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72355" w14:textId="77777777" w:rsidR="00AC5001" w:rsidRPr="0001422E" w:rsidRDefault="00AC5001" w:rsidP="00AC5001">
      <w:pPr>
        <w:pStyle w:val="Nagwek"/>
        <w:spacing w:line="240" w:lineRule="auto"/>
        <w:rPr>
          <w:rFonts w:ascii="Times New Roman" w:hAnsi="Times New Roman" w:cs="Times New Roman"/>
          <w:b/>
          <w:bCs/>
        </w:rPr>
      </w:pPr>
      <w:r w:rsidRPr="000142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01422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144E753A" wp14:editId="20F3FAE7">
            <wp:extent cx="371475" cy="447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E">
        <w:rPr>
          <w:rFonts w:ascii="Times New Roman" w:hAnsi="Times New Roman" w:cs="Times New Roman"/>
        </w:rPr>
        <w:tab/>
      </w:r>
    </w:p>
    <w:p w14:paraId="3B9366F8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2E">
        <w:rPr>
          <w:rFonts w:ascii="Times New Roman" w:hAnsi="Times New Roman" w:cs="Times New Roman"/>
          <w:b/>
          <w:bCs/>
          <w:sz w:val="20"/>
          <w:szCs w:val="20"/>
        </w:rPr>
        <w:t>KOMENDA WOJEWÓDZKA POLICJI</w:t>
      </w:r>
    </w:p>
    <w:p w14:paraId="20E211EF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2E">
        <w:rPr>
          <w:rFonts w:ascii="Times New Roman" w:hAnsi="Times New Roman" w:cs="Times New Roman"/>
          <w:b/>
          <w:bCs/>
          <w:sz w:val="20"/>
          <w:szCs w:val="20"/>
        </w:rPr>
        <w:t>z siedzibą w Radomiu</w:t>
      </w:r>
    </w:p>
    <w:p w14:paraId="1BD6CF80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01422E">
        <w:rPr>
          <w:rFonts w:ascii="Times New Roman" w:hAnsi="Times New Roman" w:cs="Times New Roman"/>
          <w:sz w:val="20"/>
          <w:szCs w:val="20"/>
        </w:rPr>
        <w:t>SEKCJA ZAMÓWIEŃ PUBLICZNYCH</w:t>
      </w:r>
    </w:p>
    <w:p w14:paraId="1AE31487" w14:textId="77777777" w:rsidR="00F329AE" w:rsidRPr="0001422E" w:rsidRDefault="00AC5001" w:rsidP="00F329AE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01422E">
        <w:rPr>
          <w:rFonts w:ascii="Times New Roman" w:hAnsi="Times New Roman" w:cs="Times New Roman"/>
          <w:sz w:val="20"/>
          <w:szCs w:val="20"/>
        </w:rPr>
        <w:t>26-600 Radom, ul. 11 Listopada 37/59</w:t>
      </w:r>
    </w:p>
    <w:p w14:paraId="14974D45" w14:textId="77777777" w:rsidR="00F329AE" w:rsidRPr="00EF2716" w:rsidRDefault="00F329AE" w:rsidP="00150D7E">
      <w:pPr>
        <w:pStyle w:val="Nagwek"/>
        <w:tabs>
          <w:tab w:val="left" w:pos="345"/>
        </w:tabs>
        <w:jc w:val="left"/>
        <w:rPr>
          <w:rFonts w:ascii="Times New Roman" w:hAnsi="Times New Roman" w:cs="Times New Roman"/>
          <w:b/>
        </w:rPr>
      </w:pPr>
    </w:p>
    <w:p w14:paraId="0B7C1BD3" w14:textId="1DB0B5A5" w:rsidR="00EF2716" w:rsidRPr="00491883" w:rsidRDefault="00EF2716" w:rsidP="00CE4BA7">
      <w:pPr>
        <w:ind w:left="4677"/>
        <w:jc w:val="center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Ogłoszenie nr</w:t>
      </w:r>
      <w:r w:rsidR="00AD18C7">
        <w:t xml:space="preserve"> 2022/BZP 00056349/01 </w:t>
      </w:r>
      <w:bookmarkStart w:id="0" w:name="_GoBack"/>
      <w:bookmarkEnd w:id="0"/>
    </w:p>
    <w:p w14:paraId="33441344" w14:textId="7236F756" w:rsidR="00AC5001" w:rsidRPr="00EF2716" w:rsidRDefault="00AC5001" w:rsidP="00075BE3">
      <w:pPr>
        <w:ind w:left="4398" w:firstLine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716">
        <w:rPr>
          <w:rFonts w:ascii="Times New Roman" w:hAnsi="Times New Roman" w:cs="Times New Roman"/>
          <w:b/>
          <w:sz w:val="24"/>
          <w:szCs w:val="24"/>
        </w:rPr>
        <w:t xml:space="preserve">Nr wewnętrzny postępowania </w:t>
      </w:r>
      <w:r w:rsidR="00214F0C">
        <w:rPr>
          <w:rFonts w:ascii="Times New Roman" w:hAnsi="Times New Roman" w:cs="Times New Roman"/>
          <w:b/>
          <w:sz w:val="24"/>
          <w:szCs w:val="24"/>
        </w:rPr>
        <w:t>3</w:t>
      </w:r>
      <w:r w:rsidR="0052008A">
        <w:rPr>
          <w:rFonts w:ascii="Times New Roman" w:hAnsi="Times New Roman" w:cs="Times New Roman"/>
          <w:b/>
          <w:sz w:val="24"/>
          <w:szCs w:val="24"/>
        </w:rPr>
        <w:t>/22</w:t>
      </w:r>
    </w:p>
    <w:p w14:paraId="55A3F896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0E846704" w14:textId="77777777" w:rsidR="00AC5001" w:rsidRPr="0001422E" w:rsidRDefault="00AC5001" w:rsidP="00AC5001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Zamawiający</w:t>
      </w:r>
      <w:r w:rsidRPr="0001422E">
        <w:rPr>
          <w:rFonts w:ascii="Times New Roman" w:hAnsi="Times New Roman" w:cs="Times New Roman"/>
        </w:rPr>
        <w:t>:</w:t>
      </w:r>
      <w:r w:rsidRPr="0001422E">
        <w:rPr>
          <w:rFonts w:ascii="Times New Roman" w:hAnsi="Times New Roman" w:cs="Times New Roman"/>
        </w:rPr>
        <w:br/>
        <w:t>Komenda Wojewódzka Policji z siedzibą w Radomiu</w:t>
      </w:r>
      <w:r w:rsidRPr="0001422E">
        <w:rPr>
          <w:rFonts w:ascii="Times New Roman" w:hAnsi="Times New Roman" w:cs="Times New Roman"/>
        </w:rPr>
        <w:br/>
        <w:t>ul. 11 Listopada 37/59</w:t>
      </w:r>
      <w:r w:rsidRPr="0001422E">
        <w:rPr>
          <w:rFonts w:ascii="Times New Roman" w:hAnsi="Times New Roman" w:cs="Times New Roman"/>
        </w:rPr>
        <w:br/>
        <w:t>26-600 Radom</w:t>
      </w:r>
    </w:p>
    <w:p w14:paraId="0870B3BD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66ABFE5F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6F4A82DC" w14:textId="77777777" w:rsidR="00AC5001" w:rsidRPr="0001422E" w:rsidRDefault="00AC5001" w:rsidP="00AC5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22E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</w:p>
    <w:p w14:paraId="2FEC1D57" w14:textId="70415D41" w:rsidR="00AC5001" w:rsidRPr="00FD56F6" w:rsidRDefault="00AC5001" w:rsidP="00AC5001">
      <w:pPr>
        <w:rPr>
          <w:rFonts w:ascii="Times New Roman" w:hAnsi="Times New Roman" w:cs="Times New Roman"/>
          <w:sz w:val="32"/>
          <w:szCs w:val="32"/>
        </w:rPr>
      </w:pPr>
    </w:p>
    <w:p w14:paraId="4E3079E8" w14:textId="2EF1C950" w:rsidR="00C74898" w:rsidRPr="00FD56F6" w:rsidRDefault="00AC5001" w:rsidP="00C74898">
      <w:pPr>
        <w:ind w:right="-288"/>
        <w:rPr>
          <w:rFonts w:ascii="Times New Roman" w:hAnsi="Times New Roman" w:cs="Times New Roman"/>
          <w:sz w:val="32"/>
          <w:szCs w:val="32"/>
        </w:rPr>
      </w:pPr>
      <w:r w:rsidRPr="00FD56F6">
        <w:rPr>
          <w:rFonts w:ascii="Times New Roman" w:hAnsi="Times New Roman" w:cs="Times New Roman"/>
          <w:b/>
          <w:sz w:val="32"/>
          <w:szCs w:val="32"/>
        </w:rPr>
        <w:t>Przedmiot zamówienia</w:t>
      </w:r>
      <w:r w:rsidRPr="00FD56F6">
        <w:rPr>
          <w:rFonts w:ascii="Times New Roman" w:hAnsi="Times New Roman" w:cs="Times New Roman"/>
          <w:sz w:val="32"/>
          <w:szCs w:val="32"/>
        </w:rPr>
        <w:t>:</w:t>
      </w:r>
      <w:r w:rsidR="001642FA" w:rsidRPr="00FD56F6">
        <w:rPr>
          <w:rFonts w:ascii="Times New Roman" w:hAnsi="Times New Roman" w:cs="Times New Roman"/>
          <w:sz w:val="32"/>
          <w:szCs w:val="32"/>
        </w:rPr>
        <w:t xml:space="preserve"> </w:t>
      </w:r>
      <w:r w:rsidR="00E1402C" w:rsidRPr="00FD56F6">
        <w:rPr>
          <w:rFonts w:ascii="Times New Roman" w:hAnsi="Times New Roman" w:cs="Times New Roman"/>
          <w:sz w:val="32"/>
          <w:szCs w:val="32"/>
        </w:rPr>
        <w:t xml:space="preserve"> </w:t>
      </w:r>
      <w:r w:rsidR="00214F0C">
        <w:rPr>
          <w:rFonts w:ascii="Times New Roman" w:hAnsi="Times New Roman" w:cs="Times New Roman"/>
          <w:b/>
          <w:bCs/>
          <w:sz w:val="32"/>
          <w:szCs w:val="32"/>
        </w:rPr>
        <w:t xml:space="preserve">Zakup </w:t>
      </w:r>
      <w:r w:rsidR="0052008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14F0C">
        <w:rPr>
          <w:rFonts w:ascii="Times New Roman" w:hAnsi="Times New Roman" w:cs="Times New Roman"/>
          <w:b/>
          <w:bCs/>
          <w:sz w:val="32"/>
          <w:szCs w:val="32"/>
        </w:rPr>
        <w:t xml:space="preserve"> dostaw</w:t>
      </w:r>
      <w:r w:rsidR="0052008A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214F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2008A">
        <w:rPr>
          <w:rFonts w:ascii="Times New Roman" w:hAnsi="Times New Roman" w:cs="Times New Roman"/>
          <w:b/>
          <w:bCs/>
          <w:sz w:val="32"/>
          <w:szCs w:val="32"/>
        </w:rPr>
        <w:t xml:space="preserve">filtrów samochodowych do pojazdów służbowych będących na stanie KWP </w:t>
      </w:r>
      <w:proofErr w:type="spellStart"/>
      <w:r w:rsidR="0052008A">
        <w:rPr>
          <w:rFonts w:ascii="Times New Roman" w:hAnsi="Times New Roman" w:cs="Times New Roman"/>
          <w:b/>
          <w:bCs/>
          <w:sz w:val="32"/>
          <w:szCs w:val="32"/>
        </w:rPr>
        <w:t>zs</w:t>
      </w:r>
      <w:proofErr w:type="spellEnd"/>
      <w:r w:rsidR="0052008A">
        <w:rPr>
          <w:rFonts w:ascii="Times New Roman" w:hAnsi="Times New Roman" w:cs="Times New Roman"/>
          <w:b/>
          <w:bCs/>
          <w:sz w:val="32"/>
          <w:szCs w:val="32"/>
        </w:rPr>
        <w:t>. w Radomiu</w:t>
      </w:r>
    </w:p>
    <w:p w14:paraId="102E6195" w14:textId="77777777" w:rsidR="00D93944" w:rsidRPr="00834BEC" w:rsidRDefault="00D93944" w:rsidP="00A15E14">
      <w:pPr>
        <w:tabs>
          <w:tab w:val="left" w:pos="120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6255D6" w14:textId="77777777" w:rsidR="00A15E14" w:rsidRPr="00834BEC" w:rsidRDefault="00A15E14" w:rsidP="00A15E14">
      <w:pPr>
        <w:tabs>
          <w:tab w:val="left" w:pos="1200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14:paraId="478AFC6D" w14:textId="69CC671F" w:rsidR="00A15E14" w:rsidRDefault="00A15E14" w:rsidP="00A15E14">
      <w:pPr>
        <w:tabs>
          <w:tab w:val="left" w:pos="1200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</w:rPr>
      </w:pPr>
    </w:p>
    <w:p w14:paraId="619CFF27" w14:textId="77777777" w:rsidR="001F48EA" w:rsidRPr="00834BEC" w:rsidRDefault="001F48EA" w:rsidP="00A15E14">
      <w:pPr>
        <w:tabs>
          <w:tab w:val="left" w:pos="1200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14:paraId="3A02B957" w14:textId="77777777" w:rsidR="00AC5001" w:rsidRPr="00834BEC" w:rsidRDefault="00AC5001" w:rsidP="00AC5001">
      <w:pPr>
        <w:rPr>
          <w:rFonts w:ascii="Times New Roman" w:hAnsi="Times New Roman" w:cs="Times New Roman"/>
          <w:b/>
        </w:rPr>
      </w:pPr>
      <w:r w:rsidRPr="00834BEC">
        <w:rPr>
          <w:rFonts w:ascii="Times New Roman" w:hAnsi="Times New Roman" w:cs="Times New Roman"/>
          <w:b/>
        </w:rPr>
        <w:t xml:space="preserve">Tryb udzielenia zamówienia: </w:t>
      </w:r>
      <w:r w:rsidRPr="00834BEC">
        <w:rPr>
          <w:rFonts w:ascii="Times New Roman" w:hAnsi="Times New Roman" w:cs="Times New Roman"/>
          <w:bCs/>
        </w:rPr>
        <w:t>tryb podstawowy bez negocjacji</w:t>
      </w:r>
    </w:p>
    <w:p w14:paraId="158D0CFC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5F37D2DF" w14:textId="3621E07C" w:rsidR="00AC5001" w:rsidRDefault="00AC5001" w:rsidP="00AC5001">
      <w:p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ZATWIERDZIŁ:</w:t>
      </w:r>
    </w:p>
    <w:p w14:paraId="1825D514" w14:textId="77777777" w:rsidR="008A7C70" w:rsidRPr="00F6390F" w:rsidRDefault="008A7C70" w:rsidP="008A7C70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>ZASTĘPCA</w:t>
      </w:r>
    </w:p>
    <w:p w14:paraId="7E6C1B3B" w14:textId="77777777" w:rsidR="008A7C70" w:rsidRPr="00F6390F" w:rsidRDefault="008A7C70" w:rsidP="008A7C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>KOMENDANTA WOJEWÓDZKIEGO POLICJI</w:t>
      </w:r>
    </w:p>
    <w:p w14:paraId="145DA4C4" w14:textId="77777777" w:rsidR="008A7C70" w:rsidRPr="00F6390F" w:rsidRDefault="008A7C70" w:rsidP="008A7C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 xml:space="preserve">           Z SIEDZIBĄ W RADOMIU</w:t>
      </w:r>
    </w:p>
    <w:p w14:paraId="6786B045" w14:textId="77777777" w:rsidR="008A7C70" w:rsidRPr="00F6390F" w:rsidRDefault="008A7C70" w:rsidP="008A7C7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F6390F">
        <w:rPr>
          <w:rFonts w:ascii="Times New Roman" w:hAnsi="Times New Roman" w:cs="Times New Roman"/>
          <w:b/>
          <w:i/>
          <w:sz w:val="20"/>
          <w:szCs w:val="20"/>
        </w:rPr>
        <w:t>insp. Dariusz Krzesicki</w:t>
      </w:r>
    </w:p>
    <w:p w14:paraId="35252254" w14:textId="77777777" w:rsidR="008A7C70" w:rsidRDefault="008A7C70" w:rsidP="008A7C70">
      <w:pPr>
        <w:rPr>
          <w:rFonts w:ascii="Times New Roman" w:hAnsi="Times New Roman" w:cs="Times New Roman"/>
          <w:b/>
          <w:sz w:val="20"/>
          <w:szCs w:val="20"/>
        </w:rPr>
      </w:pPr>
    </w:p>
    <w:p w14:paraId="7BA19F1B" w14:textId="7757A2E3" w:rsidR="00AC5001" w:rsidRDefault="00AC5001" w:rsidP="00AC5001">
      <w:pPr>
        <w:rPr>
          <w:rFonts w:ascii="Times New Roman" w:hAnsi="Times New Roman" w:cs="Times New Roman"/>
          <w:b/>
          <w:sz w:val="20"/>
          <w:szCs w:val="20"/>
        </w:rPr>
      </w:pPr>
    </w:p>
    <w:p w14:paraId="7E7A6A62" w14:textId="77777777" w:rsidR="008E7075" w:rsidRPr="0001422E" w:rsidRDefault="008E7075" w:rsidP="00AC5001">
      <w:pPr>
        <w:rPr>
          <w:rFonts w:ascii="Times New Roman" w:hAnsi="Times New Roman" w:cs="Times New Roman"/>
        </w:rPr>
      </w:pPr>
    </w:p>
    <w:p w14:paraId="395031BB" w14:textId="56659DF7" w:rsidR="00AC5001" w:rsidRDefault="00AC5001" w:rsidP="00AC5001">
      <w:pPr>
        <w:jc w:val="center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Radom, dnia</w:t>
      </w:r>
      <w:r w:rsidR="001F4641" w:rsidRPr="0001422E">
        <w:rPr>
          <w:rFonts w:ascii="Times New Roman" w:hAnsi="Times New Roman" w:cs="Times New Roman"/>
          <w:bCs/>
        </w:rPr>
        <w:t xml:space="preserve"> </w:t>
      </w:r>
      <w:r w:rsidR="00184AF5">
        <w:rPr>
          <w:rFonts w:ascii="Times New Roman" w:hAnsi="Times New Roman" w:cs="Times New Roman"/>
          <w:bCs/>
        </w:rPr>
        <w:t xml:space="preserve">14.02.2022 </w:t>
      </w:r>
    </w:p>
    <w:p w14:paraId="79DC3ABE" w14:textId="2166030B" w:rsidR="00AC5001" w:rsidRPr="0001422E" w:rsidRDefault="00AC5001" w:rsidP="00AC5001">
      <w:pPr>
        <w:rPr>
          <w:rFonts w:ascii="Times New Roman" w:hAnsi="Times New Roman" w:cs="Times New Roman"/>
        </w:rPr>
      </w:pPr>
    </w:p>
    <w:p w14:paraId="10C680F7" w14:textId="77777777" w:rsidR="00F329AE" w:rsidRDefault="00AC5001" w:rsidP="00BD4ED1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01422E">
        <w:rPr>
          <w:rFonts w:ascii="Times New Roman" w:hAnsi="Times New Roman" w:cs="Times New Roman"/>
          <w:b/>
        </w:rPr>
        <w:t>Postępowanie prowadzone za pośrednictwem platformazakupowa.pl pod adresem:</w:t>
      </w:r>
      <w:r w:rsidRPr="0001422E">
        <w:rPr>
          <w:rFonts w:ascii="Times New Roman" w:hAnsi="Times New Roman" w:cs="Times New Roman"/>
          <w:b/>
        </w:rPr>
        <w:br/>
      </w:r>
      <w:hyperlink r:id="rId9" w:history="1">
        <w:r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https://platformazakupowa.pl/kwp_radom</w:t>
        </w:r>
      </w:hyperlink>
    </w:p>
    <w:p w14:paraId="2A4E339C" w14:textId="77777777" w:rsidR="00CB3C50" w:rsidRDefault="00CB3C50" w:rsidP="00BD4ED1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</w:p>
    <w:p w14:paraId="151EC423" w14:textId="5262956C" w:rsidR="00CB3C50" w:rsidRDefault="00CB3C50" w:rsidP="00BD4ED1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</w:p>
    <w:p w14:paraId="2B0B432D" w14:textId="6A1CE13F" w:rsidR="0052008A" w:rsidRDefault="0052008A" w:rsidP="00BD4ED1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</w:p>
    <w:p w14:paraId="70FA2E29" w14:textId="77777777" w:rsidR="0052008A" w:rsidRPr="0001422E" w:rsidRDefault="0052008A" w:rsidP="00BD4ED1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</w:p>
    <w:p w14:paraId="58572BBC" w14:textId="77777777" w:rsidR="00E61726" w:rsidRPr="0001422E" w:rsidRDefault="00E61726" w:rsidP="009308E3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SPIS TREŚCI</w:t>
      </w:r>
    </w:p>
    <w:p w14:paraId="2335ADE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NAZWA ORAZ ADRES ZAMAWIAJĄCEGO</w:t>
      </w:r>
    </w:p>
    <w:p w14:paraId="5D5D52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ADRES STRONY INTERNETOWEJ, NA KTÓREJ UDOST</w:t>
      </w:r>
      <w:r w:rsidR="00976BA9" w:rsidRPr="0001422E">
        <w:rPr>
          <w:rFonts w:ascii="Times New Roman" w:hAnsi="Times New Roman" w:cs="Times New Roman"/>
        </w:rPr>
        <w:t>Ę</w:t>
      </w:r>
      <w:r w:rsidRPr="0001422E">
        <w:rPr>
          <w:rFonts w:ascii="Times New Roman" w:hAnsi="Times New Roman" w:cs="Times New Roman"/>
        </w:rPr>
        <w:t xml:space="preserve">PNIANE BĘDĄ ZMIANY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WYJAŚNIENIA TREŚCI SWZ ORAZ INNE DOKUMENTY ZAMÓWIENIA BEZPOŚREDNIO ZWIĄZANE Z POSTĘPOWANIEM O UDZIELENIE ZAMÓWIENIA</w:t>
      </w:r>
    </w:p>
    <w:p w14:paraId="6029718F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TRYB UDZIELENIA ZAMÓWIENIA</w:t>
      </w:r>
    </w:p>
    <w:p w14:paraId="30F67502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INFORMACJA, CZY ZAMAWIAJĄCY PRZEWIDUJE WYBÓR</w:t>
      </w:r>
      <w:r w:rsidR="009013BA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NAJKORZYSTNIEJSZEJ OFERTY Z MOŻLIWOŚCIĄ PROWADZENIA NEGOCJACJI</w:t>
      </w:r>
    </w:p>
    <w:p w14:paraId="79F3A37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OPIS PRZEDMIOTU ZAMÓWIENIA</w:t>
      </w:r>
    </w:p>
    <w:p w14:paraId="12D21E7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WYKONANIA ZAMÓWIENIA</w:t>
      </w:r>
    </w:p>
    <w:p w14:paraId="21E76AD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PROJEKTOWANE POSTANOWIENIA UMOWY W SPRAWIE ZAMÓWIENIA PUBLICZNEGO, KTÓRE ZOSTANĄ WPROWADZONE DO TREŚCI TEJ UMOWY</w:t>
      </w:r>
    </w:p>
    <w:p w14:paraId="45F96E2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INFORMACJE O ŚRODKACH KOMUNIKACJI ELEKTRONICZNEJ, PRZY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UŻYCIU KTÓRYCH ZAMAWIAJĄCY BĘDZIE KOMUNIKOWAŁ SIĘ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Z WYKONAWCAMI, ORAZ INFORMACJE O WYMAGANIACH TECHNICZNYCH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ORGANIAZCYJNYCH SPORZĄDZ</w:t>
      </w:r>
      <w:r w:rsidR="00976BA9" w:rsidRPr="0001422E">
        <w:rPr>
          <w:rFonts w:ascii="Times New Roman" w:hAnsi="Times New Roman" w:cs="Times New Roman"/>
        </w:rPr>
        <w:t>E</w:t>
      </w:r>
      <w:r w:rsidR="00CC5CCD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NIA, WYSYŁANIA I ODBIERANIA KORESPONDENCJI ELEKTRONICZNEJ</w:t>
      </w:r>
    </w:p>
    <w:p w14:paraId="0D0397AD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WSKAZANIE OSÓB UPRAWNIONYCH DO KOMUNIKOWANIA SIĘ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Z WYKONAWCAMI</w:t>
      </w:r>
    </w:p>
    <w:p w14:paraId="5DDE829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ZWIĄZANIA OFERTĄ</w:t>
      </w:r>
    </w:p>
    <w:p w14:paraId="3C44C44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WYMAGANIA DOTYCZĄCE WADIUM</w:t>
      </w:r>
    </w:p>
    <w:p w14:paraId="352AC77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DOTYCZĄCE ZABEZPIECZENIA NALEŻYTEGO WYKONANIA UMOWY</w:t>
      </w:r>
    </w:p>
    <w:p w14:paraId="4531DFE4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OPIS </w:t>
      </w:r>
      <w:r w:rsidR="0089292A" w:rsidRPr="0001422E">
        <w:rPr>
          <w:rFonts w:ascii="Times New Roman" w:hAnsi="Times New Roman" w:cs="Times New Roman"/>
        </w:rPr>
        <w:t xml:space="preserve">SPOSOBU </w:t>
      </w:r>
      <w:r w:rsidRPr="0001422E">
        <w:rPr>
          <w:rFonts w:ascii="Times New Roman" w:hAnsi="Times New Roman" w:cs="Times New Roman"/>
        </w:rPr>
        <w:t>PRZYGOTOWANIA OFERTY</w:t>
      </w:r>
    </w:p>
    <w:p w14:paraId="2566FD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SPOSÓB ORAZ TERMIN SKŁADANIA OFERT</w:t>
      </w:r>
    </w:p>
    <w:p w14:paraId="7B0E6EC4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OTWARCIA OFERT</w:t>
      </w:r>
    </w:p>
    <w:p w14:paraId="73BC5255" w14:textId="6CE3363F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PODSTAWY WYKLUCZ</w:t>
      </w:r>
      <w:r w:rsidR="00595537">
        <w:rPr>
          <w:rFonts w:ascii="Times New Roman" w:hAnsi="Times New Roman" w:cs="Times New Roman"/>
        </w:rPr>
        <w:t>E</w:t>
      </w:r>
      <w:r w:rsidRPr="0001422E">
        <w:rPr>
          <w:rFonts w:ascii="Times New Roman" w:hAnsi="Times New Roman" w:cs="Times New Roman"/>
        </w:rPr>
        <w:t>NIA</w:t>
      </w:r>
      <w:r w:rsidR="0089292A" w:rsidRPr="0001422E">
        <w:rPr>
          <w:rFonts w:ascii="Times New Roman" w:hAnsi="Times New Roman" w:cs="Times New Roman"/>
        </w:rPr>
        <w:t>, O KTÓRYCH MOWA W ART. 108</w:t>
      </w:r>
      <w:r w:rsidR="00ED2AF4">
        <w:rPr>
          <w:rFonts w:ascii="Times New Roman" w:hAnsi="Times New Roman" w:cs="Times New Roman"/>
        </w:rPr>
        <w:t xml:space="preserve"> ust.1</w:t>
      </w:r>
    </w:p>
    <w:p w14:paraId="1AAF6DE8" w14:textId="77777777" w:rsidR="00E61726" w:rsidRPr="0001422E" w:rsidRDefault="00FC7580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O W</w:t>
      </w:r>
      <w:r w:rsidR="00E61726" w:rsidRPr="0001422E">
        <w:rPr>
          <w:rFonts w:ascii="Times New Roman" w:hAnsi="Times New Roman" w:cs="Times New Roman"/>
        </w:rPr>
        <w:t>ARUNK</w:t>
      </w:r>
      <w:r w:rsidRPr="0001422E">
        <w:rPr>
          <w:rFonts w:ascii="Times New Roman" w:hAnsi="Times New Roman" w:cs="Times New Roman"/>
        </w:rPr>
        <w:t xml:space="preserve">ACH </w:t>
      </w:r>
      <w:r w:rsidR="00E61726" w:rsidRPr="0001422E">
        <w:rPr>
          <w:rFonts w:ascii="Times New Roman" w:hAnsi="Times New Roman" w:cs="Times New Roman"/>
        </w:rPr>
        <w:t>UDZIAŁU W POSTĘPOWANIU</w:t>
      </w:r>
    </w:p>
    <w:p w14:paraId="57182DD4" w14:textId="77777777" w:rsidR="00E61726" w:rsidRPr="0001422E" w:rsidRDefault="00E675E8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WYKAZ </w:t>
      </w:r>
      <w:r w:rsidR="001F261E">
        <w:rPr>
          <w:rFonts w:ascii="Times New Roman" w:hAnsi="Times New Roman" w:cs="Times New Roman"/>
        </w:rPr>
        <w:t xml:space="preserve">PRZEDMIOTOWYCH </w:t>
      </w:r>
      <w:r w:rsidR="00E61726" w:rsidRPr="0001422E">
        <w:rPr>
          <w:rFonts w:ascii="Times New Roman" w:hAnsi="Times New Roman" w:cs="Times New Roman"/>
        </w:rPr>
        <w:t>ŚRODK</w:t>
      </w:r>
      <w:r w:rsidRPr="0001422E">
        <w:rPr>
          <w:rFonts w:ascii="Times New Roman" w:hAnsi="Times New Roman" w:cs="Times New Roman"/>
        </w:rPr>
        <w:t>ÓW</w:t>
      </w:r>
      <w:r w:rsidR="00E61726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DOWODOWYCH </w:t>
      </w:r>
    </w:p>
    <w:p w14:paraId="55A301F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SPOSÓB OBLICZENIA CENY</w:t>
      </w:r>
    </w:p>
    <w:p w14:paraId="698F6CC5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OPIS KRYTERIÓW OCENY OFERT, WRAZ Z PODANIEM WAG TYCH KRYTERIÓW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SPOSOBU OCENY OFERT</w:t>
      </w:r>
    </w:p>
    <w:p w14:paraId="3E4CAE1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O FORMALNOŚCIACH, JAKIE MUSZĄ ZOSTAĆ DOPEŁNIONE PO WYBORZE OFERTY W CELU ZAWARCIA UMOWY W SPRAWIE ZAMÓWIENIA PUBLICZNEGO</w:t>
      </w:r>
    </w:p>
    <w:p w14:paraId="1EBE76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POUCZENIE O ŚRODKACH OCHRONY PRAWNEJ PRZYSŁUGUJĄCYCH WYKONAWCY</w:t>
      </w:r>
    </w:p>
    <w:p w14:paraId="0BCB584F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KLAUZULA INFORMACYJNA DOTYCZĄCA PRZETWARZANIA DANYCH OSOBOWYCH</w:t>
      </w:r>
    </w:p>
    <w:p w14:paraId="1307872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INNE ISTOTNE INFORMACJE DOTYCZĄCE POSTĘPOWANIA</w:t>
      </w:r>
    </w:p>
    <w:p w14:paraId="22D7817C" w14:textId="77777777" w:rsidR="00C34435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ZAŁĄCZNIKI DO SWZ</w:t>
      </w:r>
    </w:p>
    <w:p w14:paraId="408F47FD" w14:textId="77777777" w:rsidR="00600A88" w:rsidRPr="0001422E" w:rsidRDefault="00600A88" w:rsidP="009308E3">
      <w:pPr>
        <w:jc w:val="both"/>
        <w:rPr>
          <w:rFonts w:ascii="Times New Roman" w:hAnsi="Times New Roman" w:cs="Times New Roman"/>
        </w:rPr>
      </w:pPr>
    </w:p>
    <w:p w14:paraId="53C99BDC" w14:textId="77777777" w:rsidR="00600A88" w:rsidRPr="0001422E" w:rsidRDefault="00600A88" w:rsidP="00600A88">
      <w:pPr>
        <w:rPr>
          <w:rFonts w:ascii="Times New Roman" w:hAnsi="Times New Roman" w:cs="Times New Roman"/>
        </w:rPr>
      </w:pPr>
    </w:p>
    <w:p w14:paraId="60445305" w14:textId="48C9D9E6" w:rsidR="009308E3" w:rsidRDefault="009308E3" w:rsidP="00600A88">
      <w:pPr>
        <w:rPr>
          <w:rFonts w:ascii="Times New Roman" w:hAnsi="Times New Roman" w:cs="Times New Roman"/>
        </w:rPr>
      </w:pPr>
    </w:p>
    <w:p w14:paraId="02B921E7" w14:textId="13564A20" w:rsidR="0052008A" w:rsidRDefault="0052008A" w:rsidP="00600A88">
      <w:pPr>
        <w:rPr>
          <w:rFonts w:ascii="Times New Roman" w:hAnsi="Times New Roman" w:cs="Times New Roman"/>
        </w:rPr>
      </w:pPr>
    </w:p>
    <w:p w14:paraId="706671BC" w14:textId="77777777" w:rsidR="0052008A" w:rsidRDefault="0052008A" w:rsidP="00600A88">
      <w:pPr>
        <w:rPr>
          <w:rFonts w:ascii="Times New Roman" w:hAnsi="Times New Roman" w:cs="Times New Roman"/>
        </w:rPr>
      </w:pPr>
    </w:p>
    <w:p w14:paraId="5853DEF2" w14:textId="77777777" w:rsidR="00FD511E" w:rsidRPr="0001422E" w:rsidRDefault="00FD511E" w:rsidP="00600A88">
      <w:pPr>
        <w:rPr>
          <w:rFonts w:ascii="Times New Roman" w:hAnsi="Times New Roman" w:cs="Times New Roman"/>
        </w:rPr>
      </w:pPr>
    </w:p>
    <w:p w14:paraId="3831D962" w14:textId="77777777" w:rsidR="0072000D" w:rsidRPr="0001422E" w:rsidRDefault="0072000D" w:rsidP="003B1C78">
      <w:pPr>
        <w:pStyle w:val="Akapitzlist"/>
        <w:numPr>
          <w:ilvl w:val="0"/>
          <w:numId w:val="2"/>
        </w:numPr>
        <w:ind w:left="392" w:hanging="280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Nazwa oraz adres Zamawiającego</w:t>
      </w:r>
    </w:p>
    <w:p w14:paraId="6B6D5406" w14:textId="77777777" w:rsidR="003B1C78" w:rsidRPr="0001422E" w:rsidRDefault="003B1C78" w:rsidP="003B1C78">
      <w:pPr>
        <w:pStyle w:val="Akapitzlist"/>
        <w:ind w:left="392"/>
        <w:rPr>
          <w:rFonts w:ascii="Times New Roman" w:hAnsi="Times New Roman" w:cs="Times New Roman"/>
          <w:b/>
        </w:rPr>
      </w:pPr>
    </w:p>
    <w:p w14:paraId="5C3D58B3" w14:textId="77777777" w:rsidR="00CA3CD3" w:rsidRPr="0001422E" w:rsidRDefault="0072000D" w:rsidP="00CA3CD3">
      <w:pPr>
        <w:pStyle w:val="Akapitzlist"/>
        <w:numPr>
          <w:ilvl w:val="0"/>
          <w:numId w:val="9"/>
        </w:numPr>
        <w:ind w:left="378" w:hanging="406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Nazwa oraz adres Zamawiającego:</w:t>
      </w:r>
      <w:r w:rsidRPr="0001422E">
        <w:rPr>
          <w:rFonts w:ascii="Times New Roman" w:hAnsi="Times New Roman" w:cs="Times New Roman"/>
        </w:rPr>
        <w:t xml:space="preserve"> Komenda Wojewódzka Policji z siedzibą w Radomiu,</w:t>
      </w:r>
    </w:p>
    <w:p w14:paraId="3880A1DF" w14:textId="77777777" w:rsidR="0072000D" w:rsidRPr="0001422E" w:rsidRDefault="0072000D" w:rsidP="00CA3CD3">
      <w:pPr>
        <w:pStyle w:val="Akapitzlist"/>
        <w:ind w:left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ul. 11 Listopada 37/59, 26-600 Radom</w:t>
      </w:r>
    </w:p>
    <w:p w14:paraId="39CEAF7E" w14:textId="77777777" w:rsidR="0072000D" w:rsidRPr="0001422E" w:rsidRDefault="0072000D" w:rsidP="00CA3CD3">
      <w:pPr>
        <w:pStyle w:val="Akapitzlist"/>
        <w:ind w:left="756" w:hanging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Numer telefonu:</w:t>
      </w:r>
      <w:r w:rsidRPr="0001422E">
        <w:rPr>
          <w:rFonts w:ascii="Times New Roman" w:hAnsi="Times New Roman" w:cs="Times New Roman"/>
        </w:rPr>
        <w:t xml:space="preserve"> 47 701 31 03</w:t>
      </w:r>
    </w:p>
    <w:p w14:paraId="492F598D" w14:textId="77777777" w:rsidR="0072000D" w:rsidRPr="0001422E" w:rsidRDefault="0072000D" w:rsidP="00CA3CD3">
      <w:pPr>
        <w:pStyle w:val="Akapitzlist"/>
        <w:ind w:left="756" w:hanging="378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  <w:b/>
        </w:rPr>
        <w:t xml:space="preserve">Adres poczty elektronicznej: </w:t>
      </w:r>
      <w:hyperlink r:id="rId10" w:history="1">
        <w:r w:rsidRPr="0001422E">
          <w:rPr>
            <w:rStyle w:val="Hipercze"/>
            <w:rFonts w:ascii="Times New Roman" w:hAnsi="Times New Roman" w:cs="Times New Roman"/>
            <w:color w:val="auto"/>
            <w:u w:val="none"/>
          </w:rPr>
          <w:t>zamowienia.kwp@ra.policja.gov.pl</w:t>
        </w:r>
      </w:hyperlink>
    </w:p>
    <w:p w14:paraId="388B5BD4" w14:textId="77777777" w:rsidR="00CA3CD3" w:rsidRPr="0001422E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Adres strony internetowej prowadzonego postępowania:</w:t>
      </w:r>
    </w:p>
    <w:p w14:paraId="554E932E" w14:textId="77777777" w:rsidR="0072000D" w:rsidRPr="0001422E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br/>
      </w:r>
    </w:p>
    <w:p w14:paraId="42712A45" w14:textId="77777777" w:rsidR="00CA3CD3" w:rsidRPr="0001422E" w:rsidRDefault="0072000D" w:rsidP="00CA3CD3">
      <w:pPr>
        <w:pStyle w:val="Akapitzlist"/>
        <w:numPr>
          <w:ilvl w:val="0"/>
          <w:numId w:val="9"/>
        </w:numPr>
        <w:ind w:left="364" w:hanging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Sprawę prowadzi:</w:t>
      </w:r>
      <w:r w:rsidRPr="0001422E">
        <w:rPr>
          <w:rFonts w:ascii="Times New Roman" w:hAnsi="Times New Roman" w:cs="Times New Roman"/>
        </w:rPr>
        <w:t xml:space="preserve"> Sekcja Zamówień Publicznych KWP z siedzibą w Radomiu </w:t>
      </w:r>
    </w:p>
    <w:p w14:paraId="0A6F7BC0" w14:textId="77777777" w:rsidR="00CA3CD3" w:rsidRPr="0001422E" w:rsidRDefault="0072000D" w:rsidP="00CA3CD3">
      <w:pPr>
        <w:pStyle w:val="Akapitzlist"/>
        <w:ind w:left="36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  <w:b/>
          <w:bCs/>
        </w:rPr>
        <w:t xml:space="preserve">adres strony www: </w:t>
      </w:r>
      <w:hyperlink r:id="rId11" w:history="1">
        <w:r w:rsidRPr="0001422E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http://bip.mazowiecka.policja.gov.pl</w:t>
        </w:r>
      </w:hyperlink>
    </w:p>
    <w:p w14:paraId="71EB30B1" w14:textId="77777777" w:rsidR="0072000D" w:rsidRPr="0001422E" w:rsidRDefault="0072000D" w:rsidP="00CA3CD3">
      <w:pPr>
        <w:pStyle w:val="Akapitzlist"/>
        <w:ind w:left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>adres profilu nabywcy</w:t>
      </w:r>
      <w:r w:rsidRPr="0001422E">
        <w:rPr>
          <w:rFonts w:ascii="Times New Roman" w:hAnsi="Times New Roman" w:cs="Times New Roman"/>
          <w:b/>
        </w:rPr>
        <w:t>:</w:t>
      </w:r>
      <w:r w:rsidRPr="0001422E">
        <w:rPr>
          <w:rFonts w:ascii="Times New Roman" w:hAnsi="Times New Roman" w:cs="Times New Roman"/>
          <w:bCs/>
        </w:rPr>
        <w:t xml:space="preserve"> https://platformazakupowa.pl/pn/kwp_radom</w:t>
      </w:r>
    </w:p>
    <w:p w14:paraId="66B7DC20" w14:textId="77777777" w:rsidR="0072000D" w:rsidRPr="0001422E" w:rsidRDefault="0072000D" w:rsidP="007200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84B222" w14:textId="77777777" w:rsidR="0072000D" w:rsidRPr="0001422E" w:rsidRDefault="0072000D" w:rsidP="003B1C78">
      <w:pPr>
        <w:pStyle w:val="Akapitzlist"/>
        <w:numPr>
          <w:ilvl w:val="0"/>
          <w:numId w:val="2"/>
        </w:numPr>
        <w:ind w:left="406" w:hanging="23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Adres strony internetowej, na której udostępniane będą zmiany i wyjaśnienia treści SWZ oraz inne dokumenty zamówienia bezpośrednio związane z postępowaniem o udzielenie zamówienia</w:t>
      </w:r>
    </w:p>
    <w:p w14:paraId="2E04F6A3" w14:textId="749843C1" w:rsidR="00BF7227" w:rsidRPr="0001422E" w:rsidRDefault="00C70BB3" w:rsidP="00BF7227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>SWZ oraz dokumenty zamówienia bezpośrednio związane z postępowaniem o udzielenie zamówienia</w:t>
      </w:r>
      <w:r w:rsidR="002E1AB1" w:rsidRPr="0001422E">
        <w:rPr>
          <w:rFonts w:ascii="Times New Roman" w:hAnsi="Times New Roman" w:cs="Times New Roman"/>
        </w:rPr>
        <w:t xml:space="preserve"> dostępne są w zakładce </w:t>
      </w:r>
      <w:r w:rsidR="002E1AB1" w:rsidRPr="0001422E">
        <w:rPr>
          <w:rFonts w:ascii="Times New Roman" w:hAnsi="Times New Roman" w:cs="Times New Roman"/>
          <w:i/>
        </w:rPr>
        <w:t>„</w:t>
      </w:r>
      <w:r w:rsidR="002E1AB1" w:rsidRPr="0001422E">
        <w:rPr>
          <w:rFonts w:ascii="Times New Roman" w:hAnsi="Times New Roman" w:cs="Times New Roman"/>
          <w:b/>
          <w:i/>
        </w:rPr>
        <w:t>Z</w:t>
      </w:r>
      <w:r w:rsidR="00DA5924" w:rsidRPr="0001422E">
        <w:rPr>
          <w:rFonts w:ascii="Times New Roman" w:hAnsi="Times New Roman" w:cs="Times New Roman"/>
          <w:b/>
          <w:i/>
        </w:rPr>
        <w:t>ałączniki</w:t>
      </w:r>
      <w:r w:rsidR="00CF79F0" w:rsidRPr="0001422E">
        <w:rPr>
          <w:rFonts w:ascii="Times New Roman" w:hAnsi="Times New Roman" w:cs="Times New Roman"/>
          <w:b/>
          <w:i/>
        </w:rPr>
        <w:t xml:space="preserve"> do</w:t>
      </w:r>
      <w:r w:rsidR="00DA5924" w:rsidRPr="0001422E">
        <w:rPr>
          <w:rFonts w:ascii="Times New Roman" w:hAnsi="Times New Roman" w:cs="Times New Roman"/>
          <w:b/>
          <w:i/>
        </w:rPr>
        <w:t xml:space="preserve"> postępowania</w:t>
      </w:r>
      <w:r w:rsidR="002E1AB1" w:rsidRPr="0001422E">
        <w:rPr>
          <w:rFonts w:ascii="Times New Roman" w:hAnsi="Times New Roman" w:cs="Times New Roman"/>
          <w:b/>
          <w:i/>
        </w:rPr>
        <w:t>”</w:t>
      </w:r>
      <w:r w:rsidR="00F855CC" w:rsidRPr="0001422E">
        <w:rPr>
          <w:rFonts w:ascii="Times New Roman" w:hAnsi="Times New Roman" w:cs="Times New Roman"/>
        </w:rPr>
        <w:t xml:space="preserve"> na platformie zakupowej pod adresem </w:t>
      </w:r>
      <w:r w:rsidR="00F855CC" w:rsidRPr="0001422E">
        <w:rPr>
          <w:rFonts w:ascii="Times New Roman" w:hAnsi="Times New Roman" w:cs="Times New Roman"/>
          <w:bCs/>
        </w:rPr>
        <w:t>https://platformazakupowa.pl/pn/kwp_radom</w:t>
      </w:r>
      <w:r w:rsidR="00F855CC" w:rsidRPr="0001422E">
        <w:rPr>
          <w:rFonts w:ascii="Times New Roman" w:hAnsi="Times New Roman" w:cs="Times New Roman"/>
        </w:rPr>
        <w:t xml:space="preserve"> (zwana dalej Platformą) </w:t>
      </w:r>
      <w:r w:rsidR="00F855CC" w:rsidRPr="0001422E">
        <w:rPr>
          <w:rFonts w:ascii="Times New Roman" w:hAnsi="Times New Roman" w:cs="Times New Roman"/>
          <w:b/>
        </w:rPr>
        <w:t xml:space="preserve">pod numerem ogłoszenia </w:t>
      </w:r>
      <w:r w:rsidR="00F855CC" w:rsidRPr="0001422E">
        <w:rPr>
          <w:rFonts w:ascii="Times New Roman" w:hAnsi="Times New Roman" w:cs="Times New Roman"/>
          <w:b/>
        </w:rPr>
        <w:br/>
        <w:t>o zamówieniu BZP</w:t>
      </w:r>
      <w:r w:rsidR="00F855CC" w:rsidRPr="0001422E">
        <w:rPr>
          <w:rFonts w:ascii="Times New Roman" w:hAnsi="Times New Roman" w:cs="Times New Roman"/>
        </w:rPr>
        <w:t xml:space="preserve"> oraz </w:t>
      </w:r>
      <w:r w:rsidR="00F855CC" w:rsidRPr="0001422E">
        <w:rPr>
          <w:rFonts w:ascii="Times New Roman" w:hAnsi="Times New Roman" w:cs="Times New Roman"/>
          <w:b/>
        </w:rPr>
        <w:t>nazwą postępowania /</w:t>
      </w:r>
      <w:r w:rsidR="00716075" w:rsidRPr="0001422E">
        <w:rPr>
          <w:rFonts w:ascii="Times New Roman" w:hAnsi="Times New Roman" w:cs="Times New Roman"/>
          <w:b/>
        </w:rPr>
        <w:t xml:space="preserve"> </w:t>
      </w:r>
      <w:r w:rsidR="00F855CC" w:rsidRPr="0001422E">
        <w:rPr>
          <w:rFonts w:ascii="Times New Roman" w:hAnsi="Times New Roman" w:cs="Times New Roman"/>
          <w:b/>
        </w:rPr>
        <w:t>numerem wewnętrznym post</w:t>
      </w:r>
      <w:r w:rsidR="009E2C06" w:rsidRPr="0001422E">
        <w:rPr>
          <w:rFonts w:ascii="Times New Roman" w:hAnsi="Times New Roman" w:cs="Times New Roman"/>
          <w:b/>
        </w:rPr>
        <w:t>ę</w:t>
      </w:r>
      <w:r w:rsidR="00F855CC" w:rsidRPr="0001422E">
        <w:rPr>
          <w:rFonts w:ascii="Times New Roman" w:hAnsi="Times New Roman" w:cs="Times New Roman"/>
          <w:b/>
        </w:rPr>
        <w:t>powania</w:t>
      </w:r>
      <w:r w:rsidR="002F42D1" w:rsidRPr="0001422E">
        <w:rPr>
          <w:rFonts w:ascii="Times New Roman" w:hAnsi="Times New Roman" w:cs="Times New Roman"/>
        </w:rPr>
        <w:t xml:space="preserve"> dostępnym</w:t>
      </w:r>
      <w:r w:rsidR="00F855CC" w:rsidRPr="0001422E">
        <w:rPr>
          <w:rFonts w:ascii="Times New Roman" w:hAnsi="Times New Roman" w:cs="Times New Roman"/>
        </w:rPr>
        <w:t xml:space="preserve"> </w:t>
      </w:r>
      <w:r w:rsidR="002F42D1" w:rsidRPr="0001422E">
        <w:rPr>
          <w:rFonts w:ascii="Times New Roman" w:hAnsi="Times New Roman" w:cs="Times New Roman"/>
        </w:rPr>
        <w:br/>
        <w:t>w tytule SWZ</w:t>
      </w:r>
      <w:r w:rsidR="003B4DA3" w:rsidRPr="0001422E">
        <w:rPr>
          <w:rFonts w:ascii="Times New Roman" w:hAnsi="Times New Roman" w:cs="Times New Roman"/>
          <w:i/>
        </w:rPr>
        <w:t>.</w:t>
      </w:r>
      <w:r w:rsidR="003B4DA3" w:rsidRPr="0001422E">
        <w:rPr>
          <w:rFonts w:ascii="Times New Roman" w:hAnsi="Times New Roman" w:cs="Times New Roman"/>
          <w:b/>
          <w:i/>
        </w:rPr>
        <w:t xml:space="preserve"> </w:t>
      </w:r>
      <w:r w:rsidR="00740D85" w:rsidRPr="0001422E">
        <w:rPr>
          <w:rFonts w:ascii="Times New Roman" w:hAnsi="Times New Roman" w:cs="Times New Roman"/>
          <w:b/>
        </w:rPr>
        <w:t>Zmiany i wyjaśnienia treści SWZ</w:t>
      </w:r>
      <w:r w:rsidR="00740D85" w:rsidRPr="0001422E">
        <w:rPr>
          <w:rFonts w:ascii="Times New Roman" w:hAnsi="Times New Roman" w:cs="Times New Roman"/>
        </w:rPr>
        <w:t xml:space="preserve"> oraz </w:t>
      </w:r>
      <w:r w:rsidR="00740D85" w:rsidRPr="0001422E">
        <w:rPr>
          <w:rFonts w:ascii="Times New Roman" w:hAnsi="Times New Roman" w:cs="Times New Roman"/>
          <w:b/>
        </w:rPr>
        <w:t xml:space="preserve">inne </w:t>
      </w:r>
      <w:r w:rsidR="00C33B9D" w:rsidRPr="0001422E">
        <w:rPr>
          <w:rFonts w:ascii="Times New Roman" w:hAnsi="Times New Roman" w:cs="Times New Roman"/>
          <w:b/>
        </w:rPr>
        <w:t>informacje</w:t>
      </w:r>
      <w:r w:rsidR="00C33B9D" w:rsidRPr="0001422E">
        <w:rPr>
          <w:rFonts w:ascii="Times New Roman" w:hAnsi="Times New Roman" w:cs="Times New Roman"/>
        </w:rPr>
        <w:t xml:space="preserve"> </w:t>
      </w:r>
      <w:r w:rsidR="00740D85" w:rsidRPr="0001422E">
        <w:rPr>
          <w:rFonts w:ascii="Times New Roman" w:hAnsi="Times New Roman" w:cs="Times New Roman"/>
        </w:rPr>
        <w:t xml:space="preserve">bezpośrednio związane </w:t>
      </w:r>
      <w:r w:rsidR="00C33B9D" w:rsidRPr="0001422E">
        <w:rPr>
          <w:rFonts w:ascii="Times New Roman" w:hAnsi="Times New Roman" w:cs="Times New Roman"/>
        </w:rPr>
        <w:br/>
      </w:r>
      <w:r w:rsidR="00740D85" w:rsidRPr="0001422E">
        <w:rPr>
          <w:rFonts w:ascii="Times New Roman" w:hAnsi="Times New Roman" w:cs="Times New Roman"/>
        </w:rPr>
        <w:t>z post</w:t>
      </w:r>
      <w:r w:rsidR="004453AC" w:rsidRPr="0001422E">
        <w:rPr>
          <w:rFonts w:ascii="Times New Roman" w:hAnsi="Times New Roman" w:cs="Times New Roman"/>
        </w:rPr>
        <w:t>ę</w:t>
      </w:r>
      <w:r w:rsidR="00740D85" w:rsidRPr="0001422E">
        <w:rPr>
          <w:rFonts w:ascii="Times New Roman" w:hAnsi="Times New Roman" w:cs="Times New Roman"/>
        </w:rPr>
        <w:t>powaniem o udzielenie zamówienia będą udostęp</w:t>
      </w:r>
      <w:r w:rsidR="008A79A7" w:rsidRPr="0001422E">
        <w:rPr>
          <w:rFonts w:ascii="Times New Roman" w:hAnsi="Times New Roman" w:cs="Times New Roman"/>
        </w:rPr>
        <w:t>niane na</w:t>
      </w:r>
      <w:r w:rsidR="00AE49B0" w:rsidRPr="0001422E">
        <w:rPr>
          <w:rFonts w:ascii="Times New Roman" w:hAnsi="Times New Roman" w:cs="Times New Roman"/>
        </w:rPr>
        <w:t xml:space="preserve"> platformie zakupowej pod adresem </w:t>
      </w:r>
      <w:r w:rsidR="008D4DC6" w:rsidRPr="0001422E">
        <w:rPr>
          <w:rFonts w:ascii="Times New Roman" w:hAnsi="Times New Roman" w:cs="Times New Roman"/>
          <w:bCs/>
        </w:rPr>
        <w:t>https://platformazakupowa.pl/pn/kwp_radom</w:t>
      </w:r>
      <w:r w:rsidR="008D4DC6" w:rsidRPr="0001422E">
        <w:rPr>
          <w:rFonts w:ascii="Times New Roman" w:hAnsi="Times New Roman" w:cs="Times New Roman"/>
        </w:rPr>
        <w:t xml:space="preserve"> </w:t>
      </w:r>
      <w:r w:rsidR="002F42D1" w:rsidRPr="0001422E">
        <w:rPr>
          <w:rFonts w:ascii="Times New Roman" w:hAnsi="Times New Roman" w:cs="Times New Roman"/>
        </w:rPr>
        <w:t>w</w:t>
      </w:r>
      <w:r w:rsidR="00371D04" w:rsidRPr="0001422E">
        <w:rPr>
          <w:rFonts w:ascii="Times New Roman" w:hAnsi="Times New Roman" w:cs="Times New Roman"/>
        </w:rPr>
        <w:t xml:space="preserve"> zakładce </w:t>
      </w:r>
      <w:r w:rsidR="00371D04" w:rsidRPr="0001422E">
        <w:rPr>
          <w:rFonts w:ascii="Times New Roman" w:hAnsi="Times New Roman" w:cs="Times New Roman"/>
          <w:b/>
          <w:i/>
        </w:rPr>
        <w:t>„</w:t>
      </w:r>
      <w:r w:rsidR="0004363C" w:rsidRPr="0001422E">
        <w:rPr>
          <w:rFonts w:ascii="Times New Roman" w:hAnsi="Times New Roman" w:cs="Times New Roman"/>
          <w:b/>
          <w:i/>
        </w:rPr>
        <w:t>KOMUNIKATY</w:t>
      </w:r>
      <w:r w:rsidR="00371D04" w:rsidRPr="0001422E">
        <w:rPr>
          <w:rFonts w:ascii="Times New Roman" w:hAnsi="Times New Roman" w:cs="Times New Roman"/>
          <w:b/>
          <w:i/>
        </w:rPr>
        <w:t>”</w:t>
      </w:r>
      <w:r w:rsidR="00371D04" w:rsidRPr="0001422E">
        <w:rPr>
          <w:rFonts w:ascii="Times New Roman" w:hAnsi="Times New Roman" w:cs="Times New Roman"/>
        </w:rPr>
        <w:t xml:space="preserve"> </w:t>
      </w:r>
    </w:p>
    <w:p w14:paraId="0F76A355" w14:textId="77777777" w:rsidR="004453AC" w:rsidRPr="0001422E" w:rsidRDefault="004453AC" w:rsidP="003B1C78">
      <w:pPr>
        <w:pStyle w:val="Akapitzlist"/>
        <w:numPr>
          <w:ilvl w:val="0"/>
          <w:numId w:val="2"/>
        </w:numPr>
        <w:ind w:left="420" w:hanging="12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Tryb udzielenia zamówienia</w:t>
      </w:r>
    </w:p>
    <w:p w14:paraId="5564BEBB" w14:textId="6AAB8B85" w:rsidR="0026523C" w:rsidRPr="0001422E" w:rsidRDefault="00882B02" w:rsidP="003B1C78">
      <w:p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Postę</w:t>
      </w:r>
      <w:r w:rsidR="004C4B71" w:rsidRPr="0001422E">
        <w:rPr>
          <w:rFonts w:ascii="Times New Roman" w:hAnsi="Times New Roman" w:cs="Times New Roman"/>
        </w:rPr>
        <w:t xml:space="preserve">powanie o udzielenie zamówienia prowadzone jest </w:t>
      </w:r>
      <w:r w:rsidR="004C4B71" w:rsidRPr="0001422E">
        <w:rPr>
          <w:rFonts w:ascii="Times New Roman" w:hAnsi="Times New Roman" w:cs="Times New Roman"/>
          <w:b/>
        </w:rPr>
        <w:t xml:space="preserve">w trybie podstawowym, na podstawie </w:t>
      </w:r>
      <w:r w:rsidR="0092526A" w:rsidRPr="0001422E">
        <w:rPr>
          <w:rFonts w:ascii="Times New Roman" w:hAnsi="Times New Roman" w:cs="Times New Roman"/>
          <w:b/>
        </w:rPr>
        <w:br/>
      </w:r>
      <w:r w:rsidR="004C4B71" w:rsidRPr="0001422E">
        <w:rPr>
          <w:rFonts w:ascii="Times New Roman" w:hAnsi="Times New Roman" w:cs="Times New Roman"/>
          <w:b/>
        </w:rPr>
        <w:t xml:space="preserve">art. 275 pkt 1 </w:t>
      </w:r>
      <w:r w:rsidR="004C4B71" w:rsidRPr="0001422E">
        <w:rPr>
          <w:rFonts w:ascii="Times New Roman" w:hAnsi="Times New Roman" w:cs="Times New Roman"/>
        </w:rPr>
        <w:t>ustawy z dnia 11 września 2019</w:t>
      </w:r>
      <w:r w:rsidR="00D37D6B" w:rsidRPr="0001422E">
        <w:rPr>
          <w:rFonts w:ascii="Times New Roman" w:hAnsi="Times New Roman" w:cs="Times New Roman"/>
        </w:rPr>
        <w:t xml:space="preserve"> </w:t>
      </w:r>
      <w:r w:rsidR="004C4B71" w:rsidRPr="0001422E">
        <w:rPr>
          <w:rFonts w:ascii="Times New Roman" w:hAnsi="Times New Roman" w:cs="Times New Roman"/>
        </w:rPr>
        <w:t>r. Prawo zamówie</w:t>
      </w:r>
      <w:r w:rsidR="00342DFF" w:rsidRPr="0001422E">
        <w:rPr>
          <w:rFonts w:ascii="Times New Roman" w:hAnsi="Times New Roman" w:cs="Times New Roman"/>
        </w:rPr>
        <w:t>ń</w:t>
      </w:r>
      <w:r w:rsidR="00EC4041">
        <w:rPr>
          <w:rFonts w:ascii="Times New Roman" w:hAnsi="Times New Roman" w:cs="Times New Roman"/>
        </w:rPr>
        <w:t xml:space="preserve"> publicznych (Dz. U. z 2021</w:t>
      </w:r>
      <w:r w:rsidR="00D37D6B" w:rsidRPr="0001422E">
        <w:rPr>
          <w:rFonts w:ascii="Times New Roman" w:hAnsi="Times New Roman" w:cs="Times New Roman"/>
        </w:rPr>
        <w:t xml:space="preserve"> </w:t>
      </w:r>
      <w:r w:rsidR="004C4B71" w:rsidRPr="0001422E">
        <w:rPr>
          <w:rFonts w:ascii="Times New Roman" w:hAnsi="Times New Roman" w:cs="Times New Roman"/>
        </w:rPr>
        <w:t>r</w:t>
      </w:r>
      <w:r w:rsidR="00342DFF" w:rsidRPr="0001422E">
        <w:rPr>
          <w:rFonts w:ascii="Times New Roman" w:hAnsi="Times New Roman" w:cs="Times New Roman"/>
        </w:rPr>
        <w:t xml:space="preserve">., </w:t>
      </w:r>
      <w:r w:rsidR="00D37D6B" w:rsidRPr="0001422E">
        <w:rPr>
          <w:rFonts w:ascii="Times New Roman" w:hAnsi="Times New Roman" w:cs="Times New Roman"/>
        </w:rPr>
        <w:br/>
      </w:r>
      <w:r w:rsidR="00EC4041">
        <w:rPr>
          <w:rFonts w:ascii="Times New Roman" w:hAnsi="Times New Roman" w:cs="Times New Roman"/>
        </w:rPr>
        <w:t>poz. 1129</w:t>
      </w:r>
      <w:r w:rsidR="0071016B">
        <w:rPr>
          <w:rFonts w:ascii="Times New Roman" w:hAnsi="Times New Roman" w:cs="Times New Roman"/>
        </w:rPr>
        <w:t xml:space="preserve"> i </w:t>
      </w:r>
      <w:r w:rsidR="0071016B">
        <w:rPr>
          <w:rFonts w:ascii="Times New Roman" w:hAnsi="Times New Roman" w:cs="Times New Roman"/>
          <w:bCs/>
          <w:sz w:val="24"/>
          <w:szCs w:val="24"/>
        </w:rPr>
        <w:t xml:space="preserve">1598 </w:t>
      </w:r>
      <w:r w:rsidR="00342DFF" w:rsidRPr="0001422E">
        <w:rPr>
          <w:rFonts w:ascii="Times New Roman" w:hAnsi="Times New Roman" w:cs="Times New Roman"/>
        </w:rPr>
        <w:t>) zwanej dalej także „pzp”.</w:t>
      </w:r>
    </w:p>
    <w:p w14:paraId="14F5F762" w14:textId="77777777" w:rsidR="003B1C78" w:rsidRPr="0001422E" w:rsidRDefault="003B1C78" w:rsidP="003B1C78">
      <w:pPr>
        <w:jc w:val="both"/>
        <w:rPr>
          <w:rFonts w:ascii="Times New Roman" w:hAnsi="Times New Roman" w:cs="Times New Roman"/>
        </w:rPr>
      </w:pPr>
    </w:p>
    <w:p w14:paraId="3B203036" w14:textId="77777777" w:rsidR="004C4B71" w:rsidRPr="0001422E" w:rsidRDefault="00342DFF" w:rsidP="003B1C78">
      <w:pPr>
        <w:pStyle w:val="Akapitzlist"/>
        <w:numPr>
          <w:ilvl w:val="0"/>
          <w:numId w:val="2"/>
        </w:numPr>
        <w:ind w:left="420" w:hanging="11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Informacja, czy Zamawiający przewiduje wybór najkorzystniejszej oferty z mo</w:t>
      </w:r>
      <w:r w:rsidR="00024899" w:rsidRPr="0001422E">
        <w:rPr>
          <w:rFonts w:ascii="Times New Roman" w:hAnsi="Times New Roman" w:cs="Times New Roman"/>
          <w:b/>
        </w:rPr>
        <w:t>ż</w:t>
      </w:r>
      <w:r w:rsidRPr="0001422E">
        <w:rPr>
          <w:rFonts w:ascii="Times New Roman" w:hAnsi="Times New Roman" w:cs="Times New Roman"/>
          <w:b/>
        </w:rPr>
        <w:t>liwości</w:t>
      </w:r>
      <w:r w:rsidR="00024899" w:rsidRPr="0001422E">
        <w:rPr>
          <w:rFonts w:ascii="Times New Roman" w:hAnsi="Times New Roman" w:cs="Times New Roman"/>
          <w:b/>
        </w:rPr>
        <w:t>ą</w:t>
      </w:r>
      <w:r w:rsidRPr="0001422E">
        <w:rPr>
          <w:rFonts w:ascii="Times New Roman" w:hAnsi="Times New Roman" w:cs="Times New Roman"/>
          <w:b/>
        </w:rPr>
        <w:t xml:space="preserve"> prowadzenia negocjacji</w:t>
      </w:r>
    </w:p>
    <w:p w14:paraId="5CE657A4" w14:textId="77777777" w:rsidR="003B1C78" w:rsidRPr="0001422E" w:rsidRDefault="00024899" w:rsidP="00024899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nie przewiduje wyboru najkorzystniejszej oferty z możliwością prowadzenia negocjacji</w:t>
      </w:r>
      <w:r w:rsidR="001030D0" w:rsidRPr="0001422E">
        <w:rPr>
          <w:rFonts w:ascii="Times New Roman" w:hAnsi="Times New Roman" w:cs="Times New Roman"/>
        </w:rPr>
        <w:t>.</w:t>
      </w:r>
    </w:p>
    <w:p w14:paraId="0BBD081F" w14:textId="77777777" w:rsidR="00731D07" w:rsidRPr="0001422E" w:rsidRDefault="001030D0" w:rsidP="003B1C78">
      <w:pPr>
        <w:pStyle w:val="Akapitzlist"/>
        <w:numPr>
          <w:ilvl w:val="0"/>
          <w:numId w:val="2"/>
        </w:numPr>
        <w:ind w:left="434" w:hanging="238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Opis przedmiotu zamówienia</w:t>
      </w:r>
    </w:p>
    <w:p w14:paraId="6DED430F" w14:textId="77777777" w:rsidR="00281AD7" w:rsidRPr="0038125B" w:rsidRDefault="00281AD7" w:rsidP="00281AD7">
      <w:pPr>
        <w:pStyle w:val="Akapitzlist"/>
        <w:ind w:left="434"/>
        <w:rPr>
          <w:rFonts w:ascii="Times New Roman" w:hAnsi="Times New Roman" w:cs="Times New Roman"/>
          <w:b/>
        </w:rPr>
      </w:pPr>
    </w:p>
    <w:p w14:paraId="4ED05328" w14:textId="69746752" w:rsidR="00773BC6" w:rsidRDefault="00250C10" w:rsidP="007E609A">
      <w:pPr>
        <w:spacing w:after="0" w:line="276" w:lineRule="auto"/>
        <w:ind w:right="-2"/>
        <w:rPr>
          <w:rFonts w:ascii="Tahoma" w:eastAsia="Times New Roman" w:hAnsi="Tahoma" w:cs="Tahoma"/>
          <w:b/>
          <w:bCs/>
          <w:lang w:eastAsia="pl-PL"/>
        </w:rPr>
      </w:pPr>
      <w:r w:rsidRPr="007E609A">
        <w:rPr>
          <w:rFonts w:ascii="Times New Roman" w:hAnsi="Times New Roman" w:cs="Times New Roman"/>
        </w:rPr>
        <w:t xml:space="preserve">Przedmiotem zamówienia jest </w:t>
      </w:r>
      <w:r w:rsidR="007E609A" w:rsidRPr="007E609A">
        <w:rPr>
          <w:rFonts w:ascii="Times New Roman" w:eastAsia="Times New Roman" w:hAnsi="Times New Roman" w:cs="Times New Roman"/>
          <w:b/>
          <w:lang w:eastAsia="pl-PL"/>
        </w:rPr>
        <w:t>Z</w:t>
      </w:r>
      <w:r w:rsidR="007E609A" w:rsidRPr="007E609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akup </w:t>
      </w:r>
      <w:r w:rsidR="007679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 dostawa filtrów samochodowych  do pojazdów służbowych będących na stanie KWP </w:t>
      </w:r>
      <w:proofErr w:type="spellStart"/>
      <w:r w:rsidR="007679C1">
        <w:rPr>
          <w:rFonts w:ascii="Times New Roman" w:eastAsia="Times New Roman" w:hAnsi="Times New Roman" w:cs="Times New Roman"/>
          <w:b/>
          <w:color w:val="000000"/>
          <w:lang w:eastAsia="pl-PL"/>
        </w:rPr>
        <w:t>zs</w:t>
      </w:r>
      <w:proofErr w:type="spellEnd"/>
      <w:r w:rsidR="007679C1">
        <w:rPr>
          <w:rFonts w:ascii="Times New Roman" w:eastAsia="Times New Roman" w:hAnsi="Times New Roman" w:cs="Times New Roman"/>
          <w:b/>
          <w:color w:val="000000"/>
          <w:lang w:eastAsia="pl-PL"/>
        </w:rPr>
        <w:t>. w Radomiu</w:t>
      </w:r>
    </w:p>
    <w:p w14:paraId="71E35DA3" w14:textId="77777777" w:rsidR="007E609A" w:rsidRPr="007E609A" w:rsidRDefault="007E609A" w:rsidP="007E609A">
      <w:pPr>
        <w:spacing w:after="0" w:line="276" w:lineRule="auto"/>
        <w:ind w:right="-2"/>
        <w:rPr>
          <w:rFonts w:ascii="Tahoma" w:eastAsia="Times New Roman" w:hAnsi="Tahoma" w:cs="Tahoma"/>
          <w:b/>
          <w:bCs/>
          <w:lang w:eastAsia="pl-PL"/>
        </w:rPr>
      </w:pPr>
    </w:p>
    <w:p w14:paraId="6F6B4466" w14:textId="31ACB1B2" w:rsidR="009B1B95" w:rsidRPr="003F2F2A" w:rsidRDefault="00E1402C" w:rsidP="00050D3B">
      <w:pPr>
        <w:jc w:val="both"/>
        <w:rPr>
          <w:rFonts w:ascii="Times New Roman" w:hAnsi="Times New Roman" w:cs="Times New Roman"/>
          <w:b/>
          <w:u w:val="single"/>
        </w:rPr>
      </w:pPr>
      <w:r w:rsidRPr="003F2F2A">
        <w:rPr>
          <w:rFonts w:ascii="Times New Roman" w:hAnsi="Times New Roman" w:cs="Times New Roman"/>
          <w:b/>
          <w:u w:val="single"/>
        </w:rPr>
        <w:t>Szczegółowy opis przedmiotu zamówienia</w:t>
      </w:r>
      <w:r w:rsidR="008B5AFA" w:rsidRPr="003F2F2A">
        <w:rPr>
          <w:rFonts w:ascii="Times New Roman" w:hAnsi="Times New Roman" w:cs="Times New Roman"/>
          <w:b/>
          <w:u w:val="single"/>
        </w:rPr>
        <w:t>:</w:t>
      </w:r>
    </w:p>
    <w:p w14:paraId="4929EBCE" w14:textId="097F6F1E" w:rsidR="0040403A" w:rsidRPr="00F17653" w:rsidRDefault="0040403A" w:rsidP="0040403A">
      <w:pPr>
        <w:tabs>
          <w:tab w:val="left" w:pos="426"/>
        </w:tabs>
        <w:suppressAutoHyphens/>
        <w:spacing w:before="57" w:after="57" w:line="276" w:lineRule="auto"/>
        <w:jc w:val="both"/>
        <w:rPr>
          <w:rFonts w:ascii="Times New Roman" w:hAnsi="Times New Roman" w:cs="Times New Roman"/>
          <w:bCs/>
          <w:iCs/>
        </w:rPr>
      </w:pPr>
      <w:r w:rsidRPr="00F17653">
        <w:rPr>
          <w:rFonts w:ascii="Times New Roman" w:hAnsi="Times New Roman" w:cs="Times New Roman"/>
          <w:bCs/>
          <w:iCs/>
        </w:rPr>
        <w:t xml:space="preserve">Zamawiający wymaga aby filtry samochodowe były fabrycznie nowe, nie używane, nie regenerowane, wolne od wad fizycznych, gatunku 1 oraz zapakowane w pojedyncze opakowania. </w:t>
      </w:r>
    </w:p>
    <w:p w14:paraId="78D688F8" w14:textId="63B2E527" w:rsidR="0040403A" w:rsidRPr="00CE12EB" w:rsidRDefault="00CE12EB" w:rsidP="0040403A">
      <w:pPr>
        <w:tabs>
          <w:tab w:val="left" w:pos="426"/>
        </w:tabs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CE12EB">
        <w:rPr>
          <w:rFonts w:ascii="Times New Roman" w:hAnsi="Times New Roman" w:cs="Times New Roman"/>
        </w:rPr>
        <w:t>Dostawy będą odbywały się cyklicznie w miarę bieżących potrzeb Zamawiającego, w zależności od potrzeb warsztatowych. Terminy dostaw określone zostały we wzorze umowy.</w:t>
      </w:r>
    </w:p>
    <w:p w14:paraId="38C11E44" w14:textId="77777777" w:rsidR="00CE12EB" w:rsidRPr="00CE12EB" w:rsidRDefault="00CE12EB" w:rsidP="0040403A">
      <w:pPr>
        <w:tabs>
          <w:tab w:val="left" w:pos="426"/>
        </w:tabs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280F1269" w14:textId="77777777" w:rsidR="0040403A" w:rsidRPr="00CE12EB" w:rsidRDefault="0040403A" w:rsidP="0040403A">
      <w:pPr>
        <w:tabs>
          <w:tab w:val="left" w:pos="426"/>
        </w:tabs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CE12EB">
        <w:rPr>
          <w:rFonts w:ascii="Times New Roman" w:hAnsi="Times New Roman" w:cs="Times New Roman"/>
        </w:rPr>
        <w:t xml:space="preserve">Zamawiający wymaga aby filtry oznaczone </w:t>
      </w:r>
      <w:r w:rsidRPr="00CE12EB">
        <w:rPr>
          <w:rFonts w:ascii="Times New Roman" w:hAnsi="Times New Roman" w:cs="Times New Roman"/>
          <w:b/>
          <w:bCs/>
        </w:rPr>
        <w:t xml:space="preserve">*(gwiazdką) </w:t>
      </w:r>
      <w:r w:rsidRPr="00CE12EB">
        <w:rPr>
          <w:rFonts w:ascii="Times New Roman" w:hAnsi="Times New Roman" w:cs="Times New Roman"/>
        </w:rPr>
        <w:t xml:space="preserve">w wykazie asortymentowo – ilościowym znajdowały się w grupie części zamiennych oznaczonych: </w:t>
      </w:r>
    </w:p>
    <w:p w14:paraId="6541FC8A" w14:textId="77777777" w:rsidR="0040403A" w:rsidRPr="00CE12EB" w:rsidRDefault="0040403A" w:rsidP="0040403A">
      <w:pPr>
        <w:tabs>
          <w:tab w:val="left" w:pos="426"/>
        </w:tabs>
        <w:spacing w:before="57" w:after="57" w:line="276" w:lineRule="auto"/>
        <w:ind w:left="360"/>
        <w:jc w:val="both"/>
        <w:rPr>
          <w:rFonts w:ascii="Times New Roman" w:hAnsi="Times New Roman" w:cs="Times New Roman"/>
        </w:rPr>
      </w:pPr>
      <w:r w:rsidRPr="00CE12EB">
        <w:rPr>
          <w:rFonts w:ascii="Times New Roman" w:hAnsi="Times New Roman" w:cs="Times New Roman"/>
        </w:rPr>
        <w:t>„O” części oryginalne OE (</w:t>
      </w:r>
      <w:proofErr w:type="spellStart"/>
      <w:r w:rsidRPr="00CE12EB">
        <w:rPr>
          <w:rFonts w:ascii="Times New Roman" w:hAnsi="Times New Roman" w:cs="Times New Roman"/>
        </w:rPr>
        <w:t>Orginal</w:t>
      </w:r>
      <w:proofErr w:type="spellEnd"/>
      <w:r w:rsidRPr="00CE12EB">
        <w:rPr>
          <w:rFonts w:ascii="Times New Roman" w:hAnsi="Times New Roman" w:cs="Times New Roman"/>
        </w:rPr>
        <w:t xml:space="preserve"> </w:t>
      </w:r>
      <w:proofErr w:type="spellStart"/>
      <w:r w:rsidRPr="00CE12EB">
        <w:rPr>
          <w:rFonts w:ascii="Times New Roman" w:hAnsi="Times New Roman" w:cs="Times New Roman"/>
        </w:rPr>
        <w:t>Equipment</w:t>
      </w:r>
      <w:proofErr w:type="spellEnd"/>
      <w:r w:rsidRPr="00CE12EB">
        <w:rPr>
          <w:rFonts w:ascii="Times New Roman" w:hAnsi="Times New Roman" w:cs="Times New Roman"/>
        </w:rPr>
        <w:t xml:space="preserve">) oznakowane logo – znakiem towarowym producenta pojazdu, </w:t>
      </w:r>
    </w:p>
    <w:p w14:paraId="2F823564" w14:textId="77777777" w:rsidR="0040403A" w:rsidRPr="00CE12EB" w:rsidRDefault="0040403A" w:rsidP="0040403A">
      <w:pPr>
        <w:tabs>
          <w:tab w:val="left" w:pos="426"/>
        </w:tabs>
        <w:spacing w:before="57" w:after="57" w:line="276" w:lineRule="auto"/>
        <w:ind w:left="360"/>
        <w:jc w:val="both"/>
        <w:rPr>
          <w:rFonts w:ascii="Times New Roman" w:hAnsi="Times New Roman" w:cs="Times New Roman"/>
        </w:rPr>
      </w:pPr>
      <w:r w:rsidRPr="00CE12EB">
        <w:rPr>
          <w:rFonts w:ascii="Times New Roman" w:hAnsi="Times New Roman" w:cs="Times New Roman"/>
        </w:rPr>
        <w:t>„Q” części oryginalne OEM (</w:t>
      </w:r>
      <w:proofErr w:type="spellStart"/>
      <w:r w:rsidRPr="00CE12EB">
        <w:rPr>
          <w:rFonts w:ascii="Times New Roman" w:hAnsi="Times New Roman" w:cs="Times New Roman"/>
        </w:rPr>
        <w:t>Orginal</w:t>
      </w:r>
      <w:proofErr w:type="spellEnd"/>
      <w:r w:rsidRPr="00CE12EB">
        <w:rPr>
          <w:rFonts w:ascii="Times New Roman" w:hAnsi="Times New Roman" w:cs="Times New Roman"/>
        </w:rPr>
        <w:t xml:space="preserve"> </w:t>
      </w:r>
      <w:proofErr w:type="spellStart"/>
      <w:r w:rsidRPr="00CE12EB">
        <w:rPr>
          <w:rFonts w:ascii="Times New Roman" w:hAnsi="Times New Roman" w:cs="Times New Roman"/>
        </w:rPr>
        <w:t>Equipment</w:t>
      </w:r>
      <w:proofErr w:type="spellEnd"/>
      <w:r w:rsidRPr="00CE12EB">
        <w:rPr>
          <w:rFonts w:ascii="Times New Roman" w:hAnsi="Times New Roman" w:cs="Times New Roman"/>
        </w:rPr>
        <w:t xml:space="preserve"> </w:t>
      </w:r>
      <w:proofErr w:type="spellStart"/>
      <w:r w:rsidRPr="00CE12EB">
        <w:rPr>
          <w:rFonts w:ascii="Times New Roman" w:hAnsi="Times New Roman" w:cs="Times New Roman"/>
        </w:rPr>
        <w:t>Manufacturer</w:t>
      </w:r>
      <w:proofErr w:type="spellEnd"/>
      <w:r w:rsidRPr="00CE12EB">
        <w:rPr>
          <w:rFonts w:ascii="Times New Roman" w:hAnsi="Times New Roman" w:cs="Times New Roman"/>
        </w:rPr>
        <w:t>) lub OES (</w:t>
      </w:r>
      <w:proofErr w:type="spellStart"/>
      <w:r w:rsidRPr="00CE12EB">
        <w:rPr>
          <w:rFonts w:ascii="Times New Roman" w:hAnsi="Times New Roman" w:cs="Times New Roman"/>
        </w:rPr>
        <w:t>Orginal</w:t>
      </w:r>
      <w:proofErr w:type="spellEnd"/>
      <w:r w:rsidRPr="00CE12EB">
        <w:rPr>
          <w:rFonts w:ascii="Times New Roman" w:hAnsi="Times New Roman" w:cs="Times New Roman"/>
        </w:rPr>
        <w:t xml:space="preserve"> </w:t>
      </w:r>
      <w:proofErr w:type="spellStart"/>
      <w:r w:rsidRPr="00CE12EB">
        <w:rPr>
          <w:rFonts w:ascii="Times New Roman" w:hAnsi="Times New Roman" w:cs="Times New Roman"/>
        </w:rPr>
        <w:t>Equipment</w:t>
      </w:r>
      <w:proofErr w:type="spellEnd"/>
      <w:r w:rsidRPr="00CE12EB">
        <w:rPr>
          <w:rFonts w:ascii="Times New Roman" w:hAnsi="Times New Roman" w:cs="Times New Roman"/>
        </w:rPr>
        <w:t xml:space="preserve"> Supplier) oznakowane logo  - znakiem towarowym producenta części, dostarczającego dany element na pierwszy montaż, które mają identyczne cechy techniczne i są wykonane w tej samej technologii jak części „O” oryginalne. </w:t>
      </w:r>
    </w:p>
    <w:p w14:paraId="31470F73" w14:textId="43A0E91E" w:rsidR="0040403A" w:rsidRPr="00CE12EB" w:rsidRDefault="0040403A" w:rsidP="0040403A">
      <w:pPr>
        <w:numPr>
          <w:ilvl w:val="0"/>
          <w:numId w:val="54"/>
        </w:numPr>
        <w:tabs>
          <w:tab w:val="clear" w:pos="360"/>
          <w:tab w:val="left" w:pos="426"/>
          <w:tab w:val="num" w:pos="708"/>
        </w:tabs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CE12EB">
        <w:rPr>
          <w:rFonts w:ascii="Times New Roman" w:hAnsi="Times New Roman" w:cs="Times New Roman"/>
        </w:rPr>
        <w:t>W przypadku gdy Wykonawca zaoferuje części oryginalne jakości „Q” zobowiązany jest do złożenia wraz z ofertą oświadczenia, iż oferowane filtry z grupy „Q” są dostarczane na pierwszy montaż.</w:t>
      </w:r>
      <w:r w:rsidR="0005026B">
        <w:rPr>
          <w:rFonts w:ascii="Times New Roman" w:hAnsi="Times New Roman" w:cs="Times New Roman"/>
        </w:rPr>
        <w:t xml:space="preserve">9 </w:t>
      </w:r>
      <w:r w:rsidR="0005026B" w:rsidRPr="0005026B">
        <w:rPr>
          <w:rFonts w:ascii="Times New Roman" w:hAnsi="Times New Roman" w:cs="Times New Roman"/>
          <w:b/>
        </w:rPr>
        <w:t>(zał</w:t>
      </w:r>
      <w:r w:rsidR="0005026B">
        <w:rPr>
          <w:rFonts w:ascii="Times New Roman" w:hAnsi="Times New Roman" w:cs="Times New Roman"/>
          <w:b/>
        </w:rPr>
        <w:t>ą</w:t>
      </w:r>
      <w:r w:rsidR="0005026B" w:rsidRPr="0005026B">
        <w:rPr>
          <w:rFonts w:ascii="Times New Roman" w:hAnsi="Times New Roman" w:cs="Times New Roman"/>
          <w:b/>
        </w:rPr>
        <w:t>cznik nr 7)</w:t>
      </w:r>
    </w:p>
    <w:p w14:paraId="0E288B9E" w14:textId="3CFC6EB3" w:rsidR="0040403A" w:rsidRPr="00CE12EB" w:rsidRDefault="0040403A" w:rsidP="0040403A">
      <w:pPr>
        <w:numPr>
          <w:ilvl w:val="0"/>
          <w:numId w:val="54"/>
        </w:numPr>
        <w:tabs>
          <w:tab w:val="clear" w:pos="360"/>
          <w:tab w:val="left" w:pos="426"/>
          <w:tab w:val="num" w:pos="708"/>
        </w:tabs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CE12EB">
        <w:rPr>
          <w:rFonts w:ascii="Times New Roman" w:hAnsi="Times New Roman" w:cs="Times New Roman"/>
        </w:rPr>
        <w:t>Dla pozostałego asortymentu Zamawiający dopuszcza filtry porównywalnej jakości o oznaczeniu „P”. W takim przypadku Wykonawca wraz z ofertą złoży oświadczenie że oferowane filtry z tej grupy należą do części o tej samej jakości co komponenty, które są lub były stosowane do montażu danych pojazdów samochodowych.</w:t>
      </w:r>
      <w:r w:rsidR="0005026B" w:rsidRPr="0005026B">
        <w:rPr>
          <w:rFonts w:ascii="Times New Roman" w:hAnsi="Times New Roman" w:cs="Times New Roman"/>
          <w:b/>
        </w:rPr>
        <w:t xml:space="preserve"> (zał</w:t>
      </w:r>
      <w:r w:rsidR="0005026B">
        <w:rPr>
          <w:rFonts w:ascii="Times New Roman" w:hAnsi="Times New Roman" w:cs="Times New Roman"/>
          <w:b/>
        </w:rPr>
        <w:t>ą</w:t>
      </w:r>
      <w:r w:rsidR="0005026B" w:rsidRPr="0005026B">
        <w:rPr>
          <w:rFonts w:ascii="Times New Roman" w:hAnsi="Times New Roman" w:cs="Times New Roman"/>
          <w:b/>
        </w:rPr>
        <w:t xml:space="preserve">cznik nr </w:t>
      </w:r>
      <w:r w:rsidR="0005026B">
        <w:rPr>
          <w:rFonts w:ascii="Times New Roman" w:hAnsi="Times New Roman" w:cs="Times New Roman"/>
          <w:b/>
        </w:rPr>
        <w:t>6</w:t>
      </w:r>
      <w:r w:rsidR="0005026B" w:rsidRPr="0005026B">
        <w:rPr>
          <w:rFonts w:ascii="Times New Roman" w:hAnsi="Times New Roman" w:cs="Times New Roman"/>
          <w:b/>
        </w:rPr>
        <w:t>)</w:t>
      </w:r>
    </w:p>
    <w:p w14:paraId="4480E1E6" w14:textId="77777777" w:rsidR="0040403A" w:rsidRPr="00CE12EB" w:rsidRDefault="0040403A" w:rsidP="0040403A">
      <w:pPr>
        <w:numPr>
          <w:ilvl w:val="0"/>
          <w:numId w:val="54"/>
        </w:numPr>
        <w:tabs>
          <w:tab w:val="clear" w:pos="360"/>
          <w:tab w:val="left" w:pos="426"/>
          <w:tab w:val="num" w:pos="708"/>
        </w:tabs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CE12EB">
        <w:rPr>
          <w:rFonts w:ascii="Times New Roman" w:hAnsi="Times New Roman" w:cs="Times New Roman"/>
        </w:rPr>
        <w:t>W ramach przedmiotu zamówienia Wykonawca zobowiązany będzie do:</w:t>
      </w:r>
    </w:p>
    <w:p w14:paraId="1F67028F" w14:textId="77777777" w:rsidR="0040403A" w:rsidRPr="00CE12EB" w:rsidRDefault="0040403A" w:rsidP="0040403A">
      <w:pPr>
        <w:numPr>
          <w:ilvl w:val="0"/>
          <w:numId w:val="55"/>
        </w:numPr>
        <w:suppressAutoHyphens/>
        <w:autoSpaceDE w:val="0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CE12EB">
        <w:rPr>
          <w:rFonts w:ascii="Times New Roman" w:hAnsi="Times New Roman" w:cs="Times New Roman"/>
        </w:rPr>
        <w:t xml:space="preserve">odbioru (raz na kwartał) i utylizacji zużytych filtrów samochodowych. Ilość zużytych filtrów samochodowych odebranych przez Wykonawcę  nie przekroczy łącznej ilości dostarczonych </w:t>
      </w:r>
      <w:r w:rsidRPr="00CE12EB">
        <w:rPr>
          <w:rFonts w:ascii="Times New Roman" w:hAnsi="Times New Roman" w:cs="Times New Roman"/>
        </w:rPr>
        <w:br/>
        <w:t>w ramach niniejszej umowy filtrów samochodowych,</w:t>
      </w:r>
    </w:p>
    <w:p w14:paraId="4DD9DECC" w14:textId="77777777" w:rsidR="0040403A" w:rsidRPr="00CE12EB" w:rsidRDefault="0040403A" w:rsidP="0040403A">
      <w:pPr>
        <w:numPr>
          <w:ilvl w:val="0"/>
          <w:numId w:val="55"/>
        </w:numPr>
        <w:suppressAutoHyphens/>
        <w:autoSpaceDE w:val="0"/>
        <w:spacing w:before="57" w:after="57" w:line="276" w:lineRule="auto"/>
        <w:ind w:hanging="357"/>
        <w:jc w:val="both"/>
        <w:rPr>
          <w:rFonts w:ascii="Times New Roman" w:hAnsi="Times New Roman" w:cs="Times New Roman"/>
        </w:rPr>
      </w:pPr>
      <w:r w:rsidRPr="00CE12EB">
        <w:rPr>
          <w:rFonts w:ascii="Times New Roman" w:hAnsi="Times New Roman" w:cs="Times New Roman"/>
        </w:rPr>
        <w:t>przekazania Zamawiającemu w terminie 7 dni licząc od daty odbioru zużytych filtrów samochodowych – karty przekazania odpadu.</w:t>
      </w:r>
    </w:p>
    <w:p w14:paraId="4929CBA3" w14:textId="77777777" w:rsidR="007679C1" w:rsidRPr="00FD56F6" w:rsidRDefault="007679C1" w:rsidP="00050D3B">
      <w:pPr>
        <w:jc w:val="both"/>
        <w:rPr>
          <w:rFonts w:ascii="Times New Roman" w:hAnsi="Times New Roman" w:cs="Times New Roman"/>
          <w:b/>
        </w:rPr>
      </w:pPr>
    </w:p>
    <w:p w14:paraId="012BF744" w14:textId="18875A3A" w:rsidR="00D97A46" w:rsidRPr="00AF29C4" w:rsidRDefault="00D97A46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AF29C4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Szczegółowy opis przedmiotu zamówienia zawiera </w:t>
      </w:r>
      <w:r w:rsidR="008D76CC" w:rsidRPr="00AF29C4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>załącznik nr 4</w:t>
      </w:r>
      <w:r w:rsidR="008F21A5" w:rsidRPr="00AF29C4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 xml:space="preserve"> </w:t>
      </w:r>
      <w:r w:rsidR="00B608F2" w:rsidRPr="00AF29C4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 xml:space="preserve"> do S</w:t>
      </w:r>
      <w:r w:rsidRPr="00AF29C4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 xml:space="preserve">WZ </w:t>
      </w:r>
      <w:r w:rsidR="008D76CC"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– </w:t>
      </w:r>
      <w:r w:rsidR="0040403A" w:rsidRPr="00AF29C4">
        <w:rPr>
          <w:rFonts w:ascii="Times New Roman" w:hAnsi="Times New Roman" w:cs="Times New Roman"/>
          <w:b/>
          <w:sz w:val="24"/>
          <w:szCs w:val="24"/>
        </w:rPr>
        <w:t xml:space="preserve">wykaz asortymentowo-ilościowy (cennik) </w:t>
      </w:r>
      <w:r w:rsidR="008D76CC"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 </w:t>
      </w:r>
      <w:r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 o</w:t>
      </w:r>
      <w:r w:rsidR="008D76CC"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raz projekt umowy załącznik nr 3 </w:t>
      </w:r>
      <w:r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 do SWZ</w:t>
      </w:r>
    </w:p>
    <w:p w14:paraId="70EEDA5B" w14:textId="02B983C4" w:rsidR="007E609A" w:rsidRPr="00AF29C4" w:rsidRDefault="007E609A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14:paraId="0397E851" w14:textId="1D171CF4" w:rsidR="00326535" w:rsidRDefault="00281AD7" w:rsidP="00B1691D">
      <w:pPr>
        <w:spacing w:after="0" w:line="360" w:lineRule="auto"/>
        <w:ind w:right="48"/>
        <w:jc w:val="both"/>
        <w:rPr>
          <w:b/>
          <w:bCs/>
        </w:rPr>
      </w:pPr>
      <w:r w:rsidRPr="00CD6362">
        <w:rPr>
          <w:rFonts w:ascii="Times New Roman" w:eastAsia="Times New Roman" w:hAnsi="Times New Roman" w:cs="Times New Roman"/>
          <w:b/>
          <w:lang w:eastAsia="pl-PL"/>
        </w:rPr>
        <w:t xml:space="preserve">Kod CPV: </w:t>
      </w:r>
    </w:p>
    <w:p w14:paraId="33E366C0" w14:textId="051D5D94" w:rsidR="001B54F1" w:rsidRDefault="0040403A" w:rsidP="001B54F1">
      <w:pPr>
        <w:pStyle w:val="Akapitzlist"/>
        <w:autoSpaceDE w:val="0"/>
        <w:autoSpaceDN w:val="0"/>
        <w:adjustRightInd w:val="0"/>
        <w:spacing w:after="0" w:line="276" w:lineRule="auto"/>
        <w:ind w:right="-567"/>
        <w:jc w:val="both"/>
        <w:rPr>
          <w:rFonts w:ascii="Times New Roman" w:eastAsia="ArialBlack" w:hAnsi="Times New Roman" w:cs="Times New Roman"/>
          <w:lang w:eastAsia="pl-PL"/>
        </w:rPr>
      </w:pPr>
      <w:r>
        <w:rPr>
          <w:rFonts w:ascii="Times New Roman" w:eastAsia="ArialBlack" w:hAnsi="Times New Roman" w:cs="Times New Roman"/>
          <w:lang w:eastAsia="pl-PL"/>
        </w:rPr>
        <w:t xml:space="preserve">42913000-9- filtry wlotu oleju, paliwa i powietrza </w:t>
      </w:r>
    </w:p>
    <w:p w14:paraId="75B8230F" w14:textId="7853E3C3" w:rsidR="001842A2" w:rsidRPr="00453C53" w:rsidRDefault="001842A2" w:rsidP="00453C53">
      <w:pPr>
        <w:jc w:val="both"/>
        <w:rPr>
          <w:rFonts w:ascii="Times New Roman" w:hAnsi="Times New Roman" w:cs="Times New Roman"/>
        </w:rPr>
      </w:pPr>
    </w:p>
    <w:p w14:paraId="2BD25037" w14:textId="1A3124CE" w:rsidR="003E1911" w:rsidRPr="00C74898" w:rsidRDefault="007D3261" w:rsidP="00C748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wykonania</w:t>
      </w:r>
    </w:p>
    <w:p w14:paraId="0E864783" w14:textId="0C6A66A2" w:rsidR="004545F5" w:rsidRPr="00F40E82" w:rsidRDefault="00C74898" w:rsidP="00F40E82">
      <w:pPr>
        <w:pStyle w:val="Tekstpodstawowywcity2"/>
        <w:spacing w:line="240" w:lineRule="auto"/>
        <w:jc w:val="both"/>
        <w:rPr>
          <w:rFonts w:ascii="Times New Roman" w:hAnsi="Times New Roman" w:cs="Times New Roman"/>
          <w:b/>
        </w:rPr>
      </w:pPr>
      <w:r w:rsidRPr="00C74898">
        <w:rPr>
          <w:rFonts w:ascii="Times New Roman" w:hAnsi="Times New Roman" w:cs="Times New Roman"/>
        </w:rPr>
        <w:t>Wymagany termin lub okres realizacji zamówienia wynosi</w:t>
      </w:r>
      <w:r w:rsidR="004545F5">
        <w:rPr>
          <w:rFonts w:ascii="Times New Roman" w:hAnsi="Times New Roman" w:cs="Times New Roman"/>
        </w:rPr>
        <w:t>:</w:t>
      </w:r>
      <w:r w:rsidR="0040403A">
        <w:rPr>
          <w:rFonts w:ascii="Times New Roman" w:hAnsi="Times New Roman" w:cs="Times New Roman"/>
        </w:rPr>
        <w:t xml:space="preserve"> </w:t>
      </w:r>
      <w:r w:rsidR="0040403A" w:rsidRPr="002C5E93">
        <w:rPr>
          <w:rFonts w:ascii="Times New Roman" w:hAnsi="Times New Roman" w:cs="Times New Roman"/>
          <w:b/>
        </w:rPr>
        <w:t xml:space="preserve">12 </w:t>
      </w:r>
      <w:proofErr w:type="spellStart"/>
      <w:r w:rsidR="0040403A" w:rsidRPr="002C5E93">
        <w:rPr>
          <w:rFonts w:ascii="Times New Roman" w:hAnsi="Times New Roman" w:cs="Times New Roman"/>
          <w:b/>
        </w:rPr>
        <w:t>miesiecy</w:t>
      </w:r>
      <w:proofErr w:type="spellEnd"/>
      <w:r w:rsidR="0040403A">
        <w:rPr>
          <w:rFonts w:ascii="Times New Roman" w:hAnsi="Times New Roman" w:cs="Times New Roman"/>
        </w:rPr>
        <w:t xml:space="preserve"> </w:t>
      </w:r>
      <w:r w:rsidR="0040403A">
        <w:rPr>
          <w:rFonts w:ascii="Times New Roman" w:hAnsi="Times New Roman" w:cs="Times New Roman"/>
          <w:b/>
        </w:rPr>
        <w:t xml:space="preserve"> </w:t>
      </w:r>
      <w:r w:rsidR="004545F5" w:rsidRPr="00597BC4">
        <w:rPr>
          <w:rFonts w:ascii="Times New Roman" w:hAnsi="Times New Roman" w:cs="Times New Roman"/>
          <w:b/>
        </w:rPr>
        <w:t>od dnia zawarcia umowy</w:t>
      </w:r>
    </w:p>
    <w:p w14:paraId="183CD137" w14:textId="5239CD50" w:rsidR="00C8051B" w:rsidRPr="002D3840" w:rsidRDefault="00DD5A80" w:rsidP="004545F5">
      <w:pPr>
        <w:pStyle w:val="Tekstpodstawowywcity2"/>
        <w:spacing w:line="24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Projektowane</w:t>
      </w:r>
      <w:r w:rsidR="00CE6D3B" w:rsidRPr="0001422E">
        <w:rPr>
          <w:rFonts w:ascii="Times New Roman" w:hAnsi="Times New Roman" w:cs="Times New Roman"/>
          <w:b/>
        </w:rPr>
        <w:t xml:space="preserve"> postanowienia umowy w sprawie zamówienia, które zostaną wprowadzone do treści tej umowy</w:t>
      </w:r>
      <w:r w:rsidR="000B3814" w:rsidRPr="0001422E">
        <w:rPr>
          <w:rFonts w:ascii="Times New Roman" w:hAnsi="Times New Roman" w:cs="Times New Roman"/>
          <w:b/>
        </w:rPr>
        <w:t xml:space="preserve"> </w:t>
      </w:r>
      <w:r w:rsidR="000B3814" w:rsidRPr="0001422E">
        <w:rPr>
          <w:rFonts w:ascii="Times New Roman" w:hAnsi="Times New Roman" w:cs="Times New Roman"/>
        </w:rPr>
        <w:t>(proj</w:t>
      </w:r>
      <w:r w:rsidR="003D4D58">
        <w:rPr>
          <w:rFonts w:ascii="Times New Roman" w:hAnsi="Times New Roman" w:cs="Times New Roman"/>
        </w:rPr>
        <w:t xml:space="preserve">ekt umowy stanowi załącznik nr </w:t>
      </w:r>
      <w:r w:rsidR="008D76CC">
        <w:rPr>
          <w:rFonts w:ascii="Times New Roman" w:hAnsi="Times New Roman" w:cs="Times New Roman"/>
        </w:rPr>
        <w:t xml:space="preserve">3 </w:t>
      </w:r>
      <w:r w:rsidR="000B3814" w:rsidRPr="0001422E">
        <w:rPr>
          <w:rFonts w:ascii="Times New Roman" w:hAnsi="Times New Roman" w:cs="Times New Roman"/>
        </w:rPr>
        <w:t xml:space="preserve"> do SWZ)</w:t>
      </w:r>
    </w:p>
    <w:p w14:paraId="20021A95" w14:textId="4B33DA50" w:rsidR="003E1911" w:rsidRDefault="003E1911" w:rsidP="00C805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2AD80B0" w14:textId="2EB7917C" w:rsidR="00597BC4" w:rsidRPr="00736BD6" w:rsidRDefault="00DD45EE" w:rsidP="00736BD6">
      <w:pPr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45E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</w:t>
      </w:r>
      <w:r w:rsidRPr="00DD45EE">
        <w:rPr>
          <w:rFonts w:ascii="Times New Roman" w:eastAsia="Times New Roman" w:hAnsi="Times New Roman" w:cs="Times New Roman"/>
          <w:lang w:eastAsia="pl-PL"/>
        </w:rPr>
        <w:t>Dopuszcza się zmianę Umowy w następującym zakresie:</w:t>
      </w:r>
    </w:p>
    <w:p w14:paraId="4F43E76E" w14:textId="77777777" w:rsidR="00DD0DC0" w:rsidRPr="00DD0DC0" w:rsidRDefault="00DD0DC0" w:rsidP="00DD0DC0">
      <w:pPr>
        <w:numPr>
          <w:ilvl w:val="0"/>
          <w:numId w:val="56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DD0DC0">
        <w:rPr>
          <w:rFonts w:ascii="Times New Roman" w:hAnsi="Times New Roman" w:cs="Times New Roman"/>
          <w:bCs/>
        </w:rPr>
        <w:t>Zamawiający dopuszcza  zmianę postanowień zawartej umowy w stosunku do treści oferty na podstawie której dokonano wyboru Wykonawcy w następujących przypadkach i na określonych poniżej warunkach:</w:t>
      </w:r>
    </w:p>
    <w:p w14:paraId="7B124345" w14:textId="77777777" w:rsidR="00DD0DC0" w:rsidRPr="00DD0DC0" w:rsidRDefault="00DD0DC0" w:rsidP="00DD0DC0">
      <w:pPr>
        <w:spacing w:line="276" w:lineRule="auto"/>
        <w:ind w:left="454"/>
        <w:jc w:val="both"/>
        <w:rPr>
          <w:rFonts w:ascii="Times New Roman" w:hAnsi="Times New Roman" w:cs="Times New Roman"/>
        </w:rPr>
      </w:pPr>
      <w:r w:rsidRPr="00DD0DC0">
        <w:rPr>
          <w:rFonts w:ascii="Times New Roman" w:hAnsi="Times New Roman" w:cs="Times New Roman"/>
          <w:color w:val="000000"/>
        </w:rPr>
        <w:t xml:space="preserve">a) Dopuszczalne jest obniżenie wynagrodzenia Wykonawcy przy zachowaniu zakresu jego świadczenia </w:t>
      </w:r>
      <w:r w:rsidRPr="00DD0DC0">
        <w:rPr>
          <w:rFonts w:ascii="Times New Roman" w:hAnsi="Times New Roman" w:cs="Times New Roman"/>
          <w:color w:val="000000"/>
        </w:rPr>
        <w:tab/>
        <w:t>umownego;</w:t>
      </w:r>
    </w:p>
    <w:p w14:paraId="06ABA5E1" w14:textId="77777777" w:rsidR="00DD0DC0" w:rsidRPr="00DD0DC0" w:rsidRDefault="00DD0DC0" w:rsidP="00DD0DC0">
      <w:pPr>
        <w:spacing w:line="276" w:lineRule="auto"/>
        <w:ind w:left="454"/>
        <w:jc w:val="both"/>
        <w:rPr>
          <w:rFonts w:ascii="Times New Roman" w:hAnsi="Times New Roman" w:cs="Times New Roman"/>
        </w:rPr>
      </w:pPr>
      <w:r w:rsidRPr="00DD0DC0">
        <w:rPr>
          <w:rFonts w:ascii="Times New Roman" w:hAnsi="Times New Roman" w:cs="Times New Roman"/>
          <w:color w:val="000000"/>
        </w:rPr>
        <w:t>b) Dopuszczalna jest zmiana w zakresie producenta/producentów filtrów samochodowych wskazanych w załączniku nr 1, przy zachowaniu parametrów technicznych</w:t>
      </w:r>
      <w:r w:rsidRPr="00DD0DC0">
        <w:rPr>
          <w:rFonts w:ascii="Times New Roman" w:eastAsia="Calibri" w:hAnsi="Times New Roman" w:cs="Times New Roman"/>
          <w:color w:val="000000"/>
        </w:rPr>
        <w:t xml:space="preserve"> oraz kategorii jakości</w:t>
      </w:r>
      <w:r w:rsidRPr="00DD0DC0">
        <w:rPr>
          <w:rFonts w:ascii="Times New Roman" w:hAnsi="Times New Roman" w:cs="Times New Roman"/>
          <w:color w:val="000000"/>
        </w:rPr>
        <w:t xml:space="preserve"> nie gorszych oraz cen jednostkowych nie wyższych niż wskazane w załączniku nr 1. Zmiana ta </w:t>
      </w:r>
      <w:r w:rsidRPr="00DD0DC0">
        <w:rPr>
          <w:rFonts w:ascii="Times New Roman" w:hAnsi="Times New Roman" w:cs="Times New Roman"/>
          <w:color w:val="000000"/>
        </w:rPr>
        <w:lastRenderedPageBreak/>
        <w:t>każdorazowo podlega akceptacji przez Zamawiającego po otrzymaniu informacji od Wykonawcy uzasadniającej brak możliwości dostarczenia filtrów samochodowych wskazanych w załączniku nr 1, przy zachowaniu formy pisemnej pod rygorem nieważności (zgodnie z załącznikiem nr 2 do umowy);</w:t>
      </w:r>
    </w:p>
    <w:p w14:paraId="02076D4D" w14:textId="77777777" w:rsidR="00DD0DC0" w:rsidRPr="00DD0DC0" w:rsidRDefault="00DD0DC0" w:rsidP="00DD0DC0">
      <w:pPr>
        <w:spacing w:line="276" w:lineRule="auto"/>
        <w:ind w:left="454"/>
        <w:jc w:val="both"/>
        <w:rPr>
          <w:rFonts w:ascii="Times New Roman" w:hAnsi="Times New Roman" w:cs="Times New Roman"/>
        </w:rPr>
      </w:pPr>
      <w:r w:rsidRPr="00DD0DC0">
        <w:rPr>
          <w:rFonts w:ascii="Times New Roman" w:hAnsi="Times New Roman" w:cs="Times New Roman"/>
          <w:color w:val="000000"/>
        </w:rPr>
        <w:t xml:space="preserve">c)Dopuszczalna jest zmiana umowy polegająca na zmianie danych Wykonawcy bez zmian samego </w:t>
      </w:r>
      <w:r w:rsidRPr="00DD0DC0">
        <w:rPr>
          <w:rFonts w:ascii="Times New Roman" w:hAnsi="Times New Roman" w:cs="Times New Roman"/>
          <w:color w:val="000000"/>
        </w:rPr>
        <w:tab/>
        <w:t>Wykonawcy (np. zmiana siedziby, adresu, nazwy);</w:t>
      </w:r>
    </w:p>
    <w:p w14:paraId="71F8DE2A" w14:textId="77777777" w:rsidR="00DD0DC0" w:rsidRPr="00DD0DC0" w:rsidRDefault="00DD0DC0" w:rsidP="00DD0DC0">
      <w:pPr>
        <w:spacing w:line="276" w:lineRule="auto"/>
        <w:ind w:left="454"/>
        <w:jc w:val="both"/>
        <w:rPr>
          <w:rFonts w:ascii="Times New Roman" w:hAnsi="Times New Roman" w:cs="Times New Roman"/>
        </w:rPr>
      </w:pPr>
      <w:r w:rsidRPr="00DD0DC0">
        <w:rPr>
          <w:rFonts w:ascii="Times New Roman" w:hAnsi="Times New Roman" w:cs="Times New Roman"/>
          <w:color w:val="000000"/>
        </w:rPr>
        <w:t xml:space="preserve">d) Dopuszczalne jest wydłużenie czasu trwania umowy w sytuacji niewykorzystania przez Zamawiającego </w:t>
      </w:r>
      <w:r w:rsidRPr="00DD0DC0">
        <w:rPr>
          <w:rFonts w:ascii="Times New Roman" w:hAnsi="Times New Roman" w:cs="Times New Roman"/>
          <w:color w:val="000000"/>
        </w:rPr>
        <w:tab/>
        <w:t>kwoty przeznaczonej na jej realizację;</w:t>
      </w:r>
    </w:p>
    <w:p w14:paraId="736FDE21" w14:textId="77777777" w:rsidR="00DD0DC0" w:rsidRPr="00DD0DC0" w:rsidRDefault="00DD0DC0" w:rsidP="00DD0DC0">
      <w:pPr>
        <w:numPr>
          <w:ilvl w:val="0"/>
          <w:numId w:val="56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DD0DC0">
        <w:rPr>
          <w:rFonts w:ascii="Times New Roman" w:hAnsi="Times New Roman" w:cs="Times New Roman"/>
          <w:bCs/>
          <w:color w:val="000000"/>
        </w:rPr>
        <w:t>Zmiana umowy na wniosek Wykonawcy wymaga wykazania przez Wykonawcę okoliczności uprawniających do dokonania tej zmiany.</w:t>
      </w:r>
    </w:p>
    <w:p w14:paraId="1D50414D" w14:textId="77777777" w:rsidR="00597BC4" w:rsidRPr="00C8051B" w:rsidRDefault="00597BC4" w:rsidP="00C805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BC27FD4" w14:textId="77777777" w:rsidR="002735EB" w:rsidRPr="0001422E" w:rsidRDefault="002735EB" w:rsidP="00B040B8">
      <w:pPr>
        <w:pStyle w:val="Akapitzlist"/>
        <w:numPr>
          <w:ilvl w:val="0"/>
          <w:numId w:val="2"/>
        </w:numPr>
        <w:ind w:hanging="202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Informacje o środkach komunikacji elektronicznej, przy użyciu których Zamawiający będzie komunikował się z </w:t>
      </w:r>
      <w:r w:rsidR="00A20F17" w:rsidRPr="0001422E">
        <w:rPr>
          <w:rFonts w:ascii="Times New Roman" w:hAnsi="Times New Roman" w:cs="Times New Roman"/>
          <w:b/>
        </w:rPr>
        <w:t>W</w:t>
      </w:r>
      <w:r w:rsidRPr="0001422E">
        <w:rPr>
          <w:rFonts w:ascii="Times New Roman" w:hAnsi="Times New Roman" w:cs="Times New Roman"/>
          <w:b/>
        </w:rPr>
        <w:t xml:space="preserve">ykonawcami, oraz informacje o wymaganiach technicznych </w:t>
      </w:r>
      <w:r w:rsidR="005B677F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i organizacyjnych sporządzenia, wysłania i odbierania korespondencji elektronicznej</w:t>
      </w:r>
    </w:p>
    <w:p w14:paraId="3FAE963F" w14:textId="77777777" w:rsidR="008050E6" w:rsidRPr="0001422E" w:rsidRDefault="008050E6" w:rsidP="008050E6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7C6CB80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Postępowanie prowadzone jest w języku polskim w formie elektronicznej za pośrednictwem</w:t>
      </w:r>
      <w:r w:rsidR="00760B2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pod adresem: </w:t>
      </w:r>
      <w:hyperlink r:id="rId12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https://platformazakupowa.pl/pn/kwp_radom</w:t>
        </w:r>
      </w:hyperlink>
      <w:r w:rsidR="00A20F17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1079B476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</w:rPr>
        <w:t xml:space="preserve">W postępowaniu o udzielenie zamówienia komunikacja między Zamawiającym </w:t>
      </w:r>
      <w:r w:rsidRPr="0001422E">
        <w:rPr>
          <w:rFonts w:ascii="Times New Roman" w:hAnsi="Times New Roman" w:cs="Times New Roman"/>
        </w:rPr>
        <w:br/>
        <w:t xml:space="preserve">a Wykonawcami odbywa się drogą elektroniczną przy użyciu platformy zakupowej pod adresem: </w:t>
      </w:r>
      <w:hyperlink r:id="rId13" w:history="1">
        <w:r w:rsidR="00760B24"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https://platformazakupowa.pl/pn/kwp_radom</w:t>
        </w:r>
      </w:hyperlink>
      <w:r w:rsidR="00760B2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(inna niż oferta Wykonawcy</w:t>
      </w:r>
      <w:r w:rsidR="009A1F88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i załączniki do oferty) za pośrednictwem dedykowanego formularza poprzez kliknięcie przycisku „</w:t>
      </w:r>
      <w:r w:rsidRPr="0001422E">
        <w:rPr>
          <w:rFonts w:ascii="Times New Roman" w:hAnsi="Times New Roman" w:cs="Times New Roman"/>
          <w:b/>
          <w:i/>
        </w:rPr>
        <w:t>Wyślij wiadomość do zamawiającego”</w:t>
      </w:r>
      <w:r w:rsidRPr="0001422E">
        <w:rPr>
          <w:rFonts w:ascii="Times New Roman" w:hAnsi="Times New Roman" w:cs="Times New Roman"/>
        </w:rPr>
        <w:t xml:space="preserve"> po którym pojawi się komunikat, </w:t>
      </w:r>
      <w:r w:rsidRPr="0001422E">
        <w:rPr>
          <w:rFonts w:ascii="Times New Roman" w:hAnsi="Times New Roman" w:cs="Times New Roman"/>
          <w:b/>
          <w:u w:val="single"/>
        </w:rPr>
        <w:t xml:space="preserve">że wiadomość została wysłana do </w:t>
      </w:r>
      <w:r w:rsidR="009A1F88" w:rsidRPr="0001422E">
        <w:rPr>
          <w:rFonts w:ascii="Times New Roman" w:hAnsi="Times New Roman" w:cs="Times New Roman"/>
          <w:b/>
          <w:u w:val="single"/>
        </w:rPr>
        <w:t>Z</w:t>
      </w:r>
      <w:r w:rsidRPr="0001422E">
        <w:rPr>
          <w:rFonts w:ascii="Times New Roman" w:hAnsi="Times New Roman" w:cs="Times New Roman"/>
          <w:b/>
          <w:u w:val="single"/>
        </w:rPr>
        <w:t>amawiającego</w:t>
      </w:r>
      <w:r w:rsidRPr="0001422E">
        <w:rPr>
          <w:rFonts w:ascii="Times New Roman" w:hAnsi="Times New Roman" w:cs="Times New Roman"/>
          <w:bCs/>
        </w:rPr>
        <w:t>.</w:t>
      </w:r>
    </w:p>
    <w:p w14:paraId="280CC6DF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We wszelkiej korespondencji związanej z niniejszym postępowaniem Zamawiający </w:t>
      </w:r>
      <w:r w:rsidRPr="0001422E">
        <w:rPr>
          <w:rFonts w:ascii="Times New Roman" w:hAnsi="Times New Roman" w:cs="Times New Roman"/>
        </w:rPr>
        <w:br/>
        <w:t xml:space="preserve">i Wykonawcy posługują się numerem </w:t>
      </w:r>
      <w:r w:rsidRPr="0001422E">
        <w:rPr>
          <w:rFonts w:ascii="Times New Roman" w:hAnsi="Times New Roman" w:cs="Times New Roman"/>
          <w:b/>
        </w:rPr>
        <w:t>ogłoszenia z BZP</w:t>
      </w:r>
      <w:r w:rsidRPr="0001422E">
        <w:rPr>
          <w:rFonts w:ascii="Times New Roman" w:hAnsi="Times New Roman" w:cs="Times New Roman"/>
        </w:rPr>
        <w:t xml:space="preserve"> a dodatkowo numerem wewnętrznym postępowania.</w:t>
      </w:r>
    </w:p>
    <w:p w14:paraId="0D360EB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ma dostęp do formularza „</w:t>
      </w:r>
      <w:r w:rsidRPr="0001422E">
        <w:rPr>
          <w:rFonts w:ascii="Times New Roman" w:hAnsi="Times New Roman" w:cs="Times New Roman"/>
          <w:b/>
          <w:i/>
        </w:rPr>
        <w:t xml:space="preserve">Wyślij wiadomość do zamawiającego” </w:t>
      </w:r>
      <w:r w:rsidRPr="0001422E">
        <w:rPr>
          <w:rFonts w:ascii="Times New Roman" w:hAnsi="Times New Roman" w:cs="Times New Roman"/>
        </w:rPr>
        <w:t xml:space="preserve">dostępny </w:t>
      </w:r>
      <w:r w:rsidRPr="0001422E">
        <w:rPr>
          <w:rFonts w:ascii="Times New Roman" w:hAnsi="Times New Roman" w:cs="Times New Roman"/>
        </w:rPr>
        <w:br/>
        <w:t>na stronie dotyczącej danego postępowania.</w:t>
      </w:r>
    </w:p>
    <w:p w14:paraId="6DE02533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Informacje dotyczące odpowiedzi na pytania, zmiany specyfikacji, zmiany terminu składania </w:t>
      </w:r>
      <w:r w:rsidRPr="0001422E">
        <w:rPr>
          <w:rFonts w:ascii="Times New Roman" w:hAnsi="Times New Roman" w:cs="Times New Roman"/>
        </w:rPr>
        <w:br/>
        <w:t xml:space="preserve">i otwarcia ofert Zamawiający będzie zamieszczał na platformie w sekcji </w:t>
      </w:r>
      <w:r w:rsidRPr="0001422E">
        <w:rPr>
          <w:rFonts w:ascii="Times New Roman" w:hAnsi="Times New Roman" w:cs="Times New Roman"/>
          <w:b/>
          <w:i/>
        </w:rPr>
        <w:t>„Komunikaty”.</w:t>
      </w:r>
      <w:r w:rsidRPr="0001422E">
        <w:rPr>
          <w:rFonts w:ascii="Times New Roman" w:hAnsi="Times New Roman" w:cs="Times New Roman"/>
        </w:rPr>
        <w:t xml:space="preserve"> Korespondencja, której zgodnie z obowiązującymi przepisami adresatem jest konkretny </w:t>
      </w:r>
      <w:r w:rsidR="00622330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ykonawca, będzie przekazywana w formie elektronicznej za pośrednictwem </w:t>
      </w:r>
      <w:r w:rsidRPr="0001422E">
        <w:rPr>
          <w:rFonts w:ascii="Times New Roman" w:hAnsi="Times New Roman" w:cs="Times New Roman"/>
          <w:b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do konkretnego </w:t>
      </w:r>
      <w:r w:rsidR="005376D1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ykonawcy.</w:t>
      </w:r>
    </w:p>
    <w:p w14:paraId="4B000CB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01422E">
        <w:rPr>
          <w:rFonts w:ascii="Times New Roman" w:hAnsi="Times New Roman" w:cs="Times New Roman"/>
        </w:rPr>
        <w:br/>
        <w:t xml:space="preserve">i wiadomości bezpośrednio na </w:t>
      </w:r>
      <w:r w:rsidRPr="0001422E">
        <w:rPr>
          <w:rFonts w:ascii="Times New Roman" w:hAnsi="Times New Roman" w:cs="Times New Roman"/>
          <w:b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przesłanych przez </w:t>
      </w:r>
      <w:r w:rsidR="00292D6D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>amawiającego, gdyż system powiadomień może ulec awarii lub powiadomienie może trafić do folderu SPAM.</w:t>
      </w:r>
    </w:p>
    <w:p w14:paraId="5BF58833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Wymagania techniczne i organizacyjne wysyłania i odbierania korespondencji elektronicznej </w:t>
      </w:r>
      <w:r w:rsidR="00292D6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przy użyciu środków komunikacji elektronicznej, określają „</w:t>
      </w:r>
      <w:r w:rsidRPr="0001422E">
        <w:rPr>
          <w:rFonts w:ascii="Times New Roman" w:hAnsi="Times New Roman" w:cs="Times New Roman"/>
          <w:b/>
          <w:i/>
        </w:rPr>
        <w:t>REGULAMIN platformazakupowa.pl”</w:t>
      </w:r>
      <w:r w:rsidRPr="0001422E">
        <w:rPr>
          <w:rFonts w:ascii="Times New Roman" w:hAnsi="Times New Roman" w:cs="Times New Roman"/>
          <w:i/>
        </w:rPr>
        <w:t xml:space="preserve">, </w:t>
      </w:r>
      <w:r w:rsidRPr="0001422E">
        <w:rPr>
          <w:rFonts w:ascii="Times New Roman" w:hAnsi="Times New Roman" w:cs="Times New Roman"/>
        </w:rPr>
        <w:t>który</w:t>
      </w:r>
      <w:r w:rsidRPr="0001422E">
        <w:rPr>
          <w:rFonts w:ascii="Times New Roman" w:hAnsi="Times New Roman" w:cs="Times New Roman"/>
          <w:i/>
        </w:rPr>
        <w:t xml:space="preserve"> </w:t>
      </w:r>
      <w:r w:rsidRPr="0001422E">
        <w:rPr>
          <w:rFonts w:ascii="Times New Roman" w:hAnsi="Times New Roman" w:cs="Times New Roman"/>
        </w:rPr>
        <w:t>znajduje się na stronie głównej Platformy</w:t>
      </w:r>
      <w:r w:rsidRPr="0001422E">
        <w:rPr>
          <w:rFonts w:ascii="Times New Roman" w:hAnsi="Times New Roman" w:cs="Times New Roman"/>
          <w:bCs/>
          <w:iCs/>
        </w:rPr>
        <w:t xml:space="preserve"> oraz</w:t>
      </w:r>
      <w:r w:rsidRPr="0001422E">
        <w:rPr>
          <w:rFonts w:ascii="Times New Roman" w:hAnsi="Times New Roman" w:cs="Times New Roman"/>
          <w:b/>
          <w:i/>
        </w:rPr>
        <w:t xml:space="preserve"> „Instrukcja</w:t>
      </w:r>
      <w:r w:rsidR="00292D6D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dla</w:t>
      </w:r>
      <w:r w:rsidR="00292D6D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Wykonawców</w:t>
      </w:r>
      <w:r w:rsidR="00292D6D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platformazakupowa.pl”</w:t>
      </w:r>
      <w:r w:rsidRPr="0001422E">
        <w:rPr>
          <w:rFonts w:ascii="Times New Roman" w:hAnsi="Times New Roman" w:cs="Times New Roman"/>
        </w:rPr>
        <w:t xml:space="preserve"> dostępna jest pod adresem:</w:t>
      </w:r>
      <w:r w:rsidR="00E33A10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https://platformazakupowa.pl/strona/45-instrukcje</w:t>
      </w:r>
      <w:r w:rsidRPr="0001422E">
        <w:rPr>
          <w:rFonts w:ascii="Times New Roman" w:hAnsi="Times New Roman" w:cs="Times New Roman"/>
          <w:bCs/>
        </w:rPr>
        <w:t>.</w:t>
      </w:r>
    </w:p>
    <w:p w14:paraId="7576E8B0" w14:textId="77777777" w:rsidR="00054369" w:rsidRPr="0001422E" w:rsidRDefault="002735EB" w:rsidP="00054369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Maksymalny rozmiar jednego pliku przesyłanego za pomocą dedykowanego formularza przy komunikacji to maksymalnie 500 MB</w:t>
      </w:r>
      <w:r w:rsidRPr="0001422E">
        <w:rPr>
          <w:rFonts w:ascii="Times New Roman" w:hAnsi="Times New Roman" w:cs="Times New Roman"/>
          <w:bCs/>
        </w:rPr>
        <w:t xml:space="preserve">. </w:t>
      </w:r>
    </w:p>
    <w:p w14:paraId="6DC991CF" w14:textId="77777777" w:rsidR="00054369" w:rsidRPr="0001422E" w:rsidRDefault="002735EB" w:rsidP="00054369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Zamawiający może również komunikować się z Wykonawcami za pomocą poczty elektronicznej, e-mail:</w:t>
      </w:r>
      <w:r w:rsidR="00054369" w:rsidRPr="0001422E">
        <w:rPr>
          <w:rFonts w:ascii="Times New Roman" w:hAnsi="Times New Roman" w:cs="Times New Roman"/>
          <w:b/>
        </w:rPr>
        <w:t xml:space="preserve"> </w:t>
      </w:r>
      <w:r w:rsidR="0087704D">
        <w:rPr>
          <w:rFonts w:ascii="Times New Roman" w:hAnsi="Times New Roman" w:cs="Times New Roman"/>
          <w:b/>
          <w:u w:val="single"/>
        </w:rPr>
        <w:t>ewa.piasta-grzegorczyk</w:t>
      </w:r>
      <w:r w:rsidRPr="0001422E">
        <w:rPr>
          <w:rFonts w:ascii="Times New Roman" w:hAnsi="Times New Roman" w:cs="Times New Roman"/>
          <w:b/>
          <w:u w:val="single"/>
        </w:rPr>
        <w:t>@ra.policja.gov.pl</w:t>
      </w:r>
      <w:r w:rsidRPr="0001422E">
        <w:rPr>
          <w:rFonts w:ascii="Times New Roman" w:hAnsi="Times New Roman" w:cs="Times New Roman"/>
          <w:bCs/>
          <w:u w:val="single"/>
        </w:rPr>
        <w:t>.</w:t>
      </w:r>
    </w:p>
    <w:p w14:paraId="68EBA55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Zamawiający nie przewiduje sposobu komunikowania się z Wykonawcami w inny sposób niż przy użyciu środków komunikacji elektronicznej, wskazanej w SWZ</w:t>
      </w:r>
      <w:r w:rsidRPr="0001422E">
        <w:rPr>
          <w:rFonts w:ascii="Times New Roman" w:hAnsi="Times New Roman" w:cs="Times New Roman"/>
          <w:bCs/>
        </w:rPr>
        <w:t>.</w:t>
      </w:r>
    </w:p>
    <w:p w14:paraId="3333C1AB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Zamawiający, zgodnie z Rozporządzeniem Prezesa Rady Ministrów z dnia 30 grudnia 2020</w:t>
      </w:r>
      <w:r w:rsidR="00D40B69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r. </w:t>
      </w:r>
      <w:r w:rsidR="00D40B69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w sprawie sposobu sporządzania i przekazywania informacji oraz wymagań technicznych dla dokumentów</w:t>
      </w:r>
      <w:r w:rsidR="00D40B69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elektronicznych oraz środków komunikacji elektronicznej w postępowaniu </w:t>
      </w:r>
      <w:r w:rsidRPr="0001422E">
        <w:rPr>
          <w:rFonts w:ascii="Times New Roman" w:hAnsi="Times New Roman" w:cs="Times New Roman"/>
        </w:rPr>
        <w:br/>
        <w:t xml:space="preserve">o udzielenie zamówienia publicznego lub konkursie (Dz. U. z 2020 r. poz. 2452), określa niezbędne wymagania sprzętowo-aplikacyjne umożliwiające pracę na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="00D40B69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tj.:</w:t>
      </w:r>
    </w:p>
    <w:p w14:paraId="639991A3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01422E">
        <w:rPr>
          <w:rFonts w:ascii="Times New Roman" w:hAnsi="Times New Roman" w:cs="Times New Roman"/>
        </w:rPr>
        <w:t>kb</w:t>
      </w:r>
      <w:proofErr w:type="spellEnd"/>
      <w:r w:rsidRPr="0001422E">
        <w:rPr>
          <w:rFonts w:ascii="Times New Roman" w:hAnsi="Times New Roman" w:cs="Times New Roman"/>
        </w:rPr>
        <w:t>/s,</w:t>
      </w:r>
    </w:p>
    <w:p w14:paraId="15751639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komputer klasy PC lub MAC o następującej konfiguracji: pamięć min. 2 GB Ram,</w:t>
      </w:r>
    </w:p>
    <w:p w14:paraId="47E253C9" w14:textId="77777777" w:rsidR="002735EB" w:rsidRPr="0001422E" w:rsidRDefault="002735EB" w:rsidP="005F3CE5">
      <w:pPr>
        <w:pStyle w:val="Akapitzlist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procesor Intel IV 2 GHZ lub jego nowsza wersja, jeden z systemów operacyjnych - </w:t>
      </w:r>
      <w:proofErr w:type="spellStart"/>
      <w:r w:rsidRPr="0001422E">
        <w:rPr>
          <w:rFonts w:ascii="Times New Roman" w:hAnsi="Times New Roman" w:cs="Times New Roman"/>
        </w:rPr>
        <w:t>MSWindows</w:t>
      </w:r>
      <w:proofErr w:type="spellEnd"/>
      <w:r w:rsidRPr="0001422E">
        <w:rPr>
          <w:rFonts w:ascii="Times New Roman" w:hAnsi="Times New Roman" w:cs="Times New Roman"/>
        </w:rPr>
        <w:t xml:space="preserve"> 7, Mac Os x 10 4, Linux, lub ich nowsze wersje,</w:t>
      </w:r>
    </w:p>
    <w:p w14:paraId="50B52002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zainstalowana dowolna przeglądarka internetowa, w przypadku Internet Explorer minimalnie wersja 10</w:t>
      </w:r>
      <w:r w:rsidR="00383382" w:rsidRPr="0001422E">
        <w:rPr>
          <w:rFonts w:ascii="Times New Roman" w:hAnsi="Times New Roman" w:cs="Times New Roman"/>
        </w:rPr>
        <w:t>.</w:t>
      </w:r>
      <w:r w:rsidRPr="0001422E">
        <w:rPr>
          <w:rFonts w:ascii="Times New Roman" w:hAnsi="Times New Roman" w:cs="Times New Roman"/>
        </w:rPr>
        <w:t>0,</w:t>
      </w:r>
    </w:p>
    <w:p w14:paraId="4F99CC56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włączona obsługa JavaScript,</w:t>
      </w:r>
    </w:p>
    <w:p w14:paraId="5A40D063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zainstalowany program Adobe </w:t>
      </w:r>
      <w:proofErr w:type="spellStart"/>
      <w:r w:rsidRPr="0001422E">
        <w:rPr>
          <w:rFonts w:ascii="Times New Roman" w:hAnsi="Times New Roman" w:cs="Times New Roman"/>
        </w:rPr>
        <w:t>Acrobat</w:t>
      </w:r>
      <w:proofErr w:type="spellEnd"/>
      <w:r w:rsidRPr="0001422E">
        <w:rPr>
          <w:rFonts w:ascii="Times New Roman" w:hAnsi="Times New Roman" w:cs="Times New Roman"/>
        </w:rPr>
        <w:t xml:space="preserve"> Reader lub inny obsługujący format plików.pdf, </w:t>
      </w:r>
    </w:p>
    <w:p w14:paraId="03875B4E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działa według standardu przyjętego w komunikacji sieciowej - kodowanie UTF8,</w:t>
      </w:r>
    </w:p>
    <w:p w14:paraId="7AC6840B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01422E">
        <w:rPr>
          <w:rFonts w:ascii="Times New Roman" w:hAnsi="Times New Roman" w:cs="Times New Roman"/>
        </w:rPr>
        <w:t>hh:mm:ss</w:t>
      </w:r>
      <w:proofErr w:type="spellEnd"/>
      <w:r w:rsidRPr="0001422E">
        <w:rPr>
          <w:rFonts w:ascii="Times New Roman" w:hAnsi="Times New Roman" w:cs="Times New Roman"/>
        </w:rPr>
        <w:t>) generowany wg. czasu lokalnego serwera synchronizowanego z zegarem Głównego Urzędu Miar</w:t>
      </w:r>
      <w:r w:rsidR="00D40B69" w:rsidRPr="0001422E">
        <w:rPr>
          <w:rFonts w:ascii="Times New Roman" w:hAnsi="Times New Roman" w:cs="Times New Roman"/>
        </w:rPr>
        <w:t>.</w:t>
      </w:r>
    </w:p>
    <w:p w14:paraId="2CC4897E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Wykonawca, przystępując do niniejszego postępowania o udzielenie zamówienia:</w:t>
      </w:r>
    </w:p>
    <w:p w14:paraId="0ADB650B" w14:textId="77777777" w:rsidR="002735EB" w:rsidRPr="0001422E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akceptuje warunki korzystania z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określone w Regulaminie</w:t>
      </w:r>
      <w:r w:rsidR="000361FC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zamieszczonym na stronie internetowej pod linkiem w zakładce </w:t>
      </w:r>
      <w:r w:rsidRPr="0001422E">
        <w:rPr>
          <w:rFonts w:ascii="Times New Roman" w:hAnsi="Times New Roman" w:cs="Times New Roman"/>
          <w:b/>
          <w:i/>
        </w:rPr>
        <w:t>„Regulamin"</w:t>
      </w:r>
      <w:r w:rsidR="00A327FA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oraz uznaje go za wiążący,</w:t>
      </w:r>
    </w:p>
    <w:p w14:paraId="1DC0084D" w14:textId="77777777" w:rsidR="002735EB" w:rsidRPr="0001422E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zapoznał i stosuje się do </w:t>
      </w:r>
      <w:r w:rsidRPr="0001422E">
        <w:rPr>
          <w:rFonts w:ascii="Times New Roman" w:hAnsi="Times New Roman" w:cs="Times New Roman"/>
          <w:i/>
        </w:rPr>
        <w:t>„</w:t>
      </w:r>
      <w:r w:rsidRPr="0001422E">
        <w:rPr>
          <w:rFonts w:ascii="Times New Roman" w:hAnsi="Times New Roman" w:cs="Times New Roman"/>
          <w:b/>
          <w:i/>
        </w:rPr>
        <w:t>Instrukcji dla Wykonawców”</w:t>
      </w:r>
      <w:r w:rsidRPr="0001422E">
        <w:rPr>
          <w:rFonts w:ascii="Times New Roman" w:hAnsi="Times New Roman" w:cs="Times New Roman"/>
        </w:rPr>
        <w:t xml:space="preserve"> dostępnej pod adresem: </w:t>
      </w:r>
      <w:hyperlink r:id="rId14" w:history="1">
        <w:r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https://platformazakupowa.pl/strona/45-instrukcje</w:t>
        </w:r>
      </w:hyperlink>
      <w:r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</w:rPr>
        <w:t>składania ofert/wniosków.</w:t>
      </w:r>
    </w:p>
    <w:p w14:paraId="6B0B3961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 datę przekazania oferty, oświadczenia, o którym mowa w art. 125 ust. 1 pzp, podmiotowych środków dowodowych, przedmiotowych środków dowodowych oraz innych informacji, oświadczeń lub dokumentów przekazywanych w postępowaniu, przyjmuje się datę ich przekazania/złożenia na platformie zakupowej.</w:t>
      </w:r>
    </w:p>
    <w:p w14:paraId="28A51C0D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 xml:space="preserve">Zamawiający nie ponosi odpowiedzialności za złożenie oferty w sposób niezgodny </w:t>
      </w:r>
      <w:r w:rsidRPr="0001422E">
        <w:rPr>
          <w:rFonts w:ascii="Times New Roman" w:hAnsi="Times New Roman" w:cs="Times New Roman"/>
          <w:b/>
          <w:bCs/>
        </w:rPr>
        <w:br/>
        <w:t xml:space="preserve">z </w:t>
      </w:r>
      <w:r w:rsidRPr="0001422E">
        <w:rPr>
          <w:rFonts w:ascii="Times New Roman" w:hAnsi="Times New Roman" w:cs="Times New Roman"/>
          <w:b/>
          <w:bCs/>
          <w:i/>
        </w:rPr>
        <w:t>„Instrukcją dla Wykonawców”</w:t>
      </w:r>
      <w:r w:rsidRPr="0001422E">
        <w:rPr>
          <w:rFonts w:ascii="Times New Roman" w:hAnsi="Times New Roman" w:cs="Times New Roman"/>
          <w:b/>
          <w:bCs/>
        </w:rPr>
        <w:t xml:space="preserve"> korzystania z platformazakupowa.pl</w:t>
      </w:r>
      <w:r w:rsidRPr="0001422E">
        <w:rPr>
          <w:rFonts w:ascii="Times New Roman" w:hAnsi="Times New Roman" w:cs="Times New Roman"/>
        </w:rPr>
        <w:t xml:space="preserve">, w szczególności </w:t>
      </w:r>
      <w:r w:rsidRPr="0001422E">
        <w:rPr>
          <w:rFonts w:ascii="Times New Roman" w:hAnsi="Times New Roman" w:cs="Times New Roman"/>
        </w:rPr>
        <w:br/>
        <w:t xml:space="preserve">za sytuację, gdy </w:t>
      </w:r>
      <w:r w:rsidR="001744E8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 xml:space="preserve">amawiający zapozna się z treścią oferty przed upływem terminu składania ofert (np. złożenie oferty </w:t>
      </w:r>
      <w:r w:rsidRPr="0001422E">
        <w:rPr>
          <w:rFonts w:ascii="Times New Roman" w:hAnsi="Times New Roman" w:cs="Times New Roman"/>
          <w:b/>
          <w:bCs/>
          <w:i/>
        </w:rPr>
        <w:t>w zakładce „Wyślij wiadomość do zamawiającego”</w:t>
      </w:r>
      <w:r w:rsidRPr="0001422E">
        <w:rPr>
          <w:rFonts w:ascii="Times New Roman" w:hAnsi="Times New Roman" w:cs="Times New Roman"/>
          <w:iCs/>
        </w:rPr>
        <w:t>).</w:t>
      </w:r>
    </w:p>
    <w:p w14:paraId="6131E215" w14:textId="77777777" w:rsidR="002735EB" w:rsidRPr="0001422E" w:rsidRDefault="002735EB" w:rsidP="00760B24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Taka oferta zostanie uznana przez Zamawiającego za ofertę handlową i nie będzie brana pod uwagę w przedmiotowym</w:t>
      </w:r>
      <w:r w:rsidR="001744E8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postępowaniu</w:t>
      </w:r>
      <w:r w:rsidR="001744E8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ponieważ nie został spełniony obowiązek narzucony </w:t>
      </w:r>
      <w:r w:rsidRPr="0001422E">
        <w:rPr>
          <w:rFonts w:ascii="Times New Roman" w:hAnsi="Times New Roman" w:cs="Times New Roman"/>
        </w:rPr>
        <w:br/>
        <w:t>w art. 221 Ustawy Prawo Zamówień Publicznych.</w:t>
      </w:r>
    </w:p>
    <w:p w14:paraId="51BB24C8" w14:textId="77777777" w:rsidR="005A7BE3" w:rsidRPr="0001422E" w:rsidRDefault="002735EB" w:rsidP="00273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informuje, że instrukcje korzystania z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dotyczące </w:t>
      </w:r>
      <w:r w:rsidRPr="0001422E">
        <w:rPr>
          <w:rFonts w:ascii="Times New Roman" w:hAnsi="Times New Roman" w:cs="Times New Roman"/>
        </w:rPr>
        <w:br/>
        <w:t>w szczególności logowania, składania wniosków o wyjaśnienie treści SWZ, składania ofert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oraz innych czynności podejmowanych w niniejszym postępowaniu przy użyciu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znajdują się </w:t>
      </w:r>
      <w:r w:rsidRPr="0001422E">
        <w:rPr>
          <w:rFonts w:ascii="Times New Roman" w:hAnsi="Times New Roman" w:cs="Times New Roman"/>
          <w:b/>
          <w:i/>
        </w:rPr>
        <w:t>w zakładce „Instrukcje dla Wykonawców"</w:t>
      </w:r>
      <w:r w:rsidRPr="0001422E">
        <w:rPr>
          <w:rFonts w:ascii="Times New Roman" w:hAnsi="Times New Roman" w:cs="Times New Roman"/>
        </w:rPr>
        <w:t xml:space="preserve"> na stronie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internetowej pod adresem: </w:t>
      </w:r>
      <w:hyperlink r:id="rId15" w:history="1">
        <w:r w:rsidR="004C7EB7" w:rsidRPr="0001422E">
          <w:rPr>
            <w:rStyle w:val="Hipercze"/>
            <w:rFonts w:ascii="Times New Roman" w:hAnsi="Times New Roman" w:cs="Times New Roman"/>
            <w:b/>
            <w:bCs/>
            <w:color w:val="auto"/>
          </w:rPr>
          <w:t>https://platformazakupowa.pl/strona/45-instrukcje</w:t>
        </w:r>
      </w:hyperlink>
      <w:r w:rsidR="001D30A2" w:rsidRPr="0001422E">
        <w:rPr>
          <w:rFonts w:ascii="Times New Roman" w:hAnsi="Times New Roman" w:cs="Times New Roman"/>
        </w:rPr>
        <w:t>.</w:t>
      </w:r>
    </w:p>
    <w:p w14:paraId="137EEEBE" w14:textId="77777777" w:rsidR="004C7EB7" w:rsidRPr="0001422E" w:rsidRDefault="004C7EB7" w:rsidP="000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99996" w14:textId="77777777" w:rsidR="002735EB" w:rsidRPr="0001422E" w:rsidRDefault="002735EB" w:rsidP="00CC5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Wskazanie osób uprawnionych do komunikowania się z Wykonawcami</w:t>
      </w:r>
    </w:p>
    <w:p w14:paraId="2AA5C990" w14:textId="77777777" w:rsidR="005C7A45" w:rsidRPr="0001422E" w:rsidRDefault="002735EB" w:rsidP="00FA53B3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Zamawiający wyznacza następując</w:t>
      </w:r>
      <w:r w:rsidR="00FA53B3" w:rsidRPr="0001422E">
        <w:rPr>
          <w:rFonts w:ascii="Times New Roman" w:hAnsi="Times New Roman" w:cs="Times New Roman"/>
          <w:b/>
        </w:rPr>
        <w:t>ą</w:t>
      </w:r>
      <w:r w:rsidRPr="0001422E">
        <w:rPr>
          <w:rFonts w:ascii="Times New Roman" w:hAnsi="Times New Roman" w:cs="Times New Roman"/>
          <w:b/>
        </w:rPr>
        <w:t xml:space="preserve"> osob</w:t>
      </w:r>
      <w:r w:rsidR="00FA53B3" w:rsidRPr="0001422E">
        <w:rPr>
          <w:rFonts w:ascii="Times New Roman" w:hAnsi="Times New Roman" w:cs="Times New Roman"/>
          <w:b/>
        </w:rPr>
        <w:t>ę</w:t>
      </w:r>
      <w:r w:rsidRPr="0001422E">
        <w:rPr>
          <w:rFonts w:ascii="Times New Roman" w:hAnsi="Times New Roman" w:cs="Times New Roman"/>
          <w:b/>
        </w:rPr>
        <w:t xml:space="preserve"> do kontaktu z Wykonawcami:</w:t>
      </w:r>
      <w:r w:rsidR="00CC5974" w:rsidRPr="0001422E">
        <w:rPr>
          <w:rFonts w:ascii="Times New Roman" w:hAnsi="Times New Roman" w:cs="Times New Roman"/>
          <w:b/>
        </w:rPr>
        <w:t xml:space="preserve"> </w:t>
      </w:r>
    </w:p>
    <w:p w14:paraId="7B4181BB" w14:textId="4B28BB58" w:rsidR="00050D3B" w:rsidRPr="0001422E" w:rsidRDefault="00B1691D" w:rsidP="00FA53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Ewa Piasta-Grzegorczyk-</w:t>
      </w:r>
      <w:r w:rsidR="005C7A45" w:rsidRPr="0001422E">
        <w:rPr>
          <w:rFonts w:ascii="Times New Roman" w:hAnsi="Times New Roman" w:cs="Times New Roman"/>
        </w:rPr>
        <w:t xml:space="preserve"> </w:t>
      </w:r>
      <w:r w:rsidR="00CC5974" w:rsidRPr="0001422E">
        <w:rPr>
          <w:rFonts w:ascii="Times New Roman" w:hAnsi="Times New Roman" w:cs="Times New Roman"/>
        </w:rPr>
        <w:t xml:space="preserve"> Sekcja Zamówień Publicznych KWP </w:t>
      </w:r>
      <w:proofErr w:type="spellStart"/>
      <w:r w:rsidR="00CC5974" w:rsidRPr="0001422E">
        <w:rPr>
          <w:rFonts w:ascii="Times New Roman" w:hAnsi="Times New Roman" w:cs="Times New Roman"/>
        </w:rPr>
        <w:t>zs</w:t>
      </w:r>
      <w:proofErr w:type="spellEnd"/>
      <w:r w:rsidR="00CC5974" w:rsidRPr="0001422E">
        <w:rPr>
          <w:rFonts w:ascii="Times New Roman" w:hAnsi="Times New Roman" w:cs="Times New Roman"/>
        </w:rPr>
        <w:t>. w Rad</w:t>
      </w:r>
      <w:r w:rsidR="00B0015B" w:rsidRPr="0001422E">
        <w:rPr>
          <w:rFonts w:ascii="Times New Roman" w:hAnsi="Times New Roman" w:cs="Times New Roman"/>
        </w:rPr>
        <w:t>o</w:t>
      </w:r>
      <w:r w:rsidR="00D62860">
        <w:rPr>
          <w:rFonts w:ascii="Times New Roman" w:hAnsi="Times New Roman" w:cs="Times New Roman"/>
        </w:rPr>
        <w:t>mi</w:t>
      </w:r>
      <w:r w:rsidR="00B273CD">
        <w:rPr>
          <w:rFonts w:ascii="Times New Roman" w:hAnsi="Times New Roman" w:cs="Times New Roman"/>
        </w:rPr>
        <w:t>u</w:t>
      </w:r>
    </w:p>
    <w:p w14:paraId="6A281FF8" w14:textId="77777777" w:rsidR="002735EB" w:rsidRPr="0001422E" w:rsidRDefault="002735EB" w:rsidP="0081458D">
      <w:pPr>
        <w:pStyle w:val="Akapitzlist"/>
        <w:numPr>
          <w:ilvl w:val="0"/>
          <w:numId w:val="2"/>
        </w:numPr>
        <w:ind w:hanging="440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związania ofertą</w:t>
      </w:r>
    </w:p>
    <w:p w14:paraId="205F5C4A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05644BA4" w14:textId="1FA9DE2F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01422E">
        <w:rPr>
          <w:rFonts w:ascii="Times New Roman" w:hAnsi="Times New Roman" w:cs="Times New Roman"/>
        </w:rPr>
        <w:br/>
      </w:r>
      <w:r w:rsidRPr="00950C57">
        <w:rPr>
          <w:rFonts w:ascii="Times New Roman" w:hAnsi="Times New Roman" w:cs="Times New Roman"/>
          <w:b/>
          <w:bCs/>
        </w:rPr>
        <w:t xml:space="preserve">do dnia </w:t>
      </w:r>
      <w:r w:rsidR="001D2835">
        <w:rPr>
          <w:rFonts w:ascii="Times New Roman" w:hAnsi="Times New Roman" w:cs="Times New Roman"/>
          <w:b/>
          <w:bCs/>
        </w:rPr>
        <w:t xml:space="preserve"> </w:t>
      </w:r>
      <w:r w:rsidR="00950C57">
        <w:rPr>
          <w:rFonts w:ascii="Times New Roman" w:hAnsi="Times New Roman" w:cs="Times New Roman"/>
          <w:b/>
          <w:bCs/>
        </w:rPr>
        <w:t>24.03.2022</w:t>
      </w:r>
    </w:p>
    <w:p w14:paraId="73B6945D" w14:textId="77777777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 przypadku</w:t>
      </w:r>
      <w:r w:rsidR="00B0015B" w:rsidRPr="0001422E">
        <w:rPr>
          <w:rFonts w:ascii="Times New Roman" w:hAnsi="Times New Roman" w:cs="Times New Roman"/>
          <w:b/>
          <w:u w:val="single"/>
        </w:rPr>
        <w:t>,</w:t>
      </w:r>
      <w:r w:rsidRPr="0001422E">
        <w:rPr>
          <w:rFonts w:ascii="Times New Roman" w:hAnsi="Times New Roman" w:cs="Times New Roman"/>
          <w:b/>
          <w:u w:val="single"/>
        </w:rPr>
        <w:t xml:space="preserve"> gdy wybór najkorzystniejszej oferty nie nastąpi przed upływem terminu związania ofertą określonego w SWZ,</w:t>
      </w:r>
      <w:r w:rsidRPr="0001422E">
        <w:rPr>
          <w:rFonts w:ascii="Times New Roman" w:hAnsi="Times New Roman" w:cs="Times New Roman"/>
        </w:rPr>
        <w:t xml:space="preserve"> Zamawiający przed upływem terminu związania ofertą </w:t>
      </w:r>
      <w:r w:rsidRPr="0001422E">
        <w:rPr>
          <w:rFonts w:ascii="Times New Roman" w:hAnsi="Times New Roman" w:cs="Times New Roman"/>
        </w:rPr>
        <w:lastRenderedPageBreak/>
        <w:t xml:space="preserve">zwraca się jednokrotnie do Wykonawców o wyrażenie zgody na przedłużenie tego terminu </w:t>
      </w:r>
      <w:r w:rsidRPr="0001422E">
        <w:rPr>
          <w:rFonts w:ascii="Times New Roman" w:hAnsi="Times New Roman" w:cs="Times New Roman"/>
        </w:rPr>
        <w:br/>
        <w:t xml:space="preserve">o wskazany przez niego okres, nie dłuższy niż </w:t>
      </w:r>
      <w:r w:rsidRPr="0001422E">
        <w:rPr>
          <w:rFonts w:ascii="Times New Roman" w:hAnsi="Times New Roman" w:cs="Times New Roman"/>
          <w:b/>
          <w:bCs/>
        </w:rPr>
        <w:t>30 dni</w:t>
      </w:r>
      <w:r w:rsidRPr="0001422E">
        <w:rPr>
          <w:rFonts w:ascii="Times New Roman" w:hAnsi="Times New Roman" w:cs="Times New Roman"/>
        </w:rPr>
        <w:t>.</w:t>
      </w:r>
    </w:p>
    <w:p w14:paraId="3E66A00F" w14:textId="77777777" w:rsidR="000D3311" w:rsidRPr="0001422E" w:rsidRDefault="000D3311" w:rsidP="00DF2C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W przypadku gdy Zamawiający żąda wniesienia wadium</w:t>
      </w:r>
      <w:r w:rsidRPr="0001422E">
        <w:rPr>
          <w:rFonts w:ascii="Times New Roman" w:hAnsi="Times New Roman" w:cs="Times New Roman"/>
        </w:rPr>
        <w:t>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02172510" w14:textId="77777777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Jeżeli termin związania upłynął przed wyborem najkorzystniejszej oferty</w:t>
      </w:r>
      <w:r w:rsidRPr="0001422E">
        <w:rPr>
          <w:rFonts w:ascii="Times New Roman" w:hAnsi="Times New Roman" w:cs="Times New Roman"/>
          <w:bCs/>
        </w:rPr>
        <w:t>,</w:t>
      </w:r>
      <w:r w:rsidRPr="0001422E">
        <w:rPr>
          <w:rFonts w:ascii="Times New Roman" w:hAnsi="Times New Roman" w:cs="Times New Roman"/>
          <w:b/>
        </w:rPr>
        <w:t xml:space="preserve"> </w:t>
      </w:r>
      <w:r w:rsidR="0024118E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 xml:space="preserve">amawiający wzywa </w:t>
      </w:r>
      <w:r w:rsidR="0024118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ykonawcę, którego oferta otrzymała najwyższą ocenę, do wyrażenia, w wyznaczonym przez Zamawiającego terminie, </w:t>
      </w:r>
      <w:r w:rsidRPr="0001422E">
        <w:rPr>
          <w:rFonts w:ascii="Times New Roman" w:hAnsi="Times New Roman" w:cs="Times New Roman"/>
          <w:b/>
          <w:u w:val="single"/>
        </w:rPr>
        <w:t>pisemnej zgody na wybór jego oferty</w:t>
      </w:r>
      <w:r w:rsidRPr="0001422E">
        <w:rPr>
          <w:rFonts w:ascii="Times New Roman" w:hAnsi="Times New Roman" w:cs="Times New Roman"/>
          <w:u w:val="single"/>
        </w:rPr>
        <w:t>.</w:t>
      </w:r>
    </w:p>
    <w:p w14:paraId="4CF58079" w14:textId="77777777" w:rsidR="00D712AF" w:rsidRPr="0001422E" w:rsidRDefault="002735EB" w:rsidP="000115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 przypadku braku zgody, o której mowa w ust. 4</w:t>
      </w:r>
      <w:r w:rsidRPr="0001422E">
        <w:rPr>
          <w:rFonts w:ascii="Times New Roman" w:hAnsi="Times New Roman" w:cs="Times New Roman"/>
          <w:bCs/>
        </w:rPr>
        <w:t xml:space="preserve">, </w:t>
      </w:r>
      <w:r w:rsidR="0024118E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>amawiający zwraca się o wyrażenie takiej zgody do kolejnego wykonawcy, którego oferta została najwyżej oceniona,</w:t>
      </w:r>
      <w:r w:rsidRPr="0001422E">
        <w:rPr>
          <w:rFonts w:ascii="Times New Roman" w:hAnsi="Times New Roman" w:cs="Times New Roman"/>
          <w:b/>
        </w:rPr>
        <w:t xml:space="preserve"> chyba, że zachodzą przesłanki do unieważnienia postępowania.</w:t>
      </w:r>
    </w:p>
    <w:p w14:paraId="014E7B81" w14:textId="77777777" w:rsidR="00011539" w:rsidRPr="0001422E" w:rsidRDefault="00011539" w:rsidP="0001153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AE4AA4D" w14:textId="77777777" w:rsidR="002735EB" w:rsidRPr="0005364B" w:rsidRDefault="002735EB" w:rsidP="003F0137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hanging="426"/>
        <w:rPr>
          <w:rFonts w:ascii="Times New Roman" w:hAnsi="Times New Roman" w:cs="Times New Roman"/>
          <w:b/>
        </w:rPr>
      </w:pPr>
      <w:r w:rsidRPr="0005364B">
        <w:rPr>
          <w:rFonts w:ascii="Times New Roman" w:hAnsi="Times New Roman" w:cs="Times New Roman"/>
          <w:b/>
        </w:rPr>
        <w:t>Wymagania dotyczące wadium</w:t>
      </w:r>
    </w:p>
    <w:p w14:paraId="71662CC7" w14:textId="7D460AED" w:rsidR="000D3311" w:rsidRPr="0005364B" w:rsidRDefault="000D3311" w:rsidP="003F0137">
      <w:pPr>
        <w:pStyle w:val="Tekstpodstawowywcity2"/>
        <w:spacing w:after="0" w:line="360" w:lineRule="auto"/>
        <w:jc w:val="both"/>
        <w:rPr>
          <w:rFonts w:ascii="Times New Roman" w:hAnsi="Times New Roman" w:cs="Times New Roman"/>
        </w:rPr>
      </w:pPr>
      <w:r w:rsidRPr="0005364B">
        <w:rPr>
          <w:rFonts w:ascii="Times New Roman" w:hAnsi="Times New Roman" w:cs="Times New Roman"/>
        </w:rPr>
        <w:t xml:space="preserve">Zamawiający </w:t>
      </w:r>
      <w:r w:rsidR="00DD0DC0" w:rsidRPr="003F2F2A">
        <w:rPr>
          <w:rFonts w:ascii="Times New Roman" w:hAnsi="Times New Roman" w:cs="Times New Roman"/>
          <w:b/>
        </w:rPr>
        <w:t xml:space="preserve">nie </w:t>
      </w:r>
      <w:r w:rsidR="00C238E4" w:rsidRPr="003F2F2A">
        <w:rPr>
          <w:rFonts w:ascii="Times New Roman" w:hAnsi="Times New Roman" w:cs="Times New Roman"/>
          <w:b/>
        </w:rPr>
        <w:t>wymaga</w:t>
      </w:r>
      <w:r w:rsidR="008347FC" w:rsidRPr="0005364B">
        <w:rPr>
          <w:rFonts w:ascii="Times New Roman" w:hAnsi="Times New Roman" w:cs="Times New Roman"/>
        </w:rPr>
        <w:t xml:space="preserve"> wniesienia wadium:</w:t>
      </w:r>
    </w:p>
    <w:p w14:paraId="028414D4" w14:textId="0E63D69B" w:rsidR="008347FC" w:rsidRPr="0001422E" w:rsidRDefault="008347FC" w:rsidP="0005364B">
      <w:pPr>
        <w:pStyle w:val="Tekstpodstawowywcity2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7D0CDAB" w14:textId="77777777" w:rsidR="002735EB" w:rsidRPr="0001422E" w:rsidRDefault="002735EB" w:rsidP="007D2A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Informacje dotyczące zabezpieczenia należytego wykonania umowy</w:t>
      </w:r>
    </w:p>
    <w:p w14:paraId="206F113C" w14:textId="77777777" w:rsidR="002735EB" w:rsidRPr="0001422E" w:rsidRDefault="002735EB" w:rsidP="002735EB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</w:t>
      </w:r>
      <w:r w:rsidRPr="0001422E">
        <w:rPr>
          <w:rFonts w:ascii="Times New Roman" w:hAnsi="Times New Roman" w:cs="Times New Roman"/>
          <w:b/>
          <w:bCs/>
        </w:rPr>
        <w:t>nie wymaga</w:t>
      </w:r>
      <w:r w:rsidRPr="0001422E">
        <w:rPr>
          <w:rFonts w:ascii="Times New Roman" w:hAnsi="Times New Roman" w:cs="Times New Roman"/>
        </w:rPr>
        <w:t xml:space="preserve"> wniesienia zabezpieczenia należytego wykonania umowy.</w:t>
      </w:r>
    </w:p>
    <w:p w14:paraId="5FF4E4DD" w14:textId="77777777" w:rsidR="002735EB" w:rsidRPr="00A15778" w:rsidRDefault="002735EB" w:rsidP="00A15778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Opis sposobu przygotowania oferty</w:t>
      </w:r>
    </w:p>
    <w:p w14:paraId="50FCE9B8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Oferta musi być sporządzona w języku polskim, pod rygorem nieważności w formie elektronicznej lub w postaci elektronicznej</w:t>
      </w:r>
      <w:r w:rsidRPr="0001422E">
        <w:rPr>
          <w:rFonts w:ascii="Times New Roman" w:hAnsi="Times New Roman" w:cs="Times New Roman"/>
          <w:b/>
          <w:bCs/>
        </w:rPr>
        <w:t xml:space="preserve"> opatrzona kwalifikowanym podpisem elektronicznym, podpisem zaufanym lub elektronicznym podpisem osobistym</w:t>
      </w:r>
      <w:r w:rsidRPr="0001422E">
        <w:rPr>
          <w:rFonts w:ascii="Times New Roman" w:hAnsi="Times New Roman" w:cs="Times New Roman"/>
        </w:rPr>
        <w:t xml:space="preserve"> w formacie danych: .pdf, .</w:t>
      </w:r>
      <w:proofErr w:type="spellStart"/>
      <w:r w:rsidRPr="0001422E">
        <w:rPr>
          <w:rFonts w:ascii="Times New Roman" w:hAnsi="Times New Roman" w:cs="Times New Roman"/>
        </w:rPr>
        <w:t>doc</w:t>
      </w:r>
      <w:proofErr w:type="spellEnd"/>
      <w:r w:rsidRPr="0001422E">
        <w:rPr>
          <w:rFonts w:ascii="Times New Roman" w:hAnsi="Times New Roman" w:cs="Times New Roman"/>
        </w:rPr>
        <w:t>, .</w:t>
      </w:r>
      <w:proofErr w:type="spellStart"/>
      <w:r w:rsidRPr="0001422E">
        <w:rPr>
          <w:rFonts w:ascii="Times New Roman" w:hAnsi="Times New Roman" w:cs="Times New Roman"/>
        </w:rPr>
        <w:t>docx</w:t>
      </w:r>
      <w:proofErr w:type="spellEnd"/>
      <w:r w:rsidRPr="0001422E">
        <w:rPr>
          <w:rFonts w:ascii="Times New Roman" w:hAnsi="Times New Roman" w:cs="Times New Roman"/>
        </w:rPr>
        <w:t>, .</w:t>
      </w:r>
      <w:proofErr w:type="spellStart"/>
      <w:r w:rsidRPr="0001422E">
        <w:rPr>
          <w:rFonts w:ascii="Times New Roman" w:hAnsi="Times New Roman" w:cs="Times New Roman"/>
        </w:rPr>
        <w:t>xps</w:t>
      </w:r>
      <w:proofErr w:type="spellEnd"/>
      <w:r w:rsidRPr="0001422E">
        <w:rPr>
          <w:rFonts w:ascii="Times New Roman" w:hAnsi="Times New Roman" w:cs="Times New Roman"/>
        </w:rPr>
        <w:t>, .xls, .jpg, .</w:t>
      </w:r>
      <w:proofErr w:type="spellStart"/>
      <w:r w:rsidRPr="0001422E">
        <w:rPr>
          <w:rFonts w:ascii="Times New Roman" w:hAnsi="Times New Roman" w:cs="Times New Roman"/>
        </w:rPr>
        <w:t>jpeg</w:t>
      </w:r>
      <w:proofErr w:type="spellEnd"/>
      <w:r w:rsidR="00E74EA0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ze szczególnym wskazaniem na .pdf</w:t>
      </w:r>
      <w:r w:rsidRPr="0001422E">
        <w:rPr>
          <w:rFonts w:ascii="Times New Roman" w:hAnsi="Times New Roman" w:cs="Times New Roman"/>
        </w:rPr>
        <w:t xml:space="preserve"> .</w:t>
      </w:r>
    </w:p>
    <w:p w14:paraId="119F2637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Rozszerzenia plików wykorzystywanych przez Wykonawców powinny być zgodne </w:t>
      </w:r>
      <w:r w:rsidR="00E74EA0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Cs/>
        </w:rPr>
        <w:t>z</w:t>
      </w:r>
      <w:r w:rsidRPr="0001422E">
        <w:rPr>
          <w:rFonts w:ascii="Times New Roman" w:hAnsi="Times New Roman" w:cs="Times New Roman"/>
        </w:rPr>
        <w:t xml:space="preserve"> Załącznikiem nr 2 do „Rozporządzenia Rady Ministrów w sprawie Krajowych Ram Interoperacyjności, minimalnych wymagań dla rejestrów publicznych i wymiany informacji </w:t>
      </w:r>
      <w:r w:rsidRPr="0001422E">
        <w:rPr>
          <w:rFonts w:ascii="Times New Roman" w:hAnsi="Times New Roman" w:cs="Times New Roman"/>
        </w:rPr>
        <w:br/>
        <w:t>w postaci elektronicznej oraz minimalnych wymagań dla systemów teleinformatycznych”, zwanego dalej Rozporządzeniem KRI.</w:t>
      </w:r>
    </w:p>
    <w:p w14:paraId="2189D4D0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 procesie składania oferty</w:t>
      </w:r>
      <w:r w:rsidR="00042303">
        <w:rPr>
          <w:rFonts w:ascii="Times New Roman" w:hAnsi="Times New Roman" w:cs="Times New Roman"/>
        </w:rPr>
        <w:t xml:space="preserve"> w tym przedmiotowych środków dowodowych</w:t>
      </w:r>
      <w:r w:rsidRPr="0001422E">
        <w:rPr>
          <w:rFonts w:ascii="Times New Roman" w:hAnsi="Times New Roman" w:cs="Times New Roman"/>
        </w:rPr>
        <w:t xml:space="preserve"> na platformie, </w:t>
      </w:r>
      <w:r w:rsidRPr="0001422E">
        <w:rPr>
          <w:rFonts w:ascii="Times New Roman" w:hAnsi="Times New Roman" w:cs="Times New Roman"/>
          <w:b/>
        </w:rPr>
        <w:t>kwalifikowany podpis elektroniczny</w:t>
      </w:r>
      <w:r w:rsidR="003F30AD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  <w:b/>
        </w:rPr>
        <w:t>podpis zaufany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elektroniczn</w:t>
      </w:r>
      <w:r w:rsidRPr="0001422E">
        <w:rPr>
          <w:rFonts w:ascii="Times New Roman" w:hAnsi="Times New Roman" w:cs="Times New Roman"/>
        </w:rPr>
        <w:t xml:space="preserve">y </w:t>
      </w:r>
      <w:r w:rsidRPr="0001422E">
        <w:rPr>
          <w:rFonts w:ascii="Times New Roman" w:hAnsi="Times New Roman" w:cs="Times New Roman"/>
          <w:b/>
        </w:rPr>
        <w:t>podpis osobisty</w:t>
      </w:r>
      <w:r w:rsidRPr="0001422E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3FB5F851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celu ewentualnej kompresji danych zamawiający zaleca wykorzystanie jednego </w:t>
      </w:r>
      <w:r w:rsidRPr="0001422E">
        <w:rPr>
          <w:rFonts w:ascii="Times New Roman" w:hAnsi="Times New Roman" w:cs="Times New Roman"/>
        </w:rPr>
        <w:br/>
        <w:t>z rozszerzeń:</w:t>
      </w:r>
    </w:p>
    <w:p w14:paraId="43042394" w14:textId="77777777" w:rsidR="002735EB" w:rsidRPr="0001422E" w:rsidRDefault="002735EB" w:rsidP="0076636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.zip</w:t>
      </w:r>
      <w:r w:rsidR="00E74EA0" w:rsidRPr="0001422E">
        <w:rPr>
          <w:rFonts w:ascii="Times New Roman" w:hAnsi="Times New Roman" w:cs="Times New Roman"/>
          <w:bCs/>
        </w:rPr>
        <w:t>,</w:t>
      </w:r>
    </w:p>
    <w:p w14:paraId="10D5AAAD" w14:textId="77777777" w:rsidR="002735EB" w:rsidRPr="0001422E" w:rsidRDefault="002735EB" w:rsidP="0076636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.7Z</w:t>
      </w:r>
      <w:r w:rsidR="00E74EA0" w:rsidRPr="0001422E">
        <w:rPr>
          <w:rFonts w:ascii="Times New Roman" w:hAnsi="Times New Roman" w:cs="Times New Roman"/>
          <w:bCs/>
        </w:rPr>
        <w:t>.</w:t>
      </w:r>
    </w:p>
    <w:p w14:paraId="70017461" w14:textId="77777777" w:rsidR="003F30AD" w:rsidRPr="0001422E" w:rsidRDefault="003F30AD" w:rsidP="003F30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Wśród rozszerzeń powszechnych, a niewystępujących w Rozporządzeniu KRI występują: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rar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>, .gif,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bmp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numbers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>,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pages</w:t>
      </w:r>
      <w:proofErr w:type="spellEnd"/>
      <w:r w:rsidRPr="0001422E">
        <w:rPr>
          <w:rFonts w:ascii="Times New Roman" w:hAnsi="Times New Roman" w:cs="Times New Roman"/>
          <w:b/>
        </w:rPr>
        <w:t>.</w:t>
      </w:r>
      <w:r w:rsidRPr="00014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Dokumenty złożone w takich plikach zostaną uznane </w:t>
      </w:r>
      <w:r w:rsidRPr="0001422E">
        <w:rPr>
          <w:rFonts w:ascii="Times New Roman" w:hAnsi="Times New Roman" w:cs="Times New Roman"/>
          <w:b/>
        </w:rPr>
        <w:br/>
        <w:t xml:space="preserve">za złożone nieskutecznie. O tym fakcie Wykonawca zostanie poinformowany w informacji </w:t>
      </w:r>
      <w:r w:rsidRPr="0001422E">
        <w:rPr>
          <w:rFonts w:ascii="Times New Roman" w:hAnsi="Times New Roman" w:cs="Times New Roman"/>
          <w:b/>
        </w:rPr>
        <w:br/>
        <w:t>z otwarcia ofert.</w:t>
      </w:r>
    </w:p>
    <w:p w14:paraId="02DA9CA9" w14:textId="77777777" w:rsidR="003F30AD" w:rsidRPr="0001422E" w:rsidRDefault="003F30AD" w:rsidP="00531A8E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Powyższe formaty plików są niezgodne z postanowieniami SWZ w Rozdziale XI</w:t>
      </w:r>
      <w:r w:rsidR="00AC1312" w:rsidRPr="0001422E">
        <w:rPr>
          <w:rFonts w:ascii="Times New Roman" w:hAnsi="Times New Roman" w:cs="Times New Roman"/>
          <w:bCs/>
        </w:rPr>
        <w:t>II</w:t>
      </w:r>
      <w:r w:rsidRPr="0001422E">
        <w:rPr>
          <w:rFonts w:ascii="Times New Roman" w:hAnsi="Times New Roman" w:cs="Times New Roman"/>
          <w:bCs/>
        </w:rPr>
        <w:t xml:space="preserve"> pkt 1 oraz treścią załącznika nr 2 do </w:t>
      </w:r>
      <w:r w:rsidRPr="0001422E">
        <w:rPr>
          <w:rFonts w:ascii="Times New Roman" w:hAnsi="Times New Roman" w:cs="Times New Roman"/>
        </w:rPr>
        <w:t>Rozporządzenia Rady Ministrów z dnia 12 kwietnia 2012 r. w sprawie Krajowych Ram Interoperacyjności, minimalnych wymagań dla rejestrów p</w:t>
      </w:r>
      <w:r w:rsidR="00710397" w:rsidRPr="0001422E">
        <w:rPr>
          <w:rFonts w:ascii="Times New Roman" w:hAnsi="Times New Roman" w:cs="Times New Roman"/>
        </w:rPr>
        <w:t xml:space="preserve">ublicznych i wymiany informacji </w:t>
      </w:r>
      <w:r w:rsidRPr="0001422E">
        <w:rPr>
          <w:rFonts w:ascii="Times New Roman" w:hAnsi="Times New Roman" w:cs="Times New Roman"/>
        </w:rPr>
        <w:t>w postaci elektronicznej oraz m</w:t>
      </w:r>
      <w:r w:rsidR="00710397" w:rsidRPr="0001422E">
        <w:rPr>
          <w:rFonts w:ascii="Times New Roman" w:hAnsi="Times New Roman" w:cs="Times New Roman"/>
        </w:rPr>
        <w:t xml:space="preserve">inimalnych wymagań dla systemów </w:t>
      </w:r>
      <w:r w:rsidRPr="0001422E">
        <w:rPr>
          <w:rFonts w:ascii="Times New Roman" w:hAnsi="Times New Roman" w:cs="Times New Roman"/>
        </w:rPr>
        <w:t>teleinformatycznych, który określa formaty danych oraz standardy Zapewniające dostęp do zasobów informacji udostępnianych za pomocą systemów teleinformatycznych używanych do realizacji zadań publicznych.</w:t>
      </w:r>
    </w:p>
    <w:p w14:paraId="17B8B6C5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</w:rPr>
        <w:t xml:space="preserve">W przypadku stosowania przez </w:t>
      </w:r>
      <w:r w:rsidR="005823F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ykonawcę kwalifikowanego podpisu elektronicznego:</w:t>
      </w:r>
    </w:p>
    <w:p w14:paraId="24485FF7" w14:textId="77777777" w:rsidR="002735EB" w:rsidRPr="0001422E" w:rsidRDefault="00E74EA0" w:rsidP="004C212C">
      <w:pPr>
        <w:pStyle w:val="Akapitzlist"/>
        <w:numPr>
          <w:ilvl w:val="0"/>
          <w:numId w:val="24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z</w:t>
      </w:r>
      <w:r w:rsidR="002735EB" w:rsidRPr="0001422E">
        <w:rPr>
          <w:rFonts w:ascii="Times New Roman" w:hAnsi="Times New Roman" w:cs="Times New Roman"/>
        </w:rPr>
        <w:t xml:space="preserve">e względu na niskie ryzyko naruszenia integralności pliku oraz łatwiejszą weryfikację podpisu </w:t>
      </w:r>
      <w:r w:rsidR="000E7C2C" w:rsidRPr="0001422E">
        <w:rPr>
          <w:rFonts w:ascii="Times New Roman" w:hAnsi="Times New Roman" w:cs="Times New Roman"/>
        </w:rPr>
        <w:t>Z</w:t>
      </w:r>
      <w:r w:rsidR="002735EB" w:rsidRPr="0001422E">
        <w:rPr>
          <w:rFonts w:ascii="Times New Roman" w:hAnsi="Times New Roman" w:cs="Times New Roman"/>
        </w:rPr>
        <w:t xml:space="preserve">amawiający zaleca, w miarę możliwości, </w:t>
      </w:r>
      <w:r w:rsidR="002735EB" w:rsidRPr="0001422E">
        <w:rPr>
          <w:rFonts w:ascii="Times New Roman" w:hAnsi="Times New Roman" w:cs="Times New Roman"/>
          <w:b/>
        </w:rPr>
        <w:t xml:space="preserve">przekonwertowanie plików składających się na ofertę na rozszerzenie .pdf i opatrzenie ich podpisem kwalifikowanym w formacie </w:t>
      </w:r>
      <w:proofErr w:type="spellStart"/>
      <w:r w:rsidR="002735EB" w:rsidRPr="0001422E">
        <w:rPr>
          <w:rFonts w:ascii="Times New Roman" w:hAnsi="Times New Roman" w:cs="Times New Roman"/>
          <w:b/>
        </w:rPr>
        <w:t>PAdES</w:t>
      </w:r>
      <w:proofErr w:type="spellEnd"/>
      <w:r w:rsidRPr="0001422E">
        <w:rPr>
          <w:rFonts w:ascii="Times New Roman" w:hAnsi="Times New Roman" w:cs="Times New Roman"/>
          <w:bCs/>
        </w:rPr>
        <w:t>,</w:t>
      </w:r>
    </w:p>
    <w:p w14:paraId="07963A49" w14:textId="77777777" w:rsidR="002735EB" w:rsidRPr="0001422E" w:rsidRDefault="00E74EA0" w:rsidP="004C212C">
      <w:pPr>
        <w:pStyle w:val="Akapitzlist"/>
        <w:numPr>
          <w:ilvl w:val="0"/>
          <w:numId w:val="24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p</w:t>
      </w:r>
      <w:r w:rsidR="002735EB" w:rsidRPr="0001422E">
        <w:rPr>
          <w:rFonts w:ascii="Times New Roman" w:hAnsi="Times New Roman" w:cs="Times New Roman"/>
        </w:rPr>
        <w:t xml:space="preserve">liki w innych formatach niż PDF </w:t>
      </w:r>
      <w:r w:rsidR="002735EB" w:rsidRPr="0001422E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="002735EB" w:rsidRPr="0001422E">
        <w:rPr>
          <w:rFonts w:ascii="Times New Roman" w:hAnsi="Times New Roman" w:cs="Times New Roman"/>
          <w:b/>
        </w:rPr>
        <w:t>XAdES</w:t>
      </w:r>
      <w:proofErr w:type="spellEnd"/>
      <w:r w:rsidR="002735EB" w:rsidRPr="0001422E">
        <w:rPr>
          <w:rFonts w:ascii="Times New Roman" w:hAnsi="Times New Roman" w:cs="Times New Roman"/>
          <w:b/>
        </w:rPr>
        <w:t xml:space="preserve"> </w:t>
      </w:r>
      <w:r w:rsidR="00B63CB2" w:rsidRPr="0001422E">
        <w:rPr>
          <w:rFonts w:ascii="Times New Roman" w:hAnsi="Times New Roman" w:cs="Times New Roman"/>
          <w:b/>
        </w:rPr>
        <w:br/>
      </w:r>
      <w:r w:rsidR="002735EB" w:rsidRPr="0001422E">
        <w:rPr>
          <w:rFonts w:ascii="Times New Roman" w:hAnsi="Times New Roman" w:cs="Times New Roman"/>
          <w:b/>
        </w:rPr>
        <w:t>o typie zewnętrznym</w:t>
      </w:r>
      <w:r w:rsidR="002735EB" w:rsidRPr="0001422E">
        <w:rPr>
          <w:rFonts w:ascii="Times New Roman" w:hAnsi="Times New Roman" w:cs="Times New Roman"/>
        </w:rPr>
        <w:t>. Wykonawca powinien pamiętać, aby plik z podpisem przekazywać łącznie z dokumentem podpisywanym</w:t>
      </w:r>
      <w:r w:rsidRPr="0001422E">
        <w:rPr>
          <w:rFonts w:ascii="Times New Roman" w:hAnsi="Times New Roman" w:cs="Times New Roman"/>
        </w:rPr>
        <w:t>,</w:t>
      </w:r>
    </w:p>
    <w:p w14:paraId="2946B4CC" w14:textId="77777777" w:rsidR="002735EB" w:rsidRPr="0001422E" w:rsidRDefault="002735EB" w:rsidP="004C212C">
      <w:pPr>
        <w:pStyle w:val="Akapitzlist"/>
        <w:numPr>
          <w:ilvl w:val="0"/>
          <w:numId w:val="24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 wykorzystanie podpisu z kwalifikowanym znacznikiem czasu.</w:t>
      </w:r>
    </w:p>
    <w:p w14:paraId="1892CB61" w14:textId="77777777" w:rsidR="002735EB" w:rsidRPr="0001422E" w:rsidRDefault="002735EB" w:rsidP="00A54A1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</w:rPr>
        <w:t>Zamawiający zaleca</w:t>
      </w:r>
      <w:r w:rsidR="005823FE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aby </w:t>
      </w:r>
      <w:r w:rsidRPr="0001422E">
        <w:rPr>
          <w:rFonts w:ascii="Times New Roman" w:hAnsi="Times New Roman" w:cs="Times New Roman"/>
          <w:b/>
          <w:bCs/>
        </w:rPr>
        <w:t>w przypadku podpisywania pliku przez kilka osób, stosować podpisy tego samego rodzaju</w:t>
      </w:r>
      <w:r w:rsidRPr="0001422E">
        <w:rPr>
          <w:rFonts w:ascii="Times New Roman" w:hAnsi="Times New Roman" w:cs="Times New Roman"/>
        </w:rPr>
        <w:t xml:space="preserve">. Podpisywanie różnymi rodzajami podpisów np. elektronicznym osobistym </w:t>
      </w:r>
      <w:r w:rsidR="00464D02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kwalifikowanym może doprowadzić do problemów w weryfikacji plików.</w:t>
      </w:r>
    </w:p>
    <w:p w14:paraId="529116D6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2325FE57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039B06FB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Ofertę należy przygotować z należytą starannością i zachowaniem odpowiedniego odstępu czasu do zakończenia przyjmowania ofert/wniosków. Sugerujemy złożenie oferty na 24 godziny przed terminem składania ofert/wniosków. </w:t>
      </w:r>
    </w:p>
    <w:p w14:paraId="6D678793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37C8FBAD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</w:t>
      </w:r>
      <w:r w:rsidR="000E7C2C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aby </w:t>
      </w:r>
      <w:r w:rsidRPr="0001422E">
        <w:rPr>
          <w:rFonts w:ascii="Times New Roman" w:hAnsi="Times New Roman" w:cs="Times New Roman"/>
          <w:b/>
          <w:u w:val="single"/>
        </w:rPr>
        <w:t>nie wprowadzać jakichkolwiek zmian w plikach po podpisaniu ich podpisem kwalifikowanym.</w:t>
      </w:r>
      <w:r w:rsidRPr="0001422E">
        <w:rPr>
          <w:rFonts w:ascii="Times New Roman" w:hAnsi="Times New Roman" w:cs="Times New Roman"/>
        </w:rPr>
        <w:t xml:space="preserve"> Może to skutkować naruszeniem integralności plików</w:t>
      </w:r>
      <w:r w:rsidR="00A90972" w:rsidRPr="0001422E">
        <w:rPr>
          <w:rFonts w:ascii="Times New Roman" w:hAnsi="Times New Roman" w:cs="Times New Roman"/>
        </w:rPr>
        <w:t xml:space="preserve">, </w:t>
      </w:r>
      <w:r w:rsidR="00F0423B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co równoważne będzie z koniecznością odrzucenia oferty.</w:t>
      </w:r>
    </w:p>
    <w:p w14:paraId="346BFDA1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zwraca uwagę na ograniczenia </w:t>
      </w:r>
      <w:r w:rsidRPr="0001422E">
        <w:rPr>
          <w:rFonts w:ascii="Times New Roman" w:hAnsi="Times New Roman" w:cs="Times New Roman"/>
          <w:b/>
        </w:rPr>
        <w:t>wielkości plików podpisywanych profilem zaufanym</w:t>
      </w:r>
      <w:r w:rsidRPr="0001422E">
        <w:rPr>
          <w:rFonts w:ascii="Times New Roman" w:hAnsi="Times New Roman" w:cs="Times New Roman"/>
        </w:rPr>
        <w:t xml:space="preserve">, który wynosi </w:t>
      </w:r>
      <w:r w:rsidRPr="0001422E">
        <w:rPr>
          <w:rFonts w:ascii="Times New Roman" w:hAnsi="Times New Roman" w:cs="Times New Roman"/>
          <w:b/>
        </w:rPr>
        <w:t>max 10MB</w:t>
      </w:r>
      <w:r w:rsidRPr="0001422E">
        <w:rPr>
          <w:rFonts w:ascii="Times New Roman" w:hAnsi="Times New Roman" w:cs="Times New Roman"/>
        </w:rPr>
        <w:t xml:space="preserve">, oraz na </w:t>
      </w:r>
      <w:r w:rsidRPr="0001422E">
        <w:rPr>
          <w:rFonts w:ascii="Times New Roman" w:hAnsi="Times New Roman" w:cs="Times New Roman"/>
          <w:b/>
        </w:rPr>
        <w:t xml:space="preserve">ograniczenie wielkości plików podpisywanych </w:t>
      </w:r>
      <w:r w:rsidRPr="0001422E">
        <w:rPr>
          <w:rFonts w:ascii="Times New Roman" w:hAnsi="Times New Roman" w:cs="Times New Roman"/>
          <w:b/>
        </w:rPr>
        <w:br/>
        <w:t xml:space="preserve">w aplikacji </w:t>
      </w:r>
      <w:proofErr w:type="spellStart"/>
      <w:r w:rsidRPr="0001422E">
        <w:rPr>
          <w:rFonts w:ascii="Times New Roman" w:hAnsi="Times New Roman" w:cs="Times New Roman"/>
          <w:b/>
        </w:rPr>
        <w:t>eDoApp</w:t>
      </w:r>
      <w:proofErr w:type="spellEnd"/>
      <w:r w:rsidRPr="0001422E">
        <w:rPr>
          <w:rFonts w:ascii="Times New Roman" w:hAnsi="Times New Roman" w:cs="Times New Roman"/>
        </w:rPr>
        <w:t xml:space="preserve"> służącej do składania elektronicznego podpisu osobistego, który wynosi </w:t>
      </w:r>
      <w:r w:rsidR="00A90972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  <w:b/>
        </w:rPr>
        <w:t>max 5MB.</w:t>
      </w:r>
    </w:p>
    <w:p w14:paraId="2DEDE4E7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</w:rPr>
        <w:t>Szyfrowanie ofert odbywa się automatycznie przez Platformę.</w:t>
      </w:r>
    </w:p>
    <w:p w14:paraId="1A733C79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Oznaczenie czasu odbioru danych:</w:t>
      </w:r>
    </w:p>
    <w:p w14:paraId="51E3BD88" w14:textId="77777777" w:rsidR="002735EB" w:rsidRPr="0001422E" w:rsidRDefault="002735EB" w:rsidP="00464D02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Za datę przekazania oferty</w:t>
      </w:r>
      <w:r w:rsidRPr="0001422E">
        <w:rPr>
          <w:rFonts w:ascii="Times New Roman" w:hAnsi="Times New Roman" w:cs="Times New Roman"/>
        </w:rPr>
        <w:t xml:space="preserve"> przyjmuje się datę jej przekazania w systemie poprzez kliknięcie przycisku </w:t>
      </w:r>
      <w:r w:rsidRPr="0001422E">
        <w:rPr>
          <w:rFonts w:ascii="Times New Roman" w:hAnsi="Times New Roman" w:cs="Times New Roman"/>
          <w:b/>
          <w:i/>
        </w:rPr>
        <w:t>„Złóż ofertę”</w:t>
      </w:r>
      <w:r w:rsidRPr="0001422E">
        <w:rPr>
          <w:rFonts w:ascii="Times New Roman" w:hAnsi="Times New Roman" w:cs="Times New Roman"/>
        </w:rPr>
        <w:t xml:space="preserve"> w drugim kroku i wyświetleniu komunikatu, że oferta została złożona. </w:t>
      </w:r>
      <w:r w:rsidR="000E7C2C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  <w:b/>
          <w:u w:val="single"/>
        </w:rPr>
        <w:t>Za datę przekazania korespondencji przesłanej za pomocą Platformy</w:t>
      </w:r>
      <w:r w:rsidRPr="0001422E">
        <w:rPr>
          <w:rFonts w:ascii="Times New Roman" w:hAnsi="Times New Roman" w:cs="Times New Roman"/>
        </w:rPr>
        <w:t xml:space="preserve"> przyjmuje się datę prawidłowego przekazania poprzez kliknięcie przycisku </w:t>
      </w:r>
      <w:r w:rsidRPr="0001422E">
        <w:rPr>
          <w:rFonts w:ascii="Times New Roman" w:hAnsi="Times New Roman" w:cs="Times New Roman"/>
          <w:b/>
          <w:i/>
        </w:rPr>
        <w:t xml:space="preserve">„Wyślij wiadomość do Zamawiającego” </w:t>
      </w:r>
      <w:r w:rsidRPr="0001422E">
        <w:rPr>
          <w:rFonts w:ascii="Times New Roman" w:hAnsi="Times New Roman" w:cs="Times New Roman"/>
        </w:rPr>
        <w:t>na Platformie i wyświetleniu komunikatu, że wiadomość została wysłana do Zamawiającego.</w:t>
      </w:r>
    </w:p>
    <w:p w14:paraId="28EAE080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Do przygotowania oferty konieczne jest posiadanie przez osobę upoważnioną </w:t>
      </w:r>
      <w:r w:rsidRPr="0001422E">
        <w:rPr>
          <w:rFonts w:ascii="Times New Roman" w:hAnsi="Times New Roman" w:cs="Times New Roman"/>
        </w:rPr>
        <w:br/>
        <w:t>do reprezentowania Wykonawcy kwalifikowanego podpisu elektronicznego, elektronicznego podpisu osobistego lub podpisu zaufanego.</w:t>
      </w:r>
    </w:p>
    <w:p w14:paraId="55B35D06" w14:textId="77777777" w:rsidR="00B2369F" w:rsidRPr="0001422E" w:rsidRDefault="00B2369F" w:rsidP="00B628EB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D0496CE" w14:textId="5C289B6C" w:rsidR="002735EB" w:rsidRPr="006C0327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C0327">
        <w:rPr>
          <w:rFonts w:ascii="Times New Roman" w:hAnsi="Times New Roman" w:cs="Times New Roman"/>
          <w:b/>
          <w:u w:val="single"/>
        </w:rPr>
        <w:t>Do oferty należy dołączyć oświadczenie o niepodleganiu wykluczeniu</w:t>
      </w:r>
      <w:r w:rsidR="008E7075" w:rsidRPr="008E707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8E707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22330" w:rsidRPr="006C0327">
        <w:rPr>
          <w:rFonts w:ascii="Times New Roman" w:hAnsi="Times New Roman" w:cs="Times New Roman"/>
          <w:b/>
          <w:u w:val="single"/>
        </w:rPr>
        <w:t>w formie elektronicznej</w:t>
      </w:r>
      <w:r w:rsidRPr="006C0327">
        <w:rPr>
          <w:rFonts w:ascii="Times New Roman" w:hAnsi="Times New Roman" w:cs="Times New Roman"/>
          <w:b/>
          <w:u w:val="single"/>
        </w:rPr>
        <w:t xml:space="preserve"> </w:t>
      </w:r>
      <w:r w:rsidR="00622330" w:rsidRPr="006C0327">
        <w:rPr>
          <w:rFonts w:ascii="Times New Roman" w:hAnsi="Times New Roman" w:cs="Times New Roman"/>
          <w:b/>
          <w:u w:val="single"/>
        </w:rPr>
        <w:t xml:space="preserve">lub w </w:t>
      </w:r>
      <w:r w:rsidR="00E62107" w:rsidRPr="006C0327">
        <w:rPr>
          <w:rFonts w:ascii="Times New Roman" w:hAnsi="Times New Roman" w:cs="Times New Roman"/>
          <w:b/>
          <w:u w:val="single"/>
        </w:rPr>
        <w:t>postaci elektronicznej</w:t>
      </w:r>
      <w:r w:rsidR="00DD5E03" w:rsidRPr="006C0327">
        <w:rPr>
          <w:rFonts w:ascii="Times New Roman" w:hAnsi="Times New Roman" w:cs="Times New Roman"/>
          <w:b/>
          <w:u w:val="single"/>
        </w:rPr>
        <w:t xml:space="preserve"> </w:t>
      </w:r>
      <w:r w:rsidRPr="006C0327">
        <w:rPr>
          <w:rFonts w:ascii="Times New Roman" w:hAnsi="Times New Roman" w:cs="Times New Roman"/>
          <w:b/>
          <w:u w:val="single"/>
        </w:rPr>
        <w:t>opatrzone kwalifikowanym podpisem elektronicznym, podpisem zaufanym lub elektronicznym podpisem osobistym.</w:t>
      </w:r>
    </w:p>
    <w:p w14:paraId="141A3EB2" w14:textId="77777777" w:rsidR="00B2369F" w:rsidRPr="0001422E" w:rsidRDefault="00B2369F" w:rsidP="00B2369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DE3EEAE" w14:textId="0E824452" w:rsidR="00B2369F" w:rsidRPr="0001422E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Do przygotowania oferty</w:t>
      </w:r>
      <w:r w:rsidR="005E0F0F" w:rsidRPr="0001422E">
        <w:rPr>
          <w:rFonts w:ascii="Times New Roman" w:hAnsi="Times New Roman" w:cs="Times New Roman"/>
          <w:b/>
          <w:u w:val="single"/>
        </w:rPr>
        <w:t xml:space="preserve"> Zamawiający zaleca </w:t>
      </w:r>
      <w:r w:rsidRPr="0001422E">
        <w:rPr>
          <w:rFonts w:ascii="Times New Roman" w:hAnsi="Times New Roman" w:cs="Times New Roman"/>
          <w:b/>
          <w:u w:val="single"/>
        </w:rPr>
        <w:t xml:space="preserve">wykorzystanie Formularza ofertowego, którego wzór stanowi załącznik nr </w:t>
      </w:r>
      <w:r w:rsidR="000E7C2C" w:rsidRPr="0001422E">
        <w:rPr>
          <w:rFonts w:ascii="Times New Roman" w:hAnsi="Times New Roman" w:cs="Times New Roman"/>
          <w:b/>
          <w:u w:val="single"/>
        </w:rPr>
        <w:t>1</w:t>
      </w:r>
      <w:r w:rsidRPr="0001422E">
        <w:rPr>
          <w:rFonts w:ascii="Times New Roman" w:hAnsi="Times New Roman" w:cs="Times New Roman"/>
          <w:b/>
          <w:u w:val="single"/>
        </w:rPr>
        <w:t xml:space="preserve"> </w:t>
      </w:r>
      <w:r w:rsidR="003D4D58">
        <w:rPr>
          <w:rFonts w:ascii="Times New Roman" w:hAnsi="Times New Roman" w:cs="Times New Roman"/>
          <w:b/>
          <w:u w:val="single"/>
        </w:rPr>
        <w:t xml:space="preserve">do </w:t>
      </w:r>
      <w:r w:rsidRPr="0001422E">
        <w:rPr>
          <w:rFonts w:ascii="Times New Roman" w:hAnsi="Times New Roman" w:cs="Times New Roman"/>
          <w:b/>
          <w:u w:val="single"/>
        </w:rPr>
        <w:t>SWZ</w:t>
      </w:r>
      <w:r w:rsidR="00A327FA" w:rsidRPr="0001422E">
        <w:rPr>
          <w:rFonts w:ascii="Times New Roman" w:hAnsi="Times New Roman" w:cs="Times New Roman"/>
          <w:b/>
          <w:u w:val="single"/>
        </w:rPr>
        <w:t xml:space="preserve"> </w:t>
      </w:r>
      <w:r w:rsidRPr="0001422E">
        <w:rPr>
          <w:rFonts w:ascii="Times New Roman" w:hAnsi="Times New Roman" w:cs="Times New Roman"/>
        </w:rPr>
        <w:t xml:space="preserve">W przypadku, gdy Wykonawca nie korzysta </w:t>
      </w:r>
      <w:r w:rsidR="00357684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z przygotowanego przez zamawiającego wzoru, w treści oferty należy zamieścić wszystkie informacje wymagane</w:t>
      </w:r>
      <w:r w:rsidR="0035768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w </w:t>
      </w:r>
      <w:r w:rsidRPr="0001422E">
        <w:rPr>
          <w:rFonts w:ascii="Times New Roman" w:hAnsi="Times New Roman" w:cs="Times New Roman"/>
          <w:b/>
          <w:i/>
        </w:rPr>
        <w:t>Formularzu ofertowym</w:t>
      </w:r>
      <w:r w:rsidR="005E0F0F" w:rsidRPr="0001422E">
        <w:rPr>
          <w:rFonts w:ascii="Times New Roman" w:hAnsi="Times New Roman" w:cs="Times New Roman"/>
          <w:b/>
          <w:i/>
        </w:rPr>
        <w:t>.</w:t>
      </w:r>
    </w:p>
    <w:p w14:paraId="3C487602" w14:textId="77777777" w:rsidR="00B2369F" w:rsidRPr="0001422E" w:rsidRDefault="00B2369F" w:rsidP="00B2369F">
      <w:pPr>
        <w:pStyle w:val="Akapitzlist"/>
        <w:rPr>
          <w:rFonts w:ascii="Times New Roman" w:hAnsi="Times New Roman" w:cs="Times New Roman"/>
        </w:rPr>
      </w:pPr>
    </w:p>
    <w:p w14:paraId="42E3FAAD" w14:textId="77777777" w:rsidR="002735EB" w:rsidRPr="0001422E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Wszelkie informacje stanowiące tajemnicę przedsiębiorstwa w rozumieniu ustawy z dnia </w:t>
      </w:r>
      <w:r w:rsidRPr="0001422E">
        <w:rPr>
          <w:rFonts w:ascii="Times New Roman" w:hAnsi="Times New Roman" w:cs="Times New Roman"/>
        </w:rPr>
        <w:br/>
        <w:t xml:space="preserve">16 kwietnia 1993 r. o zwalczaniu nieuczciwej konkurencji (Dz. U. z 2019 poz. 1010), które Wykonawca zastrzeże jako tajemnicę przedsiębiorstwa, powinny zostać złożone przy pomocy sekcji pod nazwą </w:t>
      </w:r>
      <w:r w:rsidRPr="0001422E">
        <w:rPr>
          <w:rFonts w:ascii="Times New Roman" w:hAnsi="Times New Roman" w:cs="Times New Roman"/>
          <w:b/>
        </w:rPr>
        <w:t>„</w:t>
      </w:r>
      <w:r w:rsidRPr="0001422E">
        <w:rPr>
          <w:rFonts w:ascii="Times New Roman" w:hAnsi="Times New Roman" w:cs="Times New Roman"/>
          <w:b/>
          <w:i/>
        </w:rPr>
        <w:t>FORMULARZ”</w:t>
      </w:r>
      <w:r w:rsidR="00A55982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w osobnym pliku </w:t>
      </w:r>
      <w:r w:rsidRPr="0001422E">
        <w:rPr>
          <w:rFonts w:ascii="Times New Roman" w:hAnsi="Times New Roman" w:cs="Times New Roman"/>
          <w:b/>
          <w:i/>
        </w:rPr>
        <w:t>„dokument niejawny”</w:t>
      </w:r>
      <w:r w:rsidRPr="0001422E">
        <w:rPr>
          <w:rFonts w:ascii="Times New Roman" w:hAnsi="Times New Roman" w:cs="Times New Roman"/>
          <w:b/>
        </w:rPr>
        <w:t xml:space="preserve"> wraz </w:t>
      </w:r>
      <w:r w:rsidR="00A55982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lastRenderedPageBreak/>
        <w:t>z jednoczesnym zaznaczeniem „</w:t>
      </w:r>
      <w:r w:rsidRPr="0001422E">
        <w:rPr>
          <w:rFonts w:ascii="Times New Roman" w:hAnsi="Times New Roman" w:cs="Times New Roman"/>
          <w:b/>
          <w:i/>
        </w:rPr>
        <w:t>Załącznik stanowiący tajemnicę przedsiębiorstwa”</w:t>
      </w:r>
      <w:r w:rsidRPr="0001422E">
        <w:rPr>
          <w:rFonts w:ascii="Times New Roman" w:hAnsi="Times New Roman" w:cs="Times New Roman"/>
          <w:b/>
        </w:rPr>
        <w:t>.</w:t>
      </w:r>
      <w:r w:rsidRPr="0001422E">
        <w:rPr>
          <w:rFonts w:ascii="Times New Roman" w:hAnsi="Times New Roman" w:cs="Times New Roman"/>
        </w:rPr>
        <w:t xml:space="preserve"> Wykonawca zobowiązany jest, wraz z przekazaniem tych informacji, wykazać spełnienie przesłanek określonych w art. 11 ust. 2 ustawy z dnia 16 kwietnia 1993r.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</w:p>
    <w:p w14:paraId="3F14916B" w14:textId="77777777" w:rsidR="00981D0F" w:rsidRPr="0001422E" w:rsidRDefault="00981D0F" w:rsidP="00981D0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31B9628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Do oferty należy dołączyć</w:t>
      </w:r>
      <w:r w:rsidRPr="0001422E">
        <w:rPr>
          <w:rFonts w:ascii="Times New Roman" w:hAnsi="Times New Roman" w:cs="Times New Roman"/>
          <w:bCs/>
        </w:rPr>
        <w:t>:</w:t>
      </w:r>
    </w:p>
    <w:p w14:paraId="245C3FAB" w14:textId="536D40A8" w:rsidR="003E38AB" w:rsidRDefault="002735EB" w:rsidP="007E7A3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Formularz ofertowy</w:t>
      </w:r>
      <w:r w:rsidR="00626B92" w:rsidRPr="0001422E">
        <w:rPr>
          <w:rFonts w:ascii="Times New Roman" w:hAnsi="Times New Roman" w:cs="Times New Roman"/>
          <w:b/>
        </w:rPr>
        <w:t xml:space="preserve"> (Oferta)</w:t>
      </w:r>
      <w:r w:rsidRPr="0001422E">
        <w:rPr>
          <w:rFonts w:ascii="Times New Roman" w:hAnsi="Times New Roman" w:cs="Times New Roman"/>
          <w:bCs/>
        </w:rPr>
        <w:t xml:space="preserve"> </w:t>
      </w:r>
      <w:r w:rsidR="00357684" w:rsidRPr="0001422E">
        <w:rPr>
          <w:rFonts w:ascii="Times New Roman" w:hAnsi="Times New Roman" w:cs="Times New Roman"/>
          <w:bCs/>
        </w:rPr>
        <w:t>–</w:t>
      </w:r>
      <w:r w:rsidR="004879B3"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  <w:b/>
        </w:rPr>
        <w:t>załącznik</w:t>
      </w:r>
      <w:r w:rsidR="00A82957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nr </w:t>
      </w:r>
      <w:r w:rsidR="00357684" w:rsidRPr="0001422E">
        <w:rPr>
          <w:rFonts w:ascii="Times New Roman" w:hAnsi="Times New Roman" w:cs="Times New Roman"/>
          <w:b/>
        </w:rPr>
        <w:t>1</w:t>
      </w:r>
      <w:r w:rsidR="005A6252">
        <w:rPr>
          <w:rFonts w:ascii="Times New Roman" w:hAnsi="Times New Roman" w:cs="Times New Roman"/>
          <w:b/>
        </w:rPr>
        <w:t xml:space="preserve"> </w:t>
      </w:r>
      <w:r w:rsidR="002877EE" w:rsidRPr="0001422E">
        <w:rPr>
          <w:rFonts w:ascii="Times New Roman" w:hAnsi="Times New Roman" w:cs="Times New Roman"/>
          <w:b/>
        </w:rPr>
        <w:t>do SWZ</w:t>
      </w:r>
      <w:r w:rsidR="00050D3B">
        <w:rPr>
          <w:rFonts w:ascii="Times New Roman" w:hAnsi="Times New Roman" w:cs="Times New Roman"/>
          <w:bCs/>
        </w:rPr>
        <w:t xml:space="preserve"> </w:t>
      </w:r>
    </w:p>
    <w:p w14:paraId="21564A65" w14:textId="4226B6D6" w:rsidR="00A83A48" w:rsidRPr="00A83A48" w:rsidRDefault="00A83A48" w:rsidP="007E7A3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</w:rPr>
      </w:pPr>
      <w:r w:rsidRPr="00A83A48">
        <w:rPr>
          <w:rFonts w:ascii="Times New Roman" w:hAnsi="Times New Roman" w:cs="Times New Roman"/>
          <w:b/>
          <w:bCs/>
        </w:rPr>
        <w:t xml:space="preserve">Wykaz asortymentowo-ilościowy (cennik) -załącznik nr 4 </w:t>
      </w:r>
    </w:p>
    <w:p w14:paraId="54A22B98" w14:textId="190AAAB3" w:rsidR="004C7EB7" w:rsidRPr="0014690A" w:rsidRDefault="002735EB" w:rsidP="0014690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Pełnomocnictwo</w:t>
      </w:r>
      <w:r w:rsidRPr="0001422E">
        <w:rPr>
          <w:rFonts w:ascii="Times New Roman" w:hAnsi="Times New Roman" w:cs="Times New Roman"/>
        </w:rPr>
        <w:t xml:space="preserve"> upoważniające do złożenia oferty, o ile ofertę składa pełnomocnik</w:t>
      </w:r>
      <w:r w:rsidR="004C7EB7" w:rsidRPr="0001422E">
        <w:rPr>
          <w:rFonts w:ascii="Times New Roman" w:hAnsi="Times New Roman" w:cs="Times New Roman"/>
        </w:rPr>
        <w:t>.</w:t>
      </w:r>
    </w:p>
    <w:p w14:paraId="6C6F3604" w14:textId="77777777" w:rsidR="007E7A3B" w:rsidRPr="007E7A3B" w:rsidRDefault="002735EB" w:rsidP="007E7A3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Pełnomocnictwo</w:t>
      </w:r>
      <w:r w:rsidRPr="0001422E">
        <w:rPr>
          <w:rFonts w:ascii="Times New Roman" w:hAnsi="Times New Roman" w:cs="Times New Roman"/>
        </w:rPr>
        <w:t xml:space="preserve"> dla pełnomocnika do reprezentowania w postępowaniu Wykonawców wspólnie ubiegających się o udzielenie zamówienia – dotyczy ofert składanych wspólnie przez Wykonawców wspólnie ubiegających się o udzielenie zamówienia</w:t>
      </w:r>
      <w:r w:rsidR="002877EE" w:rsidRPr="0001422E">
        <w:rPr>
          <w:rFonts w:ascii="Times New Roman" w:hAnsi="Times New Roman" w:cs="Times New Roman"/>
        </w:rPr>
        <w:t>.</w:t>
      </w:r>
    </w:p>
    <w:p w14:paraId="2D8EBC0B" w14:textId="7E422834" w:rsidR="000212CA" w:rsidRPr="006F70E4" w:rsidRDefault="002735EB" w:rsidP="006F70E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Oświadczenie Wykonawcy o niepodleganiu w</w:t>
      </w:r>
      <w:r w:rsidR="0076271C" w:rsidRPr="0001422E">
        <w:rPr>
          <w:rFonts w:ascii="Times New Roman" w:hAnsi="Times New Roman" w:cs="Times New Roman"/>
          <w:b/>
        </w:rPr>
        <w:t>y</w:t>
      </w:r>
      <w:r w:rsidRPr="0001422E">
        <w:rPr>
          <w:rFonts w:ascii="Times New Roman" w:hAnsi="Times New Roman" w:cs="Times New Roman"/>
          <w:b/>
        </w:rPr>
        <w:t>kluczeniu z postępowa</w:t>
      </w:r>
      <w:r w:rsidRPr="0001422E">
        <w:rPr>
          <w:rFonts w:ascii="Times New Roman" w:hAnsi="Times New Roman" w:cs="Times New Roman"/>
        </w:rPr>
        <w:t>nia – wzór oświadczenia o niepodleganiu wykluczeniu stanowi</w:t>
      </w:r>
      <w:r w:rsidRPr="0001422E">
        <w:rPr>
          <w:rFonts w:ascii="Times New Roman" w:hAnsi="Times New Roman" w:cs="Times New Roman"/>
          <w:b/>
        </w:rPr>
        <w:t xml:space="preserve"> załącznik nr </w:t>
      </w:r>
      <w:r w:rsidR="00D712AF" w:rsidRPr="0001422E">
        <w:rPr>
          <w:rFonts w:ascii="Times New Roman" w:hAnsi="Times New Roman" w:cs="Times New Roman"/>
          <w:b/>
        </w:rPr>
        <w:t>2</w:t>
      </w:r>
      <w:r w:rsidRPr="0001422E">
        <w:rPr>
          <w:rFonts w:ascii="Times New Roman" w:hAnsi="Times New Roman" w:cs="Times New Roman"/>
          <w:b/>
        </w:rPr>
        <w:t xml:space="preserve"> do SWZ</w:t>
      </w:r>
      <w:r w:rsidRPr="0001422E">
        <w:rPr>
          <w:rFonts w:ascii="Times New Roman" w:hAnsi="Times New Roman" w:cs="Times New Roman"/>
        </w:rPr>
        <w:t>. W przypadku wspólnego ubiegania się o zamówienie przez Wykonawców, oświadczenie o niepodleganiu wykluczeniu składa każdy z Wykonawców</w:t>
      </w:r>
      <w:r w:rsidR="004C7EB7" w:rsidRPr="0001422E">
        <w:rPr>
          <w:rFonts w:ascii="Times New Roman" w:hAnsi="Times New Roman" w:cs="Times New Roman"/>
        </w:rPr>
        <w:t>.</w:t>
      </w:r>
    </w:p>
    <w:p w14:paraId="4B0D5EC8" w14:textId="77777777" w:rsidR="006F70E4" w:rsidRPr="006F70E4" w:rsidRDefault="006F70E4" w:rsidP="006F70E4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01A12340" w14:textId="0C7D7812" w:rsidR="00444F12" w:rsidRDefault="00444F12" w:rsidP="00444F12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Oraz przedmiotowe środki dowodowe</w:t>
      </w:r>
      <w:r w:rsidR="00D67B3B">
        <w:rPr>
          <w:rFonts w:ascii="Times New Roman" w:hAnsi="Times New Roman" w:cs="Times New Roman"/>
          <w:b/>
        </w:rPr>
        <w:t xml:space="preserve"> potwierdzające, że oferowane dostawy spełniają wymagania  określone przez Zamawiającego w dokumentach zamówienia:</w:t>
      </w:r>
    </w:p>
    <w:p w14:paraId="50C44D51" w14:textId="29885039" w:rsidR="00444F12" w:rsidRDefault="00444F12" w:rsidP="00444F12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2D305D3" w14:textId="5D11DC93" w:rsidR="002F7787" w:rsidRPr="00145F72" w:rsidRDefault="002F7787" w:rsidP="00361A6C">
      <w:pPr>
        <w:pStyle w:val="Akapitzlist"/>
        <w:numPr>
          <w:ilvl w:val="0"/>
          <w:numId w:val="25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145F72">
        <w:rPr>
          <w:rFonts w:ascii="Times New Roman" w:hAnsi="Times New Roman" w:cs="Times New Roman"/>
        </w:rPr>
        <w:t>Oświadczenie Wykonawcy potwierdzające, że</w:t>
      </w:r>
      <w:r w:rsidR="00DB12B0" w:rsidRPr="00145F72">
        <w:rPr>
          <w:rFonts w:ascii="Times New Roman" w:hAnsi="Times New Roman" w:cs="Times New Roman"/>
        </w:rPr>
        <w:t xml:space="preserve"> zaoferowane</w:t>
      </w:r>
      <w:r w:rsidR="00145F72" w:rsidRPr="00145F72">
        <w:rPr>
          <w:rFonts w:ascii="Times New Roman" w:hAnsi="Times New Roman" w:cs="Times New Roman"/>
        </w:rPr>
        <w:t xml:space="preserve"> przez firmę Wykonawcy  w wykazie asortymentowo-ilościowym </w:t>
      </w:r>
      <w:r w:rsidR="00DB12B0" w:rsidRPr="00145F72">
        <w:rPr>
          <w:rFonts w:ascii="Times New Roman" w:hAnsi="Times New Roman" w:cs="Times New Roman"/>
        </w:rPr>
        <w:t xml:space="preserve"> filtry</w:t>
      </w:r>
      <w:r w:rsidR="00361A6C" w:rsidRPr="00145F72">
        <w:rPr>
          <w:rFonts w:ascii="Times New Roman" w:hAnsi="Times New Roman" w:cs="Times New Roman"/>
        </w:rPr>
        <w:t xml:space="preserve"> </w:t>
      </w:r>
      <w:r w:rsidR="00DB12B0" w:rsidRPr="00145F72">
        <w:rPr>
          <w:rFonts w:ascii="Times New Roman" w:hAnsi="Times New Roman" w:cs="Times New Roman"/>
        </w:rPr>
        <w:t xml:space="preserve">będą fabrycznie nowe, nie </w:t>
      </w:r>
      <w:r w:rsidR="00361A6C" w:rsidRPr="00145F72">
        <w:rPr>
          <w:rFonts w:ascii="Times New Roman" w:hAnsi="Times New Roman" w:cs="Times New Roman"/>
        </w:rPr>
        <w:t xml:space="preserve">używane, nieregenerowane, wolne od wad, gatunku </w:t>
      </w:r>
      <w:r w:rsidR="00145F72" w:rsidRPr="00145F72">
        <w:rPr>
          <w:rFonts w:ascii="Times New Roman" w:hAnsi="Times New Roman" w:cs="Times New Roman"/>
        </w:rPr>
        <w:t xml:space="preserve"> I </w:t>
      </w:r>
      <w:r w:rsidR="00361A6C" w:rsidRPr="00145F72">
        <w:rPr>
          <w:rFonts w:ascii="Times New Roman" w:hAnsi="Times New Roman" w:cs="Times New Roman"/>
        </w:rPr>
        <w:t>oraz zapakowane w pojedyncze opakowania oraz zobowiązani</w:t>
      </w:r>
      <w:r w:rsidR="00145F72" w:rsidRPr="00145F72">
        <w:rPr>
          <w:rFonts w:ascii="Times New Roman" w:hAnsi="Times New Roman" w:cs="Times New Roman"/>
        </w:rPr>
        <w:t>e</w:t>
      </w:r>
      <w:r w:rsidR="00361A6C" w:rsidRPr="00145F72">
        <w:rPr>
          <w:rFonts w:ascii="Times New Roman" w:hAnsi="Times New Roman" w:cs="Times New Roman"/>
        </w:rPr>
        <w:t xml:space="preserve">, że Wykonawca zobowiązuje się do odbioru od Zamawiającego (raz na kwartał) i utylizacji zużytych filtrów samochodowych  oraz przekazania Zamawiającemu w terminie 7 dni licząc od daty odbioru zużytych filtrów samochodowych – karty przekazania odpadu. - </w:t>
      </w:r>
      <w:r w:rsidR="006F70E4" w:rsidRPr="00145F72">
        <w:rPr>
          <w:rFonts w:ascii="Times New Roman" w:hAnsi="Times New Roman" w:cs="Times New Roman"/>
          <w:b/>
        </w:rPr>
        <w:t xml:space="preserve">(wzór stanowi Załącznik nr </w:t>
      </w:r>
      <w:r w:rsidR="00361A6C" w:rsidRPr="00145F72">
        <w:rPr>
          <w:rFonts w:ascii="Times New Roman" w:hAnsi="Times New Roman" w:cs="Times New Roman"/>
          <w:b/>
        </w:rPr>
        <w:t xml:space="preserve"> 5 </w:t>
      </w:r>
      <w:r w:rsidRPr="00145F72">
        <w:rPr>
          <w:rFonts w:ascii="Times New Roman" w:hAnsi="Times New Roman" w:cs="Times New Roman"/>
          <w:b/>
        </w:rPr>
        <w:t>do SWZ)</w:t>
      </w:r>
    </w:p>
    <w:p w14:paraId="73B3571F" w14:textId="19D82521" w:rsidR="00361A6C" w:rsidRPr="00145F72" w:rsidRDefault="002F7787" w:rsidP="00E959E9">
      <w:pPr>
        <w:pStyle w:val="Akapitzlist"/>
        <w:numPr>
          <w:ilvl w:val="0"/>
          <w:numId w:val="25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145F72">
        <w:rPr>
          <w:rFonts w:ascii="Times New Roman" w:hAnsi="Times New Roman" w:cs="Times New Roman"/>
        </w:rPr>
        <w:t>Oświadczenie Wykonawcy</w:t>
      </w:r>
      <w:r w:rsidR="00361A6C" w:rsidRPr="00145F72">
        <w:rPr>
          <w:rFonts w:ascii="Times New Roman" w:hAnsi="Times New Roman" w:cs="Times New Roman"/>
        </w:rPr>
        <w:t>,  że dla asortymentu nieoznaczonego * (gwiazdką</w:t>
      </w:r>
      <w:bookmarkStart w:id="1" w:name="_Hlk95490851"/>
      <w:r w:rsidR="00361A6C" w:rsidRPr="00145F72">
        <w:rPr>
          <w:rFonts w:ascii="Times New Roman" w:hAnsi="Times New Roman" w:cs="Times New Roman"/>
        </w:rPr>
        <w:t xml:space="preserve">) w wykazie asortymentowo-ilościowym </w:t>
      </w:r>
      <w:bookmarkEnd w:id="1"/>
      <w:r w:rsidR="00361A6C" w:rsidRPr="00145F72">
        <w:rPr>
          <w:rFonts w:ascii="Times New Roman" w:hAnsi="Times New Roman" w:cs="Times New Roman"/>
        </w:rPr>
        <w:t>oferowane przez firmę Wykonawcy  produkty są tej samej jakości co komponenty, które są lub były stosowane do montażu danych pojazdów samochodowych</w:t>
      </w:r>
      <w:r w:rsidR="00E959E9" w:rsidRPr="00145F72">
        <w:rPr>
          <w:rFonts w:ascii="Times New Roman" w:hAnsi="Times New Roman" w:cs="Times New Roman"/>
        </w:rPr>
        <w:t xml:space="preserve">- </w:t>
      </w:r>
      <w:r w:rsidR="00E959E9" w:rsidRPr="00145F72">
        <w:rPr>
          <w:rFonts w:ascii="Times New Roman" w:hAnsi="Times New Roman" w:cs="Times New Roman"/>
          <w:b/>
        </w:rPr>
        <w:t>(wzór stanowi Załącznik nr  6 do SWZ)</w:t>
      </w:r>
    </w:p>
    <w:p w14:paraId="0A252CB9" w14:textId="3E1C41B7" w:rsidR="00E959E9" w:rsidRPr="00145F72" w:rsidRDefault="00361A6C" w:rsidP="00E959E9">
      <w:pPr>
        <w:pStyle w:val="Akapitzlist"/>
        <w:numPr>
          <w:ilvl w:val="0"/>
          <w:numId w:val="25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145F72">
        <w:rPr>
          <w:rFonts w:ascii="Times New Roman" w:hAnsi="Times New Roman" w:cs="Times New Roman"/>
        </w:rPr>
        <w:t>Oświadczenie Wykonawcy,  iż oferowane przez firmę Wykonawcy</w:t>
      </w:r>
      <w:r w:rsidR="00145F72" w:rsidRPr="00145F72">
        <w:rPr>
          <w:rFonts w:ascii="Times New Roman" w:hAnsi="Times New Roman" w:cs="Times New Roman"/>
        </w:rPr>
        <w:t xml:space="preserve">  ) w wykazie asortymentowo-ilościowym </w:t>
      </w:r>
      <w:r w:rsidRPr="00145F72">
        <w:rPr>
          <w:rFonts w:ascii="Times New Roman" w:hAnsi="Times New Roman" w:cs="Times New Roman"/>
        </w:rPr>
        <w:t xml:space="preserve"> </w:t>
      </w:r>
      <w:r w:rsidR="00E959E9" w:rsidRPr="00145F72">
        <w:rPr>
          <w:rFonts w:ascii="Times New Roman" w:hAnsi="Times New Roman" w:cs="Times New Roman"/>
        </w:rPr>
        <w:t xml:space="preserve"> </w:t>
      </w:r>
      <w:r w:rsidRPr="00145F72">
        <w:rPr>
          <w:rFonts w:ascii="Times New Roman" w:hAnsi="Times New Roman" w:cs="Times New Roman"/>
        </w:rPr>
        <w:t>filtry oznaczone * (gwiazdką) z grupy „Q” są dostarczane na pierwszy montaż.</w:t>
      </w:r>
      <w:r w:rsidR="00E959E9" w:rsidRPr="00145F72">
        <w:rPr>
          <w:rFonts w:ascii="Times New Roman" w:hAnsi="Times New Roman" w:cs="Times New Roman"/>
        </w:rPr>
        <w:t xml:space="preserve"> </w:t>
      </w:r>
      <w:r w:rsidR="00E959E9" w:rsidRPr="00145F72">
        <w:rPr>
          <w:rFonts w:ascii="Times New Roman" w:hAnsi="Times New Roman" w:cs="Times New Roman"/>
          <w:b/>
        </w:rPr>
        <w:t>(wzór stanowi Załącznik nr  7 do SWZ)</w:t>
      </w:r>
    </w:p>
    <w:p w14:paraId="303C24F9" w14:textId="29A260F4" w:rsidR="00920769" w:rsidRDefault="00920769" w:rsidP="00E959E9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50F4553F" w14:textId="76828DFF" w:rsidR="00F17653" w:rsidRDefault="00920769" w:rsidP="009207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C7776">
        <w:rPr>
          <w:rFonts w:ascii="Times New Roman" w:hAnsi="Times New Roman" w:cs="Times New Roman"/>
          <w:b/>
          <w:bCs/>
          <w:color w:val="000000" w:themeColor="text1"/>
        </w:rPr>
        <w:t>Zgodnie z art. 107 ust. 2 ustawy Prawo zamówień publicznych</w:t>
      </w:r>
      <w:r w:rsidR="00F17653">
        <w:rPr>
          <w:rFonts w:ascii="Times New Roman" w:hAnsi="Times New Roman" w:cs="Times New Roman"/>
          <w:b/>
          <w:bCs/>
          <w:color w:val="000000" w:themeColor="text1"/>
        </w:rPr>
        <w:t>, jeżeli wykonawca nie złożył przedmiotowych środków dowodowych lub złożone przedmiotowe środki dowodowe  są niekompletne, zamawiający wzywa do ich złożenia lub uzupełnienia w wyznaczonym terminie, o ile przewidział to w ogłoszeniu o zamówieniu lub dokumentach zamówienia.</w:t>
      </w:r>
    </w:p>
    <w:p w14:paraId="18D3230D" w14:textId="77777777" w:rsidR="00444F12" w:rsidRPr="00834BEC" w:rsidRDefault="00444F12" w:rsidP="008E7075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45E78C2D" w14:textId="467AD5AC" w:rsidR="00660974" w:rsidRPr="0001422E" w:rsidRDefault="002735EB" w:rsidP="00660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</w:t>
      </w:r>
      <w:r w:rsidR="009D78F4">
        <w:rPr>
          <w:rFonts w:ascii="Times New Roman" w:hAnsi="Times New Roman" w:cs="Times New Roman"/>
          <w:b/>
        </w:rPr>
        <w:t>ferta,</w:t>
      </w:r>
      <w:r w:rsidR="00A83A48">
        <w:rPr>
          <w:rFonts w:ascii="Times New Roman" w:hAnsi="Times New Roman" w:cs="Times New Roman"/>
          <w:b/>
        </w:rPr>
        <w:t xml:space="preserve"> wykaz asortymentowo -ilościowy (cennik)</w:t>
      </w:r>
      <w:r w:rsidR="0033702D">
        <w:rPr>
          <w:rFonts w:ascii="Times New Roman" w:hAnsi="Times New Roman" w:cs="Times New Roman"/>
          <w:b/>
        </w:rPr>
        <w:t>,</w:t>
      </w:r>
      <w:r w:rsidR="00A83A48">
        <w:rPr>
          <w:rFonts w:ascii="Times New Roman" w:hAnsi="Times New Roman" w:cs="Times New Roman"/>
          <w:b/>
        </w:rPr>
        <w:t xml:space="preserve"> </w:t>
      </w:r>
      <w:r w:rsidR="009D78F4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oświadczenie o niepodleganiu w</w:t>
      </w:r>
      <w:r w:rsidR="0076271C" w:rsidRPr="0001422E">
        <w:rPr>
          <w:rFonts w:ascii="Times New Roman" w:hAnsi="Times New Roman" w:cs="Times New Roman"/>
          <w:b/>
        </w:rPr>
        <w:t>y</w:t>
      </w:r>
      <w:r w:rsidRPr="0001422E">
        <w:rPr>
          <w:rFonts w:ascii="Times New Roman" w:hAnsi="Times New Roman" w:cs="Times New Roman"/>
          <w:b/>
        </w:rPr>
        <w:t>kluczeniu z postępowania</w:t>
      </w:r>
      <w:r w:rsidR="00990C4A">
        <w:rPr>
          <w:rFonts w:ascii="Times New Roman" w:hAnsi="Times New Roman" w:cs="Times New Roman"/>
          <w:b/>
        </w:rPr>
        <w:t xml:space="preserve">, przedmiotowe środki dowodowe </w:t>
      </w:r>
      <w:r w:rsidR="009D78F4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muszą być złożone</w:t>
      </w:r>
      <w:r w:rsidR="00C212DA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w</w:t>
      </w:r>
      <w:r w:rsidR="00660974" w:rsidRPr="0001422E">
        <w:rPr>
          <w:rFonts w:ascii="Times New Roman" w:hAnsi="Times New Roman" w:cs="Times New Roman"/>
          <w:b/>
        </w:rPr>
        <w:t xml:space="preserve"> formie</w:t>
      </w:r>
      <w:r w:rsidRPr="0001422E">
        <w:rPr>
          <w:rFonts w:ascii="Times New Roman" w:hAnsi="Times New Roman" w:cs="Times New Roman"/>
          <w:b/>
        </w:rPr>
        <w:t xml:space="preserve"> elektronicznej</w:t>
      </w:r>
      <w:r w:rsidR="00622330" w:rsidRPr="0001422E">
        <w:rPr>
          <w:rFonts w:ascii="Times New Roman" w:hAnsi="Times New Roman" w:cs="Times New Roman"/>
          <w:b/>
        </w:rPr>
        <w:t xml:space="preserve"> lub w postaci elektronicznej</w:t>
      </w:r>
      <w:r w:rsidRPr="0001422E">
        <w:rPr>
          <w:rFonts w:ascii="Times New Roman" w:hAnsi="Times New Roman" w:cs="Times New Roman"/>
          <w:b/>
        </w:rPr>
        <w:t xml:space="preserve">, </w:t>
      </w:r>
      <w:r w:rsidR="00660974" w:rsidRPr="0001422E">
        <w:rPr>
          <w:rFonts w:ascii="Times New Roman" w:hAnsi="Times New Roman" w:cs="Times New Roman"/>
          <w:b/>
        </w:rPr>
        <w:t xml:space="preserve">opatrzone </w:t>
      </w:r>
      <w:r w:rsidRPr="0001422E">
        <w:rPr>
          <w:rFonts w:ascii="Times New Roman" w:hAnsi="Times New Roman" w:cs="Times New Roman"/>
          <w:b/>
        </w:rPr>
        <w:t>kwalifikowanym podpisem elektronicznym, elektronicznym podpisem osobistym lub</w:t>
      </w:r>
      <w:r w:rsidR="00AC1312" w:rsidRPr="0001422E">
        <w:rPr>
          <w:rFonts w:ascii="Times New Roman" w:hAnsi="Times New Roman" w:cs="Times New Roman"/>
          <w:b/>
        </w:rPr>
        <w:t xml:space="preserve"> podpisem</w:t>
      </w:r>
      <w:r w:rsidRPr="0001422E">
        <w:rPr>
          <w:rFonts w:ascii="Times New Roman" w:hAnsi="Times New Roman" w:cs="Times New Roman"/>
          <w:b/>
        </w:rPr>
        <w:t xml:space="preserve"> zaufanym.</w:t>
      </w:r>
    </w:p>
    <w:p w14:paraId="5EF983FF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2549ABD3" w14:textId="77777777" w:rsidR="00D15A44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lastRenderedPageBreak/>
        <w:t xml:space="preserve">Pełnomocnictwo do złożenia oferty musi być sporządzone w postaci elektronicznej, podpisane kwalifikowanym podpisem elektronicznym, elektronicznym podpisem osobistym lub </w:t>
      </w:r>
      <w:r w:rsidR="005C16DD" w:rsidRPr="0001422E">
        <w:rPr>
          <w:rFonts w:ascii="Times New Roman" w:hAnsi="Times New Roman" w:cs="Times New Roman"/>
          <w:b/>
        </w:rPr>
        <w:t xml:space="preserve">podpisem </w:t>
      </w:r>
      <w:r w:rsidRPr="0001422E">
        <w:rPr>
          <w:rFonts w:ascii="Times New Roman" w:hAnsi="Times New Roman" w:cs="Times New Roman"/>
          <w:b/>
        </w:rPr>
        <w:t xml:space="preserve">zaufanym. Pełnomocnictwo przekazuje się w postaci elektronicznej i opatruje kwalifikowanym podpisem elektronicznym, podpisem zaufanym lub elektronicznym podpisem osobistym. </w:t>
      </w:r>
    </w:p>
    <w:p w14:paraId="16517D7E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4F481B52" w14:textId="77777777" w:rsidR="002735EB" w:rsidRPr="0001422E" w:rsidRDefault="002735EB" w:rsidP="00D15A44">
      <w:pPr>
        <w:pStyle w:val="Akapitzlist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01422E">
        <w:rPr>
          <w:rFonts w:ascii="Times New Roman" w:hAnsi="Times New Roman" w:cs="Times New Roman"/>
          <w:b/>
        </w:rPr>
        <w:t>W</w:t>
      </w:r>
      <w:r w:rsidR="009A6727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przypadku</w:t>
      </w:r>
      <w:r w:rsidR="009A6727" w:rsidRPr="0001422E">
        <w:rPr>
          <w:rFonts w:ascii="Times New Roman" w:hAnsi="Times New Roman" w:cs="Times New Roman"/>
          <w:b/>
        </w:rPr>
        <w:t>,</w:t>
      </w:r>
      <w:r w:rsidRPr="0001422E">
        <w:rPr>
          <w:rFonts w:ascii="Times New Roman" w:hAnsi="Times New Roman" w:cs="Times New Roman"/>
          <w:b/>
        </w:rPr>
        <w:t xml:space="preserve"> gdy pełnomocnictwo zostało sporządzone w postaci papierowej przekazuje się cyfrowe odwzorowanie tego dokumentu (skan) opatrzone kwalifikowanym podpisem elektronicznym, podpisem zaufanym lub elektronicznym podpisem osobistym,</w:t>
      </w:r>
      <w:r w:rsidR="00DB2881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poświadczającym zgodność cyfrowego odwzorowania z dokumentem w postaci papierowej.</w:t>
      </w:r>
      <w:r w:rsidR="00DB2881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  <w:u w:val="single"/>
        </w:rPr>
        <w:t>Poświadczenia zgodności cyfrowego odwzorowania z dokumentem w postaci papierowej poświadcza wykonawca lub notariusz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  <w:b/>
          <w:u w:val="single"/>
        </w:rPr>
        <w:t xml:space="preserve"> </w:t>
      </w:r>
    </w:p>
    <w:p w14:paraId="1C4CFCBF" w14:textId="77777777" w:rsidR="004C7EB7" w:rsidRPr="0001422E" w:rsidRDefault="004C7EB7" w:rsidP="00D15A44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5088EAB3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01422E">
        <w:rPr>
          <w:rFonts w:ascii="Times New Roman" w:hAnsi="Times New Roman" w:cs="Times New Roman"/>
          <w:b/>
        </w:rPr>
        <w:t>kwalifikowanym podpisem elektronicznym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podpisem zaufanym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elektronicznym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podpisem osobistym</w:t>
      </w:r>
      <w:r w:rsidRPr="0001422E">
        <w:rPr>
          <w:rFonts w:ascii="Times New Roman" w:hAnsi="Times New Roman" w:cs="Times New Roman"/>
        </w:rPr>
        <w:t xml:space="preserve"> przez osobę/osoby upoważnioną/upoważnione. Poświadczenie za zgodność z oryginałem następuje </w:t>
      </w:r>
      <w:r w:rsidR="004A4353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w formie elektronicznej podpisane kwalifikowanym podpisem elektronicznym lub podpisem zaufanym lub podpisem osobistym przez osobę/osoby upoważnioną/upoważnione.</w:t>
      </w:r>
    </w:p>
    <w:p w14:paraId="2FA0C186" w14:textId="77777777" w:rsidR="00387E0C" w:rsidRPr="0001422E" w:rsidRDefault="00387E0C" w:rsidP="00387E0C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452D0C1E" w14:textId="77777777" w:rsidR="004C7EB7" w:rsidRPr="0001422E" w:rsidRDefault="00322D38" w:rsidP="001558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Wykonawcy </w:t>
      </w:r>
      <w:r w:rsidR="004F2AEE" w:rsidRPr="0001422E">
        <w:rPr>
          <w:rFonts w:ascii="Times New Roman" w:hAnsi="Times New Roman" w:cs="Times New Roman"/>
          <w:bCs/>
        </w:rPr>
        <w:t xml:space="preserve">wspólnie </w:t>
      </w:r>
      <w:r w:rsidRPr="0001422E">
        <w:rPr>
          <w:rFonts w:ascii="Times New Roman" w:hAnsi="Times New Roman" w:cs="Times New Roman"/>
          <w:bCs/>
        </w:rPr>
        <w:t>ubiegający się o udzielenie zamówienia (np. spółki cywilne, konsorcja),</w:t>
      </w:r>
      <w:r w:rsidR="00387E0C" w:rsidRPr="0001422E">
        <w:rPr>
          <w:rFonts w:ascii="Times New Roman" w:hAnsi="Times New Roman" w:cs="Times New Roman"/>
          <w:bCs/>
        </w:rPr>
        <w:t xml:space="preserve"> </w:t>
      </w:r>
      <w:r w:rsidR="00155808">
        <w:rPr>
          <w:rFonts w:ascii="Times New Roman" w:hAnsi="Times New Roman" w:cs="Times New Roman"/>
          <w:bCs/>
        </w:rPr>
        <w:t xml:space="preserve">ustanowią pełnomocnika do reprezentowania ich w postepowaniu do udzielenia zamówienia, albo do reprezentowania w postepowaniu i zawarcia umowy w sprawie zamówienia publicznego. </w:t>
      </w:r>
    </w:p>
    <w:p w14:paraId="6C36BDF4" w14:textId="6489CC2A" w:rsidR="002735EB" w:rsidRPr="007B4661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  <w:bCs/>
        </w:rPr>
        <w:t>Składając ofertę zaleca się zaplanowanie złożenia jej z wyprzedzeniem</w:t>
      </w:r>
      <w:r w:rsidR="004A4353" w:rsidRPr="0001422E">
        <w:rPr>
          <w:rFonts w:ascii="Times New Roman" w:hAnsi="Times New Roman" w:cs="Times New Roman"/>
          <w:b/>
          <w:bCs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minimum 24h</w:t>
      </w:r>
      <w:r w:rsidRPr="0001422E">
        <w:rPr>
          <w:rFonts w:ascii="Times New Roman" w:hAnsi="Times New Roman" w:cs="Times New Roman"/>
          <w:b/>
        </w:rPr>
        <w:t>, aby zdążyć w terminie przewidzianym na jej złożenie w przypadku</w:t>
      </w:r>
      <w:r w:rsidR="004A4353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siły wyższej, jak np. awaria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  <w:b/>
        </w:rPr>
        <w:t>, awaria Internetu, problemy</w:t>
      </w:r>
      <w:r w:rsidR="004A4353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techniczne związane z brakiem </w:t>
      </w:r>
      <w:r w:rsidR="004A4353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np. aktualnej przeglądarki, itp.</w:t>
      </w:r>
    </w:p>
    <w:p w14:paraId="3886F274" w14:textId="4824C5C2" w:rsidR="007B4661" w:rsidRDefault="007B4661" w:rsidP="007B4661">
      <w:pPr>
        <w:pStyle w:val="Akapitzlist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b/>
        </w:rPr>
      </w:pPr>
      <w:r w:rsidRPr="007B4661">
        <w:rPr>
          <w:rFonts w:ascii="Times New Roman" w:hAnsi="Times New Roman" w:cs="Times New Roman"/>
          <w:b/>
        </w:rPr>
        <w:t xml:space="preserve">Jeżeli przedmiotowy środek dowodowy oraz inny dokument lub oświadczenie zostały sporządzone jako dokument w postaci papierowej </w:t>
      </w:r>
      <w:r w:rsidRPr="007B4661">
        <w:rPr>
          <w:rFonts w:ascii="Times New Roman" w:hAnsi="Times New Roman" w:cs="Times New Roman"/>
          <w:b/>
        </w:rPr>
        <w:br/>
        <w:t>i opatrzone własnoręcznym podpisem, przekazuje się cyfrowe odwzorowanie tego dokumentu (tj. skan) opatrzone kwalifikowanym podpisem elektronicznym, podpisem zaufanym lub elektronicznym podpisem osobistym.</w:t>
      </w:r>
    </w:p>
    <w:p w14:paraId="229625D8" w14:textId="77777777" w:rsidR="007B4661" w:rsidRPr="007B4661" w:rsidRDefault="007B4661" w:rsidP="007B4661">
      <w:pPr>
        <w:pStyle w:val="Akapitzlist"/>
        <w:spacing w:after="0" w:line="240" w:lineRule="auto"/>
        <w:ind w:left="360" w:right="20"/>
        <w:jc w:val="both"/>
        <w:rPr>
          <w:rFonts w:ascii="Times New Roman" w:hAnsi="Times New Roman" w:cs="Times New Roman"/>
          <w:b/>
        </w:rPr>
      </w:pPr>
    </w:p>
    <w:p w14:paraId="601CE564" w14:textId="3D84EE24" w:rsidR="0079129B" w:rsidRPr="0079129B" w:rsidRDefault="007B4661" w:rsidP="0079129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055B1">
        <w:rPr>
          <w:rFonts w:ascii="Times New Roman" w:hAnsi="Times New Roman" w:cs="Times New Roman"/>
        </w:rPr>
        <w:t xml:space="preserve">Jeżeli przedmiotowy środek dowodowy oraz inny dokument lub oświadczenie zostały sporządzone jako dokumenty elektroniczne oraz wystawione/sporządzone przez wykonawcę, wykonawców wspólnie ubiegających się o udzielenie zamówienia , podmiot udostępniający zasoby na zasadach określonych w art. 118 </w:t>
      </w:r>
      <w:proofErr w:type="spellStart"/>
      <w:r w:rsidRPr="001055B1">
        <w:rPr>
          <w:rFonts w:ascii="Times New Roman" w:hAnsi="Times New Roman" w:cs="Times New Roman"/>
        </w:rPr>
        <w:t>pzp</w:t>
      </w:r>
      <w:proofErr w:type="spellEnd"/>
      <w:r w:rsidRPr="001055B1">
        <w:rPr>
          <w:rFonts w:ascii="Times New Roman" w:hAnsi="Times New Roman" w:cs="Times New Roman"/>
        </w:rPr>
        <w:t xml:space="preserve"> lub podwykonawcę niebędącego podmiotem udostępniającym zasoby:</w:t>
      </w:r>
    </w:p>
    <w:p w14:paraId="3427D4F2" w14:textId="730B2314" w:rsidR="001B6852" w:rsidRDefault="007B4661" w:rsidP="001055B1">
      <w:pPr>
        <w:pStyle w:val="Akapitzlist"/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1055B1">
        <w:rPr>
          <w:rFonts w:ascii="Times New Roman" w:hAnsi="Times New Roman" w:cs="Times New Roman"/>
        </w:rPr>
        <w:t>dokumenty te przekazuje się w postaci elektronicznej i opatruje się kwalifikowanym podpisem elektronicznym, podpisem zaufanym lub elektronicznym podpisem osobistym.</w:t>
      </w:r>
    </w:p>
    <w:p w14:paraId="0D4DBA25" w14:textId="77777777" w:rsidR="0079129B" w:rsidRPr="001055B1" w:rsidRDefault="0079129B" w:rsidP="0079129B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360FDEE5" w14:textId="77777777" w:rsidR="002735EB" w:rsidRPr="0001422E" w:rsidRDefault="002735EB" w:rsidP="00A74A2A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Sposób oraz termin składania ofert</w:t>
      </w:r>
    </w:p>
    <w:p w14:paraId="19E6D41B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4763CC47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 xml:space="preserve">Wykonawca składa ofertę za pośrednictwem Platformy pod adresem: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="004532BE" w:rsidRPr="0001422E">
        <w:rPr>
          <w:rFonts w:ascii="Times New Roman" w:hAnsi="Times New Roman" w:cs="Times New Roman"/>
          <w:bCs/>
        </w:rPr>
        <w:t>.</w:t>
      </w:r>
    </w:p>
    <w:p w14:paraId="5AA089AC" w14:textId="77777777" w:rsidR="00000F10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Sposób złożenia oferty opisany został w </w:t>
      </w:r>
      <w:r w:rsidRPr="0001422E">
        <w:rPr>
          <w:rFonts w:ascii="Times New Roman" w:hAnsi="Times New Roman" w:cs="Times New Roman"/>
          <w:b/>
          <w:i/>
        </w:rPr>
        <w:t>„Instrukcji dla Wykonawców”</w:t>
      </w:r>
      <w:r w:rsidRPr="0001422E">
        <w:rPr>
          <w:rFonts w:ascii="Times New Roman" w:hAnsi="Times New Roman" w:cs="Times New Roman"/>
        </w:rPr>
        <w:t xml:space="preserve"> pod adresem: </w:t>
      </w:r>
      <w:hyperlink r:id="rId16" w:history="1">
        <w:r w:rsidRPr="0001422E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https://platformazakupowa.pl/strona/45-instrukcje</w:t>
        </w:r>
      </w:hyperlink>
      <w:r w:rsidR="004532BE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5BCE6912" w14:textId="77777777" w:rsidR="002735EB" w:rsidRPr="0001422E" w:rsidRDefault="002735EB" w:rsidP="00000F1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Po wypełnieniu Formularza składania oferty lub wniosku i dołączenia wszystkich wymaganych załączników należy kliknąć przycisk </w:t>
      </w:r>
      <w:r w:rsidRPr="0001422E">
        <w:rPr>
          <w:rFonts w:ascii="Times New Roman" w:hAnsi="Times New Roman" w:cs="Times New Roman"/>
          <w:b/>
          <w:i/>
        </w:rPr>
        <w:t>„Przejdź do podsumowania”</w:t>
      </w:r>
      <w:r w:rsidRPr="0001422E">
        <w:rPr>
          <w:rFonts w:ascii="Times New Roman" w:hAnsi="Times New Roman" w:cs="Times New Roman"/>
          <w:bCs/>
          <w:i/>
        </w:rPr>
        <w:t>.</w:t>
      </w:r>
      <w:r w:rsidRPr="0001422E">
        <w:rPr>
          <w:rFonts w:ascii="Times New Roman" w:hAnsi="Times New Roman" w:cs="Times New Roman"/>
          <w:bCs/>
        </w:rPr>
        <w:t xml:space="preserve"> </w:t>
      </w:r>
    </w:p>
    <w:p w14:paraId="25FD30DE" w14:textId="77777777" w:rsidR="0079129B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Oferta lub wniosek składana elektronicznie musi zostać podpisana kwalifikowanym podpisem elektronicznym, podpisem zaufanym lub elektronicznym podpisem osobistym. W procesie składania oferty za pośrednictwem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Pr="0001422E">
        <w:rPr>
          <w:rFonts w:ascii="Times New Roman" w:hAnsi="Times New Roman" w:cs="Times New Roman"/>
        </w:rPr>
        <w:t xml:space="preserve"> </w:t>
      </w:r>
      <w:r w:rsidR="004D2D3B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ykonawca powinien </w:t>
      </w:r>
      <w:r w:rsidRPr="0001422E">
        <w:rPr>
          <w:rFonts w:ascii="Times New Roman" w:hAnsi="Times New Roman" w:cs="Times New Roman"/>
        </w:rPr>
        <w:lastRenderedPageBreak/>
        <w:t xml:space="preserve">złożyć podpis bezpośrednio na dokumentach przesłanych za pośrednictwem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Zalecamy stosowanie podpisu na każdym załączonym pliku osobno, w szczególności wskazanych w art. 63 ust 1 oraz ust.2 </w:t>
      </w:r>
      <w:r w:rsidR="004532BE" w:rsidRPr="0001422E">
        <w:rPr>
          <w:rFonts w:ascii="Times New Roman" w:hAnsi="Times New Roman" w:cs="Times New Roman"/>
        </w:rPr>
        <w:t>p</w:t>
      </w:r>
      <w:r w:rsidRPr="0001422E">
        <w:rPr>
          <w:rFonts w:ascii="Times New Roman" w:hAnsi="Times New Roman" w:cs="Times New Roman"/>
        </w:rPr>
        <w:t>zp, gdzie zaznaczono, iż oferty, wnioski o dopuszczenie do udziału w postępowaniu oraz oświadczenie,</w:t>
      </w:r>
    </w:p>
    <w:p w14:paraId="18A1AC5C" w14:textId="2FB0A02A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 </w:t>
      </w:r>
      <w:r w:rsidR="004D2D3B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o</w:t>
      </w:r>
      <w:r w:rsidR="004D2D3B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którym mowa w art. 125 ust.1 sporządza się, pod rygorem nieważności, w postaci lub formie elektronicznej i opatruje się odpowiednio kwalifikowanym podpisem elektronicznym, podpisem zaufanym lub elektronicznym podpisem osobistym.</w:t>
      </w:r>
    </w:p>
    <w:p w14:paraId="0D5E1094" w14:textId="77777777" w:rsidR="005C4998" w:rsidRPr="0001422E" w:rsidRDefault="005C4998" w:rsidP="00FD7C2E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01422E">
        <w:rPr>
          <w:rFonts w:ascii="Times New Roman" w:hAnsi="Times New Roman" w:cs="Times New Roman"/>
          <w:b/>
          <w:bCs/>
        </w:rPr>
        <w:t xml:space="preserve">Opatrzenie właściwym podpisem oferty lub paczki 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r w:rsidR="00A159AE" w:rsidRPr="0001422E">
        <w:rPr>
          <w:rFonts w:ascii="Times New Roman" w:hAnsi="Times New Roman" w:cs="Times New Roman"/>
          <w:b/>
          <w:bCs/>
        </w:rPr>
        <w:t>p</w:t>
      </w:r>
      <w:r w:rsidRPr="0001422E">
        <w:rPr>
          <w:rFonts w:ascii="Times New Roman" w:hAnsi="Times New Roman" w:cs="Times New Roman"/>
          <w:b/>
          <w:bCs/>
        </w:rPr>
        <w:t xml:space="preserve">zp z uwagi </w:t>
      </w:r>
      <w:r w:rsidR="00DC3299" w:rsidRPr="0001422E">
        <w:rPr>
          <w:rFonts w:ascii="Times New Roman" w:hAnsi="Times New Roman" w:cs="Times New Roman"/>
          <w:b/>
          <w:bCs/>
        </w:rPr>
        <w:br/>
      </w:r>
      <w:r w:rsidRPr="0001422E">
        <w:rPr>
          <w:rFonts w:ascii="Times New Roman" w:hAnsi="Times New Roman" w:cs="Times New Roman"/>
          <w:b/>
          <w:bCs/>
        </w:rPr>
        <w:t xml:space="preserve">na niezgodność z art. 63 ustawy </w:t>
      </w:r>
      <w:r w:rsidR="00A159AE" w:rsidRPr="0001422E">
        <w:rPr>
          <w:rFonts w:ascii="Times New Roman" w:hAnsi="Times New Roman" w:cs="Times New Roman"/>
          <w:b/>
          <w:bCs/>
        </w:rPr>
        <w:t>p</w:t>
      </w:r>
      <w:r w:rsidRPr="0001422E">
        <w:rPr>
          <w:rFonts w:ascii="Times New Roman" w:hAnsi="Times New Roman" w:cs="Times New Roman"/>
          <w:b/>
          <w:bCs/>
        </w:rPr>
        <w:t>zp.</w:t>
      </w:r>
    </w:p>
    <w:p w14:paraId="6CAEB85B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</w:t>
      </w:r>
      <w:hyperlink r:id="rId17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https://platformazakupowa.pl/strona/45-instrukcje</w:t>
        </w:r>
      </w:hyperlink>
      <w:r w:rsidR="004532BE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05E37CEA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3BC83F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Maksymalny rozmiar jednego pliku przesyłanego za pośrednictwem dedykowanych </w:t>
      </w:r>
      <w:r w:rsidRPr="0001422E">
        <w:rPr>
          <w:rFonts w:ascii="Times New Roman" w:hAnsi="Times New Roman" w:cs="Times New Roman"/>
          <w:b/>
          <w:i/>
        </w:rPr>
        <w:t>„FORMULARZA”</w:t>
      </w:r>
      <w:r w:rsidRPr="0001422E">
        <w:rPr>
          <w:rFonts w:ascii="Times New Roman" w:hAnsi="Times New Roman" w:cs="Times New Roman"/>
          <w:b/>
        </w:rPr>
        <w:t xml:space="preserve"> do złożenia, zmiany, wycofania oferty wynosi 150 MB.</w:t>
      </w:r>
      <w:r w:rsidRPr="0001422E">
        <w:rPr>
          <w:rFonts w:ascii="Times New Roman" w:hAnsi="Times New Roman" w:cs="Times New Roman"/>
        </w:rPr>
        <w:t xml:space="preserve"> </w:t>
      </w:r>
    </w:p>
    <w:p w14:paraId="277DC4F2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EF94A44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Wykonawca przed upływem terminu do składania ofert może wycofać ofertę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Sposób wycofania oferty został opisany w „Instrukcji dla Wykonawców platformazakupowa.pl.”</w:t>
      </w:r>
    </w:p>
    <w:p w14:paraId="5CA2CEB8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CE155A3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po upływie terminu do składania ofert nie może wycofać złożonej oferty.</w:t>
      </w:r>
    </w:p>
    <w:p w14:paraId="1B9F4487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814C1B0" w14:textId="4461B95F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Ofertę wraz z wymaganymi załącznikami należy złożyć w terminie do dnia </w:t>
      </w:r>
      <w:r w:rsidR="00950C57">
        <w:rPr>
          <w:rFonts w:ascii="Times New Roman" w:hAnsi="Times New Roman" w:cs="Times New Roman"/>
          <w:b/>
        </w:rPr>
        <w:t xml:space="preserve">23.02.2022 </w:t>
      </w:r>
      <w:r w:rsidR="00A821CB" w:rsidRPr="00950C57">
        <w:rPr>
          <w:rFonts w:ascii="Times New Roman" w:hAnsi="Times New Roman" w:cs="Times New Roman"/>
          <w:b/>
        </w:rPr>
        <w:t xml:space="preserve">do godziny </w:t>
      </w:r>
      <w:r w:rsidR="00FB5001">
        <w:rPr>
          <w:rFonts w:ascii="Times New Roman" w:hAnsi="Times New Roman" w:cs="Times New Roman"/>
          <w:b/>
        </w:rPr>
        <w:t>1</w:t>
      </w:r>
      <w:r w:rsidR="00071016">
        <w:rPr>
          <w:rFonts w:ascii="Times New Roman" w:hAnsi="Times New Roman" w:cs="Times New Roman"/>
          <w:b/>
        </w:rPr>
        <w:t>0</w:t>
      </w:r>
      <w:r w:rsidR="00750F28">
        <w:rPr>
          <w:rFonts w:ascii="Times New Roman" w:hAnsi="Times New Roman" w:cs="Times New Roman"/>
          <w:b/>
        </w:rPr>
        <w:t>.00</w:t>
      </w:r>
    </w:p>
    <w:p w14:paraId="5F576430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36AB6AD1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Ofertę podpisuje Wykonawca lub jego pełnomocnik.</w:t>
      </w:r>
    </w:p>
    <w:p w14:paraId="692DA48C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170E79C9" w14:textId="0755F76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>Wykonawca</w:t>
      </w:r>
      <w:r w:rsidR="00684FCF">
        <w:rPr>
          <w:rFonts w:ascii="Times New Roman" w:hAnsi="Times New Roman" w:cs="Times New Roman"/>
        </w:rPr>
        <w:t xml:space="preserve"> może złożyć tylko jedną ofertę.</w:t>
      </w:r>
    </w:p>
    <w:p w14:paraId="2162CF37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66B4377C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 terminie złożenia oferty decyduje czas pełnego przeprocesowania transakcji na Platformie.</w:t>
      </w:r>
    </w:p>
    <w:p w14:paraId="2AC18D54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E579DF7" w14:textId="77777777" w:rsidR="002735EB" w:rsidRPr="0001422E" w:rsidRDefault="002735EB" w:rsidP="00A54A1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 datę przekazania oferty lub wniosków przyjmuje się datę ich przekazania </w:t>
      </w:r>
      <w:r w:rsidRPr="0001422E">
        <w:rPr>
          <w:rFonts w:ascii="Times New Roman" w:hAnsi="Times New Roman" w:cs="Times New Roman"/>
        </w:rPr>
        <w:br/>
        <w:t xml:space="preserve">w systemie poprzez kliknięcie przycisku </w:t>
      </w:r>
      <w:r w:rsidRPr="0001422E">
        <w:rPr>
          <w:rFonts w:ascii="Times New Roman" w:hAnsi="Times New Roman" w:cs="Times New Roman"/>
          <w:i/>
        </w:rPr>
        <w:t>„</w:t>
      </w:r>
      <w:r w:rsidRPr="0001422E">
        <w:rPr>
          <w:rFonts w:ascii="Times New Roman" w:hAnsi="Times New Roman" w:cs="Times New Roman"/>
          <w:b/>
          <w:bCs/>
          <w:i/>
        </w:rPr>
        <w:t xml:space="preserve">Złóż ofertę” </w:t>
      </w:r>
      <w:r w:rsidRPr="0001422E">
        <w:rPr>
          <w:rFonts w:ascii="Times New Roman" w:hAnsi="Times New Roman" w:cs="Times New Roman"/>
        </w:rPr>
        <w:t>w drugim kroku i wyświetlaniu</w:t>
      </w:r>
      <w:r w:rsidR="00127320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komunikatu, że oferta została złożona. </w:t>
      </w:r>
      <w:r w:rsidRPr="0001422E">
        <w:rPr>
          <w:rFonts w:ascii="Times New Roman" w:hAnsi="Times New Roman" w:cs="Times New Roman"/>
          <w:b/>
        </w:rPr>
        <w:t xml:space="preserve">Czas wyświetlany na </w:t>
      </w:r>
      <w:r w:rsidRPr="0001422E">
        <w:rPr>
          <w:rFonts w:ascii="Times New Roman" w:hAnsi="Times New Roman" w:cs="Times New Roman"/>
          <w:b/>
          <w:bCs/>
        </w:rPr>
        <w:t xml:space="preserve">platformazakupowa.pl </w:t>
      </w:r>
      <w:r w:rsidRPr="0001422E">
        <w:rPr>
          <w:rFonts w:ascii="Times New Roman" w:hAnsi="Times New Roman" w:cs="Times New Roman"/>
          <w:b/>
        </w:rPr>
        <w:t>synchronizuje się automatycznie z serwerem Głównego Urzędu Miar.</w:t>
      </w:r>
    </w:p>
    <w:p w14:paraId="132C9897" w14:textId="3872AE49" w:rsidR="0014690A" w:rsidRPr="0001422E" w:rsidRDefault="0014690A" w:rsidP="002735EB">
      <w:pPr>
        <w:jc w:val="both"/>
        <w:rPr>
          <w:rFonts w:ascii="Times New Roman" w:hAnsi="Times New Roman" w:cs="Times New Roman"/>
        </w:rPr>
      </w:pPr>
    </w:p>
    <w:p w14:paraId="48C6D4F1" w14:textId="77777777" w:rsidR="002735EB" w:rsidRPr="0001422E" w:rsidRDefault="002735EB" w:rsidP="005D76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otwarcia ofert</w:t>
      </w:r>
    </w:p>
    <w:p w14:paraId="0EE4038F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5C694EE7" w14:textId="308B6C2B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0C57">
        <w:rPr>
          <w:rFonts w:ascii="Times New Roman" w:hAnsi="Times New Roman" w:cs="Times New Roman"/>
          <w:b/>
        </w:rPr>
        <w:t xml:space="preserve">Otwarcie ofert nastąpi w dniu </w:t>
      </w:r>
      <w:r w:rsidR="005A4B92" w:rsidRPr="00950C57">
        <w:rPr>
          <w:rFonts w:ascii="Times New Roman" w:hAnsi="Times New Roman" w:cs="Times New Roman"/>
          <w:b/>
        </w:rPr>
        <w:t xml:space="preserve"> </w:t>
      </w:r>
      <w:r w:rsidR="00950C57" w:rsidRPr="00950C57">
        <w:rPr>
          <w:rFonts w:ascii="Times New Roman" w:hAnsi="Times New Roman" w:cs="Times New Roman"/>
          <w:b/>
        </w:rPr>
        <w:t xml:space="preserve">23.02.2022 </w:t>
      </w:r>
      <w:r w:rsidR="002E0117" w:rsidRPr="00950C57">
        <w:rPr>
          <w:rFonts w:ascii="Times New Roman" w:hAnsi="Times New Roman" w:cs="Times New Roman"/>
          <w:b/>
        </w:rPr>
        <w:t xml:space="preserve"> </w:t>
      </w:r>
      <w:r w:rsidR="005A4B92" w:rsidRPr="00950C57">
        <w:rPr>
          <w:rFonts w:ascii="Times New Roman" w:hAnsi="Times New Roman" w:cs="Times New Roman"/>
          <w:b/>
        </w:rPr>
        <w:t xml:space="preserve">  </w:t>
      </w:r>
      <w:r w:rsidRPr="00950C57">
        <w:rPr>
          <w:rFonts w:ascii="Times New Roman" w:hAnsi="Times New Roman" w:cs="Times New Roman"/>
          <w:b/>
        </w:rPr>
        <w:t xml:space="preserve">o godzinie </w:t>
      </w:r>
      <w:r w:rsidR="002E0117">
        <w:rPr>
          <w:rFonts w:ascii="Times New Roman" w:hAnsi="Times New Roman" w:cs="Times New Roman"/>
          <w:b/>
        </w:rPr>
        <w:t>1</w:t>
      </w:r>
      <w:r w:rsidR="00071016">
        <w:rPr>
          <w:rFonts w:ascii="Times New Roman" w:hAnsi="Times New Roman" w:cs="Times New Roman"/>
          <w:b/>
        </w:rPr>
        <w:t>0.05</w:t>
      </w:r>
      <w:r w:rsidR="00750F28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 za pośrednictwem Platformy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</w:t>
      </w:r>
    </w:p>
    <w:p w14:paraId="4F04D879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7F16AA9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Otwarcie ofert jest niejawne. Zgodnie z ustawą pzp Zamawiający nie ma obowiązku przeprowadzania jawnej sesji otwarcia ofert z udziałem </w:t>
      </w:r>
      <w:r w:rsidR="00870F4D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ykonawców lub transmitowania sesji otwarcia za pośrednictwem elektronicznych narzędzi do przekazu on</w:t>
      </w:r>
      <w:r w:rsidR="00870F4D" w:rsidRPr="0001422E">
        <w:rPr>
          <w:rFonts w:ascii="Times New Roman" w:hAnsi="Times New Roman" w:cs="Times New Roman"/>
        </w:rPr>
        <w:t>-</w:t>
      </w:r>
      <w:r w:rsidRPr="0001422E">
        <w:rPr>
          <w:rFonts w:ascii="Times New Roman" w:hAnsi="Times New Roman" w:cs="Times New Roman"/>
        </w:rPr>
        <w:t>line</w:t>
      </w:r>
      <w:r w:rsidR="006C0CF8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a ma jedynie takie uprawnienie.</w:t>
      </w:r>
    </w:p>
    <w:p w14:paraId="53957A8F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88B9D63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Zamawiający najpóźniej przed otwarciem ofert, udostępnia na stronie internetowej prowadzonego postępowania informacje o kwocie, jaką zamierza przeznaczyć na sfinansowanie zamówienia</w:t>
      </w:r>
      <w:r w:rsidRPr="0001422E">
        <w:rPr>
          <w:rFonts w:ascii="Times New Roman" w:hAnsi="Times New Roman" w:cs="Times New Roman"/>
          <w:bCs/>
          <w:u w:val="single"/>
        </w:rPr>
        <w:t>.</w:t>
      </w:r>
    </w:p>
    <w:p w14:paraId="0F21A5DA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18E4493B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Zamawiający, niezwłocznie po otwarciu ofert, udostępnia na stronie internetowej prowadzonego postępowania informacje</w:t>
      </w:r>
      <w:r w:rsidRPr="0001422E">
        <w:rPr>
          <w:rFonts w:ascii="Times New Roman" w:hAnsi="Times New Roman" w:cs="Times New Roman"/>
          <w:bCs/>
          <w:u w:val="single"/>
        </w:rPr>
        <w:t>:</w:t>
      </w:r>
    </w:p>
    <w:p w14:paraId="08DA1648" w14:textId="77777777" w:rsidR="005A731B" w:rsidRPr="0001422E" w:rsidRDefault="002735EB" w:rsidP="00AE33F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31958453" w14:textId="77777777" w:rsidR="00AE33F1" w:rsidRPr="0001422E" w:rsidRDefault="00AE33F1" w:rsidP="00AE33F1">
      <w:pPr>
        <w:pStyle w:val="Akapitzlist"/>
        <w:jc w:val="both"/>
        <w:rPr>
          <w:rFonts w:ascii="Times New Roman" w:hAnsi="Times New Roman" w:cs="Times New Roman"/>
        </w:rPr>
      </w:pPr>
    </w:p>
    <w:p w14:paraId="50023885" w14:textId="77777777" w:rsidR="002735EB" w:rsidRPr="0001422E" w:rsidRDefault="002735EB" w:rsidP="004C21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cenach lub kosztach zawartych w ofertach.</w:t>
      </w:r>
    </w:p>
    <w:p w14:paraId="003F3464" w14:textId="77777777" w:rsidR="002735EB" w:rsidRPr="0001422E" w:rsidRDefault="002735EB" w:rsidP="00175230">
      <w:pPr>
        <w:ind w:left="360"/>
        <w:jc w:val="center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Informacja zostanie opublikowana na stronie postępowania</w:t>
      </w:r>
      <w:r w:rsidR="00175230" w:rsidRPr="0001422E">
        <w:rPr>
          <w:rFonts w:ascii="Times New Roman" w:hAnsi="Times New Roman" w:cs="Times New Roman"/>
          <w:b/>
        </w:rPr>
        <w:t xml:space="preserve">: </w:t>
      </w:r>
      <w:r w:rsidRPr="0001422E">
        <w:rPr>
          <w:rFonts w:ascii="Times New Roman" w:hAnsi="Times New Roman" w:cs="Times New Roman"/>
          <w:b/>
          <w:bCs/>
        </w:rPr>
        <w:t>https://platformazakupowa.pl/pn/kwp_radom w sekcji „Komunikaty”</w:t>
      </w:r>
    </w:p>
    <w:p w14:paraId="13C98D4A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</w:t>
      </w:r>
      <w:r w:rsidRPr="0001422E">
        <w:rPr>
          <w:rFonts w:ascii="Times New Roman" w:hAnsi="Times New Roman" w:cs="Times New Roman"/>
        </w:rPr>
        <w:br/>
        <w:t xml:space="preserve">po usunięciu awarii. </w:t>
      </w:r>
    </w:p>
    <w:p w14:paraId="363E02C3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FCC180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poinformuje o zmianie terminu otwarcia ofert na stronie internetowej prowadzonego postępowania: </w:t>
      </w:r>
      <w:hyperlink r:id="rId18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https://platformazakupowa.pl/pn/kwp_radom</w:t>
        </w:r>
      </w:hyperlink>
      <w:r w:rsidRPr="0001422E">
        <w:rPr>
          <w:rFonts w:ascii="Times New Roman" w:hAnsi="Times New Roman" w:cs="Times New Roman"/>
          <w:b/>
          <w:bCs/>
        </w:rPr>
        <w:t xml:space="preserve"> w sekcji „Komunikaty”</w:t>
      </w:r>
      <w:r w:rsidR="00A92D2A" w:rsidRPr="0001422E">
        <w:rPr>
          <w:rFonts w:ascii="Times New Roman" w:hAnsi="Times New Roman" w:cs="Times New Roman"/>
        </w:rPr>
        <w:t>.</w:t>
      </w:r>
    </w:p>
    <w:p w14:paraId="1297FC35" w14:textId="77777777" w:rsidR="00A92D2A" w:rsidRPr="0001422E" w:rsidRDefault="00A92D2A" w:rsidP="00A92D2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BB33346" w14:textId="5D9D8FA5" w:rsidR="002735EB" w:rsidRPr="0001422E" w:rsidRDefault="002735EB" w:rsidP="007F2AA3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Podstawy wykluczenia</w:t>
      </w:r>
      <w:r w:rsidR="002842DD" w:rsidRPr="0001422E">
        <w:rPr>
          <w:rFonts w:ascii="Times New Roman" w:hAnsi="Times New Roman" w:cs="Times New Roman"/>
          <w:b/>
        </w:rPr>
        <w:t>, o których mowa w art. 108</w:t>
      </w:r>
      <w:r w:rsidR="00D67B3B">
        <w:rPr>
          <w:rFonts w:ascii="Times New Roman" w:hAnsi="Times New Roman" w:cs="Times New Roman"/>
          <w:b/>
        </w:rPr>
        <w:t xml:space="preserve"> ust. 1 </w:t>
      </w:r>
    </w:p>
    <w:p w14:paraId="54C30335" w14:textId="77777777" w:rsidR="007F2AA3" w:rsidRPr="0001422E" w:rsidRDefault="007F2AA3" w:rsidP="007F2AA3">
      <w:pPr>
        <w:pStyle w:val="Akapitzlist"/>
        <w:rPr>
          <w:rFonts w:ascii="Times New Roman" w:hAnsi="Times New Roman" w:cs="Times New Roman"/>
          <w:b/>
        </w:rPr>
      </w:pPr>
    </w:p>
    <w:p w14:paraId="3F357586" w14:textId="77777777" w:rsidR="00BB7F1B" w:rsidRDefault="00BB7F1B" w:rsidP="00BB7F1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postępowania o udzielenie zamówienia wyklucza się, z zastrzeżeniem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wykonawcę:</w:t>
      </w:r>
    </w:p>
    <w:p w14:paraId="00EA5AFE" w14:textId="77777777" w:rsidR="00BB7F1B" w:rsidRDefault="00BB7F1B" w:rsidP="00BB7F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będącego osobą fizyczną, którego prawomocnie skazano za przestępstwo:</w:t>
      </w:r>
    </w:p>
    <w:p w14:paraId="39B1766D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udziału w zorganizowanej grupie przestępczej albo związku mającym na celu popełnienie przestępstwa lub przestępstwa skarbowego, o którym mowa w art. 258 Kodeksu karnego;</w:t>
      </w:r>
    </w:p>
    <w:p w14:paraId="6818F742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handlu ludźmi, o którym mowa w art. 189a Kodeksu karnego;</w:t>
      </w:r>
    </w:p>
    <w:p w14:paraId="20D2851B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którym mowa w art. 228 – 230a, art. 250a Kodeksu karnego, a art. 46 - 48 ustawy z dnia 25 czerwca 2010  r. o sporcie (Dz. U. z 2020 r. poz. 1133 oraz z 2021 r. poz. 2054) lub w art. 54 ust. 1-4 ustawy z dnia 12 maja 2011 r. o refundacji leków, środków spożywczych specjalnego przeznaczenia żywieniowego oraz wyrobów medycznych (Dz. U. z 2021 r. poz. 523, 1292, 1559 i 2054);</w:t>
      </w:r>
    </w:p>
    <w:p w14:paraId="47492663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>
        <w:rPr>
          <w:rFonts w:ascii="Times New Roman" w:hAnsi="Times New Roman" w:cs="Times New Roman"/>
        </w:rPr>
        <w:br/>
        <w:t>w art. 299 Kodeksu karnego;</w:t>
      </w:r>
    </w:p>
    <w:p w14:paraId="5C528C0A" w14:textId="77777777" w:rsidR="00BB7F1B" w:rsidRPr="006B33B2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charakterze terrorystycznym, o którym mowa w art. 115 </w:t>
      </w:r>
      <w:r w:rsidRPr="00E857E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20 Kodeksu karnego, </w:t>
      </w:r>
      <w:r>
        <w:rPr>
          <w:rFonts w:ascii="Times New Roman" w:hAnsi="Times New Roman" w:cs="Times New Roman"/>
          <w:bCs/>
        </w:rPr>
        <w:br/>
        <w:t>lub mające na celu popełnienie tego przestępstwa;</w:t>
      </w:r>
    </w:p>
    <w:p w14:paraId="65D340EF" w14:textId="77777777" w:rsidR="00BB7F1B" w:rsidRPr="000C5CB8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powierzenia wykonywania pracy małoletniemu cudzoziemcowi, o których mowa w art. 9 ust. 2 ustawy z dnia 15 czerwca 2012 r. o skutkach powierzania wykonywania pracy cudzoziemcom przebywającym wbrew przepisom na terytorium Rzeczypospolitej Polskiej (Dz. U. poz. 769);</w:t>
      </w:r>
    </w:p>
    <w:p w14:paraId="746F00D7" w14:textId="77777777" w:rsidR="00BB7F1B" w:rsidRPr="00B54626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przeciwko obrotowi </w:t>
      </w:r>
      <w:proofErr w:type="spellStart"/>
      <w:r>
        <w:rPr>
          <w:rFonts w:ascii="Times New Roman" w:hAnsi="Times New Roman" w:cs="Times New Roman"/>
          <w:bCs/>
        </w:rPr>
        <w:t>gospodarczemuo</w:t>
      </w:r>
      <w:proofErr w:type="spellEnd"/>
      <w:r>
        <w:rPr>
          <w:rFonts w:ascii="Times New Roman" w:hAnsi="Times New Roman" w:cs="Times New Roman"/>
          <w:bCs/>
        </w:rPr>
        <w:t xml:space="preserve">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14:paraId="61802726" w14:textId="77777777" w:rsidR="00BB7F1B" w:rsidRPr="007343B0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 których mowa w art. 9 ust. 1 i 3 lub art. 10 ustawy z dnia 15 czerwca 2012 r. o skutkach powierzania wykonywania pracy cudzoziemcom przebywającym wbrew przepisom na terytorium Rzeczypospolitej Polskiej</w:t>
      </w:r>
    </w:p>
    <w:p w14:paraId="0C6ABE24" w14:textId="77777777" w:rsidR="00BB7F1B" w:rsidRPr="007343B0" w:rsidRDefault="00BB7F1B" w:rsidP="00BB7F1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– lub za odpowiedni czyn zabroniony określony w przepisach prawa obcego;</w:t>
      </w:r>
    </w:p>
    <w:p w14:paraId="760D1CAD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1.2. jeżeli urzędującego członka jego organu zarządzającego lub nadzorczego, wspólnika spółki </w:t>
      </w:r>
      <w:r>
        <w:rPr>
          <w:rFonts w:ascii="Times New Roman" w:hAnsi="Times New Roman" w:cs="Times New Roman"/>
        </w:rPr>
        <w:br/>
        <w:t xml:space="preserve">w spółce jawnej lub partnerskiej albo komplementariusza w spółce komandytowej lub komandytowo – akcyjnej lub prokurenta prawomocnie skazano za przestępstwo, </w:t>
      </w:r>
      <w:r>
        <w:rPr>
          <w:rFonts w:ascii="Times New Roman" w:hAnsi="Times New Roman" w:cs="Times New Roman"/>
          <w:bCs/>
        </w:rPr>
        <w:t>o którym mowa w pkt. 1.1;</w:t>
      </w:r>
    </w:p>
    <w:p w14:paraId="7012227D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1.3. wobec, którego wydano prawomocny wyrok sadu lub ostateczną decyzję administracyjną  </w:t>
      </w:r>
      <w:r>
        <w:rPr>
          <w:rFonts w:ascii="Times New Roman" w:hAnsi="Times New Roman" w:cs="Times New Roman"/>
          <w:bCs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</w:t>
      </w:r>
      <w:r>
        <w:rPr>
          <w:rFonts w:ascii="Times New Roman" w:hAnsi="Times New Roman" w:cs="Times New Roman"/>
          <w:bCs/>
        </w:rPr>
        <w:br/>
        <w:t>lub grzywnami lub zawarł  wiążące porozumienie w sprawie spłaty tych należności;</w:t>
      </w:r>
    </w:p>
    <w:p w14:paraId="02C2092E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1.4. wobec którego prawomocnie orzeczono zakaz ubiegania się o zamówienie publiczne;</w:t>
      </w:r>
    </w:p>
    <w:p w14:paraId="68E6CF3F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</w:t>
      </w:r>
      <w:r>
        <w:rPr>
          <w:rFonts w:ascii="Times New Roman" w:hAnsi="Times New Roman" w:cs="Times New Roman"/>
          <w:bCs/>
        </w:rPr>
        <w:br/>
        <w:t xml:space="preserve">do udziału w postępowaniu, chyba, że wykażą, że przygotowali te oferty lub wnioski niezależnie </w:t>
      </w:r>
      <w:r>
        <w:rPr>
          <w:rFonts w:ascii="Times New Roman" w:hAnsi="Times New Roman" w:cs="Times New Roman"/>
          <w:bCs/>
        </w:rPr>
        <w:br/>
        <w:t>od siebie;</w:t>
      </w:r>
    </w:p>
    <w:p w14:paraId="79A9A42A" w14:textId="77777777" w:rsidR="00BB7F1B" w:rsidRPr="00494BC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1.6. jeżeli w przypadkach, o których mowa w art. 85 ust. 1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Cs/>
        </w:rPr>
        <w:t xml:space="preserve">, doszło do zakłócenia konkurencji wynikającego z wcześniejszego zaangażowania tego wykonawcy lub podmiotu, który należy </w:t>
      </w:r>
      <w:r>
        <w:rPr>
          <w:rFonts w:ascii="Times New Roman" w:hAnsi="Times New Roman" w:cs="Times New Roman"/>
          <w:bCs/>
        </w:rPr>
        <w:br/>
        <w:t xml:space="preserve">z wykonawcą do tej samej grupy kapitałowej w rozumieniu ustawy z dnia 16 lutego 2007 r. o ochronie konkurencji i konsumentów, chyba, że spowodowane tym zakłócenie konkurencji może być wyeliminowane w inny sposób niż przez wykluczenie wykonawcy z udziału w postępowaniu </w:t>
      </w:r>
      <w:r>
        <w:rPr>
          <w:rFonts w:ascii="Times New Roman" w:hAnsi="Times New Roman" w:cs="Times New Roman"/>
          <w:bCs/>
        </w:rPr>
        <w:br/>
        <w:t>o udzielenie zamówienia.</w:t>
      </w:r>
    </w:p>
    <w:p w14:paraId="7C0BCEE6" w14:textId="77777777" w:rsidR="00BB7F1B" w:rsidRDefault="00BB7F1B" w:rsidP="00BB7F1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może zostać wykluczony przez Zamawiającego na każdym etapie postępowania </w:t>
      </w:r>
      <w:r>
        <w:rPr>
          <w:rFonts w:ascii="Times New Roman" w:hAnsi="Times New Roman" w:cs="Times New Roman"/>
        </w:rPr>
        <w:br/>
        <w:t>o udzielenie zamówienia.</w:t>
      </w:r>
    </w:p>
    <w:p w14:paraId="4B7485C3" w14:textId="77777777" w:rsidR="00A86549" w:rsidRPr="00A86549" w:rsidRDefault="00A86549" w:rsidP="00A8654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67EC6B0" w14:textId="09454343" w:rsidR="002735EB" w:rsidRPr="0001422E" w:rsidRDefault="00F771CE" w:rsidP="003810E4">
      <w:pPr>
        <w:pStyle w:val="Akapitzlist"/>
        <w:numPr>
          <w:ilvl w:val="0"/>
          <w:numId w:val="2"/>
        </w:numPr>
        <w:ind w:hanging="20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Informacje o warunkach udziału w postępowaniu</w:t>
      </w:r>
      <w:r w:rsidR="00272F47">
        <w:rPr>
          <w:rFonts w:ascii="Times New Roman" w:hAnsi="Times New Roman" w:cs="Times New Roman"/>
          <w:b/>
        </w:rPr>
        <w:t xml:space="preserve"> – </w:t>
      </w:r>
      <w:r w:rsidR="00272F47" w:rsidRPr="00DC1700">
        <w:rPr>
          <w:rFonts w:ascii="Times New Roman" w:hAnsi="Times New Roman" w:cs="Times New Roman"/>
          <w:b/>
          <w:u w:val="single"/>
        </w:rPr>
        <w:t>nie dotyczy</w:t>
      </w:r>
      <w:r w:rsidR="00272F47">
        <w:rPr>
          <w:rFonts w:ascii="Times New Roman" w:hAnsi="Times New Roman" w:cs="Times New Roman"/>
          <w:b/>
        </w:rPr>
        <w:t xml:space="preserve"> </w:t>
      </w:r>
    </w:p>
    <w:p w14:paraId="4898F8F2" w14:textId="499A4DC6" w:rsidR="002735EB" w:rsidRPr="0001422E" w:rsidRDefault="002735EB" w:rsidP="00766363">
      <w:pPr>
        <w:numPr>
          <w:ilvl w:val="0"/>
          <w:numId w:val="22"/>
        </w:numPr>
        <w:spacing w:before="240" w:after="0" w:line="360" w:lineRule="auto"/>
        <w:ind w:left="426"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 udzielenie zamówienia mogą ubiegać się Wykonawcy, którzy nie podlegają wykluczeniu </w:t>
      </w:r>
      <w:r w:rsidRPr="0001422E">
        <w:rPr>
          <w:rFonts w:ascii="Times New Roman" w:hAnsi="Times New Roman" w:cs="Times New Roman"/>
        </w:rPr>
        <w:br/>
        <w:t xml:space="preserve">na zasadach określonych </w:t>
      </w:r>
      <w:r w:rsidR="00803517">
        <w:rPr>
          <w:rFonts w:ascii="Times New Roman" w:hAnsi="Times New Roman" w:cs="Times New Roman"/>
          <w:b/>
        </w:rPr>
        <w:t>w Rozdziale XV</w:t>
      </w:r>
      <w:r w:rsidRPr="0001422E">
        <w:rPr>
          <w:rFonts w:ascii="Times New Roman" w:hAnsi="Times New Roman" w:cs="Times New Roman"/>
          <w:b/>
        </w:rPr>
        <w:t xml:space="preserve"> SWZ</w:t>
      </w:r>
      <w:r w:rsidRPr="0001422E">
        <w:rPr>
          <w:rFonts w:ascii="Times New Roman" w:hAnsi="Times New Roman" w:cs="Times New Roman"/>
        </w:rPr>
        <w:t xml:space="preserve"> oraz spełniają określone przez Zamawiającego warunki</w:t>
      </w:r>
      <w:r w:rsidRPr="0001422E">
        <w:rPr>
          <w:rFonts w:ascii="Times New Roman" w:hAnsi="Times New Roman" w:cs="Times New Roman"/>
          <w:b/>
          <w:highlight w:val="white"/>
        </w:rPr>
        <w:t xml:space="preserve"> </w:t>
      </w:r>
      <w:r w:rsidRPr="0001422E">
        <w:rPr>
          <w:rFonts w:ascii="Times New Roman" w:hAnsi="Times New Roman" w:cs="Times New Roman"/>
          <w:highlight w:val="white"/>
        </w:rPr>
        <w:t>udziału w postępowaniu.</w:t>
      </w:r>
    </w:p>
    <w:p w14:paraId="2F933FCB" w14:textId="77777777" w:rsidR="00435A65" w:rsidRPr="0001422E" w:rsidRDefault="00435A65" w:rsidP="00766363">
      <w:pPr>
        <w:numPr>
          <w:ilvl w:val="0"/>
          <w:numId w:val="22"/>
        </w:numPr>
        <w:spacing w:after="0" w:line="360" w:lineRule="auto"/>
        <w:ind w:left="426" w:right="20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O udzielenie zamówienia mogą ubiegać się Wykonawcy, którzy spełniają warunki udziału </w:t>
      </w:r>
      <w:r w:rsidRPr="0001422E">
        <w:rPr>
          <w:rFonts w:ascii="Times New Roman" w:hAnsi="Times New Roman" w:cs="Times New Roman"/>
          <w:b/>
        </w:rPr>
        <w:br/>
        <w:t>w postępowaniu dotyczące:</w:t>
      </w:r>
    </w:p>
    <w:p w14:paraId="3F032D75" w14:textId="77777777" w:rsidR="00022275" w:rsidRPr="0001422E" w:rsidRDefault="00435A65" w:rsidP="00506FF7">
      <w:pPr>
        <w:pStyle w:val="Akapitzlist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zdolności do występowania w obrocie gospodarczym</w:t>
      </w:r>
      <w:r w:rsidRPr="0001422E">
        <w:rPr>
          <w:rFonts w:ascii="Times New Roman" w:hAnsi="Times New Roman" w:cs="Times New Roman"/>
        </w:rPr>
        <w:t xml:space="preserve"> – Zamawiający nie stawia wymagań</w:t>
      </w:r>
      <w:r w:rsidRPr="0001422E">
        <w:rPr>
          <w:rFonts w:ascii="Times New Roman" w:hAnsi="Times New Roman" w:cs="Times New Roman"/>
        </w:rPr>
        <w:br/>
      </w:r>
      <w:r w:rsidR="00022275" w:rsidRPr="0001422E">
        <w:rPr>
          <w:rFonts w:ascii="Times New Roman" w:hAnsi="Times New Roman" w:cs="Times New Roman"/>
        </w:rPr>
        <w:t>w zakresie tego warunku.</w:t>
      </w:r>
    </w:p>
    <w:p w14:paraId="6F8E8092" w14:textId="7269576E" w:rsidR="00ED0524" w:rsidRPr="00F828D4" w:rsidRDefault="00435A65" w:rsidP="00506FF7">
      <w:pPr>
        <w:pStyle w:val="Akapitzlist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  <w:b/>
        </w:rPr>
        <w:t xml:space="preserve">uprawnień do prowadzenia określonej działalności gospodarczej lub zawodowej, </w:t>
      </w:r>
      <w:r w:rsidR="0077514A" w:rsidRPr="009B4067">
        <w:rPr>
          <w:rFonts w:ascii="Times New Roman" w:hAnsi="Times New Roman" w:cs="Times New Roman"/>
          <w:b/>
        </w:rPr>
        <w:br/>
      </w:r>
      <w:r w:rsidRPr="009B4067">
        <w:rPr>
          <w:rFonts w:ascii="Times New Roman" w:hAnsi="Times New Roman" w:cs="Times New Roman"/>
          <w:b/>
        </w:rPr>
        <w:t>o ile wynika to z odrębnych przepisów</w:t>
      </w:r>
      <w:r w:rsidR="005A7BE3" w:rsidRPr="009B4067">
        <w:rPr>
          <w:rFonts w:ascii="Times New Roman" w:hAnsi="Times New Roman" w:cs="Times New Roman"/>
          <w:b/>
        </w:rPr>
        <w:t xml:space="preserve"> </w:t>
      </w:r>
      <w:r w:rsidR="00F828D4">
        <w:rPr>
          <w:rFonts w:ascii="Times New Roman" w:hAnsi="Times New Roman" w:cs="Times New Roman"/>
        </w:rPr>
        <w:t>–</w:t>
      </w:r>
      <w:r w:rsidR="003C5DDC" w:rsidRPr="009B4067">
        <w:rPr>
          <w:rFonts w:ascii="Times New Roman" w:hAnsi="Times New Roman" w:cs="Times New Roman"/>
        </w:rPr>
        <w:t xml:space="preserve"> </w:t>
      </w:r>
      <w:r w:rsidR="00F828D4">
        <w:rPr>
          <w:rFonts w:ascii="Times New Roman" w:hAnsi="Times New Roman" w:cs="Times New Roman"/>
        </w:rPr>
        <w:t xml:space="preserve"> </w:t>
      </w:r>
      <w:r w:rsidR="00F828D4" w:rsidRPr="0001422E">
        <w:rPr>
          <w:rFonts w:ascii="Times New Roman" w:hAnsi="Times New Roman" w:cs="Times New Roman"/>
        </w:rPr>
        <w:t>Zamawiający nie stawia wymagań</w:t>
      </w:r>
      <w:r w:rsidR="00F828D4" w:rsidRPr="0001422E">
        <w:rPr>
          <w:rFonts w:ascii="Times New Roman" w:hAnsi="Times New Roman" w:cs="Times New Roman"/>
        </w:rPr>
        <w:br/>
        <w:t>w zakresie tego warunku.</w:t>
      </w:r>
    </w:p>
    <w:p w14:paraId="48E7496A" w14:textId="77777777" w:rsidR="00022275" w:rsidRPr="0001422E" w:rsidRDefault="00435A65" w:rsidP="00506FF7">
      <w:pPr>
        <w:pStyle w:val="Akapitzlist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sytuacji ekonomicznej lub finansowe</w:t>
      </w:r>
      <w:r w:rsidRPr="0001422E">
        <w:rPr>
          <w:rFonts w:ascii="Times New Roman" w:hAnsi="Times New Roman" w:cs="Times New Roman"/>
        </w:rPr>
        <w:t>j – Zmawiający nie stawia wymagań w zakresie tego warunku</w:t>
      </w:r>
      <w:r w:rsidR="00E84188" w:rsidRPr="0001422E">
        <w:rPr>
          <w:rFonts w:ascii="Times New Roman" w:hAnsi="Times New Roman" w:cs="Times New Roman"/>
        </w:rPr>
        <w:t>.</w:t>
      </w:r>
    </w:p>
    <w:p w14:paraId="6BF84265" w14:textId="77777777" w:rsidR="00446975" w:rsidRPr="0001422E" w:rsidRDefault="00435A65" w:rsidP="00506FF7">
      <w:pPr>
        <w:pStyle w:val="Akapitzlist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zdol</w:t>
      </w:r>
      <w:r w:rsidR="00CE0B48" w:rsidRPr="0001422E">
        <w:rPr>
          <w:rFonts w:ascii="Times New Roman" w:hAnsi="Times New Roman" w:cs="Times New Roman"/>
          <w:b/>
        </w:rPr>
        <w:t>ności technicznej lub zawodowej -</w:t>
      </w:r>
      <w:r w:rsidR="00932733" w:rsidRPr="0001422E">
        <w:rPr>
          <w:rFonts w:ascii="Times New Roman" w:hAnsi="Times New Roman" w:cs="Times New Roman"/>
          <w:b/>
        </w:rPr>
        <w:t xml:space="preserve"> </w:t>
      </w:r>
      <w:r w:rsidR="00932733" w:rsidRPr="0001422E">
        <w:rPr>
          <w:rFonts w:ascii="Times New Roman" w:hAnsi="Times New Roman" w:cs="Times New Roman"/>
        </w:rPr>
        <w:t>Zmawiający nie stawia wymagań w zakresie tego warunku</w:t>
      </w:r>
      <w:r w:rsidR="00E84188" w:rsidRPr="0001422E">
        <w:rPr>
          <w:rFonts w:ascii="Times New Roman" w:hAnsi="Times New Roman" w:cs="Times New Roman"/>
        </w:rPr>
        <w:t>.</w:t>
      </w:r>
    </w:p>
    <w:p w14:paraId="2E180332" w14:textId="77777777" w:rsidR="00CA7F84" w:rsidRPr="0001422E" w:rsidRDefault="00932733" w:rsidP="00932733">
      <w:pPr>
        <w:pStyle w:val="Akapitzlist"/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 </w:t>
      </w:r>
      <w:r w:rsidR="00CA7F84" w:rsidRPr="0001422E">
        <w:rPr>
          <w:rFonts w:ascii="Times New Roman" w:hAnsi="Times New Roman" w:cs="Times New Roman"/>
          <w:b/>
          <w:bCs/>
        </w:rPr>
        <w:t>Udostępnienie zasobów</w:t>
      </w:r>
      <w:r w:rsidR="00CA7F84" w:rsidRPr="0001422E">
        <w:rPr>
          <w:rFonts w:ascii="Times New Roman" w:hAnsi="Times New Roman" w:cs="Times New Roman"/>
        </w:rPr>
        <w:t>:</w:t>
      </w:r>
    </w:p>
    <w:p w14:paraId="6A3F5B38" w14:textId="77777777" w:rsidR="00CA7F84" w:rsidRPr="0001422E" w:rsidRDefault="00CA7F84" w:rsidP="004C212C">
      <w:pPr>
        <w:pStyle w:val="Akapitzlist"/>
        <w:numPr>
          <w:ilvl w:val="0"/>
          <w:numId w:val="28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</w:t>
      </w:r>
      <w:r w:rsidRPr="0001422E">
        <w:rPr>
          <w:rFonts w:ascii="Times New Roman" w:hAnsi="Times New Roman" w:cs="Times New Roman"/>
        </w:rPr>
        <w:lastRenderedPageBreak/>
        <w:t>lub ekonomicznej podmiotów udostępniających zasoby, niezależnie od charakteru prawnego łączących go z nimi stosunków prawnych.</w:t>
      </w:r>
    </w:p>
    <w:p w14:paraId="1B9B6D2E" w14:textId="77777777" w:rsidR="00CA7F84" w:rsidRPr="0001422E" w:rsidRDefault="00CA7F84" w:rsidP="004C212C">
      <w:pPr>
        <w:pStyle w:val="Akapitzlist"/>
        <w:numPr>
          <w:ilvl w:val="0"/>
          <w:numId w:val="28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których</w:t>
      </w:r>
      <w:r w:rsidR="00A150A0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 te zdolności są wymagane.</w:t>
      </w:r>
    </w:p>
    <w:p w14:paraId="1B437918" w14:textId="21459155" w:rsidR="00A150A0" w:rsidRDefault="00CA7F84" w:rsidP="00C50096">
      <w:pPr>
        <w:pStyle w:val="Akapitzlist"/>
        <w:numPr>
          <w:ilvl w:val="0"/>
          <w:numId w:val="28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Wykonawca, który polega na zdolnościach lub sytuacji podmiotów udostępniających zasoby, składa, wraz z wnioskiem o dopuszczenie do udziału w postępowaniu albo </w:t>
      </w:r>
      <w:r w:rsidRPr="0001422E">
        <w:rPr>
          <w:rFonts w:ascii="Times New Roman" w:hAnsi="Times New Roman" w:cs="Times New Roman"/>
          <w:b/>
          <w:bCs/>
        </w:rPr>
        <w:t>odpowiednio wraz z ofertą, zobowiązanie podmiotu udostępniającego zasoby do oddania mu do dyspozycji niezbędnych zasobów na potrzeby realizacji danego zamówienia lub inny podmiotowy środek dowodowy potwierdzający, że</w:t>
      </w:r>
      <w:r w:rsidR="00E70001" w:rsidRPr="0001422E">
        <w:rPr>
          <w:rFonts w:ascii="Times New Roman" w:hAnsi="Times New Roman" w:cs="Times New Roman"/>
          <w:b/>
          <w:bCs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Wykonawca realizując zamówienie, będzie dysponował niezbędnymi zasobami tych podmiotów</w:t>
      </w:r>
      <w:r w:rsidRPr="0001422E">
        <w:rPr>
          <w:rFonts w:ascii="Times New Roman" w:hAnsi="Times New Roman" w:cs="Times New Roman"/>
        </w:rPr>
        <w:t>.</w:t>
      </w:r>
    </w:p>
    <w:p w14:paraId="04E53B1B" w14:textId="77777777" w:rsidR="00C50096" w:rsidRPr="00C50096" w:rsidRDefault="00C50096" w:rsidP="00C50096">
      <w:pPr>
        <w:pStyle w:val="Akapitzlist"/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14:paraId="06893C1A" w14:textId="1B8001D9" w:rsidR="009B4067" w:rsidRPr="009B4067" w:rsidRDefault="009B4067" w:rsidP="009B4067">
      <w:pPr>
        <w:numPr>
          <w:ilvl w:val="0"/>
          <w:numId w:val="2"/>
        </w:numPr>
        <w:ind w:left="1440"/>
        <w:contextualSpacing/>
        <w:rPr>
          <w:rFonts w:ascii="Times New Roman" w:hAnsi="Times New Roman" w:cs="Times New Roman"/>
          <w:b/>
        </w:rPr>
      </w:pPr>
      <w:r w:rsidRPr="009B4067">
        <w:rPr>
          <w:rFonts w:ascii="Times New Roman" w:hAnsi="Times New Roman" w:cs="Times New Roman"/>
          <w:b/>
        </w:rPr>
        <w:t>Wykaz podmiotowych środków dowodowych :</w:t>
      </w:r>
      <w:r w:rsidR="00F828D4">
        <w:rPr>
          <w:rFonts w:ascii="Times New Roman" w:hAnsi="Times New Roman" w:cs="Times New Roman"/>
          <w:b/>
        </w:rPr>
        <w:t xml:space="preserve"> - </w:t>
      </w:r>
      <w:r w:rsidR="00F828D4" w:rsidRPr="00DC1700">
        <w:rPr>
          <w:rFonts w:ascii="Times New Roman" w:hAnsi="Times New Roman" w:cs="Times New Roman"/>
          <w:b/>
          <w:u w:val="single"/>
        </w:rPr>
        <w:t>nie dotyczy</w:t>
      </w:r>
      <w:r w:rsidR="00F828D4">
        <w:rPr>
          <w:rFonts w:ascii="Times New Roman" w:hAnsi="Times New Roman" w:cs="Times New Roman"/>
          <w:b/>
        </w:rPr>
        <w:t xml:space="preserve"> </w:t>
      </w:r>
    </w:p>
    <w:p w14:paraId="59D375A1" w14:textId="77777777" w:rsidR="009B4067" w:rsidRPr="009B4067" w:rsidRDefault="009B4067" w:rsidP="007B4661">
      <w:pPr>
        <w:numPr>
          <w:ilvl w:val="0"/>
          <w:numId w:val="4"/>
        </w:numPr>
        <w:spacing w:line="276" w:lineRule="auto"/>
        <w:ind w:left="720"/>
        <w:contextualSpacing/>
        <w:jc w:val="both"/>
        <w:rPr>
          <w:rFonts w:ascii="Times New Roman" w:hAnsi="Times New Roman" w:cs="Times New Roman"/>
          <w:bCs/>
        </w:rPr>
      </w:pPr>
      <w:r w:rsidRPr="009B4067">
        <w:rPr>
          <w:rFonts w:ascii="Times New Roman" w:hAnsi="Times New Roman" w:cs="Times New Roman"/>
          <w:b/>
        </w:rPr>
        <w:t>W celu potwierdzenia przez Wykonawcę warunków udziału w postępowaniu dotyczących zdolności technicznej lub zawodowej, Zamawiający będzie żądał (NA WEZWANIE) od wykonawcy, którego oferta zostanie najwyżej oceniona do złożenia w wyznaczonym przez Zamawiającego terminie, nie krótszym niż 5 dni aktualnych na dzień złożenia podmiotowych środków dowodowych</w:t>
      </w:r>
      <w:r w:rsidRPr="009B4067">
        <w:rPr>
          <w:rFonts w:ascii="Times New Roman" w:hAnsi="Times New Roman" w:cs="Times New Roman"/>
          <w:bCs/>
        </w:rPr>
        <w:t>:</w:t>
      </w:r>
    </w:p>
    <w:p w14:paraId="59A9FBA0" w14:textId="77777777" w:rsidR="009B4067" w:rsidRPr="009B4067" w:rsidRDefault="009B4067" w:rsidP="009B4067">
      <w:pPr>
        <w:contextualSpacing/>
        <w:rPr>
          <w:rFonts w:ascii="Times New Roman" w:hAnsi="Times New Roman" w:cs="Times New Roman"/>
          <w:b/>
        </w:rPr>
      </w:pPr>
    </w:p>
    <w:p w14:paraId="692705CF" w14:textId="77777777" w:rsidR="009B4067" w:rsidRPr="009B4067" w:rsidRDefault="009B4067" w:rsidP="007B466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9B4067">
        <w:rPr>
          <w:rFonts w:ascii="Times New Roman" w:hAnsi="Times New Roman" w:cs="Times New Roman"/>
        </w:rPr>
        <w:t xml:space="preserve">Podmiotowe środki dowodowe oraz inne dokumenty lub oświadczenia, o których mowa </w:t>
      </w:r>
      <w:r w:rsidRPr="009B4067">
        <w:rPr>
          <w:rFonts w:ascii="Times New Roman" w:hAnsi="Times New Roman" w:cs="Times New Roman"/>
        </w:rPr>
        <w:br/>
        <w:t>w rozporządzeniu, Wykonawca składa  w formie elektronicznej, w postaci elektronicznej opatrzone podpisem zaufanym lub elektronicznym podpisem osobistym, w formie pisemnej lub w formie dokumentowej, w zakresie i w sposób określony w przepisach wydanych na podstawie art. 70 ustawy.</w:t>
      </w:r>
    </w:p>
    <w:p w14:paraId="1916CA7E" w14:textId="77777777" w:rsidR="009B4067" w:rsidRPr="009B4067" w:rsidRDefault="009B4067" w:rsidP="007B466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9B4067">
        <w:rPr>
          <w:rFonts w:ascii="Times New Roman" w:hAnsi="Times New Roman" w:cs="Times New Roman"/>
          <w:b/>
          <w:u w:val="single"/>
        </w:rPr>
        <w:t>Jeżeli podmiotowy środek dowodowy</w:t>
      </w:r>
      <w:r w:rsidRPr="009B4067">
        <w:rPr>
          <w:rFonts w:ascii="Times New Roman" w:hAnsi="Times New Roman" w:cs="Times New Roman"/>
        </w:rPr>
        <w:t xml:space="preserve">/przedmiotowy środek dowodowy </w:t>
      </w:r>
      <w:r w:rsidRPr="009B4067">
        <w:rPr>
          <w:rFonts w:ascii="Times New Roman" w:hAnsi="Times New Roman" w:cs="Times New Roman"/>
          <w:b/>
          <w:u w:val="single"/>
        </w:rPr>
        <w:t>oraz inny dokument lub oświadczenie został sporządzony jako dokument elektroniczny</w:t>
      </w:r>
      <w:r w:rsidRPr="009B4067">
        <w:rPr>
          <w:rFonts w:ascii="Times New Roman" w:hAnsi="Times New Roman" w:cs="Times New Roman"/>
        </w:rPr>
        <w:t xml:space="preserve"> </w:t>
      </w:r>
      <w:r w:rsidRPr="009B4067">
        <w:rPr>
          <w:rFonts w:ascii="Times New Roman" w:hAnsi="Times New Roman" w:cs="Times New Roman"/>
          <w:b/>
          <w:u w:val="single"/>
        </w:rPr>
        <w:t>oraz wystawiony przez upoważnione podmioty:</w:t>
      </w:r>
    </w:p>
    <w:p w14:paraId="1A62F3A8" w14:textId="77777777" w:rsidR="009B4067" w:rsidRPr="009B4067" w:rsidRDefault="009B4067" w:rsidP="00506FF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>przekazuje się ten dokument</w:t>
      </w:r>
    </w:p>
    <w:p w14:paraId="612A2A21" w14:textId="77777777" w:rsidR="009B4067" w:rsidRPr="009B4067" w:rsidRDefault="009B4067" w:rsidP="009B4067">
      <w:pPr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14:paraId="299F1360" w14:textId="77777777" w:rsidR="009B4067" w:rsidRPr="009B4067" w:rsidRDefault="009B4067" w:rsidP="009B4067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 xml:space="preserve">Przez dokumenty wystawione przez upoważnione podmioty należy rozumieć zaświadczenia wydawane przez organy publiczne i osoby trzecie. Pojęcie „dokumenty wystawione przez upoważnione podmioty” nie obowiązuje zatem oświadczeń wykonawcy, podmiotu udostępniającego zasoby oraz podwykonawcy. </w:t>
      </w:r>
    </w:p>
    <w:p w14:paraId="56B7061E" w14:textId="77777777" w:rsidR="009B4067" w:rsidRPr="009B4067" w:rsidRDefault="009B4067" w:rsidP="009B4067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672883C" w14:textId="77777777" w:rsidR="009B4067" w:rsidRPr="009B4067" w:rsidRDefault="009B4067" w:rsidP="007B4661">
      <w:pPr>
        <w:numPr>
          <w:ilvl w:val="0"/>
          <w:numId w:val="4"/>
        </w:numPr>
        <w:spacing w:after="0" w:line="240" w:lineRule="auto"/>
        <w:ind w:left="720" w:right="20"/>
        <w:contextualSpacing/>
        <w:jc w:val="both"/>
        <w:rPr>
          <w:rFonts w:ascii="Times New Roman" w:hAnsi="Times New Roman" w:cs="Times New Roman"/>
          <w:b/>
        </w:rPr>
      </w:pPr>
      <w:bookmarkStart w:id="2" w:name="_Hlk95728870"/>
      <w:r w:rsidRPr="009B4067">
        <w:rPr>
          <w:rFonts w:ascii="Times New Roman" w:hAnsi="Times New Roman" w:cs="Times New Roman"/>
          <w:b/>
        </w:rPr>
        <w:t xml:space="preserve">Jeżeli podmiotowy środek dowodowy/przedmiotowy środek dowodowy oraz inny dokument lub oświadczenie zostały sporządzone jako dokument w postaci papierowej </w:t>
      </w:r>
      <w:r w:rsidRPr="009B4067">
        <w:rPr>
          <w:rFonts w:ascii="Times New Roman" w:hAnsi="Times New Roman" w:cs="Times New Roman"/>
          <w:b/>
        </w:rPr>
        <w:br/>
        <w:t>i opatrzone własnoręcznym podpisem, przekazuje się cyfrowe odwzorowanie tego dokumentu (tj. skan) opatrzone kwalifikowanym podpisem elektronicznym, podpisem zaufanym lub elektronicznym podpisem osobistym.</w:t>
      </w:r>
    </w:p>
    <w:p w14:paraId="32E14FBF" w14:textId="77777777" w:rsidR="009B4067" w:rsidRPr="009B4067" w:rsidRDefault="009B4067" w:rsidP="007B4661">
      <w:pPr>
        <w:numPr>
          <w:ilvl w:val="0"/>
          <w:numId w:val="4"/>
        </w:num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>Jeżeli podmiotowy środek dowodowy/przedmiotowy środek dowodowy oraz inny dokument lub oświadczenie zostały sporządzone jako dokumenty elektroniczne oraz wystawione/sporządzone przez wykonawcę, wykonawców wspólnie ubiegających się o udzielenie zamówienia , podmiot udostępniający zasoby na zasadach określonych w art. 118 pzp lub podwykonawcę niebędącego podmiotem udostępniającym zasoby:</w:t>
      </w:r>
    </w:p>
    <w:p w14:paraId="08BD2616" w14:textId="77777777" w:rsidR="009B4067" w:rsidRPr="009B4067" w:rsidRDefault="009B4067" w:rsidP="009B406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5B6AC958" w14:textId="77777777" w:rsidR="009B4067" w:rsidRPr="009B4067" w:rsidRDefault="009B4067" w:rsidP="00506FF7">
      <w:pPr>
        <w:numPr>
          <w:ilvl w:val="0"/>
          <w:numId w:val="36"/>
        </w:numPr>
        <w:spacing w:line="240" w:lineRule="auto"/>
        <w:contextualSpacing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>dokumenty te przekazuje się w postaci elektronicznej i opatruje się kwalifikowanym podpisem elektronicznym, podpisem zaufanym lub elektronicznym podpisem osobistym.</w:t>
      </w:r>
    </w:p>
    <w:p w14:paraId="33AC2E8F" w14:textId="77777777" w:rsidR="00F17653" w:rsidRPr="00872CC8" w:rsidRDefault="00F17653" w:rsidP="00872CC8">
      <w:pPr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bookmarkEnd w:id="2"/>
    <w:p w14:paraId="145D6251" w14:textId="21CFBC20" w:rsidR="000328D3" w:rsidRPr="00DA3E20" w:rsidRDefault="002735EB" w:rsidP="00DA3E20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Sposób obliczenia ceny</w:t>
      </w:r>
    </w:p>
    <w:p w14:paraId="2104934F" w14:textId="18E6B5B3" w:rsidR="0033518D" w:rsidRPr="0033518D" w:rsidRDefault="0033518D" w:rsidP="0033518D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3518D">
        <w:rPr>
          <w:rFonts w:ascii="Times New Roman" w:hAnsi="Times New Roman" w:cs="Times New Roman"/>
        </w:rPr>
        <w:t>Wykonawca obliczy cenę oferty brutto według</w:t>
      </w:r>
      <w:r w:rsidR="00EA6499">
        <w:rPr>
          <w:rFonts w:ascii="Times New Roman" w:hAnsi="Times New Roman" w:cs="Times New Roman"/>
        </w:rPr>
        <w:t xml:space="preserve"> wykazu </w:t>
      </w:r>
      <w:proofErr w:type="spellStart"/>
      <w:r w:rsidR="00EA6499">
        <w:rPr>
          <w:rFonts w:ascii="Times New Roman" w:hAnsi="Times New Roman" w:cs="Times New Roman"/>
        </w:rPr>
        <w:t>asortymento</w:t>
      </w:r>
      <w:proofErr w:type="spellEnd"/>
      <w:r w:rsidR="00EA6499">
        <w:rPr>
          <w:rFonts w:ascii="Times New Roman" w:hAnsi="Times New Roman" w:cs="Times New Roman"/>
        </w:rPr>
        <w:t>-ilościowego(cennika)</w:t>
      </w:r>
      <w:r w:rsidRPr="0033518D">
        <w:rPr>
          <w:rFonts w:ascii="Times New Roman" w:hAnsi="Times New Roman" w:cs="Times New Roman"/>
        </w:rPr>
        <w:t xml:space="preserve">, </w:t>
      </w:r>
      <w:r w:rsidRPr="0033518D">
        <w:rPr>
          <w:rFonts w:ascii="Times New Roman" w:hAnsi="Times New Roman" w:cs="Times New Roman"/>
        </w:rPr>
        <w:br/>
        <w:t>z zastrzeżeniem, że Wykonawca jest zobowiązany do wypełnienia i określenia wartości (cen jednostkowych) we wszy</w:t>
      </w:r>
      <w:r>
        <w:rPr>
          <w:rFonts w:ascii="Times New Roman" w:hAnsi="Times New Roman" w:cs="Times New Roman"/>
        </w:rPr>
        <w:t xml:space="preserve">stkich pozycjach występujących  </w:t>
      </w:r>
      <w:r w:rsidRPr="0033518D">
        <w:rPr>
          <w:rFonts w:ascii="Times New Roman" w:hAnsi="Times New Roman" w:cs="Times New Roman"/>
        </w:rPr>
        <w:t xml:space="preserve">w </w:t>
      </w:r>
      <w:r w:rsidR="00EA6499">
        <w:rPr>
          <w:rFonts w:ascii="Times New Roman" w:hAnsi="Times New Roman" w:cs="Times New Roman"/>
        </w:rPr>
        <w:t xml:space="preserve">wykazie asortymentowo-ilościowym (cenniku). W przypadku gdy Wykonawca nie uzupełni wszystkich pól oferta zostanie odrzucona. </w:t>
      </w:r>
      <w:r w:rsidRPr="0033518D">
        <w:rPr>
          <w:rFonts w:ascii="Times New Roman" w:hAnsi="Times New Roman" w:cs="Times New Roman"/>
        </w:rPr>
        <w:t xml:space="preserve"> Wykonawca jest zobowiązany złożyć wr</w:t>
      </w:r>
      <w:r>
        <w:rPr>
          <w:rFonts w:ascii="Times New Roman" w:hAnsi="Times New Roman" w:cs="Times New Roman"/>
        </w:rPr>
        <w:t xml:space="preserve">az z ofertą </w:t>
      </w:r>
      <w:r w:rsidR="00EA6499">
        <w:rPr>
          <w:rFonts w:ascii="Times New Roman" w:hAnsi="Times New Roman" w:cs="Times New Roman"/>
        </w:rPr>
        <w:t>wykaz asortymento</w:t>
      </w:r>
      <w:r w:rsidR="0013716E">
        <w:rPr>
          <w:rFonts w:ascii="Times New Roman" w:hAnsi="Times New Roman" w:cs="Times New Roman"/>
        </w:rPr>
        <w:t>wo</w:t>
      </w:r>
      <w:r w:rsidR="00EA6499">
        <w:rPr>
          <w:rFonts w:ascii="Times New Roman" w:hAnsi="Times New Roman" w:cs="Times New Roman"/>
        </w:rPr>
        <w:t>-ilościowego(cennik)</w:t>
      </w:r>
      <w:r w:rsidR="00EA6499" w:rsidRPr="0033518D">
        <w:rPr>
          <w:rFonts w:ascii="Times New Roman" w:hAnsi="Times New Roman" w:cs="Times New Roman"/>
        </w:rPr>
        <w:t xml:space="preserve">, </w:t>
      </w:r>
      <w:r w:rsidR="00EA6499">
        <w:rPr>
          <w:rFonts w:ascii="Times New Roman" w:hAnsi="Times New Roman" w:cs="Times New Roman"/>
        </w:rPr>
        <w:t xml:space="preserve">  </w:t>
      </w:r>
      <w:r w:rsidRPr="0033518D">
        <w:rPr>
          <w:rFonts w:ascii="Times New Roman" w:hAnsi="Times New Roman" w:cs="Times New Roman"/>
        </w:rPr>
        <w:t>który jest dokumentem niezbędnym do prawidłowej re</w:t>
      </w:r>
      <w:r>
        <w:rPr>
          <w:rFonts w:ascii="Times New Roman" w:hAnsi="Times New Roman" w:cs="Times New Roman"/>
        </w:rPr>
        <w:t xml:space="preserve">alizacji zamówienia. W związku </w:t>
      </w:r>
      <w:r w:rsidRPr="0033518D">
        <w:rPr>
          <w:rFonts w:ascii="Times New Roman" w:hAnsi="Times New Roman" w:cs="Times New Roman"/>
        </w:rPr>
        <w:t xml:space="preserve">z powyższym załączenie </w:t>
      </w:r>
      <w:r w:rsidRPr="0033518D">
        <w:rPr>
          <w:rFonts w:ascii="Times New Roman" w:hAnsi="Times New Roman" w:cs="Times New Roman"/>
          <w:u w:val="single"/>
        </w:rPr>
        <w:t xml:space="preserve"> </w:t>
      </w:r>
      <w:r w:rsidR="0006181A">
        <w:rPr>
          <w:rFonts w:ascii="Times New Roman" w:hAnsi="Times New Roman" w:cs="Times New Roman"/>
        </w:rPr>
        <w:t xml:space="preserve">wykazu </w:t>
      </w:r>
      <w:proofErr w:type="spellStart"/>
      <w:r w:rsidR="0006181A">
        <w:rPr>
          <w:rFonts w:ascii="Times New Roman" w:hAnsi="Times New Roman" w:cs="Times New Roman"/>
        </w:rPr>
        <w:t>asortymento</w:t>
      </w:r>
      <w:proofErr w:type="spellEnd"/>
      <w:r w:rsidR="0006181A">
        <w:rPr>
          <w:rFonts w:ascii="Times New Roman" w:hAnsi="Times New Roman" w:cs="Times New Roman"/>
        </w:rPr>
        <w:t>-ilościowego(cennika)</w:t>
      </w:r>
      <w:r w:rsidR="0006181A" w:rsidRPr="0033518D">
        <w:rPr>
          <w:rFonts w:ascii="Times New Roman" w:hAnsi="Times New Roman" w:cs="Times New Roman"/>
        </w:rPr>
        <w:t xml:space="preserve">, </w:t>
      </w:r>
      <w:r w:rsidRPr="0033518D">
        <w:rPr>
          <w:rFonts w:ascii="Times New Roman" w:hAnsi="Times New Roman" w:cs="Times New Roman"/>
          <w:u w:val="single"/>
        </w:rPr>
        <w:t>jest obligatoryjne, a jego niezłożenie wraz z ofertą będzie skutkowało odrzuceniem oferty wykonawcy</w:t>
      </w:r>
      <w:r w:rsidRPr="0033518D">
        <w:rPr>
          <w:rFonts w:ascii="Times New Roman" w:hAnsi="Times New Roman" w:cs="Times New Roman"/>
        </w:rPr>
        <w:t xml:space="preserve">.  </w:t>
      </w:r>
    </w:p>
    <w:p w14:paraId="4793F2D3" w14:textId="1AD26E02" w:rsidR="0033518D" w:rsidRPr="00617623" w:rsidRDefault="0033518D" w:rsidP="006176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2. </w:t>
      </w:r>
      <w:r w:rsidR="00617623" w:rsidRPr="00601E2D">
        <w:rPr>
          <w:rFonts w:ascii="Times New Roman" w:eastAsia="Times New Roman" w:hAnsi="Times New Roman" w:cs="Times New Roman"/>
          <w:lang w:eastAsia="pl-PL"/>
        </w:rPr>
        <w:t>Cena podana w ofercie musi zawierać wszystkie koszty związane z realizacją przedmiotu zamówienia.</w:t>
      </w:r>
    </w:p>
    <w:p w14:paraId="22BFC96D" w14:textId="0218BD80" w:rsidR="00B07B5D" w:rsidRPr="00617623" w:rsidRDefault="0033518D" w:rsidP="00617623">
      <w:pPr>
        <w:autoSpaceDE w:val="0"/>
        <w:autoSpaceDN w:val="0"/>
        <w:adjustRightInd w:val="0"/>
        <w:spacing w:before="240" w:after="0" w:line="276" w:lineRule="auto"/>
        <w:ind w:right="-2"/>
        <w:jc w:val="both"/>
        <w:rPr>
          <w:rFonts w:ascii="Times New Roman" w:eastAsia="ArialBlack" w:hAnsi="Times New Roman" w:cs="Times New Roman"/>
          <w:color w:val="FF0000"/>
          <w:lang w:eastAsia="pl-PL"/>
        </w:rPr>
      </w:pPr>
      <w:r>
        <w:rPr>
          <w:rFonts w:ascii="Times New Roman" w:eastAsia="ArialBlack" w:hAnsi="Times New Roman" w:cs="Times New Roman"/>
          <w:lang w:eastAsia="pl-PL"/>
        </w:rPr>
        <w:t>3.</w:t>
      </w:r>
      <w:r w:rsidRPr="0033518D">
        <w:rPr>
          <w:rFonts w:ascii="Times New Roman" w:eastAsia="ArialBlack" w:hAnsi="Times New Roman" w:cs="Times New Roman"/>
          <w:lang w:eastAsia="pl-PL"/>
        </w:rPr>
        <w:t xml:space="preserve"> </w:t>
      </w:r>
      <w:r w:rsidR="00B07B5D" w:rsidRPr="00601E2D">
        <w:rPr>
          <w:rFonts w:ascii="Times New Roman" w:eastAsia="Times New Roman" w:hAnsi="Times New Roman" w:cs="Times New Roman"/>
          <w:lang w:eastAsia="pl-PL"/>
        </w:rPr>
        <w:t>Cenę ofertową należy podać w walucie polskiej, z dokładnością do dwóch miejsc po przecinku.</w:t>
      </w:r>
    </w:p>
    <w:p w14:paraId="219F814B" w14:textId="314AA58D" w:rsidR="004377AF" w:rsidRPr="00601E2D" w:rsidRDefault="004377AF" w:rsidP="004377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F2FCF84" w14:textId="5BFC3AE0" w:rsidR="00D26650" w:rsidRPr="00601E2D" w:rsidRDefault="00CC4770" w:rsidP="00433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40E81" w:rsidRPr="00601E2D">
        <w:rPr>
          <w:rFonts w:ascii="Times New Roman" w:hAnsi="Times New Roman" w:cs="Times New Roman"/>
        </w:rPr>
        <w:t>.</w:t>
      </w:r>
      <w:r w:rsidR="004C1522" w:rsidRPr="00601E2D">
        <w:rPr>
          <w:rFonts w:ascii="Times New Roman" w:hAnsi="Times New Roman" w:cs="Times New Roman"/>
        </w:rPr>
        <w:t xml:space="preserve">Określenie ceny ofertowej z zastosowaniem nieprawidłowej stawki podatku od towarów </w:t>
      </w:r>
      <w:r w:rsidR="009341D8" w:rsidRPr="00601E2D">
        <w:rPr>
          <w:rFonts w:ascii="Times New Roman" w:hAnsi="Times New Roman" w:cs="Times New Roman"/>
        </w:rPr>
        <w:br/>
      </w:r>
      <w:r w:rsidR="004C1522" w:rsidRPr="00601E2D">
        <w:rPr>
          <w:rFonts w:ascii="Times New Roman" w:hAnsi="Times New Roman" w:cs="Times New Roman"/>
        </w:rPr>
        <w:t>i usług (VAT) potraktowane będzie jako błąd w obliczeniu ceny</w:t>
      </w:r>
      <w:r w:rsidR="009341D8" w:rsidRPr="00601E2D">
        <w:rPr>
          <w:rFonts w:ascii="Times New Roman" w:hAnsi="Times New Roman" w:cs="Times New Roman"/>
        </w:rPr>
        <w:t xml:space="preserve"> i spowoduje odrzucenie oferty </w:t>
      </w:r>
      <w:r w:rsidR="004C1522" w:rsidRPr="00601E2D">
        <w:rPr>
          <w:rFonts w:ascii="Times New Roman" w:hAnsi="Times New Roman" w:cs="Times New Roman"/>
        </w:rPr>
        <w:t>(na podst</w:t>
      </w:r>
      <w:r w:rsidR="009341D8" w:rsidRPr="00601E2D">
        <w:rPr>
          <w:rFonts w:ascii="Times New Roman" w:hAnsi="Times New Roman" w:cs="Times New Roman"/>
        </w:rPr>
        <w:t xml:space="preserve">awie art. 226 ust.1 pkt 10 pzp </w:t>
      </w:r>
      <w:r w:rsidR="004C1522" w:rsidRPr="00601E2D">
        <w:rPr>
          <w:rFonts w:ascii="Times New Roman" w:hAnsi="Times New Roman" w:cs="Times New Roman"/>
        </w:rPr>
        <w:t>w związku z at. 223 ust. 2 pkt 3 pzp).</w:t>
      </w:r>
    </w:p>
    <w:p w14:paraId="683900C6" w14:textId="77777777" w:rsidR="004377AF" w:rsidRPr="0001422E" w:rsidRDefault="004377AF" w:rsidP="004F2A21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DDF95A7" w14:textId="77777777" w:rsidR="00B92DF4" w:rsidRPr="00E8661E" w:rsidRDefault="004C1522" w:rsidP="00B92DF4">
      <w:pPr>
        <w:pStyle w:val="Akapitzlist"/>
        <w:numPr>
          <w:ilvl w:val="0"/>
          <w:numId w:val="2"/>
        </w:numPr>
        <w:spacing w:line="360" w:lineRule="auto"/>
        <w:ind w:left="756" w:hanging="378"/>
        <w:rPr>
          <w:rFonts w:ascii="Times New Roman" w:hAnsi="Times New Roman" w:cs="Times New Roman"/>
          <w:b/>
        </w:rPr>
      </w:pPr>
      <w:r w:rsidRPr="00E8661E">
        <w:rPr>
          <w:rFonts w:ascii="Times New Roman" w:hAnsi="Times New Roman" w:cs="Times New Roman"/>
          <w:b/>
        </w:rPr>
        <w:t>Opis kryteriów oceny ofert, wraz z podaniem wag tych kryteriów i sposobu oceny ofert</w:t>
      </w:r>
    </w:p>
    <w:p w14:paraId="62FDF632" w14:textId="253F2BCE" w:rsidR="00007592" w:rsidRDefault="004F2A21" w:rsidP="0000759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8661E">
        <w:rPr>
          <w:rFonts w:ascii="Times New Roman" w:hAnsi="Times New Roman" w:cs="Times New Roman"/>
        </w:rPr>
        <w:t xml:space="preserve">Przy wyborze najkorzystniejszej oferty zamawiający kierował się będzie następującymi kryteriami i ich wagami: </w:t>
      </w:r>
    </w:p>
    <w:p w14:paraId="51E40C60" w14:textId="63103EF6" w:rsidR="00586196" w:rsidRPr="00CC4770" w:rsidRDefault="00586196" w:rsidP="00586196">
      <w:pPr>
        <w:pStyle w:val="Akapitzlist"/>
        <w:numPr>
          <w:ilvl w:val="0"/>
          <w:numId w:val="35"/>
        </w:numPr>
        <w:spacing w:before="57" w:after="57" w:line="240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eastAsia="Calibri" w:hAnsi="Times New Roman" w:cs="Times New Roman"/>
          <w:bCs/>
          <w:kern w:val="2"/>
        </w:rPr>
        <w:t xml:space="preserve">Ocena oferty zostanie przeprowadzona w oparciu o przedstawione poniżej kryteria. Oferta, która otrzyma najwyższą liczbę punktów za wymienione kryteria zostanie uznana za ofertę najkorzystniejszą dla Zamawiającego. </w:t>
      </w:r>
    </w:p>
    <w:p w14:paraId="014C5F74" w14:textId="77777777" w:rsidR="00CC4770" w:rsidRPr="00CC4770" w:rsidRDefault="00CC4770" w:rsidP="00CC4770">
      <w:pPr>
        <w:pStyle w:val="Akapitzlist"/>
        <w:spacing w:before="57" w:after="57" w:line="240" w:lineRule="auto"/>
        <w:jc w:val="both"/>
        <w:rPr>
          <w:rFonts w:ascii="Times New Roman" w:hAnsi="Times New Roman" w:cs="Times New Roman"/>
        </w:rPr>
      </w:pPr>
    </w:p>
    <w:p w14:paraId="34BB993D" w14:textId="77777777" w:rsidR="00586196" w:rsidRPr="00771FCF" w:rsidRDefault="00586196" w:rsidP="0058619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b/>
          <w:i/>
        </w:rPr>
        <w:t>Kryterium I:</w:t>
      </w:r>
    </w:p>
    <w:p w14:paraId="1BF29540" w14:textId="77777777" w:rsidR="00586196" w:rsidRPr="00771FCF" w:rsidRDefault="00586196" w:rsidP="0058619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b/>
          <w:i/>
        </w:rPr>
        <w:tab/>
      </w:r>
      <w:r w:rsidRPr="00771FCF">
        <w:rPr>
          <w:rFonts w:ascii="Times New Roman" w:hAnsi="Times New Roman" w:cs="Times New Roman"/>
        </w:rPr>
        <w:t>C - cena: waga 60%</w:t>
      </w:r>
    </w:p>
    <w:p w14:paraId="445474CB" w14:textId="77777777" w:rsidR="00586196" w:rsidRPr="00771FCF" w:rsidRDefault="00586196" w:rsidP="00586196">
      <w:pPr>
        <w:pStyle w:val="Akapitzlist"/>
        <w:jc w:val="both"/>
        <w:rPr>
          <w:rFonts w:ascii="Times New Roman" w:hAnsi="Times New Roman" w:cs="Times New Roman"/>
        </w:rPr>
      </w:pPr>
    </w:p>
    <w:p w14:paraId="77116097" w14:textId="77777777" w:rsidR="00586196" w:rsidRPr="00771FCF" w:rsidRDefault="00586196" w:rsidP="00586196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sz w:val="22"/>
          <w:szCs w:val="22"/>
        </w:rPr>
        <w:t xml:space="preserve">     Liczba punktów w kryterium „cena” wyliczona zostanie w następujący sposób:</w:t>
      </w:r>
    </w:p>
    <w:p w14:paraId="70B380AE" w14:textId="77777777" w:rsidR="00586196" w:rsidRPr="00771FCF" w:rsidRDefault="00586196" w:rsidP="00586196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sz w:val="22"/>
          <w:szCs w:val="22"/>
        </w:rPr>
        <w:tab/>
      </w:r>
    </w:p>
    <w:p w14:paraId="315C8EEB" w14:textId="77777777" w:rsidR="00586196" w:rsidRPr="00771FCF" w:rsidRDefault="00586196" w:rsidP="00586196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sz w:val="22"/>
          <w:szCs w:val="22"/>
        </w:rPr>
        <w:t xml:space="preserve">         Najniższa cena ofertowa z przedłożonych ofert w ramach zadania</w:t>
      </w:r>
    </w:p>
    <w:p w14:paraId="46E3A304" w14:textId="77777777" w:rsidR="00586196" w:rsidRPr="00771FCF" w:rsidRDefault="00586196" w:rsidP="00586196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sz w:val="22"/>
          <w:szCs w:val="22"/>
        </w:rPr>
        <w:t>C = ----------------------------------------------------------------------------------- x 60</w:t>
      </w:r>
    </w:p>
    <w:p w14:paraId="25F19B88" w14:textId="77777777" w:rsidR="00586196" w:rsidRPr="00771FCF" w:rsidRDefault="00586196" w:rsidP="00586196">
      <w:pPr>
        <w:pStyle w:val="Default"/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kern w:val="2"/>
          <w:sz w:val="22"/>
          <w:szCs w:val="22"/>
        </w:rPr>
        <w:t xml:space="preserve">                       Cena oferty badanej w ramach zadania</w:t>
      </w:r>
    </w:p>
    <w:p w14:paraId="40E88A65" w14:textId="77777777" w:rsidR="00586196" w:rsidRPr="00771FCF" w:rsidRDefault="00586196" w:rsidP="00586196">
      <w:pPr>
        <w:pStyle w:val="Akapitzlist"/>
        <w:spacing w:after="200" w:line="276" w:lineRule="auto"/>
        <w:jc w:val="both"/>
        <w:rPr>
          <w:rFonts w:ascii="Times New Roman" w:hAnsi="Times New Roman" w:cs="Times New Roman"/>
          <w:kern w:val="2"/>
        </w:rPr>
      </w:pPr>
    </w:p>
    <w:p w14:paraId="3412244D" w14:textId="77777777" w:rsidR="00586196" w:rsidRPr="00771FCF" w:rsidRDefault="00586196" w:rsidP="00586196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b/>
          <w:i/>
          <w:kern w:val="2"/>
        </w:rPr>
        <w:t>Kryterium II:</w:t>
      </w:r>
    </w:p>
    <w:p w14:paraId="37076F1F" w14:textId="77777777" w:rsidR="00586196" w:rsidRPr="00771FCF" w:rsidRDefault="00586196" w:rsidP="00586196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b/>
          <w:i/>
          <w:kern w:val="2"/>
        </w:rPr>
        <w:tab/>
      </w:r>
      <w:r w:rsidRPr="00771FCF">
        <w:rPr>
          <w:rFonts w:ascii="Times New Roman" w:hAnsi="Times New Roman" w:cs="Times New Roman"/>
          <w:kern w:val="2"/>
        </w:rPr>
        <w:t>D – termin dostawy: waga 40%</w:t>
      </w:r>
    </w:p>
    <w:p w14:paraId="333EC73D" w14:textId="77777777" w:rsidR="00586196" w:rsidRPr="00771FCF" w:rsidRDefault="00586196" w:rsidP="00586196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kern w:val="2"/>
        </w:rPr>
        <w:t xml:space="preserve">Zamawiający wymaga, aby termin realizacji dostaw był nie dłuższy niż 5 dni roboczych od dnia złożenia zamówienia. Za skrócenie terminu dostawy zamawiający przyzna następujące wartości punktowe: </w:t>
      </w:r>
    </w:p>
    <w:p w14:paraId="0A6E33DF" w14:textId="77777777" w:rsidR="00586196" w:rsidRPr="00771FCF" w:rsidRDefault="00586196" w:rsidP="00586196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kern w:val="2"/>
        </w:rPr>
        <w:t>do 3 dni roboczych</w:t>
      </w:r>
      <w:r w:rsidRPr="00771FCF">
        <w:rPr>
          <w:rFonts w:ascii="Times New Roman" w:hAnsi="Times New Roman" w:cs="Times New Roman"/>
          <w:kern w:val="2"/>
        </w:rPr>
        <w:tab/>
        <w:t>– 40 punktów</w:t>
      </w:r>
    </w:p>
    <w:p w14:paraId="40C8BB24" w14:textId="77777777" w:rsidR="00586196" w:rsidRPr="00771FCF" w:rsidRDefault="00586196" w:rsidP="00586196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kern w:val="2"/>
        </w:rPr>
        <w:t>4 dni robocze</w:t>
      </w:r>
      <w:r w:rsidRPr="00771FCF">
        <w:rPr>
          <w:rFonts w:ascii="Times New Roman" w:hAnsi="Times New Roman" w:cs="Times New Roman"/>
          <w:kern w:val="2"/>
        </w:rPr>
        <w:tab/>
      </w:r>
      <w:r w:rsidRPr="00771FCF">
        <w:rPr>
          <w:rFonts w:ascii="Times New Roman" w:hAnsi="Times New Roman" w:cs="Times New Roman"/>
          <w:kern w:val="2"/>
        </w:rPr>
        <w:tab/>
        <w:t>– 20 punktów</w:t>
      </w:r>
    </w:p>
    <w:p w14:paraId="6FC038B4" w14:textId="77777777" w:rsidR="00586196" w:rsidRPr="00771FCF" w:rsidRDefault="00586196" w:rsidP="00586196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kern w:val="2"/>
        </w:rPr>
        <w:t>5 dni roboczych</w:t>
      </w:r>
      <w:r w:rsidRPr="00771FCF">
        <w:rPr>
          <w:rFonts w:ascii="Times New Roman" w:hAnsi="Times New Roman" w:cs="Times New Roman"/>
          <w:kern w:val="2"/>
        </w:rPr>
        <w:tab/>
        <w:t>– 0 punktów</w:t>
      </w:r>
    </w:p>
    <w:p w14:paraId="3C4C4F6C" w14:textId="77777777" w:rsidR="00586196" w:rsidRPr="00771FCF" w:rsidRDefault="00586196" w:rsidP="00586196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71FCF">
        <w:rPr>
          <w:rFonts w:ascii="Times New Roman" w:hAnsi="Times New Roman" w:cs="Times New Roman"/>
          <w:kern w:val="2"/>
          <w:shd w:val="clear" w:color="auto" w:fill="FFFFFF"/>
        </w:rPr>
        <w:t xml:space="preserve">Oferty zawierające termin dostawy dłuższy niż 5 dni roboczych będą podlegały odrzuceniu jako niezgodne z warunkami zamówienia. </w:t>
      </w:r>
    </w:p>
    <w:p w14:paraId="568FA9CA" w14:textId="77777777" w:rsidR="00586196" w:rsidRPr="00EA6499" w:rsidRDefault="00586196" w:rsidP="0058619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EA6499">
        <w:rPr>
          <w:rFonts w:ascii="Times New Roman" w:hAnsi="Times New Roman" w:cs="Times New Roman"/>
        </w:rPr>
        <w:t>Za najkorzystniejszą Zamawiający uzna ofertę Wykonawcy który uzyska największą liczbę punktów:</w:t>
      </w:r>
    </w:p>
    <w:p w14:paraId="60719621" w14:textId="77777777" w:rsidR="00586196" w:rsidRPr="00EA6499" w:rsidRDefault="00586196" w:rsidP="00EA6499">
      <w:pPr>
        <w:pStyle w:val="Akapitzlist"/>
        <w:jc w:val="both"/>
        <w:rPr>
          <w:rFonts w:ascii="Times New Roman" w:hAnsi="Times New Roman" w:cs="Times New Roman"/>
        </w:rPr>
      </w:pPr>
    </w:p>
    <w:p w14:paraId="00995179" w14:textId="77777777" w:rsidR="00586196" w:rsidRPr="00EA6499" w:rsidRDefault="00586196" w:rsidP="00EA6499">
      <w:pPr>
        <w:pStyle w:val="Akapitzlist"/>
        <w:rPr>
          <w:rFonts w:ascii="Times New Roman" w:hAnsi="Times New Roman" w:cs="Times New Roman"/>
        </w:rPr>
      </w:pPr>
      <w:r w:rsidRPr="00EA6499">
        <w:rPr>
          <w:rFonts w:ascii="Times New Roman" w:hAnsi="Times New Roman" w:cs="Times New Roman"/>
        </w:rPr>
        <w:t>Ł = C + D</w:t>
      </w:r>
    </w:p>
    <w:p w14:paraId="14D74E80" w14:textId="77777777" w:rsidR="00586196" w:rsidRPr="00EA6499" w:rsidRDefault="00586196" w:rsidP="00EA6499">
      <w:pPr>
        <w:pStyle w:val="Akapitzlist"/>
        <w:jc w:val="both"/>
        <w:rPr>
          <w:rFonts w:ascii="Times New Roman" w:hAnsi="Times New Roman" w:cs="Times New Roman"/>
        </w:rPr>
      </w:pPr>
      <w:r w:rsidRPr="00EA6499">
        <w:rPr>
          <w:rFonts w:ascii="Times New Roman" w:hAnsi="Times New Roman" w:cs="Times New Roman"/>
          <w:i/>
        </w:rPr>
        <w:t>gdzie:</w:t>
      </w:r>
    </w:p>
    <w:p w14:paraId="22EB392E" w14:textId="77777777" w:rsidR="00586196" w:rsidRPr="00EA6499" w:rsidRDefault="00586196" w:rsidP="00EA6499">
      <w:pPr>
        <w:pStyle w:val="Akapitzlist"/>
        <w:jc w:val="both"/>
        <w:rPr>
          <w:rFonts w:ascii="Times New Roman" w:hAnsi="Times New Roman" w:cs="Times New Roman"/>
        </w:rPr>
      </w:pPr>
      <w:r w:rsidRPr="00EA6499">
        <w:rPr>
          <w:rFonts w:ascii="Times New Roman" w:hAnsi="Times New Roman" w:cs="Times New Roman"/>
          <w:i/>
        </w:rPr>
        <w:t>Ł – łączna liczba punktów</w:t>
      </w:r>
    </w:p>
    <w:p w14:paraId="34FD4CED" w14:textId="77777777" w:rsidR="00586196" w:rsidRPr="00EA6499" w:rsidRDefault="00586196" w:rsidP="00EA6499">
      <w:pPr>
        <w:pStyle w:val="Akapitzlist"/>
        <w:jc w:val="both"/>
        <w:rPr>
          <w:rFonts w:ascii="Times New Roman" w:hAnsi="Times New Roman" w:cs="Times New Roman"/>
        </w:rPr>
      </w:pPr>
      <w:r w:rsidRPr="00EA6499">
        <w:rPr>
          <w:rFonts w:ascii="Times New Roman" w:hAnsi="Times New Roman" w:cs="Times New Roman"/>
          <w:i/>
        </w:rPr>
        <w:t>C – punkty w kryterium cena</w:t>
      </w:r>
    </w:p>
    <w:p w14:paraId="5E9775EE" w14:textId="033CF4E7" w:rsidR="00586196" w:rsidRPr="00EA6499" w:rsidRDefault="00586196" w:rsidP="00EA6499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  <w:r w:rsidRPr="00EA6499">
        <w:rPr>
          <w:rFonts w:ascii="Times New Roman" w:hAnsi="Times New Roman" w:cs="Times New Roman"/>
          <w:i/>
          <w:kern w:val="2"/>
          <w:shd w:val="clear" w:color="auto" w:fill="FFFFFF"/>
        </w:rPr>
        <w:t>G – punkty w kryterium termin dostawy</w:t>
      </w:r>
    </w:p>
    <w:p w14:paraId="1DEB62F1" w14:textId="77777777" w:rsidR="00265E37" w:rsidRPr="00265E37" w:rsidRDefault="00265E37" w:rsidP="00265E37">
      <w:pPr>
        <w:spacing w:after="0" w:line="240" w:lineRule="auto"/>
        <w:ind w:left="340"/>
        <w:jc w:val="both"/>
        <w:rPr>
          <w:rFonts w:ascii="Times New Roman" w:eastAsia="Arial Unicode MS" w:hAnsi="Times New Roman" w:cs="Times New Roman"/>
        </w:rPr>
      </w:pPr>
    </w:p>
    <w:p w14:paraId="6A3F83FA" w14:textId="77777777" w:rsidR="00265E37" w:rsidRPr="00265E37" w:rsidRDefault="00265E37" w:rsidP="00265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E37">
        <w:rPr>
          <w:rFonts w:ascii="Times New Roman" w:hAnsi="Times New Roman" w:cs="Times New Roman"/>
          <w:b/>
          <w:bCs/>
        </w:rPr>
        <w:t>Pod pojęciem ceny należy rozumieć cenę w rozumieniu art. 3 ust. 1 pkt.1 i ust. 2 ustawy z dnia 9</w:t>
      </w:r>
    </w:p>
    <w:p w14:paraId="21B6F227" w14:textId="77777777" w:rsidR="00265E37" w:rsidRPr="00265E37" w:rsidRDefault="00265E37" w:rsidP="00265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E37">
        <w:rPr>
          <w:rFonts w:ascii="Times New Roman" w:hAnsi="Times New Roman" w:cs="Times New Roman"/>
          <w:b/>
          <w:bCs/>
        </w:rPr>
        <w:t xml:space="preserve">maja 2014r. o informowaniu o cenach towarów i usług </w:t>
      </w:r>
      <w:r w:rsidRPr="00265E37">
        <w:rPr>
          <w:rFonts w:ascii="Times New Roman" w:hAnsi="Times New Roman" w:cs="Times New Roman"/>
          <w:b/>
          <w:bCs/>
          <w:lang w:eastAsia="pl-PL"/>
        </w:rPr>
        <w:t>(tj. Dz. U. 2019, poz. 178).</w:t>
      </w:r>
    </w:p>
    <w:p w14:paraId="763C193D" w14:textId="75E7C6EE" w:rsidR="007B4661" w:rsidRPr="007B4661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12714" w14:textId="1F0905B4" w:rsidR="007B4661" w:rsidRPr="007B4661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B466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280D3285" w14:textId="382C8403" w:rsidR="007B4661" w:rsidRPr="007B4661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61"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oferty otrzymały taką samą ocenę w kryterium o najwyższej wadze, zamawiający wybiera ofertę z najniższą ceną lub najniższym kosztem.</w:t>
      </w:r>
    </w:p>
    <w:p w14:paraId="4E6E02AE" w14:textId="1ED134B8" w:rsidR="007B4661" w:rsidRPr="007B4661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61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nie można dokonać wyboru oferty w sposób, o którym mowa w ust. 2, zamawiający wzywa wykonawców, którzy złożyli te oferty, do złożenia w terminie określonym przez zamawiającego ofert dodatkowych zawierających nową cenę lub koszt.</w:t>
      </w:r>
    </w:p>
    <w:p w14:paraId="4A111E42" w14:textId="285B792B" w:rsidR="00F80CAA" w:rsidRPr="007B4661" w:rsidRDefault="007B4661" w:rsidP="007B46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92DF4" w:rsidRPr="007B4661">
        <w:rPr>
          <w:rFonts w:ascii="Times New Roman" w:hAnsi="Times New Roman" w:cs="Times New Roman"/>
        </w:rPr>
        <w:t>Wykonawcy,</w:t>
      </w:r>
      <w:r w:rsidR="00B242C2" w:rsidRPr="007B4661">
        <w:rPr>
          <w:rFonts w:ascii="Times New Roman" w:hAnsi="Times New Roman" w:cs="Times New Roman"/>
        </w:rPr>
        <w:t xml:space="preserve"> </w:t>
      </w:r>
      <w:r w:rsidR="00B92DF4" w:rsidRPr="007B4661">
        <w:rPr>
          <w:rFonts w:ascii="Times New Roman" w:hAnsi="Times New Roman" w:cs="Times New Roman"/>
        </w:rPr>
        <w:t>składając oferty dodatkowe, nie mogą oferować cen wyższych niż zaoferowane w</w:t>
      </w:r>
      <w:r w:rsidR="00B242C2" w:rsidRPr="007B4661">
        <w:rPr>
          <w:rFonts w:ascii="Times New Roman" w:hAnsi="Times New Roman" w:cs="Times New Roman"/>
        </w:rPr>
        <w:t xml:space="preserve"> </w:t>
      </w:r>
      <w:r w:rsidR="00B92DF4" w:rsidRPr="007B4661">
        <w:rPr>
          <w:rFonts w:ascii="Times New Roman" w:hAnsi="Times New Roman" w:cs="Times New Roman"/>
        </w:rPr>
        <w:t>uprzednio złożonych przez nich ofertach.</w:t>
      </w:r>
    </w:p>
    <w:p w14:paraId="0DC2A64B" w14:textId="77777777" w:rsidR="00F80CAA" w:rsidRPr="0001422E" w:rsidRDefault="004C1522" w:rsidP="00506F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 toku badania i oceny ofert Zamawiający może żądać od Wykonawców wyjaśnień dotyczących treści złożonych ofert lub innych składanych dokumentów lub oświadczeń.</w:t>
      </w:r>
    </w:p>
    <w:p w14:paraId="7F724D54" w14:textId="77777777" w:rsidR="00F80CAA" w:rsidRPr="0001422E" w:rsidRDefault="004C1522" w:rsidP="00506F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Wykonawcy są zobowiązani do przedstawienia wyjaśnień w terminie wskazanym przez Zamawiającego.</w:t>
      </w:r>
    </w:p>
    <w:p w14:paraId="5F0D97A9" w14:textId="77777777" w:rsidR="004C1522" w:rsidRPr="0001422E" w:rsidRDefault="004C1522" w:rsidP="00506F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poprawi w ofercie:</w:t>
      </w:r>
    </w:p>
    <w:p w14:paraId="278009E2" w14:textId="77777777" w:rsidR="004C1522" w:rsidRPr="0001422E" w:rsidRDefault="004C1522" w:rsidP="00766363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oczywiste omyłki pisarskie,</w:t>
      </w:r>
    </w:p>
    <w:p w14:paraId="7607F49F" w14:textId="77777777" w:rsidR="004C1522" w:rsidRPr="0001422E" w:rsidRDefault="004C1522" w:rsidP="00766363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oczywiste omyłki rachunkowe, z uwzględnieniem konsekwencji rachunkowych dokonanych poprawek,</w:t>
      </w:r>
    </w:p>
    <w:p w14:paraId="2A406994" w14:textId="77777777" w:rsidR="00A150A0" w:rsidRPr="00081716" w:rsidRDefault="004C1522" w:rsidP="00081716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inne omyłki polegające na niezgodności oferty z dokumentami zamówienia, niepowodujące istotnych zmian w treści oferty- niezwłocznie zawiadamiając o tym Wykonawcę, którego oferta została poprawiana.</w:t>
      </w:r>
    </w:p>
    <w:p w14:paraId="041F2950" w14:textId="77777777" w:rsidR="004C1522" w:rsidRPr="0001422E" w:rsidRDefault="004C1522" w:rsidP="00506FF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przypadku powstania u Zamawiającego obowiązku podatkowego, Zamawiający doliczy </w:t>
      </w:r>
      <w:r w:rsidRPr="0001422E">
        <w:rPr>
          <w:rFonts w:ascii="Times New Roman" w:hAnsi="Times New Roman" w:cs="Times New Roman"/>
        </w:rPr>
        <w:br/>
        <w:t>na podstawie art. 225 pzp do przedstawionej w ofercie ceny, kwotę podatku od towarów i usług.</w:t>
      </w:r>
    </w:p>
    <w:p w14:paraId="3A808DAC" w14:textId="77777777" w:rsidR="004C1522" w:rsidRPr="0001422E" w:rsidRDefault="004C1522" w:rsidP="00506FF7">
      <w:pPr>
        <w:pStyle w:val="Akapitzlist"/>
        <w:numPr>
          <w:ilvl w:val="0"/>
          <w:numId w:val="32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na etapie oceny ofert będzie żądał wyjaśnień dotyczących rażąco niskiej ceny</w:t>
      </w:r>
      <w:r w:rsidR="00490D19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 na podstawie art. 224 ust.1 lub ust. 2 ustawy pzp.</w:t>
      </w:r>
    </w:p>
    <w:p w14:paraId="70C7CE62" w14:textId="77777777" w:rsidR="004C1522" w:rsidRPr="0001422E" w:rsidRDefault="004C1522" w:rsidP="00506FF7">
      <w:pPr>
        <w:pStyle w:val="Akapitzlist"/>
        <w:numPr>
          <w:ilvl w:val="0"/>
          <w:numId w:val="32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wybiera najkorzystniejszą ofertę w terminie związania ofertą.</w:t>
      </w:r>
    </w:p>
    <w:p w14:paraId="3C4569B5" w14:textId="77777777" w:rsidR="004C1522" w:rsidRPr="0001422E" w:rsidRDefault="004C1522" w:rsidP="00506FF7">
      <w:pPr>
        <w:pStyle w:val="Akapitzlist"/>
        <w:numPr>
          <w:ilvl w:val="0"/>
          <w:numId w:val="32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Jeżeli termin związania ofertą upłynie przed wyborem najkorzystniejszej oferty, Zamawiający wezwie Wykonawcę, którego oferta otrzymała najwyższą ocenę do wyrażenia w wyznaczonym przez Zamawiającego terminie pisemnej zgody na wybór jego oferty.</w:t>
      </w:r>
    </w:p>
    <w:p w14:paraId="4DF51201" w14:textId="77777777" w:rsidR="004C1522" w:rsidRPr="0001422E" w:rsidRDefault="004C1522" w:rsidP="00506FF7">
      <w:pPr>
        <w:pStyle w:val="Akapitzlist"/>
        <w:numPr>
          <w:ilvl w:val="0"/>
          <w:numId w:val="32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przypadku braku zgody, o której mowa w ust. </w:t>
      </w:r>
      <w:r w:rsidR="00490D19" w:rsidRPr="0001422E">
        <w:rPr>
          <w:rFonts w:ascii="Times New Roman" w:hAnsi="Times New Roman" w:cs="Times New Roman"/>
        </w:rPr>
        <w:t>10</w:t>
      </w:r>
      <w:r w:rsidRPr="0001422E">
        <w:rPr>
          <w:rFonts w:ascii="Times New Roman" w:hAnsi="Times New Roman" w:cs="Times New Roman"/>
        </w:rPr>
        <w:t xml:space="preserve"> oferta podlega odrzuceniu, a Zamawiający zwraca się o wyrażenie takiej zgody do kolejnego Wykonawcy, którego oferta została najwyżej oceniona, chyba że zachodzą przesłanki unieważnienia postępowania.</w:t>
      </w:r>
    </w:p>
    <w:p w14:paraId="4DC0949E" w14:textId="77777777" w:rsidR="004C1522" w:rsidRPr="0001422E" w:rsidRDefault="004C1522" w:rsidP="00506FF7">
      <w:pPr>
        <w:pStyle w:val="Akapitzlist"/>
        <w:numPr>
          <w:ilvl w:val="0"/>
          <w:numId w:val="32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Zamawiający odrzuci oferty w przypadkach określonych w art. 226 ust. 1.</w:t>
      </w:r>
    </w:p>
    <w:p w14:paraId="70124C95" w14:textId="77777777" w:rsidR="004C1522" w:rsidRPr="0001422E" w:rsidRDefault="004C1522" w:rsidP="00506FF7">
      <w:pPr>
        <w:pStyle w:val="Akapitzlist"/>
        <w:numPr>
          <w:ilvl w:val="0"/>
          <w:numId w:val="32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wybiera najkorzystniejszą ofertę na podstawie kryteriów oceny ofert określonych </w:t>
      </w:r>
      <w:r w:rsidRPr="0001422E">
        <w:rPr>
          <w:rFonts w:ascii="Times New Roman" w:hAnsi="Times New Roman" w:cs="Times New Roman"/>
        </w:rPr>
        <w:br/>
        <w:t>w dokumentach zamówienia.</w:t>
      </w:r>
    </w:p>
    <w:p w14:paraId="0910F282" w14:textId="77777777" w:rsidR="004C1522" w:rsidRPr="0001422E" w:rsidRDefault="004C1522" w:rsidP="00506FF7">
      <w:pPr>
        <w:pStyle w:val="Akapitzlist"/>
        <w:numPr>
          <w:ilvl w:val="0"/>
          <w:numId w:val="32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Niezwłocznie po wyborze najkorzystniejszej oferty Zamawiający informuje równocześnie Wykonawców, którzy złożyli oferty o:</w:t>
      </w:r>
    </w:p>
    <w:p w14:paraId="6A341ACC" w14:textId="77777777" w:rsidR="004C1522" w:rsidRPr="0001422E" w:rsidRDefault="004C1522" w:rsidP="004C212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BF4FF70" w14:textId="77777777" w:rsidR="004C1522" w:rsidRPr="0001422E" w:rsidRDefault="004C1522" w:rsidP="004C212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Wykonawcach, których oferty zostały odrzucone – podając uzasadnienie faktyczne i prawne.</w:t>
      </w:r>
    </w:p>
    <w:p w14:paraId="30F86B24" w14:textId="77777777" w:rsidR="004C1522" w:rsidRPr="0001422E" w:rsidRDefault="004C1522" w:rsidP="004C212C">
      <w:pPr>
        <w:pStyle w:val="Akapitzlist"/>
        <w:numPr>
          <w:ilvl w:val="0"/>
          <w:numId w:val="31"/>
        </w:numPr>
        <w:spacing w:line="360" w:lineRule="auto"/>
        <w:ind w:left="392" w:hanging="32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udostępnia niezwłocznie informacje, o których mowa w ust. 1</w:t>
      </w:r>
      <w:r w:rsidR="001B38BC" w:rsidRPr="0001422E">
        <w:rPr>
          <w:rFonts w:ascii="Times New Roman" w:hAnsi="Times New Roman" w:cs="Times New Roman"/>
        </w:rPr>
        <w:t>4</w:t>
      </w:r>
      <w:r w:rsidRPr="0001422E">
        <w:rPr>
          <w:rFonts w:ascii="Times New Roman" w:hAnsi="Times New Roman" w:cs="Times New Roman"/>
        </w:rPr>
        <w:t xml:space="preserve"> pkt 1, na stronie internetowej prowadzonego postępowania.</w:t>
      </w:r>
    </w:p>
    <w:p w14:paraId="45331CDE" w14:textId="77777777" w:rsidR="004C1522" w:rsidRPr="0001422E" w:rsidRDefault="004C1522" w:rsidP="004C212C">
      <w:pPr>
        <w:pStyle w:val="Akapitzlist"/>
        <w:numPr>
          <w:ilvl w:val="0"/>
          <w:numId w:val="31"/>
        </w:numPr>
        <w:spacing w:line="360" w:lineRule="auto"/>
        <w:ind w:left="392" w:hanging="32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może nie ujawniać informacji, o których mowa w ust. 1</w:t>
      </w:r>
      <w:r w:rsidR="001B38BC" w:rsidRPr="0001422E">
        <w:rPr>
          <w:rFonts w:ascii="Times New Roman" w:hAnsi="Times New Roman" w:cs="Times New Roman"/>
        </w:rPr>
        <w:t>4</w:t>
      </w:r>
      <w:r w:rsidRPr="0001422E">
        <w:rPr>
          <w:rFonts w:ascii="Times New Roman" w:hAnsi="Times New Roman" w:cs="Times New Roman"/>
        </w:rPr>
        <w:t>, jeżeli ich ujawnienie byłoby sprzeczne z ważnym interesem publicznym.</w:t>
      </w:r>
    </w:p>
    <w:p w14:paraId="54E753DA" w14:textId="77777777" w:rsidR="002735EB" w:rsidRPr="0001422E" w:rsidRDefault="002735EB" w:rsidP="002735EB">
      <w:pPr>
        <w:pStyle w:val="Akapitzlist"/>
        <w:jc w:val="both"/>
        <w:rPr>
          <w:rFonts w:ascii="Times New Roman" w:hAnsi="Times New Roman" w:cs="Times New Roman"/>
        </w:rPr>
      </w:pPr>
    </w:p>
    <w:p w14:paraId="4988BEEA" w14:textId="77777777" w:rsidR="002735EB" w:rsidRPr="0001422E" w:rsidRDefault="002735EB" w:rsidP="00981A5E">
      <w:pPr>
        <w:pStyle w:val="Akapitzlist"/>
        <w:numPr>
          <w:ilvl w:val="0"/>
          <w:numId w:val="2"/>
        </w:numPr>
        <w:ind w:hanging="244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Informacje o formalnościach, jakie muszą zostać dopełnione po wyborze oferty </w:t>
      </w:r>
      <w:r w:rsidRPr="0001422E">
        <w:rPr>
          <w:rFonts w:ascii="Times New Roman" w:hAnsi="Times New Roman" w:cs="Times New Roman"/>
          <w:b/>
        </w:rPr>
        <w:br/>
        <w:t>w celu zawarcia umowy w sprawie zamówienia publicznego</w:t>
      </w:r>
    </w:p>
    <w:p w14:paraId="1E11065B" w14:textId="77777777" w:rsidR="002735EB" w:rsidRPr="0001422E" w:rsidRDefault="002735EB" w:rsidP="00981A5E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E2D8164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02C992E1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981A5E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o którym mowa w </w:t>
      </w:r>
      <w:r w:rsidR="00403FF1" w:rsidRPr="0001422E">
        <w:rPr>
          <w:rFonts w:ascii="Times New Roman" w:hAnsi="Times New Roman" w:cs="Times New Roman"/>
        </w:rPr>
        <w:t>pkt</w:t>
      </w:r>
      <w:r w:rsidRPr="0001422E">
        <w:rPr>
          <w:rFonts w:ascii="Times New Roman" w:hAnsi="Times New Roman" w:cs="Times New Roman"/>
        </w:rPr>
        <w:t xml:space="preserve"> 1, jeżeli w postępowaniu o udzielenie zmówienia złożono tylko jedną ofertę.</w:t>
      </w:r>
    </w:p>
    <w:p w14:paraId="0A146209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Wykonawca, którego oferta została wybrana jako najkorzystniejsza, zostanie poinformowany przez zamawiającego o miejscu i terminie zawarcia umowy.</w:t>
      </w:r>
    </w:p>
    <w:p w14:paraId="4B01B1C3" w14:textId="7E3BD722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Wykonawca, o którym mowa w </w:t>
      </w:r>
      <w:r w:rsidR="00981A5E" w:rsidRPr="0001422E">
        <w:rPr>
          <w:rFonts w:ascii="Times New Roman" w:hAnsi="Times New Roman" w:cs="Times New Roman"/>
        </w:rPr>
        <w:t xml:space="preserve">pkt </w:t>
      </w:r>
      <w:r w:rsidRPr="0001422E">
        <w:rPr>
          <w:rFonts w:ascii="Times New Roman" w:hAnsi="Times New Roman" w:cs="Times New Roman"/>
        </w:rPr>
        <w:t xml:space="preserve">3, ma obowiązek zawrzeć umowę w sprawie zamówienia na warunkach określonych w projektowanych postanowieniach umowy, które stanowią </w:t>
      </w:r>
      <w:r w:rsidRPr="0001422E">
        <w:rPr>
          <w:rFonts w:ascii="Times New Roman" w:hAnsi="Times New Roman" w:cs="Times New Roman"/>
          <w:b/>
          <w:bCs/>
        </w:rPr>
        <w:t xml:space="preserve">załącznik nr </w:t>
      </w:r>
      <w:r w:rsidR="00C27E57">
        <w:rPr>
          <w:rFonts w:ascii="Times New Roman" w:hAnsi="Times New Roman" w:cs="Times New Roman"/>
          <w:b/>
          <w:bCs/>
        </w:rPr>
        <w:t>3</w:t>
      </w:r>
      <w:r w:rsidRPr="0001422E">
        <w:rPr>
          <w:rFonts w:ascii="Times New Roman" w:hAnsi="Times New Roman" w:cs="Times New Roman"/>
          <w:b/>
          <w:bCs/>
        </w:rPr>
        <w:t xml:space="preserve"> do SWZ</w:t>
      </w:r>
      <w:r w:rsidRPr="0001422E">
        <w:rPr>
          <w:rFonts w:ascii="Times New Roman" w:hAnsi="Times New Roman" w:cs="Times New Roman"/>
        </w:rPr>
        <w:t>. Umowa zostanie uzupełniona o zapisy wynikające ze złożonej oferty.</w:t>
      </w:r>
    </w:p>
    <w:p w14:paraId="1B0D630B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Przed podpisaniem umowy Wykonawcy wspólnie ubiegający się o udzielenie zamówienia </w:t>
      </w:r>
      <w:r w:rsidRPr="0001422E">
        <w:rPr>
          <w:rFonts w:ascii="Times New Roman" w:hAnsi="Times New Roman" w:cs="Times New Roman"/>
        </w:rPr>
        <w:br/>
        <w:t xml:space="preserve">(w przypadku wyboru oferty jako najkorzystniejszej) przedstawią zamawiającemu kopię umowy regulującej współpracę tych </w:t>
      </w:r>
      <w:r w:rsidR="00981A5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ykonawców.</w:t>
      </w:r>
    </w:p>
    <w:p w14:paraId="5F14A104" w14:textId="16C23289" w:rsidR="00E36763" w:rsidRDefault="002735EB" w:rsidP="00601E2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Jeżeli Wykonawca, którego ofert</w:t>
      </w:r>
      <w:r w:rsidR="00AD56CA" w:rsidRPr="0001422E">
        <w:rPr>
          <w:rFonts w:ascii="Times New Roman" w:hAnsi="Times New Roman" w:cs="Times New Roman"/>
        </w:rPr>
        <w:t>a</w:t>
      </w:r>
      <w:r w:rsidRPr="0001422E">
        <w:rPr>
          <w:rFonts w:ascii="Times New Roman" w:hAnsi="Times New Roman" w:cs="Times New Roman"/>
        </w:rPr>
        <w:t xml:space="preserve"> została wybrana jako najkorzystniejsza, uchyla się </w:t>
      </w:r>
      <w:r w:rsidRPr="0001422E">
        <w:rPr>
          <w:rFonts w:ascii="Times New Roman" w:hAnsi="Times New Roman" w:cs="Times New Roman"/>
        </w:rPr>
        <w:br/>
        <w:t>od zawarcia umowy w sprawie zamówienia publicznego Zamawiający może dokonać ponownego badania i oceny ofert spośród pozostałych w postępowaniu Wykonawców oraz wybrać najkorzystniejszą ofertę albo unieważnić postępowanie.</w:t>
      </w:r>
    </w:p>
    <w:p w14:paraId="33195F67" w14:textId="77777777" w:rsidR="00601E2D" w:rsidRPr="00601E2D" w:rsidRDefault="00601E2D" w:rsidP="00601E2D">
      <w:pPr>
        <w:pStyle w:val="Akapitzlist"/>
        <w:ind w:left="378"/>
        <w:jc w:val="both"/>
        <w:rPr>
          <w:rFonts w:ascii="Times New Roman" w:hAnsi="Times New Roman" w:cs="Times New Roman"/>
        </w:rPr>
      </w:pPr>
    </w:p>
    <w:p w14:paraId="6F403189" w14:textId="77777777" w:rsidR="002735EB" w:rsidRPr="0001422E" w:rsidRDefault="002735EB" w:rsidP="00AD56CA">
      <w:pPr>
        <w:pStyle w:val="Akapitzlist"/>
        <w:numPr>
          <w:ilvl w:val="0"/>
          <w:numId w:val="2"/>
        </w:numPr>
        <w:ind w:left="728" w:hanging="154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Pouczenie o środkach ochrony prawnej przysługujących </w:t>
      </w:r>
      <w:r w:rsidR="00AD56CA" w:rsidRPr="0001422E">
        <w:rPr>
          <w:rFonts w:ascii="Times New Roman" w:hAnsi="Times New Roman" w:cs="Times New Roman"/>
          <w:b/>
        </w:rPr>
        <w:t>W</w:t>
      </w:r>
      <w:r w:rsidRPr="0001422E">
        <w:rPr>
          <w:rFonts w:ascii="Times New Roman" w:hAnsi="Times New Roman" w:cs="Times New Roman"/>
          <w:b/>
        </w:rPr>
        <w:t>ykonawcy</w:t>
      </w:r>
    </w:p>
    <w:p w14:paraId="0CB9501B" w14:textId="77777777" w:rsidR="002735EB" w:rsidRPr="0001422E" w:rsidRDefault="002735EB" w:rsidP="002735EB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14:paraId="3C42CEAF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Środki ochrony prawnej przysługują Wykonawcy, jeżeli ma lub miał interes w uzyskaniu zamówienia oraz poniósł lub może ponieść szkodę w wyniku naruszenia przez Zamawiającego przepisów pzp.</w:t>
      </w:r>
    </w:p>
    <w:p w14:paraId="69FFF639" w14:textId="77777777" w:rsidR="007A3900" w:rsidRPr="0001422E" w:rsidRDefault="007A3900" w:rsidP="007A390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B95E311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Odwołanie przysługuje na</w:t>
      </w:r>
      <w:r w:rsidRPr="0001422E">
        <w:rPr>
          <w:rFonts w:ascii="Times New Roman" w:hAnsi="Times New Roman" w:cs="Times New Roman"/>
          <w:bCs/>
        </w:rPr>
        <w:t>:</w:t>
      </w:r>
    </w:p>
    <w:p w14:paraId="6034CE67" w14:textId="77777777" w:rsidR="00781488" w:rsidRPr="0001422E" w:rsidRDefault="00781488" w:rsidP="00781488">
      <w:pPr>
        <w:ind w:left="742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 xml:space="preserve">2.1. niezgodną z przepisami ustawy czynność Zamawiającego, podjętą w postępowaniu </w:t>
      </w:r>
      <w:r w:rsidR="009341D8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o udzielenie zamówienia, w tym na projektowane postanowienie umowy;</w:t>
      </w:r>
    </w:p>
    <w:p w14:paraId="64DF2D57" w14:textId="77777777" w:rsidR="00781488" w:rsidRPr="0001422E" w:rsidRDefault="00781488" w:rsidP="00781488">
      <w:pPr>
        <w:ind w:left="714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2.2. zaniechanie czynności w postępowaniu o udzielenie zamówienia, do której Zamawiający był obowiązany na podstawie ustawy.</w:t>
      </w:r>
    </w:p>
    <w:p w14:paraId="60DB6055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Odwołanie wnosi się do Prezesa Krajowej Izby Odwoławczej w formie pisemnej albo elektronicznej albo w postaci elektronicznej opatrzone podpisem zaufanym.</w:t>
      </w:r>
    </w:p>
    <w:p w14:paraId="5B0B9523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 orzeczenie Krajowej Izby Odwoławczej oraz postanowienie Prezesa Krajowej Izby Odwoławczej, o którym mowa w art. 519 ust.1 pzp, stronom oraz uczestnikom postępowania odwoławczego przysługuje skarga do sądu. Skargę wnosi się do Sądu Okręgowego w Warszawie – sądu zamówień publicznych za pośrednictwem Prezesa Krajowej Izby Odwoławczej.</w:t>
      </w:r>
    </w:p>
    <w:p w14:paraId="596E19DD" w14:textId="4D625A88" w:rsidR="0014690A" w:rsidRPr="00C50096" w:rsidRDefault="00781488" w:rsidP="00C50096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Szczegółowe informacje dotyczące środków ochrony prawnej określone są w Dziale IX „Środki ochrony prawnej” </w:t>
      </w:r>
      <w:proofErr w:type="spellStart"/>
      <w:r w:rsidRPr="0001422E">
        <w:rPr>
          <w:rFonts w:ascii="Times New Roman" w:hAnsi="Times New Roman" w:cs="Times New Roman"/>
        </w:rPr>
        <w:t>pzp</w:t>
      </w:r>
      <w:proofErr w:type="spellEnd"/>
      <w:r w:rsidRPr="0001422E">
        <w:rPr>
          <w:rFonts w:ascii="Times New Roman" w:hAnsi="Times New Roman" w:cs="Times New Roman"/>
        </w:rPr>
        <w:t>.</w:t>
      </w:r>
    </w:p>
    <w:p w14:paraId="2093C27A" w14:textId="77777777" w:rsidR="0014690A" w:rsidRPr="0001422E" w:rsidRDefault="0014690A" w:rsidP="002735EB">
      <w:pPr>
        <w:pStyle w:val="Akapitzlist"/>
        <w:jc w:val="both"/>
        <w:rPr>
          <w:rFonts w:ascii="Times New Roman" w:hAnsi="Times New Roman" w:cs="Times New Roman"/>
        </w:rPr>
      </w:pPr>
    </w:p>
    <w:p w14:paraId="0789D2BC" w14:textId="77777777" w:rsidR="002735EB" w:rsidRPr="0001422E" w:rsidRDefault="002735EB" w:rsidP="00781488">
      <w:pPr>
        <w:pStyle w:val="Akapitzlist"/>
        <w:numPr>
          <w:ilvl w:val="0"/>
          <w:numId w:val="2"/>
        </w:numPr>
        <w:ind w:left="756" w:hanging="9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Klauzula Informacyjna dotycząca przetwarzania danych osobowych</w:t>
      </w:r>
    </w:p>
    <w:p w14:paraId="23F1A872" w14:textId="742D2BD2" w:rsidR="00492AD7" w:rsidRDefault="00492AD7" w:rsidP="00C27E5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pl-PL"/>
        </w:rPr>
      </w:pPr>
    </w:p>
    <w:p w14:paraId="4D66195D" w14:textId="65164F6B" w:rsidR="003523C8" w:rsidRPr="0001422E" w:rsidRDefault="003523C8" w:rsidP="00F33D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DANE OSOBOWE PRZETWARZANE W TRYBIE RODO W KWP Z SIEDZIBĄ W RADOMIU</w:t>
      </w:r>
    </w:p>
    <w:p w14:paraId="60E7DEEC" w14:textId="77777777" w:rsidR="003523C8" w:rsidRPr="0001422E" w:rsidRDefault="003523C8" w:rsidP="00F33D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( POSTĘPOWANIE O UDZIELENIE ZAMÓWIENIA PUBLICZNEGO)</w:t>
      </w:r>
    </w:p>
    <w:p w14:paraId="0DB82011" w14:textId="1A1178E1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Szanowna Pani/Szanowny Panie,</w:t>
      </w:r>
      <w:r w:rsidRPr="0001422E">
        <w:rPr>
          <w:rFonts w:ascii="Times New Roman" w:hAnsi="Times New Roman" w:cs="Times New Roman"/>
          <w:lang w:eastAsia="pl-PL"/>
        </w:rPr>
        <w:br/>
        <w:t>w związku z wejściem w życie: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</w:t>
      </w:r>
      <w:r w:rsidR="00F33D24" w:rsidRPr="0001422E">
        <w:rPr>
          <w:rFonts w:ascii="Times New Roman" w:hAnsi="Times New Roman" w:cs="Times New Roman"/>
          <w:lang w:eastAsia="pl-PL"/>
        </w:rPr>
        <w:t xml:space="preserve"> nim zawartych informujemy, że:</w:t>
      </w:r>
      <w:r w:rsidRPr="0001422E">
        <w:rPr>
          <w:rFonts w:ascii="Times New Roman" w:hAnsi="Times New Roman" w:cs="Times New Roman"/>
          <w:lang w:eastAsia="pl-PL"/>
        </w:rPr>
        <w:br/>
        <w:t>1. Administratorem Pani/Pana danych osobowych jest Komendant Wojewódzki Policji z siedzibą w Radomiu:</w:t>
      </w:r>
      <w:r w:rsidRPr="0001422E">
        <w:rPr>
          <w:rFonts w:ascii="Times New Roman" w:hAnsi="Times New Roman" w:cs="Times New Roman"/>
          <w:lang w:eastAsia="pl-PL"/>
        </w:rPr>
        <w:br/>
        <w:t>- adres: ul. 11-go Listopada 37/59, 26-600 Radom</w:t>
      </w:r>
      <w:r w:rsidRPr="0001422E">
        <w:rPr>
          <w:rFonts w:ascii="Times New Roman" w:hAnsi="Times New Roman" w:cs="Times New Roman"/>
          <w:lang w:eastAsia="pl-PL"/>
        </w:rPr>
        <w:br/>
        <w:t>2. Nadzór nad prawidłowym przetwarzaniem danych osobowych w Komendzie Wojewódzkiej Policji z siedzibą w Radomiu sprawuje inspektor ochrony danych:</w:t>
      </w:r>
    </w:p>
    <w:p w14:paraId="6BB2D589" w14:textId="77777777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Sylwia Fila</w:t>
      </w:r>
      <w:r w:rsidRPr="0001422E">
        <w:rPr>
          <w:rFonts w:ascii="Times New Roman" w:hAnsi="Times New Roman" w:cs="Times New Roman"/>
          <w:lang w:eastAsia="pl-PL"/>
        </w:rPr>
        <w:br/>
        <w:t>- adres: ul. 11-go Listopada 37/59, 26-600 Radom</w:t>
      </w:r>
      <w:r w:rsidRPr="0001422E">
        <w:rPr>
          <w:rFonts w:ascii="Times New Roman" w:hAnsi="Times New Roman" w:cs="Times New Roman"/>
          <w:lang w:eastAsia="pl-PL"/>
        </w:rPr>
        <w:br/>
        <w:t xml:space="preserve">- e-mail: </w:t>
      </w:r>
      <w:hyperlink r:id="rId19" w:history="1">
        <w:r w:rsidRPr="0001422E">
          <w:rPr>
            <w:rStyle w:val="Hipercze"/>
            <w:rFonts w:ascii="Times New Roman" w:hAnsi="Times New Roman" w:cs="Times New Roman"/>
            <w:color w:val="auto"/>
            <w:lang w:eastAsia="pl-PL"/>
          </w:rPr>
          <w:t>iod.kwp@ra.policja.gov.pl</w:t>
        </w:r>
      </w:hyperlink>
    </w:p>
    <w:p w14:paraId="46B6CCCC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br/>
        <w:t>3. Cel i okres przetwarzania danych osobowych w Komendzie Wojewódzkiej Policji z siedzibą w Radomiu.</w:t>
      </w:r>
    </w:p>
    <w:p w14:paraId="6DDB9AD4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W KWP z siedzibą w Radomiu dane osobowe przetwarza się wyłącznie w konkretnych, wyraźnych i prawnie uzasadnionych celach i nie przetwarza się ich dalej w sposób niezgodny z tymi celami. </w:t>
      </w:r>
    </w:p>
    <w:p w14:paraId="1CCFA65D" w14:textId="77777777" w:rsidR="00551B02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Przetwarzanie danych jest  niezbędne do wypełnienia obowiązku prawnego ciążącego na administratorze (art. </w:t>
      </w:r>
      <w:r w:rsidR="00551B02" w:rsidRPr="0001422E">
        <w:rPr>
          <w:rFonts w:ascii="Times New Roman" w:hAnsi="Times New Roman" w:cs="Times New Roman"/>
          <w:lang w:eastAsia="pl-PL"/>
        </w:rPr>
        <w:t xml:space="preserve">6 ust.1 lit. c RODO) zgodnie z: </w:t>
      </w:r>
    </w:p>
    <w:p w14:paraId="652DEE43" w14:textId="77777777" w:rsidR="00551B02" w:rsidRPr="0001422E" w:rsidRDefault="003523C8" w:rsidP="004C212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Ustawą z dnia 11 września 2019 r.  Prawo zamówień publicznych – dalej zwaną ustawą Pzp,</w:t>
      </w:r>
    </w:p>
    <w:p w14:paraId="2E1A6E30" w14:textId="77777777" w:rsidR="00551B02" w:rsidRPr="0001422E" w:rsidRDefault="003523C8" w:rsidP="004C212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Rozporządzeniem Ministra Rozwoju, Pracy i Technologii z dnia 23 grudnia 2020 r. w sprawie podmiotowych środków dowodowych oraz innych dokumentów lub oświadczeń, jakich może żądać zamawiający od wykonawcy, </w:t>
      </w:r>
    </w:p>
    <w:p w14:paraId="4701E5DA" w14:textId="77777777" w:rsidR="003523C8" w:rsidRPr="0001422E" w:rsidRDefault="003523C8" w:rsidP="004C212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Dyrektywą Parlamentu Europejskiego i Rady 2014/24/UE z dnia 26 lutego 2014 r. w sprawie zamówień publicznych, uchylająca dyrektywę 2004/18/WE </w:t>
      </w:r>
    </w:p>
    <w:p w14:paraId="2EDBC1C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74A10FC5" w14:textId="48B35480" w:rsidR="00551B02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Okres przetwarzania danych osobowych wynika bezpośrednio z przepisów prawa i jest adekwatny do celów.</w:t>
      </w:r>
    </w:p>
    <w:p w14:paraId="61E7019C" w14:textId="77777777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4. Odbiorcy danych osobowych.</w:t>
      </w:r>
    </w:p>
    <w:p w14:paraId="7635A00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W rozumieniu RODO odbiorcami danych osobowych nie są organy publiczne, które mogą otrzymywać dane osobowe w ramach konkretnego postępowania zgodnie z prawem Unii lub prawem państwa członkowskiego. Dane osobowe nie są udostępniane podmiotom innym niż uprawnione na podstawie </w:t>
      </w:r>
      <w:r w:rsidRPr="0001422E">
        <w:rPr>
          <w:rFonts w:ascii="Times New Roman" w:hAnsi="Times New Roman" w:cs="Times New Roman"/>
          <w:lang w:eastAsia="pl-PL"/>
        </w:rPr>
        <w:lastRenderedPageBreak/>
        <w:t>przepisów prawa.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lang w:eastAsia="pl-PL"/>
        </w:rPr>
        <w:t>Dane będą udostępniane uprawnionym podmiotom jedynie w celu umożliwienia korzystania ze środków ochrony prawnej oraz tylko do upływu terminu na ich wniesienie.</w:t>
      </w:r>
    </w:p>
    <w:p w14:paraId="0249FF86" w14:textId="77777777" w:rsidR="00551B02" w:rsidRPr="0001422E" w:rsidRDefault="00551B02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BDC6143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5. Osobom, których dane są przetwarzane zgodnie z RODO przysługuje:</w:t>
      </w:r>
    </w:p>
    <w:p w14:paraId="008C4048" w14:textId="77777777" w:rsidR="00551B02" w:rsidRPr="0001422E" w:rsidRDefault="003523C8" w:rsidP="00506FF7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dostępu do własnych danych osobowych na zasadach określonych w ustawie Pzp,</w:t>
      </w:r>
      <w:r w:rsidRPr="0001422E">
        <w:rPr>
          <w:rFonts w:ascii="Times New Roman" w:hAnsi="Times New Roman" w:cs="Times New Roman"/>
          <w:lang w:eastAsia="pl-PL"/>
        </w:rPr>
        <w:br/>
        <w:t>- prawo do żądania od administratora sprostowania, uzupełnienia danych, jednak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lang w:eastAsia="pl-PL"/>
        </w:rPr>
        <w:t xml:space="preserve">nie może ono skutkować zmianą wyniku postępowania o udzielenie zamówienia ani zmianą postanowień umowy w sprawie zamówienia publicznego w zakresie niezgodnym z ustawą Pzp, </w:t>
      </w:r>
    </w:p>
    <w:p w14:paraId="1F8AB4CB" w14:textId="77777777" w:rsidR="00551B02" w:rsidRPr="0001422E" w:rsidRDefault="003523C8" w:rsidP="00506FF7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prawo do ograniczenia przetwarzania własnych danych osobowych, ale to nie może  ograniczać przetwarzania danych osobowych do czasu zakończenia postępowania, </w:t>
      </w:r>
    </w:p>
    <w:p w14:paraId="274690C9" w14:textId="77777777" w:rsidR="00551B02" w:rsidRPr="0001422E" w:rsidRDefault="003523C8" w:rsidP="00506FF7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 wniesienia sprzeciwu wobec przetwarzania w sytuacjach przewidzianych prawem,</w:t>
      </w:r>
    </w:p>
    <w:p w14:paraId="592D4779" w14:textId="77777777" w:rsidR="003523C8" w:rsidRPr="0001422E" w:rsidRDefault="003523C8" w:rsidP="00506FF7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 wniesienia skargi do organu nadzorczego, którym jest Prezes Urzędu Ochrony Danych Osobowych, w przypadku uznania, że przetwarzanie danych osobowych narusza przepisy RODO.</w:t>
      </w:r>
    </w:p>
    <w:p w14:paraId="391BC3F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br/>
        <w:t>6. Przy przetwarzaniu danych osobowych w trybie RODO nie występuje zautomatyzowane podejmowanie decyzji o przetwarzaniu danych osobowych, w tym profilowanie.</w:t>
      </w:r>
    </w:p>
    <w:p w14:paraId="793A8697" w14:textId="77777777" w:rsidR="00781488" w:rsidRPr="0001422E" w:rsidRDefault="00781488" w:rsidP="00F33D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4A4C36" w14:textId="77777777" w:rsidR="002735EB" w:rsidRPr="0001422E" w:rsidRDefault="002735EB" w:rsidP="00781488">
      <w:pPr>
        <w:pStyle w:val="Akapitzlist"/>
        <w:numPr>
          <w:ilvl w:val="0"/>
          <w:numId w:val="2"/>
        </w:numPr>
        <w:spacing w:line="360" w:lineRule="auto"/>
        <w:ind w:left="770" w:hanging="196"/>
        <w:jc w:val="both"/>
        <w:rPr>
          <w:rFonts w:ascii="Times New Roman" w:hAnsi="Times New Roman" w:cs="Times New Roman"/>
          <w:b/>
          <w:sz w:val="20"/>
        </w:rPr>
      </w:pPr>
      <w:r w:rsidRPr="0001422E">
        <w:rPr>
          <w:rFonts w:ascii="Times New Roman" w:hAnsi="Times New Roman" w:cs="Times New Roman"/>
          <w:b/>
        </w:rPr>
        <w:t xml:space="preserve">Inne istotne informacje dotyczące postępowania </w:t>
      </w:r>
    </w:p>
    <w:p w14:paraId="1E5A891D" w14:textId="77777777" w:rsidR="00942069" w:rsidRPr="0001422E" w:rsidRDefault="002735EB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942069" w:rsidRPr="0001422E">
        <w:rPr>
          <w:rFonts w:ascii="Times New Roman" w:hAnsi="Times New Roman" w:cs="Times New Roman"/>
          <w:bCs/>
        </w:rPr>
        <w:t xml:space="preserve">nie przewiduje wyboru najkorzystniejszej oferty </w:t>
      </w:r>
      <w:r w:rsidR="00942069" w:rsidRPr="0001422E">
        <w:rPr>
          <w:rFonts w:ascii="Times New Roman" w:hAnsi="Times New Roman" w:cs="Times New Roman"/>
          <w:b/>
        </w:rPr>
        <w:t>z możliwością prowadzenia negocjacji</w:t>
      </w:r>
      <w:r w:rsidR="00942069" w:rsidRPr="0001422E">
        <w:rPr>
          <w:rFonts w:ascii="Times New Roman" w:hAnsi="Times New Roman" w:cs="Times New Roman"/>
          <w:bCs/>
        </w:rPr>
        <w:t>.</w:t>
      </w:r>
    </w:p>
    <w:p w14:paraId="124ADAAE" w14:textId="0FCCF022" w:rsidR="00D52DCD" w:rsidRPr="0001422E" w:rsidRDefault="00942069" w:rsidP="00D52DC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Zamawiający przewidu</w:t>
      </w:r>
      <w:r w:rsidR="00C1178E" w:rsidRPr="0001422E">
        <w:rPr>
          <w:rFonts w:ascii="Times New Roman" w:hAnsi="Times New Roman" w:cs="Times New Roman"/>
          <w:bCs/>
        </w:rPr>
        <w:t xml:space="preserve">je składanie ofert częściowych </w:t>
      </w:r>
      <w:r w:rsidR="00990C4A">
        <w:rPr>
          <w:rFonts w:ascii="Times New Roman" w:hAnsi="Times New Roman" w:cs="Times New Roman"/>
          <w:bCs/>
        </w:rPr>
        <w:t>–</w:t>
      </w:r>
      <w:r w:rsidR="00C1178E" w:rsidRPr="0001422E">
        <w:rPr>
          <w:rFonts w:ascii="Times New Roman" w:hAnsi="Times New Roman" w:cs="Times New Roman"/>
          <w:bCs/>
        </w:rPr>
        <w:t xml:space="preserve"> </w:t>
      </w:r>
      <w:r w:rsidR="005B073C">
        <w:rPr>
          <w:rFonts w:ascii="Times New Roman" w:hAnsi="Times New Roman" w:cs="Times New Roman"/>
          <w:b/>
        </w:rPr>
        <w:t>NIE</w:t>
      </w:r>
      <w:r w:rsidR="00990C4A">
        <w:rPr>
          <w:rFonts w:ascii="Times New Roman" w:hAnsi="Times New Roman" w:cs="Times New Roman"/>
          <w:b/>
        </w:rPr>
        <w:t xml:space="preserve"> </w:t>
      </w:r>
    </w:p>
    <w:p w14:paraId="5CB40114" w14:textId="5A3BF456" w:rsidR="00D52DCD" w:rsidRPr="005B073C" w:rsidRDefault="00CC54CE" w:rsidP="005B073C">
      <w:pPr>
        <w:ind w:right="-288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B073C">
        <w:rPr>
          <w:rFonts w:ascii="Times New Roman" w:hAnsi="Times New Roman" w:cs="Times New Roman"/>
          <w:b/>
        </w:rPr>
        <w:t>Powód niedokonania podziału zamówi</w:t>
      </w:r>
      <w:r w:rsidR="00C27E57" w:rsidRPr="005B073C">
        <w:rPr>
          <w:rFonts w:ascii="Times New Roman" w:hAnsi="Times New Roman" w:cs="Times New Roman"/>
          <w:b/>
        </w:rPr>
        <w:t>enia na części (jeżeli dotyczy):</w:t>
      </w:r>
      <w:r w:rsidR="00990C4A" w:rsidRPr="005B073C">
        <w:rPr>
          <w:rFonts w:ascii="Times New Roman" w:hAnsi="Times New Roman" w:cs="Times New Roman"/>
          <w:b/>
        </w:rPr>
        <w:t xml:space="preserve"> </w:t>
      </w:r>
      <w:r w:rsidR="005B073C" w:rsidRPr="005B073C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Zamawiający podjął decyzję nie dzielenia zamówienia na części.  Zdaniem Zamawiającego, niniejsza decyzja, nie naruszy uczciwej konkurencji poprzez ograniczenie możliwości ubiegania się o zamówienie mniejszym podmiotom, w szczególności małym i średnim przedsiębiorstwom. Dzielenie zamówienia na części byłoby działaniem „sztucznym”. Podział groziłby nadmiernymi trudnościami w realizacji zamówienia oraz prawdopodobnym wzrostem wartości przedmiotu zamówienia. </w:t>
      </w:r>
    </w:p>
    <w:p w14:paraId="009A3B21" w14:textId="715FD3E8" w:rsidR="00D52DCD" w:rsidRPr="00C27E57" w:rsidRDefault="00C27E57" w:rsidP="00D52DC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</w:rPr>
      </w:pPr>
      <w:r w:rsidRPr="00C27E57">
        <w:rPr>
          <w:rFonts w:ascii="Times New Roman" w:hAnsi="Times New Roman" w:cs="Times New Roman"/>
        </w:rPr>
        <w:t xml:space="preserve">Wykonawca może złożyć tylko jedną </w:t>
      </w:r>
      <w:r w:rsidR="00CC54CE" w:rsidRPr="00C27E57">
        <w:rPr>
          <w:rFonts w:ascii="Times New Roman" w:hAnsi="Times New Roman" w:cs="Times New Roman"/>
        </w:rPr>
        <w:t>O</w:t>
      </w:r>
      <w:r w:rsidRPr="00C27E57">
        <w:rPr>
          <w:rFonts w:ascii="Times New Roman" w:hAnsi="Times New Roman" w:cs="Times New Roman"/>
        </w:rPr>
        <w:t xml:space="preserve">fertę </w:t>
      </w:r>
      <w:r w:rsidR="00990C4A">
        <w:rPr>
          <w:rFonts w:ascii="Times New Roman" w:hAnsi="Times New Roman" w:cs="Times New Roman"/>
        </w:rPr>
        <w:t>w ramach zadań</w:t>
      </w:r>
    </w:p>
    <w:p w14:paraId="37DB12D1" w14:textId="77777777" w:rsidR="002735EB" w:rsidRPr="0001422E" w:rsidRDefault="002735EB" w:rsidP="00D52DC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="0029207A"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nie wymaga i nie dopuszcza składania </w:t>
      </w:r>
      <w:r w:rsidRPr="0001422E">
        <w:rPr>
          <w:rFonts w:ascii="Times New Roman" w:hAnsi="Times New Roman" w:cs="Times New Roman"/>
          <w:b/>
        </w:rPr>
        <w:t>ofert wariantowych</w:t>
      </w:r>
      <w:r w:rsidR="0029207A" w:rsidRPr="0001422E">
        <w:rPr>
          <w:rFonts w:ascii="Times New Roman" w:hAnsi="Times New Roman" w:cs="Times New Roman"/>
        </w:rPr>
        <w:t>.</w:t>
      </w:r>
    </w:p>
    <w:p w14:paraId="6A6DADBF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 xml:space="preserve">nie przewiduje zawarcia </w:t>
      </w:r>
      <w:r w:rsidR="002735EB" w:rsidRPr="0001422E">
        <w:rPr>
          <w:rFonts w:ascii="Times New Roman" w:hAnsi="Times New Roman" w:cs="Times New Roman"/>
          <w:b/>
        </w:rPr>
        <w:t>umowy ramowej</w:t>
      </w:r>
      <w:r w:rsidRPr="0001422E">
        <w:rPr>
          <w:rFonts w:ascii="Times New Roman" w:hAnsi="Times New Roman" w:cs="Times New Roman"/>
        </w:rPr>
        <w:t>.</w:t>
      </w:r>
    </w:p>
    <w:p w14:paraId="0CAF6B2E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 xml:space="preserve">nie przewiduje udzielenia zamówień, o których mowa w </w:t>
      </w:r>
      <w:r w:rsidR="002735EB" w:rsidRPr="0001422E">
        <w:rPr>
          <w:rFonts w:ascii="Times New Roman" w:hAnsi="Times New Roman" w:cs="Times New Roman"/>
          <w:b/>
        </w:rPr>
        <w:t>art. 214 ust. 1 pkt. 7 lub 8</w:t>
      </w:r>
      <w:r w:rsidRPr="0001422E">
        <w:rPr>
          <w:rFonts w:ascii="Times New Roman" w:hAnsi="Times New Roman" w:cs="Times New Roman"/>
        </w:rPr>
        <w:t>.</w:t>
      </w:r>
    </w:p>
    <w:p w14:paraId="40AF81AD" w14:textId="77777777" w:rsidR="0029207A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>nie przewiduje rozliczenia w walutach obcych</w:t>
      </w:r>
      <w:r w:rsidRPr="0001422E">
        <w:rPr>
          <w:rFonts w:ascii="Times New Roman" w:hAnsi="Times New Roman" w:cs="Times New Roman"/>
        </w:rPr>
        <w:t>.</w:t>
      </w:r>
    </w:p>
    <w:p w14:paraId="280EAC01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="002735EB" w:rsidRPr="0001422E">
        <w:rPr>
          <w:rFonts w:ascii="Times New Roman" w:hAnsi="Times New Roman" w:cs="Times New Roman"/>
        </w:rPr>
        <w:t xml:space="preserve"> nie przewiduje wyboru najkorzystniejszej oferty z zastosowaniem </w:t>
      </w:r>
      <w:r w:rsidR="00400264" w:rsidRPr="0001422E">
        <w:rPr>
          <w:rFonts w:ascii="Times New Roman" w:hAnsi="Times New Roman" w:cs="Times New Roman"/>
          <w:b/>
        </w:rPr>
        <w:t xml:space="preserve">aukcji </w:t>
      </w:r>
      <w:r w:rsidR="002735EB" w:rsidRPr="0001422E">
        <w:rPr>
          <w:rFonts w:ascii="Times New Roman" w:hAnsi="Times New Roman" w:cs="Times New Roman"/>
          <w:b/>
        </w:rPr>
        <w:t>elektronicznej</w:t>
      </w:r>
      <w:r w:rsidRPr="0001422E">
        <w:rPr>
          <w:rFonts w:ascii="Times New Roman" w:hAnsi="Times New Roman" w:cs="Times New Roman"/>
        </w:rPr>
        <w:t>.</w:t>
      </w:r>
    </w:p>
    <w:p w14:paraId="55E97A41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>nie przewiduje zwrotu kosztów udziału w postępowaniu</w:t>
      </w:r>
      <w:r w:rsidRPr="0001422E">
        <w:rPr>
          <w:rFonts w:ascii="Times New Roman" w:hAnsi="Times New Roman" w:cs="Times New Roman"/>
        </w:rPr>
        <w:t>.</w:t>
      </w:r>
    </w:p>
    <w:p w14:paraId="7903EBEC" w14:textId="77777777" w:rsidR="00624717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181FEC" w:rsidRPr="0001422E">
        <w:rPr>
          <w:rFonts w:ascii="Times New Roman" w:hAnsi="Times New Roman" w:cs="Times New Roman"/>
          <w:bCs/>
        </w:rPr>
        <w:t xml:space="preserve">nie </w:t>
      </w:r>
      <w:r w:rsidR="002735EB" w:rsidRPr="0001422E">
        <w:rPr>
          <w:rFonts w:ascii="Times New Roman" w:hAnsi="Times New Roman" w:cs="Times New Roman"/>
        </w:rPr>
        <w:t>wymaga zatrudnienia na podstawie stosunku pracy</w:t>
      </w:r>
      <w:r w:rsidR="00B17023" w:rsidRPr="0001422E">
        <w:rPr>
          <w:rFonts w:ascii="Times New Roman" w:hAnsi="Times New Roman" w:cs="Times New Roman"/>
        </w:rPr>
        <w:t xml:space="preserve">, </w:t>
      </w:r>
      <w:r w:rsidR="002735EB" w:rsidRPr="0001422E">
        <w:rPr>
          <w:rFonts w:ascii="Times New Roman" w:hAnsi="Times New Roman" w:cs="Times New Roman"/>
        </w:rPr>
        <w:t>w okolicznościach, o których mowa w art. 95 ustawy.</w:t>
      </w:r>
    </w:p>
    <w:p w14:paraId="267EB48C" w14:textId="77777777" w:rsidR="005B281A" w:rsidRPr="0001422E" w:rsidRDefault="00020136" w:rsidP="005B281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Pr="0001422E">
        <w:rPr>
          <w:rFonts w:ascii="Times New Roman" w:hAnsi="Times New Roman" w:cs="Times New Roman"/>
        </w:rPr>
        <w:t xml:space="preserve"> </w:t>
      </w:r>
      <w:r w:rsidR="002735EB" w:rsidRPr="0001422E">
        <w:rPr>
          <w:rFonts w:ascii="Times New Roman" w:hAnsi="Times New Roman" w:cs="Times New Roman"/>
        </w:rPr>
        <w:t>nie wymaga zatrudnienia osób, o których mowa w art. 96 ust. 2 pkt. 2 ustawy</w:t>
      </w:r>
      <w:r w:rsidR="00721344" w:rsidRPr="0001422E">
        <w:rPr>
          <w:rFonts w:ascii="Times New Roman" w:hAnsi="Times New Roman" w:cs="Times New Roman"/>
        </w:rPr>
        <w:t>.</w:t>
      </w:r>
    </w:p>
    <w:p w14:paraId="65E1236B" w14:textId="1E9971E7" w:rsidR="005B281A" w:rsidRPr="0001422E" w:rsidRDefault="005B281A" w:rsidP="005B281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wyraża zgodę na przesyłanie ustrukturyzowanych faktur elektronicznych </w:t>
      </w:r>
      <w:r w:rsidRPr="0001422E">
        <w:rPr>
          <w:rFonts w:ascii="Times New Roman" w:hAnsi="Times New Roman" w:cs="Times New Roman"/>
        </w:rPr>
        <w:br/>
        <w:t xml:space="preserve">za pośrednictwem Platformy Elektronicznego Fakturowania (indywidualny identyfikator </w:t>
      </w:r>
      <w:r w:rsidRPr="0001422E">
        <w:rPr>
          <w:rFonts w:ascii="Times New Roman" w:hAnsi="Times New Roman" w:cs="Times New Roman"/>
          <w:b/>
        </w:rPr>
        <w:t xml:space="preserve">PEPPOL-GLN </w:t>
      </w:r>
      <w:r w:rsidR="00C27E57">
        <w:rPr>
          <w:rFonts w:ascii="Times New Roman" w:hAnsi="Times New Roman" w:cs="Times New Roman"/>
          <w:b/>
        </w:rPr>
        <w:t xml:space="preserve">  </w:t>
      </w:r>
      <w:r w:rsidR="00990C4A">
        <w:rPr>
          <w:rFonts w:ascii="Times New Roman" w:hAnsi="Times New Roman" w:cs="Times New Roman"/>
          <w:b/>
          <w:bCs/>
          <w:sz w:val="24"/>
          <w:szCs w:val="24"/>
        </w:rPr>
        <w:t>5907714</w:t>
      </w:r>
      <w:r w:rsidR="005B073C">
        <w:rPr>
          <w:rFonts w:ascii="Times New Roman" w:hAnsi="Times New Roman" w:cs="Times New Roman"/>
          <w:b/>
          <w:bCs/>
          <w:sz w:val="24"/>
          <w:szCs w:val="24"/>
        </w:rPr>
        <w:t>353635</w:t>
      </w:r>
      <w:r w:rsidRPr="0001422E">
        <w:rPr>
          <w:rFonts w:ascii="Times New Roman" w:hAnsi="Times New Roman" w:cs="Times New Roman"/>
        </w:rPr>
        <w:t>).</w:t>
      </w:r>
    </w:p>
    <w:p w14:paraId="0918A16E" w14:textId="3970D717" w:rsidR="007512CE" w:rsidRDefault="005B281A" w:rsidP="005B281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wyłącza ze stosowania przesyłanie za pośrednictwem Platformy innych ustrukturyzowanych dokumentów elektronicznych zgodnie z art. 4 ust 4 Ustawy z dnia 9 listopada 2018 roku o elektronicznym fakturowaniu w zamówieniach publicznych, koncesjach na roboty budowlane lub usługi oraz partnerstwie </w:t>
      </w:r>
      <w:proofErr w:type="spellStart"/>
      <w:r w:rsidRPr="0001422E">
        <w:rPr>
          <w:rFonts w:ascii="Times New Roman" w:hAnsi="Times New Roman" w:cs="Times New Roman"/>
        </w:rPr>
        <w:t>publiczno</w:t>
      </w:r>
      <w:proofErr w:type="spellEnd"/>
      <w:r w:rsidRPr="0001422E">
        <w:rPr>
          <w:rFonts w:ascii="Times New Roman" w:hAnsi="Times New Roman" w:cs="Times New Roman"/>
        </w:rPr>
        <w:t xml:space="preserve"> – prywatnym (Tekst jednolity Dz. U. z 2020 poz. 1666).</w:t>
      </w:r>
    </w:p>
    <w:p w14:paraId="7FAFAFF9" w14:textId="15FC2048" w:rsidR="00DA3E20" w:rsidRDefault="00DA3E20" w:rsidP="0043188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6F292D" w14:textId="378B4D9C" w:rsidR="00431884" w:rsidRDefault="00431884" w:rsidP="0043188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2D1E3A" w14:textId="3BED9EFE" w:rsidR="00431884" w:rsidRDefault="00431884" w:rsidP="0043188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F93CEF" w14:textId="77777777" w:rsidR="00431884" w:rsidRPr="00431884" w:rsidRDefault="00431884" w:rsidP="0043188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7CF904" w14:textId="4B1A941C" w:rsidR="00DC1700" w:rsidRPr="0001422E" w:rsidRDefault="00DC1700" w:rsidP="00A865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BF3583" w14:textId="77777777" w:rsidR="002735EB" w:rsidRPr="0001422E" w:rsidRDefault="002735EB" w:rsidP="002735EB">
      <w:pPr>
        <w:pStyle w:val="Akapitzlist"/>
        <w:numPr>
          <w:ilvl w:val="0"/>
          <w:numId w:val="2"/>
        </w:numPr>
        <w:ind w:hanging="18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Załączniki do SWZ</w:t>
      </w:r>
    </w:p>
    <w:p w14:paraId="4874B10A" w14:textId="1B48B8EA" w:rsidR="00721344" w:rsidRPr="00A451D3" w:rsidRDefault="00721344" w:rsidP="00333C24">
      <w:pPr>
        <w:spacing w:after="0"/>
        <w:jc w:val="both"/>
        <w:rPr>
          <w:rFonts w:ascii="Times New Roman" w:hAnsi="Times New Roman" w:cs="Times New Roman"/>
        </w:rPr>
      </w:pPr>
      <w:r w:rsidRPr="00A451D3">
        <w:rPr>
          <w:rFonts w:ascii="Times New Roman" w:hAnsi="Times New Roman" w:cs="Times New Roman"/>
        </w:rPr>
        <w:t xml:space="preserve">Załączniki nr </w:t>
      </w:r>
      <w:r w:rsidR="00DA1FD4">
        <w:rPr>
          <w:rFonts w:ascii="Times New Roman" w:hAnsi="Times New Roman" w:cs="Times New Roman"/>
        </w:rPr>
        <w:t>1 -  Formularz ofertow</w:t>
      </w:r>
      <w:r w:rsidR="00BA3664">
        <w:rPr>
          <w:rFonts w:ascii="Times New Roman" w:hAnsi="Times New Roman" w:cs="Times New Roman"/>
        </w:rPr>
        <w:t>y</w:t>
      </w:r>
    </w:p>
    <w:p w14:paraId="3FB8AD4A" w14:textId="57B1DFCA" w:rsidR="009A0D4C" w:rsidRDefault="009A0D4C" w:rsidP="00333C24">
      <w:pPr>
        <w:spacing w:after="0"/>
        <w:jc w:val="both"/>
        <w:rPr>
          <w:rFonts w:ascii="Times New Roman" w:hAnsi="Times New Roman" w:cs="Times New Roman"/>
          <w:bCs/>
        </w:rPr>
      </w:pPr>
      <w:r w:rsidRPr="00A451D3">
        <w:rPr>
          <w:rFonts w:ascii="Times New Roman" w:hAnsi="Times New Roman" w:cs="Times New Roman"/>
        </w:rPr>
        <w:t xml:space="preserve">Załącznik nr </w:t>
      </w:r>
      <w:r w:rsidR="00F46CE3" w:rsidRPr="00A451D3">
        <w:rPr>
          <w:rFonts w:ascii="Times New Roman" w:hAnsi="Times New Roman" w:cs="Times New Roman"/>
        </w:rPr>
        <w:t>2</w:t>
      </w:r>
      <w:r w:rsidRPr="00A451D3">
        <w:rPr>
          <w:rFonts w:ascii="Times New Roman" w:hAnsi="Times New Roman" w:cs="Times New Roman"/>
        </w:rPr>
        <w:t xml:space="preserve"> – </w:t>
      </w:r>
      <w:r w:rsidRPr="00A451D3">
        <w:rPr>
          <w:rFonts w:ascii="Times New Roman" w:hAnsi="Times New Roman" w:cs="Times New Roman"/>
          <w:bCs/>
        </w:rPr>
        <w:t>Oświadcze</w:t>
      </w:r>
      <w:r w:rsidR="00DA1FD4">
        <w:rPr>
          <w:rFonts w:ascii="Times New Roman" w:hAnsi="Times New Roman" w:cs="Times New Roman"/>
          <w:bCs/>
        </w:rPr>
        <w:t>nie o niepodleganiu wykluczeniu</w:t>
      </w:r>
    </w:p>
    <w:p w14:paraId="75053AED" w14:textId="66A4A62E" w:rsidR="00786019" w:rsidRPr="00A451D3" w:rsidRDefault="003B520A" w:rsidP="00333C24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nr 3</w:t>
      </w:r>
      <w:r w:rsidR="00786019" w:rsidRPr="00A451D3">
        <w:rPr>
          <w:rFonts w:ascii="Times New Roman" w:hAnsi="Times New Roman" w:cs="Times New Roman"/>
          <w:bCs/>
        </w:rPr>
        <w:t xml:space="preserve"> - </w:t>
      </w:r>
      <w:r w:rsidR="00786019" w:rsidRPr="00A451D3">
        <w:rPr>
          <w:rFonts w:ascii="Times New Roman" w:hAnsi="Times New Roman" w:cs="Times New Roman"/>
        </w:rPr>
        <w:t>Projektowane postanowienia umowy w sprawie zamówienia</w:t>
      </w:r>
    </w:p>
    <w:p w14:paraId="64B2866A" w14:textId="04826912" w:rsidR="00A451D3" w:rsidRDefault="003B520A" w:rsidP="00333C24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Załącznik nr 4 </w:t>
      </w:r>
      <w:r w:rsidR="00A451D3" w:rsidRPr="00A451D3">
        <w:rPr>
          <w:rFonts w:ascii="Times New Roman" w:hAnsi="Times New Roman" w:cs="Times New Roman"/>
          <w:bCs/>
        </w:rPr>
        <w:t xml:space="preserve">- </w:t>
      </w:r>
      <w:r w:rsidR="00A451D3" w:rsidRPr="00A451D3">
        <w:rPr>
          <w:rFonts w:ascii="Times New Roman" w:hAnsi="Times New Roman" w:cs="Times New Roman"/>
          <w:color w:val="000000" w:themeColor="text1"/>
        </w:rPr>
        <w:t xml:space="preserve"> </w:t>
      </w:r>
      <w:r w:rsidR="00DF6BCD">
        <w:rPr>
          <w:rFonts w:ascii="Times New Roman" w:hAnsi="Times New Roman" w:cs="Times New Roman"/>
          <w:color w:val="000000" w:themeColor="text1"/>
        </w:rPr>
        <w:t>Wykaz asortymentowo-ilościowy (cennik)</w:t>
      </w:r>
      <w:r w:rsidR="009844A8">
        <w:rPr>
          <w:rFonts w:ascii="Times New Roman" w:hAnsi="Times New Roman" w:cs="Times New Roman"/>
          <w:color w:val="000000" w:themeColor="text1"/>
        </w:rPr>
        <w:t xml:space="preserve"> </w:t>
      </w:r>
    </w:p>
    <w:p w14:paraId="7CA03DAF" w14:textId="4FEAB715" w:rsidR="00BA3664" w:rsidRPr="00BA3664" w:rsidRDefault="00D136B2" w:rsidP="00BA3664">
      <w:p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A3664"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DF6BCD" w:rsidRPr="00BA3664">
        <w:rPr>
          <w:rFonts w:ascii="Times New Roman" w:hAnsi="Times New Roman" w:cs="Times New Roman"/>
          <w:color w:val="000000" w:themeColor="text1"/>
        </w:rPr>
        <w:t xml:space="preserve">5 </w:t>
      </w:r>
      <w:r w:rsidRPr="00BA3664">
        <w:rPr>
          <w:rFonts w:ascii="Times New Roman" w:hAnsi="Times New Roman" w:cs="Times New Roman"/>
          <w:color w:val="000000" w:themeColor="text1"/>
        </w:rPr>
        <w:t xml:space="preserve">- </w:t>
      </w:r>
      <w:r w:rsidR="0065096F" w:rsidRPr="00BA3664">
        <w:rPr>
          <w:rFonts w:ascii="Times New Roman" w:hAnsi="Times New Roman" w:cs="Times New Roman"/>
        </w:rPr>
        <w:t xml:space="preserve"> </w:t>
      </w:r>
      <w:r w:rsidR="00BA3664" w:rsidRPr="00BA3664">
        <w:rPr>
          <w:rFonts w:ascii="Times New Roman" w:hAnsi="Times New Roman" w:cs="Times New Roman"/>
        </w:rPr>
        <w:t xml:space="preserve">Oświadczenie Wykonawcy potwierdzające, że zaoferowane przez firmę Wykonawcy  w wykazie asortymentowo-ilościowym  filtry będą fabrycznie nowe, nie używane, nieregenerowane, wolne od wad, gatunku  I oraz zapakowane w pojedyncze opakowania oraz zobowiązanie, że Wykonawca zobowiązuje się do odbioru od Zamawiającego (raz na kwartał) i utylizacji zużytych filtrów samochodowych  oraz przekazania Zamawiającemu w terminie 7 dni licząc od daty odbioru zużytych filtrów samochodowych – karty przekazania odpadu. </w:t>
      </w:r>
    </w:p>
    <w:p w14:paraId="2A6B513F" w14:textId="7A7E84CE" w:rsidR="00BA3664" w:rsidRPr="00BA3664" w:rsidRDefault="00BA3664" w:rsidP="00BA3664">
      <w:p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6 - </w:t>
      </w:r>
      <w:r w:rsidRPr="00BA3664">
        <w:rPr>
          <w:rFonts w:ascii="Times New Roman" w:hAnsi="Times New Roman" w:cs="Times New Roman"/>
        </w:rPr>
        <w:t>Oświadczenie Wykonawcy,  że dla asortymentu nieoznaczonego * (gwiazdką) w wykazie asortymentowo-ilościowym oferowane przez firmę Wykonawcy  produkty są tej samej jakości co komponenty, które są lub były stosowane do montażu danych pojazdów samochodowych</w:t>
      </w:r>
    </w:p>
    <w:p w14:paraId="72189C4D" w14:textId="561B31F4" w:rsidR="00BA3664" w:rsidRPr="00BA3664" w:rsidRDefault="00BA3664" w:rsidP="00BA3664">
      <w:p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7 - </w:t>
      </w:r>
      <w:r w:rsidRPr="00BA3664">
        <w:rPr>
          <w:rFonts w:ascii="Times New Roman" w:hAnsi="Times New Roman" w:cs="Times New Roman"/>
        </w:rPr>
        <w:t xml:space="preserve">Oświadczenie Wykonawcy,  iż oferowane przez firmę Wykonawcy   w wykazie asortymentowo-ilościowym   filtry oznaczone * (gwiazdką) z grupy „Q” są dostarczane na pierwszy montaż. </w:t>
      </w:r>
    </w:p>
    <w:p w14:paraId="4D342EF3" w14:textId="5A68800B" w:rsidR="0065096F" w:rsidRPr="0065096F" w:rsidRDefault="0065096F" w:rsidP="006509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299762" w14:textId="72A81053" w:rsidR="00F46CE3" w:rsidRDefault="00F46CE3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4873EEF" w14:textId="7B14951C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FA9528C" w14:textId="3AE28D55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054C95A" w14:textId="7282C3CD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D9E9140" w14:textId="77777777" w:rsidR="00601E2D" w:rsidRPr="0001422E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3A15203" w14:textId="74FAFAC5" w:rsidR="002735EB" w:rsidRDefault="002735EB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5B734D34" w14:textId="0DC51C75" w:rsidR="00001E18" w:rsidRDefault="00001E18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058A3F50" w14:textId="4A84FACB" w:rsidR="00001E18" w:rsidRDefault="00001E18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707824DD" w14:textId="3F5515C5" w:rsidR="00001E18" w:rsidRDefault="00001E18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3E310880" w14:textId="51673EE9" w:rsidR="00001E18" w:rsidRDefault="00001E18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00E554E7" w14:textId="78F6D6BD" w:rsidR="00B44936" w:rsidRDefault="00B44936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3099130A" w14:textId="77777777" w:rsidR="00B44936" w:rsidRDefault="00B44936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2EF2FAE7" w14:textId="3AEDDEAA" w:rsidR="00001E18" w:rsidRDefault="00001E18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5283E72A" w14:textId="77777777" w:rsidR="00001E18" w:rsidRPr="0001422E" w:rsidRDefault="00001E18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5ED3F489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Komenda Wojewódzka Policji</w:t>
      </w:r>
    </w:p>
    <w:p w14:paraId="0459157F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z siedzibą w Radomiu</w:t>
      </w:r>
    </w:p>
    <w:p w14:paraId="689A67ED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Sekcja Zamówień Publicznych</w:t>
      </w:r>
    </w:p>
    <w:p w14:paraId="0691D12F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ul. 11 Listopada 37/59</w:t>
      </w:r>
    </w:p>
    <w:p w14:paraId="2312A2A3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26-600 Radom</w:t>
      </w:r>
    </w:p>
    <w:p w14:paraId="1CF60149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249C1E98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dokument wytworzył : </w:t>
      </w:r>
      <w:r w:rsidR="00B93828">
        <w:rPr>
          <w:rFonts w:ascii="Times New Roman" w:eastAsiaTheme="minorEastAsia" w:hAnsi="Times New Roman" w:cs="Times New Roman"/>
          <w:sz w:val="16"/>
          <w:szCs w:val="16"/>
          <w:lang w:eastAsia="pl-PL"/>
        </w:rPr>
        <w:t>Ewa Piasta-Grzegorczyk</w:t>
      </w:r>
    </w:p>
    <w:sectPr w:rsidR="009341D8" w:rsidRPr="0001422E" w:rsidSect="009013BA">
      <w:footerReference w:type="default" r:id="rId20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BF79" w14:textId="77777777" w:rsidR="00CC55BD" w:rsidRDefault="00CC55BD" w:rsidP="00D730B8">
      <w:pPr>
        <w:spacing w:after="0" w:line="240" w:lineRule="auto"/>
      </w:pPr>
      <w:r>
        <w:separator/>
      </w:r>
    </w:p>
  </w:endnote>
  <w:endnote w:type="continuationSeparator" w:id="0">
    <w:p w14:paraId="497DCE3C" w14:textId="77777777" w:rsidR="00CC55BD" w:rsidRDefault="00CC55BD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403323"/>
      <w:docPartObj>
        <w:docPartGallery w:val="Page Numbers (Bottom of Page)"/>
        <w:docPartUnique/>
      </w:docPartObj>
    </w:sdtPr>
    <w:sdtEndPr/>
    <w:sdtContent>
      <w:p w14:paraId="66DA6C02" w14:textId="25957F60" w:rsidR="007679C1" w:rsidRDefault="007679C1">
        <w:pPr>
          <w:pStyle w:val="Stopka"/>
          <w:jc w:val="center"/>
        </w:pPr>
        <w:r w:rsidRPr="00304DA0">
          <w:rPr>
            <w:rFonts w:ascii="Times New Roman" w:hAnsi="Times New Roman" w:cs="Times New Roman"/>
          </w:rPr>
          <w:fldChar w:fldCharType="begin"/>
        </w:r>
        <w:r w:rsidRPr="00304DA0">
          <w:rPr>
            <w:rFonts w:ascii="Times New Roman" w:hAnsi="Times New Roman" w:cs="Times New Roman"/>
          </w:rPr>
          <w:instrText>PAGE   \* MERGEFORMAT</w:instrText>
        </w:r>
        <w:r w:rsidRPr="00304DA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304DA0">
          <w:rPr>
            <w:rFonts w:ascii="Times New Roman" w:hAnsi="Times New Roman" w:cs="Times New Roman"/>
          </w:rPr>
          <w:fldChar w:fldCharType="end"/>
        </w:r>
      </w:p>
    </w:sdtContent>
  </w:sdt>
  <w:p w14:paraId="646E6C01" w14:textId="77777777" w:rsidR="007679C1" w:rsidRDefault="00767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EE24" w14:textId="77777777" w:rsidR="00CC55BD" w:rsidRDefault="00CC55BD" w:rsidP="00D730B8">
      <w:pPr>
        <w:spacing w:after="0" w:line="240" w:lineRule="auto"/>
      </w:pPr>
      <w:r>
        <w:separator/>
      </w:r>
    </w:p>
  </w:footnote>
  <w:footnote w:type="continuationSeparator" w:id="0">
    <w:p w14:paraId="42605048" w14:textId="77777777" w:rsidR="00CC55BD" w:rsidRDefault="00CC55BD" w:rsidP="00D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New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C982198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E92224"/>
    <w:multiLevelType w:val="hybridMultilevel"/>
    <w:tmpl w:val="4F060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FC13F3"/>
    <w:multiLevelType w:val="hybridMultilevel"/>
    <w:tmpl w:val="73EC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9708B6"/>
    <w:multiLevelType w:val="hybridMultilevel"/>
    <w:tmpl w:val="9DB8345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9348B"/>
    <w:multiLevelType w:val="hybridMultilevel"/>
    <w:tmpl w:val="D9CE32E0"/>
    <w:lvl w:ilvl="0" w:tplc="42867696">
      <w:start w:val="18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8C2EDB"/>
    <w:multiLevelType w:val="hybridMultilevel"/>
    <w:tmpl w:val="17AA5DAA"/>
    <w:lvl w:ilvl="0" w:tplc="A31ACC6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A865AE"/>
    <w:multiLevelType w:val="hybridMultilevel"/>
    <w:tmpl w:val="5BB6B9EC"/>
    <w:lvl w:ilvl="0" w:tplc="D08AC2D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751E47"/>
    <w:multiLevelType w:val="hybridMultilevel"/>
    <w:tmpl w:val="2188BACC"/>
    <w:lvl w:ilvl="0" w:tplc="B3D6A4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C1169"/>
    <w:multiLevelType w:val="hybridMultilevel"/>
    <w:tmpl w:val="3A86B7FA"/>
    <w:lvl w:ilvl="0" w:tplc="77EAC40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A85B74"/>
    <w:multiLevelType w:val="hybridMultilevel"/>
    <w:tmpl w:val="538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71EA2"/>
    <w:multiLevelType w:val="multilevel"/>
    <w:tmpl w:val="D9D6750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EE1551E"/>
    <w:multiLevelType w:val="hybridMultilevel"/>
    <w:tmpl w:val="635E8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57DF8"/>
    <w:multiLevelType w:val="hybridMultilevel"/>
    <w:tmpl w:val="FC7224A8"/>
    <w:lvl w:ilvl="0" w:tplc="C31EC96C">
      <w:start w:val="1"/>
      <w:numFmt w:val="lowerLetter"/>
      <w:lvlText w:val="%1)"/>
      <w:lvlJc w:val="left"/>
      <w:pPr>
        <w:ind w:left="643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0BE56D0"/>
    <w:multiLevelType w:val="hybridMultilevel"/>
    <w:tmpl w:val="D8D2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 w15:restartNumberingAfterBreak="0">
    <w:nsid w:val="250E48F1"/>
    <w:multiLevelType w:val="hybridMultilevel"/>
    <w:tmpl w:val="62CCA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0F5B0E"/>
    <w:multiLevelType w:val="hybridMultilevel"/>
    <w:tmpl w:val="EB1E8B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2053A"/>
    <w:multiLevelType w:val="hybridMultilevel"/>
    <w:tmpl w:val="3F52A444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D0AB4"/>
    <w:multiLevelType w:val="hybridMultilevel"/>
    <w:tmpl w:val="33E09C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AE03FC"/>
    <w:multiLevelType w:val="hybridMultilevel"/>
    <w:tmpl w:val="6840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037FB"/>
    <w:multiLevelType w:val="hybridMultilevel"/>
    <w:tmpl w:val="9E606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87931"/>
    <w:multiLevelType w:val="hybridMultilevel"/>
    <w:tmpl w:val="5F328C64"/>
    <w:lvl w:ilvl="0" w:tplc="4F3623B0">
      <w:start w:val="7"/>
      <w:numFmt w:val="decimal"/>
      <w:lvlText w:val="%1."/>
      <w:lvlJc w:val="left"/>
      <w:pPr>
        <w:ind w:left="4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2" w:hanging="360"/>
      </w:pPr>
    </w:lvl>
    <w:lvl w:ilvl="2" w:tplc="0415001B" w:tentative="1">
      <w:start w:val="1"/>
      <w:numFmt w:val="lowerRoman"/>
      <w:lvlText w:val="%3."/>
      <w:lvlJc w:val="right"/>
      <w:pPr>
        <w:ind w:left="1122" w:hanging="180"/>
      </w:pPr>
    </w:lvl>
    <w:lvl w:ilvl="3" w:tplc="0415000F" w:tentative="1">
      <w:start w:val="1"/>
      <w:numFmt w:val="decimal"/>
      <w:lvlText w:val="%4."/>
      <w:lvlJc w:val="left"/>
      <w:pPr>
        <w:ind w:left="1842" w:hanging="360"/>
      </w:pPr>
    </w:lvl>
    <w:lvl w:ilvl="4" w:tplc="04150019" w:tentative="1">
      <w:start w:val="1"/>
      <w:numFmt w:val="lowerLetter"/>
      <w:lvlText w:val="%5."/>
      <w:lvlJc w:val="left"/>
      <w:pPr>
        <w:ind w:left="2562" w:hanging="360"/>
      </w:pPr>
    </w:lvl>
    <w:lvl w:ilvl="5" w:tplc="0415001B" w:tentative="1">
      <w:start w:val="1"/>
      <w:numFmt w:val="lowerRoman"/>
      <w:lvlText w:val="%6."/>
      <w:lvlJc w:val="right"/>
      <w:pPr>
        <w:ind w:left="3282" w:hanging="180"/>
      </w:pPr>
    </w:lvl>
    <w:lvl w:ilvl="6" w:tplc="0415000F" w:tentative="1">
      <w:start w:val="1"/>
      <w:numFmt w:val="decimal"/>
      <w:lvlText w:val="%7."/>
      <w:lvlJc w:val="left"/>
      <w:pPr>
        <w:ind w:left="4002" w:hanging="360"/>
      </w:pPr>
    </w:lvl>
    <w:lvl w:ilvl="7" w:tplc="04150019" w:tentative="1">
      <w:start w:val="1"/>
      <w:numFmt w:val="lowerLetter"/>
      <w:lvlText w:val="%8."/>
      <w:lvlJc w:val="left"/>
      <w:pPr>
        <w:ind w:left="4722" w:hanging="360"/>
      </w:pPr>
    </w:lvl>
    <w:lvl w:ilvl="8" w:tplc="0415001B" w:tentative="1">
      <w:start w:val="1"/>
      <w:numFmt w:val="lowerRoman"/>
      <w:lvlText w:val="%9."/>
      <w:lvlJc w:val="right"/>
      <w:pPr>
        <w:ind w:left="5442" w:hanging="180"/>
      </w:pPr>
    </w:lvl>
  </w:abstractNum>
  <w:abstractNum w:abstractNumId="31" w15:restartNumberingAfterBreak="0">
    <w:nsid w:val="405240DD"/>
    <w:multiLevelType w:val="hybridMultilevel"/>
    <w:tmpl w:val="59E61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22B08"/>
    <w:multiLevelType w:val="hybridMultilevel"/>
    <w:tmpl w:val="2056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E2696"/>
    <w:multiLevelType w:val="multilevel"/>
    <w:tmpl w:val="6D107B0E"/>
    <w:lvl w:ilvl="0">
      <w:start w:val="1"/>
      <w:numFmt w:val="decimal"/>
      <w:lvlText w:val="%1)"/>
      <w:lvlJc w:val="left"/>
      <w:pPr>
        <w:ind w:left="1146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4" w15:restartNumberingAfterBreak="0">
    <w:nsid w:val="47CF257D"/>
    <w:multiLevelType w:val="hybridMultilevel"/>
    <w:tmpl w:val="71566E50"/>
    <w:lvl w:ilvl="0" w:tplc="A7D0782A">
      <w:start w:val="1"/>
      <w:numFmt w:val="decimal"/>
      <w:lvlText w:val="%1."/>
      <w:lvlJc w:val="left"/>
      <w:pPr>
        <w:ind w:left="720" w:hanging="360"/>
      </w:pPr>
      <w:rPr>
        <w:rFonts w:eastAsia="ArialBlac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B6379"/>
    <w:multiLevelType w:val="multilevel"/>
    <w:tmpl w:val="314CBC0C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49AB6F17"/>
    <w:multiLevelType w:val="hybridMultilevel"/>
    <w:tmpl w:val="3E62AD8C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30E75"/>
    <w:multiLevelType w:val="hybridMultilevel"/>
    <w:tmpl w:val="BBCE480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52361B63"/>
    <w:multiLevelType w:val="hybridMultilevel"/>
    <w:tmpl w:val="AD6C8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F70E16"/>
    <w:multiLevelType w:val="hybridMultilevel"/>
    <w:tmpl w:val="328A4452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106D8D"/>
    <w:multiLevelType w:val="hybridMultilevel"/>
    <w:tmpl w:val="BCA0BA0C"/>
    <w:lvl w:ilvl="0" w:tplc="B1B04C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0687E"/>
    <w:multiLevelType w:val="hybridMultilevel"/>
    <w:tmpl w:val="CB109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374234E"/>
    <w:multiLevelType w:val="hybridMultilevel"/>
    <w:tmpl w:val="65144AF8"/>
    <w:lvl w:ilvl="0" w:tplc="3DBE26D0">
      <w:start w:val="1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AB44DC3"/>
    <w:multiLevelType w:val="hybridMultilevel"/>
    <w:tmpl w:val="9EC805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BB25E6A"/>
    <w:multiLevelType w:val="multilevel"/>
    <w:tmpl w:val="4514807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6D20422F"/>
    <w:multiLevelType w:val="hybridMultilevel"/>
    <w:tmpl w:val="DDF6E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E311CA9"/>
    <w:multiLevelType w:val="hybridMultilevel"/>
    <w:tmpl w:val="9EC2F74A"/>
    <w:lvl w:ilvl="0" w:tplc="D0DA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3" w15:restartNumberingAfterBreak="0">
    <w:nsid w:val="72D068F5"/>
    <w:multiLevelType w:val="multilevel"/>
    <w:tmpl w:val="475CF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4E42C23"/>
    <w:multiLevelType w:val="hybridMultilevel"/>
    <w:tmpl w:val="9E525926"/>
    <w:lvl w:ilvl="0" w:tplc="13AE626E">
      <w:start w:val="1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786AEC"/>
    <w:multiLevelType w:val="hybridMultilevel"/>
    <w:tmpl w:val="79F883E8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853352"/>
    <w:multiLevelType w:val="hybridMultilevel"/>
    <w:tmpl w:val="052A96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0F629B"/>
    <w:multiLevelType w:val="hybridMultilevel"/>
    <w:tmpl w:val="A74818E4"/>
    <w:lvl w:ilvl="0" w:tplc="400689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CE0A6D"/>
    <w:multiLevelType w:val="hybridMultilevel"/>
    <w:tmpl w:val="9E606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2"/>
  </w:num>
  <w:num w:numId="3">
    <w:abstractNumId w:val="40"/>
  </w:num>
  <w:num w:numId="4">
    <w:abstractNumId w:val="13"/>
  </w:num>
  <w:num w:numId="5">
    <w:abstractNumId w:val="24"/>
  </w:num>
  <w:num w:numId="6">
    <w:abstractNumId w:val="50"/>
  </w:num>
  <w:num w:numId="7">
    <w:abstractNumId w:val="7"/>
  </w:num>
  <w:num w:numId="8">
    <w:abstractNumId w:val="10"/>
  </w:num>
  <w:num w:numId="9">
    <w:abstractNumId w:val="32"/>
  </w:num>
  <w:num w:numId="10">
    <w:abstractNumId w:val="8"/>
  </w:num>
  <w:num w:numId="11">
    <w:abstractNumId w:val="20"/>
  </w:num>
  <w:num w:numId="12">
    <w:abstractNumId w:val="56"/>
  </w:num>
  <w:num w:numId="13">
    <w:abstractNumId w:val="38"/>
  </w:num>
  <w:num w:numId="14">
    <w:abstractNumId w:val="35"/>
  </w:num>
  <w:num w:numId="15">
    <w:abstractNumId w:val="49"/>
  </w:num>
  <w:num w:numId="16">
    <w:abstractNumId w:val="44"/>
  </w:num>
  <w:num w:numId="17">
    <w:abstractNumId w:val="52"/>
  </w:num>
  <w:num w:numId="18">
    <w:abstractNumId w:val="21"/>
  </w:num>
  <w:num w:numId="19">
    <w:abstractNumId w:val="6"/>
  </w:num>
  <w:num w:numId="20">
    <w:abstractNumId w:val="25"/>
  </w:num>
  <w:num w:numId="21">
    <w:abstractNumId w:val="46"/>
  </w:num>
  <w:num w:numId="22">
    <w:abstractNumId w:val="36"/>
  </w:num>
  <w:num w:numId="23">
    <w:abstractNumId w:val="5"/>
  </w:num>
  <w:num w:numId="24">
    <w:abstractNumId w:val="16"/>
  </w:num>
  <w:num w:numId="25">
    <w:abstractNumId w:val="59"/>
  </w:num>
  <w:num w:numId="26">
    <w:abstractNumId w:val="31"/>
  </w:num>
  <w:num w:numId="27">
    <w:abstractNumId w:val="48"/>
  </w:num>
  <w:num w:numId="28">
    <w:abstractNumId w:val="58"/>
  </w:num>
  <w:num w:numId="29">
    <w:abstractNumId w:val="55"/>
  </w:num>
  <w:num w:numId="30">
    <w:abstractNumId w:val="43"/>
  </w:num>
  <w:num w:numId="31">
    <w:abstractNumId w:val="15"/>
  </w:num>
  <w:num w:numId="32">
    <w:abstractNumId w:val="30"/>
  </w:num>
  <w:num w:numId="33">
    <w:abstractNumId w:val="37"/>
  </w:num>
  <w:num w:numId="34">
    <w:abstractNumId w:val="42"/>
  </w:num>
  <w:num w:numId="35">
    <w:abstractNumId w:val="28"/>
  </w:num>
  <w:num w:numId="36">
    <w:abstractNumId w:val="57"/>
  </w:num>
  <w:num w:numId="37">
    <w:abstractNumId w:val="27"/>
  </w:num>
  <w:num w:numId="38">
    <w:abstractNumId w:val="53"/>
  </w:num>
  <w:num w:numId="39">
    <w:abstractNumId w:val="26"/>
  </w:num>
  <w:num w:numId="40">
    <w:abstractNumId w:val="41"/>
  </w:num>
  <w:num w:numId="41">
    <w:abstractNumId w:val="17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4"/>
  </w:num>
  <w:num w:numId="46">
    <w:abstractNumId w:val="12"/>
  </w:num>
  <w:num w:numId="47">
    <w:abstractNumId w:val="9"/>
  </w:num>
  <w:num w:numId="48">
    <w:abstractNumId w:val="23"/>
  </w:num>
  <w:num w:numId="49">
    <w:abstractNumId w:val="39"/>
  </w:num>
  <w:num w:numId="50">
    <w:abstractNumId w:val="54"/>
  </w:num>
  <w:num w:numId="51">
    <w:abstractNumId w:val="11"/>
  </w:num>
  <w:num w:numId="52">
    <w:abstractNumId w:val="45"/>
  </w:num>
  <w:num w:numId="53">
    <w:abstractNumId w:val="34"/>
  </w:num>
  <w:num w:numId="54">
    <w:abstractNumId w:val="1"/>
  </w:num>
  <w:num w:numId="55">
    <w:abstractNumId w:val="2"/>
  </w:num>
  <w:num w:numId="56">
    <w:abstractNumId w:val="4"/>
  </w:num>
  <w:num w:numId="57">
    <w:abstractNumId w:val="3"/>
  </w:num>
  <w:num w:numId="58">
    <w:abstractNumId w:val="29"/>
  </w:num>
  <w:num w:numId="59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1"/>
    <w:rsid w:val="00000F10"/>
    <w:rsid w:val="000018D0"/>
    <w:rsid w:val="00001B5A"/>
    <w:rsid w:val="00001E18"/>
    <w:rsid w:val="0000313E"/>
    <w:rsid w:val="0000348D"/>
    <w:rsid w:val="000049F8"/>
    <w:rsid w:val="000052CE"/>
    <w:rsid w:val="00007592"/>
    <w:rsid w:val="00010DDC"/>
    <w:rsid w:val="00011539"/>
    <w:rsid w:val="000116B4"/>
    <w:rsid w:val="00012612"/>
    <w:rsid w:val="00013354"/>
    <w:rsid w:val="00013529"/>
    <w:rsid w:val="0001406F"/>
    <w:rsid w:val="0001422E"/>
    <w:rsid w:val="000144B2"/>
    <w:rsid w:val="00015AE8"/>
    <w:rsid w:val="00016B94"/>
    <w:rsid w:val="00016ED4"/>
    <w:rsid w:val="00017711"/>
    <w:rsid w:val="00020136"/>
    <w:rsid w:val="00020AA8"/>
    <w:rsid w:val="00020C39"/>
    <w:rsid w:val="000212CA"/>
    <w:rsid w:val="00021B80"/>
    <w:rsid w:val="00022275"/>
    <w:rsid w:val="00024899"/>
    <w:rsid w:val="0003176F"/>
    <w:rsid w:val="00031A75"/>
    <w:rsid w:val="000328D3"/>
    <w:rsid w:val="000348CC"/>
    <w:rsid w:val="00035CDA"/>
    <w:rsid w:val="000361FC"/>
    <w:rsid w:val="00036433"/>
    <w:rsid w:val="00037B52"/>
    <w:rsid w:val="00040349"/>
    <w:rsid w:val="00042303"/>
    <w:rsid w:val="0004363C"/>
    <w:rsid w:val="000459C2"/>
    <w:rsid w:val="0005026B"/>
    <w:rsid w:val="00050D3B"/>
    <w:rsid w:val="00052728"/>
    <w:rsid w:val="0005364B"/>
    <w:rsid w:val="000536D2"/>
    <w:rsid w:val="000539A3"/>
    <w:rsid w:val="000540AE"/>
    <w:rsid w:val="00054369"/>
    <w:rsid w:val="00057B41"/>
    <w:rsid w:val="00060219"/>
    <w:rsid w:val="0006181A"/>
    <w:rsid w:val="00061A83"/>
    <w:rsid w:val="00062A9F"/>
    <w:rsid w:val="00063589"/>
    <w:rsid w:val="0006394C"/>
    <w:rsid w:val="00064C5D"/>
    <w:rsid w:val="00064C9A"/>
    <w:rsid w:val="00070F40"/>
    <w:rsid w:val="00071016"/>
    <w:rsid w:val="00071120"/>
    <w:rsid w:val="00071AC3"/>
    <w:rsid w:val="00071BD6"/>
    <w:rsid w:val="00072737"/>
    <w:rsid w:val="00074500"/>
    <w:rsid w:val="00075BE3"/>
    <w:rsid w:val="00075ED9"/>
    <w:rsid w:val="00076559"/>
    <w:rsid w:val="00076FF5"/>
    <w:rsid w:val="000771B1"/>
    <w:rsid w:val="00081716"/>
    <w:rsid w:val="0008233B"/>
    <w:rsid w:val="00084D8A"/>
    <w:rsid w:val="00087AF4"/>
    <w:rsid w:val="00091909"/>
    <w:rsid w:val="00092292"/>
    <w:rsid w:val="000A011E"/>
    <w:rsid w:val="000A0501"/>
    <w:rsid w:val="000A3916"/>
    <w:rsid w:val="000A5BF9"/>
    <w:rsid w:val="000A69AC"/>
    <w:rsid w:val="000B21CF"/>
    <w:rsid w:val="000B2679"/>
    <w:rsid w:val="000B341F"/>
    <w:rsid w:val="000B3814"/>
    <w:rsid w:val="000B3A98"/>
    <w:rsid w:val="000B5892"/>
    <w:rsid w:val="000B59F5"/>
    <w:rsid w:val="000B7FF4"/>
    <w:rsid w:val="000C4FF9"/>
    <w:rsid w:val="000C583D"/>
    <w:rsid w:val="000C5CB8"/>
    <w:rsid w:val="000D233E"/>
    <w:rsid w:val="000D306A"/>
    <w:rsid w:val="000D3311"/>
    <w:rsid w:val="000D3391"/>
    <w:rsid w:val="000D3845"/>
    <w:rsid w:val="000D51D1"/>
    <w:rsid w:val="000D6773"/>
    <w:rsid w:val="000E1452"/>
    <w:rsid w:val="000E3A13"/>
    <w:rsid w:val="000E486F"/>
    <w:rsid w:val="000E5B24"/>
    <w:rsid w:val="000E5ED9"/>
    <w:rsid w:val="000E7C2C"/>
    <w:rsid w:val="000F0DA8"/>
    <w:rsid w:val="000F21E3"/>
    <w:rsid w:val="000F3AD7"/>
    <w:rsid w:val="000F3B3B"/>
    <w:rsid w:val="000F3FF8"/>
    <w:rsid w:val="000F51E6"/>
    <w:rsid w:val="000F5470"/>
    <w:rsid w:val="0010040E"/>
    <w:rsid w:val="001030D0"/>
    <w:rsid w:val="00103BA1"/>
    <w:rsid w:val="00104E1A"/>
    <w:rsid w:val="00105345"/>
    <w:rsid w:val="001055B1"/>
    <w:rsid w:val="00105FD1"/>
    <w:rsid w:val="001106E1"/>
    <w:rsid w:val="0011164F"/>
    <w:rsid w:val="0011377D"/>
    <w:rsid w:val="00113A78"/>
    <w:rsid w:val="00115E21"/>
    <w:rsid w:val="00116602"/>
    <w:rsid w:val="00116B76"/>
    <w:rsid w:val="0012014E"/>
    <w:rsid w:val="001216EB"/>
    <w:rsid w:val="00121D9F"/>
    <w:rsid w:val="00122201"/>
    <w:rsid w:val="001223A9"/>
    <w:rsid w:val="00122B5A"/>
    <w:rsid w:val="001235FA"/>
    <w:rsid w:val="001242AC"/>
    <w:rsid w:val="00125517"/>
    <w:rsid w:val="00127320"/>
    <w:rsid w:val="00130522"/>
    <w:rsid w:val="00130E7F"/>
    <w:rsid w:val="00136315"/>
    <w:rsid w:val="00136827"/>
    <w:rsid w:val="0013716E"/>
    <w:rsid w:val="0014112C"/>
    <w:rsid w:val="001418F9"/>
    <w:rsid w:val="001420CB"/>
    <w:rsid w:val="00143F48"/>
    <w:rsid w:val="001453E2"/>
    <w:rsid w:val="00145F72"/>
    <w:rsid w:val="0014690A"/>
    <w:rsid w:val="00150D7E"/>
    <w:rsid w:val="00152EFC"/>
    <w:rsid w:val="001538E3"/>
    <w:rsid w:val="00154540"/>
    <w:rsid w:val="00155808"/>
    <w:rsid w:val="001561EA"/>
    <w:rsid w:val="00157D00"/>
    <w:rsid w:val="001610C8"/>
    <w:rsid w:val="00163E2E"/>
    <w:rsid w:val="001642FA"/>
    <w:rsid w:val="0016747F"/>
    <w:rsid w:val="00167FE6"/>
    <w:rsid w:val="001720A4"/>
    <w:rsid w:val="00173ED6"/>
    <w:rsid w:val="001744E8"/>
    <w:rsid w:val="00174DC2"/>
    <w:rsid w:val="00175230"/>
    <w:rsid w:val="0017631A"/>
    <w:rsid w:val="00177C0E"/>
    <w:rsid w:val="001813AF"/>
    <w:rsid w:val="00181CC1"/>
    <w:rsid w:val="00181FEC"/>
    <w:rsid w:val="00183328"/>
    <w:rsid w:val="00183F9B"/>
    <w:rsid w:val="001842A2"/>
    <w:rsid w:val="001844CA"/>
    <w:rsid w:val="00184AF5"/>
    <w:rsid w:val="001867A3"/>
    <w:rsid w:val="0019075C"/>
    <w:rsid w:val="00192C3F"/>
    <w:rsid w:val="0019425B"/>
    <w:rsid w:val="00196BC4"/>
    <w:rsid w:val="001A1E15"/>
    <w:rsid w:val="001A27B3"/>
    <w:rsid w:val="001A2D31"/>
    <w:rsid w:val="001A3AE5"/>
    <w:rsid w:val="001A3CEF"/>
    <w:rsid w:val="001A41E0"/>
    <w:rsid w:val="001A4B5B"/>
    <w:rsid w:val="001A4E52"/>
    <w:rsid w:val="001A627E"/>
    <w:rsid w:val="001A7D55"/>
    <w:rsid w:val="001B0868"/>
    <w:rsid w:val="001B1814"/>
    <w:rsid w:val="001B1D18"/>
    <w:rsid w:val="001B2F4D"/>
    <w:rsid w:val="001B38BC"/>
    <w:rsid w:val="001B393B"/>
    <w:rsid w:val="001B39E7"/>
    <w:rsid w:val="001B3C5E"/>
    <w:rsid w:val="001B5354"/>
    <w:rsid w:val="001B54F1"/>
    <w:rsid w:val="001B6852"/>
    <w:rsid w:val="001B7ACC"/>
    <w:rsid w:val="001B7F68"/>
    <w:rsid w:val="001C0839"/>
    <w:rsid w:val="001C1C68"/>
    <w:rsid w:val="001C2305"/>
    <w:rsid w:val="001C519C"/>
    <w:rsid w:val="001C54D5"/>
    <w:rsid w:val="001D005E"/>
    <w:rsid w:val="001D2835"/>
    <w:rsid w:val="001D30A2"/>
    <w:rsid w:val="001D352E"/>
    <w:rsid w:val="001D4164"/>
    <w:rsid w:val="001D6ADD"/>
    <w:rsid w:val="001D725B"/>
    <w:rsid w:val="001D7825"/>
    <w:rsid w:val="001D7ECE"/>
    <w:rsid w:val="001E1213"/>
    <w:rsid w:val="001E1916"/>
    <w:rsid w:val="001E1FCC"/>
    <w:rsid w:val="001E6DDB"/>
    <w:rsid w:val="001F0E8B"/>
    <w:rsid w:val="001F261E"/>
    <w:rsid w:val="001F4641"/>
    <w:rsid w:val="001F48EA"/>
    <w:rsid w:val="001F7390"/>
    <w:rsid w:val="00200719"/>
    <w:rsid w:val="002015B4"/>
    <w:rsid w:val="00202B32"/>
    <w:rsid w:val="0020322C"/>
    <w:rsid w:val="00204657"/>
    <w:rsid w:val="00204CCF"/>
    <w:rsid w:val="00205A44"/>
    <w:rsid w:val="002115FD"/>
    <w:rsid w:val="002121E5"/>
    <w:rsid w:val="0021428C"/>
    <w:rsid w:val="00214F0C"/>
    <w:rsid w:val="002156A3"/>
    <w:rsid w:val="00215871"/>
    <w:rsid w:val="002177D4"/>
    <w:rsid w:val="002224CE"/>
    <w:rsid w:val="002226B2"/>
    <w:rsid w:val="00226012"/>
    <w:rsid w:val="002305D5"/>
    <w:rsid w:val="00231F2D"/>
    <w:rsid w:val="00232620"/>
    <w:rsid w:val="00233973"/>
    <w:rsid w:val="00234AAB"/>
    <w:rsid w:val="00236987"/>
    <w:rsid w:val="002375C6"/>
    <w:rsid w:val="00240307"/>
    <w:rsid w:val="00240460"/>
    <w:rsid w:val="002408D1"/>
    <w:rsid w:val="00240E81"/>
    <w:rsid w:val="0024118E"/>
    <w:rsid w:val="002426D6"/>
    <w:rsid w:val="00244B97"/>
    <w:rsid w:val="00245511"/>
    <w:rsid w:val="00245AF7"/>
    <w:rsid w:val="002462CE"/>
    <w:rsid w:val="00246591"/>
    <w:rsid w:val="0025050A"/>
    <w:rsid w:val="00250C10"/>
    <w:rsid w:val="002511D7"/>
    <w:rsid w:val="00252F63"/>
    <w:rsid w:val="00252FEA"/>
    <w:rsid w:val="0025309B"/>
    <w:rsid w:val="0025340C"/>
    <w:rsid w:val="00253925"/>
    <w:rsid w:val="00255118"/>
    <w:rsid w:val="00255B79"/>
    <w:rsid w:val="00256BE6"/>
    <w:rsid w:val="00262377"/>
    <w:rsid w:val="00263C4E"/>
    <w:rsid w:val="00263E6C"/>
    <w:rsid w:val="0026523C"/>
    <w:rsid w:val="00265E37"/>
    <w:rsid w:val="00266C73"/>
    <w:rsid w:val="00270CE2"/>
    <w:rsid w:val="00271D2F"/>
    <w:rsid w:val="002725A6"/>
    <w:rsid w:val="00272F47"/>
    <w:rsid w:val="002735EB"/>
    <w:rsid w:val="0027429C"/>
    <w:rsid w:val="002765C3"/>
    <w:rsid w:val="002769AD"/>
    <w:rsid w:val="00277F18"/>
    <w:rsid w:val="00281AD7"/>
    <w:rsid w:val="0028396D"/>
    <w:rsid w:val="002842DD"/>
    <w:rsid w:val="00287375"/>
    <w:rsid w:val="002877EE"/>
    <w:rsid w:val="002906F0"/>
    <w:rsid w:val="00290917"/>
    <w:rsid w:val="002910AA"/>
    <w:rsid w:val="00291D42"/>
    <w:rsid w:val="00291FB1"/>
    <w:rsid w:val="0029207A"/>
    <w:rsid w:val="00292D6D"/>
    <w:rsid w:val="00292F7A"/>
    <w:rsid w:val="00293923"/>
    <w:rsid w:val="00294620"/>
    <w:rsid w:val="002967E6"/>
    <w:rsid w:val="002975F2"/>
    <w:rsid w:val="002A0708"/>
    <w:rsid w:val="002A4A34"/>
    <w:rsid w:val="002A6D32"/>
    <w:rsid w:val="002A6DE8"/>
    <w:rsid w:val="002A7F22"/>
    <w:rsid w:val="002B2241"/>
    <w:rsid w:val="002B31F5"/>
    <w:rsid w:val="002B45F5"/>
    <w:rsid w:val="002B629E"/>
    <w:rsid w:val="002C0011"/>
    <w:rsid w:val="002C078C"/>
    <w:rsid w:val="002C07D7"/>
    <w:rsid w:val="002C08CE"/>
    <w:rsid w:val="002C1121"/>
    <w:rsid w:val="002C4BA9"/>
    <w:rsid w:val="002C5CA3"/>
    <w:rsid w:val="002C5E93"/>
    <w:rsid w:val="002C7776"/>
    <w:rsid w:val="002D0158"/>
    <w:rsid w:val="002D2A33"/>
    <w:rsid w:val="002D3840"/>
    <w:rsid w:val="002E0117"/>
    <w:rsid w:val="002E1410"/>
    <w:rsid w:val="002E1AB1"/>
    <w:rsid w:val="002E2D74"/>
    <w:rsid w:val="002E323A"/>
    <w:rsid w:val="002E42BC"/>
    <w:rsid w:val="002E4D5F"/>
    <w:rsid w:val="002E7D20"/>
    <w:rsid w:val="002F0EF3"/>
    <w:rsid w:val="002F3F86"/>
    <w:rsid w:val="002F4159"/>
    <w:rsid w:val="002F4231"/>
    <w:rsid w:val="002F42D1"/>
    <w:rsid w:val="002F4C44"/>
    <w:rsid w:val="002F5595"/>
    <w:rsid w:val="002F7787"/>
    <w:rsid w:val="002F7A4E"/>
    <w:rsid w:val="002F7EF5"/>
    <w:rsid w:val="00301935"/>
    <w:rsid w:val="00301B52"/>
    <w:rsid w:val="00301F57"/>
    <w:rsid w:val="00302C79"/>
    <w:rsid w:val="00303C03"/>
    <w:rsid w:val="003041B8"/>
    <w:rsid w:val="00304DA0"/>
    <w:rsid w:val="00305BDF"/>
    <w:rsid w:val="003063AC"/>
    <w:rsid w:val="003144D4"/>
    <w:rsid w:val="00315F0C"/>
    <w:rsid w:val="00316A4B"/>
    <w:rsid w:val="00317FFC"/>
    <w:rsid w:val="003222AA"/>
    <w:rsid w:val="00322D38"/>
    <w:rsid w:val="003238AF"/>
    <w:rsid w:val="003241B7"/>
    <w:rsid w:val="00324AAD"/>
    <w:rsid w:val="00325778"/>
    <w:rsid w:val="00326535"/>
    <w:rsid w:val="0032763F"/>
    <w:rsid w:val="0033066D"/>
    <w:rsid w:val="00331043"/>
    <w:rsid w:val="0033106C"/>
    <w:rsid w:val="003311C0"/>
    <w:rsid w:val="00332DA8"/>
    <w:rsid w:val="0033395E"/>
    <w:rsid w:val="0033397F"/>
    <w:rsid w:val="00333C24"/>
    <w:rsid w:val="0033518D"/>
    <w:rsid w:val="00335705"/>
    <w:rsid w:val="00336292"/>
    <w:rsid w:val="0033702D"/>
    <w:rsid w:val="00341ECA"/>
    <w:rsid w:val="003429AB"/>
    <w:rsid w:val="00342DFF"/>
    <w:rsid w:val="003445EC"/>
    <w:rsid w:val="0034606F"/>
    <w:rsid w:val="003467D5"/>
    <w:rsid w:val="003472DF"/>
    <w:rsid w:val="003473E4"/>
    <w:rsid w:val="003523C8"/>
    <w:rsid w:val="0035258C"/>
    <w:rsid w:val="00354316"/>
    <w:rsid w:val="00354D97"/>
    <w:rsid w:val="003552DC"/>
    <w:rsid w:val="00355B14"/>
    <w:rsid w:val="0035658A"/>
    <w:rsid w:val="00356907"/>
    <w:rsid w:val="00357684"/>
    <w:rsid w:val="003576C0"/>
    <w:rsid w:val="0036089E"/>
    <w:rsid w:val="00361A6C"/>
    <w:rsid w:val="00363BDA"/>
    <w:rsid w:val="00363DC6"/>
    <w:rsid w:val="00365B06"/>
    <w:rsid w:val="00366166"/>
    <w:rsid w:val="0036683B"/>
    <w:rsid w:val="00367813"/>
    <w:rsid w:val="00367B9A"/>
    <w:rsid w:val="00367F62"/>
    <w:rsid w:val="00371D04"/>
    <w:rsid w:val="00372C2A"/>
    <w:rsid w:val="0037353F"/>
    <w:rsid w:val="00374B59"/>
    <w:rsid w:val="00375DA2"/>
    <w:rsid w:val="003806C7"/>
    <w:rsid w:val="003810E4"/>
    <w:rsid w:val="0038125B"/>
    <w:rsid w:val="0038187B"/>
    <w:rsid w:val="00383382"/>
    <w:rsid w:val="00383598"/>
    <w:rsid w:val="003855B7"/>
    <w:rsid w:val="00385A59"/>
    <w:rsid w:val="003868E7"/>
    <w:rsid w:val="00387E0C"/>
    <w:rsid w:val="00394BE4"/>
    <w:rsid w:val="003955B8"/>
    <w:rsid w:val="00396E2D"/>
    <w:rsid w:val="003A0B15"/>
    <w:rsid w:val="003A1CEE"/>
    <w:rsid w:val="003A32D1"/>
    <w:rsid w:val="003A4054"/>
    <w:rsid w:val="003A4DCE"/>
    <w:rsid w:val="003A5565"/>
    <w:rsid w:val="003A6DA2"/>
    <w:rsid w:val="003B1C78"/>
    <w:rsid w:val="003B4D41"/>
    <w:rsid w:val="003B4DA3"/>
    <w:rsid w:val="003B520A"/>
    <w:rsid w:val="003B63E9"/>
    <w:rsid w:val="003B6D62"/>
    <w:rsid w:val="003C01F4"/>
    <w:rsid w:val="003C038E"/>
    <w:rsid w:val="003C061C"/>
    <w:rsid w:val="003C2216"/>
    <w:rsid w:val="003C286B"/>
    <w:rsid w:val="003C343B"/>
    <w:rsid w:val="003C3D3C"/>
    <w:rsid w:val="003C41F7"/>
    <w:rsid w:val="003C4BB4"/>
    <w:rsid w:val="003C5DDC"/>
    <w:rsid w:val="003C67C9"/>
    <w:rsid w:val="003C6EC6"/>
    <w:rsid w:val="003C70BB"/>
    <w:rsid w:val="003C79A5"/>
    <w:rsid w:val="003D4D58"/>
    <w:rsid w:val="003D510B"/>
    <w:rsid w:val="003D612D"/>
    <w:rsid w:val="003D6D50"/>
    <w:rsid w:val="003D7F3F"/>
    <w:rsid w:val="003E023A"/>
    <w:rsid w:val="003E0DCC"/>
    <w:rsid w:val="003E0F95"/>
    <w:rsid w:val="003E1911"/>
    <w:rsid w:val="003E1FFB"/>
    <w:rsid w:val="003E3488"/>
    <w:rsid w:val="003E38AB"/>
    <w:rsid w:val="003E3C93"/>
    <w:rsid w:val="003E3CF8"/>
    <w:rsid w:val="003E3EBE"/>
    <w:rsid w:val="003E4095"/>
    <w:rsid w:val="003E4B7C"/>
    <w:rsid w:val="003E5E2A"/>
    <w:rsid w:val="003E6C77"/>
    <w:rsid w:val="003E7EB1"/>
    <w:rsid w:val="003F0137"/>
    <w:rsid w:val="003F0513"/>
    <w:rsid w:val="003F0F7E"/>
    <w:rsid w:val="003F15A4"/>
    <w:rsid w:val="003F2F2A"/>
    <w:rsid w:val="003F30AD"/>
    <w:rsid w:val="003F33CC"/>
    <w:rsid w:val="003F341C"/>
    <w:rsid w:val="003F3D27"/>
    <w:rsid w:val="003F4AF7"/>
    <w:rsid w:val="003F5EA8"/>
    <w:rsid w:val="003F5F6F"/>
    <w:rsid w:val="003F74C4"/>
    <w:rsid w:val="003F7A1E"/>
    <w:rsid w:val="004001E7"/>
    <w:rsid w:val="00400264"/>
    <w:rsid w:val="00401142"/>
    <w:rsid w:val="00402A1D"/>
    <w:rsid w:val="00403FF1"/>
    <w:rsid w:val="0040403A"/>
    <w:rsid w:val="00404E79"/>
    <w:rsid w:val="00405B19"/>
    <w:rsid w:val="00406C54"/>
    <w:rsid w:val="0041014C"/>
    <w:rsid w:val="00410415"/>
    <w:rsid w:val="00411973"/>
    <w:rsid w:val="00411B27"/>
    <w:rsid w:val="0041252A"/>
    <w:rsid w:val="00413FE8"/>
    <w:rsid w:val="0041543D"/>
    <w:rsid w:val="00416B08"/>
    <w:rsid w:val="00416DEF"/>
    <w:rsid w:val="00417CE3"/>
    <w:rsid w:val="0042027E"/>
    <w:rsid w:val="00420854"/>
    <w:rsid w:val="00421A6A"/>
    <w:rsid w:val="00422462"/>
    <w:rsid w:val="004227DE"/>
    <w:rsid w:val="004228F0"/>
    <w:rsid w:val="0042361D"/>
    <w:rsid w:val="004252F5"/>
    <w:rsid w:val="00425D6C"/>
    <w:rsid w:val="0042621A"/>
    <w:rsid w:val="00426698"/>
    <w:rsid w:val="00426F50"/>
    <w:rsid w:val="00427D92"/>
    <w:rsid w:val="0043031B"/>
    <w:rsid w:val="00431884"/>
    <w:rsid w:val="004321E9"/>
    <w:rsid w:val="00432686"/>
    <w:rsid w:val="0043355B"/>
    <w:rsid w:val="00433FC8"/>
    <w:rsid w:val="00434E16"/>
    <w:rsid w:val="00434F6A"/>
    <w:rsid w:val="00435731"/>
    <w:rsid w:val="00435A65"/>
    <w:rsid w:val="00436396"/>
    <w:rsid w:val="00436A4F"/>
    <w:rsid w:val="00436D6B"/>
    <w:rsid w:val="004377AF"/>
    <w:rsid w:val="00437FA7"/>
    <w:rsid w:val="00440F06"/>
    <w:rsid w:val="0044144C"/>
    <w:rsid w:val="00444051"/>
    <w:rsid w:val="00444F12"/>
    <w:rsid w:val="0044516D"/>
    <w:rsid w:val="004453AC"/>
    <w:rsid w:val="004457C6"/>
    <w:rsid w:val="00446975"/>
    <w:rsid w:val="0045052E"/>
    <w:rsid w:val="00450580"/>
    <w:rsid w:val="00452684"/>
    <w:rsid w:val="004532BE"/>
    <w:rsid w:val="00453754"/>
    <w:rsid w:val="00453C2C"/>
    <w:rsid w:val="00453C53"/>
    <w:rsid w:val="0045456F"/>
    <w:rsid w:val="004545F5"/>
    <w:rsid w:val="00454977"/>
    <w:rsid w:val="00454D92"/>
    <w:rsid w:val="00456405"/>
    <w:rsid w:val="004568FC"/>
    <w:rsid w:val="00457B8E"/>
    <w:rsid w:val="004623E0"/>
    <w:rsid w:val="004644A1"/>
    <w:rsid w:val="0046466B"/>
    <w:rsid w:val="00464D02"/>
    <w:rsid w:val="00466C34"/>
    <w:rsid w:val="00467725"/>
    <w:rsid w:val="00471C67"/>
    <w:rsid w:val="00473268"/>
    <w:rsid w:val="00475148"/>
    <w:rsid w:val="00475675"/>
    <w:rsid w:val="004770BF"/>
    <w:rsid w:val="00480AF5"/>
    <w:rsid w:val="00480E23"/>
    <w:rsid w:val="0048179A"/>
    <w:rsid w:val="004828DD"/>
    <w:rsid w:val="00485E4D"/>
    <w:rsid w:val="00486375"/>
    <w:rsid w:val="004879B3"/>
    <w:rsid w:val="00490D19"/>
    <w:rsid w:val="004910AE"/>
    <w:rsid w:val="0049131B"/>
    <w:rsid w:val="0049136A"/>
    <w:rsid w:val="00491883"/>
    <w:rsid w:val="00492370"/>
    <w:rsid w:val="00492AD7"/>
    <w:rsid w:val="00492C2E"/>
    <w:rsid w:val="00493466"/>
    <w:rsid w:val="004935BE"/>
    <w:rsid w:val="00494BCB"/>
    <w:rsid w:val="00494BEE"/>
    <w:rsid w:val="00495225"/>
    <w:rsid w:val="00497C2B"/>
    <w:rsid w:val="004A1CD5"/>
    <w:rsid w:val="004A25BF"/>
    <w:rsid w:val="004A3B42"/>
    <w:rsid w:val="004A4353"/>
    <w:rsid w:val="004A5365"/>
    <w:rsid w:val="004A5478"/>
    <w:rsid w:val="004A64ED"/>
    <w:rsid w:val="004A74F2"/>
    <w:rsid w:val="004A78D2"/>
    <w:rsid w:val="004B0157"/>
    <w:rsid w:val="004B0E96"/>
    <w:rsid w:val="004B2B9B"/>
    <w:rsid w:val="004B2EA9"/>
    <w:rsid w:val="004B3475"/>
    <w:rsid w:val="004B43E4"/>
    <w:rsid w:val="004B6F7D"/>
    <w:rsid w:val="004C0E00"/>
    <w:rsid w:val="004C1522"/>
    <w:rsid w:val="004C212C"/>
    <w:rsid w:val="004C390F"/>
    <w:rsid w:val="004C4B71"/>
    <w:rsid w:val="004C4BEA"/>
    <w:rsid w:val="004C7009"/>
    <w:rsid w:val="004C7996"/>
    <w:rsid w:val="004C7BF7"/>
    <w:rsid w:val="004C7EB7"/>
    <w:rsid w:val="004D2D3B"/>
    <w:rsid w:val="004D324C"/>
    <w:rsid w:val="004D4467"/>
    <w:rsid w:val="004D6551"/>
    <w:rsid w:val="004D7857"/>
    <w:rsid w:val="004E054D"/>
    <w:rsid w:val="004E066E"/>
    <w:rsid w:val="004E0C49"/>
    <w:rsid w:val="004E1771"/>
    <w:rsid w:val="004E17EE"/>
    <w:rsid w:val="004E2623"/>
    <w:rsid w:val="004E54DE"/>
    <w:rsid w:val="004E6448"/>
    <w:rsid w:val="004F297D"/>
    <w:rsid w:val="004F2A21"/>
    <w:rsid w:val="004F2AEE"/>
    <w:rsid w:val="004F6DFD"/>
    <w:rsid w:val="004F7B7F"/>
    <w:rsid w:val="00500B87"/>
    <w:rsid w:val="0050302E"/>
    <w:rsid w:val="00506964"/>
    <w:rsid w:val="00506E2F"/>
    <w:rsid w:val="00506FF7"/>
    <w:rsid w:val="00507C62"/>
    <w:rsid w:val="00511112"/>
    <w:rsid w:val="0051154D"/>
    <w:rsid w:val="0051546C"/>
    <w:rsid w:val="0051597F"/>
    <w:rsid w:val="00515EFB"/>
    <w:rsid w:val="005161CF"/>
    <w:rsid w:val="005174BD"/>
    <w:rsid w:val="0051785E"/>
    <w:rsid w:val="00517D68"/>
    <w:rsid w:val="0052008A"/>
    <w:rsid w:val="00521C99"/>
    <w:rsid w:val="00521DE2"/>
    <w:rsid w:val="005229D2"/>
    <w:rsid w:val="00523BAB"/>
    <w:rsid w:val="00523FD2"/>
    <w:rsid w:val="00523FFB"/>
    <w:rsid w:val="00527AFE"/>
    <w:rsid w:val="00531A8E"/>
    <w:rsid w:val="00531F46"/>
    <w:rsid w:val="0053249B"/>
    <w:rsid w:val="00532F97"/>
    <w:rsid w:val="00533948"/>
    <w:rsid w:val="00533960"/>
    <w:rsid w:val="005376D1"/>
    <w:rsid w:val="00537F95"/>
    <w:rsid w:val="00542055"/>
    <w:rsid w:val="00543129"/>
    <w:rsid w:val="0054336D"/>
    <w:rsid w:val="00544D81"/>
    <w:rsid w:val="00545FD4"/>
    <w:rsid w:val="005474E1"/>
    <w:rsid w:val="005476DE"/>
    <w:rsid w:val="00547869"/>
    <w:rsid w:val="00551B02"/>
    <w:rsid w:val="00552A90"/>
    <w:rsid w:val="00552D38"/>
    <w:rsid w:val="00554E1C"/>
    <w:rsid w:val="0055508D"/>
    <w:rsid w:val="0055525B"/>
    <w:rsid w:val="0055679E"/>
    <w:rsid w:val="00560C6B"/>
    <w:rsid w:val="00561D72"/>
    <w:rsid w:val="00563327"/>
    <w:rsid w:val="00564FD4"/>
    <w:rsid w:val="005663B7"/>
    <w:rsid w:val="00573E61"/>
    <w:rsid w:val="005751B8"/>
    <w:rsid w:val="0057586C"/>
    <w:rsid w:val="0057667E"/>
    <w:rsid w:val="0058060A"/>
    <w:rsid w:val="005823FE"/>
    <w:rsid w:val="00583AA5"/>
    <w:rsid w:val="00584A81"/>
    <w:rsid w:val="005852D5"/>
    <w:rsid w:val="00586196"/>
    <w:rsid w:val="00586AFA"/>
    <w:rsid w:val="00587BCA"/>
    <w:rsid w:val="005922D4"/>
    <w:rsid w:val="0059277A"/>
    <w:rsid w:val="005936A4"/>
    <w:rsid w:val="00595537"/>
    <w:rsid w:val="005955B2"/>
    <w:rsid w:val="0059729E"/>
    <w:rsid w:val="00597864"/>
    <w:rsid w:val="00597BC4"/>
    <w:rsid w:val="005A277D"/>
    <w:rsid w:val="005A28BD"/>
    <w:rsid w:val="005A3A6A"/>
    <w:rsid w:val="005A3C97"/>
    <w:rsid w:val="005A48FF"/>
    <w:rsid w:val="005A4982"/>
    <w:rsid w:val="005A4B92"/>
    <w:rsid w:val="005A59D0"/>
    <w:rsid w:val="005A5D8E"/>
    <w:rsid w:val="005A5DC4"/>
    <w:rsid w:val="005A6136"/>
    <w:rsid w:val="005A6252"/>
    <w:rsid w:val="005A629E"/>
    <w:rsid w:val="005A731B"/>
    <w:rsid w:val="005A73DE"/>
    <w:rsid w:val="005A7BE3"/>
    <w:rsid w:val="005B073C"/>
    <w:rsid w:val="005B0B9F"/>
    <w:rsid w:val="005B281A"/>
    <w:rsid w:val="005B281D"/>
    <w:rsid w:val="005B4397"/>
    <w:rsid w:val="005B4D80"/>
    <w:rsid w:val="005B5F8F"/>
    <w:rsid w:val="005B677F"/>
    <w:rsid w:val="005B68F0"/>
    <w:rsid w:val="005B7FA1"/>
    <w:rsid w:val="005C16DD"/>
    <w:rsid w:val="005C4998"/>
    <w:rsid w:val="005C4A82"/>
    <w:rsid w:val="005C7883"/>
    <w:rsid w:val="005C7A45"/>
    <w:rsid w:val="005D15E3"/>
    <w:rsid w:val="005D1ECD"/>
    <w:rsid w:val="005D2CD7"/>
    <w:rsid w:val="005D46A1"/>
    <w:rsid w:val="005D6C42"/>
    <w:rsid w:val="005D76B3"/>
    <w:rsid w:val="005E02DC"/>
    <w:rsid w:val="005E0F0F"/>
    <w:rsid w:val="005E1E05"/>
    <w:rsid w:val="005E3063"/>
    <w:rsid w:val="005E38B9"/>
    <w:rsid w:val="005E5AE3"/>
    <w:rsid w:val="005E6F24"/>
    <w:rsid w:val="005E726F"/>
    <w:rsid w:val="005F0153"/>
    <w:rsid w:val="005F0D17"/>
    <w:rsid w:val="005F1A1F"/>
    <w:rsid w:val="005F25F0"/>
    <w:rsid w:val="005F3014"/>
    <w:rsid w:val="005F3CE5"/>
    <w:rsid w:val="005F504D"/>
    <w:rsid w:val="005F584F"/>
    <w:rsid w:val="005F5D23"/>
    <w:rsid w:val="005F5F76"/>
    <w:rsid w:val="005F640E"/>
    <w:rsid w:val="0060049A"/>
    <w:rsid w:val="00600992"/>
    <w:rsid w:val="00600A88"/>
    <w:rsid w:val="006013CC"/>
    <w:rsid w:val="006014E1"/>
    <w:rsid w:val="00601E2D"/>
    <w:rsid w:val="0060295F"/>
    <w:rsid w:val="00604822"/>
    <w:rsid w:val="0060672F"/>
    <w:rsid w:val="006078A5"/>
    <w:rsid w:val="006116CF"/>
    <w:rsid w:val="0061452D"/>
    <w:rsid w:val="00616836"/>
    <w:rsid w:val="00617623"/>
    <w:rsid w:val="00621626"/>
    <w:rsid w:val="0062204C"/>
    <w:rsid w:val="006222A6"/>
    <w:rsid w:val="00622330"/>
    <w:rsid w:val="00622DAA"/>
    <w:rsid w:val="00622E56"/>
    <w:rsid w:val="00623C0A"/>
    <w:rsid w:val="00624717"/>
    <w:rsid w:val="00625D00"/>
    <w:rsid w:val="00625DA7"/>
    <w:rsid w:val="006269ED"/>
    <w:rsid w:val="00626B92"/>
    <w:rsid w:val="00630DFB"/>
    <w:rsid w:val="00631094"/>
    <w:rsid w:val="006322EF"/>
    <w:rsid w:val="00633CB4"/>
    <w:rsid w:val="006345BB"/>
    <w:rsid w:val="006351CD"/>
    <w:rsid w:val="00635F44"/>
    <w:rsid w:val="00636EFA"/>
    <w:rsid w:val="00640CE0"/>
    <w:rsid w:val="00642B1D"/>
    <w:rsid w:val="00642FE5"/>
    <w:rsid w:val="00643918"/>
    <w:rsid w:val="006445CB"/>
    <w:rsid w:val="00644CE5"/>
    <w:rsid w:val="006457D9"/>
    <w:rsid w:val="00645DDB"/>
    <w:rsid w:val="00645E57"/>
    <w:rsid w:val="0064627C"/>
    <w:rsid w:val="00646DD0"/>
    <w:rsid w:val="006505FE"/>
    <w:rsid w:val="0065096F"/>
    <w:rsid w:val="00652AD5"/>
    <w:rsid w:val="006536C5"/>
    <w:rsid w:val="006546D7"/>
    <w:rsid w:val="00656948"/>
    <w:rsid w:val="00657CCD"/>
    <w:rsid w:val="00660974"/>
    <w:rsid w:val="006612EB"/>
    <w:rsid w:val="00661AF5"/>
    <w:rsid w:val="00662C46"/>
    <w:rsid w:val="00663B8D"/>
    <w:rsid w:val="00664CD7"/>
    <w:rsid w:val="0066758B"/>
    <w:rsid w:val="00675850"/>
    <w:rsid w:val="00676AF7"/>
    <w:rsid w:val="006812F4"/>
    <w:rsid w:val="00683ABB"/>
    <w:rsid w:val="00684FCF"/>
    <w:rsid w:val="00686309"/>
    <w:rsid w:val="00686D2D"/>
    <w:rsid w:val="00690857"/>
    <w:rsid w:val="00692900"/>
    <w:rsid w:val="006963E6"/>
    <w:rsid w:val="006A0B69"/>
    <w:rsid w:val="006A44DA"/>
    <w:rsid w:val="006A4B86"/>
    <w:rsid w:val="006A4BC6"/>
    <w:rsid w:val="006A4CAA"/>
    <w:rsid w:val="006A4E8E"/>
    <w:rsid w:val="006A69A9"/>
    <w:rsid w:val="006A7BA9"/>
    <w:rsid w:val="006A7BC5"/>
    <w:rsid w:val="006B0F2D"/>
    <w:rsid w:val="006B2D93"/>
    <w:rsid w:val="006B33B2"/>
    <w:rsid w:val="006B4D00"/>
    <w:rsid w:val="006B58EB"/>
    <w:rsid w:val="006B5B2E"/>
    <w:rsid w:val="006B70FE"/>
    <w:rsid w:val="006B7421"/>
    <w:rsid w:val="006B7BC5"/>
    <w:rsid w:val="006C0327"/>
    <w:rsid w:val="006C0CF8"/>
    <w:rsid w:val="006C17C7"/>
    <w:rsid w:val="006C2515"/>
    <w:rsid w:val="006C32A0"/>
    <w:rsid w:val="006C4A2D"/>
    <w:rsid w:val="006C4E73"/>
    <w:rsid w:val="006C5350"/>
    <w:rsid w:val="006C599D"/>
    <w:rsid w:val="006C6C52"/>
    <w:rsid w:val="006C72D4"/>
    <w:rsid w:val="006C783A"/>
    <w:rsid w:val="006D025D"/>
    <w:rsid w:val="006D082A"/>
    <w:rsid w:val="006D1384"/>
    <w:rsid w:val="006D27F4"/>
    <w:rsid w:val="006D35CD"/>
    <w:rsid w:val="006D371A"/>
    <w:rsid w:val="006D44C5"/>
    <w:rsid w:val="006D51BF"/>
    <w:rsid w:val="006D5C40"/>
    <w:rsid w:val="006D62C8"/>
    <w:rsid w:val="006D7425"/>
    <w:rsid w:val="006D795E"/>
    <w:rsid w:val="006E0094"/>
    <w:rsid w:val="006E34B0"/>
    <w:rsid w:val="006E3A99"/>
    <w:rsid w:val="006E4CCB"/>
    <w:rsid w:val="006E4F6A"/>
    <w:rsid w:val="006F0C84"/>
    <w:rsid w:val="006F563A"/>
    <w:rsid w:val="006F70E4"/>
    <w:rsid w:val="006F75AD"/>
    <w:rsid w:val="00701A81"/>
    <w:rsid w:val="00703ECC"/>
    <w:rsid w:val="00703F91"/>
    <w:rsid w:val="0070411F"/>
    <w:rsid w:val="00704970"/>
    <w:rsid w:val="00704A18"/>
    <w:rsid w:val="00706034"/>
    <w:rsid w:val="00707C52"/>
    <w:rsid w:val="0071016B"/>
    <w:rsid w:val="00710397"/>
    <w:rsid w:val="007117E7"/>
    <w:rsid w:val="00711F14"/>
    <w:rsid w:val="00712EBD"/>
    <w:rsid w:val="0071349B"/>
    <w:rsid w:val="007134C4"/>
    <w:rsid w:val="00715428"/>
    <w:rsid w:val="00716075"/>
    <w:rsid w:val="00716258"/>
    <w:rsid w:val="00716ACC"/>
    <w:rsid w:val="0072000D"/>
    <w:rsid w:val="00721344"/>
    <w:rsid w:val="0072143E"/>
    <w:rsid w:val="00721B84"/>
    <w:rsid w:val="0072448B"/>
    <w:rsid w:val="00727E7A"/>
    <w:rsid w:val="0073036C"/>
    <w:rsid w:val="00731896"/>
    <w:rsid w:val="00731D07"/>
    <w:rsid w:val="007326E0"/>
    <w:rsid w:val="007343B0"/>
    <w:rsid w:val="00736BD6"/>
    <w:rsid w:val="00737CB2"/>
    <w:rsid w:val="00740D85"/>
    <w:rsid w:val="0074108C"/>
    <w:rsid w:val="00742169"/>
    <w:rsid w:val="0074478E"/>
    <w:rsid w:val="00744D9C"/>
    <w:rsid w:val="00745B8D"/>
    <w:rsid w:val="00745F54"/>
    <w:rsid w:val="00747626"/>
    <w:rsid w:val="00747FD3"/>
    <w:rsid w:val="00750F28"/>
    <w:rsid w:val="007512CE"/>
    <w:rsid w:val="0075133E"/>
    <w:rsid w:val="00751575"/>
    <w:rsid w:val="007525DD"/>
    <w:rsid w:val="00752624"/>
    <w:rsid w:val="00752C5C"/>
    <w:rsid w:val="00752FC7"/>
    <w:rsid w:val="00754E49"/>
    <w:rsid w:val="0075507C"/>
    <w:rsid w:val="00756CE3"/>
    <w:rsid w:val="0075707E"/>
    <w:rsid w:val="00760B24"/>
    <w:rsid w:val="0076271C"/>
    <w:rsid w:val="00762804"/>
    <w:rsid w:val="007630EE"/>
    <w:rsid w:val="00766363"/>
    <w:rsid w:val="007679C1"/>
    <w:rsid w:val="007708CD"/>
    <w:rsid w:val="00771DA0"/>
    <w:rsid w:val="00771FCF"/>
    <w:rsid w:val="0077292F"/>
    <w:rsid w:val="00773BC6"/>
    <w:rsid w:val="0077514A"/>
    <w:rsid w:val="007764B2"/>
    <w:rsid w:val="007778B6"/>
    <w:rsid w:val="00781488"/>
    <w:rsid w:val="00781D03"/>
    <w:rsid w:val="00785E01"/>
    <w:rsid w:val="00786019"/>
    <w:rsid w:val="00786031"/>
    <w:rsid w:val="007864FF"/>
    <w:rsid w:val="00786B14"/>
    <w:rsid w:val="0079129B"/>
    <w:rsid w:val="00793AF7"/>
    <w:rsid w:val="00795BCD"/>
    <w:rsid w:val="00795F34"/>
    <w:rsid w:val="00797471"/>
    <w:rsid w:val="007A0349"/>
    <w:rsid w:val="007A1554"/>
    <w:rsid w:val="007A3900"/>
    <w:rsid w:val="007A3D3A"/>
    <w:rsid w:val="007A4136"/>
    <w:rsid w:val="007A56B6"/>
    <w:rsid w:val="007A65E9"/>
    <w:rsid w:val="007A7D2A"/>
    <w:rsid w:val="007B174C"/>
    <w:rsid w:val="007B37A8"/>
    <w:rsid w:val="007B4661"/>
    <w:rsid w:val="007B5590"/>
    <w:rsid w:val="007B74A2"/>
    <w:rsid w:val="007C32F5"/>
    <w:rsid w:val="007C4289"/>
    <w:rsid w:val="007C4890"/>
    <w:rsid w:val="007C6609"/>
    <w:rsid w:val="007C7BD2"/>
    <w:rsid w:val="007C7FB9"/>
    <w:rsid w:val="007D07E3"/>
    <w:rsid w:val="007D0B7B"/>
    <w:rsid w:val="007D2A7B"/>
    <w:rsid w:val="007D3177"/>
    <w:rsid w:val="007D3261"/>
    <w:rsid w:val="007D4AD9"/>
    <w:rsid w:val="007D5DEF"/>
    <w:rsid w:val="007E18C3"/>
    <w:rsid w:val="007E23CE"/>
    <w:rsid w:val="007E37BF"/>
    <w:rsid w:val="007E435F"/>
    <w:rsid w:val="007E608C"/>
    <w:rsid w:val="007E609A"/>
    <w:rsid w:val="007E64B2"/>
    <w:rsid w:val="007E6868"/>
    <w:rsid w:val="007E7958"/>
    <w:rsid w:val="007E7A3B"/>
    <w:rsid w:val="007F134A"/>
    <w:rsid w:val="007F2AA3"/>
    <w:rsid w:val="007F2EA3"/>
    <w:rsid w:val="007F4325"/>
    <w:rsid w:val="007F44BD"/>
    <w:rsid w:val="007F6318"/>
    <w:rsid w:val="007F6544"/>
    <w:rsid w:val="007F6613"/>
    <w:rsid w:val="007F6D58"/>
    <w:rsid w:val="007F6E75"/>
    <w:rsid w:val="007F74AE"/>
    <w:rsid w:val="00800926"/>
    <w:rsid w:val="00800BC8"/>
    <w:rsid w:val="00803517"/>
    <w:rsid w:val="00803A43"/>
    <w:rsid w:val="00804119"/>
    <w:rsid w:val="008050E6"/>
    <w:rsid w:val="008054D7"/>
    <w:rsid w:val="00805505"/>
    <w:rsid w:val="00805E6D"/>
    <w:rsid w:val="00806902"/>
    <w:rsid w:val="00807FB6"/>
    <w:rsid w:val="00810506"/>
    <w:rsid w:val="008105FF"/>
    <w:rsid w:val="00811CDB"/>
    <w:rsid w:val="00813575"/>
    <w:rsid w:val="0081380B"/>
    <w:rsid w:val="0081458D"/>
    <w:rsid w:val="00817EF2"/>
    <w:rsid w:val="00817FA5"/>
    <w:rsid w:val="008206F4"/>
    <w:rsid w:val="0082144C"/>
    <w:rsid w:val="0082370E"/>
    <w:rsid w:val="008243CD"/>
    <w:rsid w:val="008248ED"/>
    <w:rsid w:val="00825F76"/>
    <w:rsid w:val="008262CD"/>
    <w:rsid w:val="008265E6"/>
    <w:rsid w:val="00826B12"/>
    <w:rsid w:val="00826D90"/>
    <w:rsid w:val="00827DA0"/>
    <w:rsid w:val="00830A78"/>
    <w:rsid w:val="00830BE2"/>
    <w:rsid w:val="0083176F"/>
    <w:rsid w:val="00831EA0"/>
    <w:rsid w:val="008320CD"/>
    <w:rsid w:val="0083290F"/>
    <w:rsid w:val="00832F84"/>
    <w:rsid w:val="00833B61"/>
    <w:rsid w:val="008347FC"/>
    <w:rsid w:val="0083491C"/>
    <w:rsid w:val="00834BEC"/>
    <w:rsid w:val="00834BF0"/>
    <w:rsid w:val="00834C8B"/>
    <w:rsid w:val="00835816"/>
    <w:rsid w:val="00837A84"/>
    <w:rsid w:val="00841667"/>
    <w:rsid w:val="0084319A"/>
    <w:rsid w:val="008435F0"/>
    <w:rsid w:val="008449AF"/>
    <w:rsid w:val="00845818"/>
    <w:rsid w:val="00845F1A"/>
    <w:rsid w:val="0085084E"/>
    <w:rsid w:val="00850B16"/>
    <w:rsid w:val="00850DCF"/>
    <w:rsid w:val="00850F71"/>
    <w:rsid w:val="00853303"/>
    <w:rsid w:val="00854B56"/>
    <w:rsid w:val="00856154"/>
    <w:rsid w:val="008563DE"/>
    <w:rsid w:val="0085684D"/>
    <w:rsid w:val="00860AB5"/>
    <w:rsid w:val="008611CB"/>
    <w:rsid w:val="00861298"/>
    <w:rsid w:val="00863355"/>
    <w:rsid w:val="008657D9"/>
    <w:rsid w:val="008665F6"/>
    <w:rsid w:val="00870F4D"/>
    <w:rsid w:val="00872A13"/>
    <w:rsid w:val="00872A66"/>
    <w:rsid w:val="00872CC8"/>
    <w:rsid w:val="0087704D"/>
    <w:rsid w:val="00881196"/>
    <w:rsid w:val="00881F19"/>
    <w:rsid w:val="00881F37"/>
    <w:rsid w:val="0088210F"/>
    <w:rsid w:val="00882B02"/>
    <w:rsid w:val="00882F21"/>
    <w:rsid w:val="008832B0"/>
    <w:rsid w:val="00883C58"/>
    <w:rsid w:val="008847D8"/>
    <w:rsid w:val="00891748"/>
    <w:rsid w:val="00891DE6"/>
    <w:rsid w:val="008921CF"/>
    <w:rsid w:val="0089292A"/>
    <w:rsid w:val="00892E4A"/>
    <w:rsid w:val="008942D7"/>
    <w:rsid w:val="008960FF"/>
    <w:rsid w:val="008A0AA8"/>
    <w:rsid w:val="008A0FA6"/>
    <w:rsid w:val="008A267F"/>
    <w:rsid w:val="008A5C8B"/>
    <w:rsid w:val="008A79A7"/>
    <w:rsid w:val="008A7A0C"/>
    <w:rsid w:val="008A7C57"/>
    <w:rsid w:val="008A7C70"/>
    <w:rsid w:val="008B03B4"/>
    <w:rsid w:val="008B18D4"/>
    <w:rsid w:val="008B2145"/>
    <w:rsid w:val="008B37B3"/>
    <w:rsid w:val="008B4150"/>
    <w:rsid w:val="008B5AFA"/>
    <w:rsid w:val="008C6828"/>
    <w:rsid w:val="008C6DDD"/>
    <w:rsid w:val="008D07C5"/>
    <w:rsid w:val="008D2F0C"/>
    <w:rsid w:val="008D3035"/>
    <w:rsid w:val="008D3E98"/>
    <w:rsid w:val="008D3FBA"/>
    <w:rsid w:val="008D4DC6"/>
    <w:rsid w:val="008D695E"/>
    <w:rsid w:val="008D76CC"/>
    <w:rsid w:val="008E02EB"/>
    <w:rsid w:val="008E0A03"/>
    <w:rsid w:val="008E0B72"/>
    <w:rsid w:val="008E147C"/>
    <w:rsid w:val="008E228B"/>
    <w:rsid w:val="008E2715"/>
    <w:rsid w:val="008E353C"/>
    <w:rsid w:val="008E40F7"/>
    <w:rsid w:val="008E5117"/>
    <w:rsid w:val="008E7075"/>
    <w:rsid w:val="008E75F5"/>
    <w:rsid w:val="008F0E58"/>
    <w:rsid w:val="008F21A5"/>
    <w:rsid w:val="008F428F"/>
    <w:rsid w:val="008F5225"/>
    <w:rsid w:val="008F7AE3"/>
    <w:rsid w:val="008F7E4D"/>
    <w:rsid w:val="009013BA"/>
    <w:rsid w:val="00904A19"/>
    <w:rsid w:val="00904F07"/>
    <w:rsid w:val="009052E9"/>
    <w:rsid w:val="009054D8"/>
    <w:rsid w:val="00910078"/>
    <w:rsid w:val="0091215E"/>
    <w:rsid w:val="00912D95"/>
    <w:rsid w:val="00915DCD"/>
    <w:rsid w:val="009204F2"/>
    <w:rsid w:val="00920681"/>
    <w:rsid w:val="00920769"/>
    <w:rsid w:val="009212EB"/>
    <w:rsid w:val="00923112"/>
    <w:rsid w:val="00923339"/>
    <w:rsid w:val="00923E23"/>
    <w:rsid w:val="0092526A"/>
    <w:rsid w:val="009256FC"/>
    <w:rsid w:val="00927DFF"/>
    <w:rsid w:val="009308E3"/>
    <w:rsid w:val="00930F82"/>
    <w:rsid w:val="00932733"/>
    <w:rsid w:val="00932E75"/>
    <w:rsid w:val="00933146"/>
    <w:rsid w:val="009341D8"/>
    <w:rsid w:val="00940423"/>
    <w:rsid w:val="00940529"/>
    <w:rsid w:val="00940639"/>
    <w:rsid w:val="0094130B"/>
    <w:rsid w:val="009413BA"/>
    <w:rsid w:val="00941B99"/>
    <w:rsid w:val="00941C4E"/>
    <w:rsid w:val="00942069"/>
    <w:rsid w:val="009428C5"/>
    <w:rsid w:val="009428D9"/>
    <w:rsid w:val="00942A65"/>
    <w:rsid w:val="0094335A"/>
    <w:rsid w:val="00943856"/>
    <w:rsid w:val="00944AC0"/>
    <w:rsid w:val="009452BE"/>
    <w:rsid w:val="00946446"/>
    <w:rsid w:val="00946757"/>
    <w:rsid w:val="00946B40"/>
    <w:rsid w:val="0094714B"/>
    <w:rsid w:val="00950C57"/>
    <w:rsid w:val="009525FB"/>
    <w:rsid w:val="00953500"/>
    <w:rsid w:val="0095516F"/>
    <w:rsid w:val="00961826"/>
    <w:rsid w:val="00961F4E"/>
    <w:rsid w:val="009625CC"/>
    <w:rsid w:val="00964482"/>
    <w:rsid w:val="00964705"/>
    <w:rsid w:val="00967532"/>
    <w:rsid w:val="00970FDE"/>
    <w:rsid w:val="009719F6"/>
    <w:rsid w:val="00976BA9"/>
    <w:rsid w:val="00980265"/>
    <w:rsid w:val="00980BB6"/>
    <w:rsid w:val="00981A5E"/>
    <w:rsid w:val="00981D0F"/>
    <w:rsid w:val="00983D12"/>
    <w:rsid w:val="009844A8"/>
    <w:rsid w:val="00984E1C"/>
    <w:rsid w:val="009857ED"/>
    <w:rsid w:val="00987BB0"/>
    <w:rsid w:val="00990C4A"/>
    <w:rsid w:val="00993027"/>
    <w:rsid w:val="009947F5"/>
    <w:rsid w:val="009A08C3"/>
    <w:rsid w:val="009A0D30"/>
    <w:rsid w:val="009A0D4C"/>
    <w:rsid w:val="009A11DD"/>
    <w:rsid w:val="009A1B89"/>
    <w:rsid w:val="009A1F88"/>
    <w:rsid w:val="009A3884"/>
    <w:rsid w:val="009A4877"/>
    <w:rsid w:val="009A555D"/>
    <w:rsid w:val="009A5870"/>
    <w:rsid w:val="009A6727"/>
    <w:rsid w:val="009A6CB9"/>
    <w:rsid w:val="009A7260"/>
    <w:rsid w:val="009B1789"/>
    <w:rsid w:val="009B1B95"/>
    <w:rsid w:val="009B244D"/>
    <w:rsid w:val="009B2A8E"/>
    <w:rsid w:val="009B3255"/>
    <w:rsid w:val="009B3E90"/>
    <w:rsid w:val="009B4067"/>
    <w:rsid w:val="009B762C"/>
    <w:rsid w:val="009B78DB"/>
    <w:rsid w:val="009C09FB"/>
    <w:rsid w:val="009C0DD9"/>
    <w:rsid w:val="009C13F9"/>
    <w:rsid w:val="009C1C50"/>
    <w:rsid w:val="009C2B19"/>
    <w:rsid w:val="009C50AA"/>
    <w:rsid w:val="009C64EC"/>
    <w:rsid w:val="009D0F61"/>
    <w:rsid w:val="009D14CD"/>
    <w:rsid w:val="009D1944"/>
    <w:rsid w:val="009D1BC0"/>
    <w:rsid w:val="009D34F1"/>
    <w:rsid w:val="009D35A2"/>
    <w:rsid w:val="009D3DE8"/>
    <w:rsid w:val="009D6274"/>
    <w:rsid w:val="009D739B"/>
    <w:rsid w:val="009D741D"/>
    <w:rsid w:val="009D78F4"/>
    <w:rsid w:val="009E1E7E"/>
    <w:rsid w:val="009E2C06"/>
    <w:rsid w:val="009E3239"/>
    <w:rsid w:val="009E394D"/>
    <w:rsid w:val="009E4901"/>
    <w:rsid w:val="009E5051"/>
    <w:rsid w:val="009E54A3"/>
    <w:rsid w:val="009E61AA"/>
    <w:rsid w:val="009E6374"/>
    <w:rsid w:val="009F1D89"/>
    <w:rsid w:val="009F2A64"/>
    <w:rsid w:val="009F2B84"/>
    <w:rsid w:val="009F2B8F"/>
    <w:rsid w:val="009F3190"/>
    <w:rsid w:val="009F43C1"/>
    <w:rsid w:val="009F5CB2"/>
    <w:rsid w:val="009F6621"/>
    <w:rsid w:val="00A01732"/>
    <w:rsid w:val="00A0203F"/>
    <w:rsid w:val="00A024D4"/>
    <w:rsid w:val="00A07180"/>
    <w:rsid w:val="00A114F0"/>
    <w:rsid w:val="00A121FA"/>
    <w:rsid w:val="00A12394"/>
    <w:rsid w:val="00A13B0E"/>
    <w:rsid w:val="00A150A0"/>
    <w:rsid w:val="00A15778"/>
    <w:rsid w:val="00A159AE"/>
    <w:rsid w:val="00A15E14"/>
    <w:rsid w:val="00A170DD"/>
    <w:rsid w:val="00A20F17"/>
    <w:rsid w:val="00A2313B"/>
    <w:rsid w:val="00A23214"/>
    <w:rsid w:val="00A257B7"/>
    <w:rsid w:val="00A25FFF"/>
    <w:rsid w:val="00A268B0"/>
    <w:rsid w:val="00A314F8"/>
    <w:rsid w:val="00A318D0"/>
    <w:rsid w:val="00A327FA"/>
    <w:rsid w:val="00A340B4"/>
    <w:rsid w:val="00A352D7"/>
    <w:rsid w:val="00A36D95"/>
    <w:rsid w:val="00A37507"/>
    <w:rsid w:val="00A4080F"/>
    <w:rsid w:val="00A41F45"/>
    <w:rsid w:val="00A42080"/>
    <w:rsid w:val="00A43583"/>
    <w:rsid w:val="00A43B62"/>
    <w:rsid w:val="00A45130"/>
    <w:rsid w:val="00A451D3"/>
    <w:rsid w:val="00A4549C"/>
    <w:rsid w:val="00A45E9A"/>
    <w:rsid w:val="00A5037C"/>
    <w:rsid w:val="00A50671"/>
    <w:rsid w:val="00A50731"/>
    <w:rsid w:val="00A51EF7"/>
    <w:rsid w:val="00A53EB8"/>
    <w:rsid w:val="00A54A1D"/>
    <w:rsid w:val="00A55982"/>
    <w:rsid w:val="00A56122"/>
    <w:rsid w:val="00A56787"/>
    <w:rsid w:val="00A5679F"/>
    <w:rsid w:val="00A6002D"/>
    <w:rsid w:val="00A61901"/>
    <w:rsid w:val="00A6222A"/>
    <w:rsid w:val="00A64A0D"/>
    <w:rsid w:val="00A661B1"/>
    <w:rsid w:val="00A66E54"/>
    <w:rsid w:val="00A67A47"/>
    <w:rsid w:val="00A706A6"/>
    <w:rsid w:val="00A707A1"/>
    <w:rsid w:val="00A71934"/>
    <w:rsid w:val="00A730AC"/>
    <w:rsid w:val="00A73AF7"/>
    <w:rsid w:val="00A74A2A"/>
    <w:rsid w:val="00A74DAD"/>
    <w:rsid w:val="00A7557A"/>
    <w:rsid w:val="00A76C78"/>
    <w:rsid w:val="00A7722B"/>
    <w:rsid w:val="00A777A3"/>
    <w:rsid w:val="00A8003A"/>
    <w:rsid w:val="00A821CB"/>
    <w:rsid w:val="00A82957"/>
    <w:rsid w:val="00A83775"/>
    <w:rsid w:val="00A83A48"/>
    <w:rsid w:val="00A85079"/>
    <w:rsid w:val="00A860BC"/>
    <w:rsid w:val="00A86549"/>
    <w:rsid w:val="00A865BD"/>
    <w:rsid w:val="00A8672A"/>
    <w:rsid w:val="00A869A3"/>
    <w:rsid w:val="00A90972"/>
    <w:rsid w:val="00A923AE"/>
    <w:rsid w:val="00A92D2A"/>
    <w:rsid w:val="00A9378B"/>
    <w:rsid w:val="00A93F27"/>
    <w:rsid w:val="00A940F3"/>
    <w:rsid w:val="00A94312"/>
    <w:rsid w:val="00AA0BDD"/>
    <w:rsid w:val="00AA251E"/>
    <w:rsid w:val="00AA4360"/>
    <w:rsid w:val="00AA4E6A"/>
    <w:rsid w:val="00AA5339"/>
    <w:rsid w:val="00AA69D0"/>
    <w:rsid w:val="00AA7BA2"/>
    <w:rsid w:val="00AB2A03"/>
    <w:rsid w:val="00AB58C4"/>
    <w:rsid w:val="00AB7399"/>
    <w:rsid w:val="00AC1312"/>
    <w:rsid w:val="00AC1424"/>
    <w:rsid w:val="00AC3715"/>
    <w:rsid w:val="00AC3867"/>
    <w:rsid w:val="00AC5001"/>
    <w:rsid w:val="00AD1057"/>
    <w:rsid w:val="00AD1075"/>
    <w:rsid w:val="00AD18C7"/>
    <w:rsid w:val="00AD2F02"/>
    <w:rsid w:val="00AD56CA"/>
    <w:rsid w:val="00AE15AA"/>
    <w:rsid w:val="00AE17B5"/>
    <w:rsid w:val="00AE2B6C"/>
    <w:rsid w:val="00AE33F1"/>
    <w:rsid w:val="00AE382A"/>
    <w:rsid w:val="00AE49B0"/>
    <w:rsid w:val="00AE4F79"/>
    <w:rsid w:val="00AE56C5"/>
    <w:rsid w:val="00AE5BE3"/>
    <w:rsid w:val="00AE634C"/>
    <w:rsid w:val="00AE78EA"/>
    <w:rsid w:val="00AF16AA"/>
    <w:rsid w:val="00AF234C"/>
    <w:rsid w:val="00AF2682"/>
    <w:rsid w:val="00AF29C4"/>
    <w:rsid w:val="00AF2DB5"/>
    <w:rsid w:val="00AF49D3"/>
    <w:rsid w:val="00AF5142"/>
    <w:rsid w:val="00AF5484"/>
    <w:rsid w:val="00AF7A28"/>
    <w:rsid w:val="00B0015B"/>
    <w:rsid w:val="00B001A1"/>
    <w:rsid w:val="00B00BE8"/>
    <w:rsid w:val="00B01513"/>
    <w:rsid w:val="00B01EF9"/>
    <w:rsid w:val="00B03200"/>
    <w:rsid w:val="00B040B8"/>
    <w:rsid w:val="00B04747"/>
    <w:rsid w:val="00B0538D"/>
    <w:rsid w:val="00B074D6"/>
    <w:rsid w:val="00B07B5D"/>
    <w:rsid w:val="00B102B7"/>
    <w:rsid w:val="00B11D07"/>
    <w:rsid w:val="00B147DD"/>
    <w:rsid w:val="00B14D8A"/>
    <w:rsid w:val="00B15E23"/>
    <w:rsid w:val="00B1691D"/>
    <w:rsid w:val="00B17023"/>
    <w:rsid w:val="00B170C6"/>
    <w:rsid w:val="00B20656"/>
    <w:rsid w:val="00B20D85"/>
    <w:rsid w:val="00B21335"/>
    <w:rsid w:val="00B21B4C"/>
    <w:rsid w:val="00B22964"/>
    <w:rsid w:val="00B2369F"/>
    <w:rsid w:val="00B242C2"/>
    <w:rsid w:val="00B24BD9"/>
    <w:rsid w:val="00B258F8"/>
    <w:rsid w:val="00B273CD"/>
    <w:rsid w:val="00B30561"/>
    <w:rsid w:val="00B30AD4"/>
    <w:rsid w:val="00B33331"/>
    <w:rsid w:val="00B3391C"/>
    <w:rsid w:val="00B3398B"/>
    <w:rsid w:val="00B35A0C"/>
    <w:rsid w:val="00B407F8"/>
    <w:rsid w:val="00B40C35"/>
    <w:rsid w:val="00B40F63"/>
    <w:rsid w:val="00B41329"/>
    <w:rsid w:val="00B44722"/>
    <w:rsid w:val="00B44936"/>
    <w:rsid w:val="00B46688"/>
    <w:rsid w:val="00B50C20"/>
    <w:rsid w:val="00B519D6"/>
    <w:rsid w:val="00B535A7"/>
    <w:rsid w:val="00B54626"/>
    <w:rsid w:val="00B54FDE"/>
    <w:rsid w:val="00B56834"/>
    <w:rsid w:val="00B57EAD"/>
    <w:rsid w:val="00B608F2"/>
    <w:rsid w:val="00B628EB"/>
    <w:rsid w:val="00B632BF"/>
    <w:rsid w:val="00B6342E"/>
    <w:rsid w:val="00B63CB2"/>
    <w:rsid w:val="00B64A02"/>
    <w:rsid w:val="00B64B8C"/>
    <w:rsid w:val="00B665FE"/>
    <w:rsid w:val="00B70FA8"/>
    <w:rsid w:val="00B711BB"/>
    <w:rsid w:val="00B718B5"/>
    <w:rsid w:val="00B73135"/>
    <w:rsid w:val="00B74FB8"/>
    <w:rsid w:val="00B76690"/>
    <w:rsid w:val="00B7696B"/>
    <w:rsid w:val="00B76ADD"/>
    <w:rsid w:val="00B815DB"/>
    <w:rsid w:val="00B815FE"/>
    <w:rsid w:val="00B81CCF"/>
    <w:rsid w:val="00B82A08"/>
    <w:rsid w:val="00B83525"/>
    <w:rsid w:val="00B8579A"/>
    <w:rsid w:val="00B86C63"/>
    <w:rsid w:val="00B87BEC"/>
    <w:rsid w:val="00B90ED8"/>
    <w:rsid w:val="00B92BE5"/>
    <w:rsid w:val="00B92DF4"/>
    <w:rsid w:val="00B93828"/>
    <w:rsid w:val="00B93D97"/>
    <w:rsid w:val="00B9582E"/>
    <w:rsid w:val="00B95D64"/>
    <w:rsid w:val="00B97691"/>
    <w:rsid w:val="00BA3664"/>
    <w:rsid w:val="00BA5B9D"/>
    <w:rsid w:val="00BA5E64"/>
    <w:rsid w:val="00BA6F69"/>
    <w:rsid w:val="00BB02F2"/>
    <w:rsid w:val="00BB2463"/>
    <w:rsid w:val="00BB56AE"/>
    <w:rsid w:val="00BB5C28"/>
    <w:rsid w:val="00BB5F4A"/>
    <w:rsid w:val="00BB6C7A"/>
    <w:rsid w:val="00BB7A61"/>
    <w:rsid w:val="00BB7EA3"/>
    <w:rsid w:val="00BB7F1B"/>
    <w:rsid w:val="00BC1A5C"/>
    <w:rsid w:val="00BC21A3"/>
    <w:rsid w:val="00BC2C48"/>
    <w:rsid w:val="00BC3248"/>
    <w:rsid w:val="00BC3DCD"/>
    <w:rsid w:val="00BC474F"/>
    <w:rsid w:val="00BC79F9"/>
    <w:rsid w:val="00BC7CEE"/>
    <w:rsid w:val="00BC7FE2"/>
    <w:rsid w:val="00BD066B"/>
    <w:rsid w:val="00BD29E3"/>
    <w:rsid w:val="00BD2C0A"/>
    <w:rsid w:val="00BD4545"/>
    <w:rsid w:val="00BD4ED1"/>
    <w:rsid w:val="00BD5280"/>
    <w:rsid w:val="00BD5FF9"/>
    <w:rsid w:val="00BD6715"/>
    <w:rsid w:val="00BD6C78"/>
    <w:rsid w:val="00BE00AB"/>
    <w:rsid w:val="00BE033A"/>
    <w:rsid w:val="00BE0948"/>
    <w:rsid w:val="00BE2859"/>
    <w:rsid w:val="00BE2D44"/>
    <w:rsid w:val="00BE65D8"/>
    <w:rsid w:val="00BE745A"/>
    <w:rsid w:val="00BE7BD1"/>
    <w:rsid w:val="00BF15A7"/>
    <w:rsid w:val="00BF174D"/>
    <w:rsid w:val="00BF3EED"/>
    <w:rsid w:val="00BF59ED"/>
    <w:rsid w:val="00BF60A7"/>
    <w:rsid w:val="00BF7227"/>
    <w:rsid w:val="00C01FEF"/>
    <w:rsid w:val="00C041B1"/>
    <w:rsid w:val="00C046AC"/>
    <w:rsid w:val="00C04F85"/>
    <w:rsid w:val="00C056FB"/>
    <w:rsid w:val="00C05827"/>
    <w:rsid w:val="00C06C8C"/>
    <w:rsid w:val="00C06F38"/>
    <w:rsid w:val="00C07481"/>
    <w:rsid w:val="00C10508"/>
    <w:rsid w:val="00C1075E"/>
    <w:rsid w:val="00C1167F"/>
    <w:rsid w:val="00C1178E"/>
    <w:rsid w:val="00C11E85"/>
    <w:rsid w:val="00C128B5"/>
    <w:rsid w:val="00C148B4"/>
    <w:rsid w:val="00C206CE"/>
    <w:rsid w:val="00C212DA"/>
    <w:rsid w:val="00C22211"/>
    <w:rsid w:val="00C23319"/>
    <w:rsid w:val="00C238E4"/>
    <w:rsid w:val="00C24C2E"/>
    <w:rsid w:val="00C25958"/>
    <w:rsid w:val="00C25BFE"/>
    <w:rsid w:val="00C27E57"/>
    <w:rsid w:val="00C3010A"/>
    <w:rsid w:val="00C30553"/>
    <w:rsid w:val="00C30A9D"/>
    <w:rsid w:val="00C312A0"/>
    <w:rsid w:val="00C33B9D"/>
    <w:rsid w:val="00C34435"/>
    <w:rsid w:val="00C35E54"/>
    <w:rsid w:val="00C41EE3"/>
    <w:rsid w:val="00C42731"/>
    <w:rsid w:val="00C43764"/>
    <w:rsid w:val="00C442B9"/>
    <w:rsid w:val="00C4589B"/>
    <w:rsid w:val="00C45CC6"/>
    <w:rsid w:val="00C466CE"/>
    <w:rsid w:val="00C50096"/>
    <w:rsid w:val="00C52D68"/>
    <w:rsid w:val="00C52DC0"/>
    <w:rsid w:val="00C55D69"/>
    <w:rsid w:val="00C55FFE"/>
    <w:rsid w:val="00C56515"/>
    <w:rsid w:val="00C56F5E"/>
    <w:rsid w:val="00C57141"/>
    <w:rsid w:val="00C577C0"/>
    <w:rsid w:val="00C60916"/>
    <w:rsid w:val="00C60EDC"/>
    <w:rsid w:val="00C61B49"/>
    <w:rsid w:val="00C61C5E"/>
    <w:rsid w:val="00C62F79"/>
    <w:rsid w:val="00C63269"/>
    <w:rsid w:val="00C63584"/>
    <w:rsid w:val="00C63B92"/>
    <w:rsid w:val="00C641B7"/>
    <w:rsid w:val="00C64681"/>
    <w:rsid w:val="00C70B47"/>
    <w:rsid w:val="00C70BB3"/>
    <w:rsid w:val="00C736F0"/>
    <w:rsid w:val="00C73D27"/>
    <w:rsid w:val="00C74898"/>
    <w:rsid w:val="00C76336"/>
    <w:rsid w:val="00C77CBA"/>
    <w:rsid w:val="00C80455"/>
    <w:rsid w:val="00C8051B"/>
    <w:rsid w:val="00C83825"/>
    <w:rsid w:val="00C83A06"/>
    <w:rsid w:val="00C8405D"/>
    <w:rsid w:val="00C95A4B"/>
    <w:rsid w:val="00C962F4"/>
    <w:rsid w:val="00C96731"/>
    <w:rsid w:val="00C97267"/>
    <w:rsid w:val="00C972AE"/>
    <w:rsid w:val="00C97C0F"/>
    <w:rsid w:val="00CA2476"/>
    <w:rsid w:val="00CA24FA"/>
    <w:rsid w:val="00CA271D"/>
    <w:rsid w:val="00CA3043"/>
    <w:rsid w:val="00CA3CD3"/>
    <w:rsid w:val="00CA4985"/>
    <w:rsid w:val="00CA5BF5"/>
    <w:rsid w:val="00CA7235"/>
    <w:rsid w:val="00CA77F7"/>
    <w:rsid w:val="00CA7F84"/>
    <w:rsid w:val="00CB23F6"/>
    <w:rsid w:val="00CB32A9"/>
    <w:rsid w:val="00CB3C50"/>
    <w:rsid w:val="00CB3D53"/>
    <w:rsid w:val="00CB4A2D"/>
    <w:rsid w:val="00CB5140"/>
    <w:rsid w:val="00CB72D2"/>
    <w:rsid w:val="00CB764A"/>
    <w:rsid w:val="00CC006C"/>
    <w:rsid w:val="00CC0807"/>
    <w:rsid w:val="00CC177B"/>
    <w:rsid w:val="00CC1B51"/>
    <w:rsid w:val="00CC1F94"/>
    <w:rsid w:val="00CC24DF"/>
    <w:rsid w:val="00CC4770"/>
    <w:rsid w:val="00CC54CE"/>
    <w:rsid w:val="00CC55BD"/>
    <w:rsid w:val="00CC5974"/>
    <w:rsid w:val="00CC5CCD"/>
    <w:rsid w:val="00CC6049"/>
    <w:rsid w:val="00CC6103"/>
    <w:rsid w:val="00CC644C"/>
    <w:rsid w:val="00CC672B"/>
    <w:rsid w:val="00CC7745"/>
    <w:rsid w:val="00CD148B"/>
    <w:rsid w:val="00CD260F"/>
    <w:rsid w:val="00CD3404"/>
    <w:rsid w:val="00CD3476"/>
    <w:rsid w:val="00CD3614"/>
    <w:rsid w:val="00CD3A4A"/>
    <w:rsid w:val="00CD6362"/>
    <w:rsid w:val="00CE0B48"/>
    <w:rsid w:val="00CE12EB"/>
    <w:rsid w:val="00CE168E"/>
    <w:rsid w:val="00CE2968"/>
    <w:rsid w:val="00CE3E4C"/>
    <w:rsid w:val="00CE44F3"/>
    <w:rsid w:val="00CE4BA7"/>
    <w:rsid w:val="00CE597D"/>
    <w:rsid w:val="00CE61D4"/>
    <w:rsid w:val="00CE6D3B"/>
    <w:rsid w:val="00CF2D89"/>
    <w:rsid w:val="00CF360F"/>
    <w:rsid w:val="00CF3821"/>
    <w:rsid w:val="00CF4ADE"/>
    <w:rsid w:val="00CF4E64"/>
    <w:rsid w:val="00CF50D8"/>
    <w:rsid w:val="00CF6375"/>
    <w:rsid w:val="00CF658E"/>
    <w:rsid w:val="00CF7188"/>
    <w:rsid w:val="00CF79F0"/>
    <w:rsid w:val="00D009A4"/>
    <w:rsid w:val="00D00BEB"/>
    <w:rsid w:val="00D00C47"/>
    <w:rsid w:val="00D022B3"/>
    <w:rsid w:val="00D02683"/>
    <w:rsid w:val="00D03A17"/>
    <w:rsid w:val="00D06E48"/>
    <w:rsid w:val="00D12713"/>
    <w:rsid w:val="00D12ED8"/>
    <w:rsid w:val="00D13196"/>
    <w:rsid w:val="00D136B2"/>
    <w:rsid w:val="00D13F77"/>
    <w:rsid w:val="00D15A44"/>
    <w:rsid w:val="00D21D6F"/>
    <w:rsid w:val="00D23E67"/>
    <w:rsid w:val="00D240CD"/>
    <w:rsid w:val="00D26650"/>
    <w:rsid w:val="00D2782D"/>
    <w:rsid w:val="00D27CFA"/>
    <w:rsid w:val="00D305C7"/>
    <w:rsid w:val="00D30770"/>
    <w:rsid w:val="00D318F0"/>
    <w:rsid w:val="00D331F6"/>
    <w:rsid w:val="00D352C7"/>
    <w:rsid w:val="00D3599F"/>
    <w:rsid w:val="00D37D6B"/>
    <w:rsid w:val="00D37E44"/>
    <w:rsid w:val="00D40B69"/>
    <w:rsid w:val="00D42523"/>
    <w:rsid w:val="00D45FE2"/>
    <w:rsid w:val="00D503FA"/>
    <w:rsid w:val="00D50F9C"/>
    <w:rsid w:val="00D52DCD"/>
    <w:rsid w:val="00D53E31"/>
    <w:rsid w:val="00D543F5"/>
    <w:rsid w:val="00D568EC"/>
    <w:rsid w:val="00D62310"/>
    <w:rsid w:val="00D62860"/>
    <w:rsid w:val="00D63837"/>
    <w:rsid w:val="00D6430C"/>
    <w:rsid w:val="00D6452C"/>
    <w:rsid w:val="00D660D3"/>
    <w:rsid w:val="00D6692B"/>
    <w:rsid w:val="00D676A6"/>
    <w:rsid w:val="00D67B3B"/>
    <w:rsid w:val="00D708E7"/>
    <w:rsid w:val="00D70E8B"/>
    <w:rsid w:val="00D712AF"/>
    <w:rsid w:val="00D71807"/>
    <w:rsid w:val="00D71986"/>
    <w:rsid w:val="00D71E20"/>
    <w:rsid w:val="00D721EE"/>
    <w:rsid w:val="00D730B8"/>
    <w:rsid w:val="00D731B1"/>
    <w:rsid w:val="00D7376C"/>
    <w:rsid w:val="00D74897"/>
    <w:rsid w:val="00D760C3"/>
    <w:rsid w:val="00D76639"/>
    <w:rsid w:val="00D767DB"/>
    <w:rsid w:val="00D77A26"/>
    <w:rsid w:val="00D80EC9"/>
    <w:rsid w:val="00D82073"/>
    <w:rsid w:val="00D830FD"/>
    <w:rsid w:val="00D918A5"/>
    <w:rsid w:val="00D926B9"/>
    <w:rsid w:val="00D938A5"/>
    <w:rsid w:val="00D93944"/>
    <w:rsid w:val="00D93F4D"/>
    <w:rsid w:val="00D93FE4"/>
    <w:rsid w:val="00D946CA"/>
    <w:rsid w:val="00D9599E"/>
    <w:rsid w:val="00D95F64"/>
    <w:rsid w:val="00D9666B"/>
    <w:rsid w:val="00D97A46"/>
    <w:rsid w:val="00DA1FD4"/>
    <w:rsid w:val="00DA214E"/>
    <w:rsid w:val="00DA3E20"/>
    <w:rsid w:val="00DA5924"/>
    <w:rsid w:val="00DA65BD"/>
    <w:rsid w:val="00DA6611"/>
    <w:rsid w:val="00DA6613"/>
    <w:rsid w:val="00DA749E"/>
    <w:rsid w:val="00DB12B0"/>
    <w:rsid w:val="00DB1A8C"/>
    <w:rsid w:val="00DB1B20"/>
    <w:rsid w:val="00DB2881"/>
    <w:rsid w:val="00DB3542"/>
    <w:rsid w:val="00DB4261"/>
    <w:rsid w:val="00DB447D"/>
    <w:rsid w:val="00DB5E8E"/>
    <w:rsid w:val="00DB621C"/>
    <w:rsid w:val="00DB6347"/>
    <w:rsid w:val="00DB73DE"/>
    <w:rsid w:val="00DC1700"/>
    <w:rsid w:val="00DC30B0"/>
    <w:rsid w:val="00DC3299"/>
    <w:rsid w:val="00DC48FA"/>
    <w:rsid w:val="00DC780F"/>
    <w:rsid w:val="00DC7979"/>
    <w:rsid w:val="00DD0743"/>
    <w:rsid w:val="00DD0DC0"/>
    <w:rsid w:val="00DD45EE"/>
    <w:rsid w:val="00DD4943"/>
    <w:rsid w:val="00DD5A80"/>
    <w:rsid w:val="00DD5E03"/>
    <w:rsid w:val="00DD66B6"/>
    <w:rsid w:val="00DD689A"/>
    <w:rsid w:val="00DD7327"/>
    <w:rsid w:val="00DE598C"/>
    <w:rsid w:val="00DE63D1"/>
    <w:rsid w:val="00DF0464"/>
    <w:rsid w:val="00DF11BF"/>
    <w:rsid w:val="00DF1338"/>
    <w:rsid w:val="00DF1538"/>
    <w:rsid w:val="00DF2CB2"/>
    <w:rsid w:val="00DF3336"/>
    <w:rsid w:val="00DF3FC5"/>
    <w:rsid w:val="00DF5A08"/>
    <w:rsid w:val="00DF60B8"/>
    <w:rsid w:val="00DF6BCD"/>
    <w:rsid w:val="00DF7D48"/>
    <w:rsid w:val="00E001ED"/>
    <w:rsid w:val="00E01F73"/>
    <w:rsid w:val="00E021C6"/>
    <w:rsid w:val="00E0292D"/>
    <w:rsid w:val="00E03551"/>
    <w:rsid w:val="00E03BA7"/>
    <w:rsid w:val="00E03D25"/>
    <w:rsid w:val="00E054B0"/>
    <w:rsid w:val="00E102CE"/>
    <w:rsid w:val="00E121C2"/>
    <w:rsid w:val="00E12606"/>
    <w:rsid w:val="00E12632"/>
    <w:rsid w:val="00E12BB1"/>
    <w:rsid w:val="00E12D9E"/>
    <w:rsid w:val="00E13114"/>
    <w:rsid w:val="00E1402C"/>
    <w:rsid w:val="00E166E3"/>
    <w:rsid w:val="00E206A5"/>
    <w:rsid w:val="00E20AB4"/>
    <w:rsid w:val="00E21691"/>
    <w:rsid w:val="00E21ED2"/>
    <w:rsid w:val="00E22371"/>
    <w:rsid w:val="00E22BDE"/>
    <w:rsid w:val="00E237C2"/>
    <w:rsid w:val="00E24345"/>
    <w:rsid w:val="00E30DC8"/>
    <w:rsid w:val="00E33A10"/>
    <w:rsid w:val="00E344A7"/>
    <w:rsid w:val="00E35EA7"/>
    <w:rsid w:val="00E36763"/>
    <w:rsid w:val="00E37781"/>
    <w:rsid w:val="00E451A2"/>
    <w:rsid w:val="00E46307"/>
    <w:rsid w:val="00E47D4B"/>
    <w:rsid w:val="00E534D7"/>
    <w:rsid w:val="00E55CA0"/>
    <w:rsid w:val="00E55E8E"/>
    <w:rsid w:val="00E5696D"/>
    <w:rsid w:val="00E61726"/>
    <w:rsid w:val="00E62107"/>
    <w:rsid w:val="00E62903"/>
    <w:rsid w:val="00E62C34"/>
    <w:rsid w:val="00E63147"/>
    <w:rsid w:val="00E6415F"/>
    <w:rsid w:val="00E65871"/>
    <w:rsid w:val="00E675E8"/>
    <w:rsid w:val="00E67AA2"/>
    <w:rsid w:val="00E70001"/>
    <w:rsid w:val="00E70675"/>
    <w:rsid w:val="00E73CCC"/>
    <w:rsid w:val="00E74EA0"/>
    <w:rsid w:val="00E7703F"/>
    <w:rsid w:val="00E80424"/>
    <w:rsid w:val="00E80B28"/>
    <w:rsid w:val="00E812D6"/>
    <w:rsid w:val="00E83933"/>
    <w:rsid w:val="00E84188"/>
    <w:rsid w:val="00E84359"/>
    <w:rsid w:val="00E85194"/>
    <w:rsid w:val="00E857E0"/>
    <w:rsid w:val="00E8661E"/>
    <w:rsid w:val="00E872F6"/>
    <w:rsid w:val="00E87552"/>
    <w:rsid w:val="00E90D37"/>
    <w:rsid w:val="00E9326B"/>
    <w:rsid w:val="00E93994"/>
    <w:rsid w:val="00E93D36"/>
    <w:rsid w:val="00E94638"/>
    <w:rsid w:val="00E95926"/>
    <w:rsid w:val="00E959E9"/>
    <w:rsid w:val="00E97340"/>
    <w:rsid w:val="00E97A00"/>
    <w:rsid w:val="00E97A8B"/>
    <w:rsid w:val="00E97CA7"/>
    <w:rsid w:val="00EA24A5"/>
    <w:rsid w:val="00EA4E7F"/>
    <w:rsid w:val="00EA5009"/>
    <w:rsid w:val="00EA5691"/>
    <w:rsid w:val="00EA56A2"/>
    <w:rsid w:val="00EA6499"/>
    <w:rsid w:val="00EA72E7"/>
    <w:rsid w:val="00EB1982"/>
    <w:rsid w:val="00EB2986"/>
    <w:rsid w:val="00EB316D"/>
    <w:rsid w:val="00EB4B13"/>
    <w:rsid w:val="00EC165B"/>
    <w:rsid w:val="00EC2279"/>
    <w:rsid w:val="00EC4041"/>
    <w:rsid w:val="00EC5116"/>
    <w:rsid w:val="00EC79CA"/>
    <w:rsid w:val="00ED016C"/>
    <w:rsid w:val="00ED0500"/>
    <w:rsid w:val="00ED0524"/>
    <w:rsid w:val="00ED0CA3"/>
    <w:rsid w:val="00ED0FCE"/>
    <w:rsid w:val="00ED15F3"/>
    <w:rsid w:val="00ED2AF4"/>
    <w:rsid w:val="00ED4FC5"/>
    <w:rsid w:val="00EE24D0"/>
    <w:rsid w:val="00EE37B7"/>
    <w:rsid w:val="00EE3A99"/>
    <w:rsid w:val="00EE47C7"/>
    <w:rsid w:val="00EE5863"/>
    <w:rsid w:val="00EF05E0"/>
    <w:rsid w:val="00EF24F9"/>
    <w:rsid w:val="00EF2504"/>
    <w:rsid w:val="00EF2716"/>
    <w:rsid w:val="00EF2D4F"/>
    <w:rsid w:val="00EF2DFF"/>
    <w:rsid w:val="00EF68E5"/>
    <w:rsid w:val="00EF6DBA"/>
    <w:rsid w:val="00EF7CD3"/>
    <w:rsid w:val="00F00217"/>
    <w:rsid w:val="00F039BB"/>
    <w:rsid w:val="00F040FE"/>
    <w:rsid w:val="00F0423B"/>
    <w:rsid w:val="00F121A3"/>
    <w:rsid w:val="00F12D3B"/>
    <w:rsid w:val="00F13082"/>
    <w:rsid w:val="00F13317"/>
    <w:rsid w:val="00F13BEF"/>
    <w:rsid w:val="00F13C10"/>
    <w:rsid w:val="00F17653"/>
    <w:rsid w:val="00F20663"/>
    <w:rsid w:val="00F20948"/>
    <w:rsid w:val="00F222AC"/>
    <w:rsid w:val="00F22B78"/>
    <w:rsid w:val="00F22E25"/>
    <w:rsid w:val="00F23A11"/>
    <w:rsid w:val="00F253C1"/>
    <w:rsid w:val="00F26B02"/>
    <w:rsid w:val="00F26B19"/>
    <w:rsid w:val="00F26D1F"/>
    <w:rsid w:val="00F301FB"/>
    <w:rsid w:val="00F3181B"/>
    <w:rsid w:val="00F329AE"/>
    <w:rsid w:val="00F33668"/>
    <w:rsid w:val="00F33D24"/>
    <w:rsid w:val="00F33DAE"/>
    <w:rsid w:val="00F341AC"/>
    <w:rsid w:val="00F34D32"/>
    <w:rsid w:val="00F34EA0"/>
    <w:rsid w:val="00F365FC"/>
    <w:rsid w:val="00F3768B"/>
    <w:rsid w:val="00F37E6E"/>
    <w:rsid w:val="00F40027"/>
    <w:rsid w:val="00F40E82"/>
    <w:rsid w:val="00F4502F"/>
    <w:rsid w:val="00F46643"/>
    <w:rsid w:val="00F46CE3"/>
    <w:rsid w:val="00F5047D"/>
    <w:rsid w:val="00F50E55"/>
    <w:rsid w:val="00F52DE2"/>
    <w:rsid w:val="00F552DF"/>
    <w:rsid w:val="00F55A3C"/>
    <w:rsid w:val="00F55F3A"/>
    <w:rsid w:val="00F56711"/>
    <w:rsid w:val="00F57B2A"/>
    <w:rsid w:val="00F61D38"/>
    <w:rsid w:val="00F6321D"/>
    <w:rsid w:val="00F634AF"/>
    <w:rsid w:val="00F636B7"/>
    <w:rsid w:val="00F63FA2"/>
    <w:rsid w:val="00F64097"/>
    <w:rsid w:val="00F64B1C"/>
    <w:rsid w:val="00F64C50"/>
    <w:rsid w:val="00F66ED8"/>
    <w:rsid w:val="00F712D7"/>
    <w:rsid w:val="00F724B0"/>
    <w:rsid w:val="00F752FB"/>
    <w:rsid w:val="00F758D3"/>
    <w:rsid w:val="00F75F85"/>
    <w:rsid w:val="00F764A5"/>
    <w:rsid w:val="00F771CE"/>
    <w:rsid w:val="00F77A1C"/>
    <w:rsid w:val="00F77BA0"/>
    <w:rsid w:val="00F80CAA"/>
    <w:rsid w:val="00F81733"/>
    <w:rsid w:val="00F81DA2"/>
    <w:rsid w:val="00F826A1"/>
    <w:rsid w:val="00F828D4"/>
    <w:rsid w:val="00F837DD"/>
    <w:rsid w:val="00F83C3B"/>
    <w:rsid w:val="00F84757"/>
    <w:rsid w:val="00F855CC"/>
    <w:rsid w:val="00F87FB7"/>
    <w:rsid w:val="00F90588"/>
    <w:rsid w:val="00F90B43"/>
    <w:rsid w:val="00F90E65"/>
    <w:rsid w:val="00F921B5"/>
    <w:rsid w:val="00F927D6"/>
    <w:rsid w:val="00F95943"/>
    <w:rsid w:val="00F96108"/>
    <w:rsid w:val="00F97A9B"/>
    <w:rsid w:val="00FA2F8E"/>
    <w:rsid w:val="00FA45C8"/>
    <w:rsid w:val="00FA465E"/>
    <w:rsid w:val="00FA53B3"/>
    <w:rsid w:val="00FA57E5"/>
    <w:rsid w:val="00FA5D3B"/>
    <w:rsid w:val="00FB10E4"/>
    <w:rsid w:val="00FB4364"/>
    <w:rsid w:val="00FB4E50"/>
    <w:rsid w:val="00FB5001"/>
    <w:rsid w:val="00FB518B"/>
    <w:rsid w:val="00FC2724"/>
    <w:rsid w:val="00FC27FE"/>
    <w:rsid w:val="00FC2A8F"/>
    <w:rsid w:val="00FC3F16"/>
    <w:rsid w:val="00FC4ADA"/>
    <w:rsid w:val="00FC68A1"/>
    <w:rsid w:val="00FC7580"/>
    <w:rsid w:val="00FD0939"/>
    <w:rsid w:val="00FD168B"/>
    <w:rsid w:val="00FD1753"/>
    <w:rsid w:val="00FD1A25"/>
    <w:rsid w:val="00FD1A9C"/>
    <w:rsid w:val="00FD2846"/>
    <w:rsid w:val="00FD2C99"/>
    <w:rsid w:val="00FD2D05"/>
    <w:rsid w:val="00FD30FB"/>
    <w:rsid w:val="00FD3540"/>
    <w:rsid w:val="00FD35DC"/>
    <w:rsid w:val="00FD3B1D"/>
    <w:rsid w:val="00FD3F1C"/>
    <w:rsid w:val="00FD511E"/>
    <w:rsid w:val="00FD56F6"/>
    <w:rsid w:val="00FD5CA0"/>
    <w:rsid w:val="00FD7B7A"/>
    <w:rsid w:val="00FD7C2E"/>
    <w:rsid w:val="00FE1D13"/>
    <w:rsid w:val="00FE31A9"/>
    <w:rsid w:val="00FE427E"/>
    <w:rsid w:val="00FE5127"/>
    <w:rsid w:val="00FE5170"/>
    <w:rsid w:val="00FF157D"/>
    <w:rsid w:val="00FF15AD"/>
    <w:rsid w:val="00FF2627"/>
    <w:rsid w:val="00FF3257"/>
    <w:rsid w:val="00FF4710"/>
    <w:rsid w:val="00FF5857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FE70"/>
  <w15:docId w15:val="{1B6B50B6-9678-4EF3-827A-9D5EA57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0AE"/>
  </w:style>
  <w:style w:type="paragraph" w:styleId="Nagwek1">
    <w:name w:val="heading 1"/>
    <w:basedOn w:val="Normalny"/>
    <w:next w:val="Normalny"/>
    <w:link w:val="Nagwek1Znak"/>
    <w:uiPriority w:val="9"/>
    <w:qFormat/>
    <w:rsid w:val="00454977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15"/>
      </w:numPr>
    </w:pPr>
  </w:style>
  <w:style w:type="numbering" w:customStyle="1" w:styleId="WWNum2">
    <w:name w:val="WWNum2"/>
    <w:basedOn w:val="Bezlisty"/>
    <w:rsid w:val="00CD260F"/>
    <w:pPr>
      <w:numPr>
        <w:numId w:val="16"/>
      </w:numPr>
    </w:pPr>
  </w:style>
  <w:style w:type="numbering" w:customStyle="1" w:styleId="WWNum3">
    <w:name w:val="WWNum3"/>
    <w:basedOn w:val="Bezlisty"/>
    <w:rsid w:val="00CD260F"/>
    <w:pPr>
      <w:numPr>
        <w:numId w:val="17"/>
      </w:numPr>
    </w:pPr>
  </w:style>
  <w:style w:type="numbering" w:customStyle="1" w:styleId="WWNum4">
    <w:name w:val="WWNum4"/>
    <w:basedOn w:val="Bezlisty"/>
    <w:rsid w:val="00CD260F"/>
    <w:pPr>
      <w:numPr>
        <w:numId w:val="18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rsid w:val="003C67C9"/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rsid w:val="00ED0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35E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0B2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435A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5A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C54C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5497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F01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0137"/>
  </w:style>
  <w:style w:type="character" w:customStyle="1" w:styleId="tm9">
    <w:name w:val="tm9"/>
    <w:basedOn w:val="Domylnaczcionkaakapitu"/>
    <w:rsid w:val="005E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2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3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8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kwp_radom" TargetMode="External"/><Relationship Id="rId1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wp_radom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azowiecka.policj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amowienia.kwp@ra.policja.gov.pl" TargetMode="External"/><Relationship Id="rId19" Type="http://schemas.openxmlformats.org/officeDocument/2006/relationships/hyperlink" Target="mailto:iod.kwp@ra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kwp_radom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C324-84CF-4F97-AF7A-BDF2AF06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20</Pages>
  <Words>7972</Words>
  <Characters>47838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Ewa Piasta-Grzegorczyk</cp:lastModifiedBy>
  <cp:revision>273</cp:revision>
  <cp:lastPrinted>2022-02-14T10:23:00Z</cp:lastPrinted>
  <dcterms:created xsi:type="dcterms:W3CDTF">2021-08-20T07:47:00Z</dcterms:created>
  <dcterms:modified xsi:type="dcterms:W3CDTF">2022-02-14T12:08:00Z</dcterms:modified>
</cp:coreProperties>
</file>