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AC" w:rsidRDefault="005421AC" w:rsidP="005421AC">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Pr>
          <w:rFonts w:cs="Segoe UI"/>
          <w:color w:val="000000" w:themeColor="text1"/>
          <w:sz w:val="20"/>
        </w:rPr>
        <w:t>W ZŁOTYCH RÓWNOWARTOŚĆ KWOTY 214</w:t>
      </w:r>
      <w:r w:rsidRPr="00F16BC4">
        <w:rPr>
          <w:rFonts w:cs="Segoe UI"/>
          <w:color w:val="000000" w:themeColor="text1"/>
          <w:sz w:val="20"/>
        </w:rPr>
        <w:t>.000</w:t>
      </w:r>
      <w:r>
        <w:rPr>
          <w:rFonts w:cs="Segoe UI"/>
          <w:color w:val="000000" w:themeColor="text1"/>
          <w:sz w:val="20"/>
        </w:rPr>
        <w:t xml:space="preserve"> EURO</w:t>
      </w:r>
    </w:p>
    <w:p w:rsidR="005A5105" w:rsidRDefault="005A5105" w:rsidP="005421AC">
      <w:pPr>
        <w:pStyle w:val="Tekstpodstawowy"/>
        <w:spacing w:after="40"/>
        <w:jc w:val="center"/>
        <w:rPr>
          <w:rFonts w:cs="Segoe UI"/>
          <w:color w:val="000000" w:themeColor="text1"/>
          <w:sz w:val="20"/>
        </w:rPr>
      </w:pPr>
    </w:p>
    <w:p w:rsidR="005A5105" w:rsidRDefault="005A5105" w:rsidP="005421AC">
      <w:pPr>
        <w:pStyle w:val="Tekstpodstawowy"/>
        <w:spacing w:after="40"/>
        <w:jc w:val="center"/>
        <w:rPr>
          <w:rFonts w:cs="Segoe UI"/>
          <w:color w:val="000000" w:themeColor="text1"/>
          <w:sz w:val="20"/>
        </w:rPr>
      </w:pPr>
    </w:p>
    <w:p w:rsidR="005A5105" w:rsidRDefault="005A5105" w:rsidP="005421AC">
      <w:pPr>
        <w:pStyle w:val="Tekstpodstawowy"/>
        <w:spacing w:after="40"/>
        <w:jc w:val="center"/>
        <w:rPr>
          <w:rFonts w:cs="Segoe UI"/>
          <w:color w:val="000000" w:themeColor="text1"/>
          <w:sz w:val="20"/>
        </w:rPr>
      </w:pPr>
    </w:p>
    <w:p w:rsidR="005A5105" w:rsidRDefault="005A5105" w:rsidP="005421AC">
      <w:pPr>
        <w:pStyle w:val="Tekstpodstawowy"/>
        <w:spacing w:after="40"/>
        <w:jc w:val="center"/>
        <w:rPr>
          <w:rFonts w:cs="Segoe UI"/>
          <w:color w:val="000000" w:themeColor="text1"/>
          <w:sz w:val="20"/>
        </w:rPr>
      </w:pPr>
    </w:p>
    <w:p w:rsidR="005A5105" w:rsidRPr="00F16BC4" w:rsidRDefault="005A5105" w:rsidP="005421AC">
      <w:pPr>
        <w:pStyle w:val="Tekstpodstawowy"/>
        <w:spacing w:after="40"/>
        <w:jc w:val="center"/>
        <w:rPr>
          <w:rFonts w:cs="Segoe UI"/>
          <w:color w:val="000000" w:themeColor="text1"/>
          <w:sz w:val="20"/>
        </w:rPr>
      </w:pPr>
    </w:p>
    <w:p w:rsidR="005E50F4" w:rsidRPr="003E4914" w:rsidRDefault="005E50F4" w:rsidP="005E50F4">
      <w:pPr>
        <w:pStyle w:val="Tekstpodstawowy"/>
        <w:spacing w:after="40"/>
        <w:jc w:val="both"/>
        <w:rPr>
          <w:rFonts w:cs="Segoe UI"/>
          <w:color w:val="auto"/>
          <w:sz w:val="20"/>
        </w:rPr>
      </w:pPr>
    </w:p>
    <w:p w:rsidR="005E50F4" w:rsidRPr="003E4914" w:rsidRDefault="005E50F4" w:rsidP="005E50F4">
      <w:pPr>
        <w:pStyle w:val="Tekstpodstawowy"/>
        <w:spacing w:after="40"/>
        <w:rPr>
          <w:color w:val="auto"/>
          <w:sz w:val="20"/>
        </w:rPr>
      </w:pPr>
      <w:r w:rsidRPr="003E4914">
        <w:rPr>
          <w:color w:val="auto"/>
          <w:sz w:val="20"/>
        </w:rPr>
        <w:t>Zamawiający:</w:t>
      </w:r>
    </w:p>
    <w:p w:rsidR="005E50F4" w:rsidRPr="003E4914" w:rsidRDefault="005E50F4" w:rsidP="005E50F4">
      <w:pPr>
        <w:pStyle w:val="Tekstpodstawowy"/>
        <w:spacing w:after="40"/>
        <w:rPr>
          <w:color w:val="auto"/>
          <w:sz w:val="20"/>
        </w:rPr>
      </w:pPr>
      <w:r w:rsidRPr="003E4914">
        <w:rPr>
          <w:color w:val="auto"/>
          <w:sz w:val="20"/>
        </w:rPr>
        <w:t>Szpital Wielospecjalistyczny im. dr Ludwika Błażka w Inowrocławiu</w:t>
      </w:r>
    </w:p>
    <w:p w:rsidR="005E50F4" w:rsidRPr="003E4914" w:rsidRDefault="009053C1" w:rsidP="005E50F4">
      <w:pPr>
        <w:pStyle w:val="Tekstpodstawowy"/>
        <w:spacing w:after="40"/>
        <w:rPr>
          <w:color w:val="auto"/>
          <w:sz w:val="20"/>
        </w:rPr>
      </w:pPr>
      <w:r>
        <w:rPr>
          <w:color w:val="auto"/>
          <w:sz w:val="20"/>
        </w:rPr>
        <w:t>u</w:t>
      </w:r>
      <w:r w:rsidR="005E50F4" w:rsidRPr="003E4914">
        <w:rPr>
          <w:color w:val="auto"/>
          <w:sz w:val="20"/>
        </w:rPr>
        <w:t>l. Poznańska 97</w:t>
      </w:r>
    </w:p>
    <w:p w:rsidR="005E50F4" w:rsidRPr="003E4914" w:rsidRDefault="005E50F4" w:rsidP="005E50F4">
      <w:pPr>
        <w:pStyle w:val="Tekstpodstawowy"/>
        <w:spacing w:after="40"/>
        <w:rPr>
          <w:color w:val="auto"/>
          <w:sz w:val="20"/>
        </w:rPr>
      </w:pPr>
      <w:r w:rsidRPr="003E4914">
        <w:rPr>
          <w:color w:val="auto"/>
          <w:sz w:val="20"/>
        </w:rPr>
        <w:t>88-100 Inowrocław</w:t>
      </w:r>
    </w:p>
    <w:p w:rsidR="005E50F4" w:rsidRPr="003E4914" w:rsidRDefault="005E50F4" w:rsidP="005E50F4">
      <w:pPr>
        <w:pStyle w:val="Tekstpodstawowy"/>
        <w:spacing w:after="40"/>
        <w:rPr>
          <w:color w:val="auto"/>
          <w:sz w:val="20"/>
        </w:rPr>
      </w:pPr>
      <w:r w:rsidRPr="003E4914">
        <w:rPr>
          <w:color w:val="auto"/>
          <w:sz w:val="20"/>
        </w:rPr>
        <w:t>woj. kujawsko-pomorskie</w:t>
      </w:r>
    </w:p>
    <w:p w:rsidR="005E50F4" w:rsidRPr="003E4914" w:rsidRDefault="005E50F4" w:rsidP="005E50F4">
      <w:pPr>
        <w:pStyle w:val="Tekstpodstawowy"/>
        <w:spacing w:after="40"/>
        <w:jc w:val="center"/>
        <w:rPr>
          <w:rFonts w:cs="Segoe UI"/>
          <w:b/>
          <w:color w:val="auto"/>
          <w:sz w:val="28"/>
          <w:szCs w:val="28"/>
        </w:rPr>
      </w:pPr>
    </w:p>
    <w:p w:rsidR="005E50F4" w:rsidRPr="003E4914" w:rsidRDefault="005E50F4" w:rsidP="005E50F4">
      <w:pPr>
        <w:pStyle w:val="Tekstpodstawowy"/>
        <w:spacing w:after="40"/>
        <w:jc w:val="center"/>
        <w:rPr>
          <w:rFonts w:cs="Segoe UI"/>
          <w:b/>
          <w:color w:val="auto"/>
          <w:sz w:val="28"/>
          <w:szCs w:val="28"/>
        </w:rPr>
      </w:pPr>
      <w:r w:rsidRPr="003E4914">
        <w:rPr>
          <w:color w:val="auto"/>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5" o:title=""/>
          </v:shape>
          <o:OLEObject Type="Embed" ProgID="PBrush" ShapeID="_x0000_i1025" DrawAspect="Content" ObjectID="_1652510821" r:id="rId6"/>
        </w:object>
      </w:r>
    </w:p>
    <w:p w:rsidR="005E50F4" w:rsidRPr="007475DC" w:rsidRDefault="005E50F4" w:rsidP="005E50F4">
      <w:pPr>
        <w:pStyle w:val="Tekstpodstawowy"/>
        <w:spacing w:after="40"/>
        <w:jc w:val="center"/>
        <w:rPr>
          <w:rFonts w:cs="Segoe UI"/>
          <w:b/>
          <w:color w:val="auto"/>
          <w:sz w:val="28"/>
          <w:szCs w:val="28"/>
        </w:rPr>
      </w:pPr>
    </w:p>
    <w:p w:rsidR="005E50F4" w:rsidRPr="007475DC" w:rsidRDefault="005E50F4" w:rsidP="005E50F4">
      <w:pPr>
        <w:pStyle w:val="Tekstpodstawowy"/>
        <w:spacing w:after="40"/>
        <w:jc w:val="center"/>
        <w:rPr>
          <w:rFonts w:cs="Segoe UI"/>
          <w:b/>
          <w:color w:val="auto"/>
          <w:sz w:val="28"/>
          <w:szCs w:val="28"/>
        </w:rPr>
      </w:pPr>
      <w:r w:rsidRPr="007475DC">
        <w:rPr>
          <w:rFonts w:cs="Segoe UI"/>
          <w:b/>
          <w:color w:val="auto"/>
          <w:sz w:val="28"/>
          <w:szCs w:val="28"/>
        </w:rPr>
        <w:t>Ozna</w:t>
      </w:r>
      <w:r>
        <w:rPr>
          <w:rFonts w:cs="Segoe UI"/>
          <w:b/>
          <w:color w:val="auto"/>
          <w:sz w:val="28"/>
          <w:szCs w:val="28"/>
        </w:rPr>
        <w:t>czenie postępowania: Nr D-28</w:t>
      </w:r>
      <w:r w:rsidRPr="007475DC">
        <w:rPr>
          <w:rFonts w:cs="Segoe UI"/>
          <w:b/>
          <w:color w:val="auto"/>
          <w:sz w:val="28"/>
          <w:szCs w:val="28"/>
        </w:rPr>
        <w:t>/</w:t>
      </w:r>
      <w:r>
        <w:rPr>
          <w:rFonts w:cs="Segoe UI"/>
          <w:b/>
          <w:color w:val="auto"/>
          <w:sz w:val="28"/>
          <w:szCs w:val="28"/>
        </w:rPr>
        <w:t>2020</w:t>
      </w:r>
    </w:p>
    <w:p w:rsidR="005E50F4" w:rsidRDefault="005E50F4" w:rsidP="005E50F4">
      <w:pPr>
        <w:pStyle w:val="Tekstpodstawowy"/>
        <w:spacing w:after="40"/>
        <w:jc w:val="center"/>
        <w:rPr>
          <w:rFonts w:cs="Segoe UI"/>
          <w:b/>
          <w:color w:val="auto"/>
          <w:sz w:val="20"/>
        </w:rPr>
      </w:pPr>
      <w:r w:rsidRPr="002F6E84">
        <w:rPr>
          <w:rFonts w:cs="Segoe UI"/>
          <w:b/>
          <w:color w:val="auto"/>
          <w:sz w:val="20"/>
        </w:rPr>
        <w:t>P</w:t>
      </w:r>
      <w:r w:rsidR="007E4EEE">
        <w:rPr>
          <w:rFonts w:cs="Segoe UI"/>
          <w:b/>
          <w:color w:val="auto"/>
          <w:sz w:val="20"/>
        </w:rPr>
        <w:t>RZETARG NIEOGRANICZONY NR D-28/2020</w:t>
      </w:r>
      <w:r w:rsidRPr="002F6E84">
        <w:rPr>
          <w:rFonts w:cs="Segoe UI"/>
          <w:b/>
          <w:color w:val="auto"/>
          <w:sz w:val="20"/>
        </w:rPr>
        <w:t xml:space="preserve"> NA USŁUGI W ZAKRESIE ODBIORU, TRANSPORTU I UNIESZKODLIWIANIA ODPADÓW MEDYCZNYCH I WETERYNARYJNYCH DLA SZPITALA WIELOSPECJALISTYCZNEGO W INOWROCŁAWIU</w:t>
      </w:r>
    </w:p>
    <w:p w:rsidR="005E50F4" w:rsidRDefault="005E50F4" w:rsidP="005E50F4">
      <w:pPr>
        <w:pStyle w:val="Tekstpodstawowy"/>
        <w:spacing w:after="40"/>
        <w:jc w:val="center"/>
        <w:rPr>
          <w:rFonts w:cs="Segoe UI"/>
          <w:b/>
          <w:color w:val="auto"/>
          <w:sz w:val="20"/>
        </w:rPr>
      </w:pPr>
    </w:p>
    <w:p w:rsidR="005E50F4" w:rsidRDefault="005E50F4" w:rsidP="005E50F4">
      <w:pPr>
        <w:pStyle w:val="Tekstpodstawowy"/>
        <w:spacing w:after="40"/>
        <w:jc w:val="center"/>
        <w:rPr>
          <w:rFonts w:cs="Segoe UI"/>
          <w:b/>
          <w:color w:val="auto"/>
          <w:sz w:val="20"/>
        </w:rPr>
      </w:pPr>
    </w:p>
    <w:p w:rsidR="005E50F4" w:rsidRDefault="005E50F4" w:rsidP="005E50F4">
      <w:pPr>
        <w:pStyle w:val="Tekstpodstawowy"/>
        <w:spacing w:after="40"/>
        <w:jc w:val="center"/>
        <w:rPr>
          <w:rFonts w:cs="Segoe UI"/>
          <w:b/>
          <w:color w:val="auto"/>
          <w:sz w:val="20"/>
        </w:rPr>
      </w:pPr>
    </w:p>
    <w:p w:rsidR="005E50F4" w:rsidRDefault="005E50F4" w:rsidP="005E50F4">
      <w:pPr>
        <w:pStyle w:val="Tekstpodstawowy"/>
        <w:spacing w:after="40"/>
        <w:jc w:val="center"/>
        <w:rPr>
          <w:rFonts w:cs="Segoe UI"/>
          <w:b/>
          <w:color w:val="auto"/>
          <w:sz w:val="20"/>
        </w:rPr>
      </w:pPr>
    </w:p>
    <w:p w:rsidR="005E50F4" w:rsidRDefault="005E50F4" w:rsidP="005E50F4">
      <w:pPr>
        <w:pStyle w:val="Tekstpodstawowy"/>
        <w:spacing w:after="40"/>
        <w:jc w:val="center"/>
        <w:rPr>
          <w:rFonts w:cs="Segoe UI"/>
          <w:b/>
          <w:color w:val="auto"/>
          <w:sz w:val="20"/>
        </w:rPr>
      </w:pPr>
    </w:p>
    <w:p w:rsidR="005E50F4" w:rsidRDefault="005E50F4" w:rsidP="005E50F4">
      <w:pPr>
        <w:pStyle w:val="Tekstpodstawowy"/>
        <w:spacing w:after="40"/>
        <w:jc w:val="center"/>
        <w:rPr>
          <w:rFonts w:cs="Segoe UI"/>
          <w:b/>
          <w:color w:val="auto"/>
          <w:sz w:val="20"/>
        </w:rPr>
      </w:pPr>
    </w:p>
    <w:p w:rsidR="005E50F4" w:rsidRDefault="005E50F4" w:rsidP="005E50F4">
      <w:pPr>
        <w:pStyle w:val="Tekstpodstawowy"/>
        <w:spacing w:after="40"/>
        <w:rPr>
          <w:rFonts w:cs="Segoe UI"/>
          <w:b/>
          <w:color w:val="auto"/>
          <w:sz w:val="20"/>
        </w:rPr>
      </w:pPr>
    </w:p>
    <w:p w:rsidR="005E50F4" w:rsidRDefault="005E50F4" w:rsidP="005E50F4">
      <w:pPr>
        <w:pStyle w:val="Tekstpodstawowy"/>
        <w:spacing w:after="40"/>
        <w:rPr>
          <w:color w:val="auto"/>
          <w:sz w:val="20"/>
        </w:rPr>
      </w:pPr>
      <w:r w:rsidRPr="00906E19">
        <w:rPr>
          <w:color w:val="auto"/>
          <w:sz w:val="20"/>
        </w:rPr>
        <w:t>Integralną część niniejszej SIWZ stanowią:</w:t>
      </w:r>
    </w:p>
    <w:p w:rsidR="005E50F4" w:rsidRPr="005E50F4" w:rsidRDefault="005E50F4" w:rsidP="005E50F4">
      <w:pPr>
        <w:pStyle w:val="Tekstpodstawowy"/>
        <w:spacing w:after="40"/>
        <w:rPr>
          <w:color w:val="auto"/>
          <w:sz w:val="20"/>
        </w:rPr>
      </w:pPr>
      <w:r w:rsidRPr="005E50F4">
        <w:rPr>
          <w:color w:val="auto"/>
          <w:sz w:val="20"/>
        </w:rPr>
        <w:t>- Formularz ofertowy                              Załącznik nr 1</w:t>
      </w:r>
      <w:r w:rsidRPr="005E50F4">
        <w:rPr>
          <w:color w:val="auto"/>
          <w:sz w:val="20"/>
        </w:rPr>
        <w:tab/>
      </w:r>
    </w:p>
    <w:p w:rsidR="005E50F4" w:rsidRPr="005E50F4" w:rsidRDefault="005E50F4" w:rsidP="005E50F4">
      <w:pPr>
        <w:pStyle w:val="Tekstpodstawowy"/>
        <w:spacing w:after="40"/>
        <w:rPr>
          <w:color w:val="auto"/>
          <w:sz w:val="20"/>
        </w:rPr>
      </w:pPr>
      <w:r w:rsidRPr="005E50F4">
        <w:rPr>
          <w:color w:val="auto"/>
          <w:sz w:val="20"/>
        </w:rPr>
        <w:t>- Opis przedmiotu zamówienia               Załącznik nr 2</w:t>
      </w:r>
      <w:r w:rsidRPr="005E50F4">
        <w:rPr>
          <w:color w:val="auto"/>
          <w:sz w:val="20"/>
        </w:rPr>
        <w:tab/>
      </w:r>
    </w:p>
    <w:p w:rsidR="005E50F4" w:rsidRPr="005E50F4" w:rsidRDefault="005E50F4" w:rsidP="005E50F4">
      <w:pPr>
        <w:pStyle w:val="Tekstpodstawowy"/>
        <w:spacing w:after="40"/>
        <w:rPr>
          <w:color w:val="auto"/>
          <w:sz w:val="20"/>
        </w:rPr>
      </w:pPr>
      <w:r w:rsidRPr="005E50F4">
        <w:rPr>
          <w:color w:val="auto"/>
          <w:sz w:val="20"/>
        </w:rPr>
        <w:t>- Jedz                                                       Załącznik nr 3</w:t>
      </w:r>
      <w:r w:rsidRPr="005E50F4">
        <w:rPr>
          <w:color w:val="auto"/>
          <w:sz w:val="20"/>
        </w:rPr>
        <w:tab/>
      </w:r>
    </w:p>
    <w:p w:rsidR="005E50F4" w:rsidRPr="005E50F4" w:rsidRDefault="005E50F4" w:rsidP="005E50F4">
      <w:pPr>
        <w:pStyle w:val="Tekstpodstawowy"/>
        <w:spacing w:after="40"/>
        <w:rPr>
          <w:color w:val="auto"/>
          <w:sz w:val="20"/>
        </w:rPr>
      </w:pPr>
      <w:r w:rsidRPr="005E50F4">
        <w:rPr>
          <w:color w:val="auto"/>
          <w:sz w:val="20"/>
        </w:rPr>
        <w:t>- Wzór umowy                                        Załącznik nr 4</w:t>
      </w:r>
      <w:r w:rsidRPr="005E50F4">
        <w:rPr>
          <w:color w:val="auto"/>
          <w:sz w:val="20"/>
        </w:rPr>
        <w:tab/>
      </w:r>
    </w:p>
    <w:p w:rsidR="005E50F4" w:rsidRPr="005E50F4" w:rsidRDefault="005E50F4" w:rsidP="005E50F4">
      <w:pPr>
        <w:pStyle w:val="Tekstpodstawowy"/>
        <w:spacing w:after="40"/>
        <w:rPr>
          <w:color w:val="auto"/>
          <w:sz w:val="20"/>
        </w:rPr>
      </w:pPr>
      <w:r w:rsidRPr="005E50F4">
        <w:rPr>
          <w:color w:val="auto"/>
          <w:sz w:val="20"/>
        </w:rPr>
        <w:t xml:space="preserve">- Wzór umowy powierzenia danych       Załącznik nr 5                                                                             -    </w:t>
      </w:r>
      <w:r w:rsidRPr="005E50F4">
        <w:rPr>
          <w:color w:val="auto"/>
          <w:sz w:val="20"/>
        </w:rPr>
        <w:tab/>
      </w:r>
    </w:p>
    <w:p w:rsidR="005E50F4" w:rsidRPr="005E50F4" w:rsidRDefault="005E50F4" w:rsidP="005E50F4">
      <w:pPr>
        <w:pStyle w:val="Tekstpodstawowy"/>
        <w:spacing w:after="40"/>
        <w:rPr>
          <w:color w:val="auto"/>
          <w:sz w:val="20"/>
        </w:rPr>
      </w:pPr>
      <w:r w:rsidRPr="005E50F4">
        <w:rPr>
          <w:color w:val="auto"/>
          <w:sz w:val="20"/>
        </w:rPr>
        <w:tab/>
      </w:r>
    </w:p>
    <w:p w:rsidR="005E50F4" w:rsidRPr="005E50F4" w:rsidRDefault="005E50F4" w:rsidP="005E50F4">
      <w:pPr>
        <w:pStyle w:val="Tekstpodstawowy"/>
        <w:spacing w:after="40"/>
        <w:rPr>
          <w:color w:val="auto"/>
          <w:sz w:val="20"/>
        </w:rPr>
      </w:pPr>
      <w:r w:rsidRPr="005E50F4">
        <w:rPr>
          <w:color w:val="auto"/>
          <w:sz w:val="20"/>
        </w:rPr>
        <w:tab/>
      </w:r>
    </w:p>
    <w:p w:rsidR="005E50F4" w:rsidRDefault="005E50F4" w:rsidP="005E50F4">
      <w:pPr>
        <w:pStyle w:val="Tekstpodstawowy"/>
        <w:spacing w:after="40"/>
        <w:rPr>
          <w:color w:val="auto"/>
          <w:sz w:val="20"/>
        </w:rPr>
      </w:pPr>
      <w:r w:rsidRPr="005E50F4">
        <w:rPr>
          <w:color w:val="auto"/>
          <w:sz w:val="20"/>
        </w:rPr>
        <w:t>Postępowanie o udzielenie zamówienia publicznego prowadzone w oparciu o przepisy ustawy z dnia  29.01.2004r. prawo zamówień publicznych (Dz.U. z 2017r. poz. 1579 z późn.zm.)</w:t>
      </w:r>
    </w:p>
    <w:p w:rsidR="005E50F4" w:rsidRDefault="005E50F4" w:rsidP="005E50F4">
      <w:pPr>
        <w:pStyle w:val="Tekstpodstawowy"/>
        <w:spacing w:after="40"/>
        <w:rPr>
          <w:color w:val="auto"/>
          <w:sz w:val="20"/>
        </w:rPr>
      </w:pPr>
    </w:p>
    <w:p w:rsidR="005E50F4" w:rsidRDefault="005E50F4" w:rsidP="005E50F4">
      <w:pPr>
        <w:pStyle w:val="Tekstpodstawowy"/>
        <w:spacing w:after="40"/>
        <w:rPr>
          <w:b/>
          <w:bCs/>
          <w:color w:val="auto"/>
          <w:sz w:val="20"/>
        </w:rPr>
      </w:pPr>
      <w:r w:rsidRPr="005E50F4">
        <w:rPr>
          <w:b/>
          <w:bCs/>
          <w:color w:val="auto"/>
          <w:sz w:val="20"/>
        </w:rPr>
        <w:t>Zamawiający oczekuje, że Wykonawcy zapoznają się dokładnie z treścią niniejszej SIWZ. Wykonawca ponosi ryzyko</w:t>
      </w:r>
      <w:r w:rsidRPr="005E50F4">
        <w:rPr>
          <w:b/>
          <w:bCs/>
        </w:rPr>
        <w:t xml:space="preserve"> </w:t>
      </w:r>
      <w:r w:rsidRPr="005E50F4">
        <w:rPr>
          <w:b/>
          <w:bCs/>
          <w:color w:val="auto"/>
          <w:sz w:val="20"/>
        </w:rPr>
        <w:t>niedostarczenia wszystkich wymaganych informacji i dokumentów, oraz przedłożenia oferty nie odpowiadającej wymaganiom określonym przez Zamawiającego.</w:t>
      </w:r>
    </w:p>
    <w:p w:rsidR="005A5105" w:rsidRDefault="005A5105" w:rsidP="005E50F4">
      <w:pPr>
        <w:pStyle w:val="Tekstpodstawowy"/>
        <w:spacing w:after="40"/>
        <w:rPr>
          <w:b/>
          <w:bCs/>
          <w:color w:val="auto"/>
          <w:sz w:val="20"/>
        </w:rPr>
      </w:pPr>
    </w:p>
    <w:p w:rsidR="005A5105" w:rsidRDefault="005A5105" w:rsidP="005E50F4">
      <w:pPr>
        <w:pStyle w:val="Tekstpodstawowy"/>
        <w:spacing w:after="40"/>
        <w:rPr>
          <w:b/>
          <w:bCs/>
          <w:color w:val="auto"/>
          <w:sz w:val="20"/>
        </w:rPr>
      </w:pPr>
    </w:p>
    <w:p w:rsidR="005A5105" w:rsidRDefault="005A5105" w:rsidP="005E50F4">
      <w:pPr>
        <w:pStyle w:val="Tekstpodstawowy"/>
        <w:spacing w:after="40"/>
        <w:rPr>
          <w:b/>
          <w:bCs/>
          <w:color w:val="auto"/>
          <w:sz w:val="20"/>
        </w:rPr>
      </w:pPr>
    </w:p>
    <w:p w:rsidR="005A5105" w:rsidRDefault="005A5105" w:rsidP="005E50F4">
      <w:pPr>
        <w:pStyle w:val="Tekstpodstawowy"/>
        <w:spacing w:after="40"/>
        <w:rPr>
          <w:b/>
          <w:bCs/>
          <w:color w:val="auto"/>
          <w:sz w:val="20"/>
        </w:rPr>
      </w:pPr>
    </w:p>
    <w:p w:rsidR="005A5105" w:rsidRDefault="005A5105" w:rsidP="005E50F4">
      <w:pPr>
        <w:pStyle w:val="Tekstpodstawowy"/>
        <w:spacing w:after="40"/>
        <w:rPr>
          <w:b/>
          <w:bCs/>
          <w:color w:val="auto"/>
          <w:sz w:val="20"/>
        </w:rPr>
      </w:pPr>
    </w:p>
    <w:p w:rsidR="005E50F4" w:rsidRPr="002F6E84" w:rsidRDefault="005E50F4" w:rsidP="005E50F4">
      <w:pPr>
        <w:spacing w:after="0"/>
        <w:jc w:val="both"/>
        <w:rPr>
          <w:rFonts w:ascii="Times New Roman" w:eastAsia="Times New Roman" w:hAnsi="Times New Roman" w:cs="Times New Roman"/>
          <w:b/>
          <w:bCs/>
          <w:lang w:eastAsia="pl-PL"/>
        </w:rPr>
      </w:pPr>
    </w:p>
    <w:p w:rsidR="005E50F4" w:rsidRPr="002F6E84" w:rsidRDefault="005E50F4" w:rsidP="005E50F4">
      <w:pPr>
        <w:pStyle w:val="Akapitzlist"/>
        <w:numPr>
          <w:ilvl w:val="1"/>
          <w:numId w:val="1"/>
        </w:numPr>
        <w:spacing w:after="0"/>
        <w:ind w:left="426" w:hanging="426"/>
        <w:jc w:val="both"/>
        <w:rPr>
          <w:rFonts w:ascii="Times New Roman" w:eastAsia="Times New Roman" w:hAnsi="Times New Roman" w:cs="Times New Roman"/>
          <w:b/>
          <w:lang w:eastAsia="pl-PL"/>
        </w:rPr>
      </w:pPr>
      <w:r w:rsidRPr="002F6E84">
        <w:rPr>
          <w:rFonts w:ascii="Times New Roman" w:eastAsia="Times New Roman" w:hAnsi="Times New Roman" w:cs="Times New Roman"/>
          <w:b/>
          <w:lang w:eastAsia="pl-PL"/>
        </w:rPr>
        <w:t>Nazwa i adres Zamawiającego</w:t>
      </w:r>
    </w:p>
    <w:p w:rsidR="005E50F4" w:rsidRPr="002F6E84" w:rsidRDefault="005E50F4" w:rsidP="005E50F4">
      <w:pPr>
        <w:pStyle w:val="Akapitzlist"/>
        <w:spacing w:after="0"/>
        <w:ind w:left="426"/>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Szpital Wielospecjalistyczny im. dr. </w:t>
      </w:r>
      <w:proofErr w:type="spellStart"/>
      <w:r w:rsidRPr="002F6E84">
        <w:rPr>
          <w:rFonts w:ascii="Times New Roman" w:eastAsia="Times New Roman" w:hAnsi="Times New Roman" w:cs="Times New Roman"/>
          <w:lang w:eastAsia="pl-PL"/>
        </w:rPr>
        <w:t>L.Błażka</w:t>
      </w:r>
      <w:proofErr w:type="spellEnd"/>
      <w:r w:rsidRPr="002F6E84">
        <w:rPr>
          <w:rFonts w:ascii="Times New Roman" w:eastAsia="Times New Roman" w:hAnsi="Times New Roman" w:cs="Times New Roman"/>
          <w:lang w:eastAsia="pl-PL"/>
        </w:rPr>
        <w:t xml:space="preserve"> w Inowrocławiu</w:t>
      </w:r>
    </w:p>
    <w:p w:rsidR="005E50F4" w:rsidRPr="002F6E84" w:rsidRDefault="005E50F4" w:rsidP="005E50F4">
      <w:pPr>
        <w:spacing w:after="0"/>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       ul. Poznańska 97, 88-100 Inowrocław</w:t>
      </w:r>
    </w:p>
    <w:p w:rsidR="005E50F4" w:rsidRPr="002F6E84" w:rsidRDefault="005E50F4" w:rsidP="005E50F4">
      <w:pPr>
        <w:spacing w:after="0"/>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       tel. 52 35 45 587, fax 52 3574667</w:t>
      </w:r>
    </w:p>
    <w:p w:rsidR="005E50F4" w:rsidRPr="002F6E84" w:rsidRDefault="005E50F4" w:rsidP="005E50F4">
      <w:pPr>
        <w:spacing w:after="0"/>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      Godziny pracy: 7</w:t>
      </w:r>
      <w:r w:rsidRPr="002F6E84">
        <w:rPr>
          <w:rFonts w:ascii="Times New Roman" w:eastAsia="Times New Roman" w:hAnsi="Times New Roman" w:cs="Times New Roman"/>
          <w:vertAlign w:val="superscript"/>
          <w:lang w:eastAsia="pl-PL"/>
        </w:rPr>
        <w:t>00</w:t>
      </w:r>
      <w:r w:rsidRPr="002F6E84">
        <w:rPr>
          <w:rFonts w:ascii="Times New Roman" w:eastAsia="Times New Roman" w:hAnsi="Times New Roman" w:cs="Times New Roman"/>
          <w:lang w:eastAsia="pl-PL"/>
        </w:rPr>
        <w:t>-15</w:t>
      </w:r>
      <w:r w:rsidRPr="002F6E84">
        <w:rPr>
          <w:rFonts w:ascii="Times New Roman" w:eastAsia="Times New Roman" w:hAnsi="Times New Roman" w:cs="Times New Roman"/>
          <w:vertAlign w:val="superscript"/>
          <w:lang w:eastAsia="pl-PL"/>
        </w:rPr>
        <w:t>00</w:t>
      </w:r>
      <w:r w:rsidRPr="002F6E84">
        <w:rPr>
          <w:rFonts w:ascii="Times New Roman" w:eastAsia="Times New Roman" w:hAnsi="Times New Roman" w:cs="Times New Roman"/>
          <w:lang w:eastAsia="pl-PL"/>
        </w:rPr>
        <w:t xml:space="preserve"> od poniedziałku do piątku.</w:t>
      </w:r>
    </w:p>
    <w:p w:rsidR="005E50F4" w:rsidRPr="002F6E84" w:rsidRDefault="005E50F4" w:rsidP="005E50F4">
      <w:pPr>
        <w:spacing w:after="0"/>
        <w:jc w:val="both"/>
        <w:rPr>
          <w:rFonts w:ascii="Times New Roman" w:eastAsia="Times New Roman" w:hAnsi="Times New Roman" w:cs="Times New Roman"/>
          <w:lang w:eastAsia="pl-PL"/>
        </w:rPr>
      </w:pPr>
    </w:p>
    <w:p w:rsidR="005E50F4" w:rsidRPr="002F6E84" w:rsidRDefault="005E50F4" w:rsidP="005E50F4">
      <w:pPr>
        <w:spacing w:after="0"/>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Adres strony internetowej: </w:t>
      </w:r>
      <w:hyperlink r:id="rId7" w:history="1">
        <w:r w:rsidRPr="002F6E84">
          <w:rPr>
            <w:rFonts w:ascii="Times New Roman" w:eastAsia="Times New Roman" w:hAnsi="Times New Roman" w:cs="Times New Roman"/>
            <w:u w:val="single"/>
            <w:lang w:eastAsia="pl-PL"/>
          </w:rPr>
          <w:t>www.bip.pszozino.lo.pl</w:t>
        </w:r>
      </w:hyperlink>
      <w:r w:rsidRPr="002F6E84">
        <w:rPr>
          <w:rFonts w:ascii="Times New Roman" w:eastAsia="Times New Roman" w:hAnsi="Times New Roman" w:cs="Times New Roman"/>
          <w:lang w:eastAsia="pl-PL"/>
        </w:rPr>
        <w:t xml:space="preserve"> </w:t>
      </w:r>
    </w:p>
    <w:p w:rsidR="005E50F4" w:rsidRPr="002F6E84" w:rsidRDefault="005E50F4" w:rsidP="005E50F4">
      <w:pPr>
        <w:spacing w:after="0"/>
        <w:ind w:left="363" w:hanging="295"/>
        <w:jc w:val="both"/>
        <w:rPr>
          <w:rFonts w:ascii="Times New Roman" w:eastAsia="Times New Roman" w:hAnsi="Times New Roman" w:cs="Times New Roman"/>
          <w:lang w:eastAsia="pl-PL"/>
        </w:rPr>
      </w:pPr>
    </w:p>
    <w:p w:rsidR="005E50F4" w:rsidRPr="002F6E84" w:rsidRDefault="005E50F4" w:rsidP="005E50F4">
      <w:pPr>
        <w:spacing w:after="0"/>
        <w:jc w:val="both"/>
        <w:rPr>
          <w:rFonts w:ascii="Times New Roman" w:eastAsia="Times New Roman" w:hAnsi="Times New Roman" w:cs="Times New Roman"/>
          <w:lang w:eastAsia="pl-PL"/>
        </w:rPr>
      </w:pPr>
      <w:r w:rsidRPr="002F6E84">
        <w:rPr>
          <w:rFonts w:ascii="Times New Roman" w:eastAsia="Times New Roman" w:hAnsi="Times New Roman" w:cs="Times New Roman"/>
          <w:b/>
          <w:bCs/>
          <w:lang w:eastAsia="pl-PL"/>
        </w:rPr>
        <w:t>II. Tryb udzielenia zamówienia.</w:t>
      </w:r>
    </w:p>
    <w:p w:rsidR="005E50F4" w:rsidRPr="002F6E84" w:rsidRDefault="005E50F4" w:rsidP="005E50F4">
      <w:pPr>
        <w:spacing w:after="0"/>
        <w:jc w:val="both"/>
        <w:rPr>
          <w:rFonts w:ascii="Times New Roman" w:eastAsia="Times New Roman" w:hAnsi="Times New Roman" w:cs="Times New Roman"/>
          <w:lang w:eastAsia="pl-PL"/>
        </w:rPr>
      </w:pPr>
    </w:p>
    <w:p w:rsidR="005E50F4" w:rsidRPr="002F6E84" w:rsidRDefault="005E50F4" w:rsidP="00B91996">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Niniejsze postępowanie prowadzone jest w trybie przetargu nieograniczonego na podstawie art. 39 i nast. ustawy z dnia 29 stycznia 2004 r. Prawo Zamówień Publicznych zwanej dalej „ustawą PZP”.</w:t>
      </w:r>
    </w:p>
    <w:p w:rsidR="005E50F4" w:rsidRDefault="005E50F4" w:rsidP="00B91996">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W zakresie nieuregulowanym niniejszą Specyfikacją Istotnych Warunków Zamówienia, zwaną dalej „SIWZ”, zastosowanie mają przepisy ustawy PZP. </w:t>
      </w:r>
    </w:p>
    <w:p w:rsidR="005E50F4" w:rsidRDefault="005E50F4" w:rsidP="00B91996">
      <w:pPr>
        <w:numPr>
          <w:ilvl w:val="0"/>
          <w:numId w:val="2"/>
        </w:numPr>
        <w:tabs>
          <w:tab w:val="clear" w:pos="720"/>
          <w:tab w:val="num" w:pos="284"/>
        </w:tabs>
        <w:spacing w:after="0" w:line="276"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Usługa będąca przedmiotem umowy wykonana będzie zgodnie z:</w:t>
      </w:r>
    </w:p>
    <w:p w:rsidR="005E50F4" w:rsidRPr="0008263C" w:rsidRDefault="005E50F4" w:rsidP="00B91996">
      <w:pPr>
        <w:spacing w:after="0"/>
        <w:jc w:val="both"/>
        <w:rPr>
          <w:rFonts w:ascii="Times New Roman" w:eastAsia="Times New Roman" w:hAnsi="Times New Roman" w:cs="Times New Roman"/>
          <w:lang w:eastAsia="pl-PL"/>
        </w:rPr>
      </w:pPr>
      <w:r w:rsidRPr="0008263C">
        <w:rPr>
          <w:rFonts w:ascii="Times New Roman" w:eastAsia="Times New Roman" w:hAnsi="Times New Roman" w:cs="Times New Roman"/>
          <w:lang w:eastAsia="pl-PL"/>
        </w:rPr>
        <w:t xml:space="preserve">a.  </w:t>
      </w:r>
      <w:r w:rsidR="00387EF0" w:rsidRPr="0008263C">
        <w:rPr>
          <w:rFonts w:ascii="Times New Roman" w:eastAsia="Times New Roman" w:hAnsi="Times New Roman" w:cs="Times New Roman"/>
          <w:lang w:eastAsia="pl-PL"/>
        </w:rPr>
        <w:t>Ustawą o odpadach</w:t>
      </w:r>
      <w:r w:rsidR="00461E7D">
        <w:rPr>
          <w:rFonts w:ascii="Times New Roman" w:eastAsia="Times New Roman" w:hAnsi="Times New Roman" w:cs="Times New Roman"/>
          <w:lang w:eastAsia="pl-PL"/>
        </w:rPr>
        <w:t xml:space="preserve"> z </w:t>
      </w:r>
      <w:r w:rsidR="00461E7D" w:rsidRPr="005537FF">
        <w:t>14 grudnia 2012</w:t>
      </w:r>
      <w:r w:rsidR="00461E7D">
        <w:t xml:space="preserve"> </w:t>
      </w:r>
      <w:r w:rsidR="00461E7D" w:rsidRPr="005537FF">
        <w:t>r.</w:t>
      </w:r>
      <w:r w:rsidR="00461E7D">
        <w:t xml:space="preserve"> </w:t>
      </w:r>
      <w:r w:rsidR="00461E7D">
        <w:rPr>
          <w:rFonts w:ascii="Times New Roman" w:eastAsia="Times New Roman" w:hAnsi="Times New Roman" w:cs="Times New Roman"/>
          <w:lang w:eastAsia="pl-PL"/>
        </w:rPr>
        <w:t xml:space="preserve"> </w:t>
      </w:r>
      <w:r w:rsidR="00387EF0" w:rsidRPr="0008263C">
        <w:rPr>
          <w:rFonts w:ascii="Times New Roman" w:eastAsia="Times New Roman" w:hAnsi="Times New Roman" w:cs="Times New Roman"/>
          <w:lang w:eastAsia="pl-PL"/>
        </w:rPr>
        <w:t xml:space="preserve">( </w:t>
      </w:r>
      <w:proofErr w:type="spellStart"/>
      <w:r w:rsidR="00387EF0" w:rsidRPr="0008263C">
        <w:rPr>
          <w:rFonts w:ascii="Times New Roman" w:eastAsia="Times New Roman" w:hAnsi="Times New Roman" w:cs="Times New Roman"/>
          <w:lang w:eastAsia="pl-PL"/>
        </w:rPr>
        <w:t>Dz.U</w:t>
      </w:r>
      <w:proofErr w:type="spellEnd"/>
      <w:r w:rsidR="00250D27">
        <w:rPr>
          <w:rFonts w:ascii="Times New Roman" w:eastAsia="Times New Roman" w:hAnsi="Times New Roman" w:cs="Times New Roman"/>
          <w:lang w:eastAsia="pl-PL"/>
        </w:rPr>
        <w:t>. z 2020</w:t>
      </w:r>
      <w:r w:rsidR="00387EF0" w:rsidRPr="0008263C">
        <w:rPr>
          <w:rFonts w:ascii="Times New Roman" w:eastAsia="Times New Roman" w:hAnsi="Times New Roman" w:cs="Times New Roman"/>
          <w:lang w:eastAsia="pl-PL"/>
        </w:rPr>
        <w:t xml:space="preserve"> poz.797</w:t>
      </w:r>
      <w:r w:rsidRPr="0008263C">
        <w:rPr>
          <w:rFonts w:ascii="Times New Roman" w:eastAsia="Times New Roman" w:hAnsi="Times New Roman" w:cs="Times New Roman"/>
          <w:lang w:eastAsia="pl-PL"/>
        </w:rPr>
        <w:t>)</w:t>
      </w:r>
    </w:p>
    <w:p w:rsidR="005E50F4" w:rsidRPr="0008263C" w:rsidRDefault="005E50F4" w:rsidP="00B91996">
      <w:pPr>
        <w:spacing w:after="0"/>
        <w:ind w:left="320" w:hanging="320"/>
        <w:jc w:val="both"/>
        <w:rPr>
          <w:rFonts w:ascii="Times New Roman" w:hAnsi="Times New Roman" w:cs="Times New Roman"/>
        </w:rPr>
      </w:pPr>
      <w:r w:rsidRPr="0008263C">
        <w:rPr>
          <w:rFonts w:ascii="Times New Roman" w:eastAsia="Times New Roman" w:hAnsi="Times New Roman" w:cs="Times New Roman"/>
          <w:lang w:eastAsia="pl-PL"/>
        </w:rPr>
        <w:t xml:space="preserve">b. </w:t>
      </w:r>
      <w:r w:rsidRPr="0008263C">
        <w:rPr>
          <w:rFonts w:ascii="Times New Roman" w:hAnsi="Times New Roman" w:cs="Times New Roman"/>
        </w:rPr>
        <w:t>Rozporządzeniem Ministra Środowiska z 9 grudnia 2014r. w spr</w:t>
      </w:r>
      <w:r w:rsidR="003B5167">
        <w:rPr>
          <w:rFonts w:ascii="Times New Roman" w:hAnsi="Times New Roman" w:cs="Times New Roman"/>
        </w:rPr>
        <w:t>awie katalogu odpadów (Dz.U.2020 poz.10</w:t>
      </w:r>
      <w:r w:rsidRPr="0008263C">
        <w:rPr>
          <w:rFonts w:ascii="Times New Roman" w:hAnsi="Times New Roman" w:cs="Times New Roman"/>
        </w:rPr>
        <w:t>)  (katalog z grupy 18 dotyczący odpadów medycznych i weterynaryjnych)</w:t>
      </w:r>
    </w:p>
    <w:p w:rsidR="005E50F4" w:rsidRPr="0008263C" w:rsidRDefault="005E50F4" w:rsidP="00B91996">
      <w:pPr>
        <w:spacing w:after="0"/>
        <w:ind w:left="178" w:hanging="178"/>
        <w:jc w:val="both"/>
        <w:rPr>
          <w:rFonts w:ascii="Times New Roman" w:hAnsi="Times New Roman" w:cs="Times New Roman"/>
        </w:rPr>
      </w:pPr>
      <w:r w:rsidRPr="0008263C">
        <w:rPr>
          <w:rFonts w:ascii="Times New Roman" w:hAnsi="Times New Roman" w:cs="Times New Roman"/>
        </w:rPr>
        <w:t>c. Rozporządzeniem Ministra Zdrowia z 5 października 2017r. w sprawie szczegółowego postępowania  z odpadami  medycznymi (Dz.U.2017 poz.1975)</w:t>
      </w:r>
    </w:p>
    <w:p w:rsidR="005E50F4" w:rsidRPr="0008263C" w:rsidRDefault="005E50F4" w:rsidP="00B91996">
      <w:pPr>
        <w:spacing w:after="0"/>
        <w:jc w:val="both"/>
        <w:rPr>
          <w:rFonts w:ascii="Times New Roman" w:eastAsia="Times New Roman" w:hAnsi="Times New Roman" w:cs="Times New Roman"/>
          <w:lang w:eastAsia="pl-PL"/>
        </w:rPr>
      </w:pPr>
      <w:r w:rsidRPr="0008263C">
        <w:rPr>
          <w:rFonts w:ascii="Times New Roman" w:eastAsia="Times New Roman" w:hAnsi="Times New Roman" w:cs="Times New Roman"/>
          <w:lang w:eastAsia="pl-PL"/>
        </w:rPr>
        <w:t xml:space="preserve">4. Wartość zamówienia </w:t>
      </w:r>
      <w:r w:rsidR="00B91996" w:rsidRPr="0008263C">
        <w:rPr>
          <w:rFonts w:ascii="Times New Roman" w:eastAsia="Times New Roman" w:hAnsi="Times New Roman" w:cs="Times New Roman"/>
          <w:lang w:eastAsia="pl-PL"/>
        </w:rPr>
        <w:t xml:space="preserve"> </w:t>
      </w:r>
      <w:r w:rsidRPr="0008263C">
        <w:rPr>
          <w:rFonts w:ascii="Times New Roman" w:eastAsia="Times New Roman" w:hAnsi="Times New Roman" w:cs="Times New Roman"/>
          <w:b/>
          <w:bCs/>
          <w:lang w:eastAsia="pl-PL"/>
        </w:rPr>
        <w:t xml:space="preserve">przekracza </w:t>
      </w:r>
      <w:r w:rsidRPr="0008263C">
        <w:rPr>
          <w:rFonts w:ascii="Times New Roman" w:eastAsia="Times New Roman" w:hAnsi="Times New Roman" w:cs="Times New Roman"/>
          <w:lang w:eastAsia="pl-PL"/>
        </w:rPr>
        <w:t xml:space="preserve">równowartości kwoty określonej w przepisach wykonawczych wydanych na podstawie art. 11 ust. 8 ustawy PZP. </w:t>
      </w:r>
    </w:p>
    <w:p w:rsidR="005E50F4" w:rsidRPr="002F6E84" w:rsidRDefault="005E50F4" w:rsidP="005E50F4">
      <w:pPr>
        <w:spacing w:after="0"/>
        <w:jc w:val="both"/>
        <w:rPr>
          <w:rFonts w:ascii="Times New Roman" w:eastAsia="Times New Roman" w:hAnsi="Times New Roman" w:cs="Times New Roman"/>
          <w:lang w:eastAsia="pl-PL"/>
        </w:rPr>
      </w:pPr>
    </w:p>
    <w:p w:rsidR="005E50F4" w:rsidRPr="002F6E84" w:rsidRDefault="005E50F4" w:rsidP="005E50F4">
      <w:pPr>
        <w:pStyle w:val="Akapitzlist"/>
        <w:numPr>
          <w:ilvl w:val="0"/>
          <w:numId w:val="3"/>
        </w:numPr>
        <w:spacing w:after="0"/>
        <w:jc w:val="both"/>
        <w:rPr>
          <w:rFonts w:ascii="Times New Roman" w:eastAsia="Times New Roman" w:hAnsi="Times New Roman" w:cs="Times New Roman"/>
          <w:b/>
          <w:bCs/>
          <w:lang w:eastAsia="pl-PL"/>
        </w:rPr>
      </w:pPr>
      <w:r w:rsidRPr="002F6E84">
        <w:rPr>
          <w:rFonts w:ascii="Times New Roman" w:eastAsia="Times New Roman" w:hAnsi="Times New Roman" w:cs="Times New Roman"/>
          <w:b/>
          <w:bCs/>
          <w:lang w:eastAsia="pl-PL"/>
        </w:rPr>
        <w:t>Opis przedmiotu zamówienia.</w:t>
      </w:r>
    </w:p>
    <w:p w:rsidR="005E50F4" w:rsidRPr="002F6E84" w:rsidRDefault="005E50F4" w:rsidP="005E50F4">
      <w:pPr>
        <w:pStyle w:val="Tekstpodstawowywcity3"/>
        <w:widowControl/>
        <w:tabs>
          <w:tab w:val="clear" w:pos="709"/>
          <w:tab w:val="clear" w:pos="993"/>
        </w:tabs>
        <w:suppressAutoHyphens w:val="0"/>
        <w:ind w:left="720" w:firstLine="0"/>
        <w:rPr>
          <w:color w:val="FF0000"/>
          <w:sz w:val="22"/>
          <w:szCs w:val="22"/>
        </w:rPr>
      </w:pPr>
    </w:p>
    <w:p w:rsidR="005E50F4" w:rsidRPr="00B91996" w:rsidRDefault="005E50F4" w:rsidP="005E50F4">
      <w:pPr>
        <w:pStyle w:val="Tekstpodstawowy"/>
        <w:numPr>
          <w:ilvl w:val="0"/>
          <w:numId w:val="4"/>
        </w:numPr>
        <w:jc w:val="both"/>
        <w:rPr>
          <w:color w:val="000000"/>
          <w:sz w:val="22"/>
          <w:szCs w:val="22"/>
        </w:rPr>
      </w:pPr>
      <w:r w:rsidRPr="002F6E84">
        <w:rPr>
          <w:b/>
          <w:color w:val="000000"/>
          <w:sz w:val="22"/>
          <w:szCs w:val="22"/>
        </w:rPr>
        <w:t>Przedmiotem zamówienia jest odbiór, transport i unieszkodliwienie odpadów medycznych i weterynaryjnych zgodnie z przepisami ustawy o odpadach. Rocznie przekazywanych jest do unieszkodliwiania okoł</w:t>
      </w:r>
      <w:r w:rsidR="00B91996">
        <w:rPr>
          <w:b/>
          <w:color w:val="000000"/>
          <w:sz w:val="22"/>
          <w:szCs w:val="22"/>
        </w:rPr>
        <w:t>o 17</w:t>
      </w:r>
      <w:r w:rsidRPr="002F6E84">
        <w:rPr>
          <w:b/>
          <w:color w:val="000000"/>
          <w:sz w:val="22"/>
          <w:szCs w:val="22"/>
        </w:rPr>
        <w:t>0.000 kg odpadów o następujących kodach:</w:t>
      </w:r>
    </w:p>
    <w:p w:rsidR="00B91996" w:rsidRDefault="00B91996" w:rsidP="00B91996">
      <w:pPr>
        <w:pStyle w:val="Tekstpodstawowy"/>
        <w:ind w:left="720"/>
        <w:jc w:val="both"/>
        <w:rPr>
          <w:b/>
          <w:color w:val="000000"/>
          <w:sz w:val="22"/>
          <w:szCs w:val="22"/>
        </w:rPr>
      </w:pPr>
    </w:p>
    <w:p w:rsidR="00B91996" w:rsidRPr="00B91996" w:rsidRDefault="00B91996" w:rsidP="00B91996">
      <w:pPr>
        <w:pStyle w:val="Tekstpodstawowy"/>
        <w:ind w:left="720"/>
        <w:jc w:val="both"/>
        <w:rPr>
          <w:color w:val="000000"/>
          <w:sz w:val="22"/>
          <w:szCs w:val="22"/>
        </w:rPr>
      </w:pP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- 18 01 02 – części ciała i organy oraz pojemniki na krew i konserwanty, służące do jej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przechowywania (z wyłączeniem 18 01 03)</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- 18 01 03 – inne odpady, które zawierają żywe drobnoustroje chorobotwórcze lub ich toksyny oraz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inne formy zdolne do przeniesienia materiału genetycznego, o których wiadomo lub co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do których istnieją wiarygodne podstawy do sądzenia, że wywołują choroby u ludzi</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i zwierząt (np. zainfekowane </w:t>
      </w:r>
      <w:proofErr w:type="spellStart"/>
      <w:r w:rsidRPr="001A7A77">
        <w:rPr>
          <w:rFonts w:ascii="Times New Roman" w:hAnsi="Times New Roman" w:cs="Times New Roman"/>
        </w:rPr>
        <w:t>pieluchomajtki</w:t>
      </w:r>
      <w:proofErr w:type="spellEnd"/>
      <w:r w:rsidRPr="001A7A77">
        <w:rPr>
          <w:rFonts w:ascii="Times New Roman" w:hAnsi="Times New Roman" w:cs="Times New Roman"/>
        </w:rPr>
        <w:t xml:space="preserve">, podpaski, podkłady) z wyłączeniem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18 01 80 i 18 01 82</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- 18 01 04 – Inne odpady nie wymienione w 18 01 03 (np. opatrunki z materiału lub gipsu, pościel,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ubranie jednorazowe, pieluchy).</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- 18 01 06 – chemikalia, w tym odczynniki chemiczne, zawierające substancje niebezpieczne</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- 18 01 08 – leki cytotoksyczne i cytostatyczne</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- 18 01 09 – leki inne niż wymienione w 18 01 08</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- 18 02 </w:t>
      </w:r>
      <w:proofErr w:type="spellStart"/>
      <w:r w:rsidRPr="001A7A77">
        <w:rPr>
          <w:rFonts w:ascii="Times New Roman" w:hAnsi="Times New Roman" w:cs="Times New Roman"/>
        </w:rPr>
        <w:t>02</w:t>
      </w:r>
      <w:proofErr w:type="spellEnd"/>
      <w:r w:rsidRPr="001A7A77">
        <w:rPr>
          <w:rFonts w:ascii="Times New Roman" w:hAnsi="Times New Roman" w:cs="Times New Roman"/>
        </w:rPr>
        <w:t xml:space="preserve"> - inne odpady, które zawierają żywe drobnoustroje chorobotwórcze lub ich toksyny oraz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inne formy zdolne do przeniesienia materiału genetycznego, o których wiadomo lub co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lastRenderedPageBreak/>
        <w:t xml:space="preserve">                      do których istnieją wiarygodne podstawy do sądzenia, że wywołują choroby u ludzi</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xml:space="preserve">                       i zwierząt </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- 18 02 07 – leki cytotoksyczne i cytostatyczne</w:t>
      </w:r>
    </w:p>
    <w:p w:rsidR="00B91996" w:rsidRPr="001A7A77" w:rsidRDefault="00B91996" w:rsidP="00B91996">
      <w:pPr>
        <w:spacing w:after="0" w:line="360" w:lineRule="auto"/>
        <w:rPr>
          <w:rFonts w:ascii="Times New Roman" w:hAnsi="Times New Roman" w:cs="Times New Roman"/>
        </w:rPr>
      </w:pPr>
      <w:r w:rsidRPr="001A7A77">
        <w:rPr>
          <w:rFonts w:ascii="Times New Roman" w:hAnsi="Times New Roman" w:cs="Times New Roman"/>
        </w:rPr>
        <w:t>- 18 02 08 – leki inne niż wymienione w 18 02 07</w:t>
      </w:r>
    </w:p>
    <w:p w:rsidR="00B91996" w:rsidRPr="001A7A77" w:rsidRDefault="00B91996" w:rsidP="00B91996">
      <w:pPr>
        <w:spacing w:after="0" w:line="360" w:lineRule="auto"/>
        <w:rPr>
          <w:rFonts w:ascii="Times New Roman" w:hAnsi="Times New Roman" w:cs="Times New Roman"/>
        </w:rPr>
      </w:pP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Ilość odpadów podana w punkcie 1 stanowi wielkość orientacyjną i Zamawiający zastrzega sobie prawo do przekazania mniejszej lub większej ilości odpadów do unieszkodliwienia.</w:t>
      </w: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Zakres przedmiotu zamówienia obejmuje:</w:t>
      </w:r>
    </w:p>
    <w:p w:rsidR="00B91996" w:rsidRPr="001A7A77" w:rsidRDefault="00B91996" w:rsidP="00B91996">
      <w:pPr>
        <w:pStyle w:val="Akapitzlist"/>
        <w:numPr>
          <w:ilvl w:val="1"/>
          <w:numId w:val="32"/>
        </w:numPr>
        <w:spacing w:after="0" w:line="360" w:lineRule="auto"/>
        <w:rPr>
          <w:rFonts w:ascii="Times New Roman" w:hAnsi="Times New Roman" w:cs="Times New Roman"/>
        </w:rPr>
      </w:pPr>
      <w:r w:rsidRPr="001A7A77">
        <w:rPr>
          <w:rFonts w:ascii="Times New Roman" w:hAnsi="Times New Roman" w:cs="Times New Roman"/>
        </w:rPr>
        <w:t>Ważenie i załadunek odpadów u  Zamawiającego</w:t>
      </w:r>
    </w:p>
    <w:p w:rsidR="00B91996" w:rsidRPr="001A7A77" w:rsidRDefault="00B91996" w:rsidP="00B91996">
      <w:pPr>
        <w:pStyle w:val="Akapitzlist"/>
        <w:numPr>
          <w:ilvl w:val="1"/>
          <w:numId w:val="32"/>
        </w:numPr>
        <w:spacing w:after="0" w:line="360" w:lineRule="auto"/>
        <w:rPr>
          <w:rFonts w:ascii="Times New Roman" w:hAnsi="Times New Roman" w:cs="Times New Roman"/>
        </w:rPr>
      </w:pPr>
      <w:r w:rsidRPr="001A7A77">
        <w:rPr>
          <w:rFonts w:ascii="Times New Roman" w:hAnsi="Times New Roman" w:cs="Times New Roman"/>
        </w:rPr>
        <w:t>Transport odpadów do miejsca ich unieszkodliwienia</w:t>
      </w:r>
    </w:p>
    <w:p w:rsidR="00B91996" w:rsidRPr="001A7A77" w:rsidRDefault="00B91996" w:rsidP="00B91996">
      <w:pPr>
        <w:pStyle w:val="Akapitzlist"/>
        <w:numPr>
          <w:ilvl w:val="1"/>
          <w:numId w:val="32"/>
        </w:numPr>
        <w:spacing w:after="0" w:line="360" w:lineRule="auto"/>
        <w:rPr>
          <w:rFonts w:ascii="Times New Roman" w:hAnsi="Times New Roman" w:cs="Times New Roman"/>
        </w:rPr>
      </w:pPr>
      <w:r w:rsidRPr="001A7A77">
        <w:rPr>
          <w:rFonts w:ascii="Times New Roman" w:hAnsi="Times New Roman" w:cs="Times New Roman"/>
        </w:rPr>
        <w:t>Unieszkodliwienie odpadów</w:t>
      </w: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Odpady będą odbierane 5x w tygodniu (poniedziałek, wtorek, środa, czwartek, piątek), w godzinach 8.00 – 14.00</w:t>
      </w: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 xml:space="preserve">Wykonawca jest zobowiązany każdorazowo do dostarczenia czystych i zdezynfekowanych pojemników, w których będą gromadzone i transportowane wszystkie  wytworzone przez  Zamawiającego odpady medyczne </w:t>
      </w:r>
      <w:bookmarkStart w:id="0" w:name="_GoBack"/>
      <w:bookmarkEnd w:id="0"/>
      <w:r w:rsidRPr="001A7A77">
        <w:rPr>
          <w:rFonts w:ascii="Times New Roman" w:hAnsi="Times New Roman" w:cs="Times New Roman"/>
        </w:rPr>
        <w:t xml:space="preserve"> do miejsca unieszkodliwienia.</w:t>
      </w: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W przypadku realizacji części zamówienia przez podwykonawcę, zarówno wykonawca jak i podwykonawca muszą przez cały okres realizacji umowy posiadać aktualne  decyzje , wydane przez właściwy organ.</w:t>
      </w: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Wykonawca bądź podwykonawca musi posiadać instalację do termicznego unieszkodliwiania odpadów medycznych oraz aktualną decyzję  zezwalającą na jej użytkowanie, wydaną przez uprawniony organ.</w:t>
      </w:r>
    </w:p>
    <w:p w:rsidR="00B91996" w:rsidRPr="001A7A77" w:rsidRDefault="00B91996" w:rsidP="00B91996">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Cena jednostkowa unieszkodliwienia jednego kilograma odpadów, obejmuje wszystkie koszty związane z realizacją zakresu przedmiotu zamówienia.</w:t>
      </w:r>
    </w:p>
    <w:p w:rsidR="005E50F4" w:rsidRPr="004F576E" w:rsidRDefault="00B91996" w:rsidP="004F576E">
      <w:pPr>
        <w:pStyle w:val="Akapitzlist"/>
        <w:numPr>
          <w:ilvl w:val="0"/>
          <w:numId w:val="32"/>
        </w:numPr>
        <w:spacing w:after="0" w:line="360" w:lineRule="auto"/>
        <w:rPr>
          <w:rFonts w:ascii="Times New Roman" w:hAnsi="Times New Roman" w:cs="Times New Roman"/>
        </w:rPr>
      </w:pPr>
      <w:r w:rsidRPr="001A7A77">
        <w:rPr>
          <w:rFonts w:ascii="Times New Roman" w:hAnsi="Times New Roman" w:cs="Times New Roman"/>
        </w:rPr>
        <w:t>Cena jednostkowa unieszkodliwienia jednego kilograma odpadów jest stała przez cały okres realizacji umowy.</w:t>
      </w:r>
    </w:p>
    <w:p w:rsidR="005E50F4" w:rsidRPr="004F576E" w:rsidRDefault="005E50F4" w:rsidP="005E50F4">
      <w:pPr>
        <w:spacing w:after="0" w:line="240" w:lineRule="auto"/>
        <w:ind w:right="-284"/>
        <w:rPr>
          <w:rFonts w:ascii="Times New Roman" w:hAnsi="Times New Roman" w:cs="Times New Roman"/>
          <w:b/>
          <w:sz w:val="24"/>
          <w:szCs w:val="24"/>
        </w:rPr>
      </w:pPr>
      <w:r w:rsidRPr="004F576E">
        <w:rPr>
          <w:rFonts w:ascii="Times New Roman" w:hAnsi="Times New Roman" w:cs="Times New Roman"/>
          <w:b/>
          <w:sz w:val="24"/>
          <w:szCs w:val="24"/>
        </w:rPr>
        <w:t>III a.</w:t>
      </w:r>
    </w:p>
    <w:p w:rsidR="005E50F4" w:rsidRPr="004F576E" w:rsidRDefault="005E50F4" w:rsidP="005E50F4">
      <w:pPr>
        <w:spacing w:after="0" w:line="240" w:lineRule="auto"/>
        <w:ind w:right="-284"/>
        <w:rPr>
          <w:rFonts w:ascii="Times New Roman" w:hAnsi="Times New Roman" w:cs="Times New Roman"/>
          <w:b/>
          <w:sz w:val="24"/>
          <w:szCs w:val="24"/>
        </w:rPr>
      </w:pPr>
    </w:p>
    <w:p w:rsidR="005E50F4" w:rsidRDefault="005E50F4" w:rsidP="00475307">
      <w:pPr>
        <w:pStyle w:val="Tekstpodstawowywcity"/>
        <w:numPr>
          <w:ilvl w:val="0"/>
          <w:numId w:val="13"/>
        </w:numPr>
        <w:spacing w:after="0" w:line="276" w:lineRule="auto"/>
        <w:jc w:val="both"/>
        <w:rPr>
          <w:rFonts w:ascii="Times New Roman" w:hAnsi="Times New Roman" w:cs="Times New Roman"/>
        </w:rPr>
      </w:pPr>
      <w:r w:rsidRPr="004F576E">
        <w:rPr>
          <w:rFonts w:ascii="Times New Roman" w:hAnsi="Times New Roman" w:cs="Times New Roman"/>
        </w:rPr>
        <w:t xml:space="preserve">Wykonawca zobowiązuje się realizować zamówienie pracownikami zatrudnionymi na podstawie umowy o pracę w zakresie czynności związanych z wykonywaniem usługi będącej przedmiotem umowy, </w:t>
      </w:r>
      <w:r w:rsidR="00EC3DE9">
        <w:rPr>
          <w:rFonts w:ascii="Times New Roman" w:hAnsi="Times New Roman" w:cs="Times New Roman"/>
        </w:rPr>
        <w:t xml:space="preserve">tj. </w:t>
      </w:r>
    </w:p>
    <w:p w:rsidR="00E86B06" w:rsidRDefault="00E86B06" w:rsidP="00E86B06">
      <w:pPr>
        <w:pStyle w:val="Akapitzlist"/>
        <w:ind w:left="360"/>
      </w:pPr>
      <w:r>
        <w:t>- transportu odpadów (praca kierowców)</w:t>
      </w:r>
    </w:p>
    <w:p w:rsidR="00E86B06" w:rsidRDefault="00E86B06" w:rsidP="00E86B06">
      <w:pPr>
        <w:pStyle w:val="Akapitzlist"/>
        <w:ind w:left="360"/>
      </w:pPr>
      <w:r>
        <w:t>- rozliczanie płatności</w:t>
      </w:r>
    </w:p>
    <w:p w:rsidR="00E86B06" w:rsidRDefault="00E86B06" w:rsidP="00E86B06">
      <w:pPr>
        <w:pStyle w:val="Akapitzlist"/>
        <w:ind w:left="360"/>
      </w:pPr>
      <w:r>
        <w:t>- ważenie i załadunek odpadów</w:t>
      </w:r>
    </w:p>
    <w:p w:rsidR="00E86B06" w:rsidRDefault="00E86B06" w:rsidP="00E86B06">
      <w:pPr>
        <w:pStyle w:val="Akapitzlist"/>
        <w:ind w:left="360"/>
      </w:pPr>
      <w:r>
        <w:t xml:space="preserve">- obsługa urządzeń służących do załadunku </w:t>
      </w:r>
    </w:p>
    <w:p w:rsidR="00E86B06" w:rsidRDefault="00E86B06" w:rsidP="00E86B06">
      <w:pPr>
        <w:pStyle w:val="Akapitzlist"/>
        <w:ind w:left="360"/>
      </w:pPr>
      <w:r>
        <w:t>- osoby odpowiedzialne za załadunek odpadów do środka transportu</w:t>
      </w:r>
    </w:p>
    <w:p w:rsidR="00E86B06" w:rsidRDefault="00E86B06" w:rsidP="00E86B06">
      <w:pPr>
        <w:pStyle w:val="Akapitzlist"/>
        <w:ind w:left="360"/>
      </w:pPr>
      <w:r>
        <w:t xml:space="preserve">- czynności unieszkodliwiania odpadów </w:t>
      </w:r>
    </w:p>
    <w:p w:rsidR="00E86B06" w:rsidRPr="004F576E" w:rsidRDefault="00E86B06" w:rsidP="00E86B06">
      <w:pPr>
        <w:pStyle w:val="Tekstpodstawowywcity"/>
        <w:spacing w:after="0" w:line="276" w:lineRule="auto"/>
        <w:ind w:left="360"/>
        <w:jc w:val="both"/>
        <w:rPr>
          <w:rFonts w:ascii="Times New Roman" w:hAnsi="Times New Roman" w:cs="Times New Roman"/>
        </w:rPr>
      </w:pPr>
    </w:p>
    <w:p w:rsidR="005E50F4" w:rsidRDefault="005E50F4" w:rsidP="00475307">
      <w:pPr>
        <w:pStyle w:val="Tekstpodstawowywcity"/>
        <w:numPr>
          <w:ilvl w:val="0"/>
          <w:numId w:val="13"/>
        </w:numPr>
        <w:spacing w:after="0" w:line="276" w:lineRule="auto"/>
        <w:jc w:val="both"/>
        <w:rPr>
          <w:rFonts w:ascii="Times New Roman" w:hAnsi="Times New Roman" w:cs="Times New Roman"/>
        </w:rPr>
      </w:pPr>
      <w:r w:rsidRPr="004F576E">
        <w:rPr>
          <w:rFonts w:ascii="Times New Roman" w:hAnsi="Times New Roman" w:cs="Times New Roman"/>
        </w:rPr>
        <w:lastRenderedPageBreak/>
        <w:t xml:space="preserve">Zamawiający ma prawo do skontrolowania Wykonawcy w zakresie zatrudnienia osób, o których mowa w ust. 2 umowy wzywając go na piśmie do przekazania w terminie 14 dni od otrzymania takiego wezwania informacji, o zatrudnieniu na podstawie umowy o pracę przez Wykonawcę lub podwykonawcę osób wykonujących czynności biurowe, administracyjne i inne w trakcie realizacji zamówienia związane z usługą będącą przedmiotem umowy. </w:t>
      </w:r>
    </w:p>
    <w:p w:rsidR="00475307" w:rsidRDefault="00475307" w:rsidP="00475307">
      <w:pPr>
        <w:pStyle w:val="Tekstpodstawowywcity"/>
        <w:spacing w:after="0" w:line="276" w:lineRule="auto"/>
        <w:jc w:val="both"/>
        <w:rPr>
          <w:rFonts w:ascii="Times New Roman" w:hAnsi="Times New Roman" w:cs="Times New Roman"/>
        </w:rPr>
      </w:pPr>
    </w:p>
    <w:p w:rsidR="00475307" w:rsidRPr="004F576E" w:rsidRDefault="00475307" w:rsidP="00475307">
      <w:pPr>
        <w:pStyle w:val="Tekstpodstawowywcity"/>
        <w:spacing w:after="0" w:line="276" w:lineRule="auto"/>
        <w:jc w:val="both"/>
        <w:rPr>
          <w:rFonts w:ascii="Times New Roman" w:hAnsi="Times New Roman" w:cs="Times New Roman"/>
        </w:rPr>
      </w:pPr>
    </w:p>
    <w:p w:rsidR="005E50F4" w:rsidRPr="002F6E84" w:rsidRDefault="005E50F4" w:rsidP="005E50F4">
      <w:pPr>
        <w:keepNext/>
        <w:numPr>
          <w:ilvl w:val="0"/>
          <w:numId w:val="3"/>
        </w:numPr>
        <w:spacing w:after="0" w:line="276" w:lineRule="auto"/>
        <w:outlineLvl w:val="0"/>
        <w:rPr>
          <w:rFonts w:ascii="Times New Roman" w:eastAsia="Times New Roman" w:hAnsi="Times New Roman" w:cs="Times New Roman"/>
          <w:b/>
          <w:bCs/>
          <w:kern w:val="36"/>
          <w:lang w:eastAsia="pl-PL"/>
        </w:rPr>
      </w:pPr>
      <w:r w:rsidRPr="002F6E84">
        <w:rPr>
          <w:rFonts w:ascii="Times New Roman" w:eastAsia="Times New Roman" w:hAnsi="Times New Roman" w:cs="Times New Roman"/>
          <w:b/>
          <w:bCs/>
          <w:kern w:val="36"/>
          <w:lang w:eastAsia="pl-PL"/>
        </w:rPr>
        <w:t>Termin wykonania zamówienia.</w:t>
      </w:r>
    </w:p>
    <w:p w:rsidR="005E50F4" w:rsidRPr="002F6E84" w:rsidRDefault="005E50F4" w:rsidP="005E50F4">
      <w:pPr>
        <w:pStyle w:val="Tekstpodstawowy"/>
        <w:tabs>
          <w:tab w:val="left" w:pos="142"/>
          <w:tab w:val="left" w:pos="284"/>
          <w:tab w:val="left" w:pos="567"/>
        </w:tabs>
        <w:spacing w:line="276" w:lineRule="auto"/>
        <w:rPr>
          <w:color w:val="auto"/>
          <w:sz w:val="22"/>
          <w:szCs w:val="22"/>
        </w:rPr>
      </w:pPr>
    </w:p>
    <w:p w:rsidR="005E50F4" w:rsidRPr="002F6E84" w:rsidRDefault="005E50F4" w:rsidP="005E50F4">
      <w:pPr>
        <w:pStyle w:val="Tekstpodstawowy"/>
        <w:numPr>
          <w:ilvl w:val="0"/>
          <w:numId w:val="10"/>
        </w:numPr>
        <w:tabs>
          <w:tab w:val="left" w:pos="142"/>
          <w:tab w:val="left" w:pos="284"/>
          <w:tab w:val="left" w:pos="320"/>
        </w:tabs>
        <w:spacing w:line="276" w:lineRule="auto"/>
        <w:ind w:left="320" w:hanging="320"/>
        <w:rPr>
          <w:color w:val="auto"/>
          <w:sz w:val="22"/>
          <w:szCs w:val="22"/>
        </w:rPr>
      </w:pPr>
      <w:r w:rsidRPr="002F6E84">
        <w:rPr>
          <w:color w:val="auto"/>
          <w:sz w:val="22"/>
          <w:szCs w:val="22"/>
        </w:rPr>
        <w:t>Termin reali</w:t>
      </w:r>
      <w:r>
        <w:rPr>
          <w:color w:val="auto"/>
          <w:sz w:val="22"/>
          <w:szCs w:val="22"/>
        </w:rPr>
        <w:t>zacji zamówienia: 24 miesiące od daty zawarcia umowy.</w:t>
      </w:r>
    </w:p>
    <w:p w:rsidR="005E50F4" w:rsidRDefault="005E50F4" w:rsidP="005E50F4">
      <w:pPr>
        <w:pStyle w:val="Akapitzlist"/>
        <w:numPr>
          <w:ilvl w:val="0"/>
          <w:numId w:val="10"/>
        </w:numPr>
        <w:tabs>
          <w:tab w:val="left" w:pos="142"/>
          <w:tab w:val="left" w:pos="284"/>
          <w:tab w:val="left" w:pos="320"/>
        </w:tabs>
        <w:spacing w:after="0"/>
        <w:ind w:left="320" w:hanging="320"/>
        <w:rPr>
          <w:rFonts w:ascii="Times New Roman" w:hAnsi="Times New Roman" w:cs="Times New Roman"/>
        </w:rPr>
      </w:pPr>
      <w:r w:rsidRPr="002F6E84">
        <w:rPr>
          <w:rFonts w:ascii="Times New Roman" w:hAnsi="Times New Roman" w:cs="Times New Roman"/>
        </w:rPr>
        <w:t xml:space="preserve"> Miejsce realizacji zamówienia: Szpital Wielospecjalistyczny im dra L. Błażka w Inowrocławiu , ul. Poznańska 97, 88-100 Inowrocław</w:t>
      </w:r>
    </w:p>
    <w:p w:rsidR="004F576E" w:rsidRPr="004F576E" w:rsidRDefault="004F576E" w:rsidP="004F576E">
      <w:pPr>
        <w:tabs>
          <w:tab w:val="left" w:pos="142"/>
          <w:tab w:val="left" w:pos="284"/>
          <w:tab w:val="left" w:pos="320"/>
        </w:tabs>
        <w:spacing w:after="0"/>
        <w:rPr>
          <w:rFonts w:ascii="Times New Roman" w:hAnsi="Times New Roman" w:cs="Times New Roman"/>
        </w:rPr>
      </w:pPr>
    </w:p>
    <w:p w:rsidR="005E50F4" w:rsidRPr="00FA1B30" w:rsidRDefault="005E50F4" w:rsidP="00475307">
      <w:pPr>
        <w:spacing w:after="0" w:line="276" w:lineRule="auto"/>
        <w:jc w:val="both"/>
        <w:rPr>
          <w:rFonts w:ascii="Times New Roman" w:eastAsia="Times New Roman" w:hAnsi="Times New Roman" w:cs="Times New Roman"/>
          <w:lang w:eastAsia="pl-PL"/>
        </w:rPr>
      </w:pPr>
      <w:r w:rsidRPr="00FA1B30">
        <w:rPr>
          <w:rFonts w:ascii="Times New Roman" w:eastAsia="Times New Roman" w:hAnsi="Times New Roman" w:cs="Times New Roman"/>
          <w:b/>
          <w:bCs/>
          <w:lang w:eastAsia="pl-PL"/>
        </w:rPr>
        <w:t>V.   Warunki udziału w postępowaniu.</w:t>
      </w:r>
    </w:p>
    <w:p w:rsidR="005E50F4" w:rsidRPr="00FA1B30" w:rsidRDefault="005E50F4" w:rsidP="00475307">
      <w:pPr>
        <w:numPr>
          <w:ilvl w:val="0"/>
          <w:numId w:val="5"/>
        </w:numPr>
        <w:tabs>
          <w:tab w:val="clear" w:pos="720"/>
          <w:tab w:val="num" w:pos="426"/>
        </w:tabs>
        <w:spacing w:after="0" w:line="276" w:lineRule="auto"/>
        <w:ind w:left="567" w:hanging="567"/>
        <w:jc w:val="both"/>
        <w:rPr>
          <w:rFonts w:ascii="Times New Roman" w:eastAsia="Times New Roman" w:hAnsi="Times New Roman" w:cs="Times New Roman"/>
          <w:lang w:eastAsia="pl-PL"/>
        </w:rPr>
      </w:pPr>
      <w:r w:rsidRPr="00FA1B30">
        <w:rPr>
          <w:rFonts w:ascii="Times New Roman" w:eastAsia="Times New Roman" w:hAnsi="Times New Roman" w:cs="Times New Roman"/>
          <w:lang w:eastAsia="pl-PL"/>
        </w:rPr>
        <w:t xml:space="preserve">O udzielenie zamówienia mogą ubiegać się Wykonawcy, którzy: </w:t>
      </w:r>
    </w:p>
    <w:p w:rsidR="005E50F4" w:rsidRDefault="004F576E" w:rsidP="00475307">
      <w:pPr>
        <w:spacing w:after="0" w:line="276"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5E50F4" w:rsidRPr="00FA1B30">
        <w:rPr>
          <w:rFonts w:ascii="Times New Roman" w:eastAsia="Times New Roman" w:hAnsi="Times New Roman" w:cs="Times New Roman"/>
          <w:lang w:eastAsia="pl-PL"/>
        </w:rPr>
        <w:t>nie podlegają wykluczeniu;</w:t>
      </w:r>
    </w:p>
    <w:p w:rsidR="005E50F4" w:rsidRDefault="004F576E" w:rsidP="00475307">
      <w:pPr>
        <w:spacing w:after="0" w:line="276"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5E50F4">
        <w:rPr>
          <w:rFonts w:ascii="Times New Roman" w:eastAsia="Times New Roman" w:hAnsi="Times New Roman" w:cs="Times New Roman"/>
          <w:lang w:eastAsia="pl-PL"/>
        </w:rPr>
        <w:t>spełnia warunki udziału w postępowaniu:</w:t>
      </w:r>
    </w:p>
    <w:p w:rsidR="005E50F4" w:rsidRDefault="004F576E" w:rsidP="00475307">
      <w:pPr>
        <w:spacing w:after="0" w:line="276"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E50F4">
        <w:rPr>
          <w:rFonts w:ascii="Times New Roman" w:eastAsia="Times New Roman" w:hAnsi="Times New Roman" w:cs="Times New Roman"/>
          <w:lang w:eastAsia="pl-PL"/>
        </w:rPr>
        <w:t xml:space="preserve"> posiadają wymagane kompetencje tj. zezwolenia na prowadzenie działalności w zakresie odbioru, transportu i unieszkodliwiania odpadów medycznych i weterynaryjnych, na podstawie art. 41.1-44.1 Ustawy o odpadach, oraz</w:t>
      </w:r>
    </w:p>
    <w:p w:rsidR="005E50F4" w:rsidRPr="00FA1B30" w:rsidRDefault="004F576E" w:rsidP="00475307">
      <w:pPr>
        <w:spacing w:after="0" w:line="276"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5E50F4" w:rsidRPr="00C97367">
        <w:rPr>
          <w:rFonts w:ascii="Times New Roman" w:eastAsia="Times New Roman" w:hAnsi="Times New Roman" w:cs="Times New Roman"/>
          <w:b/>
          <w:lang w:eastAsia="pl-PL"/>
        </w:rPr>
        <w:t>Wykonawca spełni warunek jeżeli wykaże, że:</w:t>
      </w:r>
    </w:p>
    <w:p w:rsidR="005E50F4" w:rsidRPr="00FA1B30" w:rsidRDefault="004F576E" w:rsidP="00475307">
      <w:pPr>
        <w:tabs>
          <w:tab w:val="left" w:pos="1030"/>
        </w:tabs>
        <w:spacing w:after="0" w:line="276" w:lineRule="auto"/>
        <w:ind w:left="1030"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E50F4" w:rsidRPr="00FA1B30">
        <w:rPr>
          <w:rFonts w:ascii="Times New Roman" w:eastAsia="Times New Roman" w:hAnsi="Times New Roman" w:cs="Times New Roman"/>
          <w:lang w:eastAsia="pl-PL"/>
        </w:rPr>
        <w:t>w okresie ostatnich 3 lat przed upływem terminu składania ofert a jeżeli okres prowadzenia działalności jest krótszy – w tym okresie, zreal</w:t>
      </w:r>
      <w:r w:rsidR="005E50F4">
        <w:rPr>
          <w:rFonts w:ascii="Times New Roman" w:eastAsia="Times New Roman" w:hAnsi="Times New Roman" w:cs="Times New Roman"/>
          <w:lang w:eastAsia="pl-PL"/>
        </w:rPr>
        <w:t>izował co najmniej trzy</w:t>
      </w:r>
      <w:r w:rsidR="005E50F4" w:rsidRPr="00FA1B30">
        <w:rPr>
          <w:rFonts w:ascii="Times New Roman" w:eastAsia="Times New Roman" w:hAnsi="Times New Roman" w:cs="Times New Roman"/>
          <w:lang w:eastAsia="pl-PL"/>
        </w:rPr>
        <w:t xml:space="preserve"> usługi przedmiotu po</w:t>
      </w:r>
      <w:r w:rsidR="005E50F4">
        <w:rPr>
          <w:rFonts w:ascii="Times New Roman" w:eastAsia="Times New Roman" w:hAnsi="Times New Roman" w:cs="Times New Roman"/>
          <w:lang w:eastAsia="pl-PL"/>
        </w:rPr>
        <w:t>stępowania o wartości minimum 14</w:t>
      </w:r>
      <w:r w:rsidR="005E50F4" w:rsidRPr="00FA1B30">
        <w:rPr>
          <w:rFonts w:ascii="Times New Roman" w:eastAsia="Times New Roman" w:hAnsi="Times New Roman" w:cs="Times New Roman"/>
          <w:lang w:eastAsia="pl-PL"/>
        </w:rPr>
        <w:t>0.000 zł netto każda.</w:t>
      </w:r>
    </w:p>
    <w:p w:rsidR="005E50F4" w:rsidRPr="00FA1B30" w:rsidRDefault="005E50F4" w:rsidP="00475307">
      <w:pPr>
        <w:numPr>
          <w:ilvl w:val="0"/>
          <w:numId w:val="6"/>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FA1B30">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E50F4" w:rsidRPr="002F6E84" w:rsidRDefault="005E50F4" w:rsidP="00475307">
      <w:pPr>
        <w:numPr>
          <w:ilvl w:val="0"/>
          <w:numId w:val="6"/>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E50F4" w:rsidRPr="002F6E84" w:rsidRDefault="005E50F4" w:rsidP="00475307">
      <w:pPr>
        <w:pStyle w:val="Akapitzlist"/>
        <w:numPr>
          <w:ilvl w:val="0"/>
          <w:numId w:val="6"/>
        </w:numPr>
        <w:tabs>
          <w:tab w:val="clear" w:pos="720"/>
          <w:tab w:val="left" w:pos="284"/>
        </w:tabs>
        <w:spacing w:after="0"/>
        <w:ind w:left="284" w:hanging="284"/>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Zamawiający jednocześnie informuje, iż „stosowna sytuacja” o której mowa w rozdz. V. 3) niniejszej SIWZ wystąpi wyłącznie w przypadku kiedy:</w:t>
      </w:r>
    </w:p>
    <w:p w:rsidR="005E50F4" w:rsidRPr="002F6E84" w:rsidRDefault="005E50F4" w:rsidP="00475307">
      <w:pPr>
        <w:numPr>
          <w:ilvl w:val="1"/>
          <w:numId w:val="8"/>
        </w:numPr>
        <w:tabs>
          <w:tab w:val="clear" w:pos="1440"/>
        </w:tabs>
        <w:spacing w:after="0" w:line="276" w:lineRule="auto"/>
        <w:ind w:left="567"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2F6E84">
        <w:rPr>
          <w:rFonts w:ascii="Times New Roman" w:eastAsia="Times New Roman" w:hAnsi="Times New Roman" w:cs="Times New Roman"/>
          <w:b/>
          <w:bCs/>
          <w:lang w:eastAsia="pl-PL"/>
        </w:rPr>
        <w:t>zobowiązanie tych podmiotów do oddania mu do dyspozycji niezbędnych zasobów na potrzeby realizacji zamówienia.</w:t>
      </w:r>
    </w:p>
    <w:p w:rsidR="005E50F4" w:rsidRPr="002F6E84" w:rsidRDefault="005E50F4" w:rsidP="00475307">
      <w:pPr>
        <w:numPr>
          <w:ilvl w:val="1"/>
          <w:numId w:val="8"/>
        </w:numPr>
        <w:tabs>
          <w:tab w:val="clear" w:pos="1440"/>
        </w:tabs>
        <w:spacing w:after="0" w:line="276" w:lineRule="auto"/>
        <w:ind w:left="567"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5E50F4" w:rsidRPr="002F6E84" w:rsidRDefault="005E50F4" w:rsidP="00475307">
      <w:pPr>
        <w:numPr>
          <w:ilvl w:val="1"/>
          <w:numId w:val="8"/>
        </w:numPr>
        <w:tabs>
          <w:tab w:val="clear" w:pos="1440"/>
        </w:tabs>
        <w:spacing w:after="0" w:line="276" w:lineRule="auto"/>
        <w:ind w:left="567"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E50F4" w:rsidRPr="00FA1B30" w:rsidRDefault="005E50F4" w:rsidP="00475307">
      <w:pPr>
        <w:keepNext/>
        <w:spacing w:after="0" w:line="276" w:lineRule="auto"/>
        <w:jc w:val="both"/>
        <w:rPr>
          <w:rFonts w:ascii="Times New Roman" w:eastAsia="Times New Roman" w:hAnsi="Times New Roman" w:cs="Times New Roman"/>
          <w:b/>
          <w:bCs/>
          <w:lang w:eastAsia="pl-PL"/>
        </w:rPr>
      </w:pPr>
    </w:p>
    <w:p w:rsidR="005E50F4" w:rsidRDefault="00277BE0" w:rsidP="005E50F4">
      <w:pPr>
        <w:keepNext/>
        <w:spacing w:after="0"/>
        <w:ind w:left="720" w:hanging="72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w:t>
      </w:r>
      <w:r w:rsidR="005E50F4" w:rsidRPr="00FA1B30">
        <w:rPr>
          <w:rFonts w:ascii="Times New Roman" w:eastAsia="Times New Roman" w:hAnsi="Times New Roman" w:cs="Times New Roman"/>
          <w:b/>
          <w:bCs/>
          <w:lang w:eastAsia="pl-PL"/>
        </w:rPr>
        <w:t>. Wykaz oświadczeń lub dokumentów, potwierdzających spełnianie warunków udziału w postępowaniu oraz brak podstaw wykluczenia.</w:t>
      </w:r>
    </w:p>
    <w:p w:rsidR="00401657" w:rsidRDefault="00401657" w:rsidP="005E50F4">
      <w:pPr>
        <w:keepNext/>
        <w:spacing w:after="0"/>
        <w:ind w:left="720" w:hanging="720"/>
        <w:jc w:val="both"/>
        <w:rPr>
          <w:rFonts w:ascii="Times New Roman" w:eastAsia="Times New Roman" w:hAnsi="Times New Roman" w:cs="Times New Roman"/>
          <w:b/>
          <w:bCs/>
          <w:lang w:eastAsia="pl-PL"/>
        </w:rPr>
      </w:pPr>
    </w:p>
    <w:p w:rsidR="00401657" w:rsidRPr="00401657" w:rsidRDefault="00401657" w:rsidP="00475307">
      <w:pPr>
        <w:pStyle w:val="western"/>
        <w:numPr>
          <w:ilvl w:val="0"/>
          <w:numId w:val="33"/>
        </w:numPr>
        <w:spacing w:after="40" w:afterAutospacing="0" w:line="276" w:lineRule="auto"/>
        <w:rPr>
          <w:rFonts w:ascii="Times New Roman" w:hAnsi="Times New Roman" w:cs="Times New Roman"/>
          <w:b w:val="0"/>
          <w:bCs w:val="0"/>
        </w:rPr>
      </w:pPr>
      <w:r w:rsidRPr="00401657">
        <w:rPr>
          <w:rFonts w:ascii="Times New Roman" w:hAnsi="Times New Roman" w:cs="Times New Roman"/>
          <w:b w:val="0"/>
          <w:bCs w:val="0"/>
        </w:rPr>
        <w:t xml:space="preserve">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elektronicznej. Poniżej wyszczególnione są warunki i zasady złożenia oświadczenia JEDZ. Oświadczenie dostępne jest na stronie </w:t>
      </w:r>
      <w:hyperlink r:id="rId8" w:history="1">
        <w:r w:rsidRPr="00401657">
          <w:rPr>
            <w:rStyle w:val="Hipercze"/>
            <w:rFonts w:ascii="Times New Roman" w:eastAsia="Arial" w:hAnsi="Times New Roman" w:cs="Times New Roman"/>
          </w:rPr>
          <w:t>https://platformazakupowa.pl/szpital_inowroclaw</w:t>
        </w:r>
      </w:hyperlink>
      <w:r w:rsidRPr="00401657">
        <w:rPr>
          <w:rFonts w:ascii="Times New Roman" w:eastAsia="Arial" w:hAnsi="Times New Roman" w:cs="Times New Roman"/>
        </w:rPr>
        <w:t xml:space="preserve"> nr zamówienia..............................</w:t>
      </w:r>
    </w:p>
    <w:p w:rsidR="00401657" w:rsidRPr="00401657" w:rsidRDefault="00401657" w:rsidP="00475307">
      <w:pPr>
        <w:pStyle w:val="western"/>
        <w:spacing w:after="40" w:afterAutospacing="0" w:line="276" w:lineRule="auto"/>
        <w:ind w:left="720"/>
        <w:rPr>
          <w:rFonts w:ascii="Times New Roman" w:hAnsi="Times New Roman" w:cs="Times New Roman"/>
          <w:b w:val="0"/>
          <w:bCs w:val="0"/>
        </w:rPr>
      </w:pPr>
    </w:p>
    <w:p w:rsidR="00401657" w:rsidRPr="00401657" w:rsidRDefault="00401657" w:rsidP="00401657">
      <w:pPr>
        <w:rPr>
          <w:rFonts w:ascii="Times New Roman" w:hAnsi="Times New Roman" w:cs="Times New Roman"/>
          <w:b/>
        </w:rPr>
      </w:pPr>
      <w:r w:rsidRPr="00401657">
        <w:rPr>
          <w:rFonts w:ascii="Times New Roman" w:hAnsi="Times New Roman" w:cs="Times New Roman"/>
        </w:rPr>
        <w:t xml:space="preserve">      </w:t>
      </w:r>
      <w:r w:rsidRPr="00401657">
        <w:rPr>
          <w:rFonts w:ascii="Times New Roman" w:hAnsi="Times New Roman" w:cs="Times New Roman"/>
          <w:b/>
        </w:rPr>
        <w:t xml:space="preserve">Uwaga! </w:t>
      </w:r>
    </w:p>
    <w:p w:rsidR="00401657" w:rsidRPr="00401657" w:rsidRDefault="00401657" w:rsidP="00401657">
      <w:pPr>
        <w:numPr>
          <w:ilvl w:val="0"/>
          <w:numId w:val="35"/>
        </w:numPr>
        <w:spacing w:after="0" w:line="240" w:lineRule="auto"/>
        <w:rPr>
          <w:rFonts w:ascii="Times New Roman" w:hAnsi="Times New Roman" w:cs="Times New Roman"/>
          <w:b/>
        </w:rPr>
      </w:pPr>
      <w:r w:rsidRPr="00401657">
        <w:rPr>
          <w:rFonts w:ascii="Times New Roman" w:hAnsi="Times New Roman" w:cs="Times New Roman"/>
          <w:b/>
        </w:rPr>
        <w:t>Treść części I dokumentu JEDZ znajduje się w ogłoszeniu o zamówieniu</w:t>
      </w:r>
    </w:p>
    <w:p w:rsidR="00401657" w:rsidRPr="00401657" w:rsidRDefault="00401657" w:rsidP="00401657">
      <w:pPr>
        <w:numPr>
          <w:ilvl w:val="0"/>
          <w:numId w:val="35"/>
        </w:numPr>
        <w:spacing w:after="0" w:line="240" w:lineRule="auto"/>
        <w:rPr>
          <w:rFonts w:ascii="Times New Roman" w:hAnsi="Times New Roman" w:cs="Times New Roman"/>
          <w:b/>
        </w:rPr>
      </w:pPr>
      <w:r w:rsidRPr="00401657">
        <w:rPr>
          <w:rFonts w:ascii="Times New Roman" w:hAnsi="Times New Roman" w:cs="Times New Roman"/>
          <w:b/>
        </w:rPr>
        <w:t>Część drugą dokumentu JEDZ należy wypełnić w miejscach dotyczących Wykonawcy tj. określonych wprost w druku treścią  „jeżeli dotyczy”.</w:t>
      </w:r>
    </w:p>
    <w:p w:rsidR="00401657" w:rsidRPr="00401657" w:rsidRDefault="00401657" w:rsidP="00401657">
      <w:pPr>
        <w:numPr>
          <w:ilvl w:val="0"/>
          <w:numId w:val="35"/>
        </w:numPr>
        <w:spacing w:after="0" w:line="240" w:lineRule="auto"/>
        <w:rPr>
          <w:rFonts w:ascii="Times New Roman" w:hAnsi="Times New Roman" w:cs="Times New Roman"/>
          <w:b/>
        </w:rPr>
      </w:pPr>
      <w:r w:rsidRPr="00401657">
        <w:rPr>
          <w:rFonts w:ascii="Times New Roman" w:hAnsi="Times New Roman" w:cs="Times New Roman"/>
          <w:b/>
        </w:rPr>
        <w:t xml:space="preserve">Część III dokumentu JEDZ należy wypełnić w punktach </w:t>
      </w:r>
      <w:proofErr w:type="spellStart"/>
      <w:r w:rsidRPr="00401657">
        <w:rPr>
          <w:rFonts w:ascii="Times New Roman" w:hAnsi="Times New Roman" w:cs="Times New Roman"/>
          <w:b/>
        </w:rPr>
        <w:t>A,B,C,D</w:t>
      </w:r>
      <w:proofErr w:type="spellEnd"/>
      <w:r w:rsidRPr="00401657">
        <w:rPr>
          <w:rFonts w:ascii="Times New Roman" w:hAnsi="Times New Roman" w:cs="Times New Roman"/>
          <w:b/>
        </w:rPr>
        <w:t xml:space="preserve"> zgodnie z </w:t>
      </w:r>
      <w:proofErr w:type="spellStart"/>
      <w:r w:rsidRPr="00401657">
        <w:rPr>
          <w:rFonts w:ascii="Times New Roman" w:hAnsi="Times New Roman" w:cs="Times New Roman"/>
          <w:b/>
        </w:rPr>
        <w:t>pkt</w:t>
      </w:r>
      <w:proofErr w:type="spellEnd"/>
      <w:r w:rsidRPr="00401657">
        <w:rPr>
          <w:rFonts w:ascii="Times New Roman" w:hAnsi="Times New Roman" w:cs="Times New Roman"/>
          <w:b/>
        </w:rPr>
        <w:t xml:space="preserve"> V.1.1) SIWZ</w:t>
      </w:r>
    </w:p>
    <w:p w:rsidR="00401657" w:rsidRPr="00401657" w:rsidRDefault="00401657" w:rsidP="00401657">
      <w:pPr>
        <w:numPr>
          <w:ilvl w:val="0"/>
          <w:numId w:val="35"/>
        </w:numPr>
        <w:spacing w:after="0" w:line="240" w:lineRule="auto"/>
        <w:rPr>
          <w:rFonts w:ascii="Times New Roman" w:hAnsi="Times New Roman" w:cs="Times New Roman"/>
          <w:b/>
        </w:rPr>
      </w:pPr>
      <w:r w:rsidRPr="00401657">
        <w:rPr>
          <w:rFonts w:ascii="Times New Roman" w:hAnsi="Times New Roman" w:cs="Times New Roman"/>
          <w:b/>
        </w:rPr>
        <w:t xml:space="preserve">W części IV dokumentu JEDZ  wystarczające jest udzielenie odpowiedzi w punkcie oznaczonym symbolem α </w:t>
      </w:r>
    </w:p>
    <w:p w:rsidR="00401657" w:rsidRPr="00401657" w:rsidRDefault="00401657" w:rsidP="00401657">
      <w:pPr>
        <w:numPr>
          <w:ilvl w:val="0"/>
          <w:numId w:val="35"/>
        </w:numPr>
        <w:spacing w:after="0" w:line="240" w:lineRule="auto"/>
        <w:rPr>
          <w:rFonts w:ascii="Times New Roman" w:hAnsi="Times New Roman" w:cs="Times New Roman"/>
          <w:b/>
        </w:rPr>
      </w:pPr>
      <w:r w:rsidRPr="00401657">
        <w:rPr>
          <w:rFonts w:ascii="Times New Roman" w:hAnsi="Times New Roman" w:cs="Times New Roman"/>
          <w:b/>
        </w:rPr>
        <w:t>Część V  - nie dotyczy niniejszego postępowania</w:t>
      </w:r>
    </w:p>
    <w:p w:rsidR="00401657" w:rsidRPr="00401657" w:rsidRDefault="00401657" w:rsidP="00401657">
      <w:pPr>
        <w:numPr>
          <w:ilvl w:val="0"/>
          <w:numId w:val="35"/>
        </w:numPr>
        <w:spacing w:after="0" w:line="240" w:lineRule="auto"/>
        <w:rPr>
          <w:rFonts w:ascii="Times New Roman" w:hAnsi="Times New Roman" w:cs="Times New Roman"/>
          <w:b/>
        </w:rPr>
      </w:pPr>
      <w:r w:rsidRPr="00401657">
        <w:rPr>
          <w:rFonts w:ascii="Times New Roman" w:hAnsi="Times New Roman" w:cs="Times New Roman"/>
          <w:b/>
        </w:rPr>
        <w:t>W części VI należy potwierdzić wszystkie podane w dokumencie JEDZ informacje.</w:t>
      </w:r>
    </w:p>
    <w:p w:rsidR="00401657" w:rsidRPr="00401657" w:rsidRDefault="00401657" w:rsidP="00401657">
      <w:pPr>
        <w:pStyle w:val="western"/>
        <w:numPr>
          <w:ilvl w:val="0"/>
          <w:numId w:val="33"/>
        </w:numPr>
        <w:spacing w:after="40" w:afterAutospacing="0" w:line="276" w:lineRule="auto"/>
        <w:rPr>
          <w:rFonts w:ascii="Times New Roman" w:hAnsi="Times New Roman" w:cs="Times New Roman"/>
          <w:b w:val="0"/>
          <w:bCs w:val="0"/>
        </w:rPr>
      </w:pPr>
      <w:r w:rsidRPr="00401657">
        <w:rPr>
          <w:rFonts w:ascii="Times New Roman" w:hAnsi="Times New Roman" w:cs="Times New Roman"/>
          <w:b w:val="0"/>
          <w:bCs w:val="0"/>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401657" w:rsidRPr="00401657" w:rsidRDefault="00401657" w:rsidP="00401657">
      <w:pPr>
        <w:pStyle w:val="western"/>
        <w:numPr>
          <w:ilvl w:val="0"/>
          <w:numId w:val="33"/>
        </w:numPr>
        <w:spacing w:after="40" w:afterAutospacing="0" w:line="276" w:lineRule="auto"/>
        <w:rPr>
          <w:rFonts w:ascii="Times New Roman" w:hAnsi="Times New Roman" w:cs="Times New Roman"/>
          <w:b w:val="0"/>
          <w:bCs w:val="0"/>
        </w:rPr>
      </w:pPr>
      <w:r w:rsidRPr="00401657">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01657">
        <w:rPr>
          <w:rFonts w:ascii="Times New Roman" w:hAnsi="Times New Roman" w:cs="Times New Roman"/>
          <w:b w:val="0"/>
        </w:rPr>
        <w:t xml:space="preserve"> oświadczenie, o którym mowa w rozdz. VI. 1 niniejszej SIWZ.</w:t>
      </w:r>
    </w:p>
    <w:p w:rsidR="00401657" w:rsidRPr="00401657" w:rsidRDefault="00401657" w:rsidP="00401657">
      <w:pPr>
        <w:pStyle w:val="western"/>
        <w:numPr>
          <w:ilvl w:val="0"/>
          <w:numId w:val="33"/>
        </w:numPr>
        <w:spacing w:after="40" w:afterAutospacing="0" w:line="276" w:lineRule="auto"/>
        <w:rPr>
          <w:rFonts w:ascii="Times New Roman" w:hAnsi="Times New Roman" w:cs="Times New Roman"/>
          <w:b w:val="0"/>
          <w:bCs w:val="0"/>
        </w:rPr>
      </w:pPr>
      <w:r w:rsidRPr="00401657">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401657">
        <w:rPr>
          <w:rFonts w:ascii="Times New Roman" w:hAnsi="Times New Roman" w:cs="Times New Roman"/>
          <w:b w:val="0"/>
        </w:rPr>
        <w:t>, o którym mowa w rozdz. VI. 1 niniejszej SIWZ</w:t>
      </w:r>
      <w:r w:rsidRPr="00401657">
        <w:rPr>
          <w:rFonts w:ascii="Times New Roman" w:hAnsi="Times New Roman" w:cs="Times New Roman"/>
          <w:b w:val="0"/>
          <w:bCs w:val="0"/>
        </w:rPr>
        <w:t xml:space="preserve"> dotyczące tych podmiotów.</w:t>
      </w:r>
    </w:p>
    <w:p w:rsidR="00401657" w:rsidRPr="00401657" w:rsidRDefault="00401657" w:rsidP="00401657">
      <w:pPr>
        <w:pStyle w:val="western"/>
        <w:numPr>
          <w:ilvl w:val="0"/>
          <w:numId w:val="33"/>
        </w:numPr>
        <w:spacing w:after="40" w:afterAutospacing="0" w:line="276" w:lineRule="auto"/>
        <w:rPr>
          <w:rFonts w:ascii="Times New Roman" w:hAnsi="Times New Roman" w:cs="Times New Roman"/>
          <w:b w:val="0"/>
          <w:bCs w:val="0"/>
        </w:rPr>
      </w:pPr>
      <w:r w:rsidRPr="00401657">
        <w:rPr>
          <w:rFonts w:ascii="Times New Roman" w:hAnsi="Times New Roman" w:cs="Times New Roman"/>
          <w:b w:val="0"/>
          <w:bCs w:val="0"/>
        </w:rPr>
        <w:t xml:space="preserve">Zamawiający przed udzieleniem zamówienia, </w:t>
      </w:r>
      <w:r w:rsidRPr="00401657">
        <w:rPr>
          <w:rFonts w:ascii="Times New Roman" w:hAnsi="Times New Roman" w:cs="Times New Roman"/>
          <w:b w:val="0"/>
        </w:rPr>
        <w:t>wezwie</w:t>
      </w:r>
      <w:r w:rsidRPr="00401657">
        <w:rPr>
          <w:rFonts w:ascii="Times New Roman" w:hAnsi="Times New Roman" w:cs="Times New Roman"/>
          <w:b w:val="0"/>
          <w:bCs w:val="0"/>
        </w:rPr>
        <w:t xml:space="preserve"> wykonawcę, którego oferta została najwyżej oceniona, do złożenia w wyznaczonym</w:t>
      </w:r>
      <w:r w:rsidRPr="00401657">
        <w:rPr>
          <w:rFonts w:ascii="Times New Roman" w:hAnsi="Times New Roman" w:cs="Times New Roman"/>
          <w:b w:val="0"/>
        </w:rPr>
        <w:t xml:space="preserve">, </w:t>
      </w:r>
      <w:r w:rsidRPr="00401657">
        <w:rPr>
          <w:rFonts w:ascii="Times New Roman" w:hAnsi="Times New Roman" w:cs="Times New Roman"/>
          <w:b w:val="0"/>
          <w:bCs w:val="0"/>
        </w:rPr>
        <w:t xml:space="preserve">nie krótszym niż </w:t>
      </w:r>
      <w:r w:rsidRPr="00401657">
        <w:rPr>
          <w:rFonts w:ascii="Times New Roman" w:hAnsi="Times New Roman" w:cs="Times New Roman"/>
          <w:b w:val="0"/>
        </w:rPr>
        <w:t xml:space="preserve">10 </w:t>
      </w:r>
      <w:r w:rsidRPr="00401657">
        <w:rPr>
          <w:rFonts w:ascii="Times New Roman" w:hAnsi="Times New Roman" w:cs="Times New Roman"/>
          <w:b w:val="0"/>
          <w:bCs w:val="0"/>
        </w:rPr>
        <w:t>dni, terminie aktualnych na dzień złożenia następujących oświadczeń lub dokumentów:</w:t>
      </w:r>
    </w:p>
    <w:p w:rsidR="00401657" w:rsidRPr="00401657" w:rsidRDefault="00401657" w:rsidP="00475307">
      <w:pPr>
        <w:numPr>
          <w:ilvl w:val="1"/>
          <w:numId w:val="33"/>
        </w:numPr>
        <w:spacing w:after="0" w:line="276" w:lineRule="auto"/>
        <w:jc w:val="both"/>
        <w:rPr>
          <w:rFonts w:ascii="Times New Roman" w:hAnsi="Times New Roman" w:cs="Times New Roman"/>
          <w:color w:val="FF0000"/>
        </w:rPr>
      </w:pPr>
      <w:r w:rsidRPr="00401657">
        <w:rPr>
          <w:rFonts w:ascii="Times New Roman" w:hAnsi="Times New Roman" w:cs="Times New Roman"/>
          <w:color w:val="111111"/>
        </w:rPr>
        <w:t xml:space="preserve">wykaz dostaw przedmiotu postępowania a w przypadku świadczeń okresowych lub ciągłych również wykonywanych ( w tym minimum trzy usługi o wartości min. 140.000 zł netto każda), w okresie ostatnich 3 lat przed upływem terminu składania ofert albo wniosków o dopuszczenie do udziału w postępowaniu, a jeżeli okres prowadzenia działalności jest krótszy – w tym okresie, wraz z podaniem ich wartości, </w:t>
      </w:r>
      <w:r w:rsidRPr="00401657">
        <w:rPr>
          <w:rFonts w:ascii="Times New Roman" w:hAnsi="Times New Roman" w:cs="Times New Roman"/>
          <w:color w:val="111111"/>
        </w:rPr>
        <w:lastRenderedPageBreak/>
        <w:t xml:space="preserve">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401657" w:rsidRPr="00401657" w:rsidRDefault="00401657" w:rsidP="00401657">
      <w:pPr>
        <w:numPr>
          <w:ilvl w:val="1"/>
          <w:numId w:val="33"/>
        </w:numPr>
        <w:spacing w:after="0" w:line="276" w:lineRule="auto"/>
        <w:jc w:val="both"/>
        <w:rPr>
          <w:rFonts w:ascii="Times New Roman" w:hAnsi="Times New Roman" w:cs="Times New Roman"/>
          <w:color w:val="FF0000"/>
        </w:rPr>
      </w:pPr>
      <w:r w:rsidRPr="00401657">
        <w:rPr>
          <w:rFonts w:ascii="Times New Roman" w:hAnsi="Times New Roman" w:cs="Times New Roman"/>
          <w:color w:val="111111"/>
        </w:rPr>
        <w:t>Aktualny odpis z właściwego rejestru , jeżeli odrębne przepisy wymagają wpisu do rejestru ( wystawiony nie wcześniej niż 6 miesięcy przed upływem terminu składania dokumentu);</w:t>
      </w:r>
    </w:p>
    <w:p w:rsidR="00401657" w:rsidRPr="00401657" w:rsidRDefault="00401657" w:rsidP="00401657">
      <w:pPr>
        <w:numPr>
          <w:ilvl w:val="1"/>
          <w:numId w:val="33"/>
        </w:numPr>
        <w:spacing w:after="0" w:line="276" w:lineRule="auto"/>
        <w:jc w:val="both"/>
        <w:rPr>
          <w:rFonts w:ascii="Times New Roman" w:hAnsi="Times New Roman" w:cs="Times New Roman"/>
          <w:color w:val="FF0000"/>
        </w:rPr>
      </w:pPr>
      <w:r w:rsidRPr="00401657">
        <w:rPr>
          <w:rFonts w:ascii="Times New Roman" w:hAnsi="Times New Roman" w:cs="Times New Roman"/>
          <w:color w:val="111111"/>
        </w:rPr>
        <w:t>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01657">
        <w:rPr>
          <w:rFonts w:ascii="Times New Roman" w:hAnsi="Times New Roman" w:cs="Times New Roman"/>
          <w:color w:val="111111"/>
        </w:rPr>
        <w:t>pkt</w:t>
      </w:r>
      <w:proofErr w:type="spellEnd"/>
      <w:r w:rsidRPr="00401657">
        <w:rPr>
          <w:rFonts w:ascii="Times New Roman" w:hAnsi="Times New Roman" w:cs="Times New Roman"/>
          <w:color w:val="111111"/>
        </w:rPr>
        <w:t xml:space="preserve"> 1 ustawy;</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t xml:space="preserve"> aktualną informację z Krajowego Rejestru Karnego w zakresie określonym w art. 24 ust. 1 pkt. 13,14 i 21 ustawy (wystawiona nie wcześniej niż 6 miesięcy przed upływem terminu składania dokumentu)</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(zawarte w treści formularza Załącznika nr 1)</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lastRenderedPageBreak/>
        <w:t>oświadczenie wykonawcy o braku orzeczenia wobec niego tytułem środka zapobiegawczego zakazu ubiegania się o zamówienia publiczne (zawarte w treści formularza Załącznika nr 1)</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t xml:space="preserve">oświadczenie wykonawcy o braku wydania prawomocnego wyroku sądu skazującego za wykroczenie na karę ograniczenia wolności lub grzywny w zakresie określonym przez zamawiającego na podstawie art. 24 ust. 5 </w:t>
      </w:r>
      <w:proofErr w:type="spellStart"/>
      <w:r w:rsidRPr="00401657">
        <w:rPr>
          <w:rFonts w:ascii="Times New Roman" w:hAnsi="Times New Roman" w:cs="Times New Roman"/>
          <w:color w:val="111111"/>
        </w:rPr>
        <w:t>pkt</w:t>
      </w:r>
      <w:proofErr w:type="spellEnd"/>
      <w:r w:rsidRPr="00401657">
        <w:rPr>
          <w:rFonts w:ascii="Times New Roman" w:hAnsi="Times New Roman" w:cs="Times New Roman"/>
          <w:color w:val="111111"/>
        </w:rPr>
        <w:t xml:space="preserve"> 5 i 6 ustawy</w:t>
      </w:r>
    </w:p>
    <w:p w:rsidR="00401657" w:rsidRPr="00401657" w:rsidRDefault="00401657" w:rsidP="00401657">
      <w:pPr>
        <w:numPr>
          <w:ilvl w:val="1"/>
          <w:numId w:val="33"/>
        </w:numPr>
        <w:spacing w:before="102" w:after="102" w:line="276" w:lineRule="auto"/>
        <w:jc w:val="both"/>
        <w:rPr>
          <w:rFonts w:ascii="Times New Roman" w:hAnsi="Times New Roman" w:cs="Times New Roman"/>
          <w:color w:val="FF0000"/>
        </w:rPr>
      </w:pPr>
      <w:r w:rsidRPr="00401657">
        <w:rPr>
          <w:rFonts w:ascii="Times New Roman" w:hAnsi="Times New Roman" w:cs="Times New Roman"/>
          <w:color w:val="111111"/>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401657">
        <w:rPr>
          <w:rFonts w:ascii="Times New Roman" w:hAnsi="Times New Roman" w:cs="Times New Roman"/>
          <w:color w:val="111111"/>
        </w:rPr>
        <w:t>pkt</w:t>
      </w:r>
      <w:proofErr w:type="spellEnd"/>
      <w:r w:rsidRPr="00401657">
        <w:rPr>
          <w:rFonts w:ascii="Times New Roman" w:hAnsi="Times New Roman" w:cs="Times New Roman"/>
          <w:color w:val="111111"/>
        </w:rPr>
        <w:t xml:space="preserve"> 7 ustawy (zawarte w treści formularza Załącznika nr 1)</w:t>
      </w:r>
    </w:p>
    <w:p w:rsidR="00401657" w:rsidRPr="00401657" w:rsidRDefault="00401657" w:rsidP="00401657">
      <w:pPr>
        <w:numPr>
          <w:ilvl w:val="1"/>
          <w:numId w:val="33"/>
        </w:numPr>
        <w:spacing w:before="102" w:after="102" w:line="276" w:lineRule="auto"/>
        <w:rPr>
          <w:rFonts w:ascii="Times New Roman" w:hAnsi="Times New Roman" w:cs="Times New Roman"/>
          <w:color w:val="FF0000"/>
        </w:rPr>
      </w:pPr>
      <w:r w:rsidRPr="00401657">
        <w:rPr>
          <w:rFonts w:ascii="Times New Roman" w:hAnsi="Times New Roman" w:cs="Times New Roman"/>
          <w:color w:val="111111"/>
        </w:rPr>
        <w:t>oświadczenie wykonawcy o niezaleganiu z opłacaniem podatków i opłat lokalnych, o których mowa w ustawie z dnia 12 stycznia 1991 r. o podatkach i opłatach lokalnych (Dz. U. z 2016 r. poz. 716) (zawarte w treści formularza Załącznika nr 1)</w:t>
      </w:r>
    </w:p>
    <w:p w:rsidR="00401657" w:rsidRPr="00401657" w:rsidRDefault="00401657" w:rsidP="00401657">
      <w:pPr>
        <w:pStyle w:val="western"/>
        <w:numPr>
          <w:ilvl w:val="0"/>
          <w:numId w:val="34"/>
        </w:numPr>
        <w:spacing w:line="276" w:lineRule="auto"/>
        <w:rPr>
          <w:rFonts w:ascii="Times New Roman" w:hAnsi="Times New Roman" w:cs="Times New Roman"/>
          <w:b w:val="0"/>
          <w:bCs w:val="0"/>
        </w:rPr>
      </w:pPr>
      <w:r w:rsidRPr="00401657">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01657">
        <w:rPr>
          <w:rFonts w:ascii="Times New Roman" w:hAnsi="Times New Roman" w:cs="Times New Roman"/>
          <w:b w:val="0"/>
          <w:bCs w:val="0"/>
        </w:rPr>
        <w:t>pkt</w:t>
      </w:r>
      <w:proofErr w:type="spellEnd"/>
      <w:r w:rsidRPr="00401657">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401657" w:rsidRPr="00401657" w:rsidRDefault="00401657" w:rsidP="00401657">
      <w:pPr>
        <w:pStyle w:val="NormalnyWeb"/>
        <w:numPr>
          <w:ilvl w:val="0"/>
          <w:numId w:val="34"/>
        </w:numPr>
        <w:spacing w:after="40" w:afterAutospacing="0" w:line="276" w:lineRule="auto"/>
        <w:rPr>
          <w:sz w:val="22"/>
          <w:szCs w:val="22"/>
        </w:rPr>
      </w:pPr>
      <w:r w:rsidRPr="00401657">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401657" w:rsidRDefault="00401657" w:rsidP="00401657">
      <w:pPr>
        <w:pStyle w:val="NormalnyWeb"/>
        <w:numPr>
          <w:ilvl w:val="0"/>
          <w:numId w:val="34"/>
        </w:numPr>
        <w:spacing w:after="40" w:afterAutospacing="0" w:line="276" w:lineRule="auto"/>
        <w:rPr>
          <w:sz w:val="22"/>
          <w:szCs w:val="22"/>
        </w:rPr>
      </w:pPr>
      <w:r w:rsidRPr="00401657">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01657" w:rsidRPr="00401657" w:rsidRDefault="00401657" w:rsidP="00401657">
      <w:pPr>
        <w:pStyle w:val="NormalnyWeb"/>
        <w:spacing w:after="40" w:afterAutospacing="0" w:line="276" w:lineRule="auto"/>
        <w:ind w:left="720"/>
        <w:rPr>
          <w:sz w:val="22"/>
          <w:szCs w:val="22"/>
        </w:rPr>
      </w:pPr>
    </w:p>
    <w:p w:rsidR="00401657" w:rsidRDefault="00401657" w:rsidP="00401657">
      <w:pPr>
        <w:pStyle w:val="NormalnyWeb"/>
        <w:spacing w:before="0" w:beforeAutospacing="0" w:after="0" w:afterAutospacing="0" w:line="276" w:lineRule="auto"/>
        <w:ind w:left="420" w:hanging="420"/>
        <w:rPr>
          <w:b/>
          <w:bCs/>
          <w:sz w:val="22"/>
          <w:szCs w:val="22"/>
        </w:rPr>
      </w:pPr>
      <w:proofErr w:type="spellStart"/>
      <w:r w:rsidRPr="00401657">
        <w:rPr>
          <w:b/>
          <w:bCs/>
          <w:sz w:val="22"/>
          <w:szCs w:val="22"/>
        </w:rPr>
        <w:t>VIa</w:t>
      </w:r>
      <w:proofErr w:type="spellEnd"/>
      <w:r w:rsidRPr="00401657">
        <w:rPr>
          <w:b/>
          <w:bCs/>
          <w:sz w:val="22"/>
          <w:szCs w:val="22"/>
        </w:rPr>
        <w:t>.</w:t>
      </w:r>
      <w:r w:rsidRPr="00401657">
        <w:rPr>
          <w:sz w:val="22"/>
          <w:szCs w:val="22"/>
        </w:rPr>
        <w:t xml:space="preserve"> </w:t>
      </w:r>
      <w:r w:rsidRPr="00AD7964">
        <w:rPr>
          <w:b/>
          <w:bCs/>
          <w:sz w:val="22"/>
          <w:szCs w:val="22"/>
        </w:rPr>
        <w:t>W celu potwierdzenia,</w:t>
      </w:r>
      <w:r w:rsidR="005A5022" w:rsidRPr="00AD7964">
        <w:rPr>
          <w:b/>
          <w:bCs/>
          <w:sz w:val="22"/>
          <w:szCs w:val="22"/>
        </w:rPr>
        <w:t xml:space="preserve"> warunków</w:t>
      </w:r>
      <w:r w:rsidR="00A16CC6" w:rsidRPr="00AD7964">
        <w:rPr>
          <w:b/>
          <w:bCs/>
          <w:sz w:val="22"/>
          <w:szCs w:val="22"/>
        </w:rPr>
        <w:t xml:space="preserve"> </w:t>
      </w:r>
      <w:r w:rsidR="005A5022" w:rsidRPr="00AD7964">
        <w:rPr>
          <w:b/>
          <w:bCs/>
          <w:sz w:val="22"/>
          <w:szCs w:val="22"/>
        </w:rPr>
        <w:t xml:space="preserve">dot. </w:t>
      </w:r>
      <w:r w:rsidR="00A16CC6" w:rsidRPr="00AD7964">
        <w:rPr>
          <w:b/>
          <w:bCs/>
          <w:sz w:val="22"/>
          <w:szCs w:val="22"/>
        </w:rPr>
        <w:t>u</w:t>
      </w:r>
      <w:r w:rsidR="005A5022" w:rsidRPr="00AD7964">
        <w:rPr>
          <w:b/>
          <w:bCs/>
          <w:sz w:val="22"/>
          <w:szCs w:val="22"/>
        </w:rPr>
        <w:t xml:space="preserve">prawnień zgodnie z </w:t>
      </w:r>
      <w:r w:rsidR="005A5022" w:rsidRPr="00AD7964">
        <w:rPr>
          <w:b/>
          <w:sz w:val="22"/>
          <w:szCs w:val="22"/>
        </w:rPr>
        <w:t>§2.1 Rozporządzenia Ministra Rozwoju z dnia 26.07.2016r. w sprawie rodzajów dokumentów</w:t>
      </w:r>
      <w:r w:rsidRPr="00AD7964">
        <w:rPr>
          <w:b/>
          <w:bCs/>
          <w:sz w:val="22"/>
          <w:szCs w:val="22"/>
        </w:rPr>
        <w:t xml:space="preserve"> </w:t>
      </w:r>
      <w:r w:rsidR="005A5022" w:rsidRPr="00AD7964">
        <w:rPr>
          <w:b/>
          <w:bCs/>
          <w:sz w:val="22"/>
          <w:szCs w:val="22"/>
        </w:rPr>
        <w:t xml:space="preserve">jakich może żądać Zamawiający od Wykonawcy. </w:t>
      </w:r>
      <w:r w:rsidRPr="00AD7964">
        <w:rPr>
          <w:b/>
          <w:bCs/>
          <w:sz w:val="22"/>
          <w:szCs w:val="22"/>
        </w:rPr>
        <w:t>Wykonawca do oferty dołączy oświadczenie o posiadaniu i zobowiązanie do przedłożenia poniższych dokumentów przed udzieleniem zamówienia,</w:t>
      </w:r>
    </w:p>
    <w:p w:rsidR="00401657" w:rsidRPr="00401657" w:rsidRDefault="00401657" w:rsidP="00401657">
      <w:pPr>
        <w:pStyle w:val="NormalnyWeb"/>
        <w:spacing w:before="0" w:beforeAutospacing="0" w:after="0" w:afterAutospacing="0" w:line="276" w:lineRule="auto"/>
        <w:ind w:left="420" w:hanging="420"/>
        <w:rPr>
          <w:bCs/>
          <w:sz w:val="22"/>
          <w:szCs w:val="22"/>
        </w:rPr>
      </w:pPr>
    </w:p>
    <w:p w:rsidR="00401657" w:rsidRDefault="00401657" w:rsidP="00401657">
      <w:pPr>
        <w:pStyle w:val="NormalnyWeb"/>
        <w:spacing w:before="0" w:beforeAutospacing="0" w:after="0" w:afterAutospacing="0" w:line="276" w:lineRule="auto"/>
        <w:ind w:left="420" w:hanging="420"/>
        <w:rPr>
          <w:bCs/>
          <w:sz w:val="22"/>
          <w:szCs w:val="22"/>
        </w:rPr>
      </w:pPr>
      <w:r w:rsidRPr="00401657">
        <w:rPr>
          <w:bCs/>
          <w:sz w:val="22"/>
          <w:szCs w:val="22"/>
        </w:rPr>
        <w:t xml:space="preserve">1. </w:t>
      </w:r>
      <w:r w:rsidR="00AD7964">
        <w:rPr>
          <w:bCs/>
          <w:sz w:val="22"/>
          <w:szCs w:val="22"/>
        </w:rPr>
        <w:t xml:space="preserve"> </w:t>
      </w:r>
      <w:r w:rsidRPr="00401657">
        <w:rPr>
          <w:bCs/>
          <w:sz w:val="22"/>
          <w:szCs w:val="22"/>
        </w:rPr>
        <w:t>Zezwolenie na prowadzenie działalności w zakresie odbioru, transportu i unieszkodliwiania odpadów medycznych i weterynaryjnych na podstawie art. 41.1-44.1 Ustawy o odpadach</w:t>
      </w:r>
      <w:r w:rsidR="00B43EE4">
        <w:rPr>
          <w:bCs/>
          <w:sz w:val="22"/>
          <w:szCs w:val="22"/>
        </w:rPr>
        <w:t xml:space="preserve"> ( Dz. U. 2020.797 )</w:t>
      </w:r>
    </w:p>
    <w:p w:rsidR="004117B2" w:rsidRDefault="004117B2" w:rsidP="00401657">
      <w:pPr>
        <w:pStyle w:val="NormalnyWeb"/>
        <w:spacing w:before="0" w:beforeAutospacing="0" w:after="0" w:afterAutospacing="0" w:line="276" w:lineRule="auto"/>
        <w:ind w:left="420" w:hanging="420"/>
        <w:rPr>
          <w:bCs/>
          <w:sz w:val="22"/>
          <w:szCs w:val="22"/>
        </w:rPr>
      </w:pPr>
    </w:p>
    <w:p w:rsidR="004117B2" w:rsidRPr="004117B2" w:rsidRDefault="004117B2" w:rsidP="004117B2">
      <w:pPr>
        <w:pStyle w:val="western"/>
        <w:spacing w:after="40" w:afterAutospacing="0" w:line="276" w:lineRule="auto"/>
        <w:rPr>
          <w:rFonts w:ascii="Times New Roman" w:hAnsi="Times New Roman" w:cs="Times New Roman"/>
        </w:rPr>
      </w:pPr>
      <w:r w:rsidRPr="004117B2">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lastRenderedPageBreak/>
        <w:t xml:space="preserve">W postępowaniu o udzielenie zamówienia komunikacja elektroniczna między Zamawiającym a Wykonawcami odbywa się przy użyciu </w:t>
      </w:r>
    </w:p>
    <w:p w:rsidR="004117B2" w:rsidRPr="004117B2" w:rsidRDefault="004117B2" w:rsidP="004117B2">
      <w:p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w:t>
      </w:r>
      <w:hyperlink r:id="rId9" w:history="1">
        <w:r w:rsidRPr="004117B2">
          <w:rPr>
            <w:rStyle w:val="Hipercze"/>
            <w:rFonts w:ascii="Times New Roman" w:hAnsi="Times New Roman" w:cs="Times New Roman"/>
          </w:rPr>
          <w:t>www.platformazakupowa.pl</w:t>
        </w:r>
      </w:hyperlink>
      <w:r w:rsidRPr="004117B2">
        <w:rPr>
          <w:rFonts w:ascii="Times New Roman" w:hAnsi="Times New Roman" w:cs="Times New Roman"/>
        </w:rPr>
        <w:t>)</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Zamawiający wyznacza następujące osoby do kontaktu z Wykonawcami:</w:t>
      </w:r>
    </w:p>
    <w:p w:rsidR="004117B2" w:rsidRPr="004117B2" w:rsidRDefault="004117B2" w:rsidP="004117B2">
      <w:p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 xml:space="preserve">Pani Ewa </w:t>
      </w:r>
      <w:proofErr w:type="spellStart"/>
      <w:r w:rsidRPr="004117B2">
        <w:rPr>
          <w:rFonts w:ascii="Times New Roman" w:hAnsi="Times New Roman" w:cs="Times New Roman"/>
        </w:rPr>
        <w:t>Sempowicz</w:t>
      </w:r>
      <w:proofErr w:type="spellEnd"/>
      <w:r w:rsidRPr="004117B2">
        <w:rPr>
          <w:rFonts w:ascii="Times New Roman" w:hAnsi="Times New Roman" w:cs="Times New Roman"/>
        </w:rPr>
        <w:t xml:space="preserve">- Kierownik Działu Zamówień Publicznych tel. 52 35-45-587 email: </w:t>
      </w:r>
    </w:p>
    <w:p w:rsidR="004117B2" w:rsidRPr="004117B2" w:rsidRDefault="004117B2" w:rsidP="004117B2">
      <w:p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Paulina Gronowska - Referent tel. 52 35-45-626</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do platformyzakupowej.pl . </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 xml:space="preserve">Wykonawca składa ofertę/wniosek o dopuszczenie do udziału w postępowaniu, dalej „wniosek” za pośrednictwem Formularza do złożenia, zmiany, wycofania oferty lub wniosku dostępnego na platformiezakupowej.pl. </w:t>
      </w:r>
      <w:r w:rsidRPr="004117B2">
        <w:rPr>
          <w:rFonts w:ascii="Times New Roman" w:eastAsia="Arial" w:hAnsi="Times New Roman" w:cs="Times New Roman"/>
        </w:rPr>
        <w:t>przycisk "wyślij wiadomość".</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W formularzu oferty/wniosku Wykonawca zobowiązany jest podać adres skrzynki , na którym prowadzona będzie korespondencja związana z postępowaniem. </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Oferta/wniosek powinna/powinien być sporządzona/sporządzony w języku polskim, z zachowaniem postaci elektronicznej i podpisana kwalifikowanym podpisem elektronicznym. </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Sposób złożenia oferty/wniosku opisany został w Regulaminie korzystania z platformy zakupowej. </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Ofertę/wniosek należy złożyć w oryginale. Zamawiający nie dopuszcza możliwości złożenia </w:t>
      </w:r>
      <w:proofErr w:type="spellStart"/>
      <w:r w:rsidRPr="004117B2">
        <w:rPr>
          <w:rFonts w:ascii="Times New Roman" w:hAnsi="Times New Roman" w:cs="Times New Roman"/>
        </w:rPr>
        <w:t>skanu</w:t>
      </w:r>
      <w:proofErr w:type="spellEnd"/>
      <w:r w:rsidRPr="004117B2">
        <w:rPr>
          <w:rFonts w:ascii="Times New Roman" w:hAnsi="Times New Roman" w:cs="Times New Roman"/>
        </w:rPr>
        <w:t xml:space="preserve"> oferty/wniosku opatrzonej/opatrzonego kwalifikowanym podpisem elektronicznym. </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4117B2">
        <w:rPr>
          <w:rFonts w:ascii="Times New Roman" w:hAnsi="Times New Roman" w:cs="Times New Roman"/>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Do oferty/wniosku należy dołączyć Jednolity Europejski Dokument Zamówienia w postaci elektronicznej opatrzonej kwalifikowanym podpisem elektronicznym.</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Pr="004117B2">
        <w:rPr>
          <w:rFonts w:ascii="Times New Roman" w:eastAsia="Arial" w:hAnsi="Times New Roman" w:cs="Times New Roman"/>
        </w:rPr>
        <w:t>stronie platformazakupowa.pl/strona/45-instrukcje.</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4117B2">
        <w:rPr>
          <w:rFonts w:ascii="Times New Roman" w:hAnsi="Times New Roman" w:cs="Times New Roman"/>
        </w:rPr>
        <w:t>pkt</w:t>
      </w:r>
      <w:proofErr w:type="spellEnd"/>
      <w:r w:rsidRPr="004117B2">
        <w:rPr>
          <w:rFonts w:ascii="Times New Roman" w:hAnsi="Times New Roman" w:cs="Times New Roman"/>
        </w:rPr>
        <w:t xml:space="preserve"> II), zawiadomień oraz przekazywanie informacji </w:t>
      </w:r>
    </w:p>
    <w:p w:rsidR="004117B2" w:rsidRPr="004117B2" w:rsidRDefault="004117B2" w:rsidP="004117B2">
      <w:pPr>
        <w:pBdr>
          <w:top w:val="nil"/>
          <w:left w:val="nil"/>
          <w:bottom w:val="nil"/>
          <w:right w:val="nil"/>
          <w:between w:val="nil"/>
        </w:pBdr>
        <w:spacing w:before="102" w:after="40" w:line="276" w:lineRule="auto"/>
        <w:ind w:left="900"/>
        <w:jc w:val="both"/>
        <w:rPr>
          <w:rFonts w:ascii="Times New Roman" w:hAnsi="Times New Roman" w:cs="Times New Roman"/>
        </w:rPr>
      </w:pPr>
    </w:p>
    <w:p w:rsidR="004117B2" w:rsidRPr="004117B2" w:rsidRDefault="004117B2" w:rsidP="004117B2">
      <w:p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lastRenderedPageBreak/>
        <w:t xml:space="preserve">odbywa się elektronicznie za pośrednictwem dedykowanego formularza dostępnego na </w:t>
      </w:r>
      <w:r w:rsidRPr="004117B2">
        <w:rPr>
          <w:rFonts w:ascii="Times New Roman" w:eastAsia="Arial" w:hAnsi="Times New Roman" w:cs="Times New Roman"/>
        </w:rPr>
        <w:t>stronie danego postępowanie - przycisk "Wyślij wiadomość".</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 xml:space="preserve"> We wszelkiej korespondencji związanej z niniejszym postępowaniem Zamawiający i Wykonawcy posługują się numerem ogłoszenia (BZP, TED lub ID postępowania). </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Dokumenty elektroniczne, oświadczenia lub elektroniczne kopie dokumentów lub oświadczeń składane są przez Wykonawcę za pośrednictwem ,znajdującego się na stronie danego postępowania jako załączniki.</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jc w:val="both"/>
        <w:rPr>
          <w:rFonts w:ascii="Times New Roman" w:hAnsi="Times New Roman" w:cs="Times New Roman"/>
        </w:rPr>
      </w:pPr>
      <w:r w:rsidRPr="004117B2">
        <w:rPr>
          <w:rFonts w:ascii="Times New Roman" w:hAnsi="Times New Roman" w:cs="Times New Roman"/>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4117B2">
        <w:rPr>
          <w:rFonts w:ascii="Times New Roman" w:hAnsi="Times New Roman" w:cs="Times New Roman"/>
          <w:b/>
        </w:rPr>
        <w:t>.</w:t>
      </w:r>
    </w:p>
    <w:p w:rsidR="004117B2" w:rsidRPr="004117B2" w:rsidRDefault="004117B2" w:rsidP="004117B2">
      <w:pPr>
        <w:numPr>
          <w:ilvl w:val="2"/>
          <w:numId w:val="36"/>
        </w:numPr>
        <w:pBdr>
          <w:top w:val="nil"/>
          <w:left w:val="nil"/>
          <w:bottom w:val="nil"/>
          <w:right w:val="nil"/>
          <w:between w:val="nil"/>
        </w:pBdr>
        <w:spacing w:before="102" w:after="100" w:afterAutospacing="1" w:line="276" w:lineRule="auto"/>
        <w:ind w:left="896" w:hanging="357"/>
        <w:jc w:val="both"/>
        <w:rPr>
          <w:rFonts w:ascii="Times New Roman" w:hAnsi="Times New Roman" w:cs="Times New Roman"/>
        </w:rPr>
      </w:pPr>
      <w:r w:rsidRPr="004117B2">
        <w:rPr>
          <w:rFonts w:ascii="Times New Roman" w:hAnsi="Times New Roman" w:cs="Times New Roman"/>
        </w:rPr>
        <w:t xml:space="preserve">W przypadkach o których mowa w art. 10c ust.1 ustawy </w:t>
      </w:r>
      <w:proofErr w:type="spellStart"/>
      <w:r w:rsidRPr="004117B2">
        <w:rPr>
          <w:rFonts w:ascii="Times New Roman" w:hAnsi="Times New Roman" w:cs="Times New Roman"/>
        </w:rPr>
        <w:t>Pzp</w:t>
      </w:r>
      <w:proofErr w:type="spellEnd"/>
      <w:r w:rsidRPr="004117B2">
        <w:rPr>
          <w:rFonts w:ascii="Times New Roman" w:hAnsi="Times New Roman" w:cs="Times New Roman"/>
        </w:rPr>
        <w:t>, dokumenty lub oświadczenia, o których mowa w rozporządzeniu mogą być składane za pośrednictwem operatora pocztowego w rozumieniu ustawy z dnia 23 listopada 2012r.-Prawo Pocztowe(D.U. z 2017poz.1481 oraz z 2018 poz.106,138,650,1118 i 1629)osobiście lub za pośrednictwem posłańca.</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Zamawiający nie przewiduje zwołania zebrania Wykonawców.</w:t>
      </w:r>
    </w:p>
    <w:p w:rsidR="004117B2" w:rsidRPr="004117B2" w:rsidRDefault="004117B2" w:rsidP="004117B2">
      <w:pPr>
        <w:numPr>
          <w:ilvl w:val="2"/>
          <w:numId w:val="36"/>
        </w:numPr>
        <w:pBdr>
          <w:top w:val="nil"/>
          <w:left w:val="nil"/>
          <w:bottom w:val="nil"/>
          <w:right w:val="nil"/>
          <w:between w:val="nil"/>
        </w:pBdr>
        <w:spacing w:before="102" w:after="40" w:line="276" w:lineRule="auto"/>
        <w:ind w:left="900"/>
        <w:rPr>
          <w:rFonts w:ascii="Times New Roman" w:hAnsi="Times New Roman" w:cs="Times New Roman"/>
        </w:rPr>
      </w:pPr>
      <w:r w:rsidRPr="004117B2">
        <w:rPr>
          <w:rFonts w:ascii="Times New Roman" w:hAnsi="Times New Roman" w:cs="Times New Roman"/>
        </w:rPr>
        <w:t>Osobami uprawnionymi przez Zamawiającego do porozumiewania się z Wykonawcami są</w:t>
      </w:r>
    </w:p>
    <w:p w:rsidR="004117B2" w:rsidRPr="004117B2" w:rsidRDefault="004117B2" w:rsidP="004117B2">
      <w:pPr>
        <w:numPr>
          <w:ilvl w:val="0"/>
          <w:numId w:val="37"/>
        </w:numPr>
        <w:pBdr>
          <w:top w:val="nil"/>
          <w:left w:val="nil"/>
          <w:bottom w:val="nil"/>
          <w:right w:val="nil"/>
          <w:between w:val="nil"/>
        </w:pBdr>
        <w:spacing w:before="102" w:after="40" w:line="276" w:lineRule="auto"/>
        <w:rPr>
          <w:rFonts w:ascii="Times New Roman" w:hAnsi="Times New Roman" w:cs="Times New Roman"/>
        </w:rPr>
      </w:pPr>
      <w:r w:rsidRPr="004117B2">
        <w:rPr>
          <w:rFonts w:ascii="Times New Roman" w:hAnsi="Times New Roman" w:cs="Times New Roman"/>
        </w:rPr>
        <w:t xml:space="preserve">Kierownik Działu Zamówień Publicznych - Ewa </w:t>
      </w:r>
      <w:proofErr w:type="spellStart"/>
      <w:r w:rsidRPr="004117B2">
        <w:rPr>
          <w:rFonts w:ascii="Times New Roman" w:hAnsi="Times New Roman" w:cs="Times New Roman"/>
        </w:rPr>
        <w:t>Sempowicz</w:t>
      </w:r>
      <w:proofErr w:type="spellEnd"/>
      <w:r w:rsidRPr="004117B2">
        <w:rPr>
          <w:rFonts w:ascii="Times New Roman" w:hAnsi="Times New Roman" w:cs="Times New Roman"/>
        </w:rPr>
        <w:t xml:space="preserve">,  </w:t>
      </w:r>
      <w:r w:rsidRPr="004117B2">
        <w:rPr>
          <w:rFonts w:ascii="Times New Roman" w:hAnsi="Times New Roman" w:cs="Times New Roman"/>
          <w:color w:val="000000"/>
        </w:rPr>
        <w:t>tel</w:t>
      </w:r>
      <w:r w:rsidRPr="004117B2">
        <w:rPr>
          <w:rFonts w:ascii="Times New Roman" w:hAnsi="Times New Roman" w:cs="Times New Roman"/>
          <w:b/>
          <w:color w:val="000000"/>
        </w:rPr>
        <w:t xml:space="preserve">. </w:t>
      </w:r>
      <w:r w:rsidRPr="004117B2">
        <w:rPr>
          <w:rFonts w:ascii="Times New Roman" w:hAnsi="Times New Roman" w:cs="Times New Roman"/>
          <w:color w:val="000000"/>
        </w:rPr>
        <w:t>52 35-45-587</w:t>
      </w:r>
    </w:p>
    <w:p w:rsidR="004117B2" w:rsidRPr="004117B2" w:rsidRDefault="004117B2" w:rsidP="004117B2">
      <w:pPr>
        <w:numPr>
          <w:ilvl w:val="0"/>
          <w:numId w:val="37"/>
        </w:numPr>
        <w:pBdr>
          <w:top w:val="nil"/>
          <w:left w:val="nil"/>
          <w:bottom w:val="nil"/>
          <w:right w:val="nil"/>
          <w:between w:val="nil"/>
        </w:pBdr>
        <w:spacing w:before="102" w:after="40" w:line="276" w:lineRule="auto"/>
        <w:rPr>
          <w:rFonts w:ascii="Times New Roman" w:hAnsi="Times New Roman" w:cs="Times New Roman"/>
        </w:rPr>
      </w:pPr>
      <w:r w:rsidRPr="004117B2">
        <w:rPr>
          <w:rFonts w:ascii="Times New Roman" w:hAnsi="Times New Roman" w:cs="Times New Roman"/>
          <w:color w:val="000000"/>
        </w:rPr>
        <w:t xml:space="preserve"> Referent ds. Zamówień Publicznych – Paulina Gronowska,tel.52 3545626</w:t>
      </w:r>
    </w:p>
    <w:p w:rsidR="004117B2" w:rsidRPr="004117B2" w:rsidRDefault="004117B2" w:rsidP="004117B2">
      <w:pPr>
        <w:pStyle w:val="western"/>
        <w:spacing w:after="40" w:afterAutospacing="0" w:line="276" w:lineRule="auto"/>
        <w:rPr>
          <w:rFonts w:ascii="Times New Roman" w:hAnsi="Times New Roman" w:cs="Times New Roman"/>
          <w:b w:val="0"/>
          <w:bCs w:val="0"/>
        </w:rPr>
      </w:pPr>
      <w:r w:rsidRPr="004117B2">
        <w:rPr>
          <w:rFonts w:ascii="Times New Roman" w:hAnsi="Times New Roman" w:cs="Times New Roman"/>
          <w:b w:val="0"/>
          <w:bCs w:val="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4117B2" w:rsidRPr="004117B2" w:rsidRDefault="004117B2" w:rsidP="004117B2">
      <w:pPr>
        <w:pBdr>
          <w:top w:val="nil"/>
          <w:left w:val="nil"/>
          <w:bottom w:val="nil"/>
          <w:right w:val="nil"/>
          <w:between w:val="nil"/>
        </w:pBdr>
        <w:spacing w:before="102" w:after="40" w:line="276" w:lineRule="auto"/>
        <w:jc w:val="both"/>
        <w:rPr>
          <w:rFonts w:ascii="Times New Roman" w:hAnsi="Times New Roman" w:cs="Times New Roman"/>
        </w:rPr>
      </w:pPr>
      <w:r w:rsidRPr="004117B2">
        <w:rPr>
          <w:rFonts w:ascii="Times New Roman" w:hAnsi="Times New Roman" w:cs="Times New Roman"/>
        </w:rPr>
        <w:t xml:space="preserve">Jeżeli wniosek o wyjaśnienie treści SIWZ wpłynie do Zamawiającego nie później niż do końca dnia, w którym upływa połowa terminu składania </w:t>
      </w:r>
      <w:r w:rsidRPr="003D2656">
        <w:rPr>
          <w:rFonts w:ascii="Times New Roman" w:hAnsi="Times New Roman" w:cs="Times New Roman"/>
        </w:rPr>
        <w:t xml:space="preserve">ofert </w:t>
      </w:r>
      <w:r w:rsidRPr="003D2656">
        <w:rPr>
          <w:rFonts w:ascii="Times New Roman" w:hAnsi="Times New Roman" w:cs="Times New Roman"/>
          <w:b/>
        </w:rPr>
        <w:t>(</w:t>
      </w:r>
      <w:r w:rsidR="001814B3">
        <w:rPr>
          <w:rFonts w:ascii="Times New Roman" w:hAnsi="Times New Roman" w:cs="Times New Roman"/>
          <w:b/>
        </w:rPr>
        <w:t>19.06</w:t>
      </w:r>
      <w:r w:rsidR="003D2656" w:rsidRPr="003D2656">
        <w:rPr>
          <w:rFonts w:ascii="Times New Roman" w:hAnsi="Times New Roman" w:cs="Times New Roman"/>
          <w:b/>
        </w:rPr>
        <w:t>.2020r.</w:t>
      </w:r>
      <w:r w:rsidR="003D2656">
        <w:rPr>
          <w:rFonts w:ascii="Times New Roman" w:hAnsi="Times New Roman" w:cs="Times New Roman"/>
          <w:b/>
        </w:rPr>
        <w:t>)</w:t>
      </w:r>
      <w:r w:rsidR="003D2656" w:rsidRPr="003D2656">
        <w:rPr>
          <w:rFonts w:ascii="Times New Roman" w:hAnsi="Times New Roman" w:cs="Times New Roman"/>
          <w:b/>
        </w:rPr>
        <w:t xml:space="preserve"> </w:t>
      </w:r>
      <w:r w:rsidRPr="003D2656">
        <w:rPr>
          <w:rFonts w:ascii="Times New Roman" w:hAnsi="Times New Roman" w:cs="Times New Roman"/>
        </w:rPr>
        <w:t>Zamawiający</w:t>
      </w:r>
      <w:r w:rsidRPr="004117B2">
        <w:rPr>
          <w:rFonts w:ascii="Times New Roman" w:hAnsi="Times New Roman" w:cs="Times New Roman"/>
        </w:rPr>
        <w:t xml:space="preserve">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4117B2" w:rsidRPr="004117B2" w:rsidRDefault="004117B2" w:rsidP="00401657">
      <w:pPr>
        <w:pStyle w:val="NormalnyWeb"/>
        <w:spacing w:before="0" w:beforeAutospacing="0" w:after="0" w:afterAutospacing="0" w:line="276" w:lineRule="auto"/>
        <w:ind w:left="420" w:hanging="420"/>
        <w:rPr>
          <w:b/>
          <w:bCs/>
          <w:sz w:val="22"/>
          <w:szCs w:val="22"/>
        </w:rPr>
      </w:pPr>
    </w:p>
    <w:p w:rsidR="00401657" w:rsidRPr="004117B2" w:rsidRDefault="00401657" w:rsidP="005E50F4">
      <w:pPr>
        <w:keepNext/>
        <w:spacing w:after="0"/>
        <w:ind w:left="720" w:hanging="720"/>
        <w:jc w:val="both"/>
        <w:rPr>
          <w:rFonts w:ascii="Times New Roman" w:eastAsia="Times New Roman" w:hAnsi="Times New Roman" w:cs="Times New Roman"/>
          <w:lang w:eastAsia="pl-PL"/>
        </w:rPr>
      </w:pPr>
    </w:p>
    <w:p w:rsidR="009B1941" w:rsidRPr="00EA2EC3" w:rsidRDefault="009B1941" w:rsidP="00277BE0">
      <w:pPr>
        <w:numPr>
          <w:ilvl w:val="0"/>
          <w:numId w:val="15"/>
        </w:numPr>
        <w:spacing w:after="0" w:line="240" w:lineRule="auto"/>
        <w:jc w:val="both"/>
        <w:rPr>
          <w:rFonts w:ascii="Times New Roman" w:eastAsia="Times New Roman" w:hAnsi="Times New Roman" w:cs="Times New Roman"/>
          <w:lang w:eastAsia="pl-PL"/>
        </w:rPr>
      </w:pPr>
      <w:r w:rsidRPr="00EA2EC3">
        <w:rPr>
          <w:rFonts w:ascii="Times New Roman" w:eastAsia="Times New Roman" w:hAnsi="Times New Roman" w:cs="Times New Roman"/>
          <w:b/>
          <w:bCs/>
          <w:lang w:eastAsia="pl-PL"/>
        </w:rPr>
        <w:t>Wymagania dotyczące wadium</w:t>
      </w:r>
      <w:r w:rsidRPr="00EA2EC3">
        <w:rPr>
          <w:rFonts w:ascii="Times New Roman" w:eastAsia="Times New Roman" w:hAnsi="Times New Roman" w:cs="Times New Roman"/>
          <w:b/>
          <w:bCs/>
          <w:lang w:val="en-US" w:eastAsia="pl-PL"/>
        </w:rPr>
        <w:t>.</w:t>
      </w:r>
    </w:p>
    <w:p w:rsidR="004117B2" w:rsidRPr="00EA2EC3" w:rsidRDefault="004117B2" w:rsidP="00277BE0">
      <w:pPr>
        <w:spacing w:after="0" w:line="240" w:lineRule="auto"/>
        <w:ind w:left="720"/>
        <w:jc w:val="both"/>
        <w:rPr>
          <w:rFonts w:ascii="Times New Roman" w:eastAsia="Times New Roman" w:hAnsi="Times New Roman" w:cs="Times New Roman"/>
          <w:b/>
          <w:bCs/>
          <w:lang w:val="en-US" w:eastAsia="pl-PL"/>
        </w:rPr>
      </w:pPr>
    </w:p>
    <w:p w:rsidR="004117B2" w:rsidRPr="00EA2EC3" w:rsidRDefault="004117B2" w:rsidP="00475307">
      <w:pPr>
        <w:pStyle w:val="western"/>
        <w:numPr>
          <w:ilvl w:val="0"/>
          <w:numId w:val="43"/>
        </w:numPr>
        <w:spacing w:before="0" w:beforeAutospacing="0" w:after="0" w:afterAutospacing="0"/>
        <w:rPr>
          <w:rFonts w:ascii="Times New Roman" w:hAnsi="Times New Roman" w:cs="Times New Roman"/>
          <w:b w:val="0"/>
          <w:bCs w:val="0"/>
        </w:rPr>
      </w:pPr>
      <w:r w:rsidRPr="00EA2EC3">
        <w:rPr>
          <w:rFonts w:ascii="Times New Roman" w:hAnsi="Times New Roman" w:cs="Times New Roman"/>
          <w:b w:val="0"/>
          <w:bCs w:val="0"/>
        </w:rPr>
        <w:t>Wykonawca zobowiązany jest wnieść wadium w wysokości: 30.000,00 zł</w:t>
      </w:r>
    </w:p>
    <w:p w:rsidR="004117B2" w:rsidRDefault="004117B2" w:rsidP="00475307">
      <w:pPr>
        <w:pStyle w:val="western"/>
        <w:spacing w:before="0" w:beforeAutospacing="0" w:after="0" w:afterAutospacing="0"/>
        <w:ind w:left="708"/>
        <w:rPr>
          <w:rFonts w:ascii="Times New Roman" w:hAnsi="Times New Roman" w:cs="Times New Roman"/>
          <w:b w:val="0"/>
          <w:bCs w:val="0"/>
        </w:rPr>
      </w:pPr>
      <w:r w:rsidRPr="00EA2EC3">
        <w:rPr>
          <w:rFonts w:ascii="Times New Roman" w:hAnsi="Times New Roman" w:cs="Times New Roman"/>
          <w:b w:val="0"/>
          <w:bCs w:val="0"/>
          <w:u w:val="single"/>
        </w:rPr>
        <w:t>przed upływem terminu składania ofert</w:t>
      </w:r>
      <w:r w:rsidRPr="00EA2EC3">
        <w:rPr>
          <w:rFonts w:ascii="Times New Roman" w:hAnsi="Times New Roman" w:cs="Times New Roman"/>
          <w:b w:val="0"/>
          <w:bCs w:val="0"/>
        </w:rPr>
        <w:t>.</w:t>
      </w:r>
    </w:p>
    <w:p w:rsidR="00475307" w:rsidRPr="00EA2EC3" w:rsidRDefault="00475307" w:rsidP="00475307">
      <w:pPr>
        <w:pStyle w:val="western"/>
        <w:spacing w:before="0" w:beforeAutospacing="0" w:after="0" w:afterAutospacing="0"/>
        <w:ind w:left="708"/>
        <w:rPr>
          <w:rFonts w:ascii="Times New Roman" w:hAnsi="Times New Roman" w:cs="Times New Roman"/>
          <w:b w:val="0"/>
          <w:bCs w:val="0"/>
        </w:rPr>
      </w:pPr>
    </w:p>
    <w:p w:rsidR="004117B2" w:rsidRPr="00EA2EC3" w:rsidRDefault="004117B2" w:rsidP="00475307">
      <w:pPr>
        <w:pStyle w:val="western"/>
        <w:numPr>
          <w:ilvl w:val="0"/>
          <w:numId w:val="43"/>
        </w:numPr>
        <w:spacing w:before="0" w:beforeAutospacing="0" w:after="0" w:afterAutospacing="0" w:line="276" w:lineRule="auto"/>
        <w:rPr>
          <w:rFonts w:ascii="Times New Roman" w:hAnsi="Times New Roman" w:cs="Times New Roman"/>
          <w:b w:val="0"/>
          <w:bCs w:val="0"/>
        </w:rPr>
      </w:pPr>
      <w:r w:rsidRPr="00EA2EC3">
        <w:rPr>
          <w:rFonts w:ascii="Times New Roman" w:hAnsi="Times New Roman" w:cs="Times New Roman"/>
          <w:b w:val="0"/>
          <w:bCs w:val="0"/>
        </w:rPr>
        <w:t>Wadium może być wniesione w:</w:t>
      </w:r>
    </w:p>
    <w:p w:rsidR="004117B2" w:rsidRPr="00EA2EC3" w:rsidRDefault="004117B2" w:rsidP="004117B2">
      <w:pPr>
        <w:pStyle w:val="western"/>
        <w:numPr>
          <w:ilvl w:val="1"/>
          <w:numId w:val="41"/>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pieniądzu;</w:t>
      </w:r>
    </w:p>
    <w:p w:rsidR="004117B2" w:rsidRPr="00EA2EC3" w:rsidRDefault="004117B2" w:rsidP="004117B2">
      <w:pPr>
        <w:pStyle w:val="western"/>
        <w:numPr>
          <w:ilvl w:val="1"/>
          <w:numId w:val="41"/>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poręczeniach bankowych, lub poręczeniach spółdzielczej kasy oszczędnościowo-kredytowej, z tym, że poręczenie kasy jest zawsze poręczeniem pieniężnym;</w:t>
      </w:r>
    </w:p>
    <w:p w:rsidR="004117B2" w:rsidRPr="00EA2EC3" w:rsidRDefault="004117B2" w:rsidP="004117B2">
      <w:pPr>
        <w:pStyle w:val="western"/>
        <w:numPr>
          <w:ilvl w:val="1"/>
          <w:numId w:val="41"/>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lastRenderedPageBreak/>
        <w:t>gwarancjach bankowych;</w:t>
      </w:r>
    </w:p>
    <w:p w:rsidR="004117B2" w:rsidRPr="00EA2EC3" w:rsidRDefault="004117B2" w:rsidP="004117B2">
      <w:pPr>
        <w:pStyle w:val="western"/>
        <w:numPr>
          <w:ilvl w:val="1"/>
          <w:numId w:val="41"/>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gwarancjach ubezpieczeniowych;</w:t>
      </w:r>
    </w:p>
    <w:p w:rsidR="004117B2" w:rsidRPr="00EA2EC3" w:rsidRDefault="004117B2" w:rsidP="004117B2">
      <w:pPr>
        <w:pStyle w:val="western"/>
        <w:numPr>
          <w:ilvl w:val="1"/>
          <w:numId w:val="41"/>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 xml:space="preserve">poręczeniach udzielanych przez podmioty, o których mowa w art. 6b ust. 5 </w:t>
      </w:r>
      <w:proofErr w:type="spellStart"/>
      <w:r w:rsidRPr="00EA2EC3">
        <w:rPr>
          <w:rFonts w:ascii="Times New Roman" w:hAnsi="Times New Roman" w:cs="Times New Roman"/>
          <w:b w:val="0"/>
          <w:bCs w:val="0"/>
        </w:rPr>
        <w:t>pkt</w:t>
      </w:r>
      <w:proofErr w:type="spellEnd"/>
      <w:r w:rsidRPr="00EA2EC3">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EA2EC3">
        <w:rPr>
          <w:rFonts w:ascii="Times New Roman" w:hAnsi="Times New Roman" w:cs="Times New Roman"/>
          <w:b w:val="0"/>
          <w:bCs w:val="0"/>
        </w:rPr>
        <w:t>późn</w:t>
      </w:r>
      <w:proofErr w:type="spellEnd"/>
      <w:r w:rsidRPr="00EA2EC3">
        <w:rPr>
          <w:rFonts w:ascii="Times New Roman" w:hAnsi="Times New Roman" w:cs="Times New Roman"/>
          <w:b w:val="0"/>
          <w:bCs w:val="0"/>
        </w:rPr>
        <w:t>. zm.).</w:t>
      </w:r>
    </w:p>
    <w:p w:rsidR="004117B2" w:rsidRPr="00EA2EC3" w:rsidRDefault="004117B2" w:rsidP="004117B2">
      <w:pPr>
        <w:numPr>
          <w:ilvl w:val="0"/>
          <w:numId w:val="43"/>
        </w:numPr>
        <w:tabs>
          <w:tab w:val="left" w:pos="426"/>
        </w:tabs>
        <w:autoSpaceDE w:val="0"/>
        <w:spacing w:after="0" w:line="276" w:lineRule="auto"/>
        <w:jc w:val="both"/>
        <w:rPr>
          <w:rFonts w:ascii="Times New Roman" w:hAnsi="Times New Roman" w:cs="Times New Roman"/>
          <w:b/>
        </w:rPr>
      </w:pPr>
      <w:r w:rsidRPr="00EA2EC3">
        <w:rPr>
          <w:rFonts w:ascii="Times New Roman" w:hAnsi="Times New Roman" w:cs="Times New Roman"/>
        </w:rPr>
        <w:t xml:space="preserve">Wadium w formie pieniądza należy wnieść przelewem na konto w Banku PKO Bank Polski S/.A., ul. Puławska 15, 02-515 Warszawa. Nr rachunku:  43102014620000730203589496 z dopiskiem na przelewie: </w:t>
      </w:r>
      <w:r w:rsidRPr="00EA2EC3">
        <w:rPr>
          <w:rFonts w:ascii="Times New Roman" w:hAnsi="Times New Roman" w:cs="Times New Roman"/>
          <w:b/>
        </w:rPr>
        <w:t xml:space="preserve">„Wadium w postępowaniu nr D-28/2020 na usługę odbioru transportu </w:t>
      </w:r>
      <w:r w:rsidR="003D2656">
        <w:rPr>
          <w:rFonts w:ascii="Times New Roman" w:hAnsi="Times New Roman" w:cs="Times New Roman"/>
          <w:b/>
        </w:rPr>
        <w:t xml:space="preserve">i unieszkodliwiania </w:t>
      </w:r>
      <w:r w:rsidRPr="00EA2EC3">
        <w:rPr>
          <w:rFonts w:ascii="Times New Roman" w:hAnsi="Times New Roman" w:cs="Times New Roman"/>
          <w:b/>
        </w:rPr>
        <w:t>odpadów medycznych i weterynaryjnych</w:t>
      </w:r>
    </w:p>
    <w:p w:rsidR="004117B2" w:rsidRPr="00EA2EC3" w:rsidRDefault="004117B2" w:rsidP="004117B2">
      <w:pPr>
        <w:numPr>
          <w:ilvl w:val="0"/>
          <w:numId w:val="43"/>
        </w:numPr>
        <w:tabs>
          <w:tab w:val="left" w:pos="426"/>
        </w:tabs>
        <w:autoSpaceDE w:val="0"/>
        <w:spacing w:after="0" w:line="276" w:lineRule="auto"/>
        <w:jc w:val="both"/>
        <w:rPr>
          <w:rFonts w:ascii="Times New Roman" w:hAnsi="Times New Roman" w:cs="Times New Roman"/>
        </w:rPr>
      </w:pPr>
      <w:r w:rsidRPr="00EA2EC3">
        <w:rPr>
          <w:rFonts w:ascii="Times New Roman" w:hAnsi="Times New Roman" w:cs="Times New Roman"/>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4117B2" w:rsidRPr="00EA2EC3" w:rsidRDefault="004117B2" w:rsidP="004117B2">
      <w:pPr>
        <w:numPr>
          <w:ilvl w:val="0"/>
          <w:numId w:val="43"/>
        </w:numPr>
        <w:tabs>
          <w:tab w:val="left" w:pos="426"/>
        </w:tabs>
        <w:autoSpaceDE w:val="0"/>
        <w:spacing w:after="0" w:line="276" w:lineRule="auto"/>
        <w:jc w:val="both"/>
        <w:rPr>
          <w:rFonts w:ascii="Times New Roman" w:hAnsi="Times New Roman" w:cs="Times New Roman"/>
        </w:rPr>
      </w:pPr>
      <w:r w:rsidRPr="00EA2EC3">
        <w:rPr>
          <w:rFonts w:ascii="Times New Roman" w:hAnsi="Times New Roman" w:cs="Times New Roman"/>
          <w:bCs/>
        </w:rPr>
        <w:t>Zamawiający zaleca, aby w przypadku wniesienia wadium w formie:</w:t>
      </w:r>
    </w:p>
    <w:p w:rsidR="004117B2" w:rsidRPr="00EA2EC3" w:rsidRDefault="004117B2" w:rsidP="004117B2">
      <w:pPr>
        <w:pStyle w:val="western"/>
        <w:numPr>
          <w:ilvl w:val="1"/>
          <w:numId w:val="42"/>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pieniężnej – należy wpłacić wyłącznie przelewem</w:t>
      </w:r>
    </w:p>
    <w:p w:rsidR="004117B2" w:rsidRPr="00EA2EC3" w:rsidRDefault="004117B2" w:rsidP="004117B2">
      <w:pPr>
        <w:pStyle w:val="western"/>
        <w:numPr>
          <w:ilvl w:val="1"/>
          <w:numId w:val="42"/>
        </w:numPr>
        <w:spacing w:before="0" w:beforeAutospacing="0" w:after="0" w:afterAutospacing="0" w:line="276" w:lineRule="auto"/>
        <w:rPr>
          <w:rFonts w:ascii="Times New Roman" w:hAnsi="Times New Roman" w:cs="Times New Roman"/>
          <w:b w:val="0"/>
          <w:bCs w:val="0"/>
        </w:rPr>
      </w:pPr>
      <w:r w:rsidRPr="00EA2EC3">
        <w:rPr>
          <w:rFonts w:ascii="Times New Roman" w:hAnsi="Times New Roman" w:cs="Times New Roman"/>
          <w:b w:val="0"/>
          <w:bCs w:val="0"/>
        </w:rPr>
        <w:t>innej niż pieniądz – Wykonawca wnosi w postaci elektronicznej poprzez załączenie na Platformie oryginału dokumentu wadialnego tj. opatrzonego kwalifikowanym podpisem elektronicznym osób upoważnionych do jego wystawienia (wystawców dokumentu)</w:t>
      </w:r>
    </w:p>
    <w:p w:rsidR="004117B2" w:rsidRPr="00EA2EC3" w:rsidRDefault="004117B2" w:rsidP="004117B2">
      <w:pPr>
        <w:pStyle w:val="western"/>
        <w:spacing w:before="0" w:beforeAutospacing="0" w:after="0" w:afterAutospacing="0" w:line="276" w:lineRule="auto"/>
        <w:ind w:left="709" w:hanging="709"/>
        <w:rPr>
          <w:rFonts w:ascii="Times New Roman" w:hAnsi="Times New Roman" w:cs="Times New Roman"/>
          <w:b w:val="0"/>
          <w:bCs w:val="0"/>
        </w:rPr>
      </w:pPr>
      <w:r w:rsidRPr="00EA2EC3">
        <w:rPr>
          <w:rFonts w:ascii="Times New Roman" w:hAnsi="Times New Roman" w:cs="Times New Roman"/>
          <w:b w:val="0"/>
          <w:bCs w:val="0"/>
        </w:rPr>
        <w:t xml:space="preserve">      6.   Oryginał gwarancji/poręczenia winien być dołączony do oferty w sposób umożliwiający jego zwrot zgodnie z ustawą.</w:t>
      </w:r>
    </w:p>
    <w:p w:rsidR="004117B2" w:rsidRPr="00EA2EC3" w:rsidRDefault="004117B2" w:rsidP="004117B2">
      <w:pPr>
        <w:pStyle w:val="western"/>
        <w:spacing w:before="0" w:beforeAutospacing="0" w:after="0" w:afterAutospacing="0" w:line="276" w:lineRule="auto"/>
        <w:ind w:left="709" w:hanging="709"/>
        <w:rPr>
          <w:rFonts w:ascii="Times New Roman" w:hAnsi="Times New Roman" w:cs="Times New Roman"/>
          <w:b w:val="0"/>
          <w:bCs w:val="0"/>
        </w:rPr>
      </w:pPr>
      <w:r w:rsidRPr="00EA2EC3">
        <w:rPr>
          <w:rFonts w:ascii="Times New Roman" w:hAnsi="Times New Roman" w:cs="Times New Roman"/>
          <w:b w:val="0"/>
          <w:bCs w:val="0"/>
        </w:rPr>
        <w:t xml:space="preserve">      7.   Wadium winno być oznaczone w sposób umożliwiający identyfikację postępowania, którego dotyczy.</w:t>
      </w:r>
    </w:p>
    <w:p w:rsidR="004117B2" w:rsidRPr="00EA2EC3" w:rsidRDefault="000A06A1" w:rsidP="000A06A1">
      <w:pPr>
        <w:pStyle w:val="western"/>
        <w:spacing w:before="0" w:beforeAutospacing="0" w:after="0" w:afterAutospacing="0" w:line="276" w:lineRule="auto"/>
        <w:ind w:left="567" w:hanging="567"/>
        <w:rPr>
          <w:rFonts w:ascii="Times New Roman" w:hAnsi="Times New Roman" w:cs="Times New Roman"/>
          <w:b w:val="0"/>
          <w:bCs w:val="0"/>
        </w:rPr>
      </w:pPr>
      <w:r>
        <w:rPr>
          <w:rFonts w:ascii="Times New Roman" w:hAnsi="Times New Roman" w:cs="Times New Roman"/>
          <w:b w:val="0"/>
          <w:bCs w:val="0"/>
        </w:rPr>
        <w:t xml:space="preserve">     </w:t>
      </w:r>
      <w:r w:rsidR="004117B2" w:rsidRPr="00EA2EC3">
        <w:rPr>
          <w:rFonts w:ascii="Times New Roman" w:hAnsi="Times New Roman" w:cs="Times New Roman"/>
          <w:b w:val="0"/>
          <w:bCs w:val="0"/>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4117B2" w:rsidRPr="00EA2EC3" w:rsidRDefault="004117B2" w:rsidP="004117B2">
      <w:pPr>
        <w:pStyle w:val="western"/>
        <w:spacing w:before="0" w:beforeAutospacing="0" w:after="0" w:afterAutospacing="0" w:line="276" w:lineRule="auto"/>
        <w:ind w:left="426" w:hanging="426"/>
        <w:rPr>
          <w:rFonts w:ascii="Times New Roman" w:hAnsi="Times New Roman" w:cs="Times New Roman"/>
          <w:b w:val="0"/>
          <w:bCs w:val="0"/>
        </w:rPr>
      </w:pPr>
      <w:r w:rsidRPr="00EA2EC3">
        <w:rPr>
          <w:rFonts w:ascii="Times New Roman" w:hAnsi="Times New Roman" w:cs="Times New Roman"/>
          <w:b w:val="0"/>
          <w:bCs w:val="0"/>
        </w:rPr>
        <w:t xml:space="preserve">    </w:t>
      </w:r>
      <w:r w:rsidR="000A06A1">
        <w:rPr>
          <w:rFonts w:ascii="Times New Roman" w:hAnsi="Times New Roman" w:cs="Times New Roman"/>
          <w:b w:val="0"/>
          <w:bCs w:val="0"/>
        </w:rPr>
        <w:t xml:space="preserve">  </w:t>
      </w:r>
      <w:r w:rsidRPr="00EA2EC3">
        <w:rPr>
          <w:rFonts w:ascii="Times New Roman" w:hAnsi="Times New Roman" w:cs="Times New Roman"/>
          <w:b w:val="0"/>
          <w:bCs w:val="0"/>
        </w:rPr>
        <w:t xml:space="preserve">9. Oferta wykonawcy, który nie wniesie wadium </w:t>
      </w:r>
      <w:r w:rsidRPr="00EA2EC3">
        <w:rPr>
          <w:rFonts w:ascii="Times New Roman" w:hAnsi="Times New Roman" w:cs="Times New Roman"/>
          <w:b w:val="0"/>
          <w:bCs w:val="0"/>
          <w:color w:val="000000"/>
        </w:rPr>
        <w:t>lub wniesie w sposób nieprawidłowy</w:t>
      </w:r>
      <w:r w:rsidRPr="00EA2EC3">
        <w:rPr>
          <w:rFonts w:ascii="Times New Roman" w:hAnsi="Times New Roman" w:cs="Times New Roman"/>
          <w:b w:val="0"/>
          <w:bCs w:val="0"/>
        </w:rPr>
        <w:t xml:space="preserve"> zostanie </w:t>
      </w:r>
      <w:r w:rsidR="000A06A1">
        <w:rPr>
          <w:rFonts w:ascii="Times New Roman" w:hAnsi="Times New Roman" w:cs="Times New Roman"/>
          <w:b w:val="0"/>
          <w:bCs w:val="0"/>
        </w:rPr>
        <w:t xml:space="preserve">    </w:t>
      </w:r>
      <w:r w:rsidRPr="00EA2EC3">
        <w:rPr>
          <w:rFonts w:ascii="Times New Roman" w:hAnsi="Times New Roman" w:cs="Times New Roman"/>
          <w:b w:val="0"/>
          <w:bCs w:val="0"/>
        </w:rPr>
        <w:t>odrzucona.</w:t>
      </w:r>
    </w:p>
    <w:p w:rsidR="004117B2" w:rsidRDefault="000A06A1" w:rsidP="000A06A1">
      <w:pPr>
        <w:pStyle w:val="western"/>
        <w:tabs>
          <w:tab w:val="left" w:pos="567"/>
        </w:tabs>
        <w:spacing w:before="0" w:beforeAutospacing="0" w:after="0" w:afterAutospacing="0" w:line="276" w:lineRule="auto"/>
        <w:ind w:left="284" w:hanging="142"/>
        <w:rPr>
          <w:rFonts w:ascii="Times New Roman" w:hAnsi="Times New Roman" w:cs="Times New Roman"/>
          <w:b w:val="0"/>
          <w:bCs w:val="0"/>
        </w:rPr>
      </w:pPr>
      <w:r>
        <w:rPr>
          <w:rFonts w:ascii="Times New Roman" w:hAnsi="Times New Roman" w:cs="Times New Roman"/>
          <w:b w:val="0"/>
          <w:bCs w:val="0"/>
        </w:rPr>
        <w:t xml:space="preserve"> </w:t>
      </w:r>
      <w:r w:rsidR="004117B2" w:rsidRPr="00EA2EC3">
        <w:rPr>
          <w:rFonts w:ascii="Times New Roman" w:hAnsi="Times New Roman" w:cs="Times New Roman"/>
          <w:b w:val="0"/>
          <w:bCs w:val="0"/>
        </w:rPr>
        <w:t xml:space="preserve"> 10. Okoliczności i zasady zwrotu wadium, jego przepadku oraz zasady jego zaliczenia na poczet  </w:t>
      </w:r>
      <w:r>
        <w:rPr>
          <w:rFonts w:ascii="Times New Roman" w:hAnsi="Times New Roman" w:cs="Times New Roman"/>
          <w:b w:val="0"/>
          <w:bCs w:val="0"/>
        </w:rPr>
        <w:t xml:space="preserve"> </w:t>
      </w:r>
      <w:r w:rsidR="004117B2" w:rsidRPr="00EA2EC3">
        <w:rPr>
          <w:rFonts w:ascii="Times New Roman" w:hAnsi="Times New Roman" w:cs="Times New Roman"/>
          <w:b w:val="0"/>
          <w:bCs w:val="0"/>
        </w:rPr>
        <w:t>zabezpieczenia należytego wykonania umowy określa ustawa PZP.</w:t>
      </w:r>
    </w:p>
    <w:p w:rsidR="00A12FA8" w:rsidRPr="00EA2EC3" w:rsidRDefault="00A12FA8" w:rsidP="000A06A1">
      <w:pPr>
        <w:pStyle w:val="western"/>
        <w:tabs>
          <w:tab w:val="left" w:pos="567"/>
        </w:tabs>
        <w:spacing w:before="0" w:beforeAutospacing="0" w:after="0" w:afterAutospacing="0" w:line="276" w:lineRule="auto"/>
        <w:ind w:left="284" w:hanging="142"/>
        <w:rPr>
          <w:rFonts w:ascii="Times New Roman" w:hAnsi="Times New Roman" w:cs="Times New Roman"/>
          <w:b w:val="0"/>
          <w:bCs w:val="0"/>
        </w:rPr>
      </w:pPr>
    </w:p>
    <w:p w:rsidR="004117B2" w:rsidRPr="00EA2EC3" w:rsidRDefault="004117B2" w:rsidP="004117B2">
      <w:pPr>
        <w:pStyle w:val="western"/>
        <w:spacing w:after="40" w:afterAutospacing="0" w:line="276" w:lineRule="auto"/>
        <w:rPr>
          <w:rFonts w:ascii="Times New Roman" w:hAnsi="Times New Roman" w:cs="Times New Roman"/>
        </w:rPr>
      </w:pPr>
      <w:r w:rsidRPr="00EA2EC3">
        <w:rPr>
          <w:rFonts w:ascii="Times New Roman" w:hAnsi="Times New Roman" w:cs="Times New Roman"/>
        </w:rPr>
        <w:t>IX.</w:t>
      </w:r>
      <w:r w:rsidRPr="00EA2EC3">
        <w:rPr>
          <w:rFonts w:ascii="Times New Roman" w:hAnsi="Times New Roman" w:cs="Times New Roman"/>
        </w:rPr>
        <w:tab/>
        <w:t>Termin związania ofertą.</w:t>
      </w:r>
    </w:p>
    <w:p w:rsidR="004117B2" w:rsidRPr="00EA2EC3" w:rsidRDefault="004117B2" w:rsidP="004117B2">
      <w:pPr>
        <w:pStyle w:val="western"/>
        <w:numPr>
          <w:ilvl w:val="0"/>
          <w:numId w:val="44"/>
        </w:numPr>
        <w:spacing w:before="0" w:beforeAutospacing="0" w:after="0" w:afterAutospacing="0" w:line="276" w:lineRule="auto"/>
        <w:rPr>
          <w:rFonts w:ascii="Times New Roman" w:hAnsi="Times New Roman" w:cs="Times New Roman"/>
          <w:b w:val="0"/>
          <w:bCs w:val="0"/>
        </w:rPr>
      </w:pPr>
      <w:r w:rsidRPr="00EA2EC3">
        <w:rPr>
          <w:rFonts w:ascii="Times New Roman" w:hAnsi="Times New Roman" w:cs="Times New Roman"/>
          <w:b w:val="0"/>
          <w:bCs w:val="0"/>
        </w:rPr>
        <w:t xml:space="preserve">Wykonawca będzie związany ofertą przez okres </w:t>
      </w:r>
      <w:r w:rsidRPr="00EA2EC3">
        <w:rPr>
          <w:rFonts w:ascii="Times New Roman" w:hAnsi="Times New Roman" w:cs="Times New Roman"/>
        </w:rPr>
        <w:t>60 dni</w:t>
      </w:r>
      <w:r w:rsidRPr="00EA2EC3">
        <w:rPr>
          <w:rFonts w:ascii="Times New Roman" w:hAnsi="Times New Roman" w:cs="Times New Roman"/>
          <w:b w:val="0"/>
          <w:bCs w:val="0"/>
        </w:rPr>
        <w:t>. Bieg terminu związania ofertą rozpoczyna się wraz z upływem terminu składania ofert. (art. 85 ust. 5 ustawy PZP).</w:t>
      </w:r>
    </w:p>
    <w:p w:rsidR="004117B2" w:rsidRPr="00EA2EC3" w:rsidRDefault="004117B2" w:rsidP="004117B2">
      <w:pPr>
        <w:pStyle w:val="western"/>
        <w:numPr>
          <w:ilvl w:val="0"/>
          <w:numId w:val="44"/>
        </w:numPr>
        <w:spacing w:before="0" w:beforeAutospacing="0" w:after="0" w:afterAutospacing="0" w:line="276" w:lineRule="auto"/>
        <w:rPr>
          <w:rFonts w:ascii="Times New Roman" w:hAnsi="Times New Roman" w:cs="Times New Roman"/>
          <w:b w:val="0"/>
          <w:bCs w:val="0"/>
        </w:rPr>
      </w:pPr>
      <w:r w:rsidRPr="00EA2EC3">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117B2" w:rsidRPr="00EA2EC3" w:rsidRDefault="004117B2" w:rsidP="004117B2">
      <w:pPr>
        <w:pStyle w:val="western"/>
        <w:numPr>
          <w:ilvl w:val="0"/>
          <w:numId w:val="44"/>
        </w:numPr>
        <w:spacing w:before="0" w:beforeAutospacing="0" w:after="0" w:afterAutospacing="0" w:line="276" w:lineRule="auto"/>
        <w:rPr>
          <w:rFonts w:ascii="Times New Roman" w:hAnsi="Times New Roman" w:cs="Times New Roman"/>
          <w:b w:val="0"/>
          <w:bCs w:val="0"/>
        </w:rPr>
      </w:pPr>
      <w:r w:rsidRPr="00EA2EC3">
        <w:rPr>
          <w:rFonts w:ascii="Times New Roman" w:hAnsi="Times New Roman" w:cs="Times New Roman"/>
          <w:b w:val="0"/>
          <w:bCs w:val="0"/>
        </w:rPr>
        <w:t>Odmowa wyrażenia zgody na przedłużenie terminu związania ofertą nie powoduje utraty wadium.</w:t>
      </w:r>
    </w:p>
    <w:p w:rsidR="004117B2" w:rsidRDefault="004117B2" w:rsidP="004117B2">
      <w:pPr>
        <w:pStyle w:val="western"/>
        <w:numPr>
          <w:ilvl w:val="0"/>
          <w:numId w:val="44"/>
        </w:numPr>
        <w:spacing w:before="0" w:beforeAutospacing="0" w:after="0" w:afterAutospacing="0" w:line="276" w:lineRule="auto"/>
        <w:rPr>
          <w:rFonts w:ascii="Times New Roman" w:hAnsi="Times New Roman" w:cs="Times New Roman"/>
          <w:b w:val="0"/>
          <w:bCs w:val="0"/>
        </w:rPr>
      </w:pPr>
      <w:r w:rsidRPr="00EA2EC3">
        <w:rPr>
          <w:rFonts w:ascii="Times New Roman" w:hAnsi="Times New Roman" w:cs="Times New Roman"/>
          <w:b w:val="0"/>
          <w:bCs w:val="0"/>
        </w:rPr>
        <w:t xml:space="preserve">Przedłużenie terminu związania ofertą jest dopuszczalne tylko z jednoczesnym przedłużeniem okresu ważności wadium albo, jeżeli nie jest to możliwie, z wniesieniem nowego wadium na </w:t>
      </w:r>
      <w:r w:rsidRPr="00EA2EC3">
        <w:rPr>
          <w:rFonts w:ascii="Times New Roman" w:hAnsi="Times New Roman" w:cs="Times New Roman"/>
          <w:b w:val="0"/>
          <w:bCs w:val="0"/>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E50F4" w:rsidRPr="00EA2EC3" w:rsidRDefault="008E50F4" w:rsidP="008E50F4">
      <w:pPr>
        <w:pStyle w:val="western"/>
        <w:spacing w:before="0" w:beforeAutospacing="0" w:after="0" w:afterAutospacing="0" w:line="276" w:lineRule="auto"/>
        <w:rPr>
          <w:rFonts w:ascii="Times New Roman" w:hAnsi="Times New Roman" w:cs="Times New Roman"/>
          <w:b w:val="0"/>
          <w:bCs w:val="0"/>
        </w:rPr>
      </w:pPr>
    </w:p>
    <w:p w:rsidR="004117B2" w:rsidRPr="00EA2EC3" w:rsidRDefault="004117B2" w:rsidP="004117B2">
      <w:pPr>
        <w:pStyle w:val="western"/>
        <w:spacing w:after="40" w:afterAutospacing="0" w:line="276" w:lineRule="auto"/>
        <w:rPr>
          <w:rFonts w:ascii="Times New Roman" w:hAnsi="Times New Roman" w:cs="Times New Roman"/>
        </w:rPr>
      </w:pPr>
      <w:r w:rsidRPr="00EA2EC3">
        <w:rPr>
          <w:rFonts w:ascii="Times New Roman" w:hAnsi="Times New Roman" w:cs="Times New Roman"/>
        </w:rPr>
        <w:t>X.</w:t>
      </w:r>
      <w:r w:rsidRPr="00EA2EC3">
        <w:rPr>
          <w:rFonts w:ascii="Times New Roman" w:hAnsi="Times New Roman" w:cs="Times New Roman"/>
        </w:rPr>
        <w:tab/>
        <w:t>Opis sposobu przygotowywania ofert.</w:t>
      </w:r>
    </w:p>
    <w:p w:rsidR="004117B2" w:rsidRPr="00EA2EC3" w:rsidRDefault="004117B2" w:rsidP="004117B2">
      <w:pPr>
        <w:pStyle w:val="western"/>
        <w:numPr>
          <w:ilvl w:val="1"/>
          <w:numId w:val="38"/>
        </w:numPr>
        <w:spacing w:after="40" w:afterAutospacing="0" w:line="276" w:lineRule="auto"/>
        <w:ind w:left="284" w:hanging="284"/>
        <w:rPr>
          <w:rFonts w:ascii="Times New Roman" w:hAnsi="Times New Roman" w:cs="Times New Roman"/>
          <w:b w:val="0"/>
          <w:bCs w:val="0"/>
        </w:rPr>
      </w:pPr>
      <w:r w:rsidRPr="00EA2EC3">
        <w:rPr>
          <w:rFonts w:ascii="Times New Roman" w:hAnsi="Times New Roman" w:cs="Times New Roman"/>
          <w:b w:val="0"/>
          <w:bCs w:val="0"/>
        </w:rPr>
        <w:t xml:space="preserve">Oferta musi zawierać następujące oświadczenia i dokumenty: </w:t>
      </w:r>
    </w:p>
    <w:p w:rsidR="004117B2" w:rsidRPr="00EA2EC3" w:rsidRDefault="004117B2" w:rsidP="004117B2">
      <w:pPr>
        <w:pStyle w:val="western"/>
        <w:numPr>
          <w:ilvl w:val="3"/>
          <w:numId w:val="40"/>
        </w:numPr>
        <w:spacing w:after="40" w:afterAutospacing="0" w:line="276" w:lineRule="auto"/>
        <w:ind w:left="1037" w:hanging="328"/>
        <w:rPr>
          <w:rFonts w:ascii="Times New Roman" w:hAnsi="Times New Roman" w:cs="Times New Roman"/>
          <w:b w:val="0"/>
          <w:bCs w:val="0"/>
        </w:rPr>
      </w:pPr>
      <w:r w:rsidRPr="00EA2EC3">
        <w:rPr>
          <w:rFonts w:ascii="Times New Roman" w:hAnsi="Times New Roman" w:cs="Times New Roman"/>
          <w:b w:val="0"/>
          <w:bCs w:val="0"/>
        </w:rPr>
        <w:t xml:space="preserve">wypełniony </w:t>
      </w:r>
      <w:r w:rsidRPr="00EA2EC3">
        <w:rPr>
          <w:rFonts w:ascii="Times New Roman" w:hAnsi="Times New Roman" w:cs="Times New Roman"/>
          <w:b w:val="0"/>
        </w:rPr>
        <w:t>formularz ofertowy</w:t>
      </w:r>
      <w:r w:rsidRPr="00EA2EC3">
        <w:rPr>
          <w:rFonts w:ascii="Times New Roman" w:hAnsi="Times New Roman" w:cs="Times New Roman"/>
          <w:b w:val="0"/>
          <w:bCs w:val="0"/>
        </w:rPr>
        <w:t xml:space="preserve"> sporządzony z wykorzystaniem wzoru stanowiącego</w:t>
      </w:r>
      <w:r w:rsidRPr="00EA2EC3">
        <w:rPr>
          <w:rFonts w:ascii="Times New Roman" w:hAnsi="Times New Roman" w:cs="Times New Roman"/>
          <w:b w:val="0"/>
        </w:rPr>
        <w:t xml:space="preserve"> Załączniki nr 1, 2 i 2A  </w:t>
      </w:r>
      <w:r w:rsidRPr="00EA2EC3">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4117B2" w:rsidRPr="00EA2EC3" w:rsidRDefault="004117B2" w:rsidP="004117B2">
      <w:pPr>
        <w:pStyle w:val="western"/>
        <w:numPr>
          <w:ilvl w:val="3"/>
          <w:numId w:val="40"/>
        </w:numPr>
        <w:spacing w:after="40" w:afterAutospacing="0" w:line="276" w:lineRule="auto"/>
        <w:ind w:left="1037" w:hanging="328"/>
        <w:rPr>
          <w:rFonts w:ascii="Times New Roman" w:hAnsi="Times New Roman" w:cs="Times New Roman"/>
          <w:b w:val="0"/>
          <w:bCs w:val="0"/>
        </w:rPr>
      </w:pPr>
      <w:r w:rsidRPr="00EA2EC3">
        <w:rPr>
          <w:rFonts w:ascii="Times New Roman" w:hAnsi="Times New Roman" w:cs="Times New Roman"/>
          <w:b w:val="0"/>
          <w:bCs w:val="0"/>
        </w:rPr>
        <w:t xml:space="preserve">oświadczenia wymienione w rozdziale VI. 1-4 i </w:t>
      </w:r>
      <w:proofErr w:type="spellStart"/>
      <w:r w:rsidRPr="00EA2EC3">
        <w:rPr>
          <w:rFonts w:ascii="Times New Roman" w:hAnsi="Times New Roman" w:cs="Times New Roman"/>
          <w:b w:val="0"/>
          <w:bCs w:val="0"/>
        </w:rPr>
        <w:t>VIa</w:t>
      </w:r>
      <w:proofErr w:type="spellEnd"/>
      <w:r w:rsidRPr="00EA2EC3">
        <w:rPr>
          <w:rFonts w:ascii="Times New Roman" w:hAnsi="Times New Roman" w:cs="Times New Roman"/>
          <w:b w:val="0"/>
          <w:bCs w:val="0"/>
        </w:rPr>
        <w:t xml:space="preserve">.  niniejszej SIWZ; </w:t>
      </w:r>
    </w:p>
    <w:p w:rsidR="004117B2" w:rsidRPr="00EA2EC3" w:rsidRDefault="004117B2" w:rsidP="004117B2">
      <w:pPr>
        <w:pStyle w:val="western"/>
        <w:numPr>
          <w:ilvl w:val="3"/>
          <w:numId w:val="40"/>
        </w:numPr>
        <w:spacing w:after="40" w:afterAutospacing="0" w:line="276" w:lineRule="auto"/>
        <w:ind w:left="1037" w:hanging="328"/>
        <w:rPr>
          <w:rFonts w:ascii="Times New Roman" w:hAnsi="Times New Roman" w:cs="Times New Roman"/>
          <w:b w:val="0"/>
          <w:bCs w:val="0"/>
        </w:rPr>
      </w:pPr>
      <w:r w:rsidRPr="00EA2EC3">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4117B2" w:rsidRPr="00EA2EC3" w:rsidRDefault="004117B2" w:rsidP="004117B2">
      <w:pPr>
        <w:pStyle w:val="western"/>
        <w:numPr>
          <w:ilvl w:val="3"/>
          <w:numId w:val="40"/>
        </w:numPr>
        <w:spacing w:after="40" w:afterAutospacing="0" w:line="276" w:lineRule="auto"/>
        <w:ind w:left="1037" w:hanging="328"/>
        <w:rPr>
          <w:rFonts w:ascii="Times New Roman" w:hAnsi="Times New Roman" w:cs="Times New Roman"/>
          <w:b w:val="0"/>
          <w:bCs w:val="0"/>
        </w:rPr>
      </w:pPr>
      <w:r w:rsidRPr="00EA2EC3">
        <w:rPr>
          <w:rFonts w:ascii="Times New Roman" w:hAnsi="Times New Roman" w:cs="Times New Roman"/>
          <w:b w:val="0"/>
          <w:bCs w:val="0"/>
        </w:rPr>
        <w:t xml:space="preserve">opis części zamówienia, która zostanie powierzona podwykonawcy (jeżeli dotyczy), </w:t>
      </w:r>
    </w:p>
    <w:p w:rsidR="004117B2" w:rsidRPr="00EA2EC3" w:rsidRDefault="004117B2" w:rsidP="004117B2">
      <w:pPr>
        <w:pStyle w:val="western"/>
        <w:numPr>
          <w:ilvl w:val="3"/>
          <w:numId w:val="40"/>
        </w:numPr>
        <w:spacing w:after="40" w:afterAutospacing="0" w:line="276" w:lineRule="auto"/>
        <w:ind w:left="1037" w:hanging="328"/>
        <w:rPr>
          <w:rFonts w:ascii="Times New Roman" w:hAnsi="Times New Roman" w:cs="Times New Roman"/>
          <w:b w:val="0"/>
          <w:bCs w:val="0"/>
        </w:rPr>
      </w:pPr>
      <w:r w:rsidRPr="00EA2EC3">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potrzeby realizacji zamówienia. </w:t>
      </w:r>
    </w:p>
    <w:p w:rsidR="004117B2" w:rsidRPr="00EA2EC3" w:rsidRDefault="004117B2" w:rsidP="004117B2">
      <w:pPr>
        <w:pStyle w:val="western"/>
        <w:numPr>
          <w:ilvl w:val="3"/>
          <w:numId w:val="40"/>
        </w:numPr>
        <w:spacing w:after="40" w:afterAutospacing="0" w:line="276" w:lineRule="auto"/>
        <w:ind w:left="1037" w:hanging="328"/>
        <w:rPr>
          <w:rFonts w:ascii="Times New Roman" w:hAnsi="Times New Roman" w:cs="Times New Roman"/>
          <w:b w:val="0"/>
          <w:bCs w:val="0"/>
        </w:rPr>
      </w:pPr>
      <w:r w:rsidRPr="00EA2EC3">
        <w:rPr>
          <w:rFonts w:ascii="Times New Roman" w:hAnsi="Times New Roman" w:cs="Times New Roman"/>
          <w:b w:val="0"/>
        </w:rPr>
        <w:t>dowód wniesienia wadium</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Dokumenty sporządzone w języku obcym są składane wraz z tłumaczeniem na język polski.</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Treść złożonej oferty musi odpowiadać treści SIWZ.</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 xml:space="preserve">Wykonawca </w:t>
      </w:r>
      <w:r w:rsidRPr="00EA2EC3">
        <w:rPr>
          <w:rFonts w:ascii="Times New Roman" w:hAnsi="Times New Roman" w:cs="Times New Roman"/>
          <w:b w:val="0"/>
        </w:rPr>
        <w:t>poniesie wszelkie koszty związane</w:t>
      </w:r>
      <w:r w:rsidRPr="00EA2EC3">
        <w:rPr>
          <w:rFonts w:ascii="Times New Roman" w:hAnsi="Times New Roman" w:cs="Times New Roman"/>
        </w:rPr>
        <w:t xml:space="preserve"> </w:t>
      </w:r>
      <w:r w:rsidRPr="00EA2EC3">
        <w:rPr>
          <w:rFonts w:ascii="Times New Roman" w:hAnsi="Times New Roman" w:cs="Times New Roman"/>
          <w:b w:val="0"/>
          <w:bCs w:val="0"/>
        </w:rPr>
        <w:t xml:space="preserve">z przygotowaniem i złożeniem oferty. </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Zaleca się, aby każda zapisana strona oferty była ponumerowana kolejnymi numerami.</w:t>
      </w:r>
    </w:p>
    <w:p w:rsidR="004117B2" w:rsidRPr="00EA2EC3" w:rsidRDefault="004117B2" w:rsidP="004117B2">
      <w:pPr>
        <w:numPr>
          <w:ilvl w:val="0"/>
          <w:numId w:val="39"/>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rPr>
        <w:t>Ofertę należy złożyć z zachowaniem postaci elektronicznej wraz z kwalifikowanym podpisem elektronicznym i oznakować w następujący sposó</w:t>
      </w:r>
      <w:r w:rsidR="0035330A">
        <w:rPr>
          <w:rFonts w:ascii="Times New Roman" w:hAnsi="Times New Roman" w:cs="Times New Roman"/>
        </w:rPr>
        <w:t>b: „Przetarg nieograniczony D-28</w:t>
      </w:r>
      <w:r w:rsidRPr="00EA2EC3">
        <w:rPr>
          <w:rFonts w:ascii="Times New Roman" w:hAnsi="Times New Roman" w:cs="Times New Roman"/>
        </w:rPr>
        <w:t xml:space="preserve">/2020 na </w:t>
      </w:r>
      <w:r w:rsidR="008B1C1B">
        <w:rPr>
          <w:rFonts w:ascii="Times New Roman" w:hAnsi="Times New Roman" w:cs="Times New Roman"/>
        </w:rPr>
        <w:lastRenderedPageBreak/>
        <w:t>usługę w zakresie transportu odbioru i unieszkodliwiania odpadów medycznych i weterynaryjnych dla</w:t>
      </w:r>
      <w:r w:rsidRPr="00EA2EC3">
        <w:rPr>
          <w:rFonts w:ascii="Times New Roman" w:hAnsi="Times New Roman" w:cs="Times New Roman"/>
        </w:rPr>
        <w:t xml:space="preserve"> Szpitala Wielospecjalistycznego w Inowrocławiu”.</w:t>
      </w:r>
      <w:r w:rsidRPr="00EA2EC3">
        <w:rPr>
          <w:rFonts w:ascii="Times New Roman" w:eastAsia="Times" w:hAnsi="Times New Roman" w:cs="Times New Roman"/>
          <w:color w:val="000000"/>
        </w:rPr>
        <w:t xml:space="preserve"> </w:t>
      </w:r>
    </w:p>
    <w:p w:rsidR="004117B2" w:rsidRPr="00EA2EC3" w:rsidRDefault="004117B2" w:rsidP="004117B2">
      <w:pPr>
        <w:numPr>
          <w:ilvl w:val="0"/>
          <w:numId w:val="39"/>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color w:val="00000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EA2EC3">
        <w:rPr>
          <w:rFonts w:ascii="Times New Roman" w:hAnsi="Times New Roman" w:cs="Times New Roman"/>
          <w:color w:val="000000"/>
        </w:rPr>
        <w:t>późn</w:t>
      </w:r>
      <w:proofErr w:type="spellEnd"/>
      <w:r w:rsidRPr="00EA2EC3">
        <w:rPr>
          <w:rFonts w:ascii="Times New Roman" w:hAnsi="Times New Roman" w:cs="Times New Roman"/>
          <w:color w:val="000000"/>
        </w:rPr>
        <w:t>. zm.), jeśli Wykonawca w terminie składania ofert zastrzegł, że nie mogą one być udostępniane i jednocześnie wykazał, iż zastrzeżone informacje stanowią tajemnicę przedsiębiorstwa.</w:t>
      </w:r>
    </w:p>
    <w:p w:rsidR="004117B2" w:rsidRPr="00EA2EC3" w:rsidRDefault="004117B2" w:rsidP="004117B2">
      <w:pPr>
        <w:numPr>
          <w:ilvl w:val="0"/>
          <w:numId w:val="39"/>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color w:val="00000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4117B2" w:rsidRPr="00EA2EC3" w:rsidRDefault="004117B2" w:rsidP="004117B2">
      <w:pPr>
        <w:numPr>
          <w:ilvl w:val="0"/>
          <w:numId w:val="39"/>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color w:val="00000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117B2" w:rsidRPr="00EA2EC3" w:rsidRDefault="004117B2" w:rsidP="004117B2">
      <w:pPr>
        <w:numPr>
          <w:ilvl w:val="0"/>
          <w:numId w:val="39"/>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color w:val="00000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117B2" w:rsidRPr="00EA2EC3" w:rsidRDefault="004117B2" w:rsidP="004117B2">
      <w:pPr>
        <w:numPr>
          <w:ilvl w:val="0"/>
          <w:numId w:val="39"/>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color w:val="000000"/>
        </w:rPr>
        <w:t xml:space="preserve">Oferta, której treść nie będzie odpowiadać treści SIWZ, z zastrzeżeniem art. 87 ust. 2 </w:t>
      </w:r>
      <w:proofErr w:type="spellStart"/>
      <w:r w:rsidRPr="00EA2EC3">
        <w:rPr>
          <w:rFonts w:ascii="Times New Roman" w:hAnsi="Times New Roman" w:cs="Times New Roman"/>
          <w:color w:val="000000"/>
        </w:rPr>
        <w:t>pkt</w:t>
      </w:r>
      <w:proofErr w:type="spellEnd"/>
      <w:r w:rsidRPr="00EA2EC3">
        <w:rPr>
          <w:rFonts w:ascii="Times New Roman" w:hAnsi="Times New Roman" w:cs="Times New Roman"/>
          <w:color w:val="000000"/>
        </w:rPr>
        <w:t xml:space="preserve"> 3 ustawy PZP zostanie odrzucona (art. 89 ust. 1 </w:t>
      </w:r>
      <w:proofErr w:type="spellStart"/>
      <w:r w:rsidRPr="00EA2EC3">
        <w:rPr>
          <w:rFonts w:ascii="Times New Roman" w:hAnsi="Times New Roman" w:cs="Times New Roman"/>
          <w:color w:val="000000"/>
        </w:rPr>
        <w:t>pkt</w:t>
      </w:r>
      <w:proofErr w:type="spellEnd"/>
      <w:r w:rsidRPr="00EA2EC3">
        <w:rPr>
          <w:rFonts w:ascii="Times New Roman" w:hAnsi="Times New Roman" w:cs="Times New Roman"/>
          <w:color w:val="000000"/>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4117B2" w:rsidRPr="00EA2EC3"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4117B2" w:rsidRDefault="004117B2" w:rsidP="004117B2">
      <w:pPr>
        <w:pStyle w:val="western"/>
        <w:numPr>
          <w:ilvl w:val="0"/>
          <w:numId w:val="39"/>
        </w:numPr>
        <w:spacing w:after="40" w:afterAutospacing="0" w:line="276" w:lineRule="auto"/>
        <w:rPr>
          <w:rFonts w:ascii="Times New Roman" w:hAnsi="Times New Roman" w:cs="Times New Roman"/>
          <w:b w:val="0"/>
          <w:bCs w:val="0"/>
        </w:rPr>
      </w:pPr>
      <w:r w:rsidRPr="00EA2EC3">
        <w:rPr>
          <w:rFonts w:ascii="Times New Roman" w:hAnsi="Times New Roman" w:cs="Times New Roman"/>
          <w:b w:val="0"/>
          <w:bCs w:val="0"/>
        </w:rPr>
        <w:t>Wykonawca ma prawo do wycofania oferty do momentu zakończenia tegoż postępowania</w:t>
      </w:r>
    </w:p>
    <w:p w:rsidR="008B1C1B" w:rsidRPr="00EA2EC3" w:rsidRDefault="008B1C1B" w:rsidP="004117B2">
      <w:pPr>
        <w:pStyle w:val="western"/>
        <w:numPr>
          <w:ilvl w:val="0"/>
          <w:numId w:val="39"/>
        </w:numPr>
        <w:spacing w:after="40" w:afterAutospacing="0" w:line="276" w:lineRule="auto"/>
        <w:rPr>
          <w:rFonts w:ascii="Times New Roman" w:hAnsi="Times New Roman" w:cs="Times New Roman"/>
          <w:b w:val="0"/>
          <w:bCs w:val="0"/>
        </w:rPr>
      </w:pPr>
    </w:p>
    <w:p w:rsidR="004117B2" w:rsidRPr="00EA2EC3" w:rsidRDefault="004117B2" w:rsidP="008E50F4">
      <w:pPr>
        <w:pStyle w:val="western"/>
        <w:spacing w:after="40" w:afterAutospacing="0" w:line="276" w:lineRule="auto"/>
        <w:ind w:left="360"/>
        <w:rPr>
          <w:rFonts w:ascii="Times New Roman" w:hAnsi="Times New Roman" w:cs="Times New Roman"/>
        </w:rPr>
      </w:pPr>
      <w:r w:rsidRPr="00EA2EC3">
        <w:rPr>
          <w:rFonts w:ascii="Times New Roman" w:hAnsi="Times New Roman" w:cs="Times New Roman"/>
        </w:rPr>
        <w:t>XA. Wymagania techniczne i organizacyjne wysyłania i odbierania dokumentów elektronicznych.</w:t>
      </w:r>
    </w:p>
    <w:p w:rsidR="004117B2" w:rsidRPr="00EA2EC3" w:rsidRDefault="004117B2" w:rsidP="004117B2">
      <w:pPr>
        <w:pStyle w:val="Akapitzlist"/>
        <w:numPr>
          <w:ilvl w:val="0"/>
          <w:numId w:val="45"/>
        </w:numPr>
        <w:pBdr>
          <w:top w:val="nil"/>
          <w:left w:val="nil"/>
          <w:bottom w:val="nil"/>
          <w:right w:val="nil"/>
          <w:between w:val="nil"/>
        </w:pBdr>
        <w:spacing w:before="102" w:after="40"/>
        <w:jc w:val="both"/>
        <w:rPr>
          <w:rFonts w:ascii="Times New Roman" w:eastAsia="Arial" w:hAnsi="Times New Roman" w:cs="Times New Roman"/>
        </w:rPr>
      </w:pPr>
      <w:r w:rsidRPr="00EA2EC3">
        <w:rPr>
          <w:rFonts w:ascii="Times New Roman" w:hAnsi="Times New Roman" w:cs="Times New Roman"/>
        </w:rPr>
        <w:t xml:space="preserve">Wszystkie  dokumenty i oświadczenia oraz informacje przekazywania ich opisane zostały w Regulaminie korzystania z platformyzakupowej.pl </w:t>
      </w:r>
      <w:hyperlink r:id="rId10" w:history="1">
        <w:r w:rsidRPr="00EA2EC3">
          <w:rPr>
            <w:rStyle w:val="Hipercze"/>
            <w:rFonts w:ascii="Times New Roman" w:eastAsia="Arial" w:hAnsi="Times New Roman" w:cs="Times New Roman"/>
          </w:rPr>
          <w:t>https://platformazakupowa.pl/strona/1-regulamin</w:t>
        </w:r>
      </w:hyperlink>
      <w:r w:rsidRPr="00EA2EC3">
        <w:rPr>
          <w:rFonts w:ascii="Times New Roman" w:eastAsia="Arial" w:hAnsi="Times New Roman" w:cs="Times New Roman"/>
        </w:rPr>
        <w:t>.</w:t>
      </w:r>
    </w:p>
    <w:p w:rsidR="004117B2" w:rsidRPr="00EA2EC3" w:rsidRDefault="004117B2" w:rsidP="004117B2">
      <w:pPr>
        <w:pStyle w:val="Akapitzlist"/>
        <w:numPr>
          <w:ilvl w:val="0"/>
          <w:numId w:val="45"/>
        </w:numPr>
        <w:pBdr>
          <w:top w:val="nil"/>
          <w:left w:val="nil"/>
          <w:bottom w:val="nil"/>
          <w:right w:val="nil"/>
          <w:between w:val="nil"/>
        </w:pBdr>
        <w:spacing w:before="102" w:after="40"/>
        <w:jc w:val="both"/>
        <w:rPr>
          <w:rFonts w:ascii="Times New Roman" w:eastAsia="Arial" w:hAnsi="Times New Roman" w:cs="Times New Roman"/>
        </w:rPr>
      </w:pPr>
      <w:r w:rsidRPr="00EA2EC3">
        <w:rPr>
          <w:rFonts w:ascii="Times New Roman" w:hAnsi="Times New Roman" w:cs="Times New Roman"/>
        </w:rPr>
        <w:t>Maksymalny rozmiar plików przesyłanych za pośrednictwem dedykowanych formularzy do: złożenia, zmiany, wycofania oferty lub wniosku oraz do komunikacji wynosi 1GB przy max ilości 20 plików lub spakowanych katalogów.</w:t>
      </w:r>
    </w:p>
    <w:p w:rsidR="004117B2" w:rsidRPr="00EA2EC3" w:rsidRDefault="004117B2" w:rsidP="004117B2">
      <w:pPr>
        <w:pStyle w:val="Akapitzlist"/>
        <w:numPr>
          <w:ilvl w:val="0"/>
          <w:numId w:val="45"/>
        </w:numPr>
        <w:pBdr>
          <w:top w:val="nil"/>
          <w:left w:val="nil"/>
          <w:bottom w:val="nil"/>
          <w:right w:val="nil"/>
          <w:between w:val="nil"/>
        </w:pBdr>
        <w:spacing w:before="102" w:after="40"/>
        <w:jc w:val="both"/>
        <w:rPr>
          <w:rFonts w:ascii="Times New Roman" w:eastAsia="Arial" w:hAnsi="Times New Roman" w:cs="Times New Roman"/>
        </w:rPr>
      </w:pPr>
      <w:r w:rsidRPr="00EA2EC3">
        <w:rPr>
          <w:rFonts w:ascii="Times New Roman" w:eastAsia="Verdana" w:hAnsi="Times New Roman" w:cs="Times New Roman"/>
        </w:rPr>
        <w:t xml:space="preserve">Zamawiający, zgodnie z § 3 ust. 3 Rozporządzenia Prezesa Rady Ministrów w sprawie użycia środków komunikacji elektronicznej w postępowaniu o udzielenie zamówienia publicznego </w:t>
      </w:r>
      <w:r w:rsidRPr="00EA2EC3">
        <w:rPr>
          <w:rFonts w:ascii="Times New Roman" w:eastAsia="Verdana" w:hAnsi="Times New Roman" w:cs="Times New Roman"/>
        </w:rPr>
        <w:lastRenderedPageBreak/>
        <w:t>oraz udostępnienia i przechowywania dokumentów elektronicznych (Dz. U. z 2017 r. poz. 1320; dalej: ,.Rozporządzenie w sprawie środków komunikacji"), określa niezbędne wymagania sprzętowo - aplikacyjne umożliwiające pracę na Platformie Zakupowej, tj.:</w:t>
      </w:r>
    </w:p>
    <w:p w:rsidR="004117B2" w:rsidRPr="00EA2EC3" w:rsidRDefault="004117B2" w:rsidP="004117B2">
      <w:pPr>
        <w:pStyle w:val="Akapitzlist"/>
        <w:jc w:val="both"/>
        <w:rPr>
          <w:rFonts w:ascii="Times New Roman" w:eastAsia="Verdana" w:hAnsi="Times New Roman" w:cs="Times New Roman"/>
        </w:rPr>
      </w:pPr>
      <w:r w:rsidRPr="00EA2EC3">
        <w:rPr>
          <w:rFonts w:ascii="Times New Roman" w:eastAsia="Verdana" w:hAnsi="Times New Roman" w:cs="Times New Roman"/>
        </w:rPr>
        <w:t xml:space="preserve">a) stały dostęp do sieci Internet o gwarantowanej przepustowości nie mniejszej niż 512 </w:t>
      </w:r>
      <w:proofErr w:type="spellStart"/>
      <w:r w:rsidRPr="00EA2EC3">
        <w:rPr>
          <w:rFonts w:ascii="Times New Roman" w:eastAsia="Verdana" w:hAnsi="Times New Roman" w:cs="Times New Roman"/>
        </w:rPr>
        <w:t>kb</w:t>
      </w:r>
      <w:proofErr w:type="spellEnd"/>
      <w:r w:rsidRPr="00EA2EC3">
        <w:rPr>
          <w:rFonts w:ascii="Times New Roman" w:eastAsia="Verdana" w:hAnsi="Times New Roman" w:cs="Times New Roman"/>
        </w:rPr>
        <w:t>/s,</w:t>
      </w:r>
    </w:p>
    <w:p w:rsidR="004117B2" w:rsidRPr="00EA2EC3" w:rsidRDefault="004117B2" w:rsidP="004117B2">
      <w:pPr>
        <w:pStyle w:val="Akapitzlist"/>
        <w:jc w:val="both"/>
        <w:rPr>
          <w:rFonts w:ascii="Times New Roman" w:eastAsia="Verdana" w:hAnsi="Times New Roman" w:cs="Times New Roman"/>
        </w:rPr>
      </w:pPr>
      <w:r w:rsidRPr="00EA2EC3">
        <w:rPr>
          <w:rFonts w:ascii="Times New Roman" w:eastAsia="Verdana" w:hAnsi="Times New Roman" w:cs="Times New Roman"/>
        </w:rPr>
        <w:t>b) komputer klasy PC lub MAC, o następującej konfiguracji: pamięć min. 2 GB Ram, procesor Intel IV 2 GHZ lub jego nowsza wersja, jeden z systemów operacyjnych - MS Windows 7, Mac Os x 10 4, Linux, lub ich nowsze wersje.</w:t>
      </w:r>
    </w:p>
    <w:p w:rsidR="004117B2" w:rsidRPr="00EA2EC3" w:rsidRDefault="004117B2" w:rsidP="004117B2">
      <w:pPr>
        <w:pStyle w:val="Akapitzlist"/>
        <w:jc w:val="both"/>
        <w:rPr>
          <w:rFonts w:ascii="Times New Roman" w:eastAsia="Verdana" w:hAnsi="Times New Roman" w:cs="Times New Roman"/>
        </w:rPr>
      </w:pPr>
      <w:r w:rsidRPr="00EA2EC3">
        <w:rPr>
          <w:rFonts w:ascii="Times New Roman" w:eastAsia="Verdana" w:hAnsi="Times New Roman" w:cs="Times New Roman"/>
        </w:rPr>
        <w:t>c) zainstalowana dowolna przeglądarka internetowa, w przypadku Internet Explorer minimalnie wersja 10 0.,</w:t>
      </w:r>
    </w:p>
    <w:p w:rsidR="004117B2" w:rsidRPr="00EA2EC3" w:rsidRDefault="004117B2" w:rsidP="004117B2">
      <w:pPr>
        <w:pStyle w:val="Akapitzlist"/>
        <w:jc w:val="both"/>
        <w:rPr>
          <w:rFonts w:ascii="Times New Roman" w:eastAsia="Verdana" w:hAnsi="Times New Roman" w:cs="Times New Roman"/>
        </w:rPr>
      </w:pPr>
      <w:r w:rsidRPr="00EA2EC3">
        <w:rPr>
          <w:rFonts w:ascii="Times New Roman" w:eastAsia="Verdana" w:hAnsi="Times New Roman" w:cs="Times New Roman"/>
        </w:rPr>
        <w:t xml:space="preserve">d) włączona obsługa </w:t>
      </w:r>
      <w:proofErr w:type="spellStart"/>
      <w:r w:rsidRPr="00EA2EC3">
        <w:rPr>
          <w:rFonts w:ascii="Times New Roman" w:eastAsia="Verdana" w:hAnsi="Times New Roman" w:cs="Times New Roman"/>
        </w:rPr>
        <w:t>JavaScript</w:t>
      </w:r>
      <w:proofErr w:type="spellEnd"/>
      <w:r w:rsidRPr="00EA2EC3">
        <w:rPr>
          <w:rFonts w:ascii="Times New Roman" w:eastAsia="Verdana" w:hAnsi="Times New Roman" w:cs="Times New Roman"/>
        </w:rPr>
        <w:t>,</w:t>
      </w:r>
    </w:p>
    <w:p w:rsidR="004117B2" w:rsidRPr="00EA2EC3" w:rsidRDefault="004117B2" w:rsidP="004117B2">
      <w:pPr>
        <w:pStyle w:val="Akapitzlist"/>
        <w:jc w:val="both"/>
        <w:rPr>
          <w:rFonts w:ascii="Times New Roman" w:eastAsia="Verdana" w:hAnsi="Times New Roman" w:cs="Times New Roman"/>
        </w:rPr>
      </w:pPr>
      <w:r w:rsidRPr="00EA2EC3">
        <w:rPr>
          <w:rFonts w:ascii="Times New Roman" w:eastAsia="Verdana" w:hAnsi="Times New Roman" w:cs="Times New Roman"/>
        </w:rPr>
        <w:t xml:space="preserve">e) zainstalowany program </w:t>
      </w:r>
      <w:proofErr w:type="spellStart"/>
      <w:r w:rsidRPr="00EA2EC3">
        <w:rPr>
          <w:rFonts w:ascii="Times New Roman" w:eastAsia="Verdana" w:hAnsi="Times New Roman" w:cs="Times New Roman"/>
        </w:rPr>
        <w:t>Adobe</w:t>
      </w:r>
      <w:proofErr w:type="spellEnd"/>
      <w:r w:rsidRPr="00EA2EC3">
        <w:rPr>
          <w:rFonts w:ascii="Times New Roman" w:eastAsia="Verdana" w:hAnsi="Times New Roman" w:cs="Times New Roman"/>
        </w:rPr>
        <w:t xml:space="preserve"> </w:t>
      </w:r>
      <w:proofErr w:type="spellStart"/>
      <w:r w:rsidRPr="00EA2EC3">
        <w:rPr>
          <w:rFonts w:ascii="Times New Roman" w:eastAsia="Verdana" w:hAnsi="Times New Roman" w:cs="Times New Roman"/>
        </w:rPr>
        <w:t>Acrobat</w:t>
      </w:r>
      <w:proofErr w:type="spellEnd"/>
      <w:r w:rsidRPr="00EA2EC3">
        <w:rPr>
          <w:rFonts w:ascii="Times New Roman" w:eastAsia="Verdana" w:hAnsi="Times New Roman" w:cs="Times New Roman"/>
        </w:rPr>
        <w:t xml:space="preserve"> </w:t>
      </w:r>
      <w:proofErr w:type="spellStart"/>
      <w:r w:rsidRPr="00EA2EC3">
        <w:rPr>
          <w:rFonts w:ascii="Times New Roman" w:eastAsia="Verdana" w:hAnsi="Times New Roman" w:cs="Times New Roman"/>
        </w:rPr>
        <w:t>Reader</w:t>
      </w:r>
      <w:proofErr w:type="spellEnd"/>
      <w:r w:rsidRPr="00EA2EC3">
        <w:rPr>
          <w:rFonts w:ascii="Times New Roman" w:eastAsia="Verdana" w:hAnsi="Times New Roman" w:cs="Times New Roman"/>
        </w:rPr>
        <w:t>, lub inny obsługujący format plików PDF.</w:t>
      </w:r>
    </w:p>
    <w:p w:rsidR="004117B2" w:rsidRPr="00EA2EC3" w:rsidRDefault="004117B2" w:rsidP="008E50F4">
      <w:pPr>
        <w:spacing w:after="0" w:line="240" w:lineRule="auto"/>
        <w:jc w:val="both"/>
        <w:rPr>
          <w:rFonts w:ascii="Times New Roman" w:eastAsia="Verdana" w:hAnsi="Times New Roman" w:cs="Times New Roman"/>
        </w:rPr>
      </w:pPr>
      <w:r w:rsidRPr="00EA2EC3">
        <w:rPr>
          <w:rFonts w:ascii="Times New Roman" w:eastAsia="Verdana" w:hAnsi="Times New Roman" w:cs="Times New Roman"/>
        </w:rPr>
        <w:t xml:space="preserve">     4.     Zalecane formaty przesyłanych danych, tj. plików o wielkości do 75 MB. -  Zalecany  </w:t>
      </w:r>
    </w:p>
    <w:p w:rsidR="004117B2" w:rsidRDefault="004117B2" w:rsidP="008E50F4">
      <w:pPr>
        <w:pStyle w:val="Akapitzlist"/>
        <w:spacing w:after="0" w:line="240" w:lineRule="auto"/>
        <w:jc w:val="both"/>
        <w:rPr>
          <w:rFonts w:ascii="Times New Roman" w:eastAsia="Verdana" w:hAnsi="Times New Roman" w:cs="Times New Roman"/>
        </w:rPr>
      </w:pPr>
      <w:r w:rsidRPr="00EA2EC3">
        <w:rPr>
          <w:rFonts w:ascii="Times New Roman" w:eastAsia="Verdana" w:hAnsi="Times New Roman" w:cs="Times New Roman"/>
        </w:rPr>
        <w:t xml:space="preserve">format: </w:t>
      </w:r>
      <w:proofErr w:type="spellStart"/>
      <w:r w:rsidRPr="00EA2EC3">
        <w:rPr>
          <w:rFonts w:ascii="Times New Roman" w:eastAsia="Verdana" w:hAnsi="Times New Roman" w:cs="Times New Roman"/>
        </w:rPr>
        <w:t>.pd</w:t>
      </w:r>
      <w:proofErr w:type="spellEnd"/>
      <w:r w:rsidRPr="00EA2EC3">
        <w:rPr>
          <w:rFonts w:ascii="Times New Roman" w:eastAsia="Verdana" w:hAnsi="Times New Roman" w:cs="Times New Roman"/>
        </w:rPr>
        <w:t>f.</w:t>
      </w:r>
    </w:p>
    <w:p w:rsidR="008E50F4" w:rsidRPr="00EA2EC3" w:rsidRDefault="008E50F4" w:rsidP="008E50F4">
      <w:pPr>
        <w:pStyle w:val="Akapitzlist"/>
        <w:spacing w:after="0" w:line="240" w:lineRule="auto"/>
        <w:jc w:val="both"/>
        <w:rPr>
          <w:rFonts w:ascii="Times New Roman" w:eastAsia="Verdana" w:hAnsi="Times New Roman" w:cs="Times New Roman"/>
        </w:rPr>
      </w:pPr>
    </w:p>
    <w:p w:rsidR="004117B2" w:rsidRPr="00EA2EC3" w:rsidRDefault="004117B2" w:rsidP="008E50F4">
      <w:pPr>
        <w:spacing w:after="0" w:line="240" w:lineRule="auto"/>
        <w:jc w:val="both"/>
        <w:rPr>
          <w:rFonts w:ascii="Times New Roman" w:eastAsia="Verdana" w:hAnsi="Times New Roman" w:cs="Times New Roman"/>
        </w:rPr>
      </w:pPr>
      <w:r w:rsidRPr="00EA2EC3">
        <w:rPr>
          <w:rFonts w:ascii="Times New Roman" w:eastAsia="Verdana" w:hAnsi="Times New Roman" w:cs="Times New Roman"/>
        </w:rPr>
        <w:t xml:space="preserve">     5.    Zalecany format kwalifikowanego podpisu elektronicznego:</w:t>
      </w:r>
    </w:p>
    <w:p w:rsidR="004117B2" w:rsidRPr="00EA2EC3" w:rsidRDefault="004117B2" w:rsidP="008E50F4">
      <w:pPr>
        <w:pStyle w:val="Akapitzlist"/>
        <w:spacing w:line="240" w:lineRule="auto"/>
        <w:jc w:val="both"/>
        <w:rPr>
          <w:rFonts w:ascii="Times New Roman" w:eastAsia="Verdana" w:hAnsi="Times New Roman" w:cs="Times New Roman"/>
        </w:rPr>
      </w:pPr>
      <w:r w:rsidRPr="00EA2EC3">
        <w:rPr>
          <w:rFonts w:ascii="Times New Roman" w:eastAsia="Verdana" w:hAnsi="Times New Roman" w:cs="Times New Roman"/>
        </w:rPr>
        <w:t xml:space="preserve">a) dokumenty w formacie </w:t>
      </w:r>
      <w:proofErr w:type="spellStart"/>
      <w:r w:rsidRPr="00EA2EC3">
        <w:rPr>
          <w:rFonts w:ascii="Times New Roman" w:eastAsia="Verdana" w:hAnsi="Times New Roman" w:cs="Times New Roman"/>
        </w:rPr>
        <w:t>pdf</w:t>
      </w:r>
      <w:proofErr w:type="spellEnd"/>
      <w:r w:rsidRPr="00EA2EC3">
        <w:rPr>
          <w:rFonts w:ascii="Times New Roman" w:eastAsia="Verdana" w:hAnsi="Times New Roman" w:cs="Times New Roman"/>
        </w:rPr>
        <w:t xml:space="preserve"> zaleca się podpisywać formatem </w:t>
      </w:r>
      <w:proofErr w:type="spellStart"/>
      <w:r w:rsidRPr="00EA2EC3">
        <w:rPr>
          <w:rFonts w:ascii="Times New Roman" w:eastAsia="Verdana" w:hAnsi="Times New Roman" w:cs="Times New Roman"/>
        </w:rPr>
        <w:t>PAdES</w:t>
      </w:r>
      <w:proofErr w:type="spellEnd"/>
      <w:r w:rsidRPr="00EA2EC3">
        <w:rPr>
          <w:rFonts w:ascii="Times New Roman" w:eastAsia="Verdana" w:hAnsi="Times New Roman" w:cs="Times New Roman"/>
        </w:rPr>
        <w:t>;</w:t>
      </w:r>
    </w:p>
    <w:p w:rsidR="004117B2" w:rsidRPr="00EA2EC3" w:rsidRDefault="004117B2" w:rsidP="008E50F4">
      <w:pPr>
        <w:pStyle w:val="Akapitzlist"/>
        <w:spacing w:line="240" w:lineRule="auto"/>
        <w:jc w:val="both"/>
        <w:rPr>
          <w:rFonts w:ascii="Times New Roman" w:eastAsia="Verdana" w:hAnsi="Times New Roman" w:cs="Times New Roman"/>
        </w:rPr>
      </w:pPr>
      <w:r w:rsidRPr="00EA2EC3">
        <w:rPr>
          <w:rFonts w:ascii="Times New Roman" w:eastAsia="Verdana" w:hAnsi="Times New Roman" w:cs="Times New Roman"/>
        </w:rPr>
        <w:t xml:space="preserve">b) dopuszcza się podpisanie dokumentów w formacie innym niż </w:t>
      </w:r>
      <w:proofErr w:type="spellStart"/>
      <w:r w:rsidRPr="00EA2EC3">
        <w:rPr>
          <w:rFonts w:ascii="Times New Roman" w:eastAsia="Verdana" w:hAnsi="Times New Roman" w:cs="Times New Roman"/>
        </w:rPr>
        <w:t>.pd</w:t>
      </w:r>
      <w:proofErr w:type="spellEnd"/>
      <w:r w:rsidRPr="00EA2EC3">
        <w:rPr>
          <w:rFonts w:ascii="Times New Roman" w:eastAsia="Verdana" w:hAnsi="Times New Roman" w:cs="Times New Roman"/>
        </w:rPr>
        <w:t>f, wtedy zaleca się użyć</w:t>
      </w:r>
    </w:p>
    <w:p w:rsidR="004117B2" w:rsidRPr="00EA2EC3" w:rsidRDefault="004117B2" w:rsidP="008E50F4">
      <w:pPr>
        <w:pStyle w:val="Akapitzlist"/>
        <w:spacing w:line="240" w:lineRule="auto"/>
        <w:jc w:val="both"/>
        <w:rPr>
          <w:rFonts w:ascii="Times New Roman" w:eastAsia="Verdana" w:hAnsi="Times New Roman" w:cs="Times New Roman"/>
        </w:rPr>
      </w:pPr>
      <w:r w:rsidRPr="00EA2EC3">
        <w:rPr>
          <w:rFonts w:ascii="Times New Roman" w:eastAsia="Verdana" w:hAnsi="Times New Roman" w:cs="Times New Roman"/>
        </w:rPr>
        <w:t xml:space="preserve">formatu </w:t>
      </w:r>
      <w:proofErr w:type="spellStart"/>
      <w:r w:rsidRPr="00EA2EC3">
        <w:rPr>
          <w:rFonts w:ascii="Times New Roman" w:eastAsia="Verdana" w:hAnsi="Times New Roman" w:cs="Times New Roman"/>
        </w:rPr>
        <w:t>XAdES</w:t>
      </w:r>
      <w:proofErr w:type="spellEnd"/>
      <w:r w:rsidRPr="00EA2EC3">
        <w:rPr>
          <w:rFonts w:ascii="Times New Roman" w:eastAsia="Verdana" w:hAnsi="Times New Roman" w:cs="Times New Roman"/>
        </w:rPr>
        <w:t>.</w:t>
      </w:r>
    </w:p>
    <w:p w:rsidR="004117B2" w:rsidRPr="00EA2EC3" w:rsidRDefault="004117B2" w:rsidP="004117B2">
      <w:pPr>
        <w:spacing w:line="276" w:lineRule="auto"/>
        <w:ind w:left="720" w:hanging="720"/>
        <w:jc w:val="both"/>
        <w:rPr>
          <w:rFonts w:ascii="Times New Roman" w:eastAsia="Verdana" w:hAnsi="Times New Roman" w:cs="Times New Roman"/>
        </w:rPr>
      </w:pPr>
      <w:r w:rsidRPr="00EA2EC3">
        <w:rPr>
          <w:rFonts w:ascii="Times New Roman" w:eastAsia="Verdana" w:hAnsi="Times New Roman" w:cs="Times New Roman"/>
        </w:rPr>
        <w:t xml:space="preserve">    6.</w:t>
      </w:r>
      <w:r w:rsidRPr="00EA2EC3">
        <w:rPr>
          <w:rFonts w:ascii="Times New Roman" w:eastAsia="Verdana" w:hAnsi="Times New Roman" w:cs="Times New Roman"/>
        </w:rPr>
        <w:tab/>
        <w:t xml:space="preserve">Wykonawca przystępując do niniejszego postępowania o udzielenie zamówienia publicznego, akceptuje warunki korzystania z Platformy Zakupowej, określone w Regulaminie zamieszczonym na stronie internetowej pod adresem </w:t>
      </w:r>
      <w:hyperlink r:id="rId11"/>
      <w:hyperlink r:id="rId12">
        <w:r w:rsidRPr="00EA2EC3">
          <w:rPr>
            <w:rFonts w:ascii="Times New Roman" w:eastAsia="Verdana" w:hAnsi="Times New Roman" w:cs="Times New Roman"/>
            <w:color w:val="1155CC"/>
          </w:rPr>
          <w:t>https://platformazakupowa.pl/strona/1-regulamin</w:t>
        </w:r>
      </w:hyperlink>
      <w:r w:rsidRPr="00EA2EC3">
        <w:rPr>
          <w:rFonts w:ascii="Times New Roman" w:eastAsia="Verdana" w:hAnsi="Times New Roman" w:cs="Times New Roman"/>
        </w:rPr>
        <w:t xml:space="preserve"> w zakładce „Regulamin" oraz uznaje go za wiążący.</w:t>
      </w:r>
    </w:p>
    <w:p w:rsidR="004117B2" w:rsidRPr="00EA2EC3" w:rsidRDefault="004117B2" w:rsidP="004117B2">
      <w:pPr>
        <w:pBdr>
          <w:top w:val="nil"/>
          <w:left w:val="nil"/>
          <w:bottom w:val="nil"/>
          <w:right w:val="nil"/>
          <w:between w:val="nil"/>
        </w:pBdr>
        <w:spacing w:before="102" w:after="40" w:line="276" w:lineRule="auto"/>
        <w:jc w:val="both"/>
        <w:rPr>
          <w:rFonts w:ascii="Times New Roman" w:hAnsi="Times New Roman" w:cs="Times New Roman"/>
        </w:rPr>
      </w:pPr>
    </w:p>
    <w:p w:rsidR="004117B2" w:rsidRPr="00EA2EC3" w:rsidRDefault="004117B2" w:rsidP="004117B2">
      <w:pPr>
        <w:spacing w:before="100" w:beforeAutospacing="1" w:after="100" w:afterAutospacing="1" w:line="276" w:lineRule="auto"/>
        <w:jc w:val="both"/>
        <w:rPr>
          <w:rFonts w:ascii="Times New Roman" w:eastAsia="Verdana" w:hAnsi="Times New Roman" w:cs="Times New Roman"/>
          <w:b/>
        </w:rPr>
      </w:pPr>
      <w:r w:rsidRPr="00EA2EC3">
        <w:rPr>
          <w:rFonts w:ascii="Times New Roman" w:eastAsia="Verdana" w:hAnsi="Times New Roman" w:cs="Times New Roman"/>
          <w:b/>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w:t>
      </w:r>
    </w:p>
    <w:p w:rsidR="004117B2" w:rsidRPr="00EA2EC3" w:rsidRDefault="004117B2" w:rsidP="004117B2">
      <w:pPr>
        <w:spacing w:before="100" w:beforeAutospacing="1" w:after="100" w:afterAutospacing="1" w:line="276" w:lineRule="auto"/>
        <w:jc w:val="both"/>
        <w:rPr>
          <w:rStyle w:val="Hipercze"/>
          <w:rFonts w:ascii="Times New Roman" w:eastAsia="Verdana" w:hAnsi="Times New Roman" w:cs="Times New Roman"/>
          <w:b/>
          <w:color w:val="1155CC"/>
        </w:rPr>
      </w:pPr>
      <w:r w:rsidRPr="00EA2EC3">
        <w:rPr>
          <w:rFonts w:ascii="Times New Roman" w:eastAsia="Verdana" w:hAnsi="Times New Roman" w:cs="Times New Roman"/>
          <w:b/>
        </w:rPr>
        <w:t xml:space="preserve"> „Instrukcje dla Wykonawców" na stronie internetowej pod adresem https://platformazakupowa.pl/strona/45-instrukcje</w:t>
      </w:r>
    </w:p>
    <w:p w:rsidR="004117B2" w:rsidRPr="00EA2EC3" w:rsidRDefault="004117B2" w:rsidP="004117B2">
      <w:pPr>
        <w:spacing w:before="100" w:beforeAutospacing="1" w:after="100" w:afterAutospacing="1" w:line="276" w:lineRule="auto"/>
        <w:jc w:val="both"/>
        <w:rPr>
          <w:rFonts w:ascii="Times New Roman" w:hAnsi="Times New Roman" w:cs="Times New Roman"/>
        </w:rPr>
      </w:pPr>
      <w:r w:rsidRPr="00EA2EC3">
        <w:rPr>
          <w:rFonts w:ascii="Times New Roman" w:eastAsia="Verdana" w:hAnsi="Times New Roman" w:cs="Times New Roman"/>
          <w:b/>
        </w:rPr>
        <w:t xml:space="preserve">Uwaga: </w:t>
      </w:r>
      <w:r w:rsidRPr="00EA2EC3">
        <w:rPr>
          <w:rFonts w:ascii="Times New Roman" w:eastAsia="Verdana" w:hAnsi="Times New Roman" w:cs="Times New Roman"/>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4117B2" w:rsidRPr="00EA2EC3" w:rsidRDefault="004117B2" w:rsidP="004117B2">
      <w:pPr>
        <w:pStyle w:val="western"/>
        <w:spacing w:after="40" w:afterAutospacing="0" w:line="276" w:lineRule="auto"/>
        <w:rPr>
          <w:rFonts w:ascii="Times New Roman" w:hAnsi="Times New Roman" w:cs="Times New Roman"/>
        </w:rPr>
      </w:pPr>
      <w:r w:rsidRPr="00EA2EC3">
        <w:rPr>
          <w:rFonts w:ascii="Times New Roman" w:hAnsi="Times New Roman" w:cs="Times New Roman"/>
        </w:rPr>
        <w:t>XI. Miejsce i termin składania i otwarcia ofert.</w:t>
      </w:r>
    </w:p>
    <w:p w:rsidR="004117B2" w:rsidRPr="003D2656" w:rsidRDefault="004117B2" w:rsidP="004117B2">
      <w:pPr>
        <w:numPr>
          <w:ilvl w:val="0"/>
          <w:numId w:val="46"/>
        </w:numPr>
        <w:pBdr>
          <w:top w:val="nil"/>
          <w:left w:val="nil"/>
          <w:bottom w:val="nil"/>
          <w:right w:val="nil"/>
          <w:between w:val="nil"/>
        </w:pBdr>
        <w:spacing w:before="102" w:after="40" w:line="276" w:lineRule="auto"/>
        <w:jc w:val="both"/>
        <w:rPr>
          <w:rFonts w:ascii="Times New Roman" w:hAnsi="Times New Roman" w:cs="Times New Roman"/>
          <w:b/>
        </w:rPr>
      </w:pPr>
      <w:r w:rsidRPr="003D2656">
        <w:rPr>
          <w:rFonts w:ascii="Times New Roman" w:hAnsi="Times New Roman" w:cs="Times New Roman"/>
          <w:b/>
        </w:rPr>
        <w:t xml:space="preserve">Otwarcie ofert nastąpi w dniu </w:t>
      </w:r>
      <w:r w:rsidR="003D2656" w:rsidRPr="003D2656">
        <w:rPr>
          <w:rFonts w:ascii="Times New Roman" w:hAnsi="Times New Roman" w:cs="Times New Roman"/>
          <w:b/>
        </w:rPr>
        <w:t>07.07.2020r.</w:t>
      </w:r>
      <w:r w:rsidRPr="003D2656">
        <w:rPr>
          <w:rFonts w:ascii="Times New Roman" w:hAnsi="Times New Roman" w:cs="Times New Roman"/>
          <w:b/>
        </w:rPr>
        <w:t xml:space="preserve"> o godzinie </w:t>
      </w:r>
      <w:r w:rsidR="003D2656" w:rsidRPr="003D2656">
        <w:rPr>
          <w:rFonts w:ascii="Times New Roman" w:hAnsi="Times New Roman" w:cs="Times New Roman"/>
          <w:b/>
        </w:rPr>
        <w:t>10:05</w:t>
      </w:r>
    </w:p>
    <w:p w:rsidR="004117B2" w:rsidRPr="003D2656" w:rsidRDefault="004117B2" w:rsidP="004117B2">
      <w:pPr>
        <w:numPr>
          <w:ilvl w:val="0"/>
          <w:numId w:val="46"/>
        </w:numPr>
        <w:pBdr>
          <w:top w:val="nil"/>
          <w:left w:val="nil"/>
          <w:bottom w:val="nil"/>
          <w:right w:val="nil"/>
          <w:between w:val="nil"/>
        </w:pBdr>
        <w:spacing w:before="102" w:after="40" w:line="276" w:lineRule="auto"/>
        <w:jc w:val="both"/>
        <w:rPr>
          <w:rFonts w:ascii="Times New Roman" w:hAnsi="Times New Roman" w:cs="Times New Roman"/>
          <w:b/>
        </w:rPr>
      </w:pPr>
      <w:r w:rsidRPr="003D2656">
        <w:rPr>
          <w:rFonts w:ascii="Times New Roman" w:hAnsi="Times New Roman" w:cs="Times New Roman"/>
          <w:b/>
        </w:rPr>
        <w:t xml:space="preserve">Termin składnia ofert upływa </w:t>
      </w:r>
      <w:r w:rsidR="003D2656" w:rsidRPr="003D2656">
        <w:rPr>
          <w:rFonts w:ascii="Times New Roman" w:hAnsi="Times New Roman" w:cs="Times New Roman"/>
          <w:b/>
        </w:rPr>
        <w:t>07.07.202</w:t>
      </w:r>
      <w:r w:rsidR="007D4630">
        <w:rPr>
          <w:rFonts w:ascii="Times New Roman" w:hAnsi="Times New Roman" w:cs="Times New Roman"/>
          <w:b/>
        </w:rPr>
        <w:t>0</w:t>
      </w:r>
      <w:r w:rsidRPr="003D2656">
        <w:rPr>
          <w:rFonts w:ascii="Times New Roman" w:hAnsi="Times New Roman" w:cs="Times New Roman"/>
          <w:b/>
        </w:rPr>
        <w:t xml:space="preserve"> o godz. </w:t>
      </w:r>
      <w:r w:rsidR="003D2656" w:rsidRPr="003D2656">
        <w:rPr>
          <w:rFonts w:ascii="Times New Roman" w:hAnsi="Times New Roman" w:cs="Times New Roman"/>
          <w:b/>
        </w:rPr>
        <w:t>10:00</w:t>
      </w:r>
    </w:p>
    <w:p w:rsidR="004117B2" w:rsidRPr="00EA2EC3" w:rsidRDefault="004117B2" w:rsidP="00511ADE">
      <w:pPr>
        <w:numPr>
          <w:ilvl w:val="0"/>
          <w:numId w:val="46"/>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rPr>
        <w:t xml:space="preserve">Otwarcie ofert następuje poprzez użycie aplikacji do szyfrowania ofert dostępnej na </w:t>
      </w:r>
    </w:p>
    <w:p w:rsidR="004117B2" w:rsidRPr="00EA2EC3" w:rsidRDefault="004117B2" w:rsidP="00511ADE">
      <w:pPr>
        <w:pBdr>
          <w:top w:val="nil"/>
          <w:left w:val="nil"/>
          <w:bottom w:val="nil"/>
          <w:right w:val="nil"/>
          <w:between w:val="nil"/>
        </w:pBdr>
        <w:spacing w:before="102" w:after="40" w:line="276" w:lineRule="auto"/>
        <w:ind w:left="720"/>
        <w:jc w:val="both"/>
        <w:rPr>
          <w:rFonts w:ascii="Times New Roman" w:hAnsi="Times New Roman" w:cs="Times New Roman"/>
        </w:rPr>
      </w:pPr>
      <w:r w:rsidRPr="00EA2EC3">
        <w:rPr>
          <w:rFonts w:ascii="Times New Roman" w:hAnsi="Times New Roman" w:cs="Times New Roman"/>
        </w:rPr>
        <w:t xml:space="preserve">Platformie zakupowej.pl i dokonywane jest poprzez odszyfrowanie i otwarcie ofert za pomocą klucza prywatnego. </w:t>
      </w:r>
    </w:p>
    <w:p w:rsidR="004117B2" w:rsidRPr="00EA2EC3" w:rsidRDefault="004117B2" w:rsidP="00511ADE">
      <w:pPr>
        <w:numPr>
          <w:ilvl w:val="0"/>
          <w:numId w:val="46"/>
        </w:numPr>
        <w:pBdr>
          <w:top w:val="nil"/>
          <w:left w:val="nil"/>
          <w:bottom w:val="nil"/>
          <w:right w:val="nil"/>
          <w:between w:val="nil"/>
        </w:pBdr>
        <w:spacing w:before="102" w:after="40" w:line="276" w:lineRule="auto"/>
        <w:jc w:val="both"/>
        <w:rPr>
          <w:rFonts w:ascii="Times New Roman" w:hAnsi="Times New Roman" w:cs="Times New Roman"/>
        </w:rPr>
      </w:pPr>
      <w:r w:rsidRPr="00EA2EC3">
        <w:rPr>
          <w:rFonts w:ascii="Times New Roman" w:hAnsi="Times New Roman" w:cs="Times New Roman"/>
        </w:rPr>
        <w:lastRenderedPageBreak/>
        <w:t xml:space="preserve">Wykonawcy mogą uczestniczyć w sesji otwarcia ofert. </w:t>
      </w:r>
    </w:p>
    <w:p w:rsidR="004117B2" w:rsidRPr="00EA2EC3" w:rsidRDefault="004117B2" w:rsidP="00511ADE">
      <w:pPr>
        <w:numPr>
          <w:ilvl w:val="0"/>
          <w:numId w:val="46"/>
        </w:numPr>
        <w:pBdr>
          <w:top w:val="nil"/>
          <w:left w:val="nil"/>
          <w:bottom w:val="nil"/>
          <w:right w:val="nil"/>
          <w:between w:val="nil"/>
        </w:pBdr>
        <w:spacing w:before="102" w:after="40" w:line="276" w:lineRule="auto"/>
        <w:jc w:val="both"/>
        <w:rPr>
          <w:rFonts w:ascii="Times New Roman" w:hAnsi="Times New Roman" w:cs="Times New Roman"/>
          <w:color w:val="FF0000"/>
        </w:rPr>
      </w:pPr>
      <w:r w:rsidRPr="00EA2EC3">
        <w:rPr>
          <w:rFonts w:ascii="Times New Roman" w:hAnsi="Times New Roman" w:cs="Times New Roman"/>
          <w:color w:val="000000"/>
        </w:rPr>
        <w:t>Otwarcie ofert jest jawne.</w:t>
      </w:r>
    </w:p>
    <w:p w:rsidR="004117B2" w:rsidRPr="00EA2EC3" w:rsidRDefault="004117B2" w:rsidP="004117B2">
      <w:pPr>
        <w:numPr>
          <w:ilvl w:val="0"/>
          <w:numId w:val="46"/>
        </w:numPr>
        <w:pBdr>
          <w:top w:val="nil"/>
          <w:left w:val="nil"/>
          <w:bottom w:val="nil"/>
          <w:right w:val="nil"/>
          <w:between w:val="nil"/>
        </w:pBdr>
        <w:spacing w:before="102" w:after="40" w:line="276" w:lineRule="auto"/>
        <w:jc w:val="both"/>
        <w:rPr>
          <w:rFonts w:ascii="Times New Roman" w:hAnsi="Times New Roman" w:cs="Times New Roman"/>
          <w:color w:val="FF0000"/>
        </w:rPr>
      </w:pPr>
      <w:r w:rsidRPr="00EA2EC3">
        <w:rPr>
          <w:rFonts w:ascii="Times New Roman" w:hAnsi="Times New Roman" w:cs="Times New Roman"/>
          <w:color w:val="000000"/>
        </w:rPr>
        <w:t>Informację z otwarcia ofert Zamawiający udostępni na Platformie Zakupowej w zakładce „Komunikaty”.</w:t>
      </w:r>
    </w:p>
    <w:p w:rsidR="004117B2" w:rsidRPr="00EA2EC3" w:rsidRDefault="004117B2" w:rsidP="004117B2">
      <w:pPr>
        <w:numPr>
          <w:ilvl w:val="0"/>
          <w:numId w:val="46"/>
        </w:numPr>
        <w:pBdr>
          <w:top w:val="nil"/>
          <w:left w:val="nil"/>
          <w:bottom w:val="nil"/>
          <w:right w:val="nil"/>
          <w:between w:val="nil"/>
        </w:pBdr>
        <w:spacing w:before="102" w:after="40" w:line="276" w:lineRule="auto"/>
        <w:jc w:val="both"/>
        <w:rPr>
          <w:rFonts w:ascii="Times New Roman" w:hAnsi="Times New Roman" w:cs="Times New Roman"/>
          <w:color w:val="FF0000"/>
        </w:rPr>
      </w:pPr>
      <w:r w:rsidRPr="00EA2EC3">
        <w:rPr>
          <w:rFonts w:ascii="Times New Roman" w:hAnsi="Times New Roman" w:cs="Times New Roman"/>
          <w:color w:val="000000"/>
        </w:rPr>
        <w:t>Niezwłocznie po otwarciu ofert zamawiający zamieści na Platformie Zakupowej  informacje dotyczące:</w:t>
      </w:r>
    </w:p>
    <w:p w:rsidR="004117B2" w:rsidRPr="00EA2EC3" w:rsidRDefault="004117B2" w:rsidP="004117B2">
      <w:pPr>
        <w:numPr>
          <w:ilvl w:val="1"/>
          <w:numId w:val="46"/>
        </w:numPr>
        <w:pBdr>
          <w:top w:val="nil"/>
          <w:left w:val="nil"/>
          <w:bottom w:val="nil"/>
          <w:right w:val="nil"/>
          <w:between w:val="nil"/>
        </w:pBdr>
        <w:spacing w:before="102" w:after="40" w:line="276" w:lineRule="auto"/>
        <w:jc w:val="both"/>
        <w:rPr>
          <w:rFonts w:ascii="Times New Roman" w:hAnsi="Times New Roman" w:cs="Times New Roman"/>
          <w:color w:val="FF0000"/>
        </w:rPr>
      </w:pPr>
      <w:r w:rsidRPr="00EA2EC3">
        <w:rPr>
          <w:rFonts w:ascii="Times New Roman" w:hAnsi="Times New Roman" w:cs="Times New Roman"/>
          <w:color w:val="000000"/>
        </w:rPr>
        <w:t>kwoty, jaką zamierza przeznaczyć na sfinansowanie zamówienia;</w:t>
      </w:r>
    </w:p>
    <w:p w:rsidR="004117B2" w:rsidRPr="00EA2EC3" w:rsidRDefault="004117B2" w:rsidP="004117B2">
      <w:pPr>
        <w:numPr>
          <w:ilvl w:val="1"/>
          <w:numId w:val="46"/>
        </w:numPr>
        <w:pBdr>
          <w:top w:val="nil"/>
          <w:left w:val="nil"/>
          <w:bottom w:val="nil"/>
          <w:right w:val="nil"/>
          <w:between w:val="nil"/>
        </w:pBdr>
        <w:spacing w:before="102" w:after="40" w:line="276" w:lineRule="auto"/>
        <w:jc w:val="both"/>
        <w:rPr>
          <w:rFonts w:ascii="Times New Roman" w:hAnsi="Times New Roman" w:cs="Times New Roman"/>
          <w:color w:val="FF0000"/>
        </w:rPr>
      </w:pPr>
      <w:r w:rsidRPr="00EA2EC3">
        <w:rPr>
          <w:rFonts w:ascii="Times New Roman" w:hAnsi="Times New Roman" w:cs="Times New Roman"/>
          <w:color w:val="000000"/>
        </w:rPr>
        <w:t>firm oraz adresów wykonawców, którzy złożyli oferty w terminie;</w:t>
      </w:r>
    </w:p>
    <w:p w:rsidR="004117B2" w:rsidRPr="00277BE0" w:rsidRDefault="004117B2" w:rsidP="004117B2">
      <w:pPr>
        <w:numPr>
          <w:ilvl w:val="1"/>
          <w:numId w:val="46"/>
        </w:numPr>
        <w:pBdr>
          <w:top w:val="nil"/>
          <w:left w:val="nil"/>
          <w:bottom w:val="nil"/>
          <w:right w:val="nil"/>
          <w:between w:val="nil"/>
        </w:pBdr>
        <w:spacing w:before="102" w:after="40" w:line="276" w:lineRule="auto"/>
        <w:jc w:val="both"/>
        <w:rPr>
          <w:rFonts w:ascii="Times New Roman" w:hAnsi="Times New Roman" w:cs="Times New Roman"/>
          <w:color w:val="FF0000"/>
        </w:rPr>
      </w:pPr>
      <w:r w:rsidRPr="00EA2EC3">
        <w:rPr>
          <w:rFonts w:ascii="Times New Roman" w:hAnsi="Times New Roman" w:cs="Times New Roman"/>
          <w:color w:val="000000"/>
        </w:rPr>
        <w:t>ceny, terminu wykonania zamówienia, okresu gwarancji i warunków płatności zawartych w ofertach</w:t>
      </w:r>
    </w:p>
    <w:p w:rsidR="00277BE0" w:rsidRPr="0047168C" w:rsidRDefault="00277BE0" w:rsidP="00277BE0">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Pr>
          <w:rFonts w:ascii="Times New Roman" w:hAnsi="Times New Roman" w:cs="Times New Roman"/>
        </w:rPr>
        <w:t>II</w:t>
      </w:r>
      <w:r w:rsidRPr="0047168C">
        <w:rPr>
          <w:rFonts w:ascii="Times New Roman" w:hAnsi="Times New Roman" w:cs="Times New Roman"/>
        </w:rPr>
        <w:t>.</w:t>
      </w:r>
      <w:r w:rsidRPr="0047168C">
        <w:rPr>
          <w:rFonts w:ascii="Times New Roman" w:hAnsi="Times New Roman" w:cs="Times New Roman"/>
        </w:rPr>
        <w:tab/>
        <w:t>Termin związania ofertą.</w:t>
      </w:r>
    </w:p>
    <w:p w:rsidR="00277BE0" w:rsidRPr="0047168C" w:rsidRDefault="00277BE0" w:rsidP="00277BE0">
      <w:pPr>
        <w:pStyle w:val="western"/>
        <w:numPr>
          <w:ilvl w:val="0"/>
          <w:numId w:val="4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7168C">
        <w:rPr>
          <w:rFonts w:ascii="Times New Roman" w:hAnsi="Times New Roman" w:cs="Times New Roman"/>
        </w:rPr>
        <w:t>60 dni</w:t>
      </w:r>
      <w:r w:rsidRPr="0047168C">
        <w:rPr>
          <w:rFonts w:ascii="Times New Roman" w:hAnsi="Times New Roman" w:cs="Times New Roman"/>
          <w:b w:val="0"/>
          <w:bCs w:val="0"/>
        </w:rPr>
        <w:t>. Bieg terminu związania ofertą rozpoczyna się wraz z upływem terminu składania ofert. (art. 85 ust. 5 ustawy PZP).</w:t>
      </w:r>
    </w:p>
    <w:p w:rsidR="00277BE0" w:rsidRPr="0047168C" w:rsidRDefault="00277BE0" w:rsidP="00277BE0">
      <w:pPr>
        <w:pStyle w:val="western"/>
        <w:numPr>
          <w:ilvl w:val="0"/>
          <w:numId w:val="4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77BE0" w:rsidRPr="0047168C" w:rsidRDefault="00277BE0" w:rsidP="00277BE0">
      <w:pPr>
        <w:pStyle w:val="western"/>
        <w:numPr>
          <w:ilvl w:val="0"/>
          <w:numId w:val="4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277BE0" w:rsidRPr="0047168C" w:rsidRDefault="00277BE0" w:rsidP="00277BE0">
      <w:pPr>
        <w:pStyle w:val="western"/>
        <w:numPr>
          <w:ilvl w:val="0"/>
          <w:numId w:val="4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117B2" w:rsidRPr="00EA2EC3" w:rsidRDefault="004117B2" w:rsidP="00277BE0">
      <w:pPr>
        <w:spacing w:after="0" w:line="276" w:lineRule="auto"/>
        <w:jc w:val="both"/>
        <w:rPr>
          <w:rFonts w:ascii="Times New Roman" w:eastAsia="Times New Roman" w:hAnsi="Times New Roman" w:cs="Times New Roman"/>
          <w:lang w:eastAsia="pl-PL"/>
        </w:rPr>
      </w:pPr>
    </w:p>
    <w:p w:rsidR="009B1941" w:rsidRPr="002F6E84" w:rsidRDefault="009B1941" w:rsidP="009B1941">
      <w:pPr>
        <w:spacing w:after="0"/>
        <w:ind w:left="720"/>
        <w:jc w:val="both"/>
        <w:rPr>
          <w:rFonts w:ascii="Times New Roman" w:eastAsia="Times New Roman" w:hAnsi="Times New Roman" w:cs="Times New Roman"/>
          <w:lang w:eastAsia="pl-PL"/>
        </w:rPr>
      </w:pPr>
    </w:p>
    <w:p w:rsidR="009B1941" w:rsidRPr="002F6E84" w:rsidRDefault="009B1941" w:rsidP="009B1941">
      <w:pPr>
        <w:spacing w:after="0"/>
        <w:jc w:val="both"/>
        <w:rPr>
          <w:rFonts w:ascii="Times New Roman" w:eastAsia="Times New Roman" w:hAnsi="Times New Roman" w:cs="Times New Roman"/>
          <w:b/>
          <w:bCs/>
          <w:lang w:eastAsia="pl-PL"/>
        </w:rPr>
      </w:pPr>
      <w:r w:rsidRPr="002F6E84">
        <w:rPr>
          <w:rFonts w:ascii="Times New Roman" w:eastAsia="Times New Roman" w:hAnsi="Times New Roman" w:cs="Times New Roman"/>
          <w:b/>
          <w:bCs/>
          <w:lang w:eastAsia="pl-PL"/>
        </w:rPr>
        <w:t>XI</w:t>
      </w:r>
      <w:r w:rsidR="00277BE0">
        <w:rPr>
          <w:rFonts w:ascii="Times New Roman" w:eastAsia="Times New Roman" w:hAnsi="Times New Roman" w:cs="Times New Roman"/>
          <w:b/>
          <w:bCs/>
          <w:lang w:eastAsia="pl-PL"/>
        </w:rPr>
        <w:t>I</w:t>
      </w:r>
      <w:r w:rsidRPr="002F6E84">
        <w:rPr>
          <w:rFonts w:ascii="Times New Roman" w:eastAsia="Times New Roman" w:hAnsi="Times New Roman" w:cs="Times New Roman"/>
          <w:b/>
          <w:bCs/>
          <w:lang w:eastAsia="pl-PL"/>
        </w:rPr>
        <w:t>I. Opis sposobu obliczania ceny.</w:t>
      </w:r>
    </w:p>
    <w:p w:rsidR="009B1941" w:rsidRPr="002F6E84" w:rsidRDefault="009B1941" w:rsidP="009B1941">
      <w:pPr>
        <w:spacing w:after="0"/>
        <w:jc w:val="both"/>
        <w:rPr>
          <w:rFonts w:ascii="Times New Roman" w:eastAsia="Times New Roman" w:hAnsi="Times New Roman" w:cs="Times New Roman"/>
          <w:b/>
          <w:bCs/>
          <w:lang w:eastAsia="pl-PL"/>
        </w:rPr>
      </w:pPr>
    </w:p>
    <w:p w:rsidR="009B1941" w:rsidRPr="00EA2EC3" w:rsidRDefault="009B1941" w:rsidP="009B1941">
      <w:pPr>
        <w:pStyle w:val="Akapitzlist"/>
        <w:numPr>
          <w:ilvl w:val="0"/>
          <w:numId w:val="26"/>
        </w:numPr>
        <w:spacing w:after="0"/>
        <w:ind w:left="320" w:hanging="283"/>
        <w:jc w:val="both"/>
        <w:rPr>
          <w:rFonts w:ascii="Times New Roman" w:eastAsia="Times New Roman" w:hAnsi="Times New Roman" w:cs="Times New Roman"/>
          <w:lang w:eastAsia="pl-PL"/>
        </w:rPr>
      </w:pPr>
      <w:r w:rsidRPr="00EA2EC3">
        <w:rPr>
          <w:rFonts w:ascii="Times New Roman" w:eastAsia="Times New Roman" w:hAnsi="Times New Roman" w:cs="Times New Roman"/>
          <w:lang w:eastAsia="pl-PL"/>
        </w:rPr>
        <w:t xml:space="preserve">Wykonawca określa cenę realizacji zamówienia poprzez wskazanie w Formularzu ofertowym sporządzonym wg wzoru stanowiącego </w:t>
      </w:r>
      <w:r w:rsidRPr="00EA2EC3">
        <w:rPr>
          <w:rFonts w:ascii="Times New Roman" w:eastAsia="Times New Roman" w:hAnsi="Times New Roman" w:cs="Times New Roman"/>
          <w:b/>
          <w:bCs/>
          <w:lang w:eastAsia="pl-PL"/>
        </w:rPr>
        <w:t xml:space="preserve">Załączniki nr 1 i 2  </w:t>
      </w:r>
      <w:r w:rsidRPr="00EA2EC3">
        <w:rPr>
          <w:rFonts w:ascii="Times New Roman" w:eastAsia="Times New Roman" w:hAnsi="Times New Roman" w:cs="Times New Roman"/>
          <w:lang w:eastAsia="pl-PL"/>
        </w:rPr>
        <w:t xml:space="preserve">do SIWZ łącznej ceny ofertowej brutto za realizację przedmiotu zamówienia </w:t>
      </w:r>
      <w:r w:rsidRPr="00EA2EC3">
        <w:rPr>
          <w:rFonts w:ascii="Times New Roman" w:eastAsia="Times New Roman" w:hAnsi="Times New Roman" w:cs="Times New Roman"/>
          <w:b/>
          <w:bCs/>
          <w:lang w:eastAsia="pl-PL"/>
        </w:rPr>
        <w:t>.</w:t>
      </w:r>
    </w:p>
    <w:p w:rsidR="009B1941" w:rsidRPr="00EA2EC3" w:rsidRDefault="009B1941" w:rsidP="009B1941">
      <w:pPr>
        <w:pStyle w:val="Akapitzlist"/>
        <w:numPr>
          <w:ilvl w:val="0"/>
          <w:numId w:val="26"/>
        </w:numPr>
        <w:spacing w:after="0"/>
        <w:ind w:left="320" w:hanging="283"/>
        <w:jc w:val="both"/>
        <w:rPr>
          <w:rFonts w:ascii="Times New Roman" w:eastAsia="Times New Roman" w:hAnsi="Times New Roman" w:cs="Times New Roman"/>
          <w:lang w:eastAsia="pl-PL"/>
        </w:rPr>
      </w:pPr>
      <w:r w:rsidRPr="00EA2EC3">
        <w:rPr>
          <w:rFonts w:ascii="Times New Roman" w:eastAsia="Times New Roman" w:hAnsi="Times New Roman" w:cs="Times New Roman"/>
          <w:lang w:eastAsia="pl-PL"/>
        </w:rPr>
        <w:t>Łączna cena ofertowa brutto musi uwzględniać wszystkie koszty związane z realizacją przedmiotu zamówienia zgodnie z opisem przedmiotu zamówienia oraz wzorem umowy określonym w niniejszej SIWZ.</w:t>
      </w:r>
    </w:p>
    <w:p w:rsidR="009B1941" w:rsidRPr="00EA2EC3" w:rsidRDefault="009B1941" w:rsidP="009B1941">
      <w:pPr>
        <w:numPr>
          <w:ilvl w:val="0"/>
          <w:numId w:val="26"/>
        </w:numPr>
        <w:spacing w:after="0" w:line="276" w:lineRule="auto"/>
        <w:ind w:left="320" w:hanging="283"/>
        <w:jc w:val="both"/>
        <w:rPr>
          <w:rFonts w:ascii="Times New Roman" w:eastAsia="Times New Roman" w:hAnsi="Times New Roman" w:cs="Times New Roman"/>
          <w:lang w:eastAsia="pl-PL"/>
        </w:rPr>
      </w:pPr>
      <w:r w:rsidRPr="00EA2EC3">
        <w:rPr>
          <w:rFonts w:ascii="Times New Roman" w:eastAsia="Times New Roman" w:hAnsi="Times New Roman" w:cs="Times New Roman"/>
          <w:lang w:eastAsia="pl-PL"/>
        </w:rPr>
        <w:t>Ceny muszą być: podane i wyliczone w zaokrągleniu do dwóch miejsc po przecinku (zasada zaokrąglenia – poniżej 5 należy końcówkę pominąć, powyżej i równe 5 należy zaokrąglić w górę).</w:t>
      </w:r>
    </w:p>
    <w:p w:rsidR="009B1941" w:rsidRPr="00EA2EC3" w:rsidRDefault="009B1941" w:rsidP="009B1941">
      <w:pPr>
        <w:pStyle w:val="Akapitzlist"/>
        <w:numPr>
          <w:ilvl w:val="0"/>
          <w:numId w:val="26"/>
        </w:numPr>
        <w:spacing w:after="0"/>
        <w:ind w:left="320" w:hanging="283"/>
        <w:jc w:val="both"/>
        <w:rPr>
          <w:rFonts w:ascii="Times New Roman" w:eastAsia="Times New Roman" w:hAnsi="Times New Roman" w:cs="Times New Roman"/>
          <w:lang w:eastAsia="pl-PL"/>
        </w:rPr>
      </w:pPr>
      <w:r w:rsidRPr="00EA2EC3">
        <w:rPr>
          <w:rFonts w:ascii="Times New Roman" w:eastAsia="Times New Roman" w:hAnsi="Times New Roman" w:cs="Times New Roman"/>
          <w:lang w:eastAsia="pl-PL"/>
        </w:rPr>
        <w:t>Cena oferty winna być wyrażona w złotych polskich (PLN).</w:t>
      </w:r>
    </w:p>
    <w:p w:rsidR="009B1941" w:rsidRDefault="009B1941" w:rsidP="009B1941">
      <w:pPr>
        <w:pStyle w:val="Akapitzlist"/>
        <w:numPr>
          <w:ilvl w:val="0"/>
          <w:numId w:val="26"/>
        </w:numPr>
        <w:spacing w:after="0"/>
        <w:ind w:left="320" w:hanging="283"/>
        <w:jc w:val="both"/>
        <w:rPr>
          <w:rFonts w:ascii="Times New Roman" w:eastAsia="Times New Roman" w:hAnsi="Times New Roman" w:cs="Times New Roman"/>
          <w:lang w:eastAsia="pl-PL"/>
        </w:rPr>
      </w:pPr>
      <w:r w:rsidRPr="00EA2EC3">
        <w:rPr>
          <w:rFonts w:ascii="Times New Roman" w:eastAsia="Times New Roman" w:hAnsi="Times New Roman" w:cs="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t>
      </w:r>
      <w:r w:rsidRPr="00EA2EC3">
        <w:rPr>
          <w:rFonts w:ascii="Times New Roman" w:eastAsia="Times New Roman" w:hAnsi="Times New Roman" w:cs="Times New Roman"/>
          <w:lang w:eastAsia="pl-PL"/>
        </w:rPr>
        <w:lastRenderedPageBreak/>
        <w:t xml:space="preserve">wskazując nazwę </w:t>
      </w:r>
      <w:r w:rsidRPr="00EA2EC3">
        <w:rPr>
          <w:rFonts w:ascii="Times New Roman" w:eastAsia="Times New Roman" w:hAnsi="Times New Roman" w:cs="Times New Roman"/>
          <w:b/>
          <w:bCs/>
          <w:lang w:eastAsia="pl-PL"/>
        </w:rPr>
        <w:t>(rodzaj) towarów</w:t>
      </w:r>
      <w:r w:rsidRPr="00EA2EC3">
        <w:rPr>
          <w:rFonts w:ascii="Times New Roman" w:eastAsia="Times New Roman" w:hAnsi="Times New Roman" w:cs="Times New Roman"/>
          <w:lang w:eastAsia="pl-PL"/>
        </w:rPr>
        <w:t xml:space="preserve">, których </w:t>
      </w:r>
      <w:r w:rsidRPr="00EA2EC3">
        <w:rPr>
          <w:rFonts w:ascii="Times New Roman" w:eastAsia="Times New Roman" w:hAnsi="Times New Roman" w:cs="Times New Roman"/>
          <w:b/>
          <w:bCs/>
          <w:lang w:eastAsia="pl-PL"/>
        </w:rPr>
        <w:t xml:space="preserve">dostawa </w:t>
      </w:r>
      <w:r w:rsidRPr="00EA2EC3">
        <w:rPr>
          <w:rFonts w:ascii="Times New Roman" w:eastAsia="Times New Roman" w:hAnsi="Times New Roman" w:cs="Times New Roman"/>
          <w:lang w:eastAsia="pl-PL"/>
        </w:rPr>
        <w:t xml:space="preserve">będzie prowadzić do jego powstania, oraz wskazując ich wartość bez kwoty podatku. </w:t>
      </w:r>
    </w:p>
    <w:p w:rsidR="00A12FA8" w:rsidRDefault="00A12FA8" w:rsidP="00A12FA8">
      <w:pPr>
        <w:spacing w:after="0"/>
        <w:jc w:val="both"/>
        <w:rPr>
          <w:rFonts w:ascii="Times New Roman" w:eastAsia="Times New Roman" w:hAnsi="Times New Roman" w:cs="Times New Roman"/>
          <w:lang w:eastAsia="pl-PL"/>
        </w:rPr>
      </w:pPr>
    </w:p>
    <w:p w:rsidR="00A12FA8" w:rsidRPr="00A12FA8" w:rsidRDefault="00A12FA8" w:rsidP="00A12FA8">
      <w:pPr>
        <w:spacing w:after="0"/>
        <w:jc w:val="both"/>
        <w:rPr>
          <w:rFonts w:ascii="Times New Roman" w:eastAsia="Times New Roman" w:hAnsi="Times New Roman" w:cs="Times New Roman"/>
          <w:lang w:eastAsia="pl-PL"/>
        </w:rPr>
      </w:pPr>
    </w:p>
    <w:p w:rsidR="009B1941" w:rsidRPr="002F6E84" w:rsidRDefault="009B1941" w:rsidP="009B1941">
      <w:pPr>
        <w:spacing w:after="0"/>
        <w:ind w:left="425"/>
        <w:jc w:val="both"/>
        <w:rPr>
          <w:rFonts w:ascii="Times New Roman" w:eastAsia="Times New Roman" w:hAnsi="Times New Roman" w:cs="Times New Roman"/>
          <w:lang w:eastAsia="pl-PL"/>
        </w:rPr>
      </w:pPr>
    </w:p>
    <w:p w:rsidR="009B1941" w:rsidRPr="002F6E84" w:rsidRDefault="00277BE0" w:rsidP="009B1941">
      <w:pPr>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XIV</w:t>
      </w:r>
      <w:r w:rsidR="009B1941" w:rsidRPr="002F6E84">
        <w:rPr>
          <w:rFonts w:ascii="Times New Roman" w:eastAsia="Times New Roman" w:hAnsi="Times New Roman" w:cs="Times New Roman"/>
          <w:b/>
          <w:bCs/>
          <w:lang w:eastAsia="pl-PL"/>
        </w:rPr>
        <w:t>. Opis kryteriów, którymi zamawiający będzie się kierował przy wyborze oferty, wraz z podaniem wag tych kryteriów i sposobu oceny ofert.</w:t>
      </w:r>
    </w:p>
    <w:p w:rsidR="009B1941" w:rsidRPr="005E5D06" w:rsidRDefault="009B1941" w:rsidP="009B1941">
      <w:pPr>
        <w:overflowPunct w:val="0"/>
        <w:autoSpaceDE w:val="0"/>
        <w:autoSpaceDN w:val="0"/>
        <w:adjustRightInd w:val="0"/>
        <w:spacing w:after="0" w:line="240" w:lineRule="auto"/>
        <w:ind w:left="426"/>
        <w:jc w:val="both"/>
        <w:textAlignment w:val="baseline"/>
        <w:rPr>
          <w:color w:val="000000"/>
        </w:rPr>
      </w:pPr>
    </w:p>
    <w:p w:rsidR="009B1941" w:rsidRPr="00F72F9A" w:rsidRDefault="009B1941" w:rsidP="009B1941">
      <w:pPr>
        <w:overflowPunct w:val="0"/>
        <w:autoSpaceDE w:val="0"/>
        <w:autoSpaceDN w:val="0"/>
        <w:adjustRightInd w:val="0"/>
        <w:ind w:left="720"/>
        <w:jc w:val="both"/>
        <w:textAlignment w:val="baseline"/>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58"/>
        <w:gridCol w:w="6494"/>
        <w:gridCol w:w="1360"/>
      </w:tblGrid>
      <w:tr w:rsidR="009B1941" w:rsidRPr="00F72F9A" w:rsidTr="00603B42">
        <w:tc>
          <w:tcPr>
            <w:tcW w:w="1396" w:type="dxa"/>
          </w:tcPr>
          <w:p w:rsidR="009B1941" w:rsidRPr="00F72F9A" w:rsidRDefault="009B1941" w:rsidP="00603B42">
            <w:pPr>
              <w:rPr>
                <w:rFonts w:ascii="Times New Roman" w:hAnsi="Times New Roman" w:cs="Times New Roman"/>
                <w:b/>
                <w:color w:val="000000"/>
              </w:rPr>
            </w:pPr>
            <w:r w:rsidRPr="00F72F9A">
              <w:rPr>
                <w:rFonts w:ascii="Times New Roman" w:hAnsi="Times New Roman" w:cs="Times New Roman"/>
                <w:b/>
                <w:color w:val="000000"/>
              </w:rPr>
              <w:t xml:space="preserve">Kryterium Numer: </w:t>
            </w:r>
          </w:p>
        </w:tc>
        <w:tc>
          <w:tcPr>
            <w:tcW w:w="7410" w:type="dxa"/>
          </w:tcPr>
          <w:p w:rsidR="009B1941" w:rsidRPr="00F72F9A" w:rsidRDefault="009B1941" w:rsidP="00603B42">
            <w:pPr>
              <w:jc w:val="center"/>
              <w:rPr>
                <w:rFonts w:ascii="Times New Roman" w:hAnsi="Times New Roman" w:cs="Times New Roman"/>
                <w:b/>
                <w:color w:val="000000"/>
              </w:rPr>
            </w:pPr>
          </w:p>
          <w:p w:rsidR="009B1941" w:rsidRPr="00F72F9A" w:rsidRDefault="009B1941" w:rsidP="00603B42">
            <w:pPr>
              <w:jc w:val="center"/>
              <w:rPr>
                <w:rFonts w:ascii="Times New Roman" w:hAnsi="Times New Roman" w:cs="Times New Roman"/>
                <w:b/>
                <w:color w:val="000000"/>
              </w:rPr>
            </w:pPr>
            <w:r w:rsidRPr="00F72F9A">
              <w:rPr>
                <w:rFonts w:ascii="Times New Roman" w:hAnsi="Times New Roman" w:cs="Times New Roman"/>
                <w:b/>
                <w:color w:val="000000"/>
              </w:rPr>
              <w:t>OZNACZENIE  KRYTERIUM :</w:t>
            </w:r>
          </w:p>
        </w:tc>
        <w:tc>
          <w:tcPr>
            <w:tcW w:w="1424" w:type="dxa"/>
          </w:tcPr>
          <w:p w:rsidR="009B1941" w:rsidRPr="00F72F9A" w:rsidRDefault="009B1941" w:rsidP="00603B42">
            <w:pPr>
              <w:rPr>
                <w:rFonts w:ascii="Times New Roman" w:hAnsi="Times New Roman" w:cs="Times New Roman"/>
                <w:b/>
                <w:color w:val="000000"/>
              </w:rPr>
            </w:pPr>
          </w:p>
          <w:p w:rsidR="009B1941" w:rsidRPr="00F72F9A" w:rsidRDefault="009B1941" w:rsidP="00603B42">
            <w:pPr>
              <w:rPr>
                <w:rFonts w:ascii="Times New Roman" w:hAnsi="Times New Roman" w:cs="Times New Roman"/>
                <w:b/>
                <w:color w:val="000000"/>
              </w:rPr>
            </w:pPr>
            <w:r w:rsidRPr="00F72F9A">
              <w:rPr>
                <w:rFonts w:ascii="Times New Roman" w:hAnsi="Times New Roman" w:cs="Times New Roman"/>
                <w:b/>
                <w:color w:val="000000"/>
              </w:rPr>
              <w:t>RANGA:</w:t>
            </w:r>
          </w:p>
        </w:tc>
      </w:tr>
      <w:tr w:rsidR="009B1941" w:rsidRPr="00F72F9A" w:rsidTr="00603B42">
        <w:tc>
          <w:tcPr>
            <w:tcW w:w="1396" w:type="dxa"/>
          </w:tcPr>
          <w:p w:rsidR="009B1941" w:rsidRPr="00F72F9A" w:rsidRDefault="009B1941" w:rsidP="00603B42">
            <w:pPr>
              <w:jc w:val="center"/>
              <w:rPr>
                <w:rFonts w:ascii="Times New Roman" w:hAnsi="Times New Roman" w:cs="Times New Roman"/>
                <w:b/>
                <w:color w:val="000000"/>
              </w:rPr>
            </w:pPr>
          </w:p>
          <w:p w:rsidR="009B1941" w:rsidRPr="00F72F9A" w:rsidRDefault="009B1941" w:rsidP="00603B42">
            <w:pPr>
              <w:jc w:val="center"/>
              <w:rPr>
                <w:rFonts w:ascii="Times New Roman" w:hAnsi="Times New Roman" w:cs="Times New Roman"/>
                <w:b/>
                <w:color w:val="000000"/>
              </w:rPr>
            </w:pPr>
            <w:r w:rsidRPr="00F72F9A">
              <w:rPr>
                <w:rFonts w:ascii="Times New Roman" w:hAnsi="Times New Roman" w:cs="Times New Roman"/>
                <w:b/>
                <w:color w:val="000000"/>
              </w:rPr>
              <w:t>1</w:t>
            </w:r>
          </w:p>
          <w:p w:rsidR="009B1941" w:rsidRPr="00F72F9A" w:rsidRDefault="009B1941" w:rsidP="00603B42">
            <w:pPr>
              <w:jc w:val="center"/>
              <w:rPr>
                <w:rFonts w:ascii="Times New Roman" w:hAnsi="Times New Roman" w:cs="Times New Roman"/>
                <w:b/>
                <w:color w:val="000000"/>
              </w:rPr>
            </w:pPr>
            <w:r w:rsidRPr="00F72F9A">
              <w:rPr>
                <w:rFonts w:ascii="Times New Roman" w:hAnsi="Times New Roman" w:cs="Times New Roman"/>
                <w:b/>
                <w:color w:val="000000"/>
              </w:rPr>
              <w:t>2</w:t>
            </w:r>
          </w:p>
          <w:p w:rsidR="009B1941" w:rsidRPr="00F72F9A" w:rsidRDefault="009B1941" w:rsidP="00603B42">
            <w:pPr>
              <w:jc w:val="center"/>
              <w:rPr>
                <w:rFonts w:ascii="Times New Roman" w:hAnsi="Times New Roman" w:cs="Times New Roman"/>
                <w:b/>
                <w:color w:val="000000"/>
              </w:rPr>
            </w:pPr>
          </w:p>
          <w:p w:rsidR="009B1941" w:rsidRPr="00F72F9A" w:rsidRDefault="009B1941" w:rsidP="00603B42">
            <w:pPr>
              <w:jc w:val="center"/>
              <w:rPr>
                <w:rFonts w:ascii="Times New Roman" w:hAnsi="Times New Roman" w:cs="Times New Roman"/>
                <w:b/>
                <w:color w:val="000000"/>
              </w:rPr>
            </w:pPr>
            <w:r w:rsidRPr="00F72F9A">
              <w:rPr>
                <w:rFonts w:ascii="Times New Roman" w:hAnsi="Times New Roman" w:cs="Times New Roman"/>
                <w:b/>
                <w:color w:val="000000"/>
              </w:rPr>
              <w:t>3</w:t>
            </w:r>
          </w:p>
        </w:tc>
        <w:tc>
          <w:tcPr>
            <w:tcW w:w="7410" w:type="dxa"/>
          </w:tcPr>
          <w:p w:rsidR="009B1941" w:rsidRPr="00F72F9A" w:rsidRDefault="009B1941" w:rsidP="00603B42">
            <w:pPr>
              <w:rPr>
                <w:rFonts w:ascii="Times New Roman" w:hAnsi="Times New Roman" w:cs="Times New Roman"/>
                <w:b/>
                <w:color w:val="000000"/>
              </w:rPr>
            </w:pPr>
          </w:p>
          <w:p w:rsidR="009B1941" w:rsidRPr="00F72F9A" w:rsidRDefault="009B1941" w:rsidP="00603B42">
            <w:pPr>
              <w:rPr>
                <w:rFonts w:ascii="Times New Roman" w:hAnsi="Times New Roman" w:cs="Times New Roman"/>
                <w:b/>
                <w:color w:val="000000"/>
              </w:rPr>
            </w:pPr>
            <w:r w:rsidRPr="00F72F9A">
              <w:rPr>
                <w:rFonts w:ascii="Times New Roman" w:hAnsi="Times New Roman" w:cs="Times New Roman"/>
                <w:b/>
                <w:color w:val="000000"/>
              </w:rPr>
              <w:t xml:space="preserve">CENA </w:t>
            </w:r>
          </w:p>
          <w:p w:rsidR="009B1941" w:rsidRPr="00F72F9A" w:rsidRDefault="009B1941" w:rsidP="00603B42">
            <w:pPr>
              <w:rPr>
                <w:rFonts w:ascii="Times New Roman" w:hAnsi="Times New Roman" w:cs="Times New Roman"/>
                <w:b/>
              </w:rPr>
            </w:pPr>
            <w:r w:rsidRPr="00F72F9A">
              <w:rPr>
                <w:rFonts w:ascii="Times New Roman" w:hAnsi="Times New Roman" w:cs="Times New Roman"/>
                <w:b/>
              </w:rPr>
              <w:t>Czas reakcji na zgłoszenie telefoniczne i odbiór odpadów  - liczony w godzinach</w:t>
            </w:r>
          </w:p>
          <w:p w:rsidR="009B1941" w:rsidRPr="00F72F9A" w:rsidRDefault="009B1941" w:rsidP="00603B42">
            <w:pPr>
              <w:rPr>
                <w:rFonts w:ascii="Times New Roman" w:hAnsi="Times New Roman" w:cs="Times New Roman"/>
                <w:b/>
                <w:color w:val="000000"/>
              </w:rPr>
            </w:pPr>
            <w:r w:rsidRPr="00F72F9A">
              <w:rPr>
                <w:rFonts w:ascii="Times New Roman" w:hAnsi="Times New Roman" w:cs="Times New Roman"/>
                <w:b/>
              </w:rPr>
              <w:t xml:space="preserve">Możliwość odbioru odpadów w soboty </w:t>
            </w:r>
          </w:p>
          <w:p w:rsidR="009B1941" w:rsidRPr="00F72F9A" w:rsidRDefault="009B1941" w:rsidP="00603B42">
            <w:pPr>
              <w:rPr>
                <w:rFonts w:ascii="Times New Roman" w:hAnsi="Times New Roman" w:cs="Times New Roman"/>
                <w:b/>
                <w:color w:val="000000"/>
              </w:rPr>
            </w:pPr>
          </w:p>
        </w:tc>
        <w:tc>
          <w:tcPr>
            <w:tcW w:w="1424" w:type="dxa"/>
          </w:tcPr>
          <w:p w:rsidR="009B1941" w:rsidRPr="00F72F9A" w:rsidRDefault="009B1941" w:rsidP="00603B42">
            <w:pPr>
              <w:rPr>
                <w:rFonts w:ascii="Times New Roman" w:hAnsi="Times New Roman" w:cs="Times New Roman"/>
                <w:b/>
                <w:color w:val="000000"/>
              </w:rPr>
            </w:pPr>
            <w:r w:rsidRPr="00F72F9A">
              <w:rPr>
                <w:rFonts w:ascii="Times New Roman" w:hAnsi="Times New Roman" w:cs="Times New Roman"/>
                <w:b/>
                <w:color w:val="000000"/>
              </w:rPr>
              <w:t xml:space="preserve">  </w:t>
            </w:r>
          </w:p>
          <w:p w:rsidR="009B1941" w:rsidRPr="00F72F9A" w:rsidRDefault="009B1941" w:rsidP="00603B42">
            <w:pPr>
              <w:ind w:left="360"/>
              <w:rPr>
                <w:rFonts w:ascii="Times New Roman" w:hAnsi="Times New Roman" w:cs="Times New Roman"/>
                <w:b/>
                <w:color w:val="000000"/>
              </w:rPr>
            </w:pPr>
            <w:r w:rsidRPr="00F72F9A">
              <w:rPr>
                <w:rFonts w:ascii="Times New Roman" w:hAnsi="Times New Roman" w:cs="Times New Roman"/>
                <w:b/>
                <w:color w:val="000000"/>
              </w:rPr>
              <w:t>60%</w:t>
            </w:r>
          </w:p>
          <w:p w:rsidR="009B1941" w:rsidRPr="00F72F9A" w:rsidRDefault="009B1941" w:rsidP="00603B42">
            <w:pPr>
              <w:ind w:left="360"/>
              <w:rPr>
                <w:rFonts w:ascii="Times New Roman" w:hAnsi="Times New Roman" w:cs="Times New Roman"/>
                <w:b/>
                <w:color w:val="000000"/>
              </w:rPr>
            </w:pPr>
            <w:r w:rsidRPr="00F72F9A">
              <w:rPr>
                <w:rFonts w:ascii="Times New Roman" w:hAnsi="Times New Roman" w:cs="Times New Roman"/>
                <w:b/>
                <w:color w:val="000000"/>
              </w:rPr>
              <w:t>20%</w:t>
            </w:r>
          </w:p>
          <w:p w:rsidR="009B1941" w:rsidRPr="00F72F9A" w:rsidRDefault="009B1941" w:rsidP="00603B42">
            <w:pPr>
              <w:ind w:left="360"/>
              <w:rPr>
                <w:rFonts w:ascii="Times New Roman" w:hAnsi="Times New Roman" w:cs="Times New Roman"/>
                <w:b/>
                <w:color w:val="000000"/>
              </w:rPr>
            </w:pPr>
          </w:p>
          <w:p w:rsidR="009B1941" w:rsidRPr="00F72F9A" w:rsidRDefault="009B1941" w:rsidP="00603B42">
            <w:pPr>
              <w:ind w:left="360"/>
              <w:rPr>
                <w:rFonts w:ascii="Times New Roman" w:hAnsi="Times New Roman" w:cs="Times New Roman"/>
                <w:b/>
                <w:color w:val="000000"/>
              </w:rPr>
            </w:pPr>
            <w:r w:rsidRPr="00F72F9A">
              <w:rPr>
                <w:rFonts w:ascii="Times New Roman" w:hAnsi="Times New Roman" w:cs="Times New Roman"/>
                <w:b/>
                <w:color w:val="000000"/>
              </w:rPr>
              <w:t>20%</w:t>
            </w:r>
          </w:p>
        </w:tc>
      </w:tr>
    </w:tbl>
    <w:p w:rsidR="005E50F4" w:rsidRDefault="005E50F4" w:rsidP="009B1941">
      <w:pPr>
        <w:rPr>
          <w:lang w:eastAsia="pl-PL"/>
        </w:rPr>
      </w:pPr>
    </w:p>
    <w:p w:rsidR="009B1941" w:rsidRPr="00F72F9A" w:rsidRDefault="009B1941" w:rsidP="009B1941">
      <w:pPr>
        <w:numPr>
          <w:ilvl w:val="0"/>
          <w:numId w:val="28"/>
        </w:numPr>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F72F9A">
        <w:rPr>
          <w:rFonts w:ascii="Times New Roman" w:hAnsi="Times New Roman" w:cs="Times New Roman"/>
          <w:color w:val="000000"/>
        </w:rPr>
        <w:t xml:space="preserve">Punkty za  kryterium - </w:t>
      </w:r>
      <w:r w:rsidRPr="00F72F9A">
        <w:rPr>
          <w:rFonts w:ascii="Times New Roman" w:hAnsi="Times New Roman" w:cs="Times New Roman"/>
          <w:b/>
          <w:color w:val="000000"/>
        </w:rPr>
        <w:t xml:space="preserve">CENĘ </w:t>
      </w:r>
    </w:p>
    <w:p w:rsidR="009B1941" w:rsidRPr="00F72F9A" w:rsidRDefault="009B1941" w:rsidP="009B1941">
      <w:pPr>
        <w:tabs>
          <w:tab w:val="left" w:pos="0"/>
        </w:tabs>
        <w:ind w:left="360"/>
        <w:jc w:val="both"/>
        <w:rPr>
          <w:rFonts w:ascii="Times New Roman" w:hAnsi="Times New Roman" w:cs="Times New Roman"/>
          <w:b/>
          <w:color w:val="000000"/>
        </w:rPr>
      </w:pPr>
      <w:r w:rsidRPr="00F72F9A">
        <w:rPr>
          <w:rFonts w:ascii="Times New Roman" w:hAnsi="Times New Roman" w:cs="Times New Roman"/>
          <w:b/>
          <w:color w:val="000000"/>
        </w:rPr>
        <w:t xml:space="preserve">      </w:t>
      </w:r>
      <w:proofErr w:type="spellStart"/>
      <w:r w:rsidRPr="00F72F9A">
        <w:rPr>
          <w:rFonts w:ascii="Times New Roman" w:hAnsi="Times New Roman" w:cs="Times New Roman"/>
          <w:b/>
          <w:color w:val="000000"/>
        </w:rPr>
        <w:t>Pc</w:t>
      </w:r>
      <w:proofErr w:type="spellEnd"/>
      <w:r w:rsidRPr="00F72F9A">
        <w:rPr>
          <w:rFonts w:ascii="Times New Roman" w:hAnsi="Times New Roman" w:cs="Times New Roman"/>
          <w:b/>
          <w:color w:val="000000"/>
        </w:rPr>
        <w:t xml:space="preserve"> =</w:t>
      </w:r>
      <w:r w:rsidR="00EA2EC3">
        <w:rPr>
          <w:rFonts w:ascii="Times New Roman" w:hAnsi="Times New Roman" w:cs="Times New Roman"/>
          <w:b/>
          <w:color w:val="000000"/>
        </w:rPr>
        <w:t xml:space="preserve"> ( Cena min : </w:t>
      </w:r>
      <w:proofErr w:type="spellStart"/>
      <w:r w:rsidR="00EA2EC3">
        <w:rPr>
          <w:rFonts w:ascii="Times New Roman" w:hAnsi="Times New Roman" w:cs="Times New Roman"/>
          <w:b/>
          <w:color w:val="000000"/>
        </w:rPr>
        <w:t>Cbad</w:t>
      </w:r>
      <w:proofErr w:type="spellEnd"/>
      <w:r w:rsidR="00EA2EC3">
        <w:rPr>
          <w:rFonts w:ascii="Times New Roman" w:hAnsi="Times New Roman" w:cs="Times New Roman"/>
          <w:b/>
          <w:color w:val="000000"/>
        </w:rPr>
        <w:t xml:space="preserve"> ) x 100 x  60</w:t>
      </w:r>
      <w:r w:rsidRPr="00F72F9A">
        <w:rPr>
          <w:rFonts w:ascii="Times New Roman" w:hAnsi="Times New Roman" w:cs="Times New Roman"/>
          <w:b/>
          <w:color w:val="000000"/>
        </w:rPr>
        <w:t xml:space="preserve"> %</w:t>
      </w:r>
    </w:p>
    <w:p w:rsidR="009B1941" w:rsidRPr="00F72F9A" w:rsidRDefault="009B1941" w:rsidP="009B1941">
      <w:pPr>
        <w:tabs>
          <w:tab w:val="left" w:pos="0"/>
        </w:tabs>
        <w:ind w:left="360"/>
        <w:jc w:val="both"/>
        <w:rPr>
          <w:rFonts w:ascii="Times New Roman" w:hAnsi="Times New Roman" w:cs="Times New Roman"/>
          <w:color w:val="000000"/>
        </w:rPr>
      </w:pPr>
      <w:r w:rsidRPr="00F72F9A">
        <w:rPr>
          <w:rFonts w:ascii="Times New Roman" w:hAnsi="Times New Roman" w:cs="Times New Roman"/>
          <w:color w:val="000000"/>
        </w:rPr>
        <w:tab/>
        <w:t xml:space="preserve">gdzie: </w:t>
      </w:r>
      <w:proofErr w:type="spellStart"/>
      <w:r w:rsidRPr="00F72F9A">
        <w:rPr>
          <w:rFonts w:ascii="Times New Roman" w:hAnsi="Times New Roman" w:cs="Times New Roman"/>
          <w:color w:val="000000"/>
        </w:rPr>
        <w:t>Cmin</w:t>
      </w:r>
      <w:proofErr w:type="spellEnd"/>
      <w:r w:rsidRPr="00F72F9A">
        <w:rPr>
          <w:rFonts w:ascii="Times New Roman" w:hAnsi="Times New Roman" w:cs="Times New Roman"/>
          <w:color w:val="000000"/>
        </w:rPr>
        <w:t xml:space="preserve"> – to  cena najniższa wśród ofert ważnych,</w:t>
      </w:r>
    </w:p>
    <w:p w:rsidR="009B1941" w:rsidRPr="00F72F9A" w:rsidRDefault="009B1941" w:rsidP="009B1941">
      <w:pPr>
        <w:tabs>
          <w:tab w:val="left" w:pos="0"/>
        </w:tabs>
        <w:ind w:left="360"/>
        <w:jc w:val="both"/>
        <w:rPr>
          <w:rFonts w:ascii="Times New Roman" w:hAnsi="Times New Roman" w:cs="Times New Roman"/>
          <w:color w:val="000000"/>
        </w:rPr>
      </w:pPr>
      <w:r w:rsidRPr="00F72F9A">
        <w:rPr>
          <w:rFonts w:ascii="Times New Roman" w:hAnsi="Times New Roman" w:cs="Times New Roman"/>
          <w:color w:val="000000"/>
        </w:rPr>
        <w:t xml:space="preserve">                 </w:t>
      </w:r>
      <w:proofErr w:type="spellStart"/>
      <w:r w:rsidRPr="00F72F9A">
        <w:rPr>
          <w:rFonts w:ascii="Times New Roman" w:hAnsi="Times New Roman" w:cs="Times New Roman"/>
          <w:color w:val="000000"/>
        </w:rPr>
        <w:t>Cbad</w:t>
      </w:r>
      <w:proofErr w:type="spellEnd"/>
      <w:r w:rsidRPr="00F72F9A">
        <w:rPr>
          <w:rFonts w:ascii="Times New Roman" w:hAnsi="Times New Roman" w:cs="Times New Roman"/>
          <w:color w:val="000000"/>
        </w:rPr>
        <w:t xml:space="preserve"> – to cena oferty danego wykonawcy.</w:t>
      </w:r>
    </w:p>
    <w:p w:rsidR="009B1941" w:rsidRPr="00F72F9A" w:rsidRDefault="009B1941" w:rsidP="009B1941">
      <w:pPr>
        <w:spacing w:after="0" w:line="240" w:lineRule="auto"/>
        <w:rPr>
          <w:rFonts w:ascii="Times New Roman" w:hAnsi="Times New Roman" w:cs="Times New Roman"/>
          <w:b/>
          <w:color w:val="000000"/>
        </w:rPr>
      </w:pPr>
      <w:r>
        <w:rPr>
          <w:rFonts w:ascii="Times New Roman" w:hAnsi="Times New Roman" w:cs="Times New Roman"/>
          <w:color w:val="000000"/>
        </w:rPr>
        <w:t xml:space="preserve">       b)   </w:t>
      </w:r>
      <w:r w:rsidRPr="00F72F9A">
        <w:rPr>
          <w:rFonts w:ascii="Times New Roman" w:hAnsi="Times New Roman" w:cs="Times New Roman"/>
          <w:color w:val="000000"/>
        </w:rPr>
        <w:t xml:space="preserve">Punkty za  kryterium - </w:t>
      </w:r>
      <w:r w:rsidRPr="00F72F9A">
        <w:rPr>
          <w:rFonts w:ascii="Times New Roman" w:hAnsi="Times New Roman" w:cs="Times New Roman"/>
          <w:b/>
          <w:color w:val="000000"/>
        </w:rPr>
        <w:t xml:space="preserve"> </w:t>
      </w:r>
      <w:r w:rsidRPr="00F72F9A">
        <w:rPr>
          <w:rFonts w:ascii="Times New Roman" w:hAnsi="Times New Roman" w:cs="Times New Roman"/>
          <w:b/>
        </w:rPr>
        <w:t xml:space="preserve">Czas reakcji na zgłoszenie telefoniczne i odbiór odpadów  </w:t>
      </w:r>
    </w:p>
    <w:p w:rsidR="009B1941" w:rsidRPr="00F72F9A" w:rsidRDefault="009B1941" w:rsidP="009B1941">
      <w:pPr>
        <w:tabs>
          <w:tab w:val="left" w:pos="0"/>
        </w:tabs>
        <w:jc w:val="both"/>
        <w:rPr>
          <w:rFonts w:ascii="Times New Roman" w:hAnsi="Times New Roman" w:cs="Times New Roman"/>
          <w:b/>
          <w:color w:val="000000"/>
        </w:rPr>
      </w:pPr>
      <w:r>
        <w:rPr>
          <w:rFonts w:ascii="Times New Roman" w:hAnsi="Times New Roman" w:cs="Times New Roman"/>
          <w:color w:val="000000"/>
        </w:rPr>
        <w:t xml:space="preserve">                  </w:t>
      </w:r>
      <w:r w:rsidRPr="00F72F9A">
        <w:rPr>
          <w:rFonts w:ascii="Times New Roman" w:hAnsi="Times New Roman" w:cs="Times New Roman"/>
          <w:b/>
          <w:color w:val="000000"/>
        </w:rPr>
        <w:t xml:space="preserve"> </w:t>
      </w:r>
      <w:proofErr w:type="spellStart"/>
      <w:r w:rsidRPr="00F72F9A">
        <w:rPr>
          <w:rFonts w:ascii="Times New Roman" w:hAnsi="Times New Roman" w:cs="Times New Roman"/>
          <w:b/>
          <w:color w:val="000000"/>
        </w:rPr>
        <w:t>Pczr</w:t>
      </w:r>
      <w:proofErr w:type="spellEnd"/>
      <w:r w:rsidR="00EA2EC3">
        <w:rPr>
          <w:rFonts w:ascii="Times New Roman" w:hAnsi="Times New Roman" w:cs="Times New Roman"/>
          <w:b/>
          <w:color w:val="000000"/>
        </w:rPr>
        <w:t xml:space="preserve"> = ( </w:t>
      </w:r>
      <w:proofErr w:type="spellStart"/>
      <w:r w:rsidR="00EA2EC3">
        <w:rPr>
          <w:rFonts w:ascii="Times New Roman" w:hAnsi="Times New Roman" w:cs="Times New Roman"/>
          <w:b/>
          <w:color w:val="000000"/>
        </w:rPr>
        <w:t>Czr</w:t>
      </w:r>
      <w:proofErr w:type="spellEnd"/>
      <w:r w:rsidR="00EA2EC3">
        <w:rPr>
          <w:rFonts w:ascii="Times New Roman" w:hAnsi="Times New Roman" w:cs="Times New Roman"/>
          <w:b/>
          <w:color w:val="000000"/>
        </w:rPr>
        <w:t xml:space="preserve"> min : Cz of ) x 100 x 20</w:t>
      </w:r>
      <w:r w:rsidRPr="00F72F9A">
        <w:rPr>
          <w:rFonts w:ascii="Times New Roman" w:hAnsi="Times New Roman" w:cs="Times New Roman"/>
          <w:b/>
          <w:color w:val="000000"/>
        </w:rPr>
        <w:t>%</w:t>
      </w:r>
    </w:p>
    <w:p w:rsidR="009B1941" w:rsidRPr="00F72F9A" w:rsidRDefault="009B1941" w:rsidP="009B1941">
      <w:pPr>
        <w:tabs>
          <w:tab w:val="left" w:pos="0"/>
        </w:tabs>
        <w:ind w:left="2694" w:hanging="3043"/>
        <w:jc w:val="both"/>
        <w:rPr>
          <w:rFonts w:ascii="Times New Roman" w:hAnsi="Times New Roman" w:cs="Times New Roman"/>
          <w:color w:val="000000"/>
        </w:rPr>
      </w:pPr>
      <w:r w:rsidRPr="00F72F9A">
        <w:rPr>
          <w:rFonts w:ascii="Times New Roman" w:hAnsi="Times New Roman" w:cs="Times New Roman"/>
          <w:color w:val="000000"/>
        </w:rPr>
        <w:t xml:space="preserve">                 gdzie: </w:t>
      </w:r>
      <w:proofErr w:type="spellStart"/>
      <w:r w:rsidRPr="00F72F9A">
        <w:rPr>
          <w:rFonts w:ascii="Times New Roman" w:hAnsi="Times New Roman" w:cs="Times New Roman"/>
          <w:color w:val="000000"/>
        </w:rPr>
        <w:t>Czr</w:t>
      </w:r>
      <w:proofErr w:type="spellEnd"/>
      <w:r w:rsidRPr="00F72F9A">
        <w:rPr>
          <w:rFonts w:ascii="Times New Roman" w:hAnsi="Times New Roman" w:cs="Times New Roman"/>
          <w:color w:val="000000"/>
        </w:rPr>
        <w:t xml:space="preserve"> min – to najkrótszy czas </w:t>
      </w:r>
      <w:r w:rsidRPr="00F72F9A">
        <w:rPr>
          <w:rFonts w:ascii="Times New Roman" w:hAnsi="Times New Roman" w:cs="Times New Roman"/>
        </w:rPr>
        <w:t>reakcji na zgłoszenie telefoniczne i odbiór     odpadów spośród</w:t>
      </w:r>
      <w:r w:rsidRPr="00F72F9A">
        <w:rPr>
          <w:rFonts w:ascii="Times New Roman" w:hAnsi="Times New Roman" w:cs="Times New Roman"/>
          <w:b/>
        </w:rPr>
        <w:t xml:space="preserve"> </w:t>
      </w:r>
      <w:r w:rsidRPr="00F72F9A">
        <w:rPr>
          <w:rFonts w:ascii="Times New Roman" w:hAnsi="Times New Roman" w:cs="Times New Roman"/>
          <w:color w:val="000000"/>
        </w:rPr>
        <w:t xml:space="preserve"> ofert ważnych,</w:t>
      </w:r>
    </w:p>
    <w:p w:rsidR="009B1941" w:rsidRPr="00F72F9A" w:rsidRDefault="009B1941" w:rsidP="009B1941">
      <w:pPr>
        <w:tabs>
          <w:tab w:val="left" w:pos="0"/>
        </w:tabs>
        <w:ind w:left="2694" w:hanging="3043"/>
        <w:jc w:val="both"/>
        <w:rPr>
          <w:rFonts w:ascii="Times New Roman" w:hAnsi="Times New Roman" w:cs="Times New Roman"/>
          <w:color w:val="000000"/>
        </w:rPr>
      </w:pPr>
      <w:r w:rsidRPr="00F72F9A">
        <w:rPr>
          <w:rFonts w:ascii="Times New Roman" w:hAnsi="Times New Roman" w:cs="Times New Roman"/>
          <w:color w:val="000000"/>
        </w:rPr>
        <w:t xml:space="preserve">                             </w:t>
      </w:r>
      <w:proofErr w:type="spellStart"/>
      <w:r w:rsidRPr="00F72F9A">
        <w:rPr>
          <w:rFonts w:ascii="Times New Roman" w:hAnsi="Times New Roman" w:cs="Times New Roman"/>
          <w:color w:val="000000"/>
        </w:rPr>
        <w:t>Czr</w:t>
      </w:r>
      <w:proofErr w:type="spellEnd"/>
      <w:r w:rsidRPr="00F72F9A">
        <w:rPr>
          <w:rFonts w:ascii="Times New Roman" w:hAnsi="Times New Roman" w:cs="Times New Roman"/>
          <w:color w:val="000000"/>
        </w:rPr>
        <w:t xml:space="preserve"> of  –     to czas </w:t>
      </w:r>
      <w:r w:rsidRPr="00F72F9A">
        <w:rPr>
          <w:rFonts w:ascii="Times New Roman" w:hAnsi="Times New Roman" w:cs="Times New Roman"/>
        </w:rPr>
        <w:t>reakcji na zgłoszenie telefoniczne i odbiór odpadów</w:t>
      </w:r>
      <w:r w:rsidRPr="00F72F9A">
        <w:rPr>
          <w:rFonts w:ascii="Times New Roman" w:hAnsi="Times New Roman" w:cs="Times New Roman"/>
          <w:color w:val="000000"/>
        </w:rPr>
        <w:t xml:space="preserve"> oferty  danego wykonawcy.</w:t>
      </w:r>
    </w:p>
    <w:p w:rsidR="009B1941" w:rsidRPr="00F72F9A" w:rsidRDefault="009B1941" w:rsidP="009B1941">
      <w:pPr>
        <w:spacing w:after="0" w:line="240" w:lineRule="auto"/>
        <w:rPr>
          <w:rFonts w:ascii="Times New Roman" w:hAnsi="Times New Roman" w:cs="Times New Roman"/>
          <w:b/>
          <w:color w:val="000000"/>
        </w:rPr>
      </w:pPr>
      <w:r>
        <w:rPr>
          <w:rFonts w:ascii="Times New Roman" w:hAnsi="Times New Roman" w:cs="Times New Roman"/>
          <w:color w:val="000000"/>
        </w:rPr>
        <w:t xml:space="preserve">      c)   </w:t>
      </w:r>
      <w:r w:rsidRPr="00F72F9A">
        <w:rPr>
          <w:rFonts w:ascii="Times New Roman" w:hAnsi="Times New Roman" w:cs="Times New Roman"/>
          <w:color w:val="000000"/>
        </w:rPr>
        <w:t xml:space="preserve">Punkty za  kryterium - </w:t>
      </w:r>
      <w:r w:rsidRPr="00F72F9A">
        <w:rPr>
          <w:rFonts w:ascii="Times New Roman" w:hAnsi="Times New Roman" w:cs="Times New Roman"/>
          <w:b/>
          <w:color w:val="000000"/>
        </w:rPr>
        <w:t xml:space="preserve"> </w:t>
      </w:r>
      <w:r w:rsidRPr="00F72F9A">
        <w:rPr>
          <w:rFonts w:ascii="Times New Roman" w:hAnsi="Times New Roman" w:cs="Times New Roman"/>
          <w:b/>
        </w:rPr>
        <w:t xml:space="preserve">Możliwość odbioru odpadów w soboty </w:t>
      </w:r>
    </w:p>
    <w:p w:rsidR="009B1941" w:rsidRPr="00F72F9A" w:rsidRDefault="009B1941" w:rsidP="009B1941">
      <w:pPr>
        <w:ind w:left="720"/>
        <w:rPr>
          <w:rFonts w:ascii="Times New Roman" w:hAnsi="Times New Roman" w:cs="Times New Roman"/>
          <w:b/>
        </w:rPr>
      </w:pPr>
      <w:r w:rsidRPr="00F72F9A">
        <w:rPr>
          <w:rFonts w:ascii="Times New Roman" w:hAnsi="Times New Roman" w:cs="Times New Roman"/>
          <w:b/>
        </w:rPr>
        <w:t>- odbiór w sobotę – 3 pkt.</w:t>
      </w:r>
      <w:r w:rsidR="00EA2EC3">
        <w:rPr>
          <w:rFonts w:ascii="Times New Roman" w:hAnsi="Times New Roman" w:cs="Times New Roman"/>
          <w:b/>
        </w:rPr>
        <w:t xml:space="preserve"> ( 20% )</w:t>
      </w:r>
    </w:p>
    <w:p w:rsidR="009B1941" w:rsidRPr="00F72F9A" w:rsidRDefault="009B1941" w:rsidP="009B1941">
      <w:pPr>
        <w:ind w:left="720"/>
        <w:rPr>
          <w:rFonts w:ascii="Times New Roman" w:hAnsi="Times New Roman" w:cs="Times New Roman"/>
          <w:b/>
          <w:color w:val="000000"/>
        </w:rPr>
      </w:pPr>
      <w:r w:rsidRPr="00F72F9A">
        <w:rPr>
          <w:rFonts w:ascii="Times New Roman" w:hAnsi="Times New Roman" w:cs="Times New Roman"/>
          <w:b/>
        </w:rPr>
        <w:t xml:space="preserve">- brak możliwości odbioru odpadów w sobotę – 0 pkt. </w:t>
      </w:r>
    </w:p>
    <w:p w:rsidR="009B1941" w:rsidRPr="00F72F9A" w:rsidRDefault="009B1941" w:rsidP="009B1941">
      <w:pPr>
        <w:spacing w:after="0"/>
        <w:ind w:left="425"/>
        <w:rPr>
          <w:rFonts w:ascii="Times New Roman" w:hAnsi="Times New Roman" w:cs="Times New Roman"/>
          <w:b/>
          <w:bCs/>
        </w:rPr>
      </w:pPr>
    </w:p>
    <w:p w:rsidR="009B1941" w:rsidRPr="00F72F9A" w:rsidRDefault="009B1941" w:rsidP="009B1941">
      <w:pPr>
        <w:pStyle w:val="Akapitzlist"/>
        <w:numPr>
          <w:ilvl w:val="0"/>
          <w:numId w:val="18"/>
        </w:numPr>
        <w:tabs>
          <w:tab w:val="clear" w:pos="720"/>
          <w:tab w:val="num" w:pos="320"/>
        </w:tabs>
        <w:spacing w:after="0"/>
        <w:ind w:left="320" w:hanging="320"/>
        <w:jc w:val="both"/>
        <w:rPr>
          <w:rFonts w:ascii="Times New Roman" w:eastAsia="Times New Roman" w:hAnsi="Times New Roman" w:cs="Times New Roman"/>
          <w:lang w:eastAsia="pl-PL"/>
        </w:rPr>
      </w:pPr>
      <w:r w:rsidRPr="00F72F9A">
        <w:rPr>
          <w:rFonts w:ascii="Times New Roman" w:eastAsia="Times New Roman" w:hAnsi="Times New Roman" w:cs="Times New Roman"/>
          <w:lang w:eastAsia="pl-PL"/>
        </w:rPr>
        <w:t>Zamawiający udzieli zamówienia Wykonawcy, którego oferta odpowiadać będzie wszystkim wymaganiom przedstawionym w ustawie PZP, oraz w SIWZ i zostanie oceniona jako najkorzystniejsza w oparciu o podane kryterium wyboru.</w:t>
      </w:r>
    </w:p>
    <w:p w:rsidR="009B1941" w:rsidRPr="00F72F9A" w:rsidRDefault="009B1941" w:rsidP="009B1941">
      <w:pPr>
        <w:spacing w:after="0"/>
        <w:jc w:val="both"/>
        <w:rPr>
          <w:rFonts w:ascii="Times New Roman" w:eastAsia="Times New Roman" w:hAnsi="Times New Roman" w:cs="Times New Roman"/>
          <w:lang w:eastAsia="pl-PL"/>
        </w:rPr>
      </w:pPr>
    </w:p>
    <w:p w:rsidR="009B1941" w:rsidRPr="002F6E84" w:rsidRDefault="009B1941" w:rsidP="009B1941">
      <w:pPr>
        <w:spacing w:after="0"/>
        <w:jc w:val="both"/>
        <w:rPr>
          <w:rFonts w:ascii="Times New Roman" w:eastAsia="Times New Roman" w:hAnsi="Times New Roman" w:cs="Times New Roman"/>
          <w:lang w:eastAsia="pl-PL"/>
        </w:rPr>
      </w:pPr>
    </w:p>
    <w:p w:rsidR="009B1941" w:rsidRPr="002F6E84" w:rsidRDefault="004A737D" w:rsidP="009B1941">
      <w:pPr>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XV</w:t>
      </w:r>
      <w:r w:rsidR="009B1941" w:rsidRPr="002F6E84">
        <w:rPr>
          <w:rFonts w:ascii="Times New Roman" w:eastAsia="Times New Roman" w:hAnsi="Times New Roman" w:cs="Times New Roman"/>
          <w:b/>
          <w:bCs/>
          <w:lang w:eastAsia="pl-PL"/>
        </w:rPr>
        <w:t>. Informacje o formalnościach, jakie powinny być dopełnione po wyborze oferty w celu zawarcia umowy w sprawie zamówienia publicznego.</w:t>
      </w:r>
    </w:p>
    <w:p w:rsidR="009B1941" w:rsidRPr="002F6E84" w:rsidRDefault="009B1941" w:rsidP="009B1941">
      <w:pPr>
        <w:keepNext/>
        <w:spacing w:after="0"/>
        <w:jc w:val="both"/>
        <w:rPr>
          <w:rFonts w:ascii="Times New Roman" w:eastAsia="Times New Roman" w:hAnsi="Times New Roman" w:cs="Times New Roman"/>
          <w:lang w:eastAsia="pl-PL"/>
        </w:rPr>
      </w:pPr>
    </w:p>
    <w:p w:rsidR="009B1941" w:rsidRPr="002F6E84" w:rsidRDefault="009B1941" w:rsidP="009B1941">
      <w:pPr>
        <w:pStyle w:val="Akapitzlist"/>
        <w:numPr>
          <w:ilvl w:val="0"/>
          <w:numId w:val="27"/>
        </w:numPr>
        <w:spacing w:after="0"/>
        <w:ind w:left="320"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Osoby reprezentujące Wykonawcę przy podpisywani</w:t>
      </w:r>
      <w:r>
        <w:rPr>
          <w:rFonts w:ascii="Times New Roman" w:eastAsia="Times New Roman" w:hAnsi="Times New Roman" w:cs="Times New Roman"/>
          <w:lang w:eastAsia="pl-PL"/>
        </w:rPr>
        <w:t>u umowy powinny załączyć do umowy</w:t>
      </w:r>
      <w:r w:rsidRPr="002F6E84">
        <w:rPr>
          <w:rFonts w:ascii="Times New Roman" w:eastAsia="Times New Roman" w:hAnsi="Times New Roman" w:cs="Times New Roman"/>
          <w:lang w:eastAsia="pl-PL"/>
        </w:rPr>
        <w:t xml:space="preserve"> dokumenty potwierdzające ich umocowanie do podpisania umowy, o ile umocowanie to nie będzie wynikać z dokumentów załączonych do oferty.</w:t>
      </w:r>
    </w:p>
    <w:p w:rsidR="009B1941" w:rsidRPr="002F6E84" w:rsidRDefault="009B1941" w:rsidP="009B1941">
      <w:pPr>
        <w:pStyle w:val="Akapitzlist"/>
        <w:numPr>
          <w:ilvl w:val="0"/>
          <w:numId w:val="27"/>
        </w:numPr>
        <w:spacing w:after="0"/>
        <w:ind w:left="320"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B1941" w:rsidRPr="002F6E84" w:rsidRDefault="009B1941" w:rsidP="009B1941">
      <w:pPr>
        <w:pStyle w:val="Akapitzlist"/>
        <w:numPr>
          <w:ilvl w:val="0"/>
          <w:numId w:val="27"/>
        </w:numPr>
        <w:spacing w:after="0"/>
        <w:ind w:left="320"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Postanowienia ustalone we wzorze umowy nie podlegają negocjacjom.</w:t>
      </w:r>
    </w:p>
    <w:p w:rsidR="009B1941" w:rsidRPr="002F6E84" w:rsidRDefault="009B1941" w:rsidP="009B1941">
      <w:pPr>
        <w:pStyle w:val="Akapitzlist"/>
        <w:numPr>
          <w:ilvl w:val="0"/>
          <w:numId w:val="27"/>
        </w:numPr>
        <w:spacing w:after="0"/>
        <w:ind w:left="320" w:hanging="283"/>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B1941" w:rsidRPr="002F6E84" w:rsidRDefault="009B1941" w:rsidP="009B1941">
      <w:pPr>
        <w:spacing w:after="0"/>
        <w:jc w:val="both"/>
        <w:rPr>
          <w:rFonts w:ascii="Times New Roman" w:eastAsia="Times New Roman" w:hAnsi="Times New Roman" w:cs="Times New Roman"/>
          <w:b/>
          <w:bCs/>
          <w:lang w:eastAsia="pl-PL"/>
        </w:rPr>
      </w:pPr>
    </w:p>
    <w:p w:rsidR="009B1941" w:rsidRPr="002F6E84" w:rsidRDefault="009B1941" w:rsidP="009B1941">
      <w:pPr>
        <w:spacing w:after="0"/>
        <w:jc w:val="both"/>
        <w:rPr>
          <w:rFonts w:ascii="Times New Roman" w:eastAsia="Times New Roman" w:hAnsi="Times New Roman" w:cs="Times New Roman"/>
          <w:b/>
          <w:bCs/>
          <w:lang w:eastAsia="pl-PL"/>
        </w:rPr>
      </w:pPr>
      <w:r w:rsidRPr="002F6E84">
        <w:rPr>
          <w:rFonts w:ascii="Times New Roman" w:eastAsia="Times New Roman" w:hAnsi="Times New Roman" w:cs="Times New Roman"/>
          <w:b/>
          <w:bCs/>
          <w:lang w:eastAsia="pl-PL"/>
        </w:rPr>
        <w:t>XV</w:t>
      </w:r>
      <w:r w:rsidR="004A737D">
        <w:rPr>
          <w:rFonts w:ascii="Times New Roman" w:eastAsia="Times New Roman" w:hAnsi="Times New Roman" w:cs="Times New Roman"/>
          <w:b/>
          <w:bCs/>
          <w:lang w:eastAsia="pl-PL"/>
        </w:rPr>
        <w:t>I</w:t>
      </w:r>
      <w:r w:rsidRPr="002F6E84">
        <w:rPr>
          <w:rFonts w:ascii="Times New Roman" w:eastAsia="Times New Roman" w:hAnsi="Times New Roman" w:cs="Times New Roman"/>
          <w:b/>
          <w:bCs/>
          <w:lang w:eastAsia="pl-PL"/>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B1941" w:rsidRPr="002F6E84" w:rsidRDefault="009B1941" w:rsidP="009B1941">
      <w:pPr>
        <w:spacing w:after="0"/>
        <w:jc w:val="both"/>
        <w:rPr>
          <w:rFonts w:ascii="Times New Roman" w:eastAsia="Times New Roman" w:hAnsi="Times New Roman" w:cs="Times New Roman"/>
          <w:lang w:eastAsia="pl-PL"/>
        </w:rPr>
      </w:pPr>
    </w:p>
    <w:p w:rsidR="009B1941" w:rsidRDefault="009B1941" w:rsidP="00511ADE">
      <w:pPr>
        <w:keepNext/>
        <w:spacing w:after="0"/>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Wzór umowy, stanowi Załącznik nr 4 do SIWZ.</w:t>
      </w:r>
    </w:p>
    <w:p w:rsidR="00511ADE" w:rsidRPr="00511ADE" w:rsidRDefault="00511ADE" w:rsidP="00511ADE">
      <w:pPr>
        <w:keepNext/>
        <w:spacing w:after="0"/>
        <w:jc w:val="both"/>
        <w:rPr>
          <w:rFonts w:ascii="Times New Roman" w:eastAsia="Times New Roman" w:hAnsi="Times New Roman" w:cs="Times New Roman"/>
          <w:lang w:eastAsia="pl-PL"/>
        </w:rPr>
      </w:pPr>
    </w:p>
    <w:p w:rsidR="009B1941" w:rsidRPr="002F6E84" w:rsidRDefault="00277BE0" w:rsidP="009B1941">
      <w:pPr>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XV</w:t>
      </w:r>
      <w:r w:rsidR="004A737D">
        <w:rPr>
          <w:rFonts w:ascii="Times New Roman" w:eastAsia="Times New Roman" w:hAnsi="Times New Roman" w:cs="Times New Roman"/>
          <w:b/>
          <w:bCs/>
          <w:lang w:eastAsia="pl-PL"/>
        </w:rPr>
        <w:t>II</w:t>
      </w:r>
      <w:r w:rsidR="009B1941" w:rsidRPr="002F6E84">
        <w:rPr>
          <w:rFonts w:ascii="Times New Roman" w:eastAsia="Times New Roman" w:hAnsi="Times New Roman" w:cs="Times New Roman"/>
          <w:b/>
          <w:bCs/>
          <w:lang w:eastAsia="pl-PL"/>
        </w:rPr>
        <w:t xml:space="preserve">. Pouczenie o środkach ochrony prawnej. </w:t>
      </w:r>
    </w:p>
    <w:p w:rsidR="009B1941" w:rsidRPr="002F6E84" w:rsidRDefault="009B1941" w:rsidP="009B1941">
      <w:pPr>
        <w:spacing w:after="0"/>
        <w:ind w:left="539"/>
        <w:jc w:val="both"/>
        <w:rPr>
          <w:rFonts w:ascii="Times New Roman" w:eastAsia="Times New Roman" w:hAnsi="Times New Roman" w:cs="Times New Roman"/>
          <w:lang w:eastAsia="pl-PL"/>
        </w:rPr>
      </w:pPr>
    </w:p>
    <w:p w:rsidR="009B1941" w:rsidRPr="002F6E84" w:rsidRDefault="009B1941" w:rsidP="009B1941">
      <w:pPr>
        <w:numPr>
          <w:ilvl w:val="0"/>
          <w:numId w:val="3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2F6E84">
        <w:rPr>
          <w:rFonts w:ascii="Times New Roman" w:eastAsia="Times New Roman" w:hAnsi="Times New Roman" w:cs="Times New Roman"/>
          <w:b/>
          <w:bCs/>
          <w:lang w:eastAsia="pl-PL"/>
        </w:rPr>
        <w:t xml:space="preserve">poniżej </w:t>
      </w:r>
      <w:r w:rsidRPr="002F6E84">
        <w:rPr>
          <w:rFonts w:ascii="Times New Roman" w:eastAsia="Times New Roman" w:hAnsi="Times New Roman" w:cs="Times New Roman"/>
          <w:lang w:eastAsia="pl-PL"/>
        </w:rPr>
        <w:t>kwoty określonej w przepisach wykonawczych wydanych na podstawie art. 11 ust. 8 ustawy PZP.</w:t>
      </w:r>
    </w:p>
    <w:p w:rsidR="009B1941" w:rsidRPr="002F6E84" w:rsidRDefault="009B1941" w:rsidP="009B1941">
      <w:pPr>
        <w:numPr>
          <w:ilvl w:val="0"/>
          <w:numId w:val="31"/>
        </w:numPr>
        <w:tabs>
          <w:tab w:val="clear" w:pos="720"/>
          <w:tab w:val="num" w:pos="284"/>
        </w:tabs>
        <w:spacing w:after="0" w:line="276" w:lineRule="auto"/>
        <w:ind w:left="284" w:hanging="284"/>
        <w:jc w:val="both"/>
        <w:rPr>
          <w:rFonts w:ascii="Times New Roman" w:eastAsia="Times New Roman" w:hAnsi="Times New Roman" w:cs="Times New Roman"/>
          <w:lang w:eastAsia="pl-PL"/>
        </w:rPr>
      </w:pPr>
      <w:r w:rsidRPr="002F6E84">
        <w:rPr>
          <w:rFonts w:ascii="Times New Roman" w:eastAsia="Times New Roman" w:hAnsi="Times New Roman" w:cs="Times New Roman"/>
          <w:lang w:eastAsia="pl-PL"/>
        </w:rPr>
        <w:t>Środki ochrony prawnej wobec ogłoszenia o zamówieniu oraz SIWZ przysługują również organizacjom wpisanym na listę, o której mowa w art. 154 pkt 5 ustawy PZP.</w:t>
      </w:r>
    </w:p>
    <w:p w:rsidR="009B1941" w:rsidRPr="002F6E84" w:rsidRDefault="009B1941" w:rsidP="009B1941">
      <w:pPr>
        <w:spacing w:after="0"/>
        <w:jc w:val="both"/>
        <w:rPr>
          <w:rFonts w:ascii="Times New Roman" w:eastAsia="Times New Roman" w:hAnsi="Times New Roman" w:cs="Times New Roman"/>
          <w:b/>
          <w:bCs/>
          <w:lang w:eastAsia="pl-PL"/>
        </w:rPr>
      </w:pPr>
    </w:p>
    <w:p w:rsidR="009B1941" w:rsidRPr="00D95634" w:rsidRDefault="009B1941" w:rsidP="009B1941">
      <w:pPr>
        <w:spacing w:after="0"/>
        <w:ind w:left="539"/>
        <w:jc w:val="both"/>
        <w:rPr>
          <w:rFonts w:ascii="Times New Roman" w:eastAsia="Times New Roman" w:hAnsi="Times New Roman" w:cs="Times New Roman"/>
          <w:lang w:eastAsia="pl-PL"/>
        </w:rPr>
      </w:pPr>
      <w:r w:rsidRPr="00D95634">
        <w:rPr>
          <w:rFonts w:ascii="Times New Roman" w:eastAsia="Times New Roman" w:hAnsi="Times New Roman" w:cs="Times New Roman"/>
          <w:bCs/>
          <w:lang w:eastAsia="pl-PL"/>
        </w:rPr>
        <w:t>Specyfikację przygotowała:</w:t>
      </w:r>
    </w:p>
    <w:p w:rsidR="009B1941" w:rsidRPr="00D95634" w:rsidRDefault="009B1941" w:rsidP="009B1941">
      <w:pPr>
        <w:spacing w:after="0"/>
        <w:ind w:left="539"/>
        <w:jc w:val="both"/>
        <w:rPr>
          <w:rFonts w:ascii="Times New Roman" w:eastAsia="Times New Roman" w:hAnsi="Times New Roman" w:cs="Times New Roman"/>
          <w:bCs/>
          <w:lang w:eastAsia="pl-PL"/>
        </w:rPr>
      </w:pPr>
      <w:r w:rsidRPr="00D95634">
        <w:rPr>
          <w:rFonts w:ascii="Times New Roman" w:eastAsia="Times New Roman" w:hAnsi="Times New Roman" w:cs="Times New Roman"/>
          <w:bCs/>
          <w:lang w:eastAsia="pl-PL"/>
        </w:rPr>
        <w:t>Paulina Gronowska</w:t>
      </w:r>
    </w:p>
    <w:p w:rsidR="009B1941" w:rsidRPr="00D95634" w:rsidRDefault="009B1941" w:rsidP="009B1941">
      <w:pPr>
        <w:spacing w:after="0"/>
        <w:ind w:left="539"/>
        <w:jc w:val="both"/>
        <w:rPr>
          <w:rFonts w:ascii="Times New Roman" w:eastAsia="Times New Roman" w:hAnsi="Times New Roman" w:cs="Times New Roman"/>
          <w:bCs/>
          <w:lang w:eastAsia="pl-PL"/>
        </w:rPr>
      </w:pPr>
      <w:r w:rsidRPr="00D95634">
        <w:rPr>
          <w:rFonts w:ascii="Times New Roman" w:eastAsia="Times New Roman" w:hAnsi="Times New Roman" w:cs="Times New Roman"/>
          <w:bCs/>
          <w:lang w:eastAsia="pl-PL"/>
        </w:rPr>
        <w:t>Specyfikację sprawdziła:</w:t>
      </w:r>
    </w:p>
    <w:p w:rsidR="009B1941" w:rsidRPr="00D95634" w:rsidRDefault="009B1941" w:rsidP="009B1941">
      <w:pPr>
        <w:spacing w:after="0"/>
        <w:ind w:left="539"/>
        <w:jc w:val="both"/>
        <w:rPr>
          <w:rFonts w:ascii="Times New Roman" w:eastAsia="Times New Roman" w:hAnsi="Times New Roman" w:cs="Times New Roman"/>
          <w:bCs/>
          <w:lang w:eastAsia="pl-PL"/>
        </w:rPr>
      </w:pPr>
      <w:r w:rsidRPr="00D95634">
        <w:rPr>
          <w:rFonts w:ascii="Times New Roman" w:eastAsia="Times New Roman" w:hAnsi="Times New Roman" w:cs="Times New Roman"/>
          <w:bCs/>
          <w:lang w:eastAsia="pl-PL"/>
        </w:rPr>
        <w:t>Kierownik Działu Zamówień Publicznych</w:t>
      </w:r>
    </w:p>
    <w:p w:rsidR="009B1941" w:rsidRPr="00D95634" w:rsidRDefault="009B1941" w:rsidP="009B1941">
      <w:pPr>
        <w:spacing w:after="0"/>
        <w:ind w:left="539"/>
        <w:jc w:val="both"/>
        <w:rPr>
          <w:rFonts w:ascii="Times New Roman" w:eastAsia="Times New Roman" w:hAnsi="Times New Roman" w:cs="Times New Roman"/>
          <w:lang w:eastAsia="pl-PL"/>
        </w:rPr>
      </w:pPr>
      <w:r w:rsidRPr="00D95634">
        <w:rPr>
          <w:rFonts w:ascii="Times New Roman" w:eastAsia="Times New Roman" w:hAnsi="Times New Roman" w:cs="Times New Roman"/>
          <w:bCs/>
          <w:lang w:eastAsia="pl-PL"/>
        </w:rPr>
        <w:t xml:space="preserve">Ewa </w:t>
      </w:r>
      <w:proofErr w:type="spellStart"/>
      <w:r w:rsidRPr="00D95634">
        <w:rPr>
          <w:rFonts w:ascii="Times New Roman" w:eastAsia="Times New Roman" w:hAnsi="Times New Roman" w:cs="Times New Roman"/>
          <w:bCs/>
          <w:lang w:eastAsia="pl-PL"/>
        </w:rPr>
        <w:t>Sempowicz</w:t>
      </w:r>
      <w:proofErr w:type="spellEnd"/>
      <w:r w:rsidRPr="00D95634">
        <w:rPr>
          <w:rFonts w:ascii="Times New Roman" w:eastAsia="Times New Roman" w:hAnsi="Times New Roman" w:cs="Times New Roman"/>
          <w:bCs/>
          <w:lang w:eastAsia="pl-PL"/>
        </w:rPr>
        <w:t xml:space="preserve"> </w:t>
      </w:r>
    </w:p>
    <w:p w:rsidR="009B1941" w:rsidRPr="002F6E84" w:rsidRDefault="009B1941" w:rsidP="009B1941">
      <w:pPr>
        <w:spacing w:after="0"/>
        <w:jc w:val="both"/>
        <w:rPr>
          <w:rFonts w:ascii="Times New Roman" w:eastAsia="Times New Roman" w:hAnsi="Times New Roman" w:cs="Times New Roman"/>
          <w:lang w:eastAsia="pl-PL"/>
        </w:rPr>
      </w:pPr>
    </w:p>
    <w:p w:rsidR="009B1941" w:rsidRPr="002F6E84" w:rsidRDefault="009B1941" w:rsidP="009B1941">
      <w:pPr>
        <w:spacing w:after="0"/>
        <w:ind w:left="539"/>
        <w:jc w:val="both"/>
        <w:rPr>
          <w:rFonts w:ascii="Times New Roman" w:eastAsia="Times New Roman" w:hAnsi="Times New Roman" w:cs="Times New Roman"/>
          <w:lang w:eastAsia="pl-PL"/>
        </w:rPr>
      </w:pPr>
      <w:r w:rsidRPr="002F6E84">
        <w:rPr>
          <w:rFonts w:ascii="Times New Roman" w:eastAsia="Times New Roman" w:hAnsi="Times New Roman" w:cs="Times New Roman"/>
          <w:b/>
          <w:bCs/>
          <w:lang w:eastAsia="pl-PL"/>
        </w:rPr>
        <w:t>PODPISY KOMISJI PRZETARGOWEJ:</w:t>
      </w:r>
    </w:p>
    <w:p w:rsidR="009B1941" w:rsidRPr="002F6E84" w:rsidRDefault="009B1941" w:rsidP="009B1941">
      <w:pPr>
        <w:spacing w:after="0"/>
        <w:ind w:left="539"/>
        <w:jc w:val="both"/>
        <w:rPr>
          <w:rFonts w:ascii="Times New Roman" w:eastAsia="Times New Roman" w:hAnsi="Times New Roman" w:cs="Times New Roman"/>
          <w:lang w:eastAsia="pl-PL"/>
        </w:rPr>
      </w:pPr>
    </w:p>
    <w:p w:rsidR="009B1941" w:rsidRPr="002F6E84" w:rsidRDefault="009B1941" w:rsidP="009B1941">
      <w:pPr>
        <w:spacing w:after="0"/>
        <w:ind w:left="539"/>
        <w:jc w:val="both"/>
        <w:rPr>
          <w:rFonts w:ascii="Times New Roman" w:eastAsia="Times New Roman" w:hAnsi="Times New Roman" w:cs="Times New Roman"/>
          <w:lang w:eastAsia="pl-PL"/>
        </w:rPr>
      </w:pPr>
      <w:r w:rsidRPr="002F6E84">
        <w:rPr>
          <w:rFonts w:ascii="Times New Roman" w:eastAsia="Times New Roman" w:hAnsi="Times New Roman" w:cs="Times New Roman"/>
          <w:b/>
          <w:bCs/>
          <w:lang w:eastAsia="pl-PL"/>
        </w:rPr>
        <w:t>1)…………………………………………….</w:t>
      </w:r>
    </w:p>
    <w:p w:rsidR="009B1941" w:rsidRPr="002F6E84" w:rsidRDefault="009B1941" w:rsidP="009B1941">
      <w:pPr>
        <w:spacing w:after="0"/>
        <w:ind w:left="539"/>
        <w:jc w:val="both"/>
        <w:rPr>
          <w:rFonts w:ascii="Times New Roman" w:eastAsia="Times New Roman" w:hAnsi="Times New Roman" w:cs="Times New Roman"/>
          <w:lang w:eastAsia="pl-PL"/>
        </w:rPr>
      </w:pPr>
    </w:p>
    <w:p w:rsidR="009B1941" w:rsidRDefault="009B1941" w:rsidP="009B1941">
      <w:pPr>
        <w:spacing w:after="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        </w:t>
      </w:r>
      <w:r w:rsidRPr="002F6E84">
        <w:rPr>
          <w:rFonts w:ascii="Times New Roman" w:eastAsia="Times New Roman" w:hAnsi="Times New Roman" w:cs="Times New Roman"/>
          <w:b/>
          <w:bCs/>
          <w:lang w:eastAsia="pl-PL"/>
        </w:rPr>
        <w:t xml:space="preserve"> 2)…………………………………………….</w:t>
      </w:r>
      <w:r w:rsidRPr="002F6E84">
        <w:rPr>
          <w:rFonts w:ascii="Times New Roman" w:eastAsia="Times New Roman" w:hAnsi="Times New Roman" w:cs="Times New Roman"/>
          <w:lang w:eastAsia="pl-PL"/>
        </w:rPr>
        <w:t xml:space="preserve">                                 </w:t>
      </w:r>
    </w:p>
    <w:p w:rsidR="009B1941" w:rsidRPr="002F6E84" w:rsidRDefault="009B1941" w:rsidP="009B1941">
      <w:pPr>
        <w:spacing w:after="0"/>
        <w:jc w:val="both"/>
        <w:rPr>
          <w:rFonts w:ascii="Times New Roman" w:eastAsia="Times New Roman" w:hAnsi="Times New Roman" w:cs="Times New Roman"/>
          <w:lang w:eastAsia="pl-PL"/>
        </w:rPr>
      </w:pPr>
    </w:p>
    <w:p w:rsidR="009B1941" w:rsidRDefault="009B1941" w:rsidP="009B1941">
      <w:pPr>
        <w:spacing w:after="0"/>
        <w:jc w:val="both"/>
        <w:rPr>
          <w:rFonts w:ascii="Times New Roman" w:eastAsia="Times New Roman" w:hAnsi="Times New Roman" w:cs="Times New Roman"/>
          <w:b/>
          <w:bCs/>
          <w:lang w:eastAsia="pl-PL"/>
        </w:rPr>
      </w:pPr>
      <w:r w:rsidRPr="002F6E84">
        <w:rPr>
          <w:rFonts w:ascii="Times New Roman" w:eastAsia="Times New Roman" w:hAnsi="Times New Roman" w:cs="Times New Roman"/>
          <w:lang w:eastAsia="pl-PL"/>
        </w:rPr>
        <w:t xml:space="preserve">         </w:t>
      </w:r>
      <w:r w:rsidRPr="002F6E84">
        <w:rPr>
          <w:rFonts w:ascii="Times New Roman" w:eastAsia="Times New Roman" w:hAnsi="Times New Roman" w:cs="Times New Roman"/>
          <w:b/>
          <w:bCs/>
          <w:lang w:eastAsia="pl-PL"/>
        </w:rPr>
        <w:t xml:space="preserve">3)…………………………………………….                                             </w:t>
      </w:r>
    </w:p>
    <w:p w:rsidR="006A2B93" w:rsidRPr="002F6E84" w:rsidRDefault="006A2B93" w:rsidP="009B1941">
      <w:pPr>
        <w:spacing w:after="0"/>
        <w:jc w:val="both"/>
        <w:rPr>
          <w:rFonts w:ascii="Times New Roman" w:eastAsia="Times New Roman" w:hAnsi="Times New Roman" w:cs="Times New Roman"/>
          <w:b/>
          <w:bCs/>
          <w:lang w:eastAsia="pl-PL"/>
        </w:rPr>
      </w:pPr>
    </w:p>
    <w:p w:rsidR="009B1941" w:rsidRDefault="009B1941" w:rsidP="009B1941">
      <w:pPr>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 xml:space="preserve">         </w:t>
      </w:r>
      <w:r w:rsidRPr="002F6E84">
        <w:rPr>
          <w:rFonts w:ascii="Times New Roman" w:eastAsia="Times New Roman" w:hAnsi="Times New Roman" w:cs="Times New Roman"/>
          <w:b/>
          <w:bCs/>
          <w:lang w:eastAsia="pl-PL"/>
        </w:rPr>
        <w:t>4) ……………………………………</w:t>
      </w:r>
      <w:r>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p>
    <w:p w:rsidR="006A2B93" w:rsidRDefault="006A2B93" w:rsidP="009B1941">
      <w:pPr>
        <w:spacing w:after="0"/>
        <w:jc w:val="both"/>
        <w:rPr>
          <w:rFonts w:ascii="Times New Roman" w:eastAsia="Times New Roman" w:hAnsi="Times New Roman" w:cs="Times New Roman"/>
          <w:b/>
          <w:bCs/>
          <w:lang w:eastAsia="pl-PL"/>
        </w:rPr>
      </w:pPr>
    </w:p>
    <w:p w:rsidR="006A2B93" w:rsidRDefault="006A2B93" w:rsidP="009B1941">
      <w:pPr>
        <w:spacing w:after="0"/>
        <w:jc w:val="both"/>
        <w:rPr>
          <w:rFonts w:ascii="Times New Roman" w:eastAsia="Times New Roman" w:hAnsi="Times New Roman" w:cs="Times New Roman"/>
          <w:b/>
          <w:bCs/>
          <w:lang w:eastAsia="pl-PL"/>
        </w:rPr>
      </w:pPr>
    </w:p>
    <w:p w:rsidR="006A2B93" w:rsidRDefault="006A2B93" w:rsidP="009B1941">
      <w:pPr>
        <w:spacing w:after="0"/>
        <w:jc w:val="both"/>
        <w:rPr>
          <w:rFonts w:ascii="Times New Roman" w:eastAsia="Times New Roman" w:hAnsi="Times New Roman" w:cs="Times New Roman"/>
          <w:b/>
          <w:bCs/>
          <w:lang w:eastAsia="pl-PL"/>
        </w:rPr>
      </w:pPr>
    </w:p>
    <w:p w:rsidR="006A2B93" w:rsidRDefault="006A2B93" w:rsidP="009B1941">
      <w:pPr>
        <w:spacing w:after="0"/>
        <w:jc w:val="both"/>
        <w:rPr>
          <w:rFonts w:ascii="Times New Roman" w:eastAsia="Times New Roman" w:hAnsi="Times New Roman" w:cs="Times New Roman"/>
          <w:b/>
          <w:bCs/>
          <w:lang w:eastAsia="pl-PL"/>
        </w:rPr>
      </w:pPr>
    </w:p>
    <w:p w:rsidR="006A2B93" w:rsidRDefault="006A2B93" w:rsidP="006A2B93">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p>
    <w:p w:rsidR="006A2B93" w:rsidRPr="002F6E84" w:rsidRDefault="006A2B93" w:rsidP="006A2B93">
      <w:pPr>
        <w:spacing w:after="0"/>
        <w:jc w:val="right"/>
        <w:rPr>
          <w:rFonts w:ascii="Times New Roman" w:eastAsia="Times New Roman" w:hAnsi="Times New Roman" w:cs="Times New Roman"/>
          <w:lang w:eastAsia="pl-PL"/>
        </w:rPr>
      </w:pPr>
      <w:r w:rsidRPr="002F6E84">
        <w:rPr>
          <w:rFonts w:ascii="Times New Roman" w:eastAsia="Times New Roman" w:hAnsi="Times New Roman" w:cs="Times New Roman"/>
          <w:b/>
          <w:bCs/>
          <w:lang w:eastAsia="pl-PL"/>
        </w:rPr>
        <w:t>Podpis Dyrektora</w:t>
      </w:r>
    </w:p>
    <w:p w:rsidR="006A2B93" w:rsidRPr="002F6E84" w:rsidRDefault="006A2B93" w:rsidP="006A2B93">
      <w:pPr>
        <w:spacing w:after="0"/>
        <w:jc w:val="right"/>
        <w:rPr>
          <w:rFonts w:ascii="Times New Roman" w:eastAsia="Times New Roman" w:hAnsi="Times New Roman" w:cs="Times New Roman"/>
          <w:lang w:eastAsia="pl-PL"/>
        </w:rPr>
      </w:pPr>
    </w:p>
    <w:p w:rsidR="009B1941" w:rsidRPr="005E50F4" w:rsidRDefault="009B1941" w:rsidP="009B1941">
      <w:pPr>
        <w:rPr>
          <w:lang w:eastAsia="pl-PL"/>
        </w:rPr>
      </w:pPr>
    </w:p>
    <w:sectPr w:rsidR="009B1941" w:rsidRPr="005E50F4" w:rsidSect="001107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3B3"/>
    <w:multiLevelType w:val="hybridMultilevel"/>
    <w:tmpl w:val="6BEEF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3">
    <w:nsid w:val="07B97433"/>
    <w:multiLevelType w:val="hybridMultilevel"/>
    <w:tmpl w:val="3F5E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8D407A"/>
    <w:multiLevelType w:val="multilevel"/>
    <w:tmpl w:val="949E01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F587F"/>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2D0747E"/>
    <w:multiLevelType w:val="hybridMultilevel"/>
    <w:tmpl w:val="EC8C43EE"/>
    <w:lvl w:ilvl="0" w:tplc="006C81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85698D"/>
    <w:multiLevelType w:val="hybridMultilevel"/>
    <w:tmpl w:val="30EAF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5467F"/>
    <w:multiLevelType w:val="multilevel"/>
    <w:tmpl w:val="5EC4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247D043C"/>
    <w:multiLevelType w:val="multilevel"/>
    <w:tmpl w:val="43CAF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83815"/>
    <w:multiLevelType w:val="multilevel"/>
    <w:tmpl w:val="64267CC0"/>
    <w:lvl w:ilvl="0">
      <w:start w:val="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5B25770"/>
    <w:multiLevelType w:val="multilevel"/>
    <w:tmpl w:val="5530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9273EC"/>
    <w:multiLevelType w:val="multilevel"/>
    <w:tmpl w:val="D89EA2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F02198C"/>
    <w:multiLevelType w:val="multilevel"/>
    <w:tmpl w:val="CDD4C3EE"/>
    <w:lvl w:ilvl="0">
      <w:start w:val="1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08B0EBE"/>
    <w:multiLevelType w:val="multilevel"/>
    <w:tmpl w:val="8EEC92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nsid w:val="3C442DB8"/>
    <w:multiLevelType w:val="multilevel"/>
    <w:tmpl w:val="16701720"/>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3E337366"/>
    <w:multiLevelType w:val="hybridMultilevel"/>
    <w:tmpl w:val="A434DFBE"/>
    <w:lvl w:ilvl="0" w:tplc="5FA6FE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68080B"/>
    <w:multiLevelType w:val="multilevel"/>
    <w:tmpl w:val="708C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DC6CAD"/>
    <w:multiLevelType w:val="hybridMultilevel"/>
    <w:tmpl w:val="8C6453AC"/>
    <w:lvl w:ilvl="0" w:tplc="51408DE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BA458C"/>
    <w:multiLevelType w:val="hybridMultilevel"/>
    <w:tmpl w:val="97E6EB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70E1AD2"/>
    <w:multiLevelType w:val="multilevel"/>
    <w:tmpl w:val="495A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BF3E9E"/>
    <w:multiLevelType w:val="multilevel"/>
    <w:tmpl w:val="CDA86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3253F3"/>
    <w:multiLevelType w:val="multilevel"/>
    <w:tmpl w:val="F1CEF8AE"/>
    <w:lvl w:ilvl="0">
      <w:start w:val="3"/>
      <w:numFmt w:val="upperRoman"/>
      <w:lvlText w:val="%1."/>
      <w:lvlJc w:val="right"/>
      <w:pPr>
        <w:tabs>
          <w:tab w:val="num" w:pos="720"/>
        </w:tabs>
        <w:ind w:left="720" w:hanging="360"/>
      </w:pPr>
      <w:rPr>
        <w:sz w:val="24"/>
        <w:szCs w:val="24"/>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0BE4B80"/>
    <w:multiLevelType w:val="hybridMultilevel"/>
    <w:tmpl w:val="5B0E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8BC64CC"/>
    <w:multiLevelType w:val="multilevel"/>
    <w:tmpl w:val="50DA160E"/>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C8D6784"/>
    <w:multiLevelType w:val="hybridMultilevel"/>
    <w:tmpl w:val="154C4F7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CC77772"/>
    <w:multiLevelType w:val="multilevel"/>
    <w:tmpl w:val="29482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931C98"/>
    <w:multiLevelType w:val="multilevel"/>
    <w:tmpl w:val="EFF4145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C16F0"/>
    <w:multiLevelType w:val="hybridMultilevel"/>
    <w:tmpl w:val="65863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0A7839"/>
    <w:multiLevelType w:val="hybridMultilevel"/>
    <w:tmpl w:val="F3BABF88"/>
    <w:lvl w:ilvl="0" w:tplc="B8A899F6">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ECF4853"/>
    <w:multiLevelType w:val="multilevel"/>
    <w:tmpl w:val="D0B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6EE62C5"/>
    <w:multiLevelType w:val="multilevel"/>
    <w:tmpl w:val="6E1A3F6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14459A"/>
    <w:multiLevelType w:val="multilevel"/>
    <w:tmpl w:val="B160396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B3365"/>
    <w:multiLevelType w:val="multilevel"/>
    <w:tmpl w:val="AD2262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rPr>
    </w:lvl>
    <w:lvl w:ilvl="2">
      <w:start w:val="2"/>
      <w:numFmt w:val="low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9"/>
  </w:num>
  <w:num w:numId="2">
    <w:abstractNumId w:val="24"/>
  </w:num>
  <w:num w:numId="3">
    <w:abstractNumId w:val="29"/>
  </w:num>
  <w:num w:numId="4">
    <w:abstractNumId w:val="7"/>
  </w:num>
  <w:num w:numId="5">
    <w:abstractNumId w:val="28"/>
  </w:num>
  <w:num w:numId="6">
    <w:abstractNumId w:val="11"/>
  </w:num>
  <w:num w:numId="7">
    <w:abstractNumId w:val="40"/>
  </w:num>
  <w:num w:numId="8">
    <w:abstractNumId w:val="44"/>
  </w:num>
  <w:num w:numId="9">
    <w:abstractNumId w:val="9"/>
  </w:num>
  <w:num w:numId="10">
    <w:abstractNumId w:val="34"/>
  </w:num>
  <w:num w:numId="11">
    <w:abstractNumId w:val="39"/>
  </w:num>
  <w:num w:numId="12">
    <w:abstractNumId w:val="23"/>
  </w:num>
  <w:num w:numId="13">
    <w:abstractNumId w:val="26"/>
  </w:num>
  <w:num w:numId="14">
    <w:abstractNumId w:val="36"/>
  </w:num>
  <w:num w:numId="15">
    <w:abstractNumId w:val="12"/>
  </w:num>
  <w:num w:numId="16">
    <w:abstractNumId w:val="30"/>
  </w:num>
  <w:num w:numId="17">
    <w:abstractNumId w:val="38"/>
  </w:num>
  <w:num w:numId="18">
    <w:abstractNumId w:val="27"/>
  </w:num>
  <w:num w:numId="19">
    <w:abstractNumId w:val="32"/>
  </w:num>
  <w:num w:numId="20">
    <w:abstractNumId w:val="4"/>
  </w:num>
  <w:num w:numId="21">
    <w:abstractNumId w:val="8"/>
  </w:num>
  <w:num w:numId="22">
    <w:abstractNumId w:val="35"/>
  </w:num>
  <w:num w:numId="23">
    <w:abstractNumId w:val="14"/>
  </w:num>
  <w:num w:numId="24">
    <w:abstractNumId w:val="17"/>
  </w:num>
  <w:num w:numId="25">
    <w:abstractNumId w:val="43"/>
  </w:num>
  <w:num w:numId="26">
    <w:abstractNumId w:val="0"/>
  </w:num>
  <w:num w:numId="27">
    <w:abstractNumId w:val="3"/>
  </w:num>
  <w:num w:numId="28">
    <w:abstractNumId w:val="25"/>
  </w:num>
  <w:num w:numId="29">
    <w:abstractNumId w:val="33"/>
  </w:num>
  <w:num w:numId="30">
    <w:abstractNumId w:val="10"/>
  </w:num>
  <w:num w:numId="31">
    <w:abstractNumId w:val="13"/>
  </w:num>
  <w:num w:numId="32">
    <w:abstractNumId w:val="22"/>
  </w:num>
  <w:num w:numId="33">
    <w:abstractNumId w:val="45"/>
  </w:num>
  <w:num w:numId="34">
    <w:abstractNumId w:val="1"/>
  </w:num>
  <w:num w:numId="35">
    <w:abstractNumId w:val="37"/>
  </w:num>
  <w:num w:numId="36">
    <w:abstractNumId w:val="20"/>
  </w:num>
  <w:num w:numId="37">
    <w:abstractNumId w:val="2"/>
  </w:num>
  <w:num w:numId="38">
    <w:abstractNumId w:val="41"/>
  </w:num>
  <w:num w:numId="39">
    <w:abstractNumId w:val="18"/>
  </w:num>
  <w:num w:numId="40">
    <w:abstractNumId w:val="15"/>
  </w:num>
  <w:num w:numId="41">
    <w:abstractNumId w:val="46"/>
  </w:num>
  <w:num w:numId="42">
    <w:abstractNumId w:val="21"/>
  </w:num>
  <w:num w:numId="43">
    <w:abstractNumId w:val="42"/>
  </w:num>
  <w:num w:numId="44">
    <w:abstractNumId w:val="16"/>
  </w:num>
  <w:num w:numId="45">
    <w:abstractNumId w:val="31"/>
  </w:num>
  <w:num w:numId="46">
    <w:abstractNumId w:val="6"/>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E50F4"/>
    <w:rsid w:val="0008263C"/>
    <w:rsid w:val="000A06A1"/>
    <w:rsid w:val="00110779"/>
    <w:rsid w:val="001814B3"/>
    <w:rsid w:val="00250D27"/>
    <w:rsid w:val="00277BE0"/>
    <w:rsid w:val="002A71B8"/>
    <w:rsid w:val="002C378D"/>
    <w:rsid w:val="00330B06"/>
    <w:rsid w:val="0034223C"/>
    <w:rsid w:val="0035330A"/>
    <w:rsid w:val="00387EF0"/>
    <w:rsid w:val="003B5167"/>
    <w:rsid w:val="003D2656"/>
    <w:rsid w:val="003D4470"/>
    <w:rsid w:val="0040107D"/>
    <w:rsid w:val="00401657"/>
    <w:rsid w:val="004117B2"/>
    <w:rsid w:val="00442A83"/>
    <w:rsid w:val="004568BC"/>
    <w:rsid w:val="00461E7D"/>
    <w:rsid w:val="00475307"/>
    <w:rsid w:val="00493E15"/>
    <w:rsid w:val="004A0C71"/>
    <w:rsid w:val="004A737D"/>
    <w:rsid w:val="004E793A"/>
    <w:rsid w:val="004F5132"/>
    <w:rsid w:val="004F576E"/>
    <w:rsid w:val="00511ADE"/>
    <w:rsid w:val="005421AC"/>
    <w:rsid w:val="005A5022"/>
    <w:rsid w:val="005A5105"/>
    <w:rsid w:val="005E50F4"/>
    <w:rsid w:val="006A2B93"/>
    <w:rsid w:val="007B474B"/>
    <w:rsid w:val="007D4630"/>
    <w:rsid w:val="007E4EEE"/>
    <w:rsid w:val="008B1C1B"/>
    <w:rsid w:val="008E50F4"/>
    <w:rsid w:val="009053C1"/>
    <w:rsid w:val="00976A6A"/>
    <w:rsid w:val="00985FC0"/>
    <w:rsid w:val="009B1941"/>
    <w:rsid w:val="00A12FA8"/>
    <w:rsid w:val="00A16CC6"/>
    <w:rsid w:val="00A80886"/>
    <w:rsid w:val="00AA55B0"/>
    <w:rsid w:val="00AD7964"/>
    <w:rsid w:val="00B43EE4"/>
    <w:rsid w:val="00B7748C"/>
    <w:rsid w:val="00B91996"/>
    <w:rsid w:val="00BF60C6"/>
    <w:rsid w:val="00C97367"/>
    <w:rsid w:val="00D21F33"/>
    <w:rsid w:val="00D742C3"/>
    <w:rsid w:val="00D95634"/>
    <w:rsid w:val="00E86B06"/>
    <w:rsid w:val="00EA2EC3"/>
    <w:rsid w:val="00EC3D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7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E50F4"/>
    <w:pPr>
      <w:spacing w:after="0" w:line="240" w:lineRule="auto"/>
    </w:pPr>
    <w:rPr>
      <w:rFonts w:ascii="Times New Roman" w:eastAsia="Times New Roman" w:hAnsi="Times New Roman" w:cs="Times New Roman"/>
      <w:color w:val="FF0000"/>
      <w:sz w:val="24"/>
      <w:szCs w:val="20"/>
      <w:lang w:eastAsia="pl-PL"/>
    </w:rPr>
  </w:style>
  <w:style w:type="character" w:customStyle="1" w:styleId="TekstpodstawowyZnak">
    <w:name w:val="Tekst podstawowy Znak"/>
    <w:basedOn w:val="Domylnaczcionkaakapitu"/>
    <w:link w:val="Tekstpodstawowy"/>
    <w:rsid w:val="005E50F4"/>
    <w:rPr>
      <w:rFonts w:ascii="Times New Roman" w:eastAsia="Times New Roman" w:hAnsi="Times New Roman" w:cs="Times New Roman"/>
      <w:color w:val="FF0000"/>
      <w:sz w:val="24"/>
      <w:szCs w:val="20"/>
      <w:lang w:eastAsia="pl-PL"/>
    </w:rPr>
  </w:style>
  <w:style w:type="character" w:styleId="Hipercze">
    <w:name w:val="Hyperlink"/>
    <w:basedOn w:val="Domylnaczcionkaakapitu"/>
    <w:uiPriority w:val="99"/>
    <w:unhideWhenUsed/>
    <w:rsid w:val="005E50F4"/>
    <w:rPr>
      <w:color w:val="000080"/>
      <w:u w:val="single"/>
    </w:rPr>
  </w:style>
  <w:style w:type="paragraph" w:styleId="Akapitzlist">
    <w:name w:val="List Paragraph"/>
    <w:basedOn w:val="Normalny"/>
    <w:uiPriority w:val="34"/>
    <w:qFormat/>
    <w:rsid w:val="005E50F4"/>
    <w:pPr>
      <w:spacing w:after="200" w:line="276" w:lineRule="auto"/>
      <w:ind w:left="720"/>
      <w:contextualSpacing/>
    </w:pPr>
  </w:style>
  <w:style w:type="paragraph" w:customStyle="1" w:styleId="Tekstpodstawowywcity3">
    <w:name w:val="Tekst podstawowy wci?ty 3"/>
    <w:basedOn w:val="Normalny"/>
    <w:rsid w:val="005E50F4"/>
    <w:pPr>
      <w:widowControl w:val="0"/>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uiPriority w:val="99"/>
    <w:unhideWhenUsed/>
    <w:rsid w:val="005E50F4"/>
    <w:pPr>
      <w:spacing w:after="120"/>
      <w:ind w:left="283"/>
    </w:pPr>
  </w:style>
  <w:style w:type="character" w:customStyle="1" w:styleId="TekstpodstawowywcityZnak">
    <w:name w:val="Tekst podstawowy wcięty Znak"/>
    <w:basedOn w:val="Domylnaczcionkaakapitu"/>
    <w:link w:val="Tekstpodstawowywcity"/>
    <w:uiPriority w:val="99"/>
    <w:rsid w:val="005E50F4"/>
  </w:style>
  <w:style w:type="paragraph" w:styleId="NormalnyWeb">
    <w:name w:val="Normal (Web)"/>
    <w:basedOn w:val="Normalny"/>
    <w:uiPriority w:val="99"/>
    <w:rsid w:val="00401657"/>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401657"/>
    <w:pPr>
      <w:spacing w:before="100" w:beforeAutospacing="1" w:after="100" w:afterAutospacing="1" w:line="240" w:lineRule="auto"/>
      <w:jc w:val="both"/>
    </w:pPr>
    <w:rPr>
      <w:rFonts w:ascii="Arial" w:eastAsia="Times New Roman" w:hAnsi="Arial" w:cs="Arial"/>
      <w:b/>
      <w:bCs/>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zpital_inowrocl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szozino.lo.pl/" TargetMode="External"/><Relationship Id="rId12" Type="http://schemas.openxmlformats.org/officeDocument/2006/relationships/hyperlink" Target="https://platformazakupowa.pl/strona/1-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platformazakupowa.pl/strona/1-regulamin" TargetMode="External"/><Relationship Id="rId5" Type="http://schemas.openxmlformats.org/officeDocument/2006/relationships/image" Target="media/image1.png"/><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6187</Words>
  <Characters>37127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Szpital</cp:lastModifiedBy>
  <cp:revision>43</cp:revision>
  <dcterms:created xsi:type="dcterms:W3CDTF">2020-04-29T12:05:00Z</dcterms:created>
  <dcterms:modified xsi:type="dcterms:W3CDTF">2020-06-01T08:01:00Z</dcterms:modified>
</cp:coreProperties>
</file>