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5275" w14:textId="77777777" w:rsidR="00780606" w:rsidRPr="005B0089" w:rsidRDefault="00780606" w:rsidP="003A58E8">
      <w:pPr>
        <w:pStyle w:val="Standard"/>
        <w:widowControl/>
        <w:spacing w:before="120" w:after="120"/>
        <w:rPr>
          <w:rFonts w:ascii="Trebuchet MS" w:hAnsi="Trebuchet MS"/>
          <w:b/>
          <w:sz w:val="20"/>
          <w:szCs w:val="20"/>
        </w:rPr>
      </w:pPr>
      <w:r w:rsidRPr="005B0089">
        <w:rPr>
          <w:rFonts w:ascii="Trebuchet MS" w:hAnsi="Trebuchet MS"/>
          <w:b/>
          <w:sz w:val="20"/>
          <w:szCs w:val="20"/>
        </w:rPr>
        <w:t>BZP.271</w:t>
      </w:r>
      <w:r w:rsidR="00ED721C" w:rsidRPr="005B0089">
        <w:rPr>
          <w:rFonts w:ascii="Trebuchet MS" w:hAnsi="Trebuchet MS"/>
          <w:b/>
          <w:sz w:val="20"/>
          <w:szCs w:val="20"/>
        </w:rPr>
        <w:t>.13.</w:t>
      </w:r>
      <w:r w:rsidRPr="005B0089">
        <w:rPr>
          <w:rFonts w:ascii="Trebuchet MS" w:hAnsi="Trebuchet MS"/>
          <w:b/>
          <w:sz w:val="20"/>
          <w:szCs w:val="20"/>
        </w:rPr>
        <w:t>2021</w:t>
      </w:r>
    </w:p>
    <w:p w14:paraId="514D3EA0" w14:textId="77777777" w:rsidR="00780606" w:rsidRPr="005B0089" w:rsidRDefault="00780606" w:rsidP="003A58E8">
      <w:pPr>
        <w:pStyle w:val="Standard"/>
        <w:widowControl/>
        <w:spacing w:before="120" w:after="120"/>
        <w:rPr>
          <w:rFonts w:ascii="Trebuchet MS" w:hAnsi="Trebuchet MS"/>
          <w:b/>
          <w:sz w:val="20"/>
          <w:szCs w:val="20"/>
        </w:rPr>
      </w:pPr>
    </w:p>
    <w:p w14:paraId="1B685E16" w14:textId="77777777" w:rsidR="00780606" w:rsidRPr="00002A1C" w:rsidRDefault="00780606" w:rsidP="003A58E8">
      <w:pPr>
        <w:pStyle w:val="Standard"/>
        <w:widowControl/>
        <w:spacing w:before="120" w:after="120"/>
        <w:jc w:val="right"/>
        <w:rPr>
          <w:rFonts w:ascii="Trebuchet MS" w:hAnsi="Trebuchet MS"/>
          <w:b/>
          <w:sz w:val="20"/>
          <w:szCs w:val="20"/>
        </w:rPr>
      </w:pPr>
      <w:r w:rsidRPr="00002A1C">
        <w:rPr>
          <w:rFonts w:ascii="Trebuchet MS" w:hAnsi="Trebuchet MS"/>
          <w:b/>
          <w:sz w:val="20"/>
          <w:szCs w:val="20"/>
        </w:rPr>
        <w:t>Załącznik nr 5 do SWZ</w:t>
      </w:r>
    </w:p>
    <w:p w14:paraId="0DEE434B" w14:textId="77777777" w:rsidR="00780606" w:rsidRPr="00002A1C" w:rsidRDefault="00780606" w:rsidP="003A58E8">
      <w:pPr>
        <w:pStyle w:val="Standard"/>
        <w:widowControl/>
        <w:spacing w:before="120" w:after="120"/>
        <w:jc w:val="right"/>
        <w:rPr>
          <w:rFonts w:ascii="Trebuchet MS" w:hAnsi="Trebuchet MS"/>
          <w:b/>
          <w:bCs/>
          <w:sz w:val="20"/>
          <w:szCs w:val="20"/>
        </w:rPr>
      </w:pPr>
    </w:p>
    <w:p w14:paraId="08984ACC" w14:textId="77777777" w:rsidR="00FA0030" w:rsidRPr="00002A1C" w:rsidRDefault="00FA0030" w:rsidP="003A58E8">
      <w:pPr>
        <w:spacing w:before="120" w:after="120"/>
        <w:rPr>
          <w:rFonts w:ascii="Trebuchet MS" w:hAnsi="Trebuchet MS" w:cs="Times New Roman"/>
          <w:sz w:val="20"/>
          <w:szCs w:val="20"/>
        </w:rPr>
      </w:pPr>
    </w:p>
    <w:p w14:paraId="557A3093" w14:textId="77777777" w:rsidR="00FA0030" w:rsidRPr="00002A1C" w:rsidRDefault="00FA0030" w:rsidP="003A58E8">
      <w:pPr>
        <w:pStyle w:val="Nagwek1"/>
        <w:spacing w:before="120" w:after="120"/>
        <w:jc w:val="center"/>
        <w:rPr>
          <w:rFonts w:ascii="Trebuchet MS" w:hAnsi="Trebuchet MS" w:cs="Times New Roman"/>
          <w:b w:val="0"/>
          <w:bCs w:val="0"/>
          <w:sz w:val="20"/>
          <w:szCs w:val="20"/>
        </w:rPr>
      </w:pPr>
      <w:r w:rsidRPr="00002A1C">
        <w:rPr>
          <w:rFonts w:ascii="Trebuchet MS" w:hAnsi="Trebuchet MS" w:cs="Times New Roman"/>
          <w:sz w:val="20"/>
          <w:szCs w:val="20"/>
        </w:rPr>
        <w:t xml:space="preserve"> PROJEKT UMOWY</w:t>
      </w:r>
    </w:p>
    <w:p w14:paraId="4BA667A5" w14:textId="77777777" w:rsidR="00FA0030" w:rsidRPr="00002A1C" w:rsidRDefault="00FA0030" w:rsidP="003A58E8">
      <w:pPr>
        <w:spacing w:before="120" w:after="120"/>
        <w:rPr>
          <w:rFonts w:ascii="Trebuchet MS" w:hAnsi="Trebuchet MS" w:cs="Times New Roman"/>
          <w:sz w:val="20"/>
          <w:szCs w:val="20"/>
        </w:rPr>
      </w:pPr>
    </w:p>
    <w:p w14:paraId="49E30287"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zawarta w dniu  ............... ………………</w:t>
      </w:r>
      <w:r w:rsidRPr="00002A1C">
        <w:rPr>
          <w:rFonts w:ascii="Trebuchet MS" w:hAnsi="Trebuchet MS" w:cs="Times New Roman"/>
          <w:b/>
          <w:sz w:val="20"/>
          <w:szCs w:val="20"/>
        </w:rPr>
        <w:t>2021</w:t>
      </w:r>
      <w:r w:rsidRPr="00002A1C">
        <w:rPr>
          <w:rFonts w:ascii="Trebuchet MS" w:hAnsi="Trebuchet MS" w:cs="Times New Roman"/>
          <w:sz w:val="20"/>
          <w:szCs w:val="20"/>
        </w:rPr>
        <w:t xml:space="preserve"> r. w Mosinie, pomiędzy Gminą Mosina – Urząd Miejski w Mosinie, Pl. 20 Października 1, o numerze NIP 7773154370, reprezentowaną przez: </w:t>
      </w:r>
    </w:p>
    <w:p w14:paraId="24E4C9DD"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 xml:space="preserve">Burmistrza Gminy – </w:t>
      </w:r>
    </w:p>
    <w:p w14:paraId="7820EE6F"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 xml:space="preserve">z kontrasygnatą Skarbnika Gminy – </w:t>
      </w:r>
    </w:p>
    <w:p w14:paraId="22681FA6"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 xml:space="preserve">zwaną dalej w tekście </w:t>
      </w:r>
      <w:r w:rsidRPr="00002A1C">
        <w:rPr>
          <w:rFonts w:ascii="Trebuchet MS" w:hAnsi="Trebuchet MS" w:cs="Times New Roman"/>
          <w:b/>
          <w:sz w:val="20"/>
          <w:szCs w:val="20"/>
        </w:rPr>
        <w:t xml:space="preserve">„Zamawiającym” </w:t>
      </w:r>
    </w:p>
    <w:p w14:paraId="0F92D895"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 xml:space="preserve">a </w:t>
      </w:r>
    </w:p>
    <w:p w14:paraId="0F8B853A"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b/>
          <w:sz w:val="20"/>
          <w:szCs w:val="20"/>
        </w:rPr>
        <w:t>( w przypadku przedsiębiorcy wpisanego do KRS)</w:t>
      </w:r>
    </w:p>
    <w:p w14:paraId="7682C547"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 reprezentowanym przez:</w:t>
      </w:r>
    </w:p>
    <w:p w14:paraId="11D73260" w14:textId="77777777" w:rsidR="00FA0030" w:rsidRPr="00002A1C" w:rsidRDefault="00FA0030" w:rsidP="003A58E8">
      <w:pPr>
        <w:spacing w:before="120" w:after="120"/>
        <w:rPr>
          <w:rFonts w:ascii="Trebuchet MS" w:hAnsi="Trebuchet MS" w:cs="Times New Roman"/>
          <w:sz w:val="20"/>
          <w:szCs w:val="20"/>
        </w:rPr>
      </w:pPr>
      <w:r w:rsidRPr="00002A1C">
        <w:rPr>
          <w:rFonts w:ascii="Trebuchet MS" w:hAnsi="Trebuchet MS" w:cs="Times New Roman"/>
          <w:sz w:val="20"/>
          <w:szCs w:val="20"/>
        </w:rPr>
        <w:t>-  …………………………………………….</w:t>
      </w:r>
    </w:p>
    <w:p w14:paraId="07B450D7" w14:textId="77777777" w:rsidR="00FA0030" w:rsidRPr="00002A1C" w:rsidRDefault="00FA0030" w:rsidP="003A58E8">
      <w:pPr>
        <w:spacing w:before="120" w:after="120"/>
        <w:rPr>
          <w:rFonts w:ascii="Trebuchet MS" w:hAnsi="Trebuchet MS" w:cs="Times New Roman"/>
          <w:b/>
          <w:sz w:val="20"/>
          <w:szCs w:val="20"/>
        </w:rPr>
      </w:pPr>
      <w:r w:rsidRPr="00002A1C">
        <w:rPr>
          <w:rFonts w:ascii="Trebuchet MS" w:hAnsi="Trebuchet MS" w:cs="Times New Roman"/>
          <w:sz w:val="20"/>
          <w:szCs w:val="20"/>
        </w:rPr>
        <w:t xml:space="preserve">zwanym w treści umowy </w:t>
      </w:r>
      <w:r w:rsidRPr="00002A1C">
        <w:rPr>
          <w:rFonts w:ascii="Trebuchet MS" w:hAnsi="Trebuchet MS" w:cs="Times New Roman"/>
          <w:b/>
          <w:sz w:val="20"/>
          <w:szCs w:val="20"/>
        </w:rPr>
        <w:t>„Wykonawcą”</w:t>
      </w:r>
    </w:p>
    <w:p w14:paraId="2B8DF1EB" w14:textId="77777777" w:rsidR="00FA0030" w:rsidRPr="00002A1C" w:rsidRDefault="00FA0030" w:rsidP="003A58E8">
      <w:pPr>
        <w:spacing w:before="120" w:after="120"/>
        <w:rPr>
          <w:rFonts w:ascii="Trebuchet MS" w:hAnsi="Trebuchet MS" w:cs="Times New Roman"/>
          <w:b/>
          <w:sz w:val="20"/>
          <w:szCs w:val="20"/>
        </w:rPr>
      </w:pPr>
    </w:p>
    <w:p w14:paraId="7F86857B" w14:textId="77777777" w:rsidR="00FA0030" w:rsidRPr="00002A1C" w:rsidRDefault="00FA0030" w:rsidP="003A58E8">
      <w:pPr>
        <w:spacing w:before="120" w:after="120"/>
        <w:jc w:val="both"/>
        <w:rPr>
          <w:rFonts w:ascii="Trebuchet MS" w:hAnsi="Trebuchet MS" w:cs="Times New Roman"/>
          <w:sz w:val="20"/>
          <w:szCs w:val="20"/>
        </w:rPr>
      </w:pPr>
      <w:r w:rsidRPr="00002A1C">
        <w:rPr>
          <w:rFonts w:ascii="Trebuchet MS" w:hAnsi="Trebuchet MS" w:cs="Times New Roman"/>
          <w:b/>
          <w:sz w:val="20"/>
          <w:szCs w:val="20"/>
        </w:rPr>
        <w:t>(w przypadku przedsiębiorcy wpisanego do ewidencji działalności gospodarczej)</w:t>
      </w:r>
    </w:p>
    <w:p w14:paraId="66BBB9F7" w14:textId="77777777" w:rsidR="00FA0030" w:rsidRPr="00002A1C" w:rsidRDefault="00FA0030" w:rsidP="003A58E8">
      <w:p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(imię i nazwisko) [_], prowadzącym działalność gospodarczą pod nazwą [_]z siedzibą przy ulicy ……………………, kod pocztowy [_], wpisaną do Centralnej Ewidencji i Informacji o Działalności Gospodarczej Rzeczypospolitej Polskiej pod numerem PESEL [_], Numerem Identyfikacji Podatkowej  [_] oraz numerem REGON ………………… </w:t>
      </w:r>
    </w:p>
    <w:p w14:paraId="4ADA235A" w14:textId="77777777" w:rsidR="00FA0030" w:rsidRPr="00002A1C" w:rsidRDefault="00FA0030" w:rsidP="003A58E8">
      <w:p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zwanym w dalszej treści umowy </w:t>
      </w:r>
      <w:r w:rsidRPr="00002A1C">
        <w:rPr>
          <w:rFonts w:ascii="Trebuchet MS" w:hAnsi="Trebuchet MS" w:cs="Times New Roman"/>
          <w:b/>
          <w:bCs/>
          <w:sz w:val="20"/>
          <w:szCs w:val="20"/>
        </w:rPr>
        <w:t>„Wykonawcą”</w:t>
      </w:r>
      <w:r w:rsidRPr="00002A1C">
        <w:rPr>
          <w:rFonts w:ascii="Trebuchet MS" w:hAnsi="Trebuchet MS" w:cs="Times New Roman"/>
          <w:sz w:val="20"/>
          <w:szCs w:val="20"/>
        </w:rPr>
        <w:t>.</w:t>
      </w:r>
    </w:p>
    <w:p w14:paraId="2D8B1FBE" w14:textId="77777777" w:rsidR="00FA0030" w:rsidRPr="00002A1C" w:rsidRDefault="00FA0030" w:rsidP="003A58E8">
      <w:pPr>
        <w:spacing w:before="120" w:after="120"/>
        <w:jc w:val="both"/>
        <w:rPr>
          <w:rFonts w:ascii="Trebuchet MS" w:hAnsi="Trebuchet MS" w:cs="Times New Roman"/>
          <w:sz w:val="20"/>
          <w:szCs w:val="20"/>
        </w:rPr>
      </w:pPr>
    </w:p>
    <w:p w14:paraId="4D4D9304" w14:textId="77777777" w:rsidR="00FA0030" w:rsidRPr="00002A1C" w:rsidRDefault="00FA0030" w:rsidP="003A58E8">
      <w:pPr>
        <w:pStyle w:val="Standard"/>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Strony zgodnie oświadczają, że osoby je reprezentujące przy zawieraniu umowy (zwanej dalej: „Umową”) są do tego prawnie umocowane zgodnie z wymogami prawa polskiego. </w:t>
      </w:r>
    </w:p>
    <w:p w14:paraId="340DD5DF" w14:textId="33E863AC" w:rsidR="00FA0030" w:rsidRPr="00002A1C" w:rsidRDefault="00FA0030" w:rsidP="003A58E8">
      <w:pPr>
        <w:pStyle w:val="Standard"/>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W związku z powyższym nie będą powoływać się na brak umocowania osoby reprezentującej </w:t>
      </w:r>
      <w:r w:rsidR="00B0722A">
        <w:rPr>
          <w:rFonts w:ascii="Trebuchet MS" w:eastAsia="Calibri" w:hAnsi="Trebuchet MS" w:cs="Times New Roman"/>
          <w:sz w:val="20"/>
          <w:szCs w:val="20"/>
          <w:lang w:eastAsia="en-US"/>
        </w:rPr>
        <w:br/>
      </w:r>
      <w:r w:rsidRPr="00002A1C">
        <w:rPr>
          <w:rFonts w:ascii="Trebuchet MS" w:eastAsia="Calibri" w:hAnsi="Trebuchet MS" w:cs="Times New Roman"/>
          <w:sz w:val="20"/>
          <w:szCs w:val="20"/>
          <w:lang w:eastAsia="en-US"/>
        </w:rPr>
        <w:t xml:space="preserve">w przypadku jakichkolwiek sporów mogących wyniknąć z Umowy. </w:t>
      </w:r>
    </w:p>
    <w:p w14:paraId="11D2A88D" w14:textId="75448A48" w:rsidR="00FA0030" w:rsidRPr="00002A1C" w:rsidRDefault="00FA0030" w:rsidP="003A58E8">
      <w:pPr>
        <w:widowControl w:val="0"/>
        <w:suppressAutoHyphens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Umowa została zawarta po przeprowadzeniu postępowania o udzielenie zamówienia publicznego, </w:t>
      </w:r>
      <w:r w:rsidR="00B0722A">
        <w:rPr>
          <w:rFonts w:ascii="Trebuchet MS" w:eastAsia="Calibri" w:hAnsi="Trebuchet MS" w:cs="Times New Roman"/>
          <w:sz w:val="20"/>
          <w:szCs w:val="20"/>
          <w:lang w:eastAsia="en-US"/>
        </w:rPr>
        <w:br/>
      </w:r>
      <w:r w:rsidRPr="00002A1C">
        <w:rPr>
          <w:rFonts w:ascii="Trebuchet MS" w:eastAsia="Calibri" w:hAnsi="Trebuchet MS" w:cs="Times New Roman"/>
          <w:sz w:val="20"/>
          <w:szCs w:val="20"/>
          <w:lang w:eastAsia="en-US"/>
        </w:rPr>
        <w:t>na podstawie art. 275 pkt 1 ustawy z dnia 11 września 2019 r. – Prawo zamówień publicznych (</w:t>
      </w:r>
      <w:r w:rsidR="00B846C4" w:rsidRPr="00002A1C">
        <w:rPr>
          <w:rFonts w:ascii="Trebuchet MS" w:eastAsia="Calibri" w:hAnsi="Trebuchet MS" w:cs="Times New Roman"/>
          <w:sz w:val="20"/>
          <w:szCs w:val="20"/>
          <w:lang w:eastAsia="en-US"/>
        </w:rPr>
        <w:t xml:space="preserve">tekst jednolity </w:t>
      </w:r>
      <w:r w:rsidRPr="00002A1C">
        <w:rPr>
          <w:rFonts w:ascii="Trebuchet MS" w:eastAsia="Calibri" w:hAnsi="Trebuchet MS" w:cs="Times New Roman"/>
          <w:sz w:val="20"/>
          <w:szCs w:val="20"/>
          <w:lang w:eastAsia="en-US"/>
        </w:rPr>
        <w:t xml:space="preserve">Dz. U. z </w:t>
      </w:r>
      <w:r w:rsidR="00B846C4" w:rsidRPr="00002A1C">
        <w:rPr>
          <w:rFonts w:ascii="Trebuchet MS" w:eastAsia="Calibri" w:hAnsi="Trebuchet MS" w:cs="Times New Roman"/>
          <w:sz w:val="20"/>
          <w:szCs w:val="20"/>
          <w:lang w:eastAsia="en-US"/>
        </w:rPr>
        <w:t>2021</w:t>
      </w:r>
      <w:r w:rsidRPr="00002A1C">
        <w:rPr>
          <w:rFonts w:ascii="Trebuchet MS" w:eastAsia="Calibri" w:hAnsi="Trebuchet MS" w:cs="Times New Roman"/>
          <w:sz w:val="20"/>
          <w:szCs w:val="20"/>
          <w:lang w:eastAsia="en-US"/>
        </w:rPr>
        <w:t xml:space="preserve"> r.</w:t>
      </w:r>
      <w:r w:rsidR="00B846C4" w:rsidRPr="00002A1C">
        <w:rPr>
          <w:rFonts w:ascii="Trebuchet MS" w:eastAsia="Calibri" w:hAnsi="Trebuchet MS" w:cs="Times New Roman"/>
          <w:sz w:val="20"/>
          <w:szCs w:val="20"/>
          <w:lang w:eastAsia="en-US"/>
        </w:rPr>
        <w:t>, poz. 1129</w:t>
      </w:r>
      <w:r w:rsidRPr="00002A1C">
        <w:rPr>
          <w:rFonts w:ascii="Trebuchet MS" w:eastAsia="Calibri" w:hAnsi="Trebuchet MS" w:cs="Times New Roman"/>
          <w:sz w:val="20"/>
          <w:szCs w:val="20"/>
          <w:lang w:eastAsia="en-US"/>
        </w:rPr>
        <w:t>), w trybie podstawowym bez negocjacji.</w:t>
      </w:r>
    </w:p>
    <w:p w14:paraId="5998E936" w14:textId="77777777" w:rsidR="00FA0030" w:rsidRPr="00002A1C" w:rsidRDefault="00FA0030" w:rsidP="003A58E8">
      <w:pPr>
        <w:pStyle w:val="Standard"/>
        <w:spacing w:before="120" w:after="120"/>
        <w:jc w:val="both"/>
        <w:rPr>
          <w:rFonts w:ascii="Trebuchet MS" w:eastAsia="Calibri" w:hAnsi="Trebuchet MS" w:cs="Times New Roman"/>
          <w:sz w:val="20"/>
          <w:szCs w:val="20"/>
          <w:lang w:eastAsia="en-US"/>
        </w:rPr>
      </w:pPr>
    </w:p>
    <w:p w14:paraId="5A379B1A" w14:textId="77777777" w:rsidR="00FA0030" w:rsidRPr="00002A1C" w:rsidRDefault="00FA0030" w:rsidP="003A58E8">
      <w:pPr>
        <w:pStyle w:val="Standard"/>
        <w:widowControl/>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Zamawiający i Wykonawca, zwani w dalszej części z osobna również Stroną, zaś wspólnie Stronami, zawierają Umowę, o następującej treści:</w:t>
      </w:r>
    </w:p>
    <w:p w14:paraId="22461029" w14:textId="77777777" w:rsidR="001C687D" w:rsidRPr="00002A1C" w:rsidRDefault="001C687D" w:rsidP="003A58E8">
      <w:pPr>
        <w:pStyle w:val="Standard"/>
        <w:widowControl/>
        <w:spacing w:before="120" w:after="120"/>
        <w:jc w:val="both"/>
        <w:rPr>
          <w:rFonts w:ascii="Trebuchet MS" w:eastAsia="Calibri" w:hAnsi="Trebuchet MS" w:cs="Times New Roman"/>
          <w:sz w:val="20"/>
          <w:szCs w:val="20"/>
          <w:lang w:eastAsia="en-US"/>
        </w:rPr>
      </w:pPr>
    </w:p>
    <w:p w14:paraId="74E6B4F5" w14:textId="77777777" w:rsidR="001C687D" w:rsidRPr="00002A1C" w:rsidRDefault="001C687D" w:rsidP="003A58E8">
      <w:pPr>
        <w:pStyle w:val="Standard"/>
        <w:widowControl/>
        <w:spacing w:before="120" w:after="120"/>
        <w:jc w:val="both"/>
        <w:rPr>
          <w:rFonts w:ascii="Trebuchet MS" w:eastAsia="Calibri" w:hAnsi="Trebuchet MS" w:cs="Times New Roman"/>
          <w:sz w:val="20"/>
          <w:szCs w:val="20"/>
          <w:lang w:eastAsia="en-US"/>
        </w:rPr>
      </w:pPr>
    </w:p>
    <w:p w14:paraId="51B90075" w14:textId="77777777" w:rsidR="00FA0030" w:rsidRPr="00002A1C" w:rsidRDefault="00FA0030" w:rsidP="003A58E8">
      <w:pPr>
        <w:pStyle w:val="Standard"/>
        <w:widowControl/>
        <w:numPr>
          <w:ilvl w:val="0"/>
          <w:numId w:val="1"/>
        </w:numPr>
        <w:suppressAutoHyphens w:val="0"/>
        <w:spacing w:before="120" w:after="120"/>
        <w:ind w:left="709" w:hanging="349"/>
        <w:jc w:val="center"/>
        <w:rPr>
          <w:rFonts w:ascii="Trebuchet MS" w:hAnsi="Trebuchet MS" w:cs="Times New Roman"/>
          <w:b/>
          <w:bCs/>
          <w:sz w:val="20"/>
          <w:szCs w:val="20"/>
        </w:rPr>
      </w:pPr>
      <w:r w:rsidRPr="00002A1C">
        <w:rPr>
          <w:rFonts w:ascii="Trebuchet MS" w:hAnsi="Trebuchet MS" w:cs="Times New Roman"/>
          <w:b/>
          <w:bCs/>
          <w:sz w:val="20"/>
          <w:szCs w:val="20"/>
        </w:rPr>
        <w:t>PRZEDMIOT UMOWY</w:t>
      </w:r>
    </w:p>
    <w:p w14:paraId="4153603F" w14:textId="77777777" w:rsidR="00FA0030" w:rsidRPr="00002A1C" w:rsidRDefault="00FA0030" w:rsidP="003A58E8">
      <w:pPr>
        <w:spacing w:before="120" w:after="120"/>
        <w:jc w:val="center"/>
        <w:rPr>
          <w:rFonts w:ascii="Trebuchet MS" w:hAnsi="Trebuchet MS" w:cs="Times New Roman"/>
          <w:sz w:val="20"/>
          <w:szCs w:val="20"/>
        </w:rPr>
      </w:pPr>
      <w:r w:rsidRPr="00002A1C">
        <w:rPr>
          <w:rFonts w:ascii="Trebuchet MS" w:hAnsi="Trebuchet MS" w:cs="Times New Roman"/>
          <w:b/>
          <w:bCs/>
          <w:sz w:val="20"/>
          <w:szCs w:val="20"/>
        </w:rPr>
        <w:t>§ 1</w:t>
      </w:r>
    </w:p>
    <w:p w14:paraId="36A01F43" w14:textId="747DA479" w:rsidR="001F4CD6" w:rsidRPr="00002A1C" w:rsidRDefault="000F0574" w:rsidP="008F1E72">
      <w:pPr>
        <w:pStyle w:val="Akapitzlist"/>
        <w:numPr>
          <w:ilvl w:val="0"/>
          <w:numId w:val="40"/>
        </w:numPr>
        <w:suppressAutoHyphens w:val="0"/>
        <w:spacing w:before="120" w:after="120"/>
        <w:ind w:left="709" w:hanging="425"/>
        <w:jc w:val="both"/>
        <w:rPr>
          <w:rFonts w:ascii="Trebuchet MS" w:hAnsi="Trebuchet MS" w:cs="Times New Roman"/>
          <w:b/>
          <w:bCs/>
          <w:iCs/>
          <w:sz w:val="20"/>
          <w:szCs w:val="20"/>
        </w:rPr>
      </w:pPr>
      <w:r w:rsidRPr="00002A1C">
        <w:rPr>
          <w:rFonts w:ascii="Trebuchet MS" w:hAnsi="Trebuchet MS" w:cs="Times New Roman"/>
          <w:sz w:val="20"/>
          <w:szCs w:val="20"/>
        </w:rPr>
        <w:t>Wykonawca zobowiązuje się do wykonania zadania pod nazwą</w:t>
      </w:r>
      <w:bookmarkStart w:id="0" w:name="_Hlk67658812"/>
      <w:r w:rsidRPr="00002A1C">
        <w:rPr>
          <w:rFonts w:ascii="Trebuchet MS" w:hAnsi="Trebuchet MS" w:cs="Times New Roman"/>
          <w:sz w:val="20"/>
          <w:szCs w:val="20"/>
        </w:rPr>
        <w:t>:</w:t>
      </w:r>
      <w:bookmarkStart w:id="1" w:name="_Hlk14340870"/>
      <w:bookmarkStart w:id="2" w:name="_Hlk517769379"/>
      <w:bookmarkStart w:id="3" w:name="_Hlk482088122"/>
      <w:bookmarkEnd w:id="1"/>
      <w:r w:rsidR="005B0089" w:rsidRPr="00002A1C">
        <w:rPr>
          <w:rFonts w:ascii="Trebuchet MS" w:hAnsi="Trebuchet MS" w:cs="Times New Roman"/>
          <w:sz w:val="20"/>
          <w:szCs w:val="20"/>
        </w:rPr>
        <w:t xml:space="preserve"> </w:t>
      </w:r>
      <w:r w:rsidRPr="00002A1C">
        <w:rPr>
          <w:rFonts w:ascii="Trebuchet MS" w:hAnsi="Trebuchet MS" w:cs="Times New Roman"/>
          <w:b/>
          <w:bCs/>
          <w:iCs/>
          <w:sz w:val="20"/>
          <w:szCs w:val="20"/>
          <w:lang w:eastAsia="pl-PL"/>
        </w:rPr>
        <w:t>„</w:t>
      </w:r>
      <w:bookmarkStart w:id="4" w:name="_Hlk78190010"/>
      <w:r w:rsidRPr="00002A1C">
        <w:rPr>
          <w:rFonts w:ascii="Trebuchet MS" w:hAnsi="Trebuchet MS" w:cs="Arial"/>
          <w:b/>
          <w:bCs/>
          <w:sz w:val="20"/>
          <w:szCs w:val="20"/>
        </w:rPr>
        <w:t xml:space="preserve">Budowa sieci wodociągowej w m. Sowiniec w zakresie nadbudowania studni wodomierzowej na wjeździe </w:t>
      </w:r>
      <w:r w:rsidR="00B0722A">
        <w:rPr>
          <w:rFonts w:ascii="Trebuchet MS" w:hAnsi="Trebuchet MS" w:cs="Arial"/>
          <w:b/>
          <w:bCs/>
          <w:sz w:val="20"/>
          <w:szCs w:val="20"/>
        </w:rPr>
        <w:br/>
      </w:r>
      <w:r w:rsidRPr="00002A1C">
        <w:rPr>
          <w:rFonts w:ascii="Trebuchet MS" w:hAnsi="Trebuchet MS" w:cs="Arial"/>
          <w:b/>
          <w:bCs/>
          <w:sz w:val="20"/>
          <w:szCs w:val="20"/>
        </w:rPr>
        <w:lastRenderedPageBreak/>
        <w:t xml:space="preserve">do miejscowości od strony Mosiny wraz z budową sieci wodociągowej z przyłączami </w:t>
      </w:r>
      <w:r w:rsidR="00C304E5">
        <w:rPr>
          <w:rFonts w:ascii="Trebuchet MS" w:hAnsi="Trebuchet MS" w:cs="Arial"/>
          <w:b/>
          <w:bCs/>
          <w:sz w:val="20"/>
          <w:szCs w:val="20"/>
        </w:rPr>
        <w:br/>
      </w:r>
      <w:r w:rsidRPr="00002A1C">
        <w:rPr>
          <w:rFonts w:ascii="Trebuchet MS" w:hAnsi="Trebuchet MS" w:cs="Arial"/>
          <w:b/>
          <w:bCs/>
          <w:sz w:val="20"/>
          <w:szCs w:val="20"/>
        </w:rPr>
        <w:t>do granicy działek w m. Sowiniec</w:t>
      </w:r>
      <w:bookmarkEnd w:id="4"/>
      <w:r w:rsidRPr="00002A1C">
        <w:rPr>
          <w:rFonts w:ascii="Trebuchet MS" w:hAnsi="Trebuchet MS" w:cs="Times New Roman"/>
          <w:b/>
          <w:bCs/>
          <w:iCs/>
          <w:sz w:val="20"/>
          <w:szCs w:val="20"/>
          <w:lang w:eastAsia="pl-PL"/>
        </w:rPr>
        <w:t>”</w:t>
      </w:r>
      <w:bookmarkEnd w:id="0"/>
      <w:bookmarkEnd w:id="2"/>
      <w:bookmarkEnd w:id="3"/>
      <w:r w:rsidRPr="00002A1C">
        <w:rPr>
          <w:rFonts w:ascii="Trebuchet MS" w:hAnsi="Trebuchet MS" w:cs="Times New Roman"/>
          <w:bCs/>
          <w:sz w:val="20"/>
          <w:szCs w:val="20"/>
        </w:rPr>
        <w:t>(zwanego dalej: „Przedmiotem Umowy”)</w:t>
      </w:r>
      <w:r w:rsidRPr="00002A1C">
        <w:rPr>
          <w:rFonts w:ascii="Trebuchet MS" w:hAnsi="Trebuchet MS" w:cs="Times New Roman"/>
          <w:b/>
          <w:bCs/>
          <w:sz w:val="20"/>
          <w:szCs w:val="20"/>
        </w:rPr>
        <w:t>.</w:t>
      </w:r>
    </w:p>
    <w:p w14:paraId="37DC2708" w14:textId="0E251459" w:rsidR="001F4CD6" w:rsidRPr="00002A1C" w:rsidRDefault="000F0574" w:rsidP="008F1E72">
      <w:pPr>
        <w:pStyle w:val="Akapitzlist"/>
        <w:numPr>
          <w:ilvl w:val="0"/>
          <w:numId w:val="40"/>
        </w:numPr>
        <w:suppressAutoHyphens w:val="0"/>
        <w:spacing w:before="120" w:after="120"/>
        <w:ind w:left="709" w:hanging="425"/>
        <w:jc w:val="both"/>
        <w:rPr>
          <w:rFonts w:ascii="Trebuchet MS" w:hAnsi="Trebuchet MS" w:cs="Times New Roman"/>
          <w:b/>
          <w:bCs/>
          <w:iCs/>
          <w:sz w:val="20"/>
          <w:szCs w:val="20"/>
        </w:rPr>
      </w:pPr>
      <w:r w:rsidRPr="00002A1C">
        <w:rPr>
          <w:rFonts w:ascii="Trebuchet MS" w:hAnsi="Trebuchet MS" w:cs="Times New Roman"/>
          <w:b/>
          <w:sz w:val="20"/>
          <w:szCs w:val="20"/>
        </w:rPr>
        <w:t>Inwestycja , o której mowa w ust.</w:t>
      </w:r>
      <w:r w:rsidRPr="00002A1C">
        <w:rPr>
          <w:rFonts w:ascii="Trebuchet MS" w:hAnsi="Trebuchet MS" w:cs="Times New Roman"/>
          <w:b/>
          <w:bCs/>
          <w:iCs/>
          <w:sz w:val="20"/>
          <w:szCs w:val="20"/>
        </w:rPr>
        <w:t xml:space="preserve"> 1</w:t>
      </w:r>
      <w:r w:rsidR="00F77D45" w:rsidRPr="00002A1C">
        <w:rPr>
          <w:rFonts w:ascii="Trebuchet MS" w:hAnsi="Trebuchet MS" w:cs="Times New Roman"/>
          <w:b/>
          <w:bCs/>
          <w:iCs/>
          <w:sz w:val="20"/>
          <w:szCs w:val="20"/>
        </w:rPr>
        <w:t xml:space="preserve"> </w:t>
      </w:r>
      <w:r w:rsidRPr="00002A1C">
        <w:rPr>
          <w:rFonts w:ascii="Trebuchet MS" w:hAnsi="Trebuchet MS" w:cs="Times New Roman"/>
          <w:b/>
          <w:bCs/>
          <w:iCs/>
          <w:sz w:val="20"/>
          <w:szCs w:val="20"/>
        </w:rPr>
        <w:t xml:space="preserve">jest realizowana przy współfinansowaniu z </w:t>
      </w:r>
      <w:r w:rsidRPr="00002A1C">
        <w:rPr>
          <w:rFonts w:ascii="Trebuchet MS" w:hAnsi="Trebuchet MS"/>
          <w:b/>
          <w:color w:val="0070C0"/>
          <w:sz w:val="20"/>
          <w:szCs w:val="20"/>
        </w:rPr>
        <w:t>programu „Wsparcie gmin popegeerowskich z Rządowego Funduszu Inwestycji Lokalnych”.</w:t>
      </w:r>
    </w:p>
    <w:p w14:paraId="13D221A5" w14:textId="77777777" w:rsidR="001F4CD6" w:rsidRPr="00002A1C" w:rsidRDefault="000F0574" w:rsidP="008F1E72">
      <w:pPr>
        <w:pStyle w:val="Akapitzlist"/>
        <w:numPr>
          <w:ilvl w:val="0"/>
          <w:numId w:val="40"/>
        </w:numPr>
        <w:ind w:left="709" w:hanging="425"/>
        <w:rPr>
          <w:rFonts w:ascii="Trebuchet MS" w:eastAsia="Calibri" w:hAnsi="Trebuchet MS"/>
          <w:color w:val="0070C0"/>
          <w:sz w:val="20"/>
          <w:szCs w:val="20"/>
          <w:lang w:eastAsia="en-US"/>
        </w:rPr>
      </w:pPr>
      <w:r w:rsidRPr="00002A1C">
        <w:rPr>
          <w:rFonts w:ascii="Trebuchet MS" w:hAnsi="Trebuchet MS"/>
          <w:sz w:val="20"/>
          <w:szCs w:val="20"/>
        </w:rPr>
        <w:t xml:space="preserve">Szczegółowy opis przedmiotu umowy został opisany w </w:t>
      </w:r>
      <w:r w:rsidRPr="00002A1C">
        <w:rPr>
          <w:rFonts w:ascii="Trebuchet MS" w:eastAsia="Calibri" w:hAnsi="Trebuchet MS"/>
          <w:sz w:val="20"/>
          <w:szCs w:val="20"/>
          <w:lang w:eastAsia="en-US"/>
        </w:rPr>
        <w:t xml:space="preserve"> SWZ, umowie, dokumentacji projektowej budowlano-wykonawczej, specyfikacji technicznej wykonania i odbioru robót, przedmiarze robót.</w:t>
      </w:r>
    </w:p>
    <w:p w14:paraId="7F617235" w14:textId="77777777" w:rsidR="001F4CD6" w:rsidRPr="00002A1C" w:rsidRDefault="007535EC" w:rsidP="008F1E72">
      <w:pPr>
        <w:pStyle w:val="Akapitzlist"/>
        <w:numPr>
          <w:ilvl w:val="0"/>
          <w:numId w:val="40"/>
        </w:numPr>
        <w:suppressAutoHyphens w:val="0"/>
        <w:spacing w:before="120" w:after="120"/>
        <w:ind w:left="709" w:hanging="425"/>
        <w:jc w:val="both"/>
        <w:rPr>
          <w:rFonts w:ascii="Trebuchet MS" w:eastAsia="Times New Roman" w:hAnsi="Trebuchet MS" w:cs="Times New Roman"/>
          <w:bCs/>
          <w:iCs/>
          <w:sz w:val="20"/>
          <w:szCs w:val="20"/>
          <w:lang w:eastAsia="en-US"/>
        </w:rPr>
      </w:pPr>
      <w:r w:rsidRPr="00002A1C">
        <w:rPr>
          <w:rFonts w:ascii="Trebuchet MS" w:hAnsi="Trebuchet MS" w:cs="Times New Roman"/>
          <w:bCs/>
          <w:iCs/>
          <w:sz w:val="20"/>
          <w:szCs w:val="20"/>
          <w:lang w:eastAsia="en-US"/>
        </w:rPr>
        <w:t xml:space="preserve">Wykonawca zrealizuje zadanie, zgodnie z harmonogramem </w:t>
      </w:r>
      <w:proofErr w:type="spellStart"/>
      <w:r w:rsidRPr="00002A1C">
        <w:rPr>
          <w:rFonts w:ascii="Trebuchet MS" w:hAnsi="Trebuchet MS" w:cs="Times New Roman"/>
          <w:bCs/>
          <w:iCs/>
          <w:sz w:val="20"/>
          <w:szCs w:val="20"/>
          <w:lang w:eastAsia="en-US"/>
        </w:rPr>
        <w:t>rzeczowo-terminowo-finansowym</w:t>
      </w:r>
      <w:proofErr w:type="spellEnd"/>
      <w:r w:rsidRPr="00002A1C">
        <w:rPr>
          <w:rFonts w:ascii="Trebuchet MS" w:hAnsi="Trebuchet MS" w:cs="Times New Roman"/>
          <w:bCs/>
          <w:iCs/>
          <w:sz w:val="20"/>
          <w:szCs w:val="20"/>
          <w:lang w:eastAsia="en-US"/>
        </w:rPr>
        <w:t xml:space="preserve"> zatwierdzonym przez Zamawiającego, który stanowi załącznik nr 2 do umowy. </w:t>
      </w:r>
    </w:p>
    <w:p w14:paraId="7F6F3C84" w14:textId="11D50080" w:rsidR="001F4CD6" w:rsidRPr="00002A1C" w:rsidRDefault="001F4CD6" w:rsidP="000745E3">
      <w:pPr>
        <w:rPr>
          <w:rFonts w:ascii="Trebuchet MS" w:hAnsi="Trebuchet MS" w:cs="Times New Roman"/>
          <w:bCs/>
          <w:iCs/>
          <w:sz w:val="20"/>
          <w:szCs w:val="20"/>
          <w:lang w:eastAsia="en-US"/>
        </w:rPr>
      </w:pPr>
    </w:p>
    <w:p w14:paraId="448FDCD0" w14:textId="77777777" w:rsidR="00FA0030" w:rsidRPr="00002A1C" w:rsidRDefault="00FA0030" w:rsidP="003A58E8">
      <w:pPr>
        <w:pStyle w:val="Akapitzlist"/>
        <w:spacing w:before="120" w:after="120"/>
        <w:jc w:val="center"/>
        <w:rPr>
          <w:rFonts w:ascii="Trebuchet MS" w:hAnsi="Trebuchet MS" w:cs="Times New Roman"/>
          <w:sz w:val="20"/>
          <w:szCs w:val="20"/>
        </w:rPr>
      </w:pPr>
      <w:r w:rsidRPr="00002A1C">
        <w:rPr>
          <w:rFonts w:ascii="Trebuchet MS" w:hAnsi="Trebuchet MS" w:cs="Times New Roman"/>
          <w:b/>
          <w:bCs/>
          <w:sz w:val="20"/>
          <w:szCs w:val="20"/>
        </w:rPr>
        <w:t>§ 2</w:t>
      </w:r>
    </w:p>
    <w:p w14:paraId="61A039AA" w14:textId="2507D397" w:rsidR="005B0089" w:rsidRPr="00002A1C" w:rsidRDefault="005B0089" w:rsidP="008F1E72">
      <w:pPr>
        <w:numPr>
          <w:ilvl w:val="0"/>
          <w:numId w:val="41"/>
        </w:numPr>
        <w:suppressAutoHyphens w:val="0"/>
        <w:spacing w:after="120" w:line="276" w:lineRule="auto"/>
        <w:ind w:left="426"/>
        <w:jc w:val="both"/>
        <w:rPr>
          <w:rFonts w:ascii="Trebuchet MS" w:hAnsi="Trebuchet MS" w:cs="Arial"/>
          <w:sz w:val="20"/>
          <w:szCs w:val="20"/>
          <w:lang w:eastAsia="pl-PL"/>
        </w:rPr>
      </w:pPr>
      <w:r w:rsidRPr="00002A1C">
        <w:rPr>
          <w:rFonts w:ascii="Trebuchet MS" w:eastAsia="Calibri" w:hAnsi="Trebuchet MS" w:cs="Arial"/>
          <w:sz w:val="20"/>
          <w:szCs w:val="20"/>
          <w:lang w:eastAsia="en-US"/>
        </w:rPr>
        <w:t xml:space="preserve"> Zakres rzeczowy zamówienia określony został w załączniku nr 4 do umowy – Opis przedmiotu zamówienia.</w:t>
      </w:r>
    </w:p>
    <w:p w14:paraId="0FC602FC" w14:textId="20996B72" w:rsidR="00A741F3" w:rsidRPr="00002A1C" w:rsidRDefault="00A741F3" w:rsidP="008F1E72">
      <w:pPr>
        <w:pStyle w:val="Akapitzlist"/>
        <w:numPr>
          <w:ilvl w:val="0"/>
          <w:numId w:val="42"/>
        </w:numPr>
        <w:suppressAutoHyphens w:val="0"/>
        <w:spacing w:before="120" w:after="120"/>
        <w:jc w:val="both"/>
        <w:rPr>
          <w:rFonts w:ascii="Trebuchet MS" w:hAnsi="Trebuchet MS" w:cs="Times New Roman"/>
          <w:color w:val="000000"/>
          <w:sz w:val="20"/>
          <w:szCs w:val="20"/>
        </w:rPr>
      </w:pPr>
      <w:r w:rsidRPr="00002A1C">
        <w:rPr>
          <w:rFonts w:ascii="Trebuchet MS" w:hAnsi="Trebuchet MS" w:cs="Arial"/>
          <w:sz w:val="20"/>
          <w:szCs w:val="20"/>
        </w:rPr>
        <w:t xml:space="preserve">Wykonawca zobowiązany jest do wykonania, w ramach wynagrodzenia, o którym mowa </w:t>
      </w:r>
      <w:r w:rsidR="00642B69">
        <w:rPr>
          <w:rFonts w:ascii="Trebuchet MS" w:hAnsi="Trebuchet MS" w:cs="Arial"/>
          <w:sz w:val="20"/>
          <w:szCs w:val="20"/>
        </w:rPr>
        <w:br/>
      </w:r>
      <w:r w:rsidRPr="00002A1C">
        <w:rPr>
          <w:rFonts w:ascii="Trebuchet MS" w:hAnsi="Trebuchet MS" w:cs="Arial"/>
          <w:sz w:val="20"/>
          <w:szCs w:val="20"/>
        </w:rPr>
        <w:t xml:space="preserve">w § 13 ust. 1 Umowy wszelkich prac niezbędnych do zrealizowania Przedmiotu Umowy, również tych, których konieczność ujawni się w trakcie realizacji Robót, a które posiadający odpowiednią wiedzę i doświadczenie Wykonawca powinien był przewidzieć na podstawie dokumentacji postępowania, tj. SWZ oraz jej załączników, wyjaśnień udostępnionych przez Zamawiającego na etapie postępowania o udzielenie zamówienia, obowiązujących przepisów techniczno-budowlanych i administracyjnych, jak również wiedzy technicznej i  doświadczenia. </w:t>
      </w:r>
    </w:p>
    <w:p w14:paraId="3A6D2842" w14:textId="381B1251" w:rsidR="00A741F3" w:rsidRPr="00002A1C" w:rsidRDefault="00A741F3" w:rsidP="008F1E72">
      <w:pPr>
        <w:pStyle w:val="Akapitzlist"/>
        <w:numPr>
          <w:ilvl w:val="0"/>
          <w:numId w:val="42"/>
        </w:numPr>
        <w:suppressAutoHyphens w:val="0"/>
        <w:spacing w:before="120" w:after="120"/>
        <w:jc w:val="both"/>
        <w:rPr>
          <w:rFonts w:ascii="Trebuchet MS" w:hAnsi="Trebuchet MS" w:cs="Times New Roman"/>
          <w:color w:val="000000"/>
          <w:sz w:val="20"/>
          <w:szCs w:val="20"/>
        </w:rPr>
      </w:pPr>
      <w:r w:rsidRPr="00002A1C">
        <w:rPr>
          <w:rFonts w:ascii="Trebuchet MS" w:hAnsi="Trebuchet MS" w:cs="Arial"/>
          <w:sz w:val="20"/>
          <w:szCs w:val="20"/>
        </w:rPr>
        <w:t xml:space="preserve">Wykonawca zobowiązuje się do wykonania wszelkich robót niezbędnych </w:t>
      </w:r>
      <w:r w:rsidRPr="00002A1C">
        <w:rPr>
          <w:rFonts w:ascii="Trebuchet MS" w:eastAsia="Times New Roman" w:hAnsi="Trebuchet MS" w:cs="Arial"/>
          <w:sz w:val="20"/>
          <w:szCs w:val="20"/>
          <w:lang w:eastAsia="pl-PL"/>
        </w:rPr>
        <w:t>do odbioru końcowego i zgłoszenia zakończenia robót budowlanych do właściwego inspektoratu nadzoru budowlanego,</w:t>
      </w:r>
      <w:r w:rsidR="00AF5AE0" w:rsidRPr="00002A1C">
        <w:rPr>
          <w:rFonts w:ascii="Trebuchet MS" w:eastAsia="Times New Roman" w:hAnsi="Trebuchet MS" w:cs="Arial"/>
          <w:sz w:val="20"/>
          <w:szCs w:val="20"/>
          <w:lang w:eastAsia="pl-PL"/>
        </w:rPr>
        <w:t xml:space="preserve"> </w:t>
      </w:r>
      <w:r w:rsidRPr="00002A1C">
        <w:rPr>
          <w:rFonts w:ascii="Trebuchet MS" w:hAnsi="Trebuchet MS" w:cs="Arial"/>
          <w:sz w:val="20"/>
          <w:szCs w:val="20"/>
        </w:rPr>
        <w:t>stanowiącego przedmiot umowy.</w:t>
      </w:r>
    </w:p>
    <w:p w14:paraId="08AE33FD" w14:textId="77777777" w:rsidR="00A741F3" w:rsidRPr="00002A1C" w:rsidRDefault="00A741F3" w:rsidP="00684FBF">
      <w:pPr>
        <w:pStyle w:val="Akapitzlist"/>
        <w:suppressAutoHyphens w:val="0"/>
        <w:spacing w:before="120" w:after="120"/>
        <w:ind w:left="1004"/>
        <w:jc w:val="both"/>
        <w:rPr>
          <w:rFonts w:ascii="Trebuchet MS" w:hAnsi="Trebuchet MS" w:cs="Times New Roman"/>
          <w:color w:val="000000"/>
          <w:sz w:val="20"/>
          <w:szCs w:val="20"/>
        </w:rPr>
      </w:pPr>
    </w:p>
    <w:p w14:paraId="52F8AE1F" w14:textId="0222539E" w:rsidR="00096F54" w:rsidRPr="00002A1C" w:rsidRDefault="00096F54" w:rsidP="008F1E72">
      <w:pPr>
        <w:pStyle w:val="Akapitzlist"/>
        <w:numPr>
          <w:ilvl w:val="0"/>
          <w:numId w:val="42"/>
        </w:numPr>
        <w:rPr>
          <w:rFonts w:ascii="Trebuchet MS" w:hAnsi="Trebuchet MS" w:cs="Arial"/>
          <w:color w:val="000000" w:themeColor="text1"/>
          <w:sz w:val="20"/>
          <w:szCs w:val="20"/>
        </w:rPr>
      </w:pPr>
      <w:r w:rsidRPr="00002A1C">
        <w:rPr>
          <w:rFonts w:ascii="Trebuchet MS" w:hAnsi="Trebuchet MS" w:cs="Arial"/>
          <w:color w:val="000000" w:themeColor="text1"/>
          <w:sz w:val="20"/>
          <w:szCs w:val="20"/>
        </w:rPr>
        <w:t xml:space="preserve">Zgodnie z art. 95 ust. 1 ustawy PZP, Zamawiający wymaga zatrudnienia przy realizacji zadania na podstawie umów o pracę osób, które wykonują niżej wymienione czynności: </w:t>
      </w:r>
    </w:p>
    <w:p w14:paraId="05D75C0C" w14:textId="77777777" w:rsidR="00096F54" w:rsidRPr="00002A1C" w:rsidRDefault="00096F54" w:rsidP="00096F54">
      <w:pPr>
        <w:pStyle w:val="Akapitzlist"/>
        <w:rPr>
          <w:rFonts w:ascii="Trebuchet MS" w:hAnsi="Trebuchet MS" w:cs="Arial"/>
          <w:color w:val="000000" w:themeColor="text1"/>
          <w:sz w:val="20"/>
          <w:szCs w:val="20"/>
        </w:rPr>
      </w:pPr>
    </w:p>
    <w:p w14:paraId="5EB662D9" w14:textId="77777777" w:rsidR="00096F54" w:rsidRPr="00002A1C" w:rsidRDefault="00096F54" w:rsidP="008F1E72">
      <w:pPr>
        <w:pStyle w:val="Akapitzlist"/>
        <w:numPr>
          <w:ilvl w:val="0"/>
          <w:numId w:val="45"/>
        </w:numPr>
        <w:rPr>
          <w:rFonts w:ascii="Trebuchet MS" w:hAnsi="Trebuchet MS" w:cs="Arial"/>
          <w:color w:val="000000" w:themeColor="text1"/>
          <w:sz w:val="20"/>
          <w:szCs w:val="20"/>
        </w:rPr>
      </w:pPr>
      <w:r w:rsidRPr="00002A1C">
        <w:rPr>
          <w:rFonts w:ascii="Trebuchet MS" w:hAnsi="Trebuchet MS" w:cs="Arial"/>
          <w:color w:val="000000" w:themeColor="text1"/>
          <w:sz w:val="20"/>
          <w:szCs w:val="20"/>
        </w:rPr>
        <w:t>roboty sanitarne w zakresie budowy wodociągu,</w:t>
      </w:r>
    </w:p>
    <w:p w14:paraId="15FB155F" w14:textId="77777777" w:rsidR="00096F54" w:rsidRPr="00002A1C" w:rsidRDefault="00096F54" w:rsidP="008F1E72">
      <w:pPr>
        <w:pStyle w:val="Akapitzlist"/>
        <w:numPr>
          <w:ilvl w:val="0"/>
          <w:numId w:val="45"/>
        </w:numPr>
        <w:rPr>
          <w:rFonts w:ascii="Trebuchet MS" w:hAnsi="Trebuchet MS" w:cs="Arial"/>
          <w:color w:val="000000" w:themeColor="text1"/>
          <w:sz w:val="20"/>
          <w:szCs w:val="20"/>
        </w:rPr>
      </w:pPr>
      <w:r w:rsidRPr="00002A1C">
        <w:rPr>
          <w:rFonts w:ascii="Trebuchet MS" w:hAnsi="Trebuchet MS" w:cs="Arial"/>
          <w:color w:val="000000" w:themeColor="text1"/>
          <w:sz w:val="20"/>
          <w:szCs w:val="20"/>
        </w:rPr>
        <w:t>roboty związane z wycinką drzewa wraz z jego wywozem, usunięciem korzeni.</w:t>
      </w:r>
    </w:p>
    <w:p w14:paraId="5C6F9E9F" w14:textId="117755DC" w:rsidR="00096F54" w:rsidRPr="00002A1C" w:rsidRDefault="00096F54" w:rsidP="008F1E72">
      <w:pPr>
        <w:pStyle w:val="Akapitzlist"/>
        <w:numPr>
          <w:ilvl w:val="0"/>
          <w:numId w:val="45"/>
        </w:numPr>
        <w:rPr>
          <w:rFonts w:ascii="Trebuchet MS" w:hAnsi="Trebuchet MS" w:cs="Arial"/>
          <w:color w:val="000000" w:themeColor="text1"/>
          <w:sz w:val="20"/>
          <w:szCs w:val="20"/>
        </w:rPr>
      </w:pPr>
      <w:r w:rsidRPr="00002A1C">
        <w:rPr>
          <w:rFonts w:ascii="Trebuchet MS" w:hAnsi="Trebuchet MS" w:cs="Arial"/>
          <w:color w:val="000000" w:themeColor="text1"/>
          <w:sz w:val="20"/>
          <w:szCs w:val="20"/>
        </w:rPr>
        <w:t>roboty związane z odtworzeniem nawierzchni do stanu pierwotnego.</w:t>
      </w:r>
    </w:p>
    <w:p w14:paraId="5E914380" w14:textId="77777777" w:rsidR="00096F54" w:rsidRPr="00002A1C" w:rsidRDefault="00096F54" w:rsidP="00C126DE"/>
    <w:p w14:paraId="5067F473" w14:textId="71E0868B" w:rsidR="00C126DE" w:rsidRPr="00E67756" w:rsidRDefault="00096F54" w:rsidP="00C126DE">
      <w:pPr>
        <w:pStyle w:val="Akapitzlist"/>
        <w:ind w:left="1004"/>
        <w:rPr>
          <w:rFonts w:ascii="Trebuchet MS" w:hAnsi="Trebuchet MS"/>
          <w:sz w:val="20"/>
          <w:szCs w:val="20"/>
        </w:rPr>
      </w:pPr>
      <w:r w:rsidRPr="00002A1C">
        <w:rPr>
          <w:rFonts w:ascii="Trebuchet MS" w:hAnsi="Trebuchet MS" w:cs="Arial"/>
          <w:color w:val="000000" w:themeColor="text1"/>
          <w:sz w:val="20"/>
          <w:szCs w:val="20"/>
        </w:rPr>
        <w:t>Wykonywanie w/w rodzaju czynności winno się odbywać z wykorzystaniem specjalistycznego sprzętu budowlanego przez osoby posiadające uprawnienia do jego obsługi.</w:t>
      </w:r>
      <w:r w:rsidR="00C126DE" w:rsidRPr="00002A1C">
        <w:rPr>
          <w:rFonts w:ascii="Trebuchet MS" w:hAnsi="Trebuchet MS" w:cs="Arial"/>
          <w:color w:val="000000" w:themeColor="text1"/>
          <w:sz w:val="20"/>
          <w:szCs w:val="20"/>
        </w:rPr>
        <w:t xml:space="preserve"> </w:t>
      </w:r>
      <w:r w:rsidRPr="00E67756">
        <w:rPr>
          <w:rFonts w:ascii="Trebuchet MS" w:hAnsi="Trebuchet MS"/>
          <w:sz w:val="20"/>
          <w:szCs w:val="20"/>
        </w:rPr>
        <w:t>Wymóg ten dotyczy Wykonawcy i ewentualnych podwykonawców łącznie</w:t>
      </w:r>
      <w:r w:rsidR="00C126DE" w:rsidRPr="00E67756">
        <w:rPr>
          <w:rFonts w:ascii="Trebuchet MS" w:hAnsi="Trebuchet MS"/>
          <w:sz w:val="20"/>
          <w:szCs w:val="20"/>
        </w:rPr>
        <w:t>.</w:t>
      </w:r>
    </w:p>
    <w:p w14:paraId="4D9689E4" w14:textId="77777777" w:rsidR="00E67756" w:rsidRPr="00002A1C" w:rsidRDefault="00E67756" w:rsidP="00C126DE">
      <w:pPr>
        <w:pStyle w:val="Akapitzlist"/>
        <w:ind w:left="1004"/>
      </w:pPr>
    </w:p>
    <w:p w14:paraId="76AD38FE" w14:textId="747686E7" w:rsidR="00A741F3" w:rsidRPr="00002A1C" w:rsidRDefault="00A741F3" w:rsidP="008F1E72">
      <w:pPr>
        <w:pStyle w:val="Akapitzlist"/>
        <w:numPr>
          <w:ilvl w:val="0"/>
          <w:numId w:val="42"/>
        </w:numPr>
        <w:suppressAutoHyphens w:val="0"/>
        <w:spacing w:after="120" w:line="276" w:lineRule="auto"/>
        <w:contextualSpacing w:val="0"/>
        <w:jc w:val="both"/>
        <w:rPr>
          <w:rFonts w:ascii="Trebuchet MS" w:hAnsi="Trebuchet MS" w:cs="Arial"/>
          <w:color w:val="000000" w:themeColor="text1"/>
          <w:sz w:val="20"/>
          <w:szCs w:val="20"/>
        </w:rPr>
      </w:pPr>
      <w:r w:rsidRPr="00002A1C">
        <w:rPr>
          <w:rFonts w:ascii="Trebuchet MS" w:hAnsi="Trebuchet MS" w:cs="Arial"/>
          <w:color w:val="000000" w:themeColor="text1"/>
          <w:sz w:val="20"/>
          <w:szCs w:val="20"/>
        </w:rPr>
        <w:t xml:space="preserve">Zamawiający zastrzega sobie możliwość kontroli zatrudnienia oraz żądania przedstawienia przez wykonawcę we wskazanym przez zamawiającego terminie dowodów na zatrudnienie osób na podstawie umów o pracę przez cały okres realizacji zamówienia, tj. </w:t>
      </w:r>
      <w:r w:rsidR="008F797A">
        <w:rPr>
          <w:rFonts w:ascii="Trebuchet MS" w:hAnsi="Trebuchet MS" w:cs="Arial"/>
          <w:color w:val="000000" w:themeColor="text1"/>
          <w:sz w:val="20"/>
          <w:szCs w:val="20"/>
        </w:rPr>
        <w:br/>
      </w:r>
      <w:r w:rsidRPr="00002A1C">
        <w:rPr>
          <w:rFonts w:ascii="Trebuchet MS" w:hAnsi="Trebuchet MS" w:cs="Arial"/>
          <w:color w:val="000000" w:themeColor="text1"/>
          <w:sz w:val="20"/>
          <w:szCs w:val="20"/>
        </w:rPr>
        <w:t xml:space="preserve">w szczególności: oświadczenia zatrudnionego pracownika, oświadczenia wykonawcy lub podwykonawcy o zatrudnieniu pracownika na podstawie umowy o pracę, poświadczonej </w:t>
      </w:r>
      <w:r w:rsidR="008F797A">
        <w:rPr>
          <w:rFonts w:ascii="Trebuchet MS" w:hAnsi="Trebuchet MS" w:cs="Arial"/>
          <w:color w:val="000000" w:themeColor="text1"/>
          <w:sz w:val="20"/>
          <w:szCs w:val="20"/>
        </w:rPr>
        <w:br/>
      </w:r>
      <w:r w:rsidRPr="00002A1C">
        <w:rPr>
          <w:rFonts w:ascii="Trebuchet MS" w:hAnsi="Trebuchet MS" w:cs="Arial"/>
          <w:color w:val="000000" w:themeColor="text1"/>
          <w:sz w:val="20"/>
          <w:szCs w:val="20"/>
        </w:rPr>
        <w:t>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8083DEB" w14:textId="77777777" w:rsidR="001F4CD6" w:rsidRPr="00002A1C" w:rsidRDefault="001F4CD6" w:rsidP="00684FBF">
      <w:pPr>
        <w:pStyle w:val="Akapitzlist"/>
        <w:spacing w:before="120" w:after="120"/>
        <w:rPr>
          <w:rFonts w:ascii="Trebuchet MS" w:eastAsia="Calibri" w:hAnsi="Trebuchet MS" w:cs="Times New Roman"/>
          <w:sz w:val="20"/>
          <w:szCs w:val="20"/>
          <w:lang w:eastAsia="en-US"/>
        </w:rPr>
      </w:pPr>
    </w:p>
    <w:p w14:paraId="4F3C460D" w14:textId="77777777" w:rsidR="001F4CD6" w:rsidRPr="00002A1C" w:rsidRDefault="00FA0030" w:rsidP="00684FBF">
      <w:pPr>
        <w:pStyle w:val="Standard"/>
        <w:widowControl/>
        <w:numPr>
          <w:ilvl w:val="0"/>
          <w:numId w:val="1"/>
        </w:numPr>
        <w:suppressAutoHyphens w:val="0"/>
        <w:spacing w:before="120" w:after="120"/>
        <w:ind w:left="567" w:hanging="207"/>
        <w:jc w:val="center"/>
        <w:rPr>
          <w:rFonts w:ascii="Trebuchet MS" w:hAnsi="Trebuchet MS" w:cs="Times New Roman"/>
          <w:b/>
          <w:bCs/>
          <w:sz w:val="20"/>
          <w:szCs w:val="20"/>
        </w:rPr>
      </w:pPr>
      <w:r w:rsidRPr="00002A1C">
        <w:rPr>
          <w:rFonts w:ascii="Trebuchet MS" w:hAnsi="Trebuchet MS" w:cs="Times New Roman"/>
          <w:b/>
          <w:bCs/>
          <w:sz w:val="20"/>
          <w:szCs w:val="20"/>
        </w:rPr>
        <w:t>ROBOTY BUDOWLANE</w:t>
      </w:r>
    </w:p>
    <w:p w14:paraId="5658353E" w14:textId="77777777" w:rsidR="001F4CD6" w:rsidRPr="00002A1C" w:rsidRDefault="00FA0030" w:rsidP="00684FBF">
      <w:pPr>
        <w:keepLines/>
        <w:widowControl w:val="0"/>
        <w:spacing w:before="120" w:after="120"/>
        <w:ind w:left="720"/>
        <w:jc w:val="center"/>
        <w:rPr>
          <w:rFonts w:ascii="Trebuchet MS" w:hAnsi="Trebuchet MS" w:cs="Times New Roman"/>
          <w:b/>
          <w:color w:val="000000"/>
          <w:sz w:val="20"/>
          <w:szCs w:val="20"/>
        </w:rPr>
      </w:pPr>
      <w:r w:rsidRPr="00002A1C">
        <w:rPr>
          <w:rFonts w:ascii="Trebuchet MS" w:hAnsi="Trebuchet MS" w:cs="Times New Roman"/>
          <w:b/>
          <w:color w:val="000000"/>
          <w:sz w:val="20"/>
          <w:szCs w:val="20"/>
        </w:rPr>
        <w:t>§ 3</w:t>
      </w:r>
    </w:p>
    <w:p w14:paraId="303F79B3" w14:textId="77777777" w:rsidR="001F4CD6" w:rsidRPr="00002A1C" w:rsidRDefault="00FA0030" w:rsidP="008F1E72">
      <w:pPr>
        <w:pStyle w:val="Akapitzlist"/>
        <w:keepLines/>
        <w:widowControl w:val="0"/>
        <w:numPr>
          <w:ilvl w:val="0"/>
          <w:numId w:val="2"/>
        </w:numPr>
        <w:suppressAutoHyphens w:val="0"/>
        <w:spacing w:before="120" w:after="120"/>
        <w:ind w:left="284" w:hanging="284"/>
        <w:jc w:val="both"/>
        <w:rPr>
          <w:rFonts w:ascii="Trebuchet MS" w:eastAsia="Calibri" w:hAnsi="Trebuchet MS" w:cs="Times New Roman"/>
          <w:snapToGrid w:val="0"/>
          <w:color w:val="000000"/>
          <w:sz w:val="20"/>
          <w:szCs w:val="20"/>
          <w:lang w:eastAsia="en-US"/>
        </w:rPr>
      </w:pPr>
      <w:r w:rsidRPr="00002A1C">
        <w:rPr>
          <w:rFonts w:ascii="Trebuchet MS" w:hAnsi="Trebuchet MS" w:cs="Times New Roman"/>
          <w:sz w:val="20"/>
          <w:szCs w:val="20"/>
        </w:rPr>
        <w:t xml:space="preserve">Wykonawca zobowiązuje się do wykonania robót objętych niniejszą Umową </w:t>
      </w:r>
      <w:r w:rsidR="00D37CB9" w:rsidRPr="00002A1C">
        <w:rPr>
          <w:rFonts w:ascii="Trebuchet MS" w:hAnsi="Trebuchet MS" w:cs="Times New Roman"/>
          <w:sz w:val="20"/>
          <w:szCs w:val="20"/>
        </w:rPr>
        <w:br/>
      </w:r>
      <w:r w:rsidRPr="00002A1C">
        <w:rPr>
          <w:rFonts w:ascii="Trebuchet MS" w:hAnsi="Trebuchet MS" w:cs="Times New Roman"/>
          <w:sz w:val="20"/>
          <w:szCs w:val="20"/>
        </w:rPr>
        <w:t>z należytą starannością,</w:t>
      </w:r>
      <w:r w:rsidRPr="00002A1C">
        <w:rPr>
          <w:rFonts w:ascii="Trebuchet MS" w:eastAsia="Calibri" w:hAnsi="Trebuchet MS" w:cs="Times New Roman"/>
          <w:snapToGrid w:val="0"/>
          <w:color w:val="000000"/>
          <w:sz w:val="20"/>
          <w:szCs w:val="20"/>
          <w:lang w:eastAsia="en-US"/>
        </w:rPr>
        <w:t xml:space="preserve"> w szczególności zgodnie z:</w:t>
      </w:r>
    </w:p>
    <w:p w14:paraId="0E2CA205"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color w:val="000000"/>
          <w:sz w:val="20"/>
          <w:szCs w:val="20"/>
          <w:lang w:eastAsia="en-US"/>
        </w:rPr>
        <w:t>umową,</w:t>
      </w:r>
    </w:p>
    <w:p w14:paraId="6150530F"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sz w:val="20"/>
          <w:szCs w:val="20"/>
          <w:lang w:eastAsia="en-US"/>
        </w:rPr>
      </w:pPr>
      <w:r w:rsidRPr="00002A1C">
        <w:rPr>
          <w:rFonts w:ascii="Trebuchet MS" w:eastAsia="Calibri" w:hAnsi="Trebuchet MS" w:cs="Times New Roman"/>
          <w:snapToGrid w:val="0"/>
          <w:sz w:val="20"/>
          <w:szCs w:val="20"/>
          <w:lang w:eastAsia="en-US"/>
        </w:rPr>
        <w:t>dokumentacją projektową,</w:t>
      </w:r>
    </w:p>
    <w:p w14:paraId="618F5DF5"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color w:val="000000"/>
          <w:sz w:val="20"/>
          <w:szCs w:val="20"/>
          <w:lang w:eastAsia="en-US"/>
        </w:rPr>
        <w:lastRenderedPageBreak/>
        <w:t>specyfikacją techniczną wykonania i odbioru robót budowlanych,</w:t>
      </w:r>
    </w:p>
    <w:p w14:paraId="54147557"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color w:val="000000"/>
          <w:sz w:val="20"/>
          <w:szCs w:val="20"/>
          <w:lang w:eastAsia="en-US"/>
        </w:rPr>
        <w:t xml:space="preserve">wytycznymi Zamawiającego, </w:t>
      </w:r>
    </w:p>
    <w:p w14:paraId="2FE675AE"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color w:val="000000"/>
          <w:sz w:val="20"/>
          <w:szCs w:val="20"/>
          <w:lang w:eastAsia="en-US"/>
        </w:rPr>
        <w:t>zgodnie z obowiązującymi przepisami i zasadami wiedzy technicznej,</w:t>
      </w:r>
    </w:p>
    <w:p w14:paraId="373D5D58" w14:textId="77777777" w:rsidR="001F4CD6" w:rsidRPr="00002A1C" w:rsidRDefault="00FA0030" w:rsidP="008F1E72">
      <w:pPr>
        <w:keepLines/>
        <w:widowControl w:val="0"/>
        <w:numPr>
          <w:ilvl w:val="0"/>
          <w:numId w:val="3"/>
        </w:numPr>
        <w:suppressAutoHyphens w:val="0"/>
        <w:spacing w:before="120" w:after="120"/>
        <w:ind w:left="709"/>
        <w:contextualSpacing/>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color w:val="000000"/>
          <w:sz w:val="20"/>
          <w:szCs w:val="20"/>
          <w:lang w:eastAsia="en-US"/>
        </w:rPr>
        <w:t>kosztorysem ofertowym.</w:t>
      </w:r>
    </w:p>
    <w:p w14:paraId="4832B73C" w14:textId="77777777" w:rsidR="00FA0030" w:rsidRPr="00002A1C" w:rsidRDefault="00FA0030" w:rsidP="00D94DD8">
      <w:pPr>
        <w:pStyle w:val="Akapitzlist"/>
        <w:spacing w:before="120" w:after="120"/>
        <w:ind w:left="426" w:hanging="426"/>
        <w:jc w:val="both"/>
        <w:rPr>
          <w:rFonts w:ascii="Trebuchet MS" w:eastAsia="Times New Roman" w:hAnsi="Trebuchet MS" w:cs="Times New Roman"/>
          <w:sz w:val="20"/>
          <w:szCs w:val="20"/>
        </w:rPr>
      </w:pPr>
      <w:r w:rsidRPr="00002A1C">
        <w:rPr>
          <w:rFonts w:ascii="Trebuchet MS" w:hAnsi="Trebuchet MS" w:cs="Times New Roman"/>
          <w:sz w:val="20"/>
          <w:szCs w:val="20"/>
        </w:rPr>
        <w:t xml:space="preserve">2. Przy realizacji robót budowlano-montażowych należy stosować </w:t>
      </w:r>
      <w:r w:rsidRPr="00002A1C">
        <w:rPr>
          <w:rFonts w:ascii="Trebuchet MS" w:hAnsi="Trebuchet MS" w:cs="Times New Roman"/>
          <w:b/>
          <w:sz w:val="20"/>
          <w:szCs w:val="20"/>
        </w:rPr>
        <w:t xml:space="preserve">wytyczne obowiązujące na obszarze działania </w:t>
      </w:r>
      <w:proofErr w:type="spellStart"/>
      <w:r w:rsidRPr="00002A1C">
        <w:rPr>
          <w:rFonts w:ascii="Trebuchet MS" w:hAnsi="Trebuchet MS" w:cs="Times New Roman"/>
          <w:b/>
          <w:sz w:val="20"/>
          <w:szCs w:val="20"/>
        </w:rPr>
        <w:t>Aquanet</w:t>
      </w:r>
      <w:proofErr w:type="spellEnd"/>
      <w:r w:rsidRPr="00002A1C">
        <w:rPr>
          <w:rFonts w:ascii="Trebuchet MS" w:hAnsi="Trebuchet MS" w:cs="Times New Roman"/>
          <w:b/>
          <w:sz w:val="20"/>
          <w:szCs w:val="20"/>
        </w:rPr>
        <w:t xml:space="preserve"> S.A. </w:t>
      </w:r>
      <w:r w:rsidRPr="00002A1C">
        <w:rPr>
          <w:rFonts w:ascii="Trebuchet MS" w:hAnsi="Trebuchet MS" w:cs="Times New Roman"/>
          <w:sz w:val="20"/>
          <w:szCs w:val="20"/>
        </w:rPr>
        <w:t xml:space="preserve">zamieszczone w   opracowaniach,   dostępnych   na  stronie  internetowej </w:t>
      </w:r>
      <w:hyperlink r:id="rId8" w:history="1">
        <w:r w:rsidRPr="00002A1C">
          <w:rPr>
            <w:rStyle w:val="Hipercze"/>
            <w:rFonts w:ascii="Trebuchet MS" w:hAnsi="Trebuchet MS" w:cs="Times New Roman"/>
            <w:sz w:val="20"/>
            <w:szCs w:val="20"/>
          </w:rPr>
          <w:t>www.aquanet.pl</w:t>
        </w:r>
      </w:hyperlink>
      <w:r w:rsidRPr="00002A1C">
        <w:rPr>
          <w:rFonts w:ascii="Trebuchet MS" w:hAnsi="Trebuchet MS" w:cs="Times New Roman"/>
          <w:sz w:val="20"/>
          <w:szCs w:val="20"/>
        </w:rPr>
        <w:t xml:space="preserve"> w zakładce Procedury, a mianowicie:</w:t>
      </w:r>
    </w:p>
    <w:p w14:paraId="5CAC5076" w14:textId="77777777" w:rsidR="00FA0030" w:rsidRPr="00002A1C" w:rsidRDefault="00FA0030" w:rsidP="008F1E72">
      <w:pPr>
        <w:pStyle w:val="Akapitzlist"/>
        <w:numPr>
          <w:ilvl w:val="0"/>
          <w:numId w:val="4"/>
        </w:numPr>
        <w:spacing w:before="120" w:after="120"/>
        <w:ind w:left="709" w:hanging="425"/>
        <w:rPr>
          <w:rFonts w:ascii="Trebuchet MS" w:hAnsi="Trebuchet MS" w:cs="Times New Roman"/>
          <w:sz w:val="20"/>
          <w:szCs w:val="20"/>
        </w:rPr>
      </w:pPr>
      <w:r w:rsidRPr="00002A1C">
        <w:rPr>
          <w:rFonts w:ascii="Trebuchet MS" w:hAnsi="Trebuchet MS" w:cs="Times New Roman"/>
          <w:sz w:val="20"/>
          <w:szCs w:val="20"/>
        </w:rPr>
        <w:t>„</w:t>
      </w:r>
      <w:r w:rsidRPr="00002A1C">
        <w:rPr>
          <w:rFonts w:ascii="Trebuchet MS" w:hAnsi="Trebuchet MS" w:cs="Times New Roman"/>
          <w:iCs/>
          <w:sz w:val="20"/>
          <w:szCs w:val="20"/>
        </w:rPr>
        <w:t xml:space="preserve">Projektowanie, wykonawstwo sieci wodociągowych i kanalizacyjnych oraz przyłączy. </w:t>
      </w:r>
      <w:r w:rsidRPr="00002A1C">
        <w:rPr>
          <w:rFonts w:ascii="Trebuchet MS" w:hAnsi="Trebuchet MS" w:cs="Times New Roman"/>
          <w:bCs/>
          <w:sz w:val="20"/>
          <w:szCs w:val="20"/>
        </w:rPr>
        <w:t>Wymagania ogólne. AQUANET S.A., Poznań wrzesień 2020r”</w:t>
      </w:r>
    </w:p>
    <w:p w14:paraId="5997ACA3" w14:textId="77777777" w:rsidR="00FA0030" w:rsidRPr="00002A1C" w:rsidRDefault="00FA0030" w:rsidP="008F1E72">
      <w:pPr>
        <w:pStyle w:val="Akapitzlist"/>
        <w:numPr>
          <w:ilvl w:val="0"/>
          <w:numId w:val="4"/>
        </w:numPr>
        <w:spacing w:before="120" w:after="120"/>
        <w:ind w:left="709" w:hanging="425"/>
        <w:rPr>
          <w:rFonts w:ascii="Trebuchet MS" w:hAnsi="Trebuchet MS" w:cs="Times New Roman"/>
          <w:sz w:val="20"/>
          <w:szCs w:val="20"/>
        </w:rPr>
      </w:pPr>
      <w:r w:rsidRPr="00002A1C">
        <w:rPr>
          <w:rFonts w:ascii="Trebuchet MS" w:hAnsi="Trebuchet MS" w:cs="Times New Roman"/>
          <w:sz w:val="20"/>
          <w:szCs w:val="20"/>
        </w:rPr>
        <w:t>"Standardy  materiałowe do budowy przewodów wodociągowych w obszarze działania AQUANET S.A". Poznań  2020 r.</w:t>
      </w:r>
    </w:p>
    <w:p w14:paraId="2AC6C707" w14:textId="77777777" w:rsidR="00FA0030" w:rsidRPr="00002A1C" w:rsidRDefault="00E13426" w:rsidP="008F1E72">
      <w:pPr>
        <w:pStyle w:val="Akapitzlist"/>
        <w:numPr>
          <w:ilvl w:val="0"/>
          <w:numId w:val="4"/>
        </w:numPr>
        <w:spacing w:before="120" w:after="120"/>
        <w:ind w:left="709" w:hanging="425"/>
        <w:rPr>
          <w:rFonts w:ascii="Trebuchet MS" w:hAnsi="Trebuchet MS" w:cs="Times New Roman"/>
          <w:sz w:val="20"/>
          <w:szCs w:val="20"/>
        </w:rPr>
      </w:pPr>
      <w:hyperlink r:id="rId9" w:tgtFrame="_self" w:history="1">
        <w:r w:rsidR="00FA0030" w:rsidRPr="00002A1C">
          <w:rPr>
            <w:rStyle w:val="Hipercze"/>
            <w:rFonts w:ascii="Trebuchet MS" w:hAnsi="Trebuchet MS" w:cs="Times New Roman"/>
            <w:color w:val="auto"/>
            <w:sz w:val="20"/>
            <w:szCs w:val="20"/>
            <w:u w:val="none"/>
          </w:rPr>
          <w:t xml:space="preserve">Instrukcja dla wykonawcy/inwestora dotycząca przeprowadzania odbiorów sieci wodociągowych i kanalizacyjnych oraz przepompowni ścieków w zakresie inwestycji zewnętrznych w obszarze działania </w:t>
        </w:r>
        <w:proofErr w:type="spellStart"/>
        <w:r w:rsidR="00FA0030" w:rsidRPr="00002A1C">
          <w:rPr>
            <w:rStyle w:val="Hipercze"/>
            <w:rFonts w:ascii="Trebuchet MS" w:hAnsi="Trebuchet MS" w:cs="Times New Roman"/>
            <w:color w:val="auto"/>
            <w:sz w:val="20"/>
            <w:szCs w:val="20"/>
            <w:u w:val="none"/>
          </w:rPr>
          <w:t>Aquanet</w:t>
        </w:r>
        <w:proofErr w:type="spellEnd"/>
        <w:r w:rsidR="00FA0030" w:rsidRPr="00002A1C">
          <w:rPr>
            <w:rStyle w:val="Hipercze"/>
            <w:rFonts w:ascii="Trebuchet MS" w:hAnsi="Trebuchet MS" w:cs="Times New Roman"/>
            <w:color w:val="auto"/>
            <w:sz w:val="20"/>
            <w:szCs w:val="20"/>
            <w:u w:val="none"/>
          </w:rPr>
          <w:t xml:space="preserve"> S.A. </w:t>
        </w:r>
      </w:hyperlink>
    </w:p>
    <w:p w14:paraId="26CE1AE8" w14:textId="77777777" w:rsidR="00FA0030" w:rsidRPr="00002A1C" w:rsidRDefault="00FA0030" w:rsidP="00412800">
      <w:pPr>
        <w:spacing w:before="120" w:after="120"/>
        <w:ind w:left="284" w:hanging="284"/>
        <w:jc w:val="both"/>
        <w:rPr>
          <w:rFonts w:ascii="Trebuchet MS" w:eastAsia="Calibri" w:hAnsi="Trebuchet MS" w:cs="Times New Roman"/>
          <w:bCs/>
          <w:snapToGrid w:val="0"/>
          <w:color w:val="000000"/>
          <w:sz w:val="20"/>
          <w:szCs w:val="20"/>
          <w:lang w:eastAsia="en-US"/>
        </w:rPr>
      </w:pPr>
      <w:r w:rsidRPr="00002A1C">
        <w:rPr>
          <w:rFonts w:ascii="Trebuchet MS" w:hAnsi="Trebuchet MS" w:cs="Times New Roman"/>
          <w:sz w:val="20"/>
          <w:szCs w:val="20"/>
        </w:rPr>
        <w:t>3.</w:t>
      </w:r>
      <w:r w:rsidR="00590061" w:rsidRPr="00002A1C">
        <w:rPr>
          <w:rFonts w:ascii="Trebuchet MS" w:hAnsi="Trebuchet MS" w:cs="Times New Roman"/>
          <w:sz w:val="20"/>
          <w:szCs w:val="20"/>
        </w:rPr>
        <w:tab/>
      </w:r>
      <w:r w:rsidRPr="00002A1C">
        <w:rPr>
          <w:rFonts w:ascii="Trebuchet MS" w:eastAsia="Calibri" w:hAnsi="Trebuchet MS" w:cs="Times New Roman"/>
          <w:snapToGrid w:val="0"/>
          <w:color w:val="000000"/>
          <w:sz w:val="20"/>
          <w:szCs w:val="20"/>
          <w:lang w:eastAsia="en-US"/>
        </w:rPr>
        <w:t xml:space="preserve">W przypadku ujawnienia się </w:t>
      </w:r>
      <w:r w:rsidRPr="00002A1C">
        <w:rPr>
          <w:rFonts w:ascii="Trebuchet MS" w:eastAsia="Calibri" w:hAnsi="Trebuchet MS" w:cs="Times New Roman"/>
          <w:bCs/>
          <w:snapToGrid w:val="0"/>
          <w:color w:val="000000"/>
          <w:sz w:val="20"/>
          <w:szCs w:val="20"/>
          <w:lang w:eastAsia="en-US"/>
        </w:rPr>
        <w:t>rozbieżności pomiędzy dokumentami, o których mowa w ust. 1, wiążąca będzie dla Stron kolejność w jakiej je powołano.</w:t>
      </w:r>
    </w:p>
    <w:p w14:paraId="4BEAF512" w14:textId="0A3E5505" w:rsidR="00FA0030" w:rsidRPr="00002A1C" w:rsidRDefault="00590061" w:rsidP="00D94DD8">
      <w:pPr>
        <w:spacing w:before="120" w:after="120"/>
        <w:ind w:left="426" w:hanging="426"/>
        <w:jc w:val="both"/>
        <w:rPr>
          <w:rFonts w:ascii="Trebuchet MS" w:eastAsia="Calibri" w:hAnsi="Trebuchet MS" w:cs="Times New Roman"/>
          <w:bCs/>
          <w:snapToGrid w:val="0"/>
          <w:color w:val="000000"/>
          <w:sz w:val="20"/>
          <w:szCs w:val="20"/>
          <w:lang w:eastAsia="en-US"/>
        </w:rPr>
      </w:pPr>
      <w:r w:rsidRPr="00002A1C">
        <w:rPr>
          <w:rFonts w:ascii="Trebuchet MS" w:eastAsia="Calibri" w:hAnsi="Trebuchet MS" w:cs="Times New Roman"/>
          <w:bCs/>
          <w:snapToGrid w:val="0"/>
          <w:color w:val="000000"/>
          <w:sz w:val="20"/>
          <w:szCs w:val="20"/>
          <w:lang w:eastAsia="en-US"/>
        </w:rPr>
        <w:t>4.</w:t>
      </w:r>
      <w:r w:rsidRPr="00002A1C">
        <w:rPr>
          <w:rFonts w:ascii="Trebuchet MS" w:eastAsia="Calibri" w:hAnsi="Trebuchet MS" w:cs="Times New Roman"/>
          <w:bCs/>
          <w:snapToGrid w:val="0"/>
          <w:color w:val="000000"/>
          <w:sz w:val="20"/>
          <w:szCs w:val="20"/>
          <w:lang w:eastAsia="en-US"/>
        </w:rPr>
        <w:tab/>
      </w:r>
      <w:r w:rsidR="00FA0030" w:rsidRPr="00002A1C">
        <w:rPr>
          <w:rFonts w:ascii="Trebuchet MS" w:eastAsia="Calibri" w:hAnsi="Trebuchet MS" w:cs="Times New Roman"/>
          <w:sz w:val="20"/>
          <w:szCs w:val="20"/>
          <w:lang w:eastAsia="en-US"/>
        </w:rPr>
        <w:t>Podstawą do wykonania robót będzie dokumentacja projektowa, z zastrzeżeniem,</w:t>
      </w:r>
      <w:r w:rsidR="00AF7FDA" w:rsidRPr="00002A1C">
        <w:rPr>
          <w:rFonts w:ascii="Trebuchet MS" w:eastAsia="Calibri" w:hAnsi="Trebuchet MS" w:cs="Times New Roman"/>
          <w:sz w:val="20"/>
          <w:szCs w:val="20"/>
          <w:lang w:eastAsia="en-US"/>
        </w:rPr>
        <w:t xml:space="preserve"> </w:t>
      </w:r>
      <w:r w:rsidRPr="00002A1C">
        <w:rPr>
          <w:rFonts w:ascii="Trebuchet MS" w:eastAsia="Calibri" w:hAnsi="Trebuchet MS" w:cs="Times New Roman"/>
          <w:iCs/>
          <w:sz w:val="20"/>
          <w:szCs w:val="20"/>
          <w:lang w:eastAsia="en-US"/>
        </w:rPr>
        <w:t>że</w:t>
      </w:r>
      <w:r w:rsidR="00FA0030" w:rsidRPr="00002A1C">
        <w:rPr>
          <w:rFonts w:ascii="Trebuchet MS" w:eastAsia="Calibri" w:hAnsi="Trebuchet MS" w:cs="Times New Roman"/>
          <w:sz w:val="20"/>
          <w:szCs w:val="20"/>
          <w:lang w:eastAsia="en-US"/>
        </w:rPr>
        <w:t xml:space="preserve"> Wykonawca zobowiązany jest wykonać każdą robotę budowlaną, montaż lub dostawę</w:t>
      </w:r>
      <w:r w:rsidR="00F77D45" w:rsidRPr="00002A1C">
        <w:rPr>
          <w:rFonts w:ascii="Trebuchet MS" w:eastAsia="Calibri" w:hAnsi="Trebuchet MS" w:cs="Times New Roman"/>
          <w:sz w:val="20"/>
          <w:szCs w:val="20"/>
          <w:lang w:eastAsia="en-US"/>
        </w:rPr>
        <w:t xml:space="preserve"> </w:t>
      </w:r>
      <w:r w:rsidR="00FA0030" w:rsidRPr="00002A1C">
        <w:rPr>
          <w:rFonts w:ascii="Trebuchet MS" w:eastAsia="Calibri" w:hAnsi="Trebuchet MS" w:cs="Times New Roman"/>
          <w:sz w:val="20"/>
          <w:szCs w:val="20"/>
          <w:lang w:eastAsia="en-US"/>
        </w:rPr>
        <w:t>urządzenia, jeżeli jego wykonanie określono w:</w:t>
      </w:r>
    </w:p>
    <w:p w14:paraId="0FC895A0" w14:textId="77777777" w:rsidR="00FA0030" w:rsidRPr="00002A1C" w:rsidRDefault="00FA0030" w:rsidP="008F1E72">
      <w:pPr>
        <w:keepLines/>
        <w:widowControl w:val="0"/>
        <w:numPr>
          <w:ilvl w:val="0"/>
          <w:numId w:val="5"/>
        </w:numPr>
        <w:suppressAutoHyphens w:val="0"/>
        <w:spacing w:before="120" w:after="120"/>
        <w:ind w:left="851" w:hanging="425"/>
        <w:contextualSpacing/>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zh-CN"/>
        </w:rPr>
        <w:t xml:space="preserve">którymkolwiek z elementów dokumentacji projektowej w rozumieniu </w:t>
      </w:r>
      <w:r w:rsidRPr="00002A1C">
        <w:rPr>
          <w:rFonts w:ascii="Trebuchet MS" w:hAnsi="Trebuchet MS" w:cs="Times New Roman"/>
          <w:sz w:val="20"/>
          <w:szCs w:val="20"/>
          <w:lang w:eastAsia="pl-PL"/>
        </w:rPr>
        <w:t>Rozporządzenia Ministra Infrastruktury w sprawie szczegółowego zakresu i formy dokumentacji projektowej, specyfikacji technicznych wykonania i odbioru robót budowlanych oraz programu funkcjonalno-użytkowego, w tym w: projekcie budowlanym, projekcie wykonawczym, przedmiarze robót,</w:t>
      </w:r>
    </w:p>
    <w:p w14:paraId="1D20C5B0" w14:textId="77777777" w:rsidR="00FA0030" w:rsidRPr="00002A1C" w:rsidRDefault="00FA0030" w:rsidP="008F1E72">
      <w:pPr>
        <w:keepLines/>
        <w:widowControl w:val="0"/>
        <w:numPr>
          <w:ilvl w:val="0"/>
          <w:numId w:val="5"/>
        </w:numPr>
        <w:suppressAutoHyphens w:val="0"/>
        <w:spacing w:before="120" w:after="120"/>
        <w:ind w:left="851" w:hanging="425"/>
        <w:contextualSpacing/>
        <w:jc w:val="both"/>
        <w:rPr>
          <w:rFonts w:ascii="Trebuchet MS" w:hAnsi="Trebuchet MS" w:cs="Times New Roman"/>
          <w:sz w:val="20"/>
          <w:szCs w:val="20"/>
          <w:lang w:eastAsia="pl-PL"/>
        </w:rPr>
      </w:pPr>
      <w:r w:rsidRPr="00002A1C">
        <w:rPr>
          <w:rFonts w:ascii="Trebuchet MS" w:eastAsia="Calibri" w:hAnsi="Trebuchet MS" w:cs="Times New Roman"/>
          <w:snapToGrid w:val="0"/>
          <w:color w:val="000000"/>
          <w:sz w:val="20"/>
          <w:szCs w:val="20"/>
          <w:lang w:eastAsia="zh-CN"/>
        </w:rPr>
        <w:t>specyfikacji technicznej wykonania i odbioru robót budowlanych,</w:t>
      </w:r>
    </w:p>
    <w:p w14:paraId="0D4CAB03" w14:textId="77777777" w:rsidR="00FA0030" w:rsidRPr="00002A1C" w:rsidRDefault="00FA0030" w:rsidP="008F1E72">
      <w:pPr>
        <w:keepLines/>
        <w:widowControl w:val="0"/>
        <w:numPr>
          <w:ilvl w:val="0"/>
          <w:numId w:val="5"/>
        </w:numPr>
        <w:suppressAutoHyphens w:val="0"/>
        <w:spacing w:before="120" w:after="120"/>
        <w:ind w:left="851" w:hanging="425"/>
        <w:contextualSpacing/>
        <w:jc w:val="both"/>
        <w:rPr>
          <w:rFonts w:ascii="Trebuchet MS" w:hAnsi="Trebuchet MS" w:cs="Times New Roman"/>
          <w:sz w:val="20"/>
          <w:szCs w:val="20"/>
          <w:lang w:eastAsia="pl-PL"/>
        </w:rPr>
      </w:pPr>
      <w:r w:rsidRPr="00002A1C">
        <w:rPr>
          <w:rFonts w:ascii="Trebuchet MS" w:hAnsi="Trebuchet MS" w:cs="Times New Roman"/>
          <w:sz w:val="20"/>
          <w:szCs w:val="20"/>
          <w:lang w:eastAsia="pl-PL"/>
        </w:rPr>
        <w:t>planach, rysunkach lub innych dokumentach umożliwiających określenie rodzaju i zakresu robót budowlanych.</w:t>
      </w:r>
    </w:p>
    <w:p w14:paraId="51493CCC" w14:textId="77777777" w:rsidR="00FA0030" w:rsidRPr="00002A1C" w:rsidRDefault="00FA0030" w:rsidP="00D94DD8">
      <w:pPr>
        <w:keepLines/>
        <w:widowControl w:val="0"/>
        <w:suppressAutoHyphens w:val="0"/>
        <w:spacing w:before="120" w:after="120"/>
        <w:ind w:left="851" w:hanging="425"/>
        <w:contextualSpacing/>
        <w:jc w:val="both"/>
        <w:rPr>
          <w:rFonts w:ascii="Trebuchet MS" w:hAnsi="Trebuchet MS" w:cs="Times New Roman"/>
          <w:sz w:val="20"/>
          <w:szCs w:val="20"/>
          <w:lang w:eastAsia="pl-PL"/>
        </w:rPr>
      </w:pPr>
    </w:p>
    <w:p w14:paraId="01AE4C7C" w14:textId="77777777" w:rsidR="00FA0030" w:rsidRPr="00002A1C" w:rsidRDefault="00FA0030" w:rsidP="00D94DD8">
      <w:pPr>
        <w:keepLines/>
        <w:widowControl w:val="0"/>
        <w:tabs>
          <w:tab w:val="left" w:pos="360"/>
        </w:tabs>
        <w:autoSpaceDE w:val="0"/>
        <w:autoSpaceDN w:val="0"/>
        <w:spacing w:before="120" w:after="120"/>
        <w:jc w:val="center"/>
        <w:rPr>
          <w:rFonts w:ascii="Trebuchet MS" w:hAnsi="Trebuchet MS" w:cs="Times New Roman"/>
          <w:snapToGrid w:val="0"/>
          <w:sz w:val="20"/>
          <w:szCs w:val="20"/>
        </w:rPr>
      </w:pPr>
      <w:r w:rsidRPr="00002A1C">
        <w:rPr>
          <w:rFonts w:ascii="Trebuchet MS" w:eastAsia="Calibri" w:hAnsi="Trebuchet MS" w:cs="Times New Roman"/>
          <w:b/>
          <w:bCs/>
          <w:snapToGrid w:val="0"/>
          <w:sz w:val="20"/>
          <w:szCs w:val="20"/>
          <w:lang w:eastAsia="en-US"/>
        </w:rPr>
        <w:t>§ 4</w:t>
      </w:r>
    </w:p>
    <w:p w14:paraId="16B8D384" w14:textId="77777777" w:rsidR="00FA0030" w:rsidRPr="00002A1C" w:rsidRDefault="00FA0030" w:rsidP="008F1E72">
      <w:pPr>
        <w:pStyle w:val="Akapitzlist"/>
        <w:keepLines/>
        <w:widowControl w:val="0"/>
        <w:numPr>
          <w:ilvl w:val="3"/>
          <w:numId w:val="6"/>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Wykonawca ustanawia kierownika budowy w osobie ………………………</w:t>
      </w:r>
    </w:p>
    <w:p w14:paraId="4B9737B6" w14:textId="77777777" w:rsidR="00FA0030" w:rsidRPr="00002A1C" w:rsidRDefault="00FA0030" w:rsidP="008F1E72">
      <w:pPr>
        <w:pStyle w:val="Akapitzlist"/>
        <w:keepLines/>
        <w:widowControl w:val="0"/>
        <w:numPr>
          <w:ilvl w:val="3"/>
          <w:numId w:val="6"/>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 xml:space="preserve">Osoba wskazana w ust. 1 będzie działać w granicach umocowania określonego </w:t>
      </w:r>
      <w:r w:rsidRPr="00002A1C">
        <w:rPr>
          <w:rFonts w:ascii="Trebuchet MS" w:hAnsi="Trebuchet MS" w:cs="Times New Roman"/>
          <w:snapToGrid w:val="0"/>
          <w:sz w:val="20"/>
          <w:szCs w:val="20"/>
        </w:rPr>
        <w:br/>
        <w:t>w ustawie Prawo budowlane.</w:t>
      </w:r>
    </w:p>
    <w:p w14:paraId="034119E9" w14:textId="77777777" w:rsidR="00FA0030" w:rsidRPr="00002A1C" w:rsidRDefault="00FA0030" w:rsidP="008F1E72">
      <w:pPr>
        <w:pStyle w:val="Akapitzlist"/>
        <w:keepLines/>
        <w:widowControl w:val="0"/>
        <w:numPr>
          <w:ilvl w:val="3"/>
          <w:numId w:val="6"/>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 xml:space="preserve">Istnieje możliwość dokonania zmiany kierownika budowy przedstawionego </w:t>
      </w:r>
      <w:r w:rsidRPr="00002A1C">
        <w:rPr>
          <w:rFonts w:ascii="Trebuchet MS" w:hAnsi="Trebuchet MS" w:cs="Times New Roman"/>
          <w:snapToGrid w:val="0"/>
          <w:sz w:val="20"/>
          <w:szCs w:val="20"/>
        </w:rPr>
        <w:br/>
        <w:t>w ust. 1 jedynie za uprzednią pisemną zgodą Zamawiającego.</w:t>
      </w:r>
    </w:p>
    <w:p w14:paraId="738BBC7C" w14:textId="77777777" w:rsidR="00FA0030" w:rsidRPr="00002A1C" w:rsidRDefault="00FA0030" w:rsidP="008F1E72">
      <w:pPr>
        <w:pStyle w:val="Akapitzlist"/>
        <w:keepLines/>
        <w:widowControl w:val="0"/>
        <w:numPr>
          <w:ilvl w:val="3"/>
          <w:numId w:val="6"/>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 xml:space="preserve">W przypadku zmiany osoby wyszczególnionej w ust. 1 niniejszego paragrafu nowa osoba powołana do pełnienia ww. obowiązków musi spełniać wymagania określone </w:t>
      </w:r>
      <w:r w:rsidRPr="00002A1C">
        <w:rPr>
          <w:rFonts w:ascii="Trebuchet MS" w:hAnsi="Trebuchet MS" w:cs="Times New Roman"/>
          <w:snapToGrid w:val="0"/>
          <w:sz w:val="20"/>
          <w:szCs w:val="20"/>
        </w:rPr>
        <w:br/>
        <w:t>w SWZ dla osoby wskazanej w ust. 1</w:t>
      </w:r>
      <w:r w:rsidR="00412800" w:rsidRPr="00002A1C">
        <w:rPr>
          <w:rFonts w:ascii="Trebuchet MS" w:hAnsi="Trebuchet MS" w:cs="Times New Roman"/>
          <w:snapToGrid w:val="0"/>
          <w:sz w:val="20"/>
          <w:szCs w:val="20"/>
        </w:rPr>
        <w:t xml:space="preserve">, z zastrzeżeniem art. 123 ustawy </w:t>
      </w:r>
      <w:proofErr w:type="spellStart"/>
      <w:r w:rsidR="00412800" w:rsidRPr="00002A1C">
        <w:rPr>
          <w:rFonts w:ascii="Trebuchet MS" w:hAnsi="Trebuchet MS" w:cs="Times New Roman"/>
          <w:snapToGrid w:val="0"/>
          <w:sz w:val="20"/>
          <w:szCs w:val="20"/>
        </w:rPr>
        <w:t>Pzp</w:t>
      </w:r>
      <w:proofErr w:type="spellEnd"/>
      <w:r w:rsidR="00412800" w:rsidRPr="00002A1C">
        <w:rPr>
          <w:rFonts w:ascii="Trebuchet MS" w:hAnsi="Trebuchet MS" w:cs="Times New Roman"/>
          <w:snapToGrid w:val="0"/>
          <w:sz w:val="20"/>
          <w:szCs w:val="20"/>
        </w:rPr>
        <w:t>.</w:t>
      </w:r>
    </w:p>
    <w:p w14:paraId="02D228DE" w14:textId="1AEC01C4" w:rsidR="00851AF1" w:rsidRPr="00002A1C" w:rsidRDefault="00851AF1" w:rsidP="008F1E72">
      <w:pPr>
        <w:pStyle w:val="Akapitzlist"/>
        <w:keepLines/>
        <w:widowControl w:val="0"/>
        <w:numPr>
          <w:ilvl w:val="3"/>
          <w:numId w:val="6"/>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Arial"/>
          <w:snapToGrid w:val="0"/>
          <w:sz w:val="20"/>
          <w:szCs w:val="20"/>
        </w:rPr>
        <w:t>Wykonawca przed zawarciem Umowy przekazał oświadczenie osoby</w:t>
      </w:r>
      <w:r w:rsidR="00F343EA">
        <w:rPr>
          <w:rFonts w:ascii="Trebuchet MS" w:hAnsi="Trebuchet MS" w:cs="Arial"/>
          <w:snapToGrid w:val="0"/>
          <w:sz w:val="20"/>
          <w:szCs w:val="20"/>
        </w:rPr>
        <w:t>, o której mowa w ust. 1,</w:t>
      </w:r>
      <w:r w:rsidRPr="00002A1C">
        <w:rPr>
          <w:rFonts w:ascii="Trebuchet MS" w:hAnsi="Trebuchet MS" w:cs="Arial"/>
          <w:snapToGrid w:val="0"/>
          <w:sz w:val="20"/>
          <w:szCs w:val="20"/>
        </w:rPr>
        <w:t xml:space="preserve"> posiadającej uprawnienia budowlane </w:t>
      </w:r>
      <w:r w:rsidR="00EA4592" w:rsidRPr="00002A1C">
        <w:rPr>
          <w:rFonts w:ascii="Trebuchet MS" w:hAnsi="Trebuchet MS" w:cs="Arial"/>
          <w:snapToGrid w:val="0"/>
          <w:sz w:val="20"/>
          <w:szCs w:val="20"/>
        </w:rPr>
        <w:t xml:space="preserve">bez ograniczeń </w:t>
      </w:r>
      <w:r w:rsidRPr="00002A1C">
        <w:rPr>
          <w:rFonts w:ascii="Trebuchet MS" w:hAnsi="Trebuchet MS" w:cs="Arial"/>
          <w:snapToGrid w:val="0"/>
          <w:sz w:val="20"/>
          <w:szCs w:val="20"/>
        </w:rPr>
        <w:t xml:space="preserve">do kierowania robotami budowlanymi </w:t>
      </w:r>
      <w:r w:rsidR="00F155E3">
        <w:rPr>
          <w:rFonts w:ascii="Trebuchet MS" w:hAnsi="Trebuchet MS" w:cs="Arial"/>
          <w:snapToGrid w:val="0"/>
          <w:sz w:val="20"/>
          <w:szCs w:val="20"/>
        </w:rPr>
        <w:br/>
      </w:r>
      <w:r w:rsidR="00EA4592" w:rsidRPr="00002A1C">
        <w:rPr>
          <w:rFonts w:ascii="Trebuchet MS" w:hAnsi="Trebuchet MS" w:cs="Arial"/>
          <w:bCs/>
          <w:snapToGrid w:val="0"/>
          <w:sz w:val="20"/>
          <w:szCs w:val="20"/>
          <w:u w:val="single"/>
        </w:rPr>
        <w:t xml:space="preserve">w zakresie sieci, instalacji i urządzeń gazowych, cieplnych, wentylacyjnych, wodociągowych </w:t>
      </w:r>
      <w:r w:rsidR="00F155E3">
        <w:rPr>
          <w:rFonts w:ascii="Trebuchet MS" w:hAnsi="Trebuchet MS" w:cs="Arial"/>
          <w:bCs/>
          <w:snapToGrid w:val="0"/>
          <w:sz w:val="20"/>
          <w:szCs w:val="20"/>
          <w:u w:val="single"/>
        </w:rPr>
        <w:br/>
      </w:r>
      <w:r w:rsidR="00EA4592" w:rsidRPr="00002A1C">
        <w:rPr>
          <w:rFonts w:ascii="Trebuchet MS" w:hAnsi="Trebuchet MS" w:cs="Arial"/>
          <w:bCs/>
          <w:snapToGrid w:val="0"/>
          <w:sz w:val="20"/>
          <w:szCs w:val="20"/>
          <w:u w:val="single"/>
        </w:rPr>
        <w:t>i kanalizacyjnych</w:t>
      </w:r>
      <w:r w:rsidRPr="00002A1C">
        <w:rPr>
          <w:rFonts w:ascii="Trebuchet MS" w:hAnsi="Trebuchet MS" w:cs="Arial"/>
          <w:bCs/>
          <w:snapToGrid w:val="0"/>
          <w:sz w:val="20"/>
          <w:szCs w:val="20"/>
        </w:rPr>
        <w:t xml:space="preserve"> </w:t>
      </w:r>
      <w:r w:rsidRPr="00002A1C">
        <w:rPr>
          <w:rFonts w:ascii="Trebuchet MS" w:hAnsi="Trebuchet MS" w:cs="Arial"/>
          <w:snapToGrid w:val="0"/>
          <w:sz w:val="20"/>
          <w:szCs w:val="20"/>
        </w:rPr>
        <w:t xml:space="preserve">o przyjęciu obowiązków wraz z uprawnieniami budowlanymi i potwierdzeniem przynależności do właściwej izby samorządu zawodowego. Przedmiotowe dokumenty stanowią załączniki nr 5 do umowy.  </w:t>
      </w:r>
    </w:p>
    <w:p w14:paraId="53766D8B" w14:textId="77777777" w:rsidR="00851AF1" w:rsidRPr="00002A1C" w:rsidRDefault="00851AF1" w:rsidP="00851AF1">
      <w:pPr>
        <w:pStyle w:val="Akapitzlist"/>
        <w:keepLines/>
        <w:widowControl w:val="0"/>
        <w:autoSpaceDE w:val="0"/>
        <w:autoSpaceDN w:val="0"/>
        <w:spacing w:before="120" w:after="120"/>
        <w:ind w:left="284"/>
        <w:jc w:val="both"/>
        <w:rPr>
          <w:rFonts w:ascii="Trebuchet MS" w:hAnsi="Trebuchet MS" w:cs="Times New Roman"/>
          <w:snapToGrid w:val="0"/>
          <w:sz w:val="20"/>
          <w:szCs w:val="20"/>
        </w:rPr>
      </w:pPr>
    </w:p>
    <w:p w14:paraId="4944DE8D" w14:textId="77777777" w:rsidR="00E4657B" w:rsidRPr="00002A1C" w:rsidRDefault="00E4657B" w:rsidP="00D94DD8">
      <w:pPr>
        <w:pStyle w:val="Akapitzlist"/>
        <w:keepLines/>
        <w:widowControl w:val="0"/>
        <w:tabs>
          <w:tab w:val="left" w:pos="360"/>
        </w:tabs>
        <w:autoSpaceDE w:val="0"/>
        <w:autoSpaceDN w:val="0"/>
        <w:spacing w:before="120" w:after="120"/>
        <w:ind w:left="0"/>
        <w:jc w:val="center"/>
        <w:rPr>
          <w:rFonts w:ascii="Trebuchet MS" w:hAnsi="Trebuchet MS" w:cs="Times New Roman"/>
          <w:b/>
          <w:snapToGrid w:val="0"/>
          <w:sz w:val="20"/>
          <w:szCs w:val="20"/>
        </w:rPr>
      </w:pPr>
    </w:p>
    <w:p w14:paraId="721A94D8" w14:textId="77777777" w:rsidR="00FA0030" w:rsidRPr="00002A1C" w:rsidRDefault="00FA0030" w:rsidP="00D94DD8">
      <w:pPr>
        <w:pStyle w:val="Akapitzlist"/>
        <w:keepLines/>
        <w:widowControl w:val="0"/>
        <w:tabs>
          <w:tab w:val="left" w:pos="360"/>
        </w:tabs>
        <w:autoSpaceDE w:val="0"/>
        <w:autoSpaceDN w:val="0"/>
        <w:spacing w:before="120" w:after="120"/>
        <w:ind w:left="0"/>
        <w:jc w:val="center"/>
        <w:rPr>
          <w:rFonts w:ascii="Trebuchet MS" w:hAnsi="Trebuchet MS" w:cs="Times New Roman"/>
          <w:b/>
          <w:snapToGrid w:val="0"/>
          <w:sz w:val="20"/>
          <w:szCs w:val="20"/>
        </w:rPr>
      </w:pPr>
      <w:r w:rsidRPr="00002A1C">
        <w:rPr>
          <w:rFonts w:ascii="Trebuchet MS" w:hAnsi="Trebuchet MS" w:cs="Times New Roman"/>
          <w:b/>
          <w:snapToGrid w:val="0"/>
          <w:sz w:val="20"/>
          <w:szCs w:val="20"/>
        </w:rPr>
        <w:t>§ 5</w:t>
      </w:r>
    </w:p>
    <w:p w14:paraId="00CD2992" w14:textId="626F5E07" w:rsidR="00FA0030" w:rsidRPr="00002A1C" w:rsidRDefault="00FA0030" w:rsidP="008F1E72">
      <w:pPr>
        <w:pStyle w:val="Akapitzlist"/>
        <w:keepLines/>
        <w:widowControl w:val="0"/>
        <w:numPr>
          <w:ilvl w:val="0"/>
          <w:numId w:val="7"/>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Zamawiający powołuje inspektora nadzoru</w:t>
      </w:r>
      <w:r w:rsidR="00F36249" w:rsidRPr="00002A1C">
        <w:rPr>
          <w:rFonts w:ascii="Trebuchet MS" w:hAnsi="Trebuchet MS" w:cs="Times New Roman"/>
          <w:snapToGrid w:val="0"/>
          <w:sz w:val="20"/>
          <w:szCs w:val="20"/>
        </w:rPr>
        <w:t xml:space="preserve"> w osobie:</w:t>
      </w:r>
      <w:r w:rsidRPr="00002A1C">
        <w:rPr>
          <w:rFonts w:ascii="Trebuchet MS" w:hAnsi="Trebuchet MS" w:cs="Times New Roman"/>
          <w:snapToGrid w:val="0"/>
          <w:sz w:val="20"/>
          <w:szCs w:val="20"/>
        </w:rPr>
        <w:t xml:space="preserve"> </w:t>
      </w:r>
      <w:r w:rsidR="00F36249" w:rsidRPr="00002A1C">
        <w:rPr>
          <w:rFonts w:ascii="Trebuchet MS" w:hAnsi="Trebuchet MS" w:cs="Times New Roman"/>
          <w:snapToGrid w:val="0"/>
          <w:sz w:val="20"/>
          <w:szCs w:val="20"/>
        </w:rPr>
        <w:t>…………………………</w:t>
      </w:r>
    </w:p>
    <w:p w14:paraId="59C06655" w14:textId="77777777" w:rsidR="00FA0030" w:rsidRPr="00002A1C" w:rsidRDefault="00FA0030" w:rsidP="008F1E72">
      <w:pPr>
        <w:pStyle w:val="Akapitzlist"/>
        <w:keepLines/>
        <w:widowControl w:val="0"/>
        <w:numPr>
          <w:ilvl w:val="0"/>
          <w:numId w:val="7"/>
        </w:numPr>
        <w:autoSpaceDE w:val="0"/>
        <w:autoSpaceDN w:val="0"/>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t>Inspektor nadzoru inwestorskiego działa w imieniu i na rzecz Zamawiającego.</w:t>
      </w:r>
    </w:p>
    <w:p w14:paraId="4522AFBC" w14:textId="77777777" w:rsidR="00FA0030" w:rsidRPr="00002A1C" w:rsidRDefault="00FA0030" w:rsidP="00D94DD8">
      <w:pPr>
        <w:keepLines/>
        <w:widowControl w:val="0"/>
        <w:spacing w:before="120" w:after="120"/>
        <w:jc w:val="both"/>
        <w:rPr>
          <w:rFonts w:ascii="Trebuchet MS" w:hAnsi="Trebuchet MS" w:cs="Times New Roman"/>
          <w:b/>
          <w:sz w:val="20"/>
          <w:szCs w:val="20"/>
        </w:rPr>
      </w:pPr>
    </w:p>
    <w:p w14:paraId="5EBC90F8" w14:textId="126B367E" w:rsidR="00FA0030" w:rsidRDefault="00FA0030" w:rsidP="00D94DD8">
      <w:pPr>
        <w:keepLines/>
        <w:widowControl w:val="0"/>
        <w:spacing w:before="120" w:after="120"/>
        <w:jc w:val="both"/>
        <w:rPr>
          <w:rFonts w:ascii="Trebuchet MS" w:hAnsi="Trebuchet MS" w:cs="Times New Roman"/>
          <w:b/>
          <w:sz w:val="20"/>
          <w:szCs w:val="20"/>
        </w:rPr>
      </w:pPr>
    </w:p>
    <w:p w14:paraId="36162F81" w14:textId="0C293664" w:rsidR="00590DDA" w:rsidRDefault="00590DDA" w:rsidP="00D94DD8">
      <w:pPr>
        <w:keepLines/>
        <w:widowControl w:val="0"/>
        <w:spacing w:before="120" w:after="120"/>
        <w:jc w:val="both"/>
        <w:rPr>
          <w:rFonts w:ascii="Trebuchet MS" w:hAnsi="Trebuchet MS" w:cs="Times New Roman"/>
          <w:b/>
          <w:sz w:val="20"/>
          <w:szCs w:val="20"/>
        </w:rPr>
      </w:pPr>
    </w:p>
    <w:p w14:paraId="24185B98" w14:textId="557E91B6" w:rsidR="00590DDA" w:rsidRDefault="00590DDA" w:rsidP="00D94DD8">
      <w:pPr>
        <w:keepLines/>
        <w:widowControl w:val="0"/>
        <w:spacing w:before="120" w:after="120"/>
        <w:jc w:val="both"/>
        <w:rPr>
          <w:rFonts w:ascii="Trebuchet MS" w:hAnsi="Trebuchet MS" w:cs="Times New Roman"/>
          <w:b/>
          <w:sz w:val="20"/>
          <w:szCs w:val="20"/>
        </w:rPr>
      </w:pPr>
    </w:p>
    <w:p w14:paraId="73A8D57F" w14:textId="2F1355EF" w:rsidR="00590DDA" w:rsidRDefault="00590DDA" w:rsidP="00D94DD8">
      <w:pPr>
        <w:keepLines/>
        <w:widowControl w:val="0"/>
        <w:spacing w:before="120" w:after="120"/>
        <w:jc w:val="both"/>
        <w:rPr>
          <w:rFonts w:ascii="Trebuchet MS" w:hAnsi="Trebuchet MS" w:cs="Times New Roman"/>
          <w:b/>
          <w:sz w:val="20"/>
          <w:szCs w:val="20"/>
        </w:rPr>
      </w:pPr>
    </w:p>
    <w:p w14:paraId="13D481C7" w14:textId="77777777" w:rsidR="00590DDA" w:rsidRPr="00002A1C" w:rsidRDefault="00590DDA" w:rsidP="00D94DD8">
      <w:pPr>
        <w:keepLines/>
        <w:widowControl w:val="0"/>
        <w:spacing w:before="120" w:after="120"/>
        <w:jc w:val="both"/>
        <w:rPr>
          <w:rFonts w:ascii="Trebuchet MS" w:hAnsi="Trebuchet MS" w:cs="Times New Roman"/>
          <w:b/>
          <w:sz w:val="20"/>
          <w:szCs w:val="20"/>
        </w:rPr>
      </w:pPr>
    </w:p>
    <w:p w14:paraId="0312537D"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lastRenderedPageBreak/>
        <w:t>III. PODWYKONAWSTWO</w:t>
      </w:r>
    </w:p>
    <w:p w14:paraId="7BDA6B2E" w14:textId="77777777" w:rsidR="00FA0030" w:rsidRPr="00002A1C" w:rsidRDefault="000F0574"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6</w:t>
      </w:r>
    </w:p>
    <w:p w14:paraId="054ECD0F" w14:textId="77777777" w:rsidR="00FA0030" w:rsidRPr="00002A1C" w:rsidRDefault="000F0574" w:rsidP="008F1E72">
      <w:pPr>
        <w:keepLines/>
        <w:widowControl w:val="0"/>
        <w:numPr>
          <w:ilvl w:val="0"/>
          <w:numId w:val="8"/>
        </w:numPr>
        <w:suppressAutoHyphens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B1D69FA"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72777821"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4881CC"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Zamawiający, w terminie 14 dni, zgłasza pisemne zastrzeżenia do projektu umowy o podwykonawstwo, której przedmiotem są roboty budowlane:</w:t>
      </w:r>
    </w:p>
    <w:p w14:paraId="34A85A08" w14:textId="77777777" w:rsidR="00FA0030" w:rsidRPr="00002A1C" w:rsidRDefault="000F0574" w:rsidP="008F1E72">
      <w:pPr>
        <w:pStyle w:val="Akapitzlist"/>
        <w:numPr>
          <w:ilvl w:val="1"/>
          <w:numId w:val="9"/>
        </w:numPr>
        <w:tabs>
          <w:tab w:val="left" w:pos="851"/>
        </w:tabs>
        <w:suppressAutoHyphens w:val="0"/>
        <w:autoSpaceDE w:val="0"/>
        <w:autoSpaceDN w:val="0"/>
        <w:adjustRightInd w:val="0"/>
        <w:spacing w:before="120" w:after="120"/>
        <w:ind w:left="851" w:hanging="284"/>
        <w:jc w:val="both"/>
        <w:rPr>
          <w:rFonts w:ascii="Trebuchet MS" w:hAnsi="Trebuchet MS" w:cs="Times New Roman"/>
          <w:sz w:val="20"/>
          <w:szCs w:val="20"/>
        </w:rPr>
      </w:pPr>
      <w:r w:rsidRPr="00002A1C">
        <w:rPr>
          <w:rFonts w:ascii="Trebuchet MS" w:hAnsi="Trebuchet MS" w:cs="Times New Roman"/>
          <w:sz w:val="20"/>
          <w:szCs w:val="20"/>
        </w:rPr>
        <w:t>niespełniającej wymagań określonych w specyfikacji warunków zamówienia;</w:t>
      </w:r>
    </w:p>
    <w:p w14:paraId="3992C68A" w14:textId="77777777" w:rsidR="00FA0030" w:rsidRPr="00002A1C" w:rsidRDefault="000F0574" w:rsidP="008F1E72">
      <w:pPr>
        <w:pStyle w:val="Akapitzlist"/>
        <w:numPr>
          <w:ilvl w:val="1"/>
          <w:numId w:val="9"/>
        </w:numPr>
        <w:tabs>
          <w:tab w:val="left" w:pos="851"/>
        </w:tabs>
        <w:suppressAutoHyphens w:val="0"/>
        <w:autoSpaceDE w:val="0"/>
        <w:autoSpaceDN w:val="0"/>
        <w:adjustRightInd w:val="0"/>
        <w:spacing w:before="120" w:after="120"/>
        <w:ind w:left="851" w:hanging="284"/>
        <w:jc w:val="both"/>
        <w:rPr>
          <w:rFonts w:ascii="Trebuchet MS" w:hAnsi="Trebuchet MS" w:cs="Times New Roman"/>
          <w:sz w:val="20"/>
          <w:szCs w:val="20"/>
        </w:rPr>
      </w:pPr>
      <w:r w:rsidRPr="00002A1C">
        <w:rPr>
          <w:rFonts w:ascii="Trebuchet MS" w:hAnsi="Trebuchet MS" w:cs="Times New Roman"/>
          <w:sz w:val="20"/>
          <w:szCs w:val="20"/>
        </w:rPr>
        <w:t>gdy przewiduje termin zapłaty wynagrodzenia dłuższy niż określony w ust. 3;</w:t>
      </w:r>
    </w:p>
    <w:p w14:paraId="4ED7699C" w14:textId="77777777" w:rsidR="00FA0030" w:rsidRPr="00002A1C" w:rsidRDefault="000F0574" w:rsidP="008F1E72">
      <w:pPr>
        <w:pStyle w:val="Akapitzlist"/>
        <w:numPr>
          <w:ilvl w:val="1"/>
          <w:numId w:val="9"/>
        </w:numPr>
        <w:tabs>
          <w:tab w:val="left" w:pos="851"/>
        </w:tabs>
        <w:suppressAutoHyphens w:val="0"/>
        <w:autoSpaceDE w:val="0"/>
        <w:autoSpaceDN w:val="0"/>
        <w:adjustRightInd w:val="0"/>
        <w:spacing w:before="120" w:after="120"/>
        <w:ind w:left="851" w:hanging="284"/>
        <w:jc w:val="both"/>
        <w:rPr>
          <w:rFonts w:ascii="Trebuchet MS" w:hAnsi="Trebuchet MS" w:cs="Times New Roman"/>
          <w:sz w:val="20"/>
          <w:szCs w:val="20"/>
        </w:rPr>
      </w:pPr>
      <w:r w:rsidRPr="00002A1C">
        <w:rPr>
          <w:rFonts w:ascii="Trebuchet MS" w:hAnsi="Trebuchet MS" w:cs="Times New Roman"/>
          <w:sz w:val="20"/>
          <w:szCs w:val="20"/>
        </w:rPr>
        <w:t>zawiera postanowienia niezgodne z ust. 1 niniejszego paragrafu.</w:t>
      </w:r>
    </w:p>
    <w:p w14:paraId="38FB5878" w14:textId="2456C074" w:rsidR="00FA0030" w:rsidRPr="00002A1C" w:rsidRDefault="000F0574" w:rsidP="008F1E72">
      <w:pPr>
        <w:pStyle w:val="Akapitzlist"/>
        <w:numPr>
          <w:ilvl w:val="0"/>
          <w:numId w:val="8"/>
        </w:numPr>
        <w:tabs>
          <w:tab w:val="left" w:pos="851"/>
        </w:tabs>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 xml:space="preserve">Niezgłoszenie zastrzeżeń, o których mowa w ust. 4 do przedłożonego projektu umowy </w:t>
      </w:r>
      <w:r w:rsidR="00101CF2">
        <w:rPr>
          <w:rFonts w:ascii="Trebuchet MS" w:hAnsi="Trebuchet MS" w:cs="Times New Roman"/>
          <w:sz w:val="20"/>
          <w:szCs w:val="20"/>
        </w:rPr>
        <w:br/>
      </w:r>
      <w:r w:rsidRPr="00002A1C">
        <w:rPr>
          <w:rFonts w:ascii="Trebuchet MS" w:hAnsi="Trebuchet MS" w:cs="Times New Roman"/>
          <w:sz w:val="20"/>
          <w:szCs w:val="20"/>
        </w:rPr>
        <w:t>o podwykonawstwo, której przedmiotem są roboty budowlane, w terminie określonym w ust. 4, uważa się za akceptację projektu umowy przez Zamawiającego.</w:t>
      </w:r>
    </w:p>
    <w:p w14:paraId="1D7DC26C"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C986001"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 xml:space="preserve">Zamawiający, w terminie 14 dni, zgłasza pisemny sprzeciw do umowy </w:t>
      </w:r>
      <w:r w:rsidRPr="00002A1C">
        <w:rPr>
          <w:rFonts w:ascii="Trebuchet MS" w:hAnsi="Trebuchet MS" w:cs="Times New Roman"/>
          <w:sz w:val="20"/>
          <w:szCs w:val="20"/>
        </w:rPr>
        <w:br/>
        <w:t xml:space="preserve">o podwykonawstwo, której przedmiotem są roboty budowlane, w przypadkach, </w:t>
      </w:r>
      <w:r w:rsidRPr="00002A1C">
        <w:rPr>
          <w:rFonts w:ascii="Trebuchet MS" w:hAnsi="Trebuchet MS" w:cs="Times New Roman"/>
          <w:sz w:val="20"/>
          <w:szCs w:val="20"/>
        </w:rPr>
        <w:br/>
        <w:t>o których mowa w ust. 4.</w:t>
      </w:r>
    </w:p>
    <w:p w14:paraId="7CA7FE18" w14:textId="50C18D06"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 xml:space="preserve">Niezgłoszenie pisemnego sprzeciwu, o którym mowa w ust. 7  do przedłożonej umowy </w:t>
      </w:r>
      <w:r w:rsidR="00590DDA">
        <w:rPr>
          <w:rFonts w:ascii="Trebuchet MS" w:hAnsi="Trebuchet MS" w:cs="Times New Roman"/>
          <w:sz w:val="20"/>
          <w:szCs w:val="20"/>
        </w:rPr>
        <w:br/>
      </w:r>
      <w:r w:rsidRPr="00002A1C">
        <w:rPr>
          <w:rFonts w:ascii="Trebuchet MS" w:hAnsi="Trebuchet MS" w:cs="Times New Roman"/>
          <w:sz w:val="20"/>
          <w:szCs w:val="20"/>
        </w:rPr>
        <w:t>o podwykonawstwo, której przedmiotem są roboty budowlane, w terminie określonym w ust. 7, uważa się za akceptację umowy przez Zamawiającego.</w:t>
      </w:r>
    </w:p>
    <w:p w14:paraId="53CBE91C" w14:textId="7DD5635A"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jako niepodlegający niniejszemu obowiązkowi. Wyłączenie, </w:t>
      </w:r>
      <w:r w:rsidR="006362A4">
        <w:rPr>
          <w:rFonts w:ascii="Trebuchet MS" w:hAnsi="Trebuchet MS" w:cs="Times New Roman"/>
          <w:sz w:val="20"/>
          <w:szCs w:val="20"/>
        </w:rPr>
        <w:br/>
      </w:r>
      <w:r w:rsidRPr="00002A1C">
        <w:rPr>
          <w:rFonts w:ascii="Trebuchet MS" w:hAnsi="Trebuchet MS" w:cs="Times New Roman"/>
          <w:sz w:val="20"/>
          <w:szCs w:val="20"/>
        </w:rPr>
        <w:t xml:space="preserve">o którym mowa w zdaniu pierwszym, nie dotyczy umów o podwykonawstwo o wartości większej niż 50.000,00 zł. </w:t>
      </w:r>
    </w:p>
    <w:p w14:paraId="50BAC3E4"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W przypadku, o którym mowa w ust. 9, podwykonawca lub dalszy podwykonawca, przedkłada poświadczoną za zgodność z oryginałem kopię umowy również wykonawcy.</w:t>
      </w:r>
    </w:p>
    <w:p w14:paraId="27F9F12C"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W przypadku, o którym mowa w ust. 9, jeżeli termin zapłaty wynagrodzenia jest dłuższy niż określony w ust. 3, Zamawiający informuje o tym Wykonawcę i wzywa go do doprowadzenia do zmiany tej umowy pod rygorem wystąpienia o zapłatę kary umownej.</w:t>
      </w:r>
    </w:p>
    <w:p w14:paraId="3AA5FBAD" w14:textId="6AC341F9"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Przepisy ust. 2-11 stosuje się odpowiednio do zmian</w:t>
      </w:r>
      <w:r w:rsidR="007E5C6E" w:rsidRPr="00002A1C">
        <w:rPr>
          <w:rFonts w:ascii="Trebuchet MS" w:hAnsi="Trebuchet MS" w:cs="Times New Roman"/>
          <w:sz w:val="20"/>
          <w:szCs w:val="20"/>
        </w:rPr>
        <w:t xml:space="preserve"> </w:t>
      </w:r>
      <w:r w:rsidRPr="00002A1C">
        <w:rPr>
          <w:rFonts w:ascii="Trebuchet MS" w:hAnsi="Trebuchet MS" w:cs="Times New Roman"/>
          <w:sz w:val="20"/>
          <w:szCs w:val="20"/>
        </w:rPr>
        <w:t>umowy o podwykonawstwo.</w:t>
      </w:r>
    </w:p>
    <w:p w14:paraId="0CB4FBC2"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W przypadkach, o których mowa w ust. 6 i 9, przedkładający może poświadczyć za zgodność z oryginałem kopię umowy o podwykonawstwo.</w:t>
      </w:r>
    </w:p>
    <w:p w14:paraId="162B0823"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Przepisy § 7 i 15 nie naruszają praw i obowiązków Zamawiającego, Wykonawcy, podwykonawcy i dalszego podwykonawcy wynikających z przepisów art. 647</w:t>
      </w:r>
      <w:r w:rsidRPr="00002A1C">
        <w:rPr>
          <w:rFonts w:ascii="Trebuchet MS" w:hAnsi="Trebuchet MS" w:cs="Times New Roman"/>
          <w:sz w:val="20"/>
          <w:szCs w:val="20"/>
          <w:vertAlign w:val="superscript"/>
        </w:rPr>
        <w:t>1</w:t>
      </w:r>
      <w:r w:rsidRPr="00002A1C">
        <w:rPr>
          <w:rFonts w:ascii="Trebuchet MS" w:hAnsi="Trebuchet MS" w:cs="Times New Roman"/>
          <w:sz w:val="20"/>
          <w:szCs w:val="20"/>
        </w:rPr>
        <w:t xml:space="preserve"> ustawy z dnia 23 kwietnia 1964 r. - Kodeks cywilny</w:t>
      </w:r>
    </w:p>
    <w:p w14:paraId="0BE3E535" w14:textId="77777777" w:rsidR="00FA0030" w:rsidRPr="00002A1C" w:rsidRDefault="000F0574" w:rsidP="008F1E72">
      <w:pPr>
        <w:numPr>
          <w:ilvl w:val="0"/>
          <w:numId w:val="8"/>
        </w:numPr>
        <w:suppressAutoHyphens w:val="0"/>
        <w:autoSpaceDE w:val="0"/>
        <w:autoSpaceDN w:val="0"/>
        <w:adjustRightInd w:val="0"/>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lastRenderedPageBreak/>
        <w:t>Wykonawca powierzy podwykonawcom wykonanie następującej części zamówienia: ………………………………………………………………………………………</w:t>
      </w:r>
    </w:p>
    <w:p w14:paraId="40DCE876" w14:textId="77777777" w:rsidR="00FA0030" w:rsidRPr="00002A1C" w:rsidRDefault="00FA0030" w:rsidP="00D94DD8">
      <w:pPr>
        <w:keepLines/>
        <w:widowControl w:val="0"/>
        <w:spacing w:before="120" w:after="120"/>
        <w:rPr>
          <w:rFonts w:ascii="Trebuchet MS" w:hAnsi="Trebuchet MS" w:cs="Times New Roman"/>
          <w:b/>
          <w:sz w:val="20"/>
          <w:szCs w:val="20"/>
        </w:rPr>
      </w:pPr>
    </w:p>
    <w:p w14:paraId="75CED845"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IV. PRAWA I OBOWIĄZKI STRON UMOWY</w:t>
      </w:r>
    </w:p>
    <w:p w14:paraId="1B4BD45E" w14:textId="77777777" w:rsidR="00FA0030" w:rsidRPr="00002A1C" w:rsidRDefault="00FA0030" w:rsidP="00D94DD8">
      <w:pPr>
        <w:keepLines/>
        <w:widowControl w:val="0"/>
        <w:spacing w:before="120" w:after="120"/>
        <w:jc w:val="center"/>
        <w:rPr>
          <w:rFonts w:ascii="Trebuchet MS" w:hAnsi="Trebuchet MS" w:cs="Times New Roman"/>
          <w:b/>
          <w:sz w:val="20"/>
          <w:szCs w:val="20"/>
        </w:rPr>
      </w:pPr>
    </w:p>
    <w:p w14:paraId="471ED305" w14:textId="77777777" w:rsidR="00FA0030" w:rsidRPr="00002A1C" w:rsidRDefault="000F0574"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7</w:t>
      </w:r>
    </w:p>
    <w:p w14:paraId="04923B7D" w14:textId="77777777" w:rsidR="00FA0030" w:rsidRPr="00002A1C" w:rsidRDefault="000F0574" w:rsidP="00D94DD8">
      <w:pPr>
        <w:keepLines/>
        <w:widowControl w:val="0"/>
        <w:tabs>
          <w:tab w:val="left" w:pos="720"/>
        </w:tabs>
        <w:spacing w:before="120" w:after="120"/>
        <w:ind w:left="360" w:hanging="360"/>
        <w:jc w:val="both"/>
        <w:rPr>
          <w:rFonts w:ascii="Trebuchet MS" w:hAnsi="Trebuchet MS" w:cs="Times New Roman"/>
          <w:sz w:val="20"/>
          <w:szCs w:val="20"/>
        </w:rPr>
      </w:pPr>
      <w:r w:rsidRPr="00002A1C">
        <w:rPr>
          <w:rFonts w:ascii="Trebuchet MS" w:hAnsi="Trebuchet MS" w:cs="Times New Roman"/>
          <w:sz w:val="20"/>
          <w:szCs w:val="20"/>
        </w:rPr>
        <w:t>1. Poza innymi obowiązkami wynikającymi z treści Umowy, do obowiązków Zamawiającego  należy:</w:t>
      </w:r>
    </w:p>
    <w:p w14:paraId="7900E7A0" w14:textId="77777777" w:rsidR="00FA0030" w:rsidRPr="00002A1C" w:rsidRDefault="000F0574" w:rsidP="00D94DD8">
      <w:pPr>
        <w:keepLines/>
        <w:widowControl w:val="0"/>
        <w:tabs>
          <w:tab w:val="left" w:pos="1260"/>
          <w:tab w:val="left" w:pos="1350"/>
          <w:tab w:val="left" w:pos="1440"/>
          <w:tab w:val="left" w:pos="1620"/>
        </w:tabs>
        <w:spacing w:before="120" w:after="120"/>
        <w:ind w:left="720" w:hanging="360"/>
        <w:jc w:val="both"/>
        <w:rPr>
          <w:rFonts w:ascii="Trebuchet MS" w:hAnsi="Trebuchet MS" w:cs="Times New Roman"/>
          <w:sz w:val="20"/>
          <w:szCs w:val="20"/>
        </w:rPr>
      </w:pPr>
      <w:r w:rsidRPr="00002A1C">
        <w:rPr>
          <w:rFonts w:ascii="Trebuchet MS" w:hAnsi="Trebuchet MS" w:cs="Times New Roman"/>
          <w:sz w:val="20"/>
          <w:szCs w:val="20"/>
        </w:rPr>
        <w:t xml:space="preserve">1) protokolarne przekazanie Wykonawcy terenu budowy – co nastąpi w terminie </w:t>
      </w:r>
      <w:r w:rsidRPr="00002A1C">
        <w:rPr>
          <w:rFonts w:ascii="Trebuchet MS" w:hAnsi="Trebuchet MS" w:cs="Times New Roman"/>
          <w:sz w:val="20"/>
          <w:szCs w:val="20"/>
        </w:rPr>
        <w:br/>
        <w:t>14 dni od daty zawarcia umowy. Od tej chwili aż do momentu przekazania terenu Zamawiającemu, Wykonawca będzie ponosił odpowiedzialność za wszelkie szkody, związane z realizacją umowy, zgodnie z § 23 ust. 1.</w:t>
      </w:r>
    </w:p>
    <w:p w14:paraId="32C2CE53" w14:textId="77777777" w:rsidR="00FA0030" w:rsidRPr="00002A1C" w:rsidRDefault="000F0574" w:rsidP="00D94DD8">
      <w:pPr>
        <w:keepLines/>
        <w:widowControl w:val="0"/>
        <w:tabs>
          <w:tab w:val="left" w:pos="1260"/>
          <w:tab w:val="left" w:pos="1350"/>
          <w:tab w:val="left" w:pos="1440"/>
          <w:tab w:val="left" w:pos="1620"/>
        </w:tabs>
        <w:spacing w:before="120" w:after="120"/>
        <w:ind w:left="720" w:hanging="360"/>
        <w:jc w:val="both"/>
        <w:rPr>
          <w:rFonts w:ascii="Trebuchet MS" w:hAnsi="Trebuchet MS" w:cs="Times New Roman"/>
          <w:sz w:val="20"/>
          <w:szCs w:val="20"/>
        </w:rPr>
      </w:pPr>
      <w:r w:rsidRPr="00002A1C">
        <w:rPr>
          <w:rFonts w:ascii="Trebuchet MS" w:hAnsi="Trebuchet MS" w:cs="Times New Roman"/>
          <w:sz w:val="20"/>
          <w:szCs w:val="20"/>
        </w:rPr>
        <w:t>2) dostarczenie pozwolenia na budowę i dziennika budowy na dzień przekazania terenu  budowy,</w:t>
      </w:r>
    </w:p>
    <w:p w14:paraId="767220E3" w14:textId="77777777" w:rsidR="00FA0030" w:rsidRPr="00002A1C" w:rsidRDefault="000F0574" w:rsidP="00D94DD8">
      <w:pPr>
        <w:keepLines/>
        <w:widowControl w:val="0"/>
        <w:tabs>
          <w:tab w:val="left" w:pos="1260"/>
          <w:tab w:val="left" w:pos="1350"/>
          <w:tab w:val="left" w:pos="1440"/>
          <w:tab w:val="left" w:pos="1620"/>
        </w:tabs>
        <w:spacing w:before="120" w:after="120"/>
        <w:ind w:left="720" w:hanging="360"/>
        <w:jc w:val="both"/>
        <w:rPr>
          <w:rFonts w:ascii="Trebuchet MS" w:hAnsi="Trebuchet MS" w:cs="Times New Roman"/>
          <w:sz w:val="20"/>
          <w:szCs w:val="20"/>
        </w:rPr>
      </w:pPr>
      <w:r w:rsidRPr="00002A1C">
        <w:rPr>
          <w:rFonts w:ascii="Trebuchet MS" w:hAnsi="Trebuchet MS" w:cs="Times New Roman"/>
          <w:sz w:val="20"/>
          <w:szCs w:val="20"/>
        </w:rPr>
        <w:t>3)  zapewnienie nadzoru inwestorskiego,</w:t>
      </w:r>
    </w:p>
    <w:p w14:paraId="1364A365" w14:textId="77777777" w:rsidR="00FA0030" w:rsidRPr="00002A1C" w:rsidRDefault="000F0574" w:rsidP="00D94DD8">
      <w:pPr>
        <w:keepLines/>
        <w:widowControl w:val="0"/>
        <w:tabs>
          <w:tab w:val="left" w:pos="1260"/>
          <w:tab w:val="left" w:pos="1440"/>
          <w:tab w:val="left" w:pos="1620"/>
        </w:tabs>
        <w:spacing w:before="120" w:after="120"/>
        <w:ind w:left="720" w:right="822" w:hanging="360"/>
        <w:jc w:val="both"/>
        <w:rPr>
          <w:rFonts w:ascii="Trebuchet MS" w:hAnsi="Trebuchet MS" w:cs="Times New Roman"/>
          <w:sz w:val="20"/>
          <w:szCs w:val="20"/>
        </w:rPr>
      </w:pPr>
      <w:r w:rsidRPr="00002A1C">
        <w:rPr>
          <w:rFonts w:ascii="Trebuchet MS" w:hAnsi="Trebuchet MS" w:cs="Times New Roman"/>
          <w:sz w:val="20"/>
          <w:szCs w:val="20"/>
        </w:rPr>
        <w:t xml:space="preserve">4) dokonanie przy udziale przedstawiciela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Wykonawcy, Kierownika budowy i Inspektora Nadzoru Inwestorskiego odbioru robót (zanikających, ulegających zakryciu, odbiorów częściowych, odbioru końcowego) na  zasadach określonych w wytycznych obowiązujących na  obszarze działania AQUANET S.A. w Poznaniu.</w:t>
      </w:r>
    </w:p>
    <w:p w14:paraId="16DD2825" w14:textId="77777777" w:rsidR="00FA0030" w:rsidRPr="00002A1C" w:rsidRDefault="000F0574" w:rsidP="00D94DD8">
      <w:pPr>
        <w:keepLines/>
        <w:widowControl w:val="0"/>
        <w:tabs>
          <w:tab w:val="left" w:pos="1260"/>
          <w:tab w:val="left" w:pos="1440"/>
          <w:tab w:val="left" w:pos="1620"/>
        </w:tabs>
        <w:spacing w:before="120" w:after="120"/>
        <w:ind w:left="720" w:hanging="360"/>
        <w:jc w:val="both"/>
        <w:rPr>
          <w:rFonts w:ascii="Trebuchet MS" w:hAnsi="Trebuchet MS" w:cs="Times New Roman"/>
          <w:sz w:val="20"/>
          <w:szCs w:val="20"/>
        </w:rPr>
      </w:pPr>
      <w:r w:rsidRPr="00002A1C">
        <w:rPr>
          <w:rFonts w:ascii="Trebuchet MS" w:hAnsi="Trebuchet MS" w:cs="Times New Roman"/>
          <w:sz w:val="20"/>
          <w:szCs w:val="20"/>
        </w:rPr>
        <w:t>5) zapłata Wykonawcy wynagrodzenia.</w:t>
      </w:r>
    </w:p>
    <w:p w14:paraId="3D59CDBC" w14:textId="77777777" w:rsidR="00FA0030" w:rsidRPr="00002A1C" w:rsidRDefault="000F0574" w:rsidP="00D94DD8">
      <w:pPr>
        <w:pStyle w:val="Tekstpodstawowy32"/>
        <w:spacing w:before="120"/>
        <w:ind w:left="360" w:hanging="360"/>
        <w:jc w:val="both"/>
        <w:rPr>
          <w:rFonts w:ascii="Trebuchet MS" w:hAnsi="Trebuchet MS" w:cs="Times New Roman"/>
          <w:b/>
          <w:sz w:val="20"/>
          <w:szCs w:val="20"/>
        </w:rPr>
      </w:pPr>
      <w:r w:rsidRPr="00002A1C">
        <w:rPr>
          <w:rFonts w:ascii="Trebuchet MS" w:hAnsi="Trebuchet MS" w:cs="Times New Roman"/>
          <w:sz w:val="20"/>
          <w:szCs w:val="20"/>
        </w:rPr>
        <w:t>2. Zamawiający nie ponosi odpowiedzialności za mienie Wykonawcy zgromadzone na terenie budowy.</w:t>
      </w:r>
    </w:p>
    <w:p w14:paraId="39368B46" w14:textId="77777777" w:rsidR="00FA0030" w:rsidRPr="00002A1C" w:rsidRDefault="000F0574"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8</w:t>
      </w:r>
    </w:p>
    <w:p w14:paraId="7C89DE6F" w14:textId="77777777" w:rsidR="00FA0030" w:rsidRPr="00002A1C" w:rsidRDefault="000F0574" w:rsidP="008F1E72">
      <w:pPr>
        <w:pStyle w:val="Akapitzlist"/>
        <w:keepLines/>
        <w:widowControl w:val="0"/>
        <w:numPr>
          <w:ilvl w:val="0"/>
          <w:numId w:val="10"/>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Poza innymi obowiązkami wynikającymi z treści Umowy, do obowiązków Wykonawcy należy:</w:t>
      </w:r>
    </w:p>
    <w:p w14:paraId="502738A4"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b/>
          <w:sz w:val="20"/>
          <w:szCs w:val="20"/>
        </w:rPr>
      </w:pPr>
      <w:r w:rsidRPr="00002A1C">
        <w:rPr>
          <w:rFonts w:ascii="Trebuchet MS" w:hAnsi="Trebuchet MS" w:cs="Times New Roman"/>
          <w:sz w:val="20"/>
          <w:szCs w:val="20"/>
        </w:rPr>
        <w:t xml:space="preserve">realizacja Robót w szczególności zgodnie z dokumentacją projektową </w:t>
      </w:r>
      <w:r w:rsidRPr="00002A1C">
        <w:rPr>
          <w:rFonts w:ascii="Trebuchet MS" w:hAnsi="Trebuchet MS" w:cs="Times New Roman"/>
          <w:sz w:val="20"/>
          <w:szCs w:val="20"/>
        </w:rPr>
        <w:br/>
        <w:t>i postanowieniami umowy, o których mowa w § 1 ust. 2 Umowy,</w:t>
      </w:r>
    </w:p>
    <w:p w14:paraId="0BB4D036"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rozpoczęcie realizowania robót budowlanych niezwłocznie  po przekazaniu terenu budowy, jednak nie później niż w ciągu 14 dni od jego przekazania, na podstawie protokołu przekazania placu budowy,</w:t>
      </w:r>
    </w:p>
    <w:p w14:paraId="32A458EC"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przejęcie terenu budowy,</w:t>
      </w:r>
    </w:p>
    <w:p w14:paraId="65F41D24"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lang w:eastAsia="pl-PL"/>
        </w:rPr>
        <w:t xml:space="preserve">zabezpieczenia terenu placu budowy odpowiednim odgrodzeniem </w:t>
      </w:r>
      <w:r w:rsidRPr="00002A1C">
        <w:rPr>
          <w:rFonts w:ascii="Trebuchet MS" w:hAnsi="Trebuchet MS" w:cs="Times New Roman"/>
          <w:sz w:val="20"/>
          <w:szCs w:val="20"/>
          <w:lang w:eastAsia="pl-PL"/>
        </w:rPr>
        <w:br/>
        <w:t>i zabezpieczeniem przed dostępem osób nieupoważnionych oraz oznakowania zgodnie z obowiązującymi przepisami,</w:t>
      </w:r>
    </w:p>
    <w:p w14:paraId="610ECBE3"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bCs/>
          <w:iCs/>
          <w:sz w:val="20"/>
          <w:szCs w:val="20"/>
          <w:lang w:eastAsia="pl-PL"/>
        </w:rPr>
        <w:t>w przypadku wystąpienia kolizji uniemożliwiającej realizację zakresu prac właściwego technologicznie, sposób prowadzenia prac i proponowane rozwiązania Wykonawca ustali z inspektorem nadzoru inwestorskiego i Projektantem, oraz uzyska pisemną akceptację Zamawiającego,</w:t>
      </w:r>
    </w:p>
    <w:p w14:paraId="0FB0AD31"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opracowanie planu bezpieczeństwa i ochrony zdrowia, zgodnie </w:t>
      </w:r>
      <w:r w:rsidRPr="00002A1C">
        <w:rPr>
          <w:rFonts w:ascii="Trebuchet MS" w:hAnsi="Trebuchet MS" w:cs="Times New Roman"/>
          <w:sz w:val="20"/>
          <w:szCs w:val="20"/>
        </w:rPr>
        <w:br/>
        <w:t>z Rozporządzeniem Ministra Infrastruktury z dnia 23 czerwca 2003 r. w sprawie informacji dotyczącej bezpieczeństwa i ochrony zdrowia oraz planu bezpieczeństwa i ochrony zdrowia,</w:t>
      </w:r>
    </w:p>
    <w:p w14:paraId="07F0EF98" w14:textId="7DAF77F3"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wykonawca w zakresie dz. nr </w:t>
      </w:r>
      <w:proofErr w:type="spellStart"/>
      <w:r w:rsidRPr="00002A1C">
        <w:rPr>
          <w:rFonts w:ascii="Trebuchet MS" w:hAnsi="Trebuchet MS" w:cs="Times New Roman"/>
          <w:sz w:val="20"/>
          <w:szCs w:val="20"/>
        </w:rPr>
        <w:t>ewid</w:t>
      </w:r>
      <w:proofErr w:type="spellEnd"/>
      <w:r w:rsidRPr="00002A1C">
        <w:rPr>
          <w:rFonts w:ascii="Trebuchet MS" w:hAnsi="Trebuchet MS" w:cs="Times New Roman"/>
          <w:sz w:val="20"/>
          <w:szCs w:val="20"/>
        </w:rPr>
        <w:t xml:space="preserve">. 18/7 obręb Sowiniec zobowiązuje się do </w:t>
      </w:r>
      <w:r w:rsidR="00711ECA" w:rsidRPr="00002A1C">
        <w:rPr>
          <w:rFonts w:ascii="Trebuchet MS" w:hAnsi="Trebuchet MS" w:cs="Times New Roman"/>
          <w:sz w:val="20"/>
          <w:szCs w:val="20"/>
        </w:rPr>
        <w:t xml:space="preserve">uzyskania i </w:t>
      </w:r>
      <w:r w:rsidRPr="00002A1C">
        <w:rPr>
          <w:rFonts w:ascii="Trebuchet MS" w:hAnsi="Trebuchet MS" w:cs="Times New Roman"/>
          <w:sz w:val="20"/>
          <w:szCs w:val="20"/>
        </w:rPr>
        <w:t xml:space="preserve">prowadzenia robót zgodnie z zatwierdzonym przez organ zarządzający ruchem </w:t>
      </w:r>
      <w:r w:rsidRPr="00002A1C">
        <w:rPr>
          <w:rFonts w:ascii="Trebuchet MS" w:hAnsi="Trebuchet MS" w:cs="Times New Roman"/>
          <w:sz w:val="20"/>
          <w:szCs w:val="20"/>
          <w:u w:val="single"/>
        </w:rPr>
        <w:t>projektem tymczasowej organizacji ruchu</w:t>
      </w:r>
      <w:r w:rsidRPr="00002A1C">
        <w:rPr>
          <w:rFonts w:ascii="Trebuchet MS" w:hAnsi="Trebuchet MS" w:cs="Times New Roman"/>
          <w:sz w:val="20"/>
          <w:szCs w:val="20"/>
        </w:rPr>
        <w:t>. Zobowiązuje się</w:t>
      </w:r>
      <w:r w:rsidR="00D9102A">
        <w:rPr>
          <w:rFonts w:ascii="Trebuchet MS" w:hAnsi="Trebuchet MS" w:cs="Times New Roman"/>
          <w:sz w:val="20"/>
          <w:szCs w:val="20"/>
        </w:rPr>
        <w:t xml:space="preserve"> </w:t>
      </w:r>
      <w:r w:rsidRPr="00002A1C">
        <w:rPr>
          <w:rFonts w:ascii="Trebuchet MS" w:hAnsi="Trebuchet MS" w:cs="Times New Roman"/>
          <w:sz w:val="20"/>
          <w:szCs w:val="20"/>
        </w:rPr>
        <w:t>Wykonawcę do uzyskania od zarządcy terenu  decyzji o zajęciu pasa drogowego,</w:t>
      </w:r>
    </w:p>
    <w:p w14:paraId="412455F0" w14:textId="715588A6"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wykonawca w zakresie dz. nr </w:t>
      </w:r>
      <w:proofErr w:type="spellStart"/>
      <w:r w:rsidRPr="00002A1C">
        <w:rPr>
          <w:rFonts w:ascii="Trebuchet MS" w:hAnsi="Trebuchet MS" w:cs="Times New Roman"/>
          <w:sz w:val="20"/>
          <w:szCs w:val="20"/>
        </w:rPr>
        <w:t>ewid</w:t>
      </w:r>
      <w:proofErr w:type="spellEnd"/>
      <w:r w:rsidRPr="00002A1C">
        <w:rPr>
          <w:rFonts w:ascii="Trebuchet MS" w:hAnsi="Trebuchet MS" w:cs="Times New Roman"/>
          <w:sz w:val="20"/>
          <w:szCs w:val="20"/>
        </w:rPr>
        <w:t>. 28 obręb Sowiniec, zobowiązuje się przed przystąpieniem do robót budowlanych do uzyskania od organu zarządzającego ruchem (Zarząd Dróg Powiatowych w Poznaniu), projektu tymczasowej organizacji ruchu  oraz decyzji zezwalającej na zajęcie pasa drogowego na czas robót związanych z wykonaniem włączenia do sieci wodociągowej oraz nadbudowania komory wodomierzowej. Wraz z wnioskiem o zajęcie pasa drogowego należy dostarczyć konstrukcję odtworzenia nawierzchni.</w:t>
      </w:r>
    </w:p>
    <w:p w14:paraId="2A01A91D"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u w:val="single"/>
        </w:rPr>
      </w:pPr>
      <w:r w:rsidRPr="00002A1C">
        <w:rPr>
          <w:rFonts w:ascii="Trebuchet MS" w:hAnsi="Trebuchet MS" w:cs="Times New Roman"/>
          <w:sz w:val="20"/>
          <w:szCs w:val="20"/>
          <w:u w:val="single"/>
        </w:rPr>
        <w:lastRenderedPageBreak/>
        <w:t xml:space="preserve">ponoszenie opłat związanych z uzyskaniem  </w:t>
      </w:r>
      <w:r w:rsidRPr="00002A1C">
        <w:rPr>
          <w:rFonts w:ascii="Trebuchet MS" w:hAnsi="Trebuchet MS" w:cs="Times New Roman"/>
          <w:color w:val="000000"/>
          <w:sz w:val="20"/>
          <w:szCs w:val="20"/>
          <w:u w:val="single"/>
        </w:rPr>
        <w:t>od zarządcy drogi decyzji zezwalającej na zajęcie pasa drogowego,</w:t>
      </w:r>
    </w:p>
    <w:p w14:paraId="1CC1779B"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powiadomienie z minimum 5-dniowym wyprzedzeniem Dział Eksploatacji Sieci </w:t>
      </w:r>
      <w:proofErr w:type="spellStart"/>
      <w:r w:rsidRPr="00002A1C">
        <w:rPr>
          <w:rFonts w:ascii="Trebuchet MS" w:hAnsi="Trebuchet MS" w:cs="Times New Roman"/>
          <w:sz w:val="20"/>
          <w:szCs w:val="20"/>
        </w:rPr>
        <w:t>Wod</w:t>
      </w:r>
      <w:proofErr w:type="spellEnd"/>
      <w:r w:rsidRPr="00002A1C">
        <w:rPr>
          <w:rFonts w:ascii="Trebuchet MS" w:hAnsi="Trebuchet MS" w:cs="Times New Roman"/>
          <w:sz w:val="20"/>
          <w:szCs w:val="20"/>
        </w:rPr>
        <w:t xml:space="preserve">-Kan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 Poznaniu o terminie przystąpienia do realizacji Przedmiotu Umowy.</w:t>
      </w:r>
    </w:p>
    <w:p w14:paraId="45164662"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wykonawca zobowiązuje się do informowania mieszkańców terenów objętych inwestycją o rozpoczęciu, zakończeniu i utrudnieniach związanych z prowadzonymi pracami.</w:t>
      </w:r>
    </w:p>
    <w:p w14:paraId="0296E59D"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pisemne informowanie Zamawiającego o konieczności wykonania robót dodatkowych lub zamiennych w terminie 3 dni od daty stwierdzenia konieczności ich  wykonania. Wykonanie robót dodatkowych może nastąpić wyłącznie w przypadku, w którym Zamawiający wyrazi na to pisemnie zgodę pod rygorem ich nieuznania przez Zamawiającego oraz braku możliwości uzyskania z tego tytułu dodatkowego wynagrodzenia. Wykonawca obowiązany jest, poza Zamawiającym, informację o której mowa powyżej, przekazać również w formie pisemnej do inspektora nadzoru. Poinformowanie inspektora nadzoru, bez przekazania pisemnej informacji Zamawiającemu o konieczności wykonania robót dodatkowych lub zamiennych w terminie określonym w zdaniu poprzedzającym nie powoduje skutecznego zgłoszenia przedmiotowych robót, ze wszystkimi negatywnymi konsekwencjami dla Wykonawcy, w tym możliwości nie uznania przez Zamawiającego roszczeń finansowych i terminowych związanych z tymi robotami  na co Wykonawca wyraża zgodę</w:t>
      </w:r>
    </w:p>
    <w:p w14:paraId="71F35A80"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pełnienie funkcji koordynacyjnych w stosunku do dostawców i podwykonawców,</w:t>
      </w:r>
    </w:p>
    <w:p w14:paraId="1FE3CFA0"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zapewnienie ochrony mienia znajdującego się na terenie budowy, </w:t>
      </w:r>
      <w:r w:rsidRPr="00002A1C">
        <w:rPr>
          <w:rFonts w:ascii="Trebuchet MS" w:hAnsi="Trebuchet MS" w:cs="Times New Roman"/>
          <w:sz w:val="20"/>
          <w:szCs w:val="20"/>
        </w:rPr>
        <w:br/>
        <w:t>w szczególności pod względem przeciwpożarowym,</w:t>
      </w:r>
    </w:p>
    <w:p w14:paraId="01A0DF8E" w14:textId="77777777" w:rsidR="00FA0030" w:rsidRPr="00002A1C" w:rsidRDefault="000F0574" w:rsidP="008F1E72">
      <w:pPr>
        <w:pStyle w:val="Tekstpodstawowywcity"/>
        <w:numPr>
          <w:ilvl w:val="0"/>
          <w:numId w:val="39"/>
        </w:numPr>
        <w:spacing w:before="120"/>
        <w:ind w:left="709" w:hanging="425"/>
        <w:jc w:val="both"/>
        <w:rPr>
          <w:rFonts w:ascii="Trebuchet MS" w:hAnsi="Trebuchet MS" w:cs="Times New Roman"/>
          <w:sz w:val="20"/>
          <w:szCs w:val="20"/>
        </w:rPr>
      </w:pPr>
      <w:r w:rsidRPr="00002A1C">
        <w:rPr>
          <w:rFonts w:ascii="Trebuchet MS" w:hAnsi="Trebuchet MS" w:cs="Times New Roman"/>
          <w:sz w:val="20"/>
          <w:szCs w:val="20"/>
        </w:rPr>
        <w:t>utrzymanie na terenie budowy należytego ładu, porządku, przestrzegania przepisów bhp, ochrony znajdujących się na terenie obiektów i sieci oraz urządzeń uzbrojenia terenu i utrzymania ich w należytym stanie technicznym. Po zakończeniu robót Wykonawca uporządkuje teren budowy w terminie nie późniejszym niż termin odbioru końcowego wykonanych robót,</w:t>
      </w:r>
    </w:p>
    <w:p w14:paraId="13AD076E" w14:textId="4F41A10A"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przekazania Zamawiającemu po  zakończeniu  i odbiorze robót oświadczenia </w:t>
      </w:r>
      <w:r w:rsidRPr="00002A1C">
        <w:rPr>
          <w:rFonts w:ascii="Trebuchet MS" w:hAnsi="Trebuchet MS" w:cs="Times New Roman"/>
          <w:sz w:val="20"/>
          <w:szCs w:val="20"/>
        </w:rPr>
        <w:br/>
        <w:t>w zakresie uporządkowania terenu na  nieruchomościach  na których  zostały przeprowadzone roboty budowlane, tj. na działkach  o nr ewidencyjnych 28, 29/37, 18</w:t>
      </w:r>
      <w:r w:rsidR="00D9102A">
        <w:rPr>
          <w:rFonts w:ascii="Trebuchet MS" w:hAnsi="Trebuchet MS" w:cs="Times New Roman"/>
          <w:sz w:val="20"/>
          <w:szCs w:val="20"/>
        </w:rPr>
        <w:t>/7</w:t>
      </w:r>
      <w:r w:rsidRPr="00002A1C">
        <w:rPr>
          <w:rFonts w:ascii="Trebuchet MS" w:hAnsi="Trebuchet MS" w:cs="Times New Roman"/>
          <w:sz w:val="20"/>
          <w:szCs w:val="20"/>
        </w:rPr>
        <w:t xml:space="preserve"> obręb Sowiniec. </w:t>
      </w:r>
    </w:p>
    <w:p w14:paraId="7002CD51" w14:textId="77777777" w:rsidR="00FA0030" w:rsidRPr="00002A1C" w:rsidRDefault="000F0574" w:rsidP="008F1E72">
      <w:pPr>
        <w:pStyle w:val="Akapitzlist"/>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pisemne powiadamianie Zamawiającego o planowanych odbiorach częściowych/ odbiorze końcowym.</w:t>
      </w:r>
    </w:p>
    <w:p w14:paraId="368B9746" w14:textId="030E43EE"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u w:val="single"/>
        </w:rPr>
      </w:pPr>
      <w:r w:rsidRPr="00002A1C">
        <w:rPr>
          <w:rFonts w:ascii="Trebuchet MS" w:hAnsi="Trebuchet MS" w:cs="Times New Roman"/>
          <w:sz w:val="20"/>
          <w:szCs w:val="20"/>
          <w:u w:val="single"/>
        </w:rPr>
        <w:t xml:space="preserve">zobowiązuje się Wykonawcę do ponoszenia opłat związanych z przeprowadzeniem czynności odbiorowych sieci wodociągowej (robót zanikających, ulegających zakryciu, odbiorów częściowych, odbioru końcowego) zgodnie z cennikiem usług </w:t>
      </w:r>
      <w:proofErr w:type="spellStart"/>
      <w:r w:rsidRPr="00002A1C">
        <w:rPr>
          <w:rFonts w:ascii="Trebuchet MS" w:hAnsi="Trebuchet MS" w:cs="Times New Roman"/>
          <w:sz w:val="20"/>
          <w:szCs w:val="20"/>
          <w:u w:val="single"/>
        </w:rPr>
        <w:t>Aquanet</w:t>
      </w:r>
      <w:proofErr w:type="spellEnd"/>
      <w:r w:rsidRPr="00002A1C">
        <w:rPr>
          <w:rFonts w:ascii="Trebuchet MS" w:hAnsi="Trebuchet MS" w:cs="Times New Roman"/>
          <w:sz w:val="20"/>
          <w:szCs w:val="20"/>
          <w:u w:val="single"/>
        </w:rPr>
        <w:t xml:space="preserve"> S.A. w Poznaniu,</w:t>
      </w:r>
      <w:r w:rsidR="00856C9A" w:rsidRPr="00002A1C">
        <w:rPr>
          <w:rFonts w:ascii="Trebuchet MS" w:hAnsi="Trebuchet MS" w:cs="Times New Roman"/>
          <w:sz w:val="20"/>
          <w:szCs w:val="20"/>
          <w:u w:val="single"/>
        </w:rPr>
        <w:t xml:space="preserve"> dostępnym na stronie internetowej </w:t>
      </w:r>
      <w:hyperlink r:id="rId10" w:history="1">
        <w:r w:rsidR="00856C9A" w:rsidRPr="00002A1C">
          <w:rPr>
            <w:rStyle w:val="Hipercze"/>
            <w:rFonts w:ascii="Trebuchet MS" w:hAnsi="Trebuchet MS" w:cs="Times New Roman"/>
            <w:sz w:val="20"/>
            <w:szCs w:val="20"/>
          </w:rPr>
          <w:t>www.aquanet.pl</w:t>
        </w:r>
      </w:hyperlink>
      <w:r w:rsidR="00856C9A" w:rsidRPr="00002A1C">
        <w:rPr>
          <w:rFonts w:ascii="Trebuchet MS" w:hAnsi="Trebuchet MS" w:cs="Times New Roman"/>
          <w:sz w:val="20"/>
          <w:szCs w:val="20"/>
          <w:u w:val="single"/>
        </w:rPr>
        <w:t xml:space="preserve"> </w:t>
      </w:r>
      <w:r w:rsidR="000043C9" w:rsidRPr="00002A1C">
        <w:rPr>
          <w:rFonts w:ascii="Trebuchet MS" w:hAnsi="Trebuchet MS" w:cs="Times New Roman"/>
          <w:sz w:val="20"/>
          <w:szCs w:val="20"/>
          <w:u w:val="single"/>
        </w:rPr>
        <w:br/>
      </w:r>
      <w:r w:rsidR="00856C9A" w:rsidRPr="00002A1C">
        <w:rPr>
          <w:rFonts w:ascii="Trebuchet MS" w:hAnsi="Trebuchet MS" w:cs="Times New Roman"/>
          <w:sz w:val="20"/>
          <w:szCs w:val="20"/>
          <w:u w:val="single"/>
        </w:rPr>
        <w:t>w zakładce Dla K</w:t>
      </w:r>
      <w:r w:rsidR="000043C9" w:rsidRPr="00002A1C">
        <w:rPr>
          <w:rFonts w:ascii="Trebuchet MS" w:hAnsi="Trebuchet MS" w:cs="Times New Roman"/>
          <w:sz w:val="20"/>
          <w:szCs w:val="20"/>
          <w:u w:val="single"/>
        </w:rPr>
        <w:t>l</w:t>
      </w:r>
      <w:r w:rsidR="00856C9A" w:rsidRPr="00002A1C">
        <w:rPr>
          <w:rFonts w:ascii="Trebuchet MS" w:hAnsi="Trebuchet MS" w:cs="Times New Roman"/>
          <w:sz w:val="20"/>
          <w:szCs w:val="20"/>
          <w:u w:val="single"/>
        </w:rPr>
        <w:t>ienta , Taryfy, Cennik usług  2021r.</w:t>
      </w:r>
    </w:p>
    <w:p w14:paraId="24371772"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przekazanie Zamawiającemu, przy odbiorze robót, atestów i gwarancji udzielonych przez dostawców materiałów i urządzeń,</w:t>
      </w:r>
      <w:r w:rsidR="00711ECA" w:rsidRPr="00002A1C">
        <w:rPr>
          <w:rFonts w:ascii="Trebuchet MS" w:hAnsi="Trebuchet MS" w:cs="Times New Roman"/>
          <w:sz w:val="20"/>
          <w:szCs w:val="20"/>
        </w:rPr>
        <w:t xml:space="preserve"> </w:t>
      </w:r>
      <w:r w:rsidRPr="00002A1C">
        <w:rPr>
          <w:rFonts w:ascii="Trebuchet MS" w:hAnsi="Trebuchet MS" w:cs="Times New Roman"/>
          <w:sz w:val="20"/>
          <w:szCs w:val="20"/>
        </w:rPr>
        <w:t>certyfikatów na znak bezpieczeństwa, certyfikatów zgodności i aprobat technicznych, zgodnie z przepisami ustawy – Prawo budowlane,</w:t>
      </w:r>
    </w:p>
    <w:p w14:paraId="708B4109" w14:textId="796847E8"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przekazanie inwentaryzacji geodezyjnej powykonawczej  w trzech egzemplarzach</w:t>
      </w:r>
      <w:r w:rsidR="00FC38EE" w:rsidRPr="00002A1C">
        <w:rPr>
          <w:rFonts w:ascii="Trebuchet MS" w:hAnsi="Trebuchet MS" w:cs="Times New Roman"/>
          <w:sz w:val="20"/>
          <w:szCs w:val="20"/>
        </w:rPr>
        <w:t xml:space="preserve"> oraz 1 komplet dokumentacji w wersji elektronicznej </w:t>
      </w:r>
      <w:r w:rsidR="00FC38EE" w:rsidRPr="00002A1C">
        <w:rPr>
          <w:rFonts w:ascii="Trebuchet MS" w:hAnsi="Trebuchet MS" w:cs="Arial"/>
          <w:sz w:val="20"/>
          <w:szCs w:val="20"/>
        </w:rPr>
        <w:t>uniemożliwiającej ingerencję osób trzecich (PDF) zgodnie z zakresem rzeczowym wskazanym w „Opisie przedmiotu zamówienia”.</w:t>
      </w:r>
    </w:p>
    <w:p w14:paraId="294AE132"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 xml:space="preserve">przekazanie dokumentacji związanej z odbiorem końcowym, o której mowa </w:t>
      </w:r>
      <w:r w:rsidRPr="00002A1C">
        <w:rPr>
          <w:rFonts w:ascii="Trebuchet MS" w:hAnsi="Trebuchet MS" w:cs="Times New Roman"/>
          <w:sz w:val="20"/>
          <w:szCs w:val="20"/>
        </w:rPr>
        <w:br/>
        <w:t>w § 12  ust. 5 pkt 1-11.</w:t>
      </w:r>
    </w:p>
    <w:p w14:paraId="38ADF66F"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04D3CDCE"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wykonawca jest zobowiązany do umożliwienia wstępu na teren budowy pracowników organów nadzoru budowlanego oraz udostępnienia im niezbędnych, wymaganych dokumentów.</w:t>
      </w:r>
    </w:p>
    <w:p w14:paraId="4C8B0445"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t>wykonawca jest zobowiązany w razie uszkodzenia lub zniszczenia wykonanych robót lub ich części bądź kradzieży urządzeń, naprawić je, doprowadzić do stanu poprzedniego ewentualnie uzupełnić brakujące urządzenia.</w:t>
      </w:r>
    </w:p>
    <w:p w14:paraId="0C2F99E5" w14:textId="309B7602"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rPr>
        <w:lastRenderedPageBreak/>
        <w:t>wykonawca jest zobowiązany do dochowania szczególnej staranności w zakresie ochrony przed nieuprawnionym ujawnieniem informacji, danych i dokumentów wytwarzanych lub przetwarzanych, otrzymywanych przez Zamawiającego w związku z realizacją Umowy</w:t>
      </w:r>
      <w:r w:rsidR="00EF6B06" w:rsidRPr="00002A1C">
        <w:rPr>
          <w:rFonts w:ascii="Trebuchet MS" w:hAnsi="Trebuchet MS"/>
          <w:sz w:val="20"/>
          <w:szCs w:val="20"/>
        </w:rPr>
        <w:t xml:space="preserve"> niezależnie od formy ich utrwalenia.</w:t>
      </w:r>
    </w:p>
    <w:p w14:paraId="192F9CF7" w14:textId="77777777"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bCs/>
          <w:kern w:val="2"/>
          <w:sz w:val="20"/>
          <w:szCs w:val="20"/>
        </w:rPr>
        <w:t>wykonawca jest zobowiązany do zrealizowania Przedmiotu Umowy poprzez umożliwienie przystąpienia do użytkowania obiektu budowlanego, zgodnie z art. 54 Prawa budowlanego.</w:t>
      </w:r>
    </w:p>
    <w:p w14:paraId="52A5811A" w14:textId="5B175F16" w:rsidR="00FA0030" w:rsidRPr="00002A1C" w:rsidRDefault="000F0574" w:rsidP="008F1E72">
      <w:pPr>
        <w:pStyle w:val="Akapitzlist"/>
        <w:keepLines/>
        <w:widowControl w:val="0"/>
        <w:numPr>
          <w:ilvl w:val="0"/>
          <w:numId w:val="39"/>
        </w:numPr>
        <w:spacing w:before="120" w:after="120"/>
        <w:ind w:left="709" w:hanging="425"/>
        <w:jc w:val="both"/>
        <w:rPr>
          <w:rFonts w:ascii="Trebuchet MS" w:hAnsi="Trebuchet MS" w:cs="Times New Roman"/>
          <w:sz w:val="20"/>
          <w:szCs w:val="20"/>
        </w:rPr>
      </w:pPr>
      <w:r w:rsidRPr="00002A1C">
        <w:rPr>
          <w:rFonts w:ascii="Trebuchet MS" w:hAnsi="Trebuchet MS" w:cs="Times New Roman"/>
          <w:sz w:val="20"/>
          <w:szCs w:val="20"/>
          <w:lang w:eastAsia="pl-PL"/>
        </w:rPr>
        <w:t xml:space="preserve">dostarczenia na każde pisemne wezwanie Zamawiającego w terminie wskazanym w wezwaniu dowodów zatrudnienia osób, o których mowa w </w:t>
      </w:r>
      <w:r w:rsidRPr="00002A1C">
        <w:rPr>
          <w:rFonts w:ascii="Trebuchet MS" w:hAnsi="Trebuchet MS" w:cs="Times New Roman"/>
          <w:bCs/>
          <w:snapToGrid w:val="0"/>
          <w:sz w:val="20"/>
          <w:szCs w:val="20"/>
        </w:rPr>
        <w:t xml:space="preserve">§ 2 ust. </w:t>
      </w:r>
      <w:r w:rsidR="003C2A8E">
        <w:rPr>
          <w:rFonts w:ascii="Trebuchet MS" w:hAnsi="Trebuchet MS" w:cs="Times New Roman"/>
          <w:bCs/>
          <w:snapToGrid w:val="0"/>
          <w:sz w:val="20"/>
          <w:szCs w:val="20"/>
        </w:rPr>
        <w:t>3</w:t>
      </w:r>
      <w:r w:rsidRPr="00002A1C">
        <w:rPr>
          <w:rFonts w:ascii="Trebuchet MS" w:hAnsi="Trebuchet MS" w:cs="Times New Roman"/>
          <w:sz w:val="20"/>
          <w:szCs w:val="20"/>
          <w:lang w:eastAsia="pl-PL"/>
        </w:rPr>
        <w:t xml:space="preserve"> w szczególności: </w:t>
      </w:r>
      <w:r w:rsidRPr="00002A1C">
        <w:rPr>
          <w:rFonts w:ascii="Trebuchet MS" w:hAnsi="Trebuchet MS" w:cs="Times New Roman"/>
          <w:sz w:val="20"/>
          <w:szCs w:val="20"/>
        </w:rPr>
        <w:t>oświadczenia wykonawcy lub podwykonawcy o zatrudnieniu pracownika na podstawie umowy o pracę</w:t>
      </w:r>
      <w:r w:rsidRPr="00002A1C">
        <w:rPr>
          <w:rFonts w:ascii="Trebuchet MS" w:hAnsi="Trebuchet MS" w:cs="Times New Roman"/>
          <w:sz w:val="20"/>
          <w:szCs w:val="20"/>
          <w:lang w:eastAsia="pl-PL"/>
        </w:rPr>
        <w:t>, odpowiednio zanonimizowanych kopii umów o pracę, potwierdzenia odprowadzenia składek na ubezpieczenia społeczne i zdrowotne lub innych określonych przez Zamawiającego dokumentów,</w:t>
      </w:r>
    </w:p>
    <w:p w14:paraId="72144C32" w14:textId="7E78D9C8" w:rsidR="00FA0030" w:rsidRPr="00FB4B8B" w:rsidRDefault="000F0574" w:rsidP="00FB4B8B">
      <w:pPr>
        <w:pStyle w:val="Akapitzlist"/>
        <w:keepLines/>
        <w:widowControl w:val="0"/>
        <w:numPr>
          <w:ilvl w:val="0"/>
          <w:numId w:val="39"/>
        </w:numPr>
        <w:spacing w:before="120" w:after="120"/>
        <w:ind w:left="709" w:hanging="425"/>
        <w:jc w:val="both"/>
        <w:rPr>
          <w:rFonts w:ascii="Trebuchet MS" w:hAnsi="Trebuchet MS" w:cs="Arial"/>
          <w:sz w:val="20"/>
          <w:szCs w:val="20"/>
        </w:rPr>
      </w:pPr>
      <w:r w:rsidRPr="00002A1C">
        <w:rPr>
          <w:rFonts w:ascii="Trebuchet MS" w:hAnsi="Trebuchet MS" w:cs="Times New Roman"/>
          <w:sz w:val="20"/>
          <w:szCs w:val="20"/>
        </w:rPr>
        <w:t>Wykonawca będzie dysponował: kierownikiem</w:t>
      </w:r>
      <w:r w:rsidR="00504B72" w:rsidRPr="00002A1C">
        <w:rPr>
          <w:rFonts w:ascii="Trebuchet MS" w:hAnsi="Trebuchet MS" w:cs="Times New Roman"/>
          <w:sz w:val="20"/>
          <w:szCs w:val="20"/>
        </w:rPr>
        <w:t xml:space="preserve"> budowy</w:t>
      </w:r>
      <w:r w:rsidRPr="00002A1C">
        <w:rPr>
          <w:rFonts w:ascii="Trebuchet MS" w:hAnsi="Trebuchet MS" w:cs="Times New Roman"/>
          <w:sz w:val="20"/>
          <w:szCs w:val="20"/>
        </w:rPr>
        <w:t xml:space="preserve"> – </w:t>
      </w:r>
      <w:r w:rsidRPr="00002A1C">
        <w:rPr>
          <w:rFonts w:ascii="Trebuchet MS" w:hAnsi="Trebuchet MS" w:cs="Times New Roman"/>
          <w:sz w:val="20"/>
          <w:szCs w:val="20"/>
          <w:u w:val="single"/>
        </w:rPr>
        <w:t>co najmniej 1 osobą posiadającą uprawnienia</w:t>
      </w:r>
      <w:r w:rsidR="00504B72" w:rsidRPr="00002A1C">
        <w:rPr>
          <w:rFonts w:ascii="Trebuchet MS" w:hAnsi="Trebuchet MS" w:cs="Times New Roman"/>
          <w:sz w:val="20"/>
          <w:szCs w:val="20"/>
          <w:u w:val="single"/>
        </w:rPr>
        <w:t xml:space="preserve"> bez ograniczeń</w:t>
      </w:r>
      <w:r w:rsidRPr="00002A1C">
        <w:rPr>
          <w:rFonts w:ascii="Trebuchet MS" w:hAnsi="Trebuchet MS" w:cs="Times New Roman"/>
          <w:sz w:val="20"/>
          <w:szCs w:val="20"/>
          <w:u w:val="single"/>
        </w:rPr>
        <w:t xml:space="preserve"> do kierowania robotami budowlanymi </w:t>
      </w:r>
      <w:r w:rsidRPr="00002A1C">
        <w:rPr>
          <w:rFonts w:ascii="Trebuchet MS" w:hAnsi="Trebuchet MS" w:cs="Times New Roman"/>
          <w:bCs/>
          <w:sz w:val="20"/>
          <w:szCs w:val="20"/>
          <w:u w:val="single"/>
          <w:lang w:eastAsia="zh-CN"/>
        </w:rPr>
        <w:t xml:space="preserve">w specjalności instalacyjnej </w:t>
      </w:r>
      <w:bookmarkStart w:id="5" w:name="_Hlk80782339"/>
      <w:r w:rsidRPr="00002A1C">
        <w:rPr>
          <w:rFonts w:ascii="Trebuchet MS" w:hAnsi="Trebuchet MS" w:cs="Times New Roman"/>
          <w:bCs/>
          <w:sz w:val="20"/>
          <w:szCs w:val="20"/>
          <w:u w:val="single"/>
          <w:lang w:eastAsia="zh-CN"/>
        </w:rPr>
        <w:t xml:space="preserve">w zakresie sieci, instalacji i urządzeń </w:t>
      </w:r>
      <w:r w:rsidR="00504B72" w:rsidRPr="00002A1C">
        <w:rPr>
          <w:rFonts w:ascii="Trebuchet MS" w:hAnsi="Trebuchet MS" w:cs="Times New Roman"/>
          <w:bCs/>
          <w:sz w:val="20"/>
          <w:szCs w:val="20"/>
          <w:u w:val="single"/>
          <w:lang w:eastAsia="zh-CN"/>
        </w:rPr>
        <w:t xml:space="preserve">gazowych, cieplnych, wentylacyjnych, wodociągowych i kanalizacyjnych </w:t>
      </w:r>
      <w:bookmarkEnd w:id="5"/>
      <w:r w:rsidR="00504B72" w:rsidRPr="00002A1C">
        <w:rPr>
          <w:rFonts w:ascii="Trebuchet MS" w:hAnsi="Trebuchet MS" w:cs="Arial"/>
          <w:sz w:val="20"/>
          <w:szCs w:val="20"/>
        </w:rPr>
        <w:t xml:space="preserve">lub odpowiadające im ważne uprawnienia  budowlane, które zostały wydane na podstawie wcześniej obowiązujących przepisów. </w:t>
      </w:r>
      <w:r w:rsidR="00504B72" w:rsidRPr="00FB4B8B">
        <w:rPr>
          <w:rFonts w:ascii="Trebuchet MS" w:hAnsi="Trebuchet MS" w:cs="Times New Roman"/>
          <w:bCs/>
          <w:sz w:val="20"/>
          <w:szCs w:val="20"/>
          <w:lang w:eastAsia="zh-CN"/>
        </w:rPr>
        <w:t xml:space="preserve">Wymaga się, aby osoba z powyższymi uprawnieniami posiadała </w:t>
      </w:r>
      <w:r w:rsidRPr="00FB4B8B">
        <w:rPr>
          <w:rFonts w:ascii="Trebuchet MS" w:hAnsi="Trebuchet MS" w:cs="Times New Roman"/>
          <w:bCs/>
          <w:sz w:val="20"/>
          <w:szCs w:val="20"/>
          <w:lang w:eastAsia="zh-CN"/>
        </w:rPr>
        <w:t>co najmniej 3-letnie doświadczenie zawodowe, licząc od dnia uzyskania odpowiednich uprawnień budowlanych</w:t>
      </w:r>
      <w:r w:rsidR="00C3320D" w:rsidRPr="00FB4B8B">
        <w:rPr>
          <w:rFonts w:ascii="Trebuchet MS" w:hAnsi="Trebuchet MS" w:cs="Times New Roman"/>
          <w:bCs/>
          <w:sz w:val="20"/>
          <w:szCs w:val="20"/>
          <w:lang w:eastAsia="zh-CN"/>
        </w:rPr>
        <w:t>.</w:t>
      </w:r>
      <w:r w:rsidRPr="00FB4B8B">
        <w:rPr>
          <w:rFonts w:ascii="Trebuchet MS" w:hAnsi="Trebuchet MS" w:cs="Times New Roman"/>
          <w:bCs/>
          <w:sz w:val="20"/>
          <w:szCs w:val="20"/>
          <w:lang w:eastAsia="zh-CN"/>
        </w:rPr>
        <w:t xml:space="preserve">, </w:t>
      </w:r>
    </w:p>
    <w:p w14:paraId="0FBC00BF" w14:textId="05880153" w:rsidR="00640EC5" w:rsidRDefault="00640EC5" w:rsidP="00FB4B8B">
      <w:pPr>
        <w:pStyle w:val="Akapitzlist"/>
        <w:spacing w:before="120" w:after="120"/>
        <w:ind w:left="709" w:hanging="709"/>
        <w:jc w:val="both"/>
        <w:rPr>
          <w:rFonts w:ascii="Trebuchet MS" w:hAnsi="Trebuchet MS" w:cs="Arial"/>
          <w:snapToGrid w:val="0"/>
          <w:sz w:val="20"/>
          <w:szCs w:val="20"/>
        </w:rPr>
      </w:pPr>
      <w:r w:rsidRPr="00002A1C">
        <w:rPr>
          <w:rFonts w:ascii="Trebuchet MS" w:hAnsi="Trebuchet MS" w:cs="Times New Roman"/>
          <w:sz w:val="20"/>
          <w:szCs w:val="20"/>
        </w:rPr>
        <w:t>29)</w:t>
      </w:r>
      <w:r w:rsidRPr="00002A1C">
        <w:rPr>
          <w:rFonts w:ascii="Trebuchet MS" w:hAnsi="Trebuchet MS" w:cs="Times New Roman"/>
          <w:sz w:val="20"/>
          <w:szCs w:val="20"/>
        </w:rPr>
        <w:tab/>
      </w:r>
      <w:r w:rsidRPr="00002A1C">
        <w:rPr>
          <w:rFonts w:ascii="Trebuchet MS" w:hAnsi="Trebuchet MS" w:cs="Arial"/>
          <w:snapToGrid w:val="0"/>
          <w:sz w:val="20"/>
          <w:szCs w:val="20"/>
        </w:rPr>
        <w:t>Wykonawca przed zawarciem Umowy przekazał oświadczenie osoby, o której mowa w pkt 28  wraz z uprawnieniami budowlanymi i potwierdzeniem przynależności do właściwej izby samorządu zawodowego</w:t>
      </w:r>
      <w:r w:rsidR="0032292D" w:rsidRPr="00002A1C">
        <w:rPr>
          <w:rFonts w:ascii="Trebuchet MS" w:hAnsi="Trebuchet MS" w:cs="Arial"/>
          <w:snapToGrid w:val="0"/>
          <w:sz w:val="20"/>
          <w:szCs w:val="20"/>
        </w:rPr>
        <w:t xml:space="preserve"> (jeżeli dotyczy)</w:t>
      </w:r>
      <w:r w:rsidRPr="00002A1C">
        <w:rPr>
          <w:rFonts w:ascii="Trebuchet MS" w:hAnsi="Trebuchet MS" w:cs="Arial"/>
          <w:snapToGrid w:val="0"/>
          <w:sz w:val="20"/>
          <w:szCs w:val="20"/>
        </w:rPr>
        <w:t>. Przedmiotowe dokumenty stanowią załączniki nr</w:t>
      </w:r>
      <w:r w:rsidR="00B1710B" w:rsidRPr="00002A1C">
        <w:rPr>
          <w:rFonts w:ascii="Trebuchet MS" w:hAnsi="Trebuchet MS" w:cs="Arial"/>
          <w:snapToGrid w:val="0"/>
          <w:sz w:val="20"/>
          <w:szCs w:val="20"/>
        </w:rPr>
        <w:t xml:space="preserve"> 6 </w:t>
      </w:r>
      <w:r w:rsidRPr="00002A1C">
        <w:rPr>
          <w:rFonts w:ascii="Trebuchet MS" w:hAnsi="Trebuchet MS" w:cs="Arial"/>
          <w:snapToGrid w:val="0"/>
          <w:sz w:val="20"/>
          <w:szCs w:val="20"/>
        </w:rPr>
        <w:t>do umowy</w:t>
      </w:r>
      <w:r w:rsidR="00E259F1" w:rsidRPr="00002A1C">
        <w:rPr>
          <w:rFonts w:ascii="Trebuchet MS" w:hAnsi="Trebuchet MS" w:cs="Arial"/>
          <w:snapToGrid w:val="0"/>
          <w:sz w:val="20"/>
          <w:szCs w:val="20"/>
        </w:rPr>
        <w:t xml:space="preserve">. </w:t>
      </w:r>
    </w:p>
    <w:p w14:paraId="4CC35295" w14:textId="2E2DF7FA" w:rsidR="00E259F1" w:rsidRPr="00FB4B8B" w:rsidRDefault="00E259F1" w:rsidP="00FB4B8B">
      <w:pPr>
        <w:spacing w:before="120" w:after="120"/>
        <w:ind w:left="709" w:hanging="709"/>
        <w:jc w:val="both"/>
        <w:rPr>
          <w:rFonts w:ascii="Trebuchet MS" w:eastAsia="Calibri" w:hAnsi="Trebuchet MS" w:cs="Times New Roman"/>
          <w:sz w:val="20"/>
          <w:szCs w:val="20"/>
          <w:lang w:eastAsia="zh-CN"/>
        </w:rPr>
      </w:pPr>
      <w:r w:rsidRPr="00322388">
        <w:rPr>
          <w:rFonts w:ascii="Trebuchet MS" w:hAnsi="Trebuchet MS" w:cs="Arial"/>
          <w:snapToGrid w:val="0"/>
          <w:sz w:val="20"/>
          <w:szCs w:val="20"/>
        </w:rPr>
        <w:t xml:space="preserve">30) </w:t>
      </w:r>
      <w:r w:rsidR="00FB4B8B">
        <w:rPr>
          <w:rFonts w:ascii="Trebuchet MS" w:hAnsi="Trebuchet MS" w:cs="Arial"/>
          <w:snapToGrid w:val="0"/>
          <w:sz w:val="20"/>
          <w:szCs w:val="20"/>
        </w:rPr>
        <w:t xml:space="preserve">     </w:t>
      </w:r>
      <w:r w:rsidRPr="00322388">
        <w:rPr>
          <w:rFonts w:ascii="Trebuchet MS" w:hAnsi="Trebuchet MS" w:cs="Arial"/>
          <w:snapToGrid w:val="0"/>
          <w:sz w:val="20"/>
          <w:szCs w:val="20"/>
        </w:rPr>
        <w:t>Wykonawca jest zobowiązany</w:t>
      </w:r>
      <w:r w:rsidRPr="005921A7">
        <w:rPr>
          <w:rFonts w:ascii="Trebuchet MS" w:hAnsi="Trebuchet MS" w:cs="Arial"/>
          <w:snapToGrid w:val="0"/>
          <w:sz w:val="20"/>
          <w:szCs w:val="20"/>
        </w:rPr>
        <w:t xml:space="preserve"> do </w:t>
      </w:r>
      <w:r w:rsidRPr="00322388">
        <w:rPr>
          <w:rFonts w:ascii="Trebuchet MS" w:hAnsi="Trebuchet MS" w:cs="Arial"/>
          <w:snapToGrid w:val="0"/>
          <w:sz w:val="20"/>
          <w:szCs w:val="20"/>
        </w:rPr>
        <w:t xml:space="preserve"> </w:t>
      </w:r>
      <w:r w:rsidRPr="00322388">
        <w:rPr>
          <w:rFonts w:ascii="Trebuchet MS" w:eastAsia="Calibri" w:hAnsi="Trebuchet MS" w:cs="Times New Roman"/>
          <w:sz w:val="20"/>
          <w:szCs w:val="20"/>
          <w:lang w:eastAsia="zh-CN"/>
        </w:rPr>
        <w:t>zakup</w:t>
      </w:r>
      <w:r w:rsidRPr="005921A7">
        <w:rPr>
          <w:rFonts w:ascii="Trebuchet MS" w:eastAsia="Calibri" w:hAnsi="Trebuchet MS" w:cs="Times New Roman"/>
          <w:sz w:val="20"/>
          <w:szCs w:val="20"/>
          <w:lang w:eastAsia="zh-CN"/>
        </w:rPr>
        <w:t>u</w:t>
      </w:r>
      <w:r w:rsidRPr="00322388">
        <w:rPr>
          <w:rFonts w:ascii="Trebuchet MS" w:eastAsia="Calibri" w:hAnsi="Trebuchet MS" w:cs="Times New Roman"/>
          <w:sz w:val="20"/>
          <w:szCs w:val="20"/>
          <w:lang w:eastAsia="zh-CN"/>
        </w:rPr>
        <w:t xml:space="preserve"> i montaż</w:t>
      </w:r>
      <w:r w:rsidRPr="005921A7">
        <w:rPr>
          <w:rFonts w:ascii="Trebuchet MS" w:eastAsia="Calibri" w:hAnsi="Trebuchet MS" w:cs="Times New Roman"/>
          <w:sz w:val="20"/>
          <w:szCs w:val="20"/>
          <w:lang w:eastAsia="zh-CN"/>
        </w:rPr>
        <w:t>u</w:t>
      </w:r>
      <w:r w:rsidRPr="00322388">
        <w:rPr>
          <w:rFonts w:ascii="Trebuchet MS" w:eastAsia="Calibri" w:hAnsi="Trebuchet MS" w:cs="Times New Roman"/>
          <w:sz w:val="20"/>
          <w:szCs w:val="20"/>
          <w:lang w:eastAsia="zh-CN"/>
        </w:rPr>
        <w:t xml:space="preserve"> 2 tablic informacyjnych o parametrach  tec</w:t>
      </w:r>
      <w:r w:rsidR="007370BE" w:rsidRPr="005921A7">
        <w:rPr>
          <w:rFonts w:ascii="Trebuchet MS" w:eastAsia="Calibri" w:hAnsi="Trebuchet MS" w:cs="Times New Roman"/>
          <w:sz w:val="20"/>
          <w:szCs w:val="20"/>
          <w:lang w:eastAsia="zh-CN"/>
        </w:rPr>
        <w:t>hnicznych zgodnych</w:t>
      </w:r>
      <w:r w:rsidRPr="00322388">
        <w:rPr>
          <w:rFonts w:ascii="Trebuchet MS" w:eastAsia="Calibri" w:hAnsi="Trebuchet MS" w:cs="Times New Roman"/>
          <w:sz w:val="20"/>
          <w:szCs w:val="20"/>
          <w:lang w:eastAsia="zh-CN"/>
        </w:rPr>
        <w:t xml:space="preserve"> z „Wytycznymi dotyczącymi wyglądu i ustawienia tablic informacyjnych” </w:t>
      </w:r>
      <w:r w:rsidRPr="005921A7">
        <w:rPr>
          <w:rFonts w:ascii="Trebuchet MS" w:eastAsia="Calibri" w:hAnsi="Trebuchet MS" w:cs="Times New Roman"/>
          <w:sz w:val="20"/>
          <w:szCs w:val="20"/>
          <w:lang w:eastAsia="zh-CN"/>
        </w:rPr>
        <w:t>stanowiącymi</w:t>
      </w:r>
      <w:r w:rsidRPr="00322388">
        <w:rPr>
          <w:rFonts w:ascii="Trebuchet MS" w:eastAsia="Calibri" w:hAnsi="Trebuchet MS" w:cs="Times New Roman"/>
          <w:sz w:val="20"/>
          <w:szCs w:val="20"/>
          <w:lang w:eastAsia="zh-CN"/>
        </w:rPr>
        <w:t xml:space="preserve"> załącznik </w:t>
      </w:r>
      <w:r w:rsidRPr="005921A7">
        <w:rPr>
          <w:rFonts w:ascii="Trebuchet MS" w:eastAsia="Calibri" w:hAnsi="Trebuchet MS" w:cs="Times New Roman"/>
          <w:sz w:val="20"/>
          <w:szCs w:val="20"/>
          <w:lang w:eastAsia="zh-CN"/>
        </w:rPr>
        <w:t xml:space="preserve">nr 10 </w:t>
      </w:r>
      <w:r w:rsidRPr="00322388">
        <w:rPr>
          <w:rFonts w:ascii="Trebuchet MS" w:eastAsia="Calibri" w:hAnsi="Trebuchet MS" w:cs="Times New Roman"/>
          <w:sz w:val="20"/>
          <w:szCs w:val="20"/>
          <w:lang w:eastAsia="zh-CN"/>
        </w:rPr>
        <w:t>do SWZ.</w:t>
      </w:r>
      <w:r w:rsidR="007370BE" w:rsidRPr="005921A7">
        <w:rPr>
          <w:rFonts w:ascii="Trebuchet MS" w:eastAsia="Calibri" w:hAnsi="Trebuchet MS" w:cs="Times New Roman"/>
          <w:sz w:val="20"/>
          <w:szCs w:val="20"/>
          <w:lang w:eastAsia="zh-CN"/>
        </w:rPr>
        <w:t xml:space="preserve"> </w:t>
      </w:r>
      <w:r w:rsidR="005921A7" w:rsidRPr="005921A7">
        <w:rPr>
          <w:rFonts w:ascii="Trebuchet MS" w:eastAsia="Calibri" w:hAnsi="Trebuchet MS" w:cs="Times New Roman"/>
          <w:sz w:val="20"/>
          <w:szCs w:val="20"/>
          <w:lang w:eastAsia="zh-CN"/>
        </w:rPr>
        <w:t xml:space="preserve">Szczegółowe </w:t>
      </w:r>
      <w:r w:rsidR="005921A7" w:rsidRPr="00322388">
        <w:rPr>
          <w:rFonts w:ascii="Trebuchet MS" w:hAnsi="Trebuchet MS"/>
          <w:sz w:val="20"/>
          <w:szCs w:val="20"/>
        </w:rPr>
        <w:t>informacje jakie mają się znaleźć na tablicy Zamawiający wskaże po podpisaniu umowy.</w:t>
      </w:r>
      <w:r w:rsidR="007370BE" w:rsidRPr="005921A7">
        <w:rPr>
          <w:rFonts w:ascii="Trebuchet MS" w:eastAsia="Calibri" w:hAnsi="Trebuchet MS" w:cs="Times New Roman"/>
          <w:sz w:val="20"/>
          <w:szCs w:val="20"/>
          <w:lang w:eastAsia="zh-CN"/>
        </w:rPr>
        <w:t xml:space="preserve"> </w:t>
      </w:r>
      <w:r w:rsidRPr="00322388">
        <w:rPr>
          <w:rFonts w:ascii="Trebuchet MS" w:eastAsia="Calibri" w:hAnsi="Trebuchet MS" w:cs="Times New Roman"/>
          <w:sz w:val="20"/>
          <w:szCs w:val="20"/>
          <w:lang w:eastAsia="zh-CN"/>
        </w:rPr>
        <w:t xml:space="preserve">Przed przystąpieniem do prac montażowych </w:t>
      </w:r>
      <w:r w:rsidR="007370BE" w:rsidRPr="005921A7">
        <w:rPr>
          <w:rFonts w:ascii="Trebuchet MS" w:eastAsia="Calibri" w:hAnsi="Trebuchet MS" w:cs="Times New Roman"/>
          <w:sz w:val="20"/>
          <w:szCs w:val="20"/>
          <w:lang w:eastAsia="zh-CN"/>
        </w:rPr>
        <w:t xml:space="preserve"> </w:t>
      </w:r>
      <w:r w:rsidRPr="00322388">
        <w:rPr>
          <w:rFonts w:ascii="Trebuchet MS" w:eastAsia="Calibri" w:hAnsi="Trebuchet MS" w:cs="Times New Roman"/>
          <w:sz w:val="20"/>
          <w:szCs w:val="20"/>
          <w:lang w:eastAsia="zh-CN"/>
        </w:rPr>
        <w:t xml:space="preserve">należy ustalić z Zamawiającym miejsce lokalizacji tablic informacyjnych. </w:t>
      </w:r>
    </w:p>
    <w:p w14:paraId="3A754620" w14:textId="2BDF2A9B" w:rsidR="00FA0030" w:rsidRPr="00002A1C" w:rsidRDefault="00AA76BA" w:rsidP="00805FAA">
      <w:pPr>
        <w:pStyle w:val="Akapitzlist"/>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3</w:t>
      </w:r>
      <w:r w:rsidR="00E259F1">
        <w:rPr>
          <w:rFonts w:ascii="Trebuchet MS" w:hAnsi="Trebuchet MS" w:cs="Times New Roman"/>
          <w:sz w:val="20"/>
          <w:szCs w:val="20"/>
        </w:rPr>
        <w:t>1)</w:t>
      </w:r>
      <w:r w:rsidRPr="00002A1C">
        <w:rPr>
          <w:rFonts w:ascii="Trebuchet MS" w:hAnsi="Trebuchet MS" w:cs="Times New Roman"/>
          <w:sz w:val="20"/>
          <w:szCs w:val="20"/>
        </w:rPr>
        <w:tab/>
      </w:r>
      <w:r w:rsidR="00FA0030" w:rsidRPr="00002A1C">
        <w:rPr>
          <w:rFonts w:ascii="Trebuchet MS" w:hAnsi="Trebuchet MS" w:cs="Times New Roman"/>
          <w:sz w:val="20"/>
          <w:szCs w:val="20"/>
        </w:rPr>
        <w:t>Osoba wskazana w ust. 1 pkt 28 musi spełniać wszystkie wymogi określone w SWZ.</w:t>
      </w:r>
    </w:p>
    <w:p w14:paraId="40100FF1" w14:textId="584C506C" w:rsidR="00FA0030" w:rsidRPr="00002A1C" w:rsidRDefault="00FA0030" w:rsidP="00805FAA">
      <w:pPr>
        <w:pStyle w:val="Akapitzlist"/>
        <w:tabs>
          <w:tab w:val="left" w:pos="851"/>
        </w:tabs>
        <w:spacing w:before="120" w:after="120"/>
        <w:ind w:left="426" w:hanging="426"/>
        <w:jc w:val="both"/>
        <w:rPr>
          <w:rFonts w:ascii="Trebuchet MS" w:hAnsi="Trebuchet MS" w:cs="Times New Roman"/>
          <w:sz w:val="20"/>
          <w:szCs w:val="20"/>
        </w:rPr>
      </w:pPr>
      <w:r w:rsidRPr="00002A1C">
        <w:rPr>
          <w:rFonts w:ascii="Trebuchet MS" w:hAnsi="Trebuchet MS" w:cs="Times New Roman"/>
          <w:sz w:val="20"/>
          <w:szCs w:val="20"/>
        </w:rPr>
        <w:t>3</w:t>
      </w:r>
      <w:r w:rsidR="00E259F1">
        <w:rPr>
          <w:rFonts w:ascii="Trebuchet MS" w:hAnsi="Trebuchet MS" w:cs="Times New Roman"/>
          <w:sz w:val="20"/>
          <w:szCs w:val="20"/>
        </w:rPr>
        <w:t>2)</w:t>
      </w:r>
      <w:r w:rsidRPr="00002A1C">
        <w:rPr>
          <w:rFonts w:ascii="Trebuchet MS" w:hAnsi="Trebuchet MS" w:cs="Times New Roman"/>
          <w:sz w:val="20"/>
          <w:szCs w:val="20"/>
        </w:rPr>
        <w:t xml:space="preserve"> W trakcie realizacji umowy odbywać się będą narady budowlane z udziałem</w:t>
      </w:r>
      <w:r w:rsidR="00C24323" w:rsidRPr="00002A1C">
        <w:rPr>
          <w:rFonts w:ascii="Trebuchet MS" w:hAnsi="Trebuchet MS" w:cs="Times New Roman"/>
          <w:sz w:val="20"/>
          <w:szCs w:val="20"/>
        </w:rPr>
        <w:t xml:space="preserve"> </w:t>
      </w:r>
      <w:r w:rsidRPr="00002A1C">
        <w:rPr>
          <w:rFonts w:ascii="Trebuchet MS" w:hAnsi="Trebuchet MS" w:cs="Times New Roman"/>
          <w:sz w:val="20"/>
          <w:szCs w:val="20"/>
        </w:rPr>
        <w:t>przedstawicieli Zamawiającego i Wykonawcy wg potrzeb i w terminach określonych przez Zamawiającego.</w:t>
      </w:r>
    </w:p>
    <w:p w14:paraId="434073FB" w14:textId="77777777" w:rsidR="00805FAA" w:rsidRPr="00002A1C" w:rsidRDefault="00805FAA" w:rsidP="00D94DD8">
      <w:pPr>
        <w:keepLines/>
        <w:widowControl w:val="0"/>
        <w:tabs>
          <w:tab w:val="left" w:pos="360"/>
        </w:tabs>
        <w:spacing w:before="120" w:after="120"/>
        <w:jc w:val="center"/>
        <w:rPr>
          <w:rFonts w:ascii="Trebuchet MS" w:hAnsi="Trebuchet MS" w:cs="Times New Roman"/>
          <w:b/>
          <w:sz w:val="20"/>
          <w:szCs w:val="20"/>
        </w:rPr>
      </w:pPr>
    </w:p>
    <w:p w14:paraId="1AAE3F73" w14:textId="77777777" w:rsidR="00FA0030" w:rsidRPr="00002A1C" w:rsidRDefault="00FA0030" w:rsidP="00D94DD8">
      <w:pPr>
        <w:keepLines/>
        <w:widowControl w:val="0"/>
        <w:tabs>
          <w:tab w:val="left" w:pos="360"/>
        </w:tabs>
        <w:spacing w:before="120" w:after="120"/>
        <w:jc w:val="center"/>
        <w:rPr>
          <w:rFonts w:ascii="Trebuchet MS" w:hAnsi="Trebuchet MS" w:cs="Times New Roman"/>
          <w:b/>
          <w:sz w:val="20"/>
          <w:szCs w:val="20"/>
        </w:rPr>
      </w:pPr>
      <w:r w:rsidRPr="00002A1C">
        <w:rPr>
          <w:rFonts w:ascii="Trebuchet MS" w:hAnsi="Trebuchet MS" w:cs="Times New Roman"/>
          <w:b/>
          <w:sz w:val="20"/>
          <w:szCs w:val="20"/>
        </w:rPr>
        <w:t>V. WYMOGI MATERIAŁOWE</w:t>
      </w:r>
    </w:p>
    <w:p w14:paraId="29C4DB65" w14:textId="77777777" w:rsidR="00FA0030" w:rsidRPr="00002A1C" w:rsidRDefault="00FA0030" w:rsidP="00D94DD8">
      <w:pPr>
        <w:keepLines/>
        <w:widowControl w:val="0"/>
        <w:spacing w:before="120" w:after="120"/>
        <w:jc w:val="center"/>
        <w:rPr>
          <w:rFonts w:ascii="Trebuchet MS" w:hAnsi="Trebuchet MS" w:cs="Times New Roman"/>
          <w:b/>
          <w:sz w:val="20"/>
          <w:szCs w:val="20"/>
        </w:rPr>
      </w:pPr>
    </w:p>
    <w:p w14:paraId="00218983"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9</w:t>
      </w:r>
    </w:p>
    <w:p w14:paraId="5539579C"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hAnsi="Trebuchet MS" w:cs="Times New Roman"/>
          <w:sz w:val="20"/>
          <w:szCs w:val="20"/>
          <w:lang w:eastAsia="pl-PL"/>
        </w:rPr>
        <w:t xml:space="preserve">Przed wbudowaniem urządzeń i materiałów, Wykonawca jest zobowiązany do uzyskania zatwierdzenia do ich zastosowania przez inspektora nadzoru poprzez złożenie „Karty materiałowej” wraz z aprobatami, certyfikatami lub innymi dokumentami potwierdzającymi ich dopuszczenie do stosowania w budownictwie i spełnienie wymagań Rozporządzenia Spraw Wewnętrznych i Administracji z dnia 20 czerwca 2007 r. w sprawie wykazu wyrobów służących zapewnieniu bezpieczeństwa publicznego lub ochronie zdrowia i życia oraz mienia, a także zasad wydawania dopuszczenia tych wyrobów do użytkowania. </w:t>
      </w:r>
    </w:p>
    <w:p w14:paraId="13E2CE2C"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napToGrid w:val="0"/>
          <w:sz w:val="20"/>
          <w:szCs w:val="20"/>
          <w:lang w:eastAsia="en-US"/>
        </w:rPr>
        <w:t xml:space="preserve">Wykonawca zobowiązuje się do stosowania podczas realizacji robót objętych Umową wyłącznie wyrobów dopuszczonych do stosowania w budownictwie zgodnie </w:t>
      </w:r>
      <w:r w:rsidRPr="00002A1C">
        <w:rPr>
          <w:rFonts w:ascii="Trebuchet MS" w:eastAsia="Calibri" w:hAnsi="Trebuchet MS" w:cs="Times New Roman"/>
          <w:snapToGrid w:val="0"/>
          <w:sz w:val="20"/>
          <w:szCs w:val="20"/>
          <w:lang w:eastAsia="en-US"/>
        </w:rPr>
        <w:br/>
        <w:t>z Ustawą z dnia 7 lipca 1994 roku - Prawo budowlane (</w:t>
      </w:r>
      <w:r w:rsidRPr="00002A1C">
        <w:rPr>
          <w:rFonts w:ascii="Trebuchet MS" w:eastAsia="Calibri" w:hAnsi="Trebuchet MS" w:cs="Times New Roman"/>
          <w:sz w:val="20"/>
          <w:szCs w:val="20"/>
          <w:lang w:eastAsia="en-US"/>
        </w:rPr>
        <w:t xml:space="preserve">tekst jedn. Dz. U. z 2020 r., poz. 1333 z </w:t>
      </w:r>
      <w:proofErr w:type="spellStart"/>
      <w:r w:rsidRPr="00002A1C">
        <w:rPr>
          <w:rFonts w:ascii="Trebuchet MS" w:eastAsia="Calibri" w:hAnsi="Trebuchet MS" w:cs="Times New Roman"/>
          <w:sz w:val="20"/>
          <w:szCs w:val="20"/>
          <w:lang w:eastAsia="en-US"/>
        </w:rPr>
        <w:t>późn</w:t>
      </w:r>
      <w:proofErr w:type="spellEnd"/>
      <w:r w:rsidRPr="00002A1C">
        <w:rPr>
          <w:rFonts w:ascii="Trebuchet MS" w:eastAsia="Calibri" w:hAnsi="Trebuchet MS" w:cs="Times New Roman"/>
          <w:sz w:val="20"/>
          <w:szCs w:val="20"/>
          <w:lang w:eastAsia="en-US"/>
        </w:rPr>
        <w:t>. zm.</w:t>
      </w:r>
      <w:r w:rsidRPr="00002A1C">
        <w:rPr>
          <w:rFonts w:ascii="Trebuchet MS" w:eastAsia="Calibri" w:hAnsi="Trebuchet MS" w:cs="Times New Roman"/>
          <w:snapToGrid w:val="0"/>
          <w:sz w:val="20"/>
          <w:szCs w:val="20"/>
          <w:lang w:eastAsia="en-US"/>
        </w:rPr>
        <w:t xml:space="preserve">) </w:t>
      </w:r>
      <w:r w:rsidRPr="00002A1C">
        <w:rPr>
          <w:rFonts w:ascii="Trebuchet MS" w:hAnsi="Trebuchet MS" w:cs="Times New Roman"/>
          <w:sz w:val="20"/>
          <w:szCs w:val="20"/>
        </w:rPr>
        <w:t xml:space="preserve">oraz zgodnie z wytycznymi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 Poznaniu, o których mowa w § 3 ust 2 pkt 2 niniejszej umowy.</w:t>
      </w:r>
    </w:p>
    <w:p w14:paraId="7F0C20EF"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napToGrid w:val="0"/>
          <w:sz w:val="20"/>
          <w:szCs w:val="20"/>
          <w:lang w:eastAsia="en-US"/>
        </w:rPr>
        <w:t xml:space="preserve">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t>
      </w:r>
      <w:r w:rsidRPr="00002A1C">
        <w:rPr>
          <w:rFonts w:ascii="Trebuchet MS" w:eastAsia="Calibri" w:hAnsi="Trebuchet MS" w:cs="Times New Roman"/>
          <w:sz w:val="20"/>
          <w:szCs w:val="20"/>
          <w:lang w:eastAsia="en-US"/>
        </w:rPr>
        <w:t>we wskazanych przez niego laboratoriach</w:t>
      </w:r>
      <w:r w:rsidRPr="00002A1C">
        <w:rPr>
          <w:rFonts w:ascii="Trebuchet MS" w:eastAsia="Calibri" w:hAnsi="Trebuchet MS" w:cs="Times New Roman"/>
          <w:snapToGrid w:val="0"/>
          <w:sz w:val="20"/>
          <w:szCs w:val="20"/>
          <w:lang w:eastAsia="en-US"/>
        </w:rPr>
        <w:t>.</w:t>
      </w:r>
    </w:p>
    <w:p w14:paraId="0F585E73"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napToGrid w:val="0"/>
          <w:sz w:val="20"/>
          <w:szCs w:val="20"/>
          <w:lang w:eastAsia="en-US"/>
        </w:rPr>
        <w:t>Materiały będą pod względem jakościowym i ilościowym badane przez Wykonawcę.</w:t>
      </w:r>
    </w:p>
    <w:p w14:paraId="4C2C0B5D"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 xml:space="preserve">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w:t>
      </w:r>
      <w:r w:rsidRPr="00002A1C">
        <w:rPr>
          <w:rFonts w:ascii="Trebuchet MS" w:eastAsia="Calibri" w:hAnsi="Trebuchet MS" w:cs="Times New Roman"/>
          <w:sz w:val="20"/>
          <w:szCs w:val="20"/>
          <w:lang w:eastAsia="en-US"/>
        </w:rPr>
        <w:lastRenderedPageBreak/>
        <w:t xml:space="preserve">standardami i zasadami sztuki budowlanej, dokumentacją projektowo – techniczną, etyką zawodową oraz postanowieniami Umowy. </w:t>
      </w:r>
    </w:p>
    <w:p w14:paraId="50BCC15B"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pacing w:val="-3"/>
          <w:sz w:val="20"/>
          <w:szCs w:val="20"/>
          <w:lang w:eastAsia="en-US"/>
        </w:rPr>
        <w:t xml:space="preserve">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w:t>
      </w:r>
      <w:r w:rsidRPr="00002A1C">
        <w:rPr>
          <w:rFonts w:ascii="Trebuchet MS" w:eastAsia="Calibri" w:hAnsi="Trebuchet MS" w:cs="Times New Roman"/>
          <w:color w:val="000000"/>
          <w:sz w:val="20"/>
          <w:szCs w:val="20"/>
          <w:lang w:eastAsia="en-US"/>
        </w:rPr>
        <w:t>Stosowane przez Wykonawcę materiały powinny być fabrycznie nowe</w:t>
      </w:r>
      <w:r w:rsidRPr="00002A1C">
        <w:rPr>
          <w:rFonts w:ascii="Trebuchet MS" w:eastAsia="Calibri" w:hAnsi="Trebuchet MS" w:cs="Times New Roman"/>
          <w:snapToGrid w:val="0"/>
          <w:sz w:val="20"/>
          <w:szCs w:val="20"/>
          <w:lang w:eastAsia="en-US"/>
        </w:rPr>
        <w:t>.</w:t>
      </w:r>
    </w:p>
    <w:p w14:paraId="7452A057"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Wykonawca oświadcza, iż jest wyłącznie odpowiedzialny za przeszkolenie zatrudnionych przez siebie pracowników w zakresie przepisów BHP.</w:t>
      </w:r>
    </w:p>
    <w:p w14:paraId="20DE131B" w14:textId="7777777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Wykonawca oświadcza, że w związku z realizacją Przedmiotu Umowy, ponosi wyłączną odpowiedzialność z tytułu ewentualnego uszkodzenia istniejących instalacji.</w:t>
      </w:r>
    </w:p>
    <w:p w14:paraId="028FC310" w14:textId="10FFC09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 xml:space="preserve">Wykonawca zobowiązany jest, na żądanie Zamawiającego lub Inspektora Nadzoru, do dostarczenia i przekazania mu przed wbudowaniem materiałów odpowiednich dokumentów potwierdzających ich jakość i dopuszczenie do obrotu. Niezależnie od powyższego, Zamawiający lub Inspektor Nadzoru mają prawo żądać od Wykonawcy okazania wymienionych w ust. </w:t>
      </w:r>
      <w:r w:rsidR="002703A1" w:rsidRPr="00002A1C">
        <w:rPr>
          <w:rFonts w:ascii="Trebuchet MS" w:eastAsia="Calibri" w:hAnsi="Trebuchet MS" w:cs="Times New Roman"/>
          <w:sz w:val="20"/>
          <w:szCs w:val="20"/>
          <w:lang w:eastAsia="en-US"/>
        </w:rPr>
        <w:t>1</w:t>
      </w:r>
      <w:r w:rsidRPr="00002A1C">
        <w:rPr>
          <w:rFonts w:ascii="Trebuchet MS" w:eastAsia="Calibri" w:hAnsi="Trebuchet MS" w:cs="Times New Roman"/>
          <w:sz w:val="20"/>
          <w:szCs w:val="20"/>
          <w:lang w:eastAsia="en-US"/>
        </w:rPr>
        <w:t xml:space="preserve"> dokumentów, próbek materiałów oraz wykonania przez niego badań jakościowo-ilościowych stosowanych materiałów i wyrobów budowlanych, we wskazanym terminie. </w:t>
      </w:r>
    </w:p>
    <w:p w14:paraId="603ADE87" w14:textId="3E8C1947" w:rsidR="001F4CD6"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 xml:space="preserve">W razie stwierdzenia, że materiały lub urządzenia nabyte przez Wykonawcę nie spełniają wymogów określonych w ust. </w:t>
      </w:r>
      <w:r w:rsidR="002703A1" w:rsidRPr="00002A1C">
        <w:rPr>
          <w:rFonts w:ascii="Trebuchet MS" w:eastAsia="Calibri" w:hAnsi="Trebuchet MS" w:cs="Times New Roman"/>
          <w:sz w:val="20"/>
          <w:szCs w:val="20"/>
          <w:lang w:eastAsia="en-US"/>
        </w:rPr>
        <w:t>2</w:t>
      </w:r>
      <w:r w:rsidRPr="00002A1C">
        <w:rPr>
          <w:rFonts w:ascii="Trebuchet MS" w:eastAsia="Calibri" w:hAnsi="Trebuchet MS" w:cs="Times New Roman"/>
          <w:sz w:val="20"/>
          <w:szCs w:val="20"/>
          <w:lang w:eastAsia="en-US"/>
        </w:rPr>
        <w:t xml:space="preserve">, Zamawiający lub Inspektor Nadzoru może nakazać Wykonawcy wstrzymanie prowadzonych robót oraz usunięcie naruszeń. W takim wypadku ewentualne niedotrzymanie przez Wykonawcę któregokolwiek z terminów pośrednich lub terminu końcowego uważa się za zawinione przez Wykonawcę. </w:t>
      </w:r>
    </w:p>
    <w:p w14:paraId="4D77D735" w14:textId="77777777" w:rsidR="00FA0030"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 xml:space="preserve">Wykonawca ponosi pełną odpowiedzialność za dostarczenie oraz właściwe zabezpieczenie, składowanie materiałów oraz urządzeń, sprzętu wykorzystywanego przy realizacji Przedmiotu Umowy. </w:t>
      </w:r>
    </w:p>
    <w:p w14:paraId="0987E7E5" w14:textId="77777777" w:rsidR="00FA0030"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en-US"/>
        </w:rPr>
        <w:t>Wykonawca zobowiązany jest do rozładowywania i właściwego składowania wszystkich urządzeń i materiałów, w miejscu wskazanym przez Zamawiającego lub Inspektora Nadzoru.</w:t>
      </w:r>
    </w:p>
    <w:p w14:paraId="3DD7F54A" w14:textId="77777777" w:rsidR="00FA0030" w:rsidRPr="00002A1C" w:rsidRDefault="000F0574" w:rsidP="008F1E72">
      <w:pPr>
        <w:pStyle w:val="Akapitzlist"/>
        <w:numPr>
          <w:ilvl w:val="0"/>
          <w:numId w:val="11"/>
        </w:numPr>
        <w:suppressAutoHyphens w:val="0"/>
        <w:spacing w:before="120" w:after="120"/>
        <w:ind w:left="426" w:hanging="426"/>
        <w:jc w:val="both"/>
        <w:rPr>
          <w:rFonts w:ascii="Trebuchet MS" w:hAnsi="Trebuchet MS" w:cs="Times New Roman"/>
          <w:sz w:val="20"/>
          <w:szCs w:val="20"/>
          <w:lang w:eastAsia="pl-PL"/>
        </w:rPr>
      </w:pPr>
      <w:r w:rsidRPr="00002A1C">
        <w:rPr>
          <w:rFonts w:ascii="Trebuchet MS" w:eastAsia="Calibri" w:hAnsi="Trebuchet MS" w:cs="Times New Roman"/>
          <w:sz w:val="20"/>
          <w:szCs w:val="20"/>
          <w:lang w:eastAsia="pl-PL"/>
        </w:rPr>
        <w:t>Wykonawca jest wytwórcą</w:t>
      </w:r>
      <w:r w:rsidRPr="00002A1C">
        <w:rPr>
          <w:rFonts w:ascii="Arial" w:eastAsia="Calibri" w:hAnsi="Arial" w:cs="Arial"/>
          <w:sz w:val="20"/>
          <w:szCs w:val="20"/>
          <w:lang w:eastAsia="pl-PL"/>
        </w:rPr>
        <w:t>̨</w:t>
      </w:r>
      <w:r w:rsidRPr="00002A1C">
        <w:rPr>
          <w:rFonts w:ascii="Trebuchet MS" w:eastAsia="Calibri" w:hAnsi="Trebuchet MS" w:cs="Times New Roman"/>
          <w:sz w:val="20"/>
          <w:szCs w:val="20"/>
          <w:lang w:eastAsia="pl-PL"/>
        </w:rPr>
        <w:t xml:space="preserve"> i posiadaczem wszelkich odpad</w:t>
      </w:r>
      <w:r w:rsidRPr="00002A1C">
        <w:rPr>
          <w:rFonts w:ascii="Trebuchet MS" w:eastAsia="Calibri" w:hAnsi="Trebuchet MS" w:cs="Trebuchet MS"/>
          <w:sz w:val="20"/>
          <w:szCs w:val="20"/>
          <w:lang w:eastAsia="pl-PL"/>
        </w:rPr>
        <w:t>ó</w:t>
      </w:r>
      <w:r w:rsidRPr="00002A1C">
        <w:rPr>
          <w:rFonts w:ascii="Trebuchet MS" w:eastAsia="Calibri" w:hAnsi="Trebuchet MS" w:cs="Times New Roman"/>
          <w:sz w:val="20"/>
          <w:szCs w:val="20"/>
          <w:lang w:eastAsia="pl-PL"/>
        </w:rPr>
        <w:t>w powstaj</w:t>
      </w:r>
      <w:r w:rsidRPr="00002A1C">
        <w:rPr>
          <w:rFonts w:ascii="Trebuchet MS" w:eastAsia="Calibri" w:hAnsi="Trebuchet MS" w:cs="Trebuchet MS"/>
          <w:sz w:val="20"/>
          <w:szCs w:val="20"/>
          <w:lang w:eastAsia="pl-PL"/>
        </w:rPr>
        <w:t>ą</w:t>
      </w:r>
      <w:r w:rsidRPr="00002A1C">
        <w:rPr>
          <w:rFonts w:ascii="Trebuchet MS" w:eastAsia="Calibri" w:hAnsi="Trebuchet MS" w:cs="Times New Roman"/>
          <w:sz w:val="20"/>
          <w:szCs w:val="20"/>
          <w:lang w:eastAsia="pl-PL"/>
        </w:rPr>
        <w:t>cych w wyniku   realizacji Przedmiotu Umowy. W zwi</w:t>
      </w:r>
      <w:r w:rsidRPr="00002A1C">
        <w:rPr>
          <w:rFonts w:ascii="Trebuchet MS" w:eastAsia="Calibri" w:hAnsi="Trebuchet MS" w:cs="Trebuchet MS"/>
          <w:sz w:val="20"/>
          <w:szCs w:val="20"/>
          <w:lang w:eastAsia="pl-PL"/>
        </w:rPr>
        <w:t>ą</w:t>
      </w:r>
      <w:r w:rsidRPr="00002A1C">
        <w:rPr>
          <w:rFonts w:ascii="Trebuchet MS" w:eastAsia="Calibri" w:hAnsi="Trebuchet MS" w:cs="Times New Roman"/>
          <w:sz w:val="20"/>
          <w:szCs w:val="20"/>
          <w:lang w:eastAsia="pl-PL"/>
        </w:rPr>
        <w:t>zku z powy</w:t>
      </w:r>
      <w:r w:rsidRPr="00002A1C">
        <w:rPr>
          <w:rFonts w:ascii="Trebuchet MS" w:eastAsia="Calibri" w:hAnsi="Trebuchet MS" w:cs="Trebuchet MS"/>
          <w:sz w:val="20"/>
          <w:szCs w:val="20"/>
          <w:lang w:eastAsia="pl-PL"/>
        </w:rPr>
        <w:t>ż</w:t>
      </w:r>
      <w:r w:rsidRPr="00002A1C">
        <w:rPr>
          <w:rFonts w:ascii="Trebuchet MS" w:eastAsia="Calibri" w:hAnsi="Trebuchet MS" w:cs="Times New Roman"/>
          <w:sz w:val="20"/>
          <w:szCs w:val="20"/>
          <w:lang w:eastAsia="pl-PL"/>
        </w:rPr>
        <w:t>szym, ci</w:t>
      </w:r>
      <w:r w:rsidRPr="00002A1C">
        <w:rPr>
          <w:rFonts w:ascii="Trebuchet MS" w:eastAsia="Calibri" w:hAnsi="Trebuchet MS" w:cs="Trebuchet MS"/>
          <w:sz w:val="20"/>
          <w:szCs w:val="20"/>
          <w:lang w:eastAsia="pl-PL"/>
        </w:rPr>
        <w:t>ąż</w:t>
      </w:r>
      <w:r w:rsidRPr="00002A1C">
        <w:rPr>
          <w:rFonts w:ascii="Trebuchet MS" w:eastAsia="Calibri" w:hAnsi="Trebuchet MS" w:cs="Times New Roman"/>
          <w:sz w:val="20"/>
          <w:szCs w:val="20"/>
          <w:lang w:eastAsia="pl-PL"/>
        </w:rPr>
        <w:t xml:space="preserve">y na nim - w ramach wynagrodzenia - obowiązek prawidłowego zagospodarowania odpadów tj. zapewnienia bezpiecznych i zgodnych z obowiązującymi przepisami warunków gromadzenia odpadów w miejscu realizacji Przedmiotu Umowy oraz transportu i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 Na żądanie Zamawiającego, Wykonawca obowiązany jest przedstawić stosowne dokumenty potwierdzające prawidłowe wypełnienia obowiązku wskazanego w zdaniu 1. </w:t>
      </w:r>
    </w:p>
    <w:p w14:paraId="20E9DB19" w14:textId="77777777" w:rsidR="001F4CD6" w:rsidRPr="00002A1C" w:rsidRDefault="000F0574" w:rsidP="00684FBF">
      <w:pPr>
        <w:suppressAutoHyphens w:val="0"/>
        <w:spacing w:before="120" w:after="120"/>
        <w:ind w:left="426" w:hanging="426"/>
        <w:jc w:val="both"/>
        <w:rPr>
          <w:rFonts w:ascii="Trebuchet MS" w:hAnsi="Trebuchet MS" w:cs="Times New Roman"/>
          <w:sz w:val="20"/>
          <w:szCs w:val="20"/>
          <w:lang w:eastAsia="pl-PL"/>
        </w:rPr>
      </w:pPr>
      <w:r w:rsidRPr="00002A1C">
        <w:rPr>
          <w:rFonts w:ascii="Trebuchet MS" w:hAnsi="Trebuchet MS" w:cs="Times New Roman"/>
          <w:sz w:val="20"/>
          <w:szCs w:val="20"/>
          <w:lang w:eastAsia="pl-PL"/>
        </w:rPr>
        <w:t>14. Wykonawca oświadcza, że:</w:t>
      </w:r>
    </w:p>
    <w:p w14:paraId="4686FEEF" w14:textId="77777777" w:rsidR="001F4CD6" w:rsidRPr="00002A1C" w:rsidRDefault="000F0574" w:rsidP="00086B15">
      <w:pPr>
        <w:pStyle w:val="Akapitzlist"/>
        <w:numPr>
          <w:ilvl w:val="0"/>
          <w:numId w:val="12"/>
        </w:numPr>
        <w:suppressAutoHyphens w:val="0"/>
        <w:spacing w:before="120" w:after="120"/>
        <w:ind w:left="709" w:hanging="283"/>
        <w:jc w:val="both"/>
        <w:rPr>
          <w:rFonts w:ascii="Trebuchet MS" w:hAnsi="Trebuchet MS" w:cs="Times New Roman"/>
          <w:sz w:val="20"/>
          <w:szCs w:val="20"/>
          <w:lang w:eastAsia="pl-PL"/>
        </w:rPr>
      </w:pPr>
      <w:r w:rsidRPr="00002A1C">
        <w:rPr>
          <w:rFonts w:ascii="Trebuchet MS" w:hAnsi="Trebuchet MS" w:cs="Times New Roman"/>
          <w:sz w:val="20"/>
          <w:szCs w:val="20"/>
          <w:lang w:eastAsia="pl-PL"/>
        </w:rPr>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prac budowlanych i instalacyjnych) posiadają niezbędne kwalifikacje i uprawnienia pozwalające na wykonanie inwestycji będącej jej przedmiotem.</w:t>
      </w:r>
    </w:p>
    <w:p w14:paraId="43EF0126" w14:textId="77777777" w:rsidR="001F4CD6" w:rsidRPr="00002A1C" w:rsidRDefault="000F0574" w:rsidP="00086B15">
      <w:pPr>
        <w:pStyle w:val="Akapitzlist"/>
        <w:numPr>
          <w:ilvl w:val="0"/>
          <w:numId w:val="12"/>
        </w:numPr>
        <w:suppressAutoHyphens w:val="0"/>
        <w:spacing w:before="120" w:after="120"/>
        <w:ind w:left="709" w:hanging="283"/>
        <w:jc w:val="both"/>
        <w:rPr>
          <w:rFonts w:ascii="Trebuchet MS" w:hAnsi="Trebuchet MS" w:cs="Times New Roman"/>
          <w:sz w:val="20"/>
          <w:szCs w:val="20"/>
          <w:lang w:eastAsia="pl-PL"/>
        </w:rPr>
      </w:pPr>
      <w:r w:rsidRPr="00002A1C">
        <w:rPr>
          <w:rFonts w:ascii="Trebuchet MS" w:hAnsi="Trebuchet MS" w:cs="Times New Roman"/>
          <w:sz w:val="20"/>
          <w:szCs w:val="20"/>
          <w:lang w:eastAsia="pl-PL"/>
        </w:rPr>
        <w:t xml:space="preserve"> nie jest prowadzone w stosunku do niego postępowanie upadłościowe ani naprawcze oraz wedle jego najlepszej wiedzy nie istnieją żadne okoliczności mogące spowodować wszczęcie takich postępowań.</w:t>
      </w:r>
    </w:p>
    <w:p w14:paraId="430BDEFA" w14:textId="77777777" w:rsidR="001F4CD6" w:rsidRPr="00002A1C" w:rsidRDefault="000F0574" w:rsidP="00086B15">
      <w:pPr>
        <w:pStyle w:val="Akapitzlist"/>
        <w:numPr>
          <w:ilvl w:val="0"/>
          <w:numId w:val="12"/>
        </w:numPr>
        <w:suppressAutoHyphens w:val="0"/>
        <w:spacing w:before="120" w:after="120"/>
        <w:ind w:left="709" w:hanging="283"/>
        <w:jc w:val="both"/>
        <w:rPr>
          <w:rFonts w:ascii="Trebuchet MS" w:hAnsi="Trebuchet MS" w:cs="Times New Roman"/>
          <w:sz w:val="20"/>
          <w:szCs w:val="20"/>
          <w:lang w:eastAsia="pl-PL"/>
        </w:rPr>
      </w:pPr>
      <w:r w:rsidRPr="00002A1C">
        <w:rPr>
          <w:rFonts w:ascii="Trebuchet MS" w:hAnsi="Trebuchet MS" w:cs="Times New Roman"/>
          <w:sz w:val="20"/>
          <w:szCs w:val="20"/>
          <w:lang w:eastAsia="pl-PL"/>
        </w:rPr>
        <w:t xml:space="preserve"> przeanalizował uważnie dokumenty umowne w celu zrozumienia zakresu robót, a także po to, by być świadomym warunków umownych i wynikających z nich następstw i nie zgłasza uwag.</w:t>
      </w:r>
    </w:p>
    <w:p w14:paraId="5DD82932" w14:textId="77777777" w:rsidR="002703A1" w:rsidRPr="00002A1C" w:rsidRDefault="000F0574" w:rsidP="00086B15">
      <w:pPr>
        <w:pStyle w:val="Akapitzlist"/>
        <w:numPr>
          <w:ilvl w:val="0"/>
          <w:numId w:val="12"/>
        </w:numPr>
        <w:suppressAutoHyphens w:val="0"/>
        <w:spacing w:before="120" w:after="120"/>
        <w:ind w:left="709" w:hanging="283"/>
        <w:jc w:val="both"/>
        <w:rPr>
          <w:rFonts w:ascii="Trebuchet MS" w:hAnsi="Trebuchet MS" w:cs="Times New Roman"/>
          <w:sz w:val="20"/>
          <w:szCs w:val="20"/>
          <w:lang w:eastAsia="pl-PL"/>
        </w:rPr>
      </w:pPr>
      <w:r w:rsidRPr="00002A1C">
        <w:rPr>
          <w:rFonts w:ascii="Trebuchet MS" w:hAnsi="Trebuchet MS" w:cs="Times New Roman"/>
          <w:sz w:val="20"/>
          <w:szCs w:val="20"/>
          <w:lang w:eastAsia="pl-PL"/>
        </w:rPr>
        <w:t xml:space="preserve">przeanalizował dokumentację projektową, specyfikacje techniczne wykonania i odbioru robót i specyfikację warunków zamówienia i nie zgłasza do nich uwag oraz potwierdza, że zapewni i zrobi wszystko, co jest niezbędne do odpowiedniego i kompletnego z punktu widzenia nadania przedmiotowi umowy cech użytkowych wykonania przedmiotu umowy, zgodnie z intencją i znaczeniem dokumentacji projektowej. </w:t>
      </w:r>
    </w:p>
    <w:p w14:paraId="3976044C" w14:textId="61728F60" w:rsidR="001F4CD6" w:rsidRPr="00002A1C" w:rsidRDefault="00B1710B" w:rsidP="00086B15">
      <w:pPr>
        <w:pStyle w:val="Akapitzlist"/>
        <w:numPr>
          <w:ilvl w:val="0"/>
          <w:numId w:val="12"/>
        </w:numPr>
        <w:suppressAutoHyphens w:val="0"/>
        <w:spacing w:before="120" w:after="120"/>
        <w:ind w:left="709" w:hanging="283"/>
        <w:jc w:val="both"/>
        <w:rPr>
          <w:rFonts w:ascii="Trebuchet MS" w:hAnsi="Trebuchet MS" w:cs="Times New Roman"/>
          <w:sz w:val="20"/>
          <w:szCs w:val="20"/>
          <w:lang w:eastAsia="pl-PL"/>
        </w:rPr>
      </w:pPr>
      <w:r w:rsidRPr="00002A1C">
        <w:rPr>
          <w:rFonts w:ascii="Trebuchet MS" w:hAnsi="Trebuchet MS" w:cs="Times New Roman"/>
          <w:sz w:val="20"/>
          <w:szCs w:val="20"/>
          <w:lang w:eastAsia="pl-PL"/>
        </w:rPr>
        <w:t>z</w:t>
      </w:r>
      <w:r w:rsidR="000F0574" w:rsidRPr="00002A1C">
        <w:rPr>
          <w:rFonts w:ascii="Trebuchet MS" w:hAnsi="Trebuchet MS" w:cs="Times New Roman"/>
          <w:sz w:val="20"/>
          <w:szCs w:val="20"/>
          <w:lang w:eastAsia="pl-PL"/>
        </w:rPr>
        <w:t>obowiązany jest do wykonania, w ramach wynagrodzenia, o którym mowa w § 13 ust. 1</w:t>
      </w:r>
      <w:r w:rsidR="00E13426">
        <w:rPr>
          <w:rFonts w:ascii="Trebuchet MS" w:hAnsi="Trebuchet MS" w:cs="Times New Roman"/>
          <w:sz w:val="20"/>
          <w:szCs w:val="20"/>
          <w:lang w:eastAsia="pl-PL"/>
        </w:rPr>
        <w:t xml:space="preserve"> </w:t>
      </w:r>
      <w:r w:rsidR="000F0574" w:rsidRPr="00002A1C">
        <w:rPr>
          <w:rFonts w:ascii="Trebuchet MS" w:hAnsi="Trebuchet MS" w:cs="Times New Roman"/>
          <w:sz w:val="20"/>
          <w:szCs w:val="20"/>
          <w:lang w:eastAsia="pl-PL"/>
        </w:rPr>
        <w:t xml:space="preserve">Umowy wszelkich prac niezbędnych do zrealizowania Przedmiotu Umowy, również tych, których konieczność ujawni się w trakcie realizacji Robót, a które posiadający odpowiednią wiedzę i doświadczenie Wykonawca powinien był przewidzieć na podstawie Dokumentacji </w:t>
      </w:r>
      <w:r w:rsidR="000F0574" w:rsidRPr="00002A1C">
        <w:rPr>
          <w:rFonts w:ascii="Trebuchet MS" w:hAnsi="Trebuchet MS" w:cs="Times New Roman"/>
          <w:sz w:val="20"/>
          <w:szCs w:val="20"/>
          <w:lang w:eastAsia="pl-PL"/>
        </w:rPr>
        <w:lastRenderedPageBreak/>
        <w:t>Przetargowej, tj. SIWZ oraz jej załączników, wyjaśnień udostępnionych przez Zamawiającego na etapie postępowania o udzielenie zamówienia, obowiązujących przepisów techniczno-budowlanych i administracyjnych, jak również wiedzy technicznej i doświadczenia. Cena ofertowa obejmuje wszelkie poniesione przez Wykonawcę koszty, a w szczególności takie jak: wynagrodzenia osób wykonujących roboty, koszty wykonanych prac, koszty przejazdów, a także wszelkie inne koszty niezbędne do należytego wykonania robót, choćby nie były one wprost wymienione w projekcie umowy czy też w opisie Przedmiotu Umowy i dokumentacji przetargowej. Wykonawca oświadcza, że uzyskał pełen zakres danych niezbędnych dla należytego wykonania zarówno jego zobowiązań wynikających z umowy, jak i niezbędnych do osiągnięcia celu umowy, zapoznał się z załączonymi do umowy załącznikami określającymi przedmiot umowy oraz zweryfikował je pod kątem ich zgodności z obowiązującymi przepisami, normami, sztuką budowlaną i wiedzą techniczną, a także, że załączniki te są kompletne, wyczerpujące oraz pozwalają na ustalenie pełnego zakresu prac. W związku z powyższym Strony uzgadniają, że Wykonawca nie będzie się mógł powoływać na wady lub braki ww. dokumentów, jako okoliczności wyłączające lub ograniczające odpowiedzialność Wykonawcy z tytułu niewykonania lub nienależytego wykonania zobowiązań wynikających z niniejszej umowy. Wszelkie zmiany zakresu prac przez Wykonawcę wymagają uzyskania przez Wykonawcę zgody od Zamawiającego -przed rozpoczęciem wprowadzania tych zmian.</w:t>
      </w:r>
    </w:p>
    <w:p w14:paraId="45B444AA" w14:textId="77777777" w:rsidR="00DF4F11" w:rsidRPr="00002A1C" w:rsidRDefault="00DF4F11" w:rsidP="00F5619F">
      <w:pPr>
        <w:keepLines/>
        <w:widowControl w:val="0"/>
        <w:spacing w:before="120" w:after="120"/>
        <w:rPr>
          <w:rFonts w:ascii="Trebuchet MS" w:hAnsi="Trebuchet MS" w:cs="Times New Roman"/>
          <w:b/>
          <w:sz w:val="20"/>
          <w:szCs w:val="20"/>
        </w:rPr>
      </w:pPr>
    </w:p>
    <w:p w14:paraId="2FBB19E1" w14:textId="77777777" w:rsidR="00FA0030" w:rsidRPr="00002A1C" w:rsidRDefault="00FA0030" w:rsidP="00D94DD8">
      <w:pPr>
        <w:keepLines/>
        <w:widowControl w:val="0"/>
        <w:spacing w:before="120" w:after="120"/>
        <w:jc w:val="center"/>
        <w:rPr>
          <w:rFonts w:ascii="Trebuchet MS" w:hAnsi="Trebuchet MS" w:cs="Times New Roman"/>
          <w:b/>
          <w:i/>
          <w:sz w:val="20"/>
          <w:szCs w:val="20"/>
        </w:rPr>
      </w:pPr>
      <w:r w:rsidRPr="00002A1C">
        <w:rPr>
          <w:rFonts w:ascii="Trebuchet MS" w:hAnsi="Trebuchet MS" w:cs="Times New Roman"/>
          <w:b/>
          <w:sz w:val="20"/>
          <w:szCs w:val="20"/>
        </w:rPr>
        <w:t>VI. TERMIN WYKONANIA UMOWY</w:t>
      </w:r>
    </w:p>
    <w:p w14:paraId="37DCAAB3" w14:textId="77777777" w:rsidR="00FA0030" w:rsidRPr="00002A1C" w:rsidRDefault="00FA0030" w:rsidP="00D94DD8">
      <w:pPr>
        <w:keepLines/>
        <w:widowControl w:val="0"/>
        <w:spacing w:before="120" w:after="120"/>
        <w:jc w:val="center"/>
        <w:rPr>
          <w:rFonts w:ascii="Trebuchet MS" w:hAnsi="Trebuchet MS" w:cs="Times New Roman"/>
          <w:b/>
          <w:i/>
          <w:sz w:val="20"/>
          <w:szCs w:val="20"/>
        </w:rPr>
      </w:pPr>
    </w:p>
    <w:p w14:paraId="278D6654"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10</w:t>
      </w:r>
    </w:p>
    <w:p w14:paraId="769B5B0F" w14:textId="1687B6A5" w:rsidR="00DF4F11" w:rsidRPr="00002A1C" w:rsidRDefault="000F0574" w:rsidP="008F1E72">
      <w:pPr>
        <w:pStyle w:val="Tekstpodstawowy32"/>
        <w:numPr>
          <w:ilvl w:val="0"/>
          <w:numId w:val="13"/>
        </w:numPr>
        <w:tabs>
          <w:tab w:val="left" w:pos="180"/>
          <w:tab w:val="left" w:pos="360"/>
        </w:tabs>
        <w:spacing w:before="120"/>
        <w:jc w:val="both"/>
        <w:rPr>
          <w:rFonts w:ascii="Trebuchet MS" w:hAnsi="Trebuchet MS" w:cs="Times New Roman"/>
          <w:b/>
          <w:bCs/>
          <w:sz w:val="20"/>
          <w:szCs w:val="20"/>
        </w:rPr>
      </w:pPr>
      <w:r w:rsidRPr="00002A1C">
        <w:rPr>
          <w:rFonts w:ascii="Trebuchet MS" w:hAnsi="Trebuchet MS" w:cs="Times New Roman"/>
          <w:sz w:val="20"/>
          <w:szCs w:val="20"/>
        </w:rPr>
        <w:t xml:space="preserve">Wykonawca zobowiązuje się wykonać Przedmiot Umowy w terminie  </w:t>
      </w:r>
      <w:r w:rsidRPr="00002A1C">
        <w:rPr>
          <w:rFonts w:ascii="Trebuchet MS" w:hAnsi="Trebuchet MS" w:cs="Times New Roman"/>
          <w:sz w:val="20"/>
          <w:szCs w:val="20"/>
        </w:rPr>
        <w:br/>
        <w:t>6 miesięcy, licząc od dnia podpisania Umowy</w:t>
      </w:r>
      <w:r w:rsidR="009469CD" w:rsidRPr="00002A1C">
        <w:rPr>
          <w:rFonts w:ascii="Trebuchet MS" w:hAnsi="Trebuchet MS" w:cs="Times New Roman"/>
          <w:sz w:val="20"/>
          <w:szCs w:val="20"/>
        </w:rPr>
        <w:t>.</w:t>
      </w:r>
    </w:p>
    <w:p w14:paraId="410157A5" w14:textId="77777777" w:rsidR="00FA0030" w:rsidRPr="00002A1C" w:rsidRDefault="000F0574" w:rsidP="008F1E72">
      <w:pPr>
        <w:pStyle w:val="Tekstpodstawowy32"/>
        <w:numPr>
          <w:ilvl w:val="0"/>
          <w:numId w:val="13"/>
        </w:numPr>
        <w:tabs>
          <w:tab w:val="left" w:pos="180"/>
          <w:tab w:val="left" w:pos="360"/>
        </w:tabs>
        <w:spacing w:before="120"/>
        <w:jc w:val="both"/>
        <w:rPr>
          <w:rFonts w:ascii="Trebuchet MS" w:hAnsi="Trebuchet MS" w:cs="Times New Roman"/>
          <w:b/>
          <w:sz w:val="20"/>
          <w:szCs w:val="20"/>
        </w:rPr>
      </w:pPr>
      <w:r w:rsidRPr="00002A1C">
        <w:rPr>
          <w:rFonts w:ascii="Trebuchet MS" w:hAnsi="Trebuchet MS" w:cs="Times New Roman"/>
          <w:sz w:val="20"/>
          <w:szCs w:val="20"/>
        </w:rPr>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w:t>
      </w:r>
    </w:p>
    <w:p w14:paraId="6B8C1EE5" w14:textId="77777777" w:rsidR="00FA0030" w:rsidRPr="00002A1C" w:rsidRDefault="000F0574" w:rsidP="008F1E72">
      <w:pPr>
        <w:pStyle w:val="Tekstpodstawowy32"/>
        <w:numPr>
          <w:ilvl w:val="0"/>
          <w:numId w:val="13"/>
        </w:numPr>
        <w:tabs>
          <w:tab w:val="left" w:pos="180"/>
          <w:tab w:val="left" w:pos="360"/>
        </w:tabs>
        <w:spacing w:before="120"/>
        <w:jc w:val="both"/>
        <w:rPr>
          <w:rFonts w:ascii="Trebuchet MS" w:hAnsi="Trebuchet MS" w:cs="Times New Roman"/>
          <w:sz w:val="20"/>
          <w:szCs w:val="20"/>
        </w:rPr>
      </w:pPr>
      <w:r w:rsidRPr="00002A1C">
        <w:rPr>
          <w:rFonts w:ascii="Trebuchet MS" w:hAnsi="Trebuchet MS" w:cs="Times New Roman"/>
          <w:sz w:val="20"/>
          <w:szCs w:val="20"/>
        </w:rPr>
        <w:t>Ostateczne rozliczenie zadania objętego niniejszą umową nastąpi po uzyskaniu wymaganych wyników laboratoryjnych w terminie do 30 dni od daty zakończenia robót. Wykonawca zobowiązany jest przedłożyć wszystkie niezbędne dokumenty do rozliczenia umowy w terminie 14 dni od dnia zakończenia robót.</w:t>
      </w:r>
    </w:p>
    <w:p w14:paraId="798A1BBE" w14:textId="77777777" w:rsidR="00FA0030" w:rsidRPr="00002A1C" w:rsidRDefault="000F0574" w:rsidP="008F1E72">
      <w:pPr>
        <w:pStyle w:val="Tekstpodstawowy32"/>
        <w:numPr>
          <w:ilvl w:val="0"/>
          <w:numId w:val="13"/>
        </w:numPr>
        <w:tabs>
          <w:tab w:val="left" w:pos="180"/>
          <w:tab w:val="left" w:pos="360"/>
        </w:tabs>
        <w:spacing w:before="120"/>
        <w:jc w:val="both"/>
        <w:rPr>
          <w:rFonts w:ascii="Trebuchet MS" w:hAnsi="Trebuchet MS" w:cs="Times New Roman"/>
          <w:sz w:val="20"/>
          <w:szCs w:val="20"/>
        </w:rPr>
      </w:pPr>
      <w:r w:rsidRPr="00002A1C">
        <w:rPr>
          <w:rFonts w:ascii="Trebuchet MS" w:hAnsi="Trebuchet MS" w:cs="Times New Roman"/>
          <w:sz w:val="20"/>
          <w:szCs w:val="20"/>
        </w:rPr>
        <w:t>Zamawiający może polecić Wykonawcy podjęcie kroków dla przyspieszenia tempa robót, aby świadczenie zostało wykonane w umówionym terminie. Wszystkie koszty związane z podjętymi działaniami obciążają Wykonawcę, chyba że niezwłocznie uzasadni, że termin wykonania nie jest niczym zagrożony</w:t>
      </w:r>
      <w:r w:rsidR="00FA0030" w:rsidRPr="00002A1C">
        <w:rPr>
          <w:rFonts w:ascii="Trebuchet MS" w:hAnsi="Trebuchet MS" w:cs="Times New Roman"/>
          <w:sz w:val="20"/>
          <w:szCs w:val="20"/>
        </w:rPr>
        <w:t>.</w:t>
      </w:r>
    </w:p>
    <w:p w14:paraId="42573F3C" w14:textId="77777777" w:rsidR="00FA0030" w:rsidRPr="00002A1C" w:rsidRDefault="00FA0030" w:rsidP="00D94DD8">
      <w:pPr>
        <w:pStyle w:val="Tekstpodstawowy32"/>
        <w:tabs>
          <w:tab w:val="left" w:pos="180"/>
          <w:tab w:val="left" w:pos="360"/>
        </w:tabs>
        <w:spacing w:before="120"/>
        <w:ind w:left="720"/>
        <w:jc w:val="both"/>
        <w:rPr>
          <w:rFonts w:ascii="Trebuchet MS" w:hAnsi="Trebuchet MS" w:cs="Times New Roman"/>
          <w:b/>
          <w:sz w:val="20"/>
          <w:szCs w:val="20"/>
        </w:rPr>
      </w:pPr>
    </w:p>
    <w:p w14:paraId="2821BA57" w14:textId="77777777" w:rsidR="00FA0030" w:rsidRPr="00002A1C" w:rsidRDefault="00FA0030" w:rsidP="00D94DD8">
      <w:pPr>
        <w:pStyle w:val="Tekstpodstawowy32"/>
        <w:tabs>
          <w:tab w:val="left" w:pos="180"/>
          <w:tab w:val="left" w:pos="360"/>
        </w:tabs>
        <w:spacing w:before="120"/>
        <w:ind w:left="720"/>
        <w:jc w:val="center"/>
        <w:rPr>
          <w:rFonts w:ascii="Trebuchet MS" w:hAnsi="Trebuchet MS" w:cs="Times New Roman"/>
          <w:b/>
          <w:sz w:val="20"/>
          <w:szCs w:val="20"/>
        </w:rPr>
      </w:pPr>
      <w:r w:rsidRPr="00002A1C">
        <w:rPr>
          <w:rFonts w:ascii="Trebuchet MS" w:hAnsi="Trebuchet MS" w:cs="Times New Roman"/>
          <w:b/>
          <w:sz w:val="20"/>
          <w:szCs w:val="20"/>
        </w:rPr>
        <w:t>VII. ODBIÓR CZĘŚCIOWY</w:t>
      </w:r>
    </w:p>
    <w:p w14:paraId="30F65168" w14:textId="77777777" w:rsidR="00FA0030" w:rsidRPr="00002A1C" w:rsidRDefault="00FA0030" w:rsidP="00D94DD8">
      <w:pPr>
        <w:pStyle w:val="Tekstpodstawowy32"/>
        <w:tabs>
          <w:tab w:val="left" w:pos="180"/>
          <w:tab w:val="left" w:pos="360"/>
        </w:tabs>
        <w:spacing w:before="120"/>
        <w:ind w:left="720"/>
        <w:jc w:val="center"/>
        <w:rPr>
          <w:rFonts w:ascii="Trebuchet MS" w:hAnsi="Trebuchet MS" w:cs="Times New Roman"/>
          <w:b/>
          <w:sz w:val="20"/>
          <w:szCs w:val="20"/>
        </w:rPr>
      </w:pPr>
      <w:r w:rsidRPr="00002A1C">
        <w:rPr>
          <w:rFonts w:ascii="Trebuchet MS" w:hAnsi="Trebuchet MS" w:cs="Times New Roman"/>
          <w:b/>
          <w:sz w:val="20"/>
          <w:szCs w:val="20"/>
        </w:rPr>
        <w:t>§ 11</w:t>
      </w:r>
    </w:p>
    <w:p w14:paraId="749DC64A" w14:textId="77777777" w:rsidR="00FA0030" w:rsidRPr="00002A1C" w:rsidRDefault="000F0574" w:rsidP="008F1E72">
      <w:pPr>
        <w:numPr>
          <w:ilvl w:val="0"/>
          <w:numId w:val="14"/>
        </w:numPr>
        <w:tabs>
          <w:tab w:val="left" w:pos="426"/>
        </w:tabs>
        <w:spacing w:before="120" w:after="120"/>
        <w:ind w:left="426" w:hanging="426"/>
        <w:contextualSpacing/>
        <w:jc w:val="both"/>
        <w:rPr>
          <w:rFonts w:ascii="Trebuchet MS" w:hAnsi="Trebuchet MS" w:cs="Times New Roman"/>
          <w:sz w:val="20"/>
          <w:szCs w:val="20"/>
        </w:rPr>
      </w:pPr>
      <w:r w:rsidRPr="00002A1C">
        <w:rPr>
          <w:rFonts w:ascii="Trebuchet MS" w:hAnsi="Trebuchet MS" w:cs="Times New Roman"/>
          <w:sz w:val="20"/>
          <w:szCs w:val="20"/>
        </w:rPr>
        <w:t xml:space="preserve">Odbiory częściowe robót budowlanych będą dokonywane w celu prowadzenia częściowych rozliczeń za wykonane roboty. Zamawiający przewiduje po wykonaniu robót budowlanych: </w:t>
      </w:r>
    </w:p>
    <w:p w14:paraId="63CCF7F9" w14:textId="6F76A172" w:rsidR="00FA0030" w:rsidRPr="00002A1C" w:rsidRDefault="000F0574" w:rsidP="008F1E72">
      <w:pPr>
        <w:pStyle w:val="Akapitzlist"/>
        <w:numPr>
          <w:ilvl w:val="0"/>
          <w:numId w:val="15"/>
        </w:numPr>
        <w:tabs>
          <w:tab w:val="left" w:pos="709"/>
        </w:tabs>
        <w:spacing w:before="120" w:after="120"/>
        <w:ind w:left="709" w:hanging="283"/>
        <w:jc w:val="both"/>
        <w:rPr>
          <w:rFonts w:ascii="Trebuchet MS" w:hAnsi="Trebuchet MS" w:cs="Times New Roman"/>
          <w:sz w:val="20"/>
          <w:szCs w:val="20"/>
        </w:rPr>
      </w:pPr>
      <w:r w:rsidRPr="00002A1C">
        <w:rPr>
          <w:rFonts w:ascii="Trebuchet MS" w:hAnsi="Trebuchet MS" w:cs="Times New Roman"/>
          <w:sz w:val="20"/>
          <w:szCs w:val="20"/>
        </w:rPr>
        <w:t>odbiory częściowe</w:t>
      </w:r>
      <w:r w:rsidR="00B1710B" w:rsidRPr="00002A1C">
        <w:rPr>
          <w:rFonts w:ascii="Trebuchet MS" w:hAnsi="Trebuchet MS" w:cs="Times New Roman"/>
          <w:sz w:val="20"/>
          <w:szCs w:val="20"/>
        </w:rPr>
        <w:t>, nie częściej niż raz w miesiącu,</w:t>
      </w:r>
      <w:r w:rsidR="009469CD" w:rsidRPr="00002A1C">
        <w:rPr>
          <w:rFonts w:ascii="Trebuchet MS" w:hAnsi="Trebuchet MS" w:cs="Times New Roman"/>
          <w:sz w:val="20"/>
          <w:szCs w:val="20"/>
        </w:rPr>
        <w:t xml:space="preserve"> </w:t>
      </w:r>
      <w:r w:rsidRPr="00002A1C">
        <w:rPr>
          <w:rFonts w:ascii="Trebuchet MS" w:hAnsi="Trebuchet MS" w:cs="Times New Roman"/>
          <w:sz w:val="20"/>
          <w:szCs w:val="20"/>
        </w:rPr>
        <w:t xml:space="preserve">w rozliczeniu wg procentowego zaawansowania robót na podstawie ilości rzeczywiście </w:t>
      </w:r>
      <w:r w:rsidRPr="00002A1C">
        <w:rPr>
          <w:rFonts w:ascii="Trebuchet MS" w:hAnsi="Trebuchet MS" w:cs="Times New Roman"/>
          <w:bCs/>
          <w:sz w:val="20"/>
          <w:szCs w:val="20"/>
        </w:rPr>
        <w:t xml:space="preserve">wykonanych robót zgodnie z  harmonogramem </w:t>
      </w:r>
      <w:proofErr w:type="spellStart"/>
      <w:r w:rsidRPr="00002A1C">
        <w:rPr>
          <w:rFonts w:ascii="Trebuchet MS" w:hAnsi="Trebuchet MS" w:cs="Times New Roman"/>
          <w:bCs/>
          <w:sz w:val="20"/>
          <w:szCs w:val="20"/>
        </w:rPr>
        <w:t>rzeczowo-terminowo-finansowym</w:t>
      </w:r>
      <w:proofErr w:type="spellEnd"/>
      <w:r w:rsidRPr="00002A1C">
        <w:rPr>
          <w:rFonts w:ascii="Trebuchet MS" w:hAnsi="Trebuchet MS" w:cs="Times New Roman"/>
          <w:sz w:val="20"/>
          <w:szCs w:val="20"/>
        </w:rPr>
        <w:t xml:space="preserve">; </w:t>
      </w:r>
    </w:p>
    <w:p w14:paraId="4951E54C" w14:textId="77777777" w:rsidR="00FA0030" w:rsidRPr="00002A1C" w:rsidRDefault="000F0574" w:rsidP="008F1E72">
      <w:pPr>
        <w:pStyle w:val="Akapitzlist"/>
        <w:numPr>
          <w:ilvl w:val="0"/>
          <w:numId w:val="15"/>
        </w:numPr>
        <w:tabs>
          <w:tab w:val="left" w:pos="709"/>
        </w:tabs>
        <w:spacing w:before="120" w:after="120"/>
        <w:ind w:left="709" w:hanging="283"/>
        <w:jc w:val="both"/>
        <w:rPr>
          <w:rFonts w:ascii="Trebuchet MS" w:hAnsi="Trebuchet MS" w:cs="Times New Roman"/>
          <w:sz w:val="20"/>
          <w:szCs w:val="20"/>
        </w:rPr>
      </w:pPr>
      <w:r w:rsidRPr="00002A1C">
        <w:rPr>
          <w:rFonts w:ascii="Trebuchet MS" w:hAnsi="Trebuchet MS" w:cs="Times New Roman"/>
          <w:sz w:val="20"/>
          <w:szCs w:val="20"/>
        </w:rPr>
        <w:t>odbiór końcowy.</w:t>
      </w:r>
    </w:p>
    <w:p w14:paraId="65D66647" w14:textId="573EA84D" w:rsidR="00FA0030" w:rsidRPr="00002A1C" w:rsidRDefault="000F0574" w:rsidP="008F1E72">
      <w:pPr>
        <w:pStyle w:val="Akapitzlist"/>
        <w:numPr>
          <w:ilvl w:val="0"/>
          <w:numId w:val="14"/>
        </w:numPr>
        <w:tabs>
          <w:tab w:val="left" w:pos="709"/>
        </w:tabs>
        <w:spacing w:before="120" w:after="120"/>
        <w:jc w:val="both"/>
        <w:rPr>
          <w:rFonts w:ascii="Trebuchet MS" w:hAnsi="Trebuchet MS" w:cs="Times New Roman"/>
          <w:sz w:val="20"/>
          <w:szCs w:val="20"/>
        </w:rPr>
      </w:pPr>
      <w:r w:rsidRPr="00002A1C">
        <w:rPr>
          <w:rFonts w:ascii="Trebuchet MS" w:hAnsi="Trebuchet MS" w:cs="Times New Roman"/>
          <w:sz w:val="20"/>
          <w:szCs w:val="20"/>
        </w:rPr>
        <w:t>Po zakończeniu wykonania części robót budowlanych, Wykonawca zgłasza gotowość do odbioru części robót powiadamia</w:t>
      </w:r>
      <w:r w:rsidR="00B1710B" w:rsidRPr="00002A1C">
        <w:rPr>
          <w:rFonts w:ascii="Trebuchet MS" w:hAnsi="Trebuchet MS" w:cs="Times New Roman"/>
          <w:sz w:val="20"/>
          <w:szCs w:val="20"/>
        </w:rPr>
        <w:t>jąc</w:t>
      </w:r>
      <w:r w:rsidRPr="00002A1C">
        <w:rPr>
          <w:rFonts w:ascii="Trebuchet MS" w:hAnsi="Trebuchet MS" w:cs="Times New Roman"/>
          <w:sz w:val="20"/>
          <w:szCs w:val="20"/>
        </w:rPr>
        <w:t xml:space="preserve"> pisemnie o gotowości do odbioru Inspektora nadzoru inwestorskiego oraz Zamawiającego, a także przedstawia Inspektorowi nadzoru inwestorskiego </w:t>
      </w:r>
      <w:r w:rsidR="00B1710B" w:rsidRPr="00002A1C">
        <w:rPr>
          <w:rFonts w:ascii="Trebuchet MS" w:hAnsi="Trebuchet MS" w:cs="Times New Roman"/>
          <w:sz w:val="20"/>
          <w:szCs w:val="20"/>
        </w:rPr>
        <w:t xml:space="preserve"> i Zamawiającemu </w:t>
      </w:r>
      <w:r w:rsidRPr="00002A1C">
        <w:rPr>
          <w:rFonts w:ascii="Trebuchet MS" w:hAnsi="Trebuchet MS" w:cs="Times New Roman"/>
          <w:sz w:val="20"/>
          <w:szCs w:val="20"/>
        </w:rPr>
        <w:t xml:space="preserve">stosowne dokumenty rozliczeniowe </w:t>
      </w:r>
      <w:r w:rsidRPr="00002A1C">
        <w:rPr>
          <w:rFonts w:ascii="Trebuchet MS" w:eastAsia="Calibri" w:hAnsi="Trebuchet MS" w:cs="Times New Roman"/>
          <w:sz w:val="20"/>
          <w:szCs w:val="20"/>
          <w:lang w:eastAsia="zh-CN"/>
        </w:rPr>
        <w:t xml:space="preserve">(wykaz robót wykonanych częściowo w zestawieniu narastającym od początku budowy). </w:t>
      </w:r>
    </w:p>
    <w:p w14:paraId="6330D2B7" w14:textId="19CB848A" w:rsidR="00391C92" w:rsidRPr="00002A1C" w:rsidRDefault="000F0574" w:rsidP="008F1E72">
      <w:pPr>
        <w:pStyle w:val="Akapitzlist"/>
        <w:numPr>
          <w:ilvl w:val="0"/>
          <w:numId w:val="43"/>
        </w:numPr>
        <w:tabs>
          <w:tab w:val="left" w:pos="0"/>
        </w:tabs>
        <w:spacing w:after="120" w:line="276" w:lineRule="auto"/>
        <w:ind w:left="426" w:hanging="426"/>
        <w:jc w:val="both"/>
        <w:rPr>
          <w:rFonts w:ascii="Trebuchet MS" w:hAnsi="Trebuchet MS" w:cs="Times New Roman"/>
          <w:sz w:val="20"/>
          <w:szCs w:val="20"/>
        </w:rPr>
      </w:pPr>
      <w:r w:rsidRPr="00002A1C">
        <w:rPr>
          <w:rFonts w:ascii="Trebuchet MS" w:hAnsi="Trebuchet MS" w:cs="Times New Roman"/>
          <w:sz w:val="20"/>
          <w:szCs w:val="20"/>
        </w:rPr>
        <w:t xml:space="preserve"> </w:t>
      </w:r>
      <w:r w:rsidR="00391C92" w:rsidRPr="00002A1C">
        <w:rPr>
          <w:rFonts w:ascii="Trebuchet MS" w:hAnsi="Trebuchet MS" w:cs="Arial"/>
          <w:sz w:val="20"/>
          <w:szCs w:val="20"/>
        </w:rPr>
        <w:t>Dokonanie odbioru częściowego robót budowlanych następuje protokołem odbioru częściowego (</w:t>
      </w:r>
      <w:r w:rsidR="00391C92" w:rsidRPr="00002A1C">
        <w:rPr>
          <w:rFonts w:ascii="Trebuchet MS" w:hAnsi="Trebuchet MS" w:cs="Times New Roman"/>
          <w:sz w:val="20"/>
          <w:szCs w:val="20"/>
        </w:rPr>
        <w:t xml:space="preserve">zgodnym z wytycznymi obowiązującymi na obszarze działania </w:t>
      </w:r>
      <w:proofErr w:type="spellStart"/>
      <w:r w:rsidR="00391C92" w:rsidRPr="00002A1C">
        <w:rPr>
          <w:rFonts w:ascii="Trebuchet MS" w:hAnsi="Trebuchet MS" w:cs="Times New Roman"/>
          <w:sz w:val="20"/>
          <w:szCs w:val="20"/>
        </w:rPr>
        <w:t>Aquanet</w:t>
      </w:r>
      <w:proofErr w:type="spellEnd"/>
      <w:r w:rsidR="00391C92" w:rsidRPr="00002A1C">
        <w:rPr>
          <w:rFonts w:ascii="Trebuchet MS" w:hAnsi="Trebuchet MS" w:cs="Times New Roman"/>
          <w:sz w:val="20"/>
          <w:szCs w:val="20"/>
        </w:rPr>
        <w:t xml:space="preserve"> S.A. w Poznaniu)</w:t>
      </w:r>
    </w:p>
    <w:p w14:paraId="63109736" w14:textId="77777777" w:rsidR="00391C92" w:rsidRPr="00002A1C" w:rsidRDefault="00391C92" w:rsidP="00391C92">
      <w:pPr>
        <w:pStyle w:val="Akapitzlist"/>
        <w:tabs>
          <w:tab w:val="left" w:pos="0"/>
        </w:tabs>
        <w:spacing w:after="120"/>
        <w:ind w:left="426"/>
        <w:jc w:val="both"/>
        <w:rPr>
          <w:rFonts w:ascii="Trebuchet MS" w:hAnsi="Trebuchet MS" w:cs="Arial"/>
          <w:sz w:val="20"/>
          <w:szCs w:val="20"/>
        </w:rPr>
      </w:pPr>
      <w:r w:rsidRPr="00002A1C">
        <w:rPr>
          <w:rFonts w:ascii="Trebuchet MS" w:hAnsi="Trebuchet MS" w:cs="Arial"/>
          <w:sz w:val="20"/>
          <w:szCs w:val="20"/>
        </w:rPr>
        <w:lastRenderedPageBreak/>
        <w:t xml:space="preserve"> na podstawie sporządzonego przez Wykonawcę i akceptowanego przez Inspektora nadzoru inwestorskiego, wykazu robót wykonanych częściowo, w terminie 5 dni roboczych licząc od dnia zgłoszenia przez Wykonawcę gotowości do odbioru. </w:t>
      </w:r>
    </w:p>
    <w:p w14:paraId="4D8E1616" w14:textId="7535F5F5" w:rsidR="00FA0030" w:rsidRPr="00002A1C" w:rsidRDefault="000F0574" w:rsidP="008F1E72">
      <w:pPr>
        <w:pStyle w:val="Akapitzlist"/>
        <w:numPr>
          <w:ilvl w:val="0"/>
          <w:numId w:val="14"/>
        </w:num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Dokonanie odbioru częściowego odbywa się przy udziale przedstawiciela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Wykonawcy, Kierownika budowy</w:t>
      </w:r>
      <w:r w:rsidR="00D9102A">
        <w:rPr>
          <w:rFonts w:ascii="Trebuchet MS" w:hAnsi="Trebuchet MS" w:cs="Times New Roman"/>
          <w:sz w:val="20"/>
          <w:szCs w:val="20"/>
        </w:rPr>
        <w:t>,</w:t>
      </w:r>
      <w:r w:rsidR="0096173C">
        <w:rPr>
          <w:rFonts w:ascii="Trebuchet MS" w:hAnsi="Trebuchet MS" w:cs="Times New Roman"/>
          <w:sz w:val="20"/>
          <w:szCs w:val="20"/>
        </w:rPr>
        <w:t xml:space="preserve"> </w:t>
      </w:r>
      <w:r w:rsidRPr="00002A1C">
        <w:rPr>
          <w:rFonts w:ascii="Trebuchet MS" w:hAnsi="Trebuchet MS" w:cs="Times New Roman"/>
          <w:sz w:val="20"/>
          <w:szCs w:val="20"/>
        </w:rPr>
        <w:t>Inspektora Nadzoru Inwestorskiego</w:t>
      </w:r>
      <w:r w:rsidR="00D9102A">
        <w:rPr>
          <w:rFonts w:ascii="Trebuchet MS" w:hAnsi="Trebuchet MS" w:cs="Times New Roman"/>
          <w:sz w:val="20"/>
          <w:szCs w:val="20"/>
        </w:rPr>
        <w:t xml:space="preserve"> oraz przedstawiciela Zamawiającego</w:t>
      </w:r>
      <w:r w:rsidR="00D9102A" w:rsidRPr="005B0089">
        <w:rPr>
          <w:rFonts w:ascii="Trebuchet MS" w:hAnsi="Trebuchet MS" w:cs="Times New Roman"/>
          <w:sz w:val="20"/>
          <w:szCs w:val="20"/>
        </w:rPr>
        <w:t>,</w:t>
      </w:r>
      <w:r w:rsidRPr="00002A1C">
        <w:rPr>
          <w:rFonts w:ascii="Trebuchet MS" w:hAnsi="Trebuchet MS" w:cs="Times New Roman"/>
          <w:sz w:val="20"/>
          <w:szCs w:val="20"/>
        </w:rPr>
        <w:t xml:space="preserve">, zgodnie z procedurą przeprowadzania odbiorów przyjętą na obszarze działania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 Poznaniu.</w:t>
      </w:r>
    </w:p>
    <w:p w14:paraId="5EF215BE" w14:textId="77777777" w:rsidR="00FA0030" w:rsidRPr="00002A1C" w:rsidRDefault="000F0574" w:rsidP="008F1E72">
      <w:pPr>
        <w:pStyle w:val="Akapitzlist"/>
        <w:numPr>
          <w:ilvl w:val="0"/>
          <w:numId w:val="14"/>
        </w:numPr>
        <w:spacing w:before="120" w:after="120"/>
        <w:jc w:val="both"/>
        <w:rPr>
          <w:rFonts w:ascii="Trebuchet MS" w:hAnsi="Trebuchet MS" w:cs="Times New Roman"/>
          <w:sz w:val="20"/>
          <w:szCs w:val="20"/>
        </w:rPr>
      </w:pPr>
      <w:r w:rsidRPr="00002A1C">
        <w:rPr>
          <w:rFonts w:ascii="Trebuchet MS" w:hAnsi="Trebuchet MS" w:cs="Times New Roman"/>
          <w:sz w:val="20"/>
          <w:szCs w:val="20"/>
        </w:rPr>
        <w:t>W razie stwierdzenia przez Zamawiającego w trakcie odbioru robót zanikających lub podlegających zakryciu istnienia jakichkolwiek wad prac wykonanych w ramach odbieranej części robót może on uzależnić dokonanie tego odbioru i podpisanie protokołu od usunięcia tych wad.</w:t>
      </w:r>
    </w:p>
    <w:p w14:paraId="08390C5E" w14:textId="718E3745" w:rsidR="00FA0030" w:rsidRPr="00002A1C" w:rsidRDefault="000F0574" w:rsidP="008F1E72">
      <w:pPr>
        <w:pStyle w:val="Akapitzlist"/>
        <w:numPr>
          <w:ilvl w:val="0"/>
          <w:numId w:val="14"/>
        </w:numPr>
        <w:spacing w:before="120" w:after="120"/>
        <w:jc w:val="both"/>
        <w:rPr>
          <w:rFonts w:ascii="Trebuchet MS" w:hAnsi="Trebuchet MS" w:cs="Times New Roman"/>
          <w:sz w:val="20"/>
          <w:szCs w:val="20"/>
        </w:rPr>
      </w:pPr>
      <w:r w:rsidRPr="00002A1C">
        <w:rPr>
          <w:rFonts w:ascii="Trebuchet MS" w:hAnsi="Trebuchet MS" w:cs="Times New Roman"/>
          <w:bCs/>
          <w:sz w:val="20"/>
          <w:szCs w:val="20"/>
        </w:rPr>
        <w:t xml:space="preserve">Roboty zanikające lub podlegające zakryciu będą rozliczane w ramach faktur częściowych. Protokoły odbioru robót zanikających lub podlegających zakryciu stanowią załącznik </w:t>
      </w:r>
      <w:r w:rsidR="006B2D99">
        <w:rPr>
          <w:rFonts w:ascii="Trebuchet MS" w:hAnsi="Trebuchet MS" w:cs="Times New Roman"/>
          <w:bCs/>
          <w:sz w:val="20"/>
          <w:szCs w:val="20"/>
        </w:rPr>
        <w:br/>
      </w:r>
      <w:r w:rsidRPr="00002A1C">
        <w:rPr>
          <w:rFonts w:ascii="Trebuchet MS" w:hAnsi="Trebuchet MS" w:cs="Times New Roman"/>
          <w:bCs/>
          <w:sz w:val="20"/>
          <w:szCs w:val="20"/>
        </w:rPr>
        <w:t>do protokołów częściowych.</w:t>
      </w:r>
    </w:p>
    <w:p w14:paraId="51AF9397" w14:textId="6A2B8D06" w:rsidR="00A32633" w:rsidRPr="00FB4B8B" w:rsidRDefault="006B2D99" w:rsidP="00FB4B8B">
      <w:pPr>
        <w:pStyle w:val="Akapitzlist"/>
        <w:numPr>
          <w:ilvl w:val="0"/>
          <w:numId w:val="14"/>
        </w:numPr>
        <w:tabs>
          <w:tab w:val="left" w:pos="0"/>
        </w:tabs>
        <w:spacing w:after="120" w:line="276" w:lineRule="auto"/>
        <w:jc w:val="both"/>
        <w:rPr>
          <w:rFonts w:ascii="Trebuchet MS" w:hAnsi="Trebuchet MS" w:cs="Arial"/>
          <w:sz w:val="20"/>
          <w:szCs w:val="20"/>
        </w:rPr>
      </w:pPr>
      <w:r w:rsidRPr="00002A1C">
        <w:rPr>
          <w:rFonts w:ascii="Trebuchet MS" w:hAnsi="Trebuchet MS" w:cstheme="minorBidi"/>
          <w:sz w:val="20"/>
          <w:szCs w:val="20"/>
        </w:rPr>
        <w:t>Czę</w:t>
      </w:r>
      <w:r w:rsidRPr="00002A1C">
        <w:rPr>
          <w:rFonts w:ascii="Arial" w:hAnsi="Arial" w:cs="Arial"/>
          <w:sz w:val="20"/>
          <w:szCs w:val="20"/>
        </w:rPr>
        <w:t>ś</w:t>
      </w:r>
      <w:r w:rsidRPr="00002A1C">
        <w:rPr>
          <w:rFonts w:ascii="Trebuchet MS" w:hAnsi="Trebuchet MS" w:cstheme="minorBidi"/>
          <w:sz w:val="20"/>
          <w:szCs w:val="20"/>
        </w:rPr>
        <w:t>ciowe</w:t>
      </w:r>
      <w:r w:rsidR="009469CD" w:rsidRPr="00002A1C">
        <w:rPr>
          <w:rFonts w:ascii="Trebuchet MS" w:hAnsi="Trebuchet MS" w:cstheme="minorBidi"/>
          <w:sz w:val="20"/>
          <w:szCs w:val="20"/>
        </w:rPr>
        <w:t xml:space="preserve"> odebranie danych rob</w:t>
      </w:r>
      <w:r w:rsidR="009469CD" w:rsidRPr="00002A1C">
        <w:rPr>
          <w:rFonts w:ascii="Trebuchet MS" w:hAnsi="Trebuchet MS" w:cs="Trebuchet MS"/>
          <w:sz w:val="20"/>
          <w:szCs w:val="20"/>
        </w:rPr>
        <w:t>ó</w:t>
      </w:r>
      <w:r w:rsidR="009469CD" w:rsidRPr="00002A1C">
        <w:rPr>
          <w:rFonts w:ascii="Trebuchet MS" w:hAnsi="Trebuchet MS" w:cstheme="minorBidi"/>
          <w:sz w:val="20"/>
          <w:szCs w:val="20"/>
        </w:rPr>
        <w:t>t, nie jest r</w:t>
      </w:r>
      <w:r w:rsidR="009469CD" w:rsidRPr="00002A1C">
        <w:rPr>
          <w:rFonts w:ascii="Trebuchet MS" w:hAnsi="Trebuchet MS" w:cs="Trebuchet MS"/>
          <w:sz w:val="20"/>
          <w:szCs w:val="20"/>
        </w:rPr>
        <w:t>ó</w:t>
      </w:r>
      <w:r w:rsidR="009469CD" w:rsidRPr="00002A1C">
        <w:rPr>
          <w:rFonts w:ascii="Trebuchet MS" w:hAnsi="Trebuchet MS" w:cstheme="minorBidi"/>
          <w:sz w:val="20"/>
          <w:szCs w:val="20"/>
        </w:rPr>
        <w:t>wnoznaczne z ostatecznym odbiorem rob</w:t>
      </w:r>
      <w:r w:rsidR="009469CD" w:rsidRPr="00002A1C">
        <w:rPr>
          <w:rFonts w:ascii="Trebuchet MS" w:hAnsi="Trebuchet MS" w:cs="Trebuchet MS"/>
          <w:sz w:val="20"/>
          <w:szCs w:val="20"/>
        </w:rPr>
        <w:t>ó</w:t>
      </w:r>
      <w:r w:rsidR="009469CD" w:rsidRPr="00002A1C">
        <w:rPr>
          <w:rFonts w:ascii="Trebuchet MS" w:hAnsi="Trebuchet MS" w:cstheme="minorBidi"/>
          <w:sz w:val="20"/>
          <w:szCs w:val="20"/>
        </w:rPr>
        <w:t xml:space="preserve">t w tym zakresie. Oznacza to w </w:t>
      </w:r>
      <w:r w:rsidRPr="00002A1C">
        <w:rPr>
          <w:rFonts w:ascii="Trebuchet MS" w:hAnsi="Trebuchet MS" w:cstheme="minorBidi"/>
          <w:sz w:val="20"/>
          <w:szCs w:val="20"/>
        </w:rPr>
        <w:t>szczeg</w:t>
      </w:r>
      <w:r w:rsidRPr="00002A1C">
        <w:rPr>
          <w:rFonts w:ascii="Trebuchet MS" w:hAnsi="Trebuchet MS" w:cs="Trebuchet MS"/>
          <w:sz w:val="20"/>
          <w:szCs w:val="20"/>
        </w:rPr>
        <w:t>ó</w:t>
      </w:r>
      <w:r w:rsidRPr="00002A1C">
        <w:rPr>
          <w:rFonts w:ascii="Trebuchet MS" w:hAnsi="Trebuchet MS" w:cstheme="minorBidi"/>
          <w:sz w:val="20"/>
          <w:szCs w:val="20"/>
        </w:rPr>
        <w:t>lności</w:t>
      </w:r>
      <w:r w:rsidR="009469CD" w:rsidRPr="00002A1C">
        <w:rPr>
          <w:rFonts w:ascii="Trebuchet MS" w:hAnsi="Trebuchet MS" w:cstheme="minorBidi"/>
          <w:sz w:val="20"/>
          <w:szCs w:val="20"/>
        </w:rPr>
        <w:t xml:space="preserve">, że </w:t>
      </w:r>
      <w:r w:rsidRPr="00002A1C">
        <w:rPr>
          <w:rFonts w:ascii="Trebuchet MS" w:hAnsi="Trebuchet MS" w:cstheme="minorBidi"/>
          <w:sz w:val="20"/>
          <w:szCs w:val="20"/>
        </w:rPr>
        <w:t>Zamawiają</w:t>
      </w:r>
      <w:r w:rsidRPr="00002A1C">
        <w:rPr>
          <w:rFonts w:ascii="Arial" w:hAnsi="Arial" w:cs="Arial"/>
          <w:sz w:val="20"/>
          <w:szCs w:val="20"/>
        </w:rPr>
        <w:t>c</w:t>
      </w:r>
      <w:r w:rsidRPr="00002A1C">
        <w:rPr>
          <w:rFonts w:ascii="Trebuchet MS" w:hAnsi="Trebuchet MS" w:cstheme="minorBidi"/>
          <w:sz w:val="20"/>
          <w:szCs w:val="20"/>
        </w:rPr>
        <w:t>y</w:t>
      </w:r>
      <w:r w:rsidR="009469CD" w:rsidRPr="00002A1C">
        <w:rPr>
          <w:rFonts w:ascii="Trebuchet MS" w:hAnsi="Trebuchet MS" w:cstheme="minorBidi"/>
          <w:sz w:val="20"/>
          <w:szCs w:val="20"/>
        </w:rPr>
        <w:t xml:space="preserve"> może w ramach </w:t>
      </w:r>
      <w:r w:rsidRPr="00002A1C">
        <w:rPr>
          <w:rFonts w:ascii="Trebuchet MS" w:hAnsi="Trebuchet MS" w:cstheme="minorBidi"/>
          <w:sz w:val="20"/>
          <w:szCs w:val="20"/>
        </w:rPr>
        <w:t>końcowego</w:t>
      </w:r>
      <w:r w:rsidR="009469CD" w:rsidRPr="00002A1C">
        <w:rPr>
          <w:rFonts w:ascii="Trebuchet MS" w:hAnsi="Trebuchet MS" w:cstheme="minorBidi"/>
          <w:sz w:val="20"/>
          <w:szCs w:val="20"/>
        </w:rPr>
        <w:t xml:space="preserve"> odbioru rob</w:t>
      </w:r>
      <w:r w:rsidR="009469CD" w:rsidRPr="00002A1C">
        <w:rPr>
          <w:rFonts w:ascii="Trebuchet MS" w:hAnsi="Trebuchet MS" w:cs="Trebuchet MS"/>
          <w:sz w:val="20"/>
          <w:szCs w:val="20"/>
        </w:rPr>
        <w:t>ó</w:t>
      </w:r>
      <w:r w:rsidR="009469CD" w:rsidRPr="00002A1C">
        <w:rPr>
          <w:rFonts w:ascii="Trebuchet MS" w:hAnsi="Trebuchet MS" w:cstheme="minorBidi"/>
          <w:sz w:val="20"/>
          <w:szCs w:val="20"/>
        </w:rPr>
        <w:t xml:space="preserve">t, </w:t>
      </w:r>
      <w:r w:rsidRPr="00002A1C">
        <w:rPr>
          <w:rFonts w:ascii="Trebuchet MS" w:hAnsi="Trebuchet MS" w:cstheme="minorBidi"/>
          <w:sz w:val="20"/>
          <w:szCs w:val="20"/>
        </w:rPr>
        <w:t>żą</w:t>
      </w:r>
      <w:r w:rsidRPr="00002A1C">
        <w:rPr>
          <w:rFonts w:ascii="Arial" w:hAnsi="Arial" w:cs="Arial"/>
          <w:sz w:val="20"/>
          <w:szCs w:val="20"/>
        </w:rPr>
        <w:t>d</w:t>
      </w:r>
      <w:r w:rsidRPr="00002A1C">
        <w:rPr>
          <w:rFonts w:ascii="Trebuchet MS" w:hAnsi="Trebuchet MS" w:cstheme="minorBidi"/>
          <w:sz w:val="20"/>
          <w:szCs w:val="20"/>
        </w:rPr>
        <w:t>ać</w:t>
      </w:r>
      <w:r w:rsidR="009469CD" w:rsidRPr="00002A1C">
        <w:rPr>
          <w:rFonts w:ascii="Trebuchet MS" w:hAnsi="Trebuchet MS" w:cstheme="minorBidi"/>
          <w:sz w:val="20"/>
          <w:szCs w:val="20"/>
        </w:rPr>
        <w:t xml:space="preserve">́ </w:t>
      </w:r>
      <w:r w:rsidRPr="00002A1C">
        <w:rPr>
          <w:rFonts w:ascii="Trebuchet MS" w:hAnsi="Trebuchet MS" w:cstheme="minorBidi"/>
          <w:sz w:val="20"/>
          <w:szCs w:val="20"/>
        </w:rPr>
        <w:t>usunię</w:t>
      </w:r>
      <w:r w:rsidRPr="00002A1C">
        <w:rPr>
          <w:rFonts w:ascii="Arial" w:hAnsi="Arial" w:cs="Arial"/>
          <w:sz w:val="20"/>
          <w:szCs w:val="20"/>
        </w:rPr>
        <w:t>c</w:t>
      </w:r>
      <w:r w:rsidRPr="00002A1C">
        <w:rPr>
          <w:rFonts w:ascii="Trebuchet MS" w:hAnsi="Trebuchet MS" w:cstheme="minorBidi"/>
          <w:sz w:val="20"/>
          <w:szCs w:val="20"/>
        </w:rPr>
        <w:t>ia</w:t>
      </w:r>
      <w:r w:rsidR="009469CD" w:rsidRPr="00002A1C">
        <w:rPr>
          <w:rFonts w:ascii="Trebuchet MS" w:hAnsi="Trebuchet MS" w:cstheme="minorBidi"/>
          <w:sz w:val="20"/>
          <w:szCs w:val="20"/>
        </w:rPr>
        <w:t xml:space="preserve"> przez </w:t>
      </w:r>
      <w:r w:rsidRPr="00002A1C">
        <w:rPr>
          <w:rFonts w:ascii="Trebuchet MS" w:hAnsi="Trebuchet MS" w:cstheme="minorBidi"/>
          <w:sz w:val="20"/>
          <w:szCs w:val="20"/>
        </w:rPr>
        <w:t>Wykonawcę</w:t>
      </w:r>
      <w:r w:rsidR="009469CD" w:rsidRPr="00002A1C">
        <w:rPr>
          <w:rFonts w:ascii="Arial" w:hAnsi="Arial" w:cs="Arial"/>
          <w:sz w:val="20"/>
          <w:szCs w:val="20"/>
        </w:rPr>
        <w:t>̨</w:t>
      </w:r>
      <w:r w:rsidR="009469CD" w:rsidRPr="00002A1C">
        <w:rPr>
          <w:rFonts w:ascii="Trebuchet MS" w:hAnsi="Trebuchet MS" w:cstheme="minorBidi"/>
          <w:sz w:val="20"/>
          <w:szCs w:val="20"/>
        </w:rPr>
        <w:t xml:space="preserve"> wszelkich wad i usterek wykrytych na etapie </w:t>
      </w:r>
      <w:r w:rsidRPr="00002A1C">
        <w:rPr>
          <w:rFonts w:ascii="Trebuchet MS" w:hAnsi="Trebuchet MS" w:cstheme="minorBidi"/>
          <w:sz w:val="20"/>
          <w:szCs w:val="20"/>
        </w:rPr>
        <w:t>końcowego</w:t>
      </w:r>
      <w:r w:rsidR="009469CD" w:rsidRPr="00002A1C">
        <w:rPr>
          <w:rFonts w:ascii="Trebuchet MS" w:hAnsi="Trebuchet MS" w:cstheme="minorBidi"/>
          <w:sz w:val="20"/>
          <w:szCs w:val="20"/>
        </w:rPr>
        <w:t xml:space="preserve"> odbioru robót.</w:t>
      </w:r>
    </w:p>
    <w:p w14:paraId="57BDF9AC" w14:textId="77777777" w:rsidR="00FA0030" w:rsidRPr="00002A1C" w:rsidRDefault="00FA0030" w:rsidP="00D94DD8">
      <w:pPr>
        <w:pStyle w:val="Tekstpodstawowy32"/>
        <w:tabs>
          <w:tab w:val="left" w:pos="180"/>
          <w:tab w:val="left" w:pos="360"/>
        </w:tabs>
        <w:spacing w:before="120"/>
        <w:ind w:left="720"/>
        <w:jc w:val="center"/>
        <w:rPr>
          <w:rFonts w:ascii="Trebuchet MS" w:hAnsi="Trebuchet MS" w:cs="Times New Roman"/>
          <w:b/>
          <w:sz w:val="20"/>
          <w:szCs w:val="20"/>
        </w:rPr>
      </w:pPr>
      <w:r w:rsidRPr="00002A1C">
        <w:rPr>
          <w:rFonts w:ascii="Trebuchet MS" w:hAnsi="Trebuchet MS" w:cs="Times New Roman"/>
          <w:b/>
          <w:sz w:val="20"/>
          <w:szCs w:val="20"/>
        </w:rPr>
        <w:t>VIII. ODBIÓR KOŃCOWY</w:t>
      </w:r>
    </w:p>
    <w:p w14:paraId="2E2011F4" w14:textId="77777777" w:rsidR="00FA0030" w:rsidRPr="00002A1C" w:rsidRDefault="00FA0030" w:rsidP="00D94DD8">
      <w:pPr>
        <w:keepLines/>
        <w:widowControl w:val="0"/>
        <w:tabs>
          <w:tab w:val="left" w:pos="0"/>
          <w:tab w:val="left" w:pos="630"/>
          <w:tab w:val="left" w:pos="720"/>
          <w:tab w:val="left" w:pos="810"/>
          <w:tab w:val="left" w:pos="900"/>
        </w:tabs>
        <w:spacing w:before="120" w:after="120"/>
        <w:jc w:val="center"/>
        <w:rPr>
          <w:rFonts w:ascii="Trebuchet MS" w:hAnsi="Trebuchet MS" w:cs="Times New Roman"/>
          <w:b/>
          <w:sz w:val="20"/>
          <w:szCs w:val="20"/>
        </w:rPr>
      </w:pPr>
    </w:p>
    <w:p w14:paraId="1F5D88A5" w14:textId="77777777" w:rsidR="00FA0030" w:rsidRPr="00002A1C" w:rsidRDefault="000F0574" w:rsidP="00D94DD8">
      <w:pPr>
        <w:keepLines/>
        <w:widowControl w:val="0"/>
        <w:tabs>
          <w:tab w:val="left" w:pos="0"/>
          <w:tab w:val="left" w:pos="630"/>
          <w:tab w:val="left" w:pos="720"/>
          <w:tab w:val="left" w:pos="810"/>
          <w:tab w:val="left" w:pos="900"/>
        </w:tabs>
        <w:spacing w:before="120" w:after="120"/>
        <w:jc w:val="center"/>
        <w:rPr>
          <w:rFonts w:ascii="Trebuchet MS" w:hAnsi="Trebuchet MS" w:cs="Times New Roman"/>
          <w:sz w:val="20"/>
          <w:szCs w:val="20"/>
        </w:rPr>
      </w:pPr>
      <w:r w:rsidRPr="00002A1C">
        <w:rPr>
          <w:rFonts w:ascii="Trebuchet MS" w:hAnsi="Trebuchet MS" w:cs="Times New Roman"/>
          <w:b/>
          <w:sz w:val="20"/>
          <w:szCs w:val="20"/>
        </w:rPr>
        <w:t>§ 12</w:t>
      </w:r>
    </w:p>
    <w:p w14:paraId="624FF4F6" w14:textId="77777777" w:rsidR="00FA0030" w:rsidRPr="00002A1C" w:rsidRDefault="000F0574" w:rsidP="008F1E72">
      <w:pPr>
        <w:numPr>
          <w:ilvl w:val="0"/>
          <w:numId w:val="16"/>
        </w:numPr>
        <w:spacing w:before="120" w:after="120"/>
        <w:jc w:val="both"/>
        <w:rPr>
          <w:rFonts w:ascii="Trebuchet MS" w:hAnsi="Trebuchet MS" w:cs="Times New Roman"/>
          <w:bCs/>
          <w:sz w:val="20"/>
          <w:szCs w:val="20"/>
        </w:rPr>
      </w:pPr>
      <w:r w:rsidRPr="00002A1C">
        <w:rPr>
          <w:rFonts w:ascii="Trebuchet MS" w:hAnsi="Trebuchet MS" w:cs="Times New Roman"/>
          <w:sz w:val="20"/>
          <w:szCs w:val="20"/>
        </w:rPr>
        <w:t xml:space="preserve">Odbiór końcowy całego zakresu  prac polegający na ocenie ilości i jakości wykonanych prac powinien być przez Wykonawcę zgłoszony Zamawiającemu na piśmie pod rygorem nieważności. </w:t>
      </w:r>
    </w:p>
    <w:p w14:paraId="30756519" w14:textId="389A9402" w:rsidR="00FA0030" w:rsidRPr="00002A1C" w:rsidRDefault="000F0574" w:rsidP="008F1E72">
      <w:pPr>
        <w:numPr>
          <w:ilvl w:val="0"/>
          <w:numId w:val="16"/>
        </w:numPr>
        <w:spacing w:before="120" w:after="120"/>
        <w:jc w:val="both"/>
        <w:rPr>
          <w:rFonts w:ascii="Trebuchet MS" w:hAnsi="Trebuchet MS" w:cs="Times New Roman"/>
          <w:bCs/>
          <w:sz w:val="20"/>
          <w:szCs w:val="20"/>
        </w:rPr>
      </w:pPr>
      <w:r w:rsidRPr="00002A1C">
        <w:rPr>
          <w:rFonts w:ascii="Trebuchet MS" w:hAnsi="Trebuchet MS" w:cs="Times New Roman"/>
          <w:bCs/>
          <w:sz w:val="20"/>
          <w:szCs w:val="20"/>
        </w:rPr>
        <w:t xml:space="preserve">Wykonawca zawiadomi wpisem do dziennika budowy o zakończeniu robót i ich gotowości </w:t>
      </w:r>
      <w:r w:rsidR="0092187A">
        <w:rPr>
          <w:rFonts w:ascii="Trebuchet MS" w:hAnsi="Trebuchet MS" w:cs="Times New Roman"/>
          <w:bCs/>
          <w:sz w:val="20"/>
          <w:szCs w:val="20"/>
        </w:rPr>
        <w:br/>
      </w:r>
      <w:r w:rsidRPr="00002A1C">
        <w:rPr>
          <w:rFonts w:ascii="Trebuchet MS" w:hAnsi="Trebuchet MS" w:cs="Times New Roman"/>
          <w:bCs/>
          <w:sz w:val="20"/>
          <w:szCs w:val="20"/>
        </w:rPr>
        <w:t xml:space="preserve">do odbioru oraz odrębnym pismem Zamawiającego o gotowości do przekazania przedmiotu Umowy Zamawiającemu i dokonania odbioru  końcowego, po uprzednim potwierdzeniu zakończenia robót przez Inspektora nadzoru. </w:t>
      </w:r>
    </w:p>
    <w:p w14:paraId="22B440DB" w14:textId="1D2CDDFB" w:rsidR="00FA0030" w:rsidRPr="00002A1C" w:rsidRDefault="000F0574" w:rsidP="008F1E72">
      <w:pPr>
        <w:numPr>
          <w:ilvl w:val="0"/>
          <w:numId w:val="16"/>
        </w:numPr>
        <w:spacing w:before="120" w:after="120"/>
        <w:jc w:val="both"/>
        <w:rPr>
          <w:rFonts w:ascii="Trebuchet MS" w:hAnsi="Trebuchet MS" w:cs="Times New Roman"/>
          <w:bCs/>
          <w:sz w:val="20"/>
          <w:szCs w:val="20"/>
        </w:rPr>
      </w:pPr>
      <w:r w:rsidRPr="00002A1C">
        <w:rPr>
          <w:rFonts w:ascii="Trebuchet MS" w:hAnsi="Trebuchet MS" w:cs="Times New Roman"/>
          <w:bCs/>
          <w:sz w:val="20"/>
          <w:szCs w:val="20"/>
        </w:rPr>
        <w:t>Zamawiający przystąpi do odbioru końcowego w terminie 14 dni od dnia zgłoszenia przez Wykonawcę Zamawiającemu gotowości do odbioru. Z czynności odbioru końcowego sporządzany jest protokół</w:t>
      </w:r>
      <w:r w:rsidRPr="00002A1C">
        <w:rPr>
          <w:rFonts w:ascii="Trebuchet MS" w:hAnsi="Trebuchet MS" w:cs="Times New Roman"/>
          <w:sz w:val="20"/>
          <w:szCs w:val="20"/>
        </w:rPr>
        <w:t xml:space="preserve">, zgodny z wytycznymi obowiązującymi na obszarze działania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t>
      </w:r>
      <w:r w:rsidR="0092187A">
        <w:rPr>
          <w:rFonts w:ascii="Trebuchet MS" w:hAnsi="Trebuchet MS" w:cs="Times New Roman"/>
          <w:sz w:val="20"/>
          <w:szCs w:val="20"/>
        </w:rPr>
        <w:br/>
      </w:r>
      <w:r w:rsidRPr="00002A1C">
        <w:rPr>
          <w:rFonts w:ascii="Trebuchet MS" w:hAnsi="Trebuchet MS" w:cs="Times New Roman"/>
          <w:sz w:val="20"/>
          <w:szCs w:val="20"/>
        </w:rPr>
        <w:t xml:space="preserve">w Poznaniu. </w:t>
      </w:r>
    </w:p>
    <w:p w14:paraId="7828E40D" w14:textId="7A32A6F3" w:rsidR="00FA0030" w:rsidRPr="00002A1C" w:rsidRDefault="000F0574" w:rsidP="008F1E72">
      <w:pPr>
        <w:numPr>
          <w:ilvl w:val="0"/>
          <w:numId w:val="16"/>
        </w:numPr>
        <w:spacing w:before="120" w:after="120"/>
        <w:jc w:val="both"/>
        <w:rPr>
          <w:rFonts w:ascii="Trebuchet MS" w:hAnsi="Trebuchet MS" w:cs="Times New Roman"/>
          <w:bCs/>
          <w:sz w:val="20"/>
          <w:szCs w:val="20"/>
        </w:rPr>
      </w:pPr>
      <w:r w:rsidRPr="00002A1C">
        <w:rPr>
          <w:rFonts w:ascii="Trebuchet MS" w:hAnsi="Trebuchet MS" w:cs="Times New Roman"/>
          <w:sz w:val="20"/>
          <w:szCs w:val="20"/>
        </w:rPr>
        <w:t xml:space="preserve">Dokonanie odbioru końcowego odbywa się przy udziale  przedstawiciela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Wykonawcy, Kierownika budowy</w:t>
      </w:r>
      <w:r w:rsidR="00D9102A">
        <w:rPr>
          <w:rFonts w:ascii="Trebuchet MS" w:hAnsi="Trebuchet MS" w:cs="Times New Roman"/>
          <w:sz w:val="20"/>
          <w:szCs w:val="20"/>
        </w:rPr>
        <w:t>,</w:t>
      </w:r>
      <w:r w:rsidR="0092187A">
        <w:rPr>
          <w:rFonts w:ascii="Trebuchet MS" w:hAnsi="Trebuchet MS" w:cs="Times New Roman"/>
          <w:sz w:val="20"/>
          <w:szCs w:val="20"/>
        </w:rPr>
        <w:t xml:space="preserve"> </w:t>
      </w:r>
      <w:r w:rsidRPr="00002A1C">
        <w:rPr>
          <w:rFonts w:ascii="Trebuchet MS" w:hAnsi="Trebuchet MS" w:cs="Times New Roman"/>
          <w:sz w:val="20"/>
          <w:szCs w:val="20"/>
        </w:rPr>
        <w:t>Inspektora Nadzoru Inwestorskiego</w:t>
      </w:r>
      <w:r w:rsidR="00D9102A">
        <w:rPr>
          <w:rFonts w:ascii="Trebuchet MS" w:hAnsi="Trebuchet MS" w:cs="Times New Roman"/>
          <w:sz w:val="20"/>
          <w:szCs w:val="20"/>
        </w:rPr>
        <w:t xml:space="preserve"> oraz przedstawiciela </w:t>
      </w:r>
      <w:r w:rsidR="0092187A">
        <w:rPr>
          <w:rFonts w:ascii="Trebuchet MS" w:hAnsi="Trebuchet MS" w:cs="Times New Roman"/>
          <w:sz w:val="20"/>
          <w:szCs w:val="20"/>
        </w:rPr>
        <w:t>Zamawiającego</w:t>
      </w:r>
      <w:r w:rsidR="0092187A" w:rsidRPr="005B0089">
        <w:rPr>
          <w:rFonts w:ascii="Trebuchet MS" w:hAnsi="Trebuchet MS" w:cs="Times New Roman"/>
          <w:sz w:val="20"/>
          <w:szCs w:val="20"/>
        </w:rPr>
        <w:t>,</w:t>
      </w:r>
      <w:r w:rsidR="0092187A" w:rsidRPr="00002A1C">
        <w:rPr>
          <w:rFonts w:ascii="Trebuchet MS" w:hAnsi="Trebuchet MS" w:cs="Times New Roman"/>
          <w:sz w:val="20"/>
          <w:szCs w:val="20"/>
        </w:rPr>
        <w:t xml:space="preserve"> zgodnie</w:t>
      </w:r>
      <w:r w:rsidR="0092187A">
        <w:rPr>
          <w:rFonts w:ascii="Trebuchet MS" w:hAnsi="Trebuchet MS" w:cs="Times New Roman"/>
          <w:sz w:val="20"/>
          <w:szCs w:val="20"/>
        </w:rPr>
        <w:t xml:space="preserve"> </w:t>
      </w:r>
      <w:r w:rsidRPr="00002A1C">
        <w:rPr>
          <w:rFonts w:ascii="Trebuchet MS" w:hAnsi="Trebuchet MS" w:cs="Times New Roman"/>
          <w:sz w:val="20"/>
          <w:szCs w:val="20"/>
        </w:rPr>
        <w:t xml:space="preserve">z procedurą przeprowadzania odbiorów sieci wodociągowej obowiązującą na obszarze działania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w:t>
      </w:r>
      <w:r w:rsidR="00084726" w:rsidRPr="00002A1C">
        <w:rPr>
          <w:rFonts w:ascii="Trebuchet MS" w:hAnsi="Trebuchet MS" w:cs="Times New Roman"/>
          <w:sz w:val="20"/>
          <w:szCs w:val="20"/>
        </w:rPr>
        <w:t>.</w:t>
      </w:r>
      <w:r w:rsidRPr="00002A1C">
        <w:rPr>
          <w:rFonts w:ascii="Trebuchet MS" w:hAnsi="Trebuchet MS" w:cs="Times New Roman"/>
          <w:sz w:val="20"/>
          <w:szCs w:val="20"/>
        </w:rPr>
        <w:t>A.  w Poznaniu.</w:t>
      </w:r>
    </w:p>
    <w:p w14:paraId="53C1C666" w14:textId="043BB45D" w:rsidR="00FA0030" w:rsidRPr="00002A1C" w:rsidRDefault="000F0574" w:rsidP="008F1E72">
      <w:pPr>
        <w:numPr>
          <w:ilvl w:val="0"/>
          <w:numId w:val="16"/>
        </w:numPr>
        <w:spacing w:before="120" w:after="120"/>
        <w:jc w:val="both"/>
        <w:rPr>
          <w:rFonts w:ascii="Trebuchet MS" w:hAnsi="Trebuchet MS" w:cs="Times New Roman"/>
          <w:sz w:val="20"/>
          <w:szCs w:val="20"/>
        </w:rPr>
      </w:pPr>
      <w:r w:rsidRPr="00002A1C">
        <w:rPr>
          <w:rFonts w:ascii="Trebuchet MS" w:hAnsi="Trebuchet MS" w:cs="Times New Roman"/>
          <w:b/>
          <w:sz w:val="20"/>
          <w:szCs w:val="20"/>
        </w:rPr>
        <w:t xml:space="preserve">Wykonawca przekaże Zamawiającemu razem z wnioskiem o dokonaniu odbioru końcowego robót, dokumentację zgodną z procedurą przeprowadzania odbiorów sieci wodociągowych </w:t>
      </w:r>
      <w:r w:rsidR="0092187A">
        <w:rPr>
          <w:rFonts w:ascii="Trebuchet MS" w:hAnsi="Trebuchet MS" w:cs="Times New Roman"/>
          <w:b/>
          <w:sz w:val="20"/>
          <w:szCs w:val="20"/>
        </w:rPr>
        <w:br/>
      </w:r>
      <w:r w:rsidRPr="00002A1C">
        <w:rPr>
          <w:rFonts w:ascii="Trebuchet MS" w:hAnsi="Trebuchet MS" w:cs="Times New Roman"/>
          <w:b/>
          <w:sz w:val="20"/>
          <w:szCs w:val="20"/>
        </w:rPr>
        <w:t xml:space="preserve">w obszarze działania </w:t>
      </w:r>
      <w:proofErr w:type="spellStart"/>
      <w:r w:rsidRPr="00002A1C">
        <w:rPr>
          <w:rFonts w:ascii="Trebuchet MS" w:hAnsi="Trebuchet MS" w:cs="Times New Roman"/>
          <w:b/>
          <w:sz w:val="20"/>
          <w:szCs w:val="20"/>
        </w:rPr>
        <w:t>Aquanet</w:t>
      </w:r>
      <w:proofErr w:type="spellEnd"/>
      <w:r w:rsidRPr="00002A1C">
        <w:rPr>
          <w:rFonts w:ascii="Trebuchet MS" w:hAnsi="Trebuchet MS" w:cs="Times New Roman"/>
          <w:b/>
          <w:sz w:val="20"/>
          <w:szCs w:val="20"/>
        </w:rPr>
        <w:t xml:space="preserve"> S.A.:</w:t>
      </w:r>
    </w:p>
    <w:p w14:paraId="4BE524AD" w14:textId="77777777"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dokumentację powykonawczą - 2 egzemplarze,</w:t>
      </w:r>
    </w:p>
    <w:p w14:paraId="30BCD0B9" w14:textId="448CBAF0"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protokół odbioru częściowego oraz protokół z </w:t>
      </w:r>
      <w:r w:rsidR="00D9102A" w:rsidRPr="00D9102A">
        <w:rPr>
          <w:rFonts w:ascii="Trebuchet MS" w:hAnsi="Trebuchet MS" w:cs="Times New Roman"/>
          <w:sz w:val="20"/>
          <w:szCs w:val="20"/>
        </w:rPr>
        <w:t xml:space="preserve">pozytywnie </w:t>
      </w:r>
      <w:r w:rsidRPr="00002A1C">
        <w:rPr>
          <w:rFonts w:ascii="Trebuchet MS" w:hAnsi="Trebuchet MS" w:cs="Times New Roman"/>
          <w:sz w:val="20"/>
          <w:szCs w:val="20"/>
        </w:rPr>
        <w:t>przeprowadzonych prób szczelności,</w:t>
      </w:r>
    </w:p>
    <w:p w14:paraId="56A014CF" w14:textId="3EB87E3D"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szkice geodezyjne z inwentaryzacji powykonawczej ze współrzędnymi </w:t>
      </w:r>
      <w:r w:rsidRPr="00002A1C">
        <w:rPr>
          <w:rFonts w:ascii="Trebuchet MS" w:hAnsi="Trebuchet MS" w:cs="Times New Roman"/>
          <w:sz w:val="20"/>
          <w:szCs w:val="20"/>
        </w:rPr>
        <w:br/>
        <w:t xml:space="preserve">i rzędnymi(numery pikiet na szkicu muszą pokrywać się z numeracją pikiet </w:t>
      </w:r>
      <w:r w:rsidRPr="00002A1C">
        <w:rPr>
          <w:rFonts w:ascii="Trebuchet MS" w:hAnsi="Trebuchet MS" w:cs="Times New Roman"/>
          <w:sz w:val="20"/>
          <w:szCs w:val="20"/>
        </w:rPr>
        <w:br/>
        <w:t xml:space="preserve">w wykazie współrzędnych i rzędnych) </w:t>
      </w:r>
      <w:r w:rsidR="00090590" w:rsidRPr="00002A1C">
        <w:rPr>
          <w:rFonts w:ascii="Trebuchet MS" w:hAnsi="Trebuchet MS" w:cs="Times New Roman"/>
          <w:sz w:val="20"/>
          <w:szCs w:val="20"/>
        </w:rPr>
        <w:t>- 2 egzemplarze,</w:t>
      </w:r>
    </w:p>
    <w:p w14:paraId="564B2D9A" w14:textId="46CFCE0A"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informację uprawnionego geodety o zgodności usytuowania obiektu budowlanego</w:t>
      </w:r>
      <w:r w:rsidR="00090590" w:rsidRPr="00002A1C">
        <w:rPr>
          <w:rFonts w:ascii="Trebuchet MS" w:hAnsi="Trebuchet MS" w:cs="Times New Roman"/>
          <w:sz w:val="20"/>
          <w:szCs w:val="20"/>
        </w:rPr>
        <w:t xml:space="preserve"> - 2 egzemplarze,</w:t>
      </w:r>
    </w:p>
    <w:p w14:paraId="1D215612" w14:textId="2D203458"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współrzędne i rzędne w pliku txt w wersji elektronicznej</w:t>
      </w:r>
      <w:r w:rsidR="00090590" w:rsidRPr="00002A1C">
        <w:rPr>
          <w:rFonts w:ascii="Trebuchet MS" w:hAnsi="Trebuchet MS" w:cs="Times New Roman"/>
          <w:sz w:val="20"/>
          <w:szCs w:val="20"/>
        </w:rPr>
        <w:t xml:space="preserve"> - 2 egzemplarze,</w:t>
      </w:r>
    </w:p>
    <w:p w14:paraId="22EFC450" w14:textId="77777777"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mapę inwentaryzacyjną powykonawczą w ilości 3 szt.(do odbioru technicznego dopuszcza się mapę niepotwierdzoną przez właściwy Ośrodek Dokumentacji Geodezyjnej i Kartograficznej),</w:t>
      </w:r>
    </w:p>
    <w:p w14:paraId="634AE762" w14:textId="4784DE39"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oświadczenie kierownika budowy o zgodności wykonania obiektu budowlanego z projektem budowlanym, przepisami i obowiązującymi polskimi normami</w:t>
      </w:r>
      <w:r w:rsidR="00090590" w:rsidRPr="00002A1C">
        <w:rPr>
          <w:rFonts w:ascii="Trebuchet MS" w:hAnsi="Trebuchet MS" w:cs="Times New Roman"/>
          <w:sz w:val="20"/>
          <w:szCs w:val="20"/>
        </w:rPr>
        <w:t xml:space="preserve"> - 2 egzemplarze,</w:t>
      </w:r>
    </w:p>
    <w:p w14:paraId="4B9B8EE4" w14:textId="77777777"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lastRenderedPageBreak/>
        <w:t>zaświadczenie o rozliczeniu wody zużytej do płukania  i dezynfekcji sieci wodociągowej oraz prób szczelności,</w:t>
      </w:r>
    </w:p>
    <w:p w14:paraId="29C59713" w14:textId="77777777"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badania jakości wody wydane przez akredytowane laboratorium i zaopiniowane przez Technologa ds. Jakości Wody pod kątem możliwości włączenia budowanej sieci do sieci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t>
      </w:r>
    </w:p>
    <w:p w14:paraId="148C6163" w14:textId="17C947F2" w:rsidR="00FA0030" w:rsidRPr="00FB4B8B" w:rsidRDefault="000F0574" w:rsidP="00FB4B8B">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protokół odbioru pasa drogowego, z wynikami zagęszczenia gruntu,</w:t>
      </w:r>
    </w:p>
    <w:p w14:paraId="6880CF34" w14:textId="77777777" w:rsidR="00FA0030" w:rsidRPr="00002A1C" w:rsidRDefault="000F0574" w:rsidP="008F1E72">
      <w:pPr>
        <w:keepLines/>
        <w:numPr>
          <w:ilvl w:val="0"/>
          <w:numId w:val="17"/>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deklaracje zgodności na wybudowane materiały i Atesty higieniczne Państwowego Zakładu Higieny – dla materiałów mających kontakt z wodą pitną.</w:t>
      </w:r>
    </w:p>
    <w:p w14:paraId="3099FF98" w14:textId="77777777" w:rsidR="00FA0030" w:rsidRPr="00002A1C" w:rsidRDefault="00FA0030" w:rsidP="00D94DD8">
      <w:pPr>
        <w:keepLines/>
        <w:autoSpaceDE w:val="0"/>
        <w:spacing w:before="120" w:after="120"/>
        <w:jc w:val="both"/>
        <w:rPr>
          <w:rFonts w:ascii="Trebuchet MS" w:hAnsi="Trebuchet MS" w:cs="Times New Roman"/>
          <w:sz w:val="20"/>
          <w:szCs w:val="20"/>
        </w:rPr>
      </w:pPr>
    </w:p>
    <w:p w14:paraId="1EEF2DCE" w14:textId="77777777" w:rsidR="00FA0030" w:rsidRPr="00002A1C" w:rsidRDefault="000F0574" w:rsidP="008F1E72">
      <w:pPr>
        <w:pStyle w:val="Akapitzlist"/>
        <w:keepLines/>
        <w:numPr>
          <w:ilvl w:val="0"/>
          <w:numId w:val="16"/>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Dokumentację powykonawczą, o której mowa w ust. 5 pkt 1 stanowi:</w:t>
      </w:r>
    </w:p>
    <w:p w14:paraId="58BD0B88" w14:textId="77777777" w:rsidR="00FA0030" w:rsidRPr="00002A1C" w:rsidRDefault="000F0574" w:rsidP="008F1E72">
      <w:pPr>
        <w:pStyle w:val="Akapitzlist"/>
        <w:keepLines/>
        <w:numPr>
          <w:ilvl w:val="0"/>
          <w:numId w:val="18"/>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kopia projektu uzgodnionego w </w:t>
      </w:r>
      <w:proofErr w:type="spellStart"/>
      <w:r w:rsidRPr="00002A1C">
        <w:rPr>
          <w:rFonts w:ascii="Trebuchet MS" w:hAnsi="Trebuchet MS" w:cs="Times New Roman"/>
          <w:sz w:val="20"/>
          <w:szCs w:val="20"/>
        </w:rPr>
        <w:t>Aquanet</w:t>
      </w:r>
      <w:proofErr w:type="spellEnd"/>
      <w:r w:rsidRPr="00002A1C">
        <w:rPr>
          <w:rFonts w:ascii="Trebuchet MS" w:hAnsi="Trebuchet MS" w:cs="Times New Roman"/>
          <w:sz w:val="20"/>
          <w:szCs w:val="20"/>
        </w:rPr>
        <w:t xml:space="preserve"> S.A w Poznaniu, podstemplowana przez Organ Administracji </w:t>
      </w:r>
      <w:proofErr w:type="spellStart"/>
      <w:r w:rsidRPr="00002A1C">
        <w:rPr>
          <w:rFonts w:ascii="Trebuchet MS" w:hAnsi="Trebuchet MS" w:cs="Times New Roman"/>
          <w:sz w:val="20"/>
          <w:szCs w:val="20"/>
        </w:rPr>
        <w:t>Architektoniczno</w:t>
      </w:r>
      <w:proofErr w:type="spellEnd"/>
      <w:r w:rsidRPr="00002A1C">
        <w:rPr>
          <w:rFonts w:ascii="Trebuchet MS" w:hAnsi="Trebuchet MS" w:cs="Times New Roman"/>
          <w:sz w:val="20"/>
          <w:szCs w:val="20"/>
        </w:rPr>
        <w:t xml:space="preserve"> Budowlanej z naniesionymi na czerwono zmianami dokonanymi w toku wykonywania robót, w tym podstemplowany i podpisany przez kierownika budowy: Opis techniczny, Plan sytuacyjny, Profile podłużne, Schematy węzłów.</w:t>
      </w:r>
    </w:p>
    <w:p w14:paraId="6770361F" w14:textId="77777777" w:rsidR="00FA0030" w:rsidRPr="00002A1C" w:rsidRDefault="000F0574" w:rsidP="008F1E72">
      <w:pPr>
        <w:pStyle w:val="Akapitzlist"/>
        <w:keepLines/>
        <w:numPr>
          <w:ilvl w:val="0"/>
          <w:numId w:val="16"/>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 Warunkiem dokonania odbioru końcowego jest: dokonanie odbioru  technicznego sieci wraz z przekazaniem dokumentacji  powykonawczej określonej w ust. 5, uzyskanie ostatecznej decyzji pozwolenia na użytkowanie sieci lub zaświadczenia o braku sprzeciwu wobec zgłoszenia zakończenia budowy sieci wydane przez Powiatowy Inspektorat Nadzoru Budowlanego.</w:t>
      </w:r>
    </w:p>
    <w:p w14:paraId="56D93BAC" w14:textId="77777777" w:rsidR="00FA0030" w:rsidRPr="00002A1C" w:rsidRDefault="000F0574" w:rsidP="008F1E72">
      <w:pPr>
        <w:keepLines/>
        <w:numPr>
          <w:ilvl w:val="0"/>
          <w:numId w:val="16"/>
        </w:numPr>
        <w:autoSpaceDE w:val="0"/>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Wykonawca przekaże Zamawiającemu do odbioru końcowego, karty gwarancyjne na poszczególne materiały lub urządzenia oraz złoży na piśmie oświadczenie woli </w:t>
      </w:r>
      <w:r w:rsidRPr="00002A1C">
        <w:rPr>
          <w:rFonts w:ascii="Trebuchet MS" w:hAnsi="Trebuchet MS" w:cs="Times New Roman"/>
          <w:sz w:val="20"/>
          <w:szCs w:val="20"/>
        </w:rPr>
        <w:br/>
        <w:t>o udzieleniu Zamawiającemu gwarancji na wykonany przedmiot umowy.</w:t>
      </w:r>
    </w:p>
    <w:p w14:paraId="66D30B5A" w14:textId="77777777" w:rsidR="00FA0030" w:rsidRPr="00002A1C" w:rsidRDefault="000F0574" w:rsidP="008F1E72">
      <w:pPr>
        <w:numPr>
          <w:ilvl w:val="0"/>
          <w:numId w:val="16"/>
        </w:numPr>
        <w:spacing w:before="120" w:after="120"/>
        <w:jc w:val="both"/>
        <w:rPr>
          <w:rFonts w:ascii="Trebuchet MS" w:hAnsi="Trebuchet MS" w:cs="Times New Roman"/>
          <w:sz w:val="20"/>
          <w:szCs w:val="20"/>
        </w:rPr>
      </w:pPr>
      <w:r w:rsidRPr="00002A1C">
        <w:rPr>
          <w:rFonts w:ascii="Trebuchet MS" w:hAnsi="Trebuchet MS" w:cs="Times New Roman"/>
          <w:sz w:val="20"/>
          <w:szCs w:val="20"/>
        </w:rPr>
        <w:t>Zamawiający może odmówić dokonania odbioru końcowego, jeżeli nie zostały wykonane wszystkie prace w ramach niniejszej umowy, bądź też, jeżeli stwierdził w jego trakcie istnienie wad dotyczących wykonanych prac, które nadają się do usunięcia, a Wykonawca odmawia ich usunięcia w okresie, w któ</w:t>
      </w:r>
      <w:r w:rsidRPr="00002A1C">
        <w:rPr>
          <w:rFonts w:ascii="Trebuchet MS" w:hAnsi="Trebuchet MS" w:cs="Times New Roman"/>
          <w:sz w:val="20"/>
          <w:szCs w:val="20"/>
        </w:rPr>
        <w:softHyphen/>
        <w:t>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7dni, chyba że dostarczenie materiałów lub urządzeń wolnych od wad będzie wymagało dłuższego terminu, wówczas termin wskaże ich dostawca. Niezwłocznie po wywiązaniu się przez Wykonawcę z powyższego obowiązku (tj. wykonanie zaległych prac oraz/lub usunięcie wad) zostanie wyznaczony nowy termin dokonania odbioru końcowego.</w:t>
      </w:r>
    </w:p>
    <w:p w14:paraId="49675BAE" w14:textId="77777777" w:rsidR="00FA0030" w:rsidRPr="00002A1C" w:rsidRDefault="000F0574" w:rsidP="008F1E72">
      <w:pPr>
        <w:numPr>
          <w:ilvl w:val="0"/>
          <w:numId w:val="16"/>
        </w:numPr>
        <w:spacing w:before="120" w:after="120"/>
        <w:jc w:val="both"/>
        <w:rPr>
          <w:rFonts w:ascii="Trebuchet MS" w:hAnsi="Trebuchet MS" w:cs="Times New Roman"/>
          <w:sz w:val="20"/>
          <w:szCs w:val="20"/>
        </w:rPr>
      </w:pPr>
      <w:r w:rsidRPr="00002A1C">
        <w:rPr>
          <w:rFonts w:ascii="Trebuchet MS" w:hAnsi="Trebuchet MS" w:cs="Times New Roman"/>
          <w:sz w:val="20"/>
          <w:szCs w:val="20"/>
        </w:rPr>
        <w:t>W przypadku, gdy Zamawiający w trakcie odbioru końcowego stwierdzi istnienie wad, które nie nadają się do usunięcia, to:</w:t>
      </w:r>
    </w:p>
    <w:p w14:paraId="1D34EFD7" w14:textId="77777777" w:rsidR="00FA0030" w:rsidRPr="00002A1C" w:rsidRDefault="000F0574" w:rsidP="008F1E72">
      <w:pPr>
        <w:numPr>
          <w:ilvl w:val="0"/>
          <w:numId w:val="19"/>
        </w:num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jeżeli wady uniemożliwiają użytkowanie przedmiotu odbioru zgodnie </w:t>
      </w:r>
      <w:r w:rsidRPr="00002A1C">
        <w:rPr>
          <w:rFonts w:ascii="Trebuchet MS" w:hAnsi="Trebuchet MS" w:cs="Times New Roman"/>
          <w:sz w:val="20"/>
          <w:szCs w:val="20"/>
        </w:rPr>
        <w:br/>
        <w:t xml:space="preserve">z przeznaczeniem – może odstąpić od umowy w </w:t>
      </w:r>
      <w:r w:rsidRPr="00002A1C">
        <w:rPr>
          <w:rFonts w:ascii="Trebuchet MS" w:hAnsi="Trebuchet MS" w:cs="Times New Roman"/>
          <w:b/>
          <w:sz w:val="20"/>
          <w:szCs w:val="20"/>
        </w:rPr>
        <w:t>terminie 30 dni</w:t>
      </w:r>
      <w:r w:rsidRPr="00002A1C">
        <w:rPr>
          <w:rFonts w:ascii="Trebuchet MS" w:hAnsi="Trebuchet MS" w:cs="Times New Roman"/>
          <w:sz w:val="20"/>
          <w:szCs w:val="20"/>
        </w:rPr>
        <w:t xml:space="preserve"> od dnia powzięcia informacji o okolicznościach stanowiących podstawę odstąpienia </w:t>
      </w:r>
    </w:p>
    <w:p w14:paraId="12E1C57A" w14:textId="77777777" w:rsidR="00FA0030" w:rsidRPr="00002A1C" w:rsidRDefault="000F0574" w:rsidP="00D94DD8">
      <w:pPr>
        <w:spacing w:before="120" w:after="120"/>
        <w:ind w:left="709" w:hanging="709"/>
        <w:jc w:val="both"/>
        <w:rPr>
          <w:rFonts w:ascii="Trebuchet MS" w:hAnsi="Trebuchet MS" w:cs="Times New Roman"/>
          <w:sz w:val="20"/>
          <w:szCs w:val="20"/>
        </w:rPr>
      </w:pPr>
      <w:r w:rsidRPr="00002A1C">
        <w:rPr>
          <w:rFonts w:ascii="Trebuchet MS" w:hAnsi="Trebuchet MS" w:cs="Times New Roman"/>
          <w:sz w:val="20"/>
          <w:szCs w:val="20"/>
        </w:rPr>
        <w:t xml:space="preserve">     2)  jeżeli możliwe jest użytkowanie przedmiotu umowy zgodnie z przeznaczeniem – może obniżyć odpowiednio wynagrodzenie.</w:t>
      </w:r>
    </w:p>
    <w:p w14:paraId="7A619FE6" w14:textId="77777777" w:rsidR="00FA0030" w:rsidRPr="00002A1C" w:rsidRDefault="000F0574" w:rsidP="008F1E72">
      <w:pPr>
        <w:numPr>
          <w:ilvl w:val="0"/>
          <w:numId w:val="16"/>
        </w:num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W przypadku nie usunięcia przez Wykonawcę wszystkich wad, usterek i braków </w:t>
      </w:r>
      <w:r w:rsidRPr="00002A1C">
        <w:rPr>
          <w:rFonts w:ascii="Trebuchet MS" w:hAnsi="Trebuchet MS" w:cs="Times New Roman"/>
          <w:sz w:val="20"/>
          <w:szCs w:val="20"/>
        </w:rPr>
        <w:br/>
        <w:t>w odpowiednich uzgodnionych terminach,  Zamawiający – niezależnie od innych środków przewidzianych w Umowie – ma prawo zlecić osobom trzecim usunięcie wad i usterek oraz wykonanie niezrealizowanych Robót na koszt Wykonawcy – bez upoważnienia sądu.</w:t>
      </w:r>
    </w:p>
    <w:p w14:paraId="0E403ECE" w14:textId="77777777" w:rsidR="00FA0030" w:rsidRPr="00002A1C" w:rsidRDefault="000F0574" w:rsidP="008F1E72">
      <w:pPr>
        <w:numPr>
          <w:ilvl w:val="0"/>
          <w:numId w:val="16"/>
        </w:numPr>
        <w:spacing w:before="120" w:after="120"/>
        <w:jc w:val="both"/>
        <w:rPr>
          <w:rFonts w:ascii="Trebuchet MS" w:hAnsi="Trebuchet MS" w:cs="Times New Roman"/>
          <w:sz w:val="20"/>
          <w:szCs w:val="20"/>
        </w:rPr>
      </w:pPr>
      <w:r w:rsidRPr="00002A1C">
        <w:rPr>
          <w:rFonts w:ascii="Trebuchet MS" w:hAnsi="Trebuchet MS" w:cs="Times New Roman"/>
          <w:sz w:val="20"/>
          <w:szCs w:val="20"/>
        </w:rPr>
        <w:t xml:space="preserve">Wady i usterki wykryte później w okresie rękojmi lub gwarancji, są usuwane przez Wykonawcę w ramach obowiązków wynikających z rękojmi lub gwarancji. </w:t>
      </w:r>
    </w:p>
    <w:p w14:paraId="253631FB" w14:textId="77777777" w:rsidR="0092187A" w:rsidRPr="00002A1C" w:rsidRDefault="0092187A" w:rsidP="00FB4B8B">
      <w:pPr>
        <w:spacing w:before="120" w:after="120"/>
        <w:jc w:val="both"/>
        <w:rPr>
          <w:rFonts w:ascii="Trebuchet MS" w:hAnsi="Trebuchet MS" w:cs="Times New Roman"/>
          <w:sz w:val="20"/>
          <w:szCs w:val="20"/>
        </w:rPr>
      </w:pPr>
    </w:p>
    <w:p w14:paraId="553F1F29" w14:textId="77777777" w:rsidR="00FA0030" w:rsidRPr="00002A1C" w:rsidRDefault="00FA0030" w:rsidP="00D94DD8">
      <w:pPr>
        <w:pStyle w:val="Nagwek2"/>
        <w:tabs>
          <w:tab w:val="clear" w:pos="576"/>
          <w:tab w:val="left" w:pos="708"/>
        </w:tabs>
        <w:spacing w:before="120" w:after="120"/>
        <w:jc w:val="center"/>
        <w:rPr>
          <w:rFonts w:ascii="Trebuchet MS" w:hAnsi="Trebuchet MS" w:cs="Times New Roman"/>
          <w:sz w:val="20"/>
          <w:szCs w:val="20"/>
        </w:rPr>
      </w:pPr>
      <w:r w:rsidRPr="00002A1C">
        <w:rPr>
          <w:rFonts w:ascii="Trebuchet MS" w:hAnsi="Trebuchet MS" w:cs="Times New Roman"/>
          <w:i w:val="0"/>
          <w:sz w:val="20"/>
          <w:szCs w:val="20"/>
        </w:rPr>
        <w:t>IX. WYNAGRODZENIE WYKONAWCY</w:t>
      </w:r>
    </w:p>
    <w:p w14:paraId="719B463A"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13</w:t>
      </w:r>
    </w:p>
    <w:p w14:paraId="6CE21335" w14:textId="77777777" w:rsidR="00FA0030" w:rsidRPr="00002A1C" w:rsidRDefault="000F0574" w:rsidP="008F1E72">
      <w:pPr>
        <w:keepLines/>
        <w:widowControl w:val="0"/>
        <w:numPr>
          <w:ilvl w:val="0"/>
          <w:numId w:val="20"/>
        </w:numPr>
        <w:suppressAutoHyphens w:val="0"/>
        <w:spacing w:before="120" w:after="120"/>
        <w:ind w:left="426" w:hanging="426"/>
        <w:jc w:val="both"/>
        <w:rPr>
          <w:rFonts w:ascii="Trebuchet MS" w:eastAsia="Calibri" w:hAnsi="Trebuchet MS" w:cs="Times New Roman"/>
          <w:sz w:val="20"/>
          <w:szCs w:val="20"/>
          <w:lang w:eastAsia="en-US"/>
        </w:rPr>
      </w:pPr>
      <w:r w:rsidRPr="00002A1C">
        <w:rPr>
          <w:rFonts w:ascii="Trebuchet MS" w:eastAsia="Calibri" w:hAnsi="Trebuchet MS" w:cs="Times New Roman"/>
          <w:color w:val="000000"/>
          <w:sz w:val="20"/>
          <w:szCs w:val="20"/>
          <w:lang w:eastAsia="en-US"/>
        </w:rPr>
        <w:t xml:space="preserve">Wykonawcy za wykonanie umowy w całości przysługuje </w:t>
      </w:r>
      <w:r w:rsidRPr="00002A1C">
        <w:rPr>
          <w:rFonts w:ascii="Trebuchet MS" w:eastAsia="Calibri" w:hAnsi="Trebuchet MS" w:cs="Times New Roman"/>
          <w:b/>
          <w:color w:val="000000"/>
          <w:sz w:val="20"/>
          <w:szCs w:val="20"/>
          <w:lang w:eastAsia="en-US"/>
        </w:rPr>
        <w:t>wynagrodzenie ryczałtowe</w:t>
      </w:r>
      <w:r w:rsidRPr="00002A1C">
        <w:rPr>
          <w:rFonts w:ascii="Trebuchet MS" w:eastAsia="Calibri" w:hAnsi="Trebuchet MS" w:cs="Times New Roman"/>
          <w:color w:val="000000"/>
          <w:sz w:val="20"/>
          <w:szCs w:val="20"/>
          <w:lang w:eastAsia="en-US"/>
        </w:rPr>
        <w:t xml:space="preserve">, zgodnie z przedłożoną ofertą, w wysokości: </w:t>
      </w:r>
      <w:r w:rsidRPr="00002A1C">
        <w:rPr>
          <w:rFonts w:ascii="Trebuchet MS" w:eastAsia="Calibri" w:hAnsi="Trebuchet MS" w:cs="Times New Roman"/>
          <w:b/>
          <w:color w:val="000000"/>
          <w:sz w:val="20"/>
          <w:szCs w:val="20"/>
          <w:lang w:eastAsia="en-US"/>
        </w:rPr>
        <w:t>…………………………… zł brutto</w:t>
      </w:r>
      <w:r w:rsidRPr="00002A1C">
        <w:rPr>
          <w:rFonts w:ascii="Trebuchet MS" w:eastAsia="Calibri" w:hAnsi="Trebuchet MS" w:cs="Times New Roman"/>
          <w:sz w:val="20"/>
          <w:szCs w:val="20"/>
          <w:lang w:eastAsia="en-US"/>
        </w:rPr>
        <w:t xml:space="preserve">(słownie: ………………………………………………………… 00/100). </w:t>
      </w:r>
    </w:p>
    <w:p w14:paraId="3807C713" w14:textId="77777777" w:rsidR="00FA0030" w:rsidRPr="00002A1C" w:rsidRDefault="000F0574" w:rsidP="008F1E72">
      <w:pPr>
        <w:widowControl w:val="0"/>
        <w:numPr>
          <w:ilvl w:val="0"/>
          <w:numId w:val="20"/>
        </w:numPr>
        <w:suppressAutoHyphens w:val="0"/>
        <w:autoSpaceDE w:val="0"/>
        <w:autoSpaceDN w:val="0"/>
        <w:adjustRightInd w:val="0"/>
        <w:spacing w:before="120" w:after="120"/>
        <w:jc w:val="both"/>
        <w:rPr>
          <w:rFonts w:ascii="Trebuchet MS" w:eastAsia="Calibri" w:hAnsi="Trebuchet MS" w:cs="Times New Roman"/>
          <w:sz w:val="20"/>
          <w:szCs w:val="20"/>
          <w:lang w:eastAsia="pl-PL"/>
        </w:rPr>
      </w:pPr>
      <w:r w:rsidRPr="00002A1C">
        <w:rPr>
          <w:rFonts w:ascii="Trebuchet MS" w:eastAsia="Calibri" w:hAnsi="Trebuchet MS" w:cs="Times New Roman"/>
          <w:sz w:val="20"/>
          <w:szCs w:val="20"/>
          <w:lang w:eastAsia="pl-PL"/>
        </w:rPr>
        <w:lastRenderedPageBreak/>
        <w:t xml:space="preserve">Wynagrodzenie, o którym mowa w ust. 1 obejmuje wszystkie koszty związane z realizacją umowy </w:t>
      </w:r>
      <w:r w:rsidRPr="00002A1C">
        <w:rPr>
          <w:rFonts w:ascii="Trebuchet MS" w:eastAsia="Calibri" w:hAnsi="Trebuchet MS" w:cs="Times New Roman"/>
          <w:sz w:val="20"/>
          <w:szCs w:val="20"/>
          <w:lang w:eastAsia="zh-CN"/>
        </w:rPr>
        <w:t xml:space="preserve">a w szczególności takie jak: wynagrodzenia osób wykonujących Przedmiot Umowy, koszty wykonanych prac, koszty przejazdów, a także wszelkie inne koszty niezbędne do należytego wykonania Przedmiotu Umowy, choćby nie były one wprost wymienione w projekcie umowy czy też w Umowie i dokumentacji postępowania. Wynagrodzenie stanowi wynagrodzenie ryczałtowe i wyczerpuje wszelkie roszczenia Wykonawcy z tytułu wykonania Umowy. </w:t>
      </w:r>
    </w:p>
    <w:p w14:paraId="1D6CF042" w14:textId="77777777" w:rsidR="00FA0030" w:rsidRPr="00002A1C" w:rsidRDefault="000F0574" w:rsidP="008F1E72">
      <w:pPr>
        <w:numPr>
          <w:ilvl w:val="0"/>
          <w:numId w:val="20"/>
        </w:numPr>
        <w:suppressAutoHyphens w:val="0"/>
        <w:spacing w:before="120" w:after="120"/>
        <w:jc w:val="both"/>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 xml:space="preserve">Wynagrodzenie będzie płatne </w:t>
      </w:r>
      <w:r w:rsidRPr="00002A1C">
        <w:rPr>
          <w:rFonts w:ascii="Trebuchet MS" w:eastAsia="Calibri" w:hAnsi="Trebuchet MS" w:cs="Times New Roman"/>
          <w:sz w:val="20"/>
          <w:szCs w:val="20"/>
          <w:lang w:eastAsia="pl-PL"/>
        </w:rPr>
        <w:t xml:space="preserve">zgodnie z harmonogramem </w:t>
      </w:r>
      <w:proofErr w:type="spellStart"/>
      <w:r w:rsidRPr="00002A1C">
        <w:rPr>
          <w:rFonts w:ascii="Trebuchet MS" w:eastAsia="Calibri" w:hAnsi="Trebuchet MS" w:cs="Times New Roman"/>
          <w:sz w:val="20"/>
          <w:szCs w:val="20"/>
          <w:lang w:eastAsia="pl-PL"/>
        </w:rPr>
        <w:t>rzeczowo-terminowo-finansowym</w:t>
      </w:r>
      <w:proofErr w:type="spellEnd"/>
      <w:r w:rsidRPr="00002A1C">
        <w:rPr>
          <w:rFonts w:ascii="Trebuchet MS" w:eastAsia="Calibri" w:hAnsi="Trebuchet MS" w:cs="Times New Roman"/>
          <w:sz w:val="20"/>
          <w:szCs w:val="20"/>
          <w:lang w:eastAsia="pl-PL"/>
        </w:rPr>
        <w:t xml:space="preserve"> stanowiącym załącznik nr 2 do umowy</w:t>
      </w:r>
    </w:p>
    <w:p w14:paraId="7749CAF9" w14:textId="77777777" w:rsidR="00FA0030" w:rsidRPr="00002A1C" w:rsidRDefault="000F0574" w:rsidP="008F1E72">
      <w:pPr>
        <w:widowControl w:val="0"/>
        <w:numPr>
          <w:ilvl w:val="0"/>
          <w:numId w:val="20"/>
        </w:numPr>
        <w:suppressAutoHyphens w:val="0"/>
        <w:autoSpaceDE w:val="0"/>
        <w:autoSpaceDN w:val="0"/>
        <w:adjustRightInd w:val="0"/>
        <w:spacing w:before="120" w:after="120"/>
        <w:jc w:val="both"/>
        <w:rPr>
          <w:rFonts w:ascii="Trebuchet MS" w:eastAsia="Calibri" w:hAnsi="Trebuchet MS" w:cs="Times New Roman"/>
          <w:color w:val="000000"/>
          <w:sz w:val="20"/>
          <w:szCs w:val="20"/>
          <w:lang w:eastAsia="zh-CN"/>
        </w:rPr>
      </w:pPr>
      <w:r w:rsidRPr="00002A1C">
        <w:rPr>
          <w:rFonts w:ascii="Trebuchet MS" w:eastAsia="Calibri" w:hAnsi="Trebuchet MS" w:cs="Times New Roman"/>
          <w:sz w:val="20"/>
          <w:szCs w:val="20"/>
          <w:lang w:eastAsia="zh-CN"/>
        </w:rPr>
        <w:t xml:space="preserve">Przewiduje się obniżenie wynagrodzenia ryczałtowego, wskazanego w ust. 1, z uwagi na zmianę lub ograniczenie faktycznego zakresu realizacji Umowy, w szczególności w wyniku okoliczności, o których mowa w </w:t>
      </w:r>
      <w:r w:rsidRPr="00002A1C">
        <w:rPr>
          <w:rFonts w:ascii="Trebuchet MS" w:eastAsia="Calibri" w:hAnsi="Trebuchet MS" w:cs="Times New Roman"/>
          <w:bCs/>
          <w:snapToGrid w:val="0"/>
          <w:sz w:val="20"/>
          <w:szCs w:val="20"/>
          <w:lang w:eastAsia="zh-CN"/>
        </w:rPr>
        <w:t xml:space="preserve">§ 22 ust. 1 pkt. 2 i 3, obniżenie wynagrodzenia </w:t>
      </w:r>
      <w:r w:rsidRPr="00002A1C">
        <w:rPr>
          <w:rFonts w:ascii="Trebuchet MS" w:eastAsia="Calibri" w:hAnsi="Trebuchet MS" w:cs="Times New Roman"/>
          <w:sz w:val="20"/>
          <w:szCs w:val="20"/>
          <w:lang w:eastAsia="zh-CN"/>
        </w:rPr>
        <w:t>nie może wynosić więcej niż 30 % wynagrodzenia umownego o którym mowa w § 13 ust. 1 umowy.</w:t>
      </w:r>
    </w:p>
    <w:p w14:paraId="64FC98BB" w14:textId="77777777" w:rsidR="00FA0030" w:rsidRPr="00002A1C" w:rsidRDefault="000F0574" w:rsidP="008F1E72">
      <w:pPr>
        <w:widowControl w:val="0"/>
        <w:numPr>
          <w:ilvl w:val="0"/>
          <w:numId w:val="20"/>
        </w:numPr>
        <w:suppressAutoHyphens w:val="0"/>
        <w:autoSpaceDE w:val="0"/>
        <w:autoSpaceDN w:val="0"/>
        <w:adjustRightInd w:val="0"/>
        <w:spacing w:before="120" w:after="120"/>
        <w:jc w:val="both"/>
        <w:rPr>
          <w:rFonts w:ascii="Trebuchet MS" w:eastAsia="Calibri" w:hAnsi="Trebuchet MS" w:cs="Times New Roman"/>
          <w:color w:val="000000"/>
          <w:sz w:val="20"/>
          <w:szCs w:val="20"/>
          <w:lang w:eastAsia="zh-CN"/>
        </w:rPr>
      </w:pPr>
      <w:r w:rsidRPr="00002A1C">
        <w:rPr>
          <w:rFonts w:ascii="Trebuchet MS" w:eastAsia="Calibri" w:hAnsi="Trebuchet MS" w:cs="Times New Roman"/>
          <w:color w:val="000000"/>
          <w:sz w:val="20"/>
          <w:szCs w:val="20"/>
          <w:lang w:eastAsia="zh-CN"/>
        </w:rPr>
        <w:t>Niedoszacowanie, pominięcie oraz brak rozpoznania zakresu przedmiotu zamówienia nie może być podstawą do żądania podwyższenia wynagrodzenia ryczałtowego określonego w ust. 1 niniejszego paragrafu.</w:t>
      </w:r>
    </w:p>
    <w:p w14:paraId="497C3BE3" w14:textId="77777777" w:rsidR="00FA0030" w:rsidRPr="00002A1C" w:rsidRDefault="00FA0030" w:rsidP="00D94DD8">
      <w:pPr>
        <w:keepLines/>
        <w:widowControl w:val="0"/>
        <w:tabs>
          <w:tab w:val="left" w:pos="270"/>
          <w:tab w:val="left" w:pos="540"/>
          <w:tab w:val="left" w:pos="630"/>
          <w:tab w:val="left" w:pos="720"/>
          <w:tab w:val="left" w:pos="810"/>
          <w:tab w:val="left" w:pos="900"/>
        </w:tabs>
        <w:spacing w:before="120" w:after="120"/>
        <w:ind w:left="360" w:hanging="360"/>
        <w:jc w:val="both"/>
        <w:rPr>
          <w:rFonts w:ascii="Trebuchet MS" w:hAnsi="Trebuchet MS" w:cs="Times New Roman"/>
          <w:sz w:val="20"/>
          <w:szCs w:val="20"/>
        </w:rPr>
      </w:pPr>
    </w:p>
    <w:p w14:paraId="3E125A44" w14:textId="77777777" w:rsidR="00FA0030" w:rsidRPr="00002A1C" w:rsidRDefault="00FA0030" w:rsidP="00D94DD8">
      <w:pPr>
        <w:pStyle w:val="Nagwek2"/>
        <w:spacing w:before="120" w:after="120"/>
        <w:jc w:val="center"/>
        <w:rPr>
          <w:rFonts w:ascii="Trebuchet MS" w:hAnsi="Trebuchet MS" w:cs="Times New Roman"/>
          <w:sz w:val="20"/>
          <w:szCs w:val="20"/>
        </w:rPr>
      </w:pPr>
      <w:r w:rsidRPr="00002A1C">
        <w:rPr>
          <w:rFonts w:ascii="Trebuchet MS" w:hAnsi="Trebuchet MS" w:cs="Times New Roman"/>
          <w:i w:val="0"/>
          <w:sz w:val="20"/>
          <w:szCs w:val="20"/>
        </w:rPr>
        <w:t>X. WARUNKI PŁATNOŚCI</w:t>
      </w:r>
    </w:p>
    <w:p w14:paraId="611DC4A2" w14:textId="77777777" w:rsidR="00FA0030" w:rsidRPr="00002A1C" w:rsidRDefault="00FA0030" w:rsidP="00D94DD8">
      <w:pPr>
        <w:pStyle w:val="Tekstblokowy1"/>
        <w:tabs>
          <w:tab w:val="left" w:pos="630"/>
          <w:tab w:val="left" w:pos="1170"/>
        </w:tabs>
        <w:spacing w:before="120" w:after="120"/>
        <w:ind w:left="360" w:right="0" w:hanging="360"/>
        <w:jc w:val="center"/>
        <w:rPr>
          <w:rFonts w:ascii="Trebuchet MS" w:hAnsi="Trebuchet MS" w:cs="Times New Roman"/>
          <w:color w:val="auto"/>
        </w:rPr>
      </w:pPr>
    </w:p>
    <w:p w14:paraId="4E0D6433"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14</w:t>
      </w:r>
    </w:p>
    <w:p w14:paraId="72C9E133" w14:textId="77777777" w:rsidR="00FA0030" w:rsidRPr="00002A1C" w:rsidRDefault="000F0574" w:rsidP="008F1E72">
      <w:pPr>
        <w:pStyle w:val="Akapitzlist"/>
        <w:numPr>
          <w:ilvl w:val="0"/>
          <w:numId w:val="21"/>
        </w:numPr>
        <w:suppressAutoHyphens w:val="0"/>
        <w:spacing w:before="120" w:after="120"/>
        <w:ind w:left="284" w:hanging="284"/>
        <w:jc w:val="both"/>
        <w:rPr>
          <w:rFonts w:ascii="Trebuchet MS" w:hAnsi="Trebuchet MS" w:cs="Times New Roman"/>
          <w:bCs/>
          <w:sz w:val="20"/>
          <w:szCs w:val="20"/>
        </w:rPr>
      </w:pPr>
      <w:r w:rsidRPr="00002A1C">
        <w:rPr>
          <w:rFonts w:ascii="Trebuchet MS" w:hAnsi="Trebuchet MS" w:cs="Times New Roman"/>
          <w:bCs/>
          <w:sz w:val="20"/>
          <w:szCs w:val="20"/>
        </w:rPr>
        <w:t>Rozliczanie za wykonanie przedmiotu umowy odbywać się będzie fakturami częściowymi oraz fakturą końcową w następujący sposób:</w:t>
      </w:r>
    </w:p>
    <w:p w14:paraId="45D15837" w14:textId="5AF25D0D" w:rsidR="00FA0030" w:rsidRPr="00002A1C" w:rsidRDefault="000F0574" w:rsidP="008F1E72">
      <w:pPr>
        <w:pStyle w:val="Akapitzlist"/>
        <w:numPr>
          <w:ilvl w:val="0"/>
          <w:numId w:val="22"/>
        </w:numPr>
        <w:suppressAutoHyphens w:val="0"/>
        <w:spacing w:before="120" w:after="120"/>
        <w:ind w:left="567" w:hanging="283"/>
        <w:jc w:val="both"/>
        <w:rPr>
          <w:rFonts w:ascii="Trebuchet MS" w:hAnsi="Trebuchet MS" w:cs="Times New Roman"/>
          <w:bCs/>
          <w:sz w:val="20"/>
          <w:szCs w:val="20"/>
        </w:rPr>
      </w:pPr>
      <w:r w:rsidRPr="00002A1C">
        <w:rPr>
          <w:rFonts w:ascii="Trebuchet MS" w:hAnsi="Trebuchet MS" w:cs="Times New Roman"/>
          <w:bCs/>
          <w:sz w:val="20"/>
          <w:szCs w:val="20"/>
        </w:rPr>
        <w:t xml:space="preserve">fakturami częściowymi według procentowego zaawansowania robót na podstawie ilości rzeczywiście wykonanych robót według harmonogramu rzeczowo –terminowo- finansowego, na podstawie podpisanych przez obie Strony umowy częściowych protokołów odbioru robót. Faktura częściowa nie może być wystawiona </w:t>
      </w:r>
      <w:r w:rsidRPr="00002A1C">
        <w:rPr>
          <w:rFonts w:ascii="Trebuchet MS" w:eastAsia="Calibri" w:hAnsi="Trebuchet MS" w:cs="Times New Roman"/>
          <w:sz w:val="20"/>
          <w:szCs w:val="20"/>
          <w:lang w:eastAsia="zh-CN"/>
        </w:rPr>
        <w:t xml:space="preserve">częściej niż raz w miesiącu. </w:t>
      </w:r>
      <w:r w:rsidRPr="00002A1C">
        <w:rPr>
          <w:rFonts w:ascii="Trebuchet MS" w:hAnsi="Trebuchet MS" w:cs="Times New Roman"/>
          <w:sz w:val="20"/>
          <w:szCs w:val="20"/>
        </w:rPr>
        <w:t xml:space="preserve">Wykonawca uprawniony jest do wystawienia faktur częściowych za poszczególne etapy robót na łączną kwotę nie przekraczającą </w:t>
      </w:r>
      <w:r w:rsidR="00F5619F" w:rsidRPr="00002A1C">
        <w:rPr>
          <w:rFonts w:ascii="Trebuchet MS" w:hAnsi="Trebuchet MS" w:cs="Times New Roman"/>
          <w:sz w:val="20"/>
          <w:szCs w:val="20"/>
        </w:rPr>
        <w:t>90</w:t>
      </w:r>
      <w:r w:rsidRPr="00002A1C">
        <w:rPr>
          <w:rFonts w:ascii="Trebuchet MS" w:hAnsi="Trebuchet MS" w:cs="Times New Roman"/>
          <w:sz w:val="20"/>
          <w:szCs w:val="20"/>
        </w:rPr>
        <w:t xml:space="preserve">% wynagrodzenia </w:t>
      </w:r>
      <w:r w:rsidRPr="00002A1C">
        <w:rPr>
          <w:rFonts w:ascii="Trebuchet MS" w:hAnsi="Trebuchet MS" w:cs="Times New Roman"/>
          <w:bCs/>
          <w:sz w:val="20"/>
          <w:szCs w:val="20"/>
        </w:rPr>
        <w:t>brutto określonego w § 13 ust. 1 Umowy</w:t>
      </w:r>
      <w:r w:rsidRPr="00002A1C">
        <w:rPr>
          <w:rFonts w:ascii="Trebuchet MS" w:hAnsi="Trebuchet MS" w:cs="Times New Roman"/>
          <w:sz w:val="20"/>
          <w:szCs w:val="20"/>
        </w:rPr>
        <w:t>. Pozostała część wynagrodzenia za wykonane roboty zostanie wypłacona Wykonawcy na podstawie faktury końcowej.</w:t>
      </w:r>
    </w:p>
    <w:p w14:paraId="0B320509" w14:textId="1EE89078" w:rsidR="00FA0030" w:rsidRPr="00002A1C" w:rsidRDefault="000F0574" w:rsidP="008F1E72">
      <w:pPr>
        <w:pStyle w:val="Akapitzlist"/>
        <w:numPr>
          <w:ilvl w:val="0"/>
          <w:numId w:val="44"/>
        </w:numPr>
        <w:spacing w:after="120" w:line="276" w:lineRule="auto"/>
        <w:ind w:left="709"/>
        <w:contextualSpacing w:val="0"/>
        <w:jc w:val="both"/>
        <w:rPr>
          <w:rFonts w:ascii="Trebuchet MS" w:eastAsia="Times New Roman" w:hAnsi="Trebuchet MS" w:cs="Arial"/>
          <w:bCs/>
          <w:sz w:val="20"/>
          <w:szCs w:val="20"/>
        </w:rPr>
      </w:pPr>
      <w:r w:rsidRPr="00002A1C">
        <w:rPr>
          <w:rFonts w:ascii="Trebuchet MS" w:hAnsi="Trebuchet MS" w:cs="Times New Roman"/>
          <w:bCs/>
          <w:sz w:val="20"/>
          <w:szCs w:val="20"/>
        </w:rPr>
        <w:t>fakturą końcową</w:t>
      </w:r>
      <w:r w:rsidR="009469CD" w:rsidRPr="00002A1C">
        <w:rPr>
          <w:rFonts w:ascii="Trebuchet MS" w:hAnsi="Trebuchet MS" w:cs="Arial"/>
          <w:bCs/>
          <w:sz w:val="20"/>
          <w:szCs w:val="20"/>
        </w:rPr>
        <w:t xml:space="preserve"> </w:t>
      </w:r>
      <w:r w:rsidR="009469CD" w:rsidRPr="00002A1C">
        <w:rPr>
          <w:rFonts w:ascii="Trebuchet MS" w:eastAsia="Times New Roman" w:hAnsi="Trebuchet MS" w:cs="Arial"/>
          <w:bCs/>
          <w:sz w:val="20"/>
          <w:szCs w:val="20"/>
        </w:rPr>
        <w:t xml:space="preserve">która musi zostać wystawiona na kwotę wynoszącą nie mniej niż </w:t>
      </w:r>
      <w:r w:rsidR="00F5619F" w:rsidRPr="00002A1C">
        <w:rPr>
          <w:rFonts w:ascii="Trebuchet MS" w:eastAsia="Times New Roman" w:hAnsi="Trebuchet MS" w:cs="Arial"/>
          <w:bCs/>
          <w:sz w:val="20"/>
          <w:szCs w:val="20"/>
        </w:rPr>
        <w:t>10</w:t>
      </w:r>
      <w:r w:rsidR="009469CD" w:rsidRPr="00002A1C">
        <w:rPr>
          <w:rFonts w:ascii="Trebuchet MS" w:eastAsia="Times New Roman" w:hAnsi="Trebuchet MS" w:cs="Arial"/>
          <w:bCs/>
          <w:sz w:val="20"/>
          <w:szCs w:val="20"/>
        </w:rPr>
        <w:t xml:space="preserve">% </w:t>
      </w:r>
      <w:r w:rsidR="009469CD" w:rsidRPr="00002A1C">
        <w:rPr>
          <w:rFonts w:ascii="Trebuchet MS" w:eastAsia="Lucida Sans Unicode" w:hAnsi="Trebuchet MS" w:cs="Arial"/>
          <w:kern w:val="1"/>
          <w:sz w:val="20"/>
          <w:szCs w:val="20"/>
        </w:rPr>
        <w:t xml:space="preserve"> i nie więcej niż 50% </w:t>
      </w:r>
      <w:r w:rsidR="009469CD" w:rsidRPr="00002A1C">
        <w:rPr>
          <w:rFonts w:ascii="Trebuchet MS" w:eastAsia="Times New Roman" w:hAnsi="Trebuchet MS" w:cs="Arial"/>
          <w:bCs/>
          <w:sz w:val="20"/>
          <w:szCs w:val="20"/>
        </w:rPr>
        <w:t>wynagrodzenia brutto określonego w § 13 ust. 1 Umowy.</w:t>
      </w:r>
    </w:p>
    <w:p w14:paraId="18F7CF96" w14:textId="77777777"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Podstawę do wystawienia faktury częściowej stanowić będzie protokół odbioru</w:t>
      </w:r>
      <w:r w:rsidRPr="00002A1C">
        <w:rPr>
          <w:rFonts w:ascii="Trebuchet MS" w:hAnsi="Trebuchet MS" w:cs="Times New Roman"/>
          <w:sz w:val="20"/>
          <w:szCs w:val="20"/>
        </w:rPr>
        <w:br/>
        <w:t xml:space="preserve">częściowego określający w postaci procentowej stan zaawansowania i wartość    wykonanych prac. </w:t>
      </w:r>
    </w:p>
    <w:p w14:paraId="75E37280" w14:textId="77777777"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 xml:space="preserve">Podstawę do wystawienia faktury końcowej stanowić będzie protokół końcowy odbioru robót. </w:t>
      </w:r>
    </w:p>
    <w:p w14:paraId="280B7253" w14:textId="77777777" w:rsidR="002A3B90" w:rsidRPr="00002A1C" w:rsidRDefault="000F0574"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Zamawiający zapłaci za wystawione przez Wykonawcę faktury częściowe i końcową w ciągu 30 (trzydzieści) dni od ich doręczenia Zamawiającemu, przelewem na konto Wykonawcy nr ………………………………………………………………….Za dzień zapłaty uznaje się datę obciążenia konta bankowego Zamawiającego.</w:t>
      </w:r>
    </w:p>
    <w:p w14:paraId="067A1AC5" w14:textId="048972F2" w:rsidR="002A3B90" w:rsidRPr="00002A1C" w:rsidRDefault="002A3B90"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Arial"/>
          <w:sz w:val="20"/>
          <w:szCs w:val="20"/>
        </w:rPr>
        <w:t>Zapłata:</w:t>
      </w:r>
    </w:p>
    <w:p w14:paraId="15619F5B" w14:textId="77777777" w:rsidR="002A3B90" w:rsidRPr="00002A1C" w:rsidRDefault="002A3B90" w:rsidP="002A3B90">
      <w:pPr>
        <w:pStyle w:val="Akapitzlist"/>
        <w:spacing w:after="120"/>
        <w:ind w:left="709" w:hanging="426"/>
        <w:jc w:val="both"/>
        <w:rPr>
          <w:rFonts w:ascii="Trebuchet MS" w:eastAsia="Times New Roman" w:hAnsi="Trebuchet MS" w:cs="Arial"/>
          <w:sz w:val="20"/>
          <w:szCs w:val="20"/>
        </w:rPr>
      </w:pPr>
      <w:r w:rsidRPr="00002A1C">
        <w:rPr>
          <w:rFonts w:ascii="Trebuchet MS" w:eastAsia="Times New Roman" w:hAnsi="Trebuchet MS" w:cs="Arial"/>
          <w:sz w:val="20"/>
          <w:szCs w:val="20"/>
        </w:rPr>
        <w:t>a) kwoty odpowiadającej całości albo części kwoty podatku wynikającej z otrzymanej faktury będzie dokonywana na rachunek VAT, w rozumieniu art. 2 pkt. 37 Wykonawcy ustawy z dnia 11 marca 2004 r. o podatku od towarów i usług (tekst jedn.: Dz. U. z 2021 r. poz. 685),</w:t>
      </w:r>
    </w:p>
    <w:p w14:paraId="72609560" w14:textId="0F11DD85" w:rsidR="002A3B90" w:rsidRPr="00002A1C" w:rsidRDefault="002A3B90" w:rsidP="00684FBF">
      <w:pPr>
        <w:pStyle w:val="Akapitzlist"/>
        <w:spacing w:after="120"/>
        <w:ind w:left="709" w:hanging="426"/>
        <w:jc w:val="both"/>
        <w:rPr>
          <w:rFonts w:ascii="Trebuchet MS" w:eastAsia="Times New Roman" w:hAnsi="Trebuchet MS" w:cs="Arial"/>
          <w:sz w:val="20"/>
          <w:szCs w:val="20"/>
        </w:rPr>
      </w:pPr>
      <w:r w:rsidRPr="00002A1C">
        <w:rPr>
          <w:rFonts w:ascii="Trebuchet MS" w:eastAsia="Times New Roman" w:hAnsi="Trebuchet MS" w:cs="Arial"/>
          <w:sz w:val="20"/>
          <w:szCs w:val="20"/>
        </w:rPr>
        <w:t>b) kwoty odpowiadającej wartości sprzedaży netto wynikającej z otrzymanej faktury jest dokonywana na rachunek bankowy albo na rachunek w spółdzielczej kasie oszczędnościowo-kredytowej, dla których jest prowadzony rachunek VAT Wykonawcy.</w:t>
      </w:r>
    </w:p>
    <w:p w14:paraId="41579202" w14:textId="77777777"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Times New Roman"/>
          <w:snapToGrid w:val="0"/>
          <w:sz w:val="20"/>
          <w:szCs w:val="20"/>
        </w:rPr>
        <w:t>Wierzyciel nie może bez pisemnej zgody dłużnika przenieść wierzytelności wynikających z niniejszej umowy na osoby trzecie.</w:t>
      </w:r>
    </w:p>
    <w:p w14:paraId="57892FE4" w14:textId="778E0FE6" w:rsidR="00FA0030" w:rsidRPr="00FB4B8B" w:rsidRDefault="000F0574" w:rsidP="008F1E72">
      <w:pPr>
        <w:pStyle w:val="Akapitzlist"/>
        <w:numPr>
          <w:ilvl w:val="0"/>
          <w:numId w:val="21"/>
        </w:numPr>
        <w:spacing w:before="120" w:after="120"/>
        <w:ind w:left="284" w:hanging="284"/>
        <w:jc w:val="both"/>
        <w:rPr>
          <w:rFonts w:ascii="Trebuchet MS" w:hAnsi="Trebuchet MS" w:cs="Times New Roman"/>
          <w:sz w:val="20"/>
          <w:szCs w:val="20"/>
        </w:rPr>
      </w:pPr>
      <w:r w:rsidRPr="00002A1C">
        <w:rPr>
          <w:rFonts w:ascii="Trebuchet MS" w:hAnsi="Trebuchet MS" w:cs="Times New Roman"/>
          <w:snapToGrid w:val="0"/>
          <w:sz w:val="20"/>
          <w:szCs w:val="20"/>
        </w:rPr>
        <w:t>Wykonawca zobowiązany jest dołączyć do każdej faktury kserokopie faktur wystawionych przez podwykonawców wraz z dowodem ich zapłaty oraz oryginałem oświadczenia podwykonawców o uregulowaniu ich należności.</w:t>
      </w:r>
    </w:p>
    <w:p w14:paraId="2004E2AB" w14:textId="3C192790" w:rsidR="00FB4B8B" w:rsidRDefault="00FB4B8B" w:rsidP="00FB4B8B">
      <w:pPr>
        <w:spacing w:before="120" w:after="120"/>
        <w:jc w:val="both"/>
        <w:rPr>
          <w:rFonts w:ascii="Trebuchet MS" w:hAnsi="Trebuchet MS" w:cs="Times New Roman"/>
          <w:sz w:val="20"/>
          <w:szCs w:val="20"/>
        </w:rPr>
      </w:pPr>
    </w:p>
    <w:p w14:paraId="2C0F9C4D" w14:textId="77777777" w:rsidR="00FB4B8B" w:rsidRPr="00FB4B8B" w:rsidRDefault="00FB4B8B" w:rsidP="00FB4B8B">
      <w:pPr>
        <w:spacing w:before="120" w:after="120"/>
        <w:jc w:val="both"/>
        <w:rPr>
          <w:rFonts w:ascii="Trebuchet MS" w:hAnsi="Trebuchet MS" w:cs="Times New Roman"/>
          <w:sz w:val="20"/>
          <w:szCs w:val="20"/>
        </w:rPr>
      </w:pPr>
    </w:p>
    <w:p w14:paraId="44FF1D83" w14:textId="00000E26"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napToGrid w:val="0"/>
          <w:sz w:val="20"/>
          <w:szCs w:val="20"/>
        </w:rPr>
        <w:lastRenderedPageBreak/>
        <w:t xml:space="preserve">W przypadku niedołączenia do faktury dokumentów zgodnie z ust. </w:t>
      </w:r>
      <w:r w:rsidR="002A3B90" w:rsidRPr="00002A1C">
        <w:rPr>
          <w:rFonts w:ascii="Trebuchet MS" w:hAnsi="Trebuchet MS" w:cs="Times New Roman"/>
          <w:snapToGrid w:val="0"/>
          <w:sz w:val="20"/>
          <w:szCs w:val="20"/>
        </w:rPr>
        <w:t>7</w:t>
      </w:r>
      <w:r w:rsidRPr="00002A1C">
        <w:rPr>
          <w:rFonts w:ascii="Trebuchet MS" w:hAnsi="Trebuchet MS" w:cs="Times New Roman"/>
          <w:snapToGrid w:val="0"/>
          <w:sz w:val="20"/>
          <w:szCs w:val="20"/>
        </w:rPr>
        <w:t xml:space="preserve">, Zamawiający uprawniony jest do wstrzymania się z zapłatą lub przekazania należności do depozytu sądowego.  </w:t>
      </w:r>
    </w:p>
    <w:p w14:paraId="0A1C02B6" w14:textId="77777777"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z w:val="20"/>
          <w:szCs w:val="20"/>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„Ustawa o Fakturowaniu”). </w:t>
      </w:r>
    </w:p>
    <w:p w14:paraId="6FA0A49B" w14:textId="1D2B6E78" w:rsidR="00FA0030" w:rsidRPr="00002A1C" w:rsidRDefault="000F0574" w:rsidP="008F1E72">
      <w:pPr>
        <w:pStyle w:val="Akapitzlist"/>
        <w:numPr>
          <w:ilvl w:val="0"/>
          <w:numId w:val="21"/>
        </w:numPr>
        <w:spacing w:before="120" w:after="120"/>
        <w:ind w:left="284" w:hanging="284"/>
        <w:jc w:val="both"/>
        <w:rPr>
          <w:rFonts w:ascii="Trebuchet MS" w:hAnsi="Trebuchet MS" w:cs="Times New Roman"/>
          <w:snapToGrid w:val="0"/>
          <w:sz w:val="20"/>
          <w:szCs w:val="20"/>
        </w:rPr>
      </w:pPr>
      <w:r w:rsidRPr="00002A1C">
        <w:rPr>
          <w:rFonts w:ascii="Trebuchet MS" w:hAnsi="Trebuchet MS" w:cs="Times New Roman"/>
          <w:sz w:val="20"/>
          <w:szCs w:val="20"/>
          <w:lang w:eastAsia="pl-PL"/>
        </w:rPr>
        <w:t>W przypadku wystawienia</w:t>
      </w:r>
      <w:r w:rsidR="000B0B7A"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 xml:space="preserve">ustrukturyzowanej faktury elektronicznej, o której mowa w ust. </w:t>
      </w:r>
      <w:r w:rsidR="002A3B90" w:rsidRPr="00002A1C">
        <w:rPr>
          <w:rFonts w:ascii="Trebuchet MS" w:hAnsi="Trebuchet MS" w:cs="Times New Roman"/>
          <w:sz w:val="20"/>
          <w:szCs w:val="20"/>
          <w:lang w:eastAsia="pl-PL"/>
        </w:rPr>
        <w:t>9</w:t>
      </w:r>
      <w:r w:rsidRPr="00002A1C">
        <w:rPr>
          <w:rFonts w:ascii="Trebuchet MS" w:hAnsi="Trebuchet MS" w:cs="Times New Roman"/>
          <w:sz w:val="20"/>
          <w:szCs w:val="20"/>
          <w:lang w:eastAsia="pl-PL"/>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00D7B9C3" w14:textId="77777777" w:rsidR="00FA0030" w:rsidRPr="00002A1C" w:rsidRDefault="000F0574" w:rsidP="008F1E72">
      <w:pPr>
        <w:pStyle w:val="Akapitzlist"/>
        <w:numPr>
          <w:ilvl w:val="0"/>
          <w:numId w:val="21"/>
        </w:numPr>
        <w:spacing w:before="120" w:after="120"/>
        <w:ind w:left="426" w:hanging="426"/>
        <w:jc w:val="both"/>
        <w:rPr>
          <w:rFonts w:ascii="Trebuchet MS" w:hAnsi="Trebuchet MS" w:cs="Times New Roman"/>
          <w:snapToGrid w:val="0"/>
          <w:sz w:val="20"/>
          <w:szCs w:val="20"/>
        </w:rPr>
      </w:pPr>
      <w:r w:rsidRPr="00002A1C">
        <w:rPr>
          <w:rFonts w:ascii="Trebuchet MS" w:hAnsi="Trebuchet MS" w:cs="Times New Roman"/>
          <w:sz w:val="20"/>
          <w:szCs w:val="20"/>
          <w:lang w:eastAsia="pl-PL"/>
        </w:rPr>
        <w:t xml:space="preserve"> Ustrukturyzowaną fakturę elektroniczną należy wysyłać na następujący adres Zamawiającego na PEF: 7773154370.</w:t>
      </w:r>
    </w:p>
    <w:p w14:paraId="747F0814" w14:textId="2639C0F2" w:rsidR="004445B8" w:rsidRPr="00002A1C" w:rsidRDefault="000F0574" w:rsidP="008F1E72">
      <w:pPr>
        <w:pStyle w:val="Akapitzlist"/>
        <w:numPr>
          <w:ilvl w:val="0"/>
          <w:numId w:val="21"/>
        </w:numPr>
        <w:spacing w:before="120" w:after="120"/>
        <w:ind w:left="426" w:hanging="426"/>
        <w:jc w:val="both"/>
        <w:rPr>
          <w:rFonts w:ascii="Trebuchet MS" w:hAnsi="Trebuchet MS" w:cs="Times New Roman"/>
          <w:snapToGrid w:val="0"/>
          <w:sz w:val="20"/>
          <w:szCs w:val="20"/>
        </w:rPr>
      </w:pPr>
      <w:r w:rsidRPr="00002A1C">
        <w:rPr>
          <w:rFonts w:ascii="Trebuchet MS" w:hAnsi="Trebuchet MS" w:cs="Times New Roman"/>
          <w:sz w:val="20"/>
          <w:szCs w:val="20"/>
          <w:lang w:eastAsia="pl-PL"/>
        </w:rPr>
        <w:t xml:space="preserve">Za chwilę doręczenia ustrukturyzowanej faktury elektronicznej uznawać się będzie chwilę wprowadzenia prawidłowo wystawionej faktury, zawierającej wszystkie elementy, o których mowa w ust. </w:t>
      </w:r>
      <w:r w:rsidR="002A3B90" w:rsidRPr="00002A1C">
        <w:rPr>
          <w:rFonts w:ascii="Trebuchet MS" w:hAnsi="Trebuchet MS" w:cs="Times New Roman"/>
          <w:sz w:val="20"/>
          <w:szCs w:val="20"/>
          <w:lang w:eastAsia="pl-PL"/>
        </w:rPr>
        <w:t>10</w:t>
      </w:r>
      <w:r w:rsidRPr="00002A1C">
        <w:rPr>
          <w:rFonts w:ascii="Trebuchet MS" w:hAnsi="Trebuchet MS" w:cs="Times New Roman"/>
          <w:sz w:val="20"/>
          <w:szCs w:val="20"/>
          <w:lang w:eastAsia="pl-PL"/>
        </w:rPr>
        <w:t xml:space="preserve"> powyżej, do konta Zamawiającego na PEF, w sposób umożliwiający Zamawiającemu zapoznanie się z jej treścią.</w:t>
      </w:r>
    </w:p>
    <w:p w14:paraId="4C0F770F" w14:textId="77777777" w:rsidR="004445B8" w:rsidRPr="00002A1C" w:rsidRDefault="004445B8" w:rsidP="008F1E72">
      <w:pPr>
        <w:pStyle w:val="Akapitzlist"/>
        <w:numPr>
          <w:ilvl w:val="0"/>
          <w:numId w:val="21"/>
        </w:numPr>
        <w:spacing w:before="120" w:after="120"/>
        <w:ind w:left="426" w:hanging="426"/>
        <w:jc w:val="both"/>
        <w:rPr>
          <w:rFonts w:ascii="Trebuchet MS" w:hAnsi="Trebuchet MS" w:cs="Times New Roman"/>
          <w:snapToGrid w:val="0"/>
          <w:sz w:val="20"/>
          <w:szCs w:val="20"/>
        </w:rPr>
      </w:pPr>
      <w:r w:rsidRPr="00002A1C">
        <w:rPr>
          <w:rFonts w:ascii="Trebuchet MS" w:hAnsi="Trebuchet MS" w:cs="Arial"/>
          <w:iCs/>
          <w:sz w:val="20"/>
          <w:szCs w:val="20"/>
        </w:rPr>
        <w:t xml:space="preserve">Wykonawca przy realizacji Umowy zobowiązuje posługiwać się rachunkiem rozliczeniowym o którym mowa w art. 49 ust. 1 pkt 1 ustawy z dnia 29 sierpnia 1997 r.  Prawo Bankowe (tekst jedn.: Dz. U. z 2020 r. poz. 1896 z </w:t>
      </w:r>
      <w:proofErr w:type="spellStart"/>
      <w:r w:rsidRPr="00002A1C">
        <w:rPr>
          <w:rFonts w:ascii="Trebuchet MS" w:hAnsi="Trebuchet MS" w:cs="Arial"/>
          <w:iCs/>
          <w:sz w:val="20"/>
          <w:szCs w:val="20"/>
        </w:rPr>
        <w:t>późn</w:t>
      </w:r>
      <w:proofErr w:type="spellEnd"/>
      <w:r w:rsidRPr="00002A1C">
        <w:rPr>
          <w:rFonts w:ascii="Trebuchet MS" w:hAnsi="Trebuchet MS" w:cs="Arial"/>
          <w:iCs/>
          <w:sz w:val="20"/>
          <w:szCs w:val="20"/>
        </w:rPr>
        <w:t xml:space="preserve">. zm.) zawartym w wykazie podmiotów, o którym mowa w art. 96b ust. 1 ustawy z dnia 11 marca 2004 r. o podatku od towarów i usług (tekst jedn.: Dz. U. z 2021 r. poz. 685 z </w:t>
      </w:r>
      <w:proofErr w:type="spellStart"/>
      <w:r w:rsidRPr="00002A1C">
        <w:rPr>
          <w:rFonts w:ascii="Trebuchet MS" w:hAnsi="Trebuchet MS" w:cs="Arial"/>
          <w:iCs/>
          <w:sz w:val="20"/>
          <w:szCs w:val="20"/>
        </w:rPr>
        <w:t>późn</w:t>
      </w:r>
      <w:proofErr w:type="spellEnd"/>
      <w:r w:rsidRPr="00002A1C">
        <w:rPr>
          <w:rFonts w:ascii="Trebuchet MS" w:hAnsi="Trebuchet MS" w:cs="Arial"/>
          <w:iCs/>
          <w:sz w:val="20"/>
          <w:szCs w:val="20"/>
        </w:rPr>
        <w:t xml:space="preserve">. zm.). 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sidRPr="00002A1C">
        <w:rPr>
          <w:rFonts w:ascii="Trebuchet MS" w:hAnsi="Trebuchet MS" w:cs="Arial"/>
          <w:iCs/>
          <w:sz w:val="20"/>
          <w:szCs w:val="20"/>
        </w:rPr>
        <w:t>późn</w:t>
      </w:r>
      <w:proofErr w:type="spellEnd"/>
      <w:r w:rsidRPr="00002A1C">
        <w:rPr>
          <w:rFonts w:ascii="Trebuchet MS" w:hAnsi="Trebuchet MS" w:cs="Arial"/>
          <w:iCs/>
          <w:sz w:val="20"/>
          <w:szCs w:val="20"/>
        </w:rPr>
        <w:t>. zm.).</w:t>
      </w:r>
    </w:p>
    <w:p w14:paraId="64E6B414" w14:textId="2284647B" w:rsidR="004445B8" w:rsidRPr="00002A1C" w:rsidRDefault="004445B8" w:rsidP="008F1E72">
      <w:pPr>
        <w:pStyle w:val="Akapitzlist"/>
        <w:numPr>
          <w:ilvl w:val="0"/>
          <w:numId w:val="21"/>
        </w:numPr>
        <w:spacing w:before="120" w:after="120"/>
        <w:ind w:left="426" w:hanging="426"/>
        <w:jc w:val="both"/>
        <w:rPr>
          <w:rFonts w:ascii="Trebuchet MS" w:hAnsi="Trebuchet MS" w:cs="Times New Roman"/>
          <w:snapToGrid w:val="0"/>
          <w:sz w:val="20"/>
          <w:szCs w:val="20"/>
        </w:rPr>
      </w:pPr>
      <w:r w:rsidRPr="00002A1C">
        <w:rPr>
          <w:rFonts w:ascii="Trebuchet MS" w:hAnsi="Trebuchet MS" w:cs="Arial"/>
          <w:sz w:val="20"/>
          <w:szCs w:val="20"/>
        </w:rPr>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 rozumieniu art. 2 pkt. 37 Wykonawcy ustawy z dnia 11 marca 2004 r. o podatku od towarów i usług (tekst jedn.: Dz. U. z 2021 r. poz.685) 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(w rozumieniu art. 2 pkt 37 Wykonawcy ustawy z dnia 11 marca 2004 r. o podatku od towarów i usług (tekst jedn.: Dz. U. z 2021 r. poz. 685)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3E4FCD2A" w14:textId="77777777" w:rsidR="000B0B7A" w:rsidRPr="00002A1C" w:rsidRDefault="000B0B7A" w:rsidP="00D94DD8">
      <w:pPr>
        <w:tabs>
          <w:tab w:val="left" w:pos="4590"/>
        </w:tabs>
        <w:spacing w:before="120" w:after="120"/>
        <w:jc w:val="center"/>
        <w:rPr>
          <w:rFonts w:ascii="Trebuchet MS" w:hAnsi="Trebuchet MS" w:cs="Times New Roman"/>
          <w:b/>
          <w:bCs/>
          <w:sz w:val="20"/>
          <w:szCs w:val="20"/>
        </w:rPr>
      </w:pPr>
    </w:p>
    <w:p w14:paraId="18ADB351" w14:textId="77777777" w:rsidR="00FA0030" w:rsidRPr="00002A1C" w:rsidRDefault="00FA0030" w:rsidP="00D94DD8">
      <w:pPr>
        <w:tabs>
          <w:tab w:val="left" w:pos="4590"/>
        </w:tabs>
        <w:spacing w:before="120" w:after="120"/>
        <w:jc w:val="center"/>
        <w:rPr>
          <w:rFonts w:ascii="Trebuchet MS" w:hAnsi="Trebuchet MS" w:cs="Times New Roman"/>
          <w:b/>
          <w:bCs/>
          <w:sz w:val="20"/>
          <w:szCs w:val="20"/>
        </w:rPr>
      </w:pPr>
      <w:r w:rsidRPr="00002A1C">
        <w:rPr>
          <w:rFonts w:ascii="Trebuchet MS" w:hAnsi="Trebuchet MS" w:cs="Times New Roman"/>
          <w:b/>
          <w:bCs/>
          <w:sz w:val="20"/>
          <w:szCs w:val="20"/>
        </w:rPr>
        <w:t>§ 15</w:t>
      </w:r>
    </w:p>
    <w:p w14:paraId="5AC4DFEC" w14:textId="77777777" w:rsidR="00FA0030" w:rsidRPr="00002A1C" w:rsidRDefault="000F0574" w:rsidP="008F1E72">
      <w:pPr>
        <w:pStyle w:val="Akapitzlist"/>
        <w:numPr>
          <w:ilvl w:val="3"/>
          <w:numId w:val="23"/>
        </w:numPr>
        <w:tabs>
          <w:tab w:val="left" w:pos="4590"/>
        </w:tabs>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CF5519" w14:textId="77777777" w:rsidR="00FA0030" w:rsidRPr="00002A1C" w:rsidRDefault="000F0574" w:rsidP="008F1E72">
      <w:pPr>
        <w:pStyle w:val="Akapitzlist"/>
        <w:numPr>
          <w:ilvl w:val="3"/>
          <w:numId w:val="23"/>
        </w:numPr>
        <w:tabs>
          <w:tab w:val="left" w:pos="4590"/>
        </w:tabs>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007D4B" w14:textId="77777777" w:rsidR="00FA0030" w:rsidRPr="00002A1C" w:rsidRDefault="000F0574" w:rsidP="008F1E72">
      <w:pPr>
        <w:pStyle w:val="Akapitzlist"/>
        <w:numPr>
          <w:ilvl w:val="3"/>
          <w:numId w:val="23"/>
        </w:numPr>
        <w:tabs>
          <w:tab w:val="left" w:pos="4590"/>
        </w:tabs>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Bezpośrednia zapłata obejmuje wyłącznie należne wynagrodzenie, bez odsetek, należnych podwykonawcy lub dalszemu podwykonawcy.</w:t>
      </w:r>
    </w:p>
    <w:p w14:paraId="7BD37E95" w14:textId="77777777" w:rsidR="00FA0030" w:rsidRPr="00002A1C" w:rsidRDefault="000F0574" w:rsidP="008F1E72">
      <w:pPr>
        <w:pStyle w:val="Akapitzlist"/>
        <w:numPr>
          <w:ilvl w:val="3"/>
          <w:numId w:val="23"/>
        </w:numPr>
        <w:tabs>
          <w:tab w:val="left" w:pos="4590"/>
        </w:tabs>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 xml:space="preserve">Przed dokonaniem bezpośredniej zapłaty Zamawiający jest obowiązany umożliwić Wykonawcy zgłoszenie pisemnych uwag dotyczących zasadności bezpośredniej zapłaty wynagrodzenia </w:t>
      </w:r>
      <w:r w:rsidRPr="00002A1C">
        <w:rPr>
          <w:rFonts w:ascii="Trebuchet MS" w:hAnsi="Trebuchet MS" w:cs="Times New Roman"/>
          <w:sz w:val="20"/>
          <w:szCs w:val="20"/>
        </w:rPr>
        <w:lastRenderedPageBreak/>
        <w:t>podwykonawcy lub dalszemu podwykonawcy, o których mowa w ust. 1. Zamawiający informuje o terminie zgłaszania uwag, nie krótszym niż 7 dni od dnia doręczenia tej informacji.</w:t>
      </w:r>
    </w:p>
    <w:p w14:paraId="7BAC203F" w14:textId="77777777" w:rsidR="001B3431" w:rsidRPr="00002A1C" w:rsidRDefault="000F0574" w:rsidP="008F1E72">
      <w:pPr>
        <w:pStyle w:val="Akapitzlist"/>
        <w:numPr>
          <w:ilvl w:val="3"/>
          <w:numId w:val="23"/>
        </w:numPr>
        <w:tabs>
          <w:tab w:val="left" w:pos="4590"/>
        </w:tabs>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W przypadku zgłoszenia uwag, o których mowa w ust. 4, w terminie wskazanym przez Zamawiającego, Zamawiający może:</w:t>
      </w:r>
    </w:p>
    <w:p w14:paraId="155E167D" w14:textId="77777777" w:rsidR="001B3431" w:rsidRPr="00002A1C" w:rsidRDefault="001B3431" w:rsidP="00D94DD8">
      <w:pPr>
        <w:pStyle w:val="Akapitzlist"/>
        <w:tabs>
          <w:tab w:val="left" w:pos="4590"/>
        </w:tabs>
        <w:suppressAutoHyphens w:val="0"/>
        <w:spacing w:before="120" w:after="120"/>
        <w:ind w:left="284"/>
        <w:jc w:val="both"/>
        <w:rPr>
          <w:rFonts w:ascii="Trebuchet MS" w:hAnsi="Trebuchet MS" w:cs="Times New Roman"/>
          <w:sz w:val="20"/>
          <w:szCs w:val="20"/>
        </w:rPr>
      </w:pPr>
    </w:p>
    <w:p w14:paraId="559167CA" w14:textId="77777777" w:rsidR="00FA0030" w:rsidRPr="00002A1C" w:rsidRDefault="000F0574" w:rsidP="008F1E72">
      <w:pPr>
        <w:pStyle w:val="Akapitzlist"/>
        <w:numPr>
          <w:ilvl w:val="0"/>
          <w:numId w:val="38"/>
        </w:numPr>
        <w:tabs>
          <w:tab w:val="left" w:pos="4590"/>
        </w:tabs>
        <w:suppressAutoHyphens w:val="0"/>
        <w:spacing w:before="120" w:after="120"/>
        <w:jc w:val="both"/>
        <w:rPr>
          <w:rFonts w:ascii="Trebuchet MS" w:hAnsi="Trebuchet MS" w:cs="Times New Roman"/>
          <w:sz w:val="20"/>
          <w:szCs w:val="20"/>
        </w:rPr>
      </w:pPr>
      <w:r w:rsidRPr="00002A1C">
        <w:rPr>
          <w:rFonts w:ascii="Trebuchet MS" w:hAnsi="Trebuchet MS" w:cs="Times New Roman"/>
          <w:sz w:val="20"/>
          <w:szCs w:val="20"/>
        </w:rPr>
        <w:t>nie dokonać bezpośredniej zapłaty wynagrodzenia podwykonawcy lub dalszemu podwykonawcy, jeżeli Wykonawca wykaże niezasadność takiej zapłaty albo</w:t>
      </w:r>
    </w:p>
    <w:p w14:paraId="46479AEE" w14:textId="77777777" w:rsidR="00FA0030" w:rsidRPr="00002A1C" w:rsidRDefault="000F0574" w:rsidP="008F1E72">
      <w:pPr>
        <w:pStyle w:val="Akapitzlist"/>
        <w:numPr>
          <w:ilvl w:val="0"/>
          <w:numId w:val="38"/>
        </w:numPr>
        <w:tabs>
          <w:tab w:val="left" w:pos="4590"/>
        </w:tabs>
        <w:suppressAutoHyphens w:val="0"/>
        <w:spacing w:before="120" w:after="120"/>
        <w:jc w:val="both"/>
        <w:rPr>
          <w:rFonts w:ascii="Trebuchet MS" w:hAnsi="Trebuchet MS" w:cs="Times New Roman"/>
          <w:sz w:val="20"/>
          <w:szCs w:val="20"/>
        </w:rPr>
      </w:pPr>
      <w:r w:rsidRPr="00002A1C">
        <w:rPr>
          <w:rFonts w:ascii="Trebuchet MS" w:hAnsi="Trebuchet MS"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40F818A" w14:textId="77777777" w:rsidR="00FA0030" w:rsidRPr="00002A1C" w:rsidRDefault="000F0574" w:rsidP="008F1E72">
      <w:pPr>
        <w:pStyle w:val="Akapitzlist"/>
        <w:numPr>
          <w:ilvl w:val="0"/>
          <w:numId w:val="38"/>
        </w:numPr>
        <w:tabs>
          <w:tab w:val="left" w:pos="4590"/>
        </w:tabs>
        <w:suppressAutoHyphens w:val="0"/>
        <w:spacing w:before="120" w:after="120"/>
        <w:jc w:val="both"/>
        <w:rPr>
          <w:rFonts w:ascii="Trebuchet MS" w:hAnsi="Trebuchet MS" w:cs="Times New Roman"/>
          <w:sz w:val="20"/>
          <w:szCs w:val="20"/>
        </w:rPr>
      </w:pPr>
      <w:r w:rsidRPr="00002A1C">
        <w:rPr>
          <w:rFonts w:ascii="Trebuchet MS" w:hAnsi="Trebuchet MS" w:cs="Times New Roman"/>
          <w:sz w:val="20"/>
          <w:szCs w:val="20"/>
        </w:rPr>
        <w:t>dokonać bezpośredniej zapłaty wynagrodzenia podwykonawcy lub dalszemu podwykonawcy, jeżeli podwykonawca lub dalszy podwykonawca wykaże zasadność takiej zapłaty.</w:t>
      </w:r>
    </w:p>
    <w:p w14:paraId="21E9663F" w14:textId="77777777" w:rsidR="00FA0030" w:rsidRPr="00002A1C" w:rsidRDefault="000F0574" w:rsidP="008F1E72">
      <w:pPr>
        <w:pStyle w:val="Akapitzlist"/>
        <w:keepLines/>
        <w:widowControl w:val="0"/>
        <w:numPr>
          <w:ilvl w:val="3"/>
          <w:numId w:val="23"/>
        </w:numPr>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W przypadku dokonania bezpośredniej zapłaty podwykonawcy lub dalszemu podwykonawcy, o których mowa w ust. 1, Zamawiający potrąca kwotę wypłaconego wynagrodzenia z wynagrodzenia należnego Wykonawcy.</w:t>
      </w:r>
    </w:p>
    <w:p w14:paraId="120453EF" w14:textId="77777777" w:rsidR="00FA0030" w:rsidRPr="00002A1C" w:rsidRDefault="000F0574" w:rsidP="008F1E72">
      <w:pPr>
        <w:pStyle w:val="Akapitzlist"/>
        <w:keepLines/>
        <w:widowControl w:val="0"/>
        <w:numPr>
          <w:ilvl w:val="3"/>
          <w:numId w:val="23"/>
        </w:numPr>
        <w:suppressAutoHyphens w:val="0"/>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Zamawiający może wstrzymać wypłatę faktur częściowych lub faktury końcowej w kwocie niezbędnej do zabezpieczenia roszczeń Podwykonawców i Dalszych Podwykonawców lub przedłożenia cesji wymagalnej wierzytelności.</w:t>
      </w:r>
    </w:p>
    <w:p w14:paraId="4B14B185" w14:textId="77777777" w:rsidR="001E1DF9" w:rsidRPr="00002A1C" w:rsidRDefault="001E1DF9" w:rsidP="00D94DD8">
      <w:pPr>
        <w:pStyle w:val="Nagwek2"/>
        <w:spacing w:before="120" w:after="120"/>
        <w:jc w:val="center"/>
        <w:rPr>
          <w:rFonts w:ascii="Trebuchet MS" w:hAnsi="Trebuchet MS" w:cs="Times New Roman"/>
          <w:i w:val="0"/>
          <w:sz w:val="20"/>
          <w:szCs w:val="20"/>
        </w:rPr>
      </w:pPr>
    </w:p>
    <w:p w14:paraId="73EB0FE8" w14:textId="77777777" w:rsidR="00B6703E" w:rsidRPr="00002A1C" w:rsidRDefault="00B6703E" w:rsidP="00D94DD8">
      <w:pPr>
        <w:pStyle w:val="Nagwek2"/>
        <w:spacing w:before="120" w:after="120"/>
        <w:jc w:val="center"/>
        <w:rPr>
          <w:rFonts w:ascii="Trebuchet MS" w:hAnsi="Trebuchet MS" w:cs="Times New Roman"/>
          <w:i w:val="0"/>
          <w:sz w:val="20"/>
          <w:szCs w:val="20"/>
        </w:rPr>
      </w:pPr>
    </w:p>
    <w:p w14:paraId="1BCE3A42" w14:textId="77777777" w:rsidR="00FA0030" w:rsidRPr="00002A1C" w:rsidRDefault="00FA0030" w:rsidP="00D94DD8">
      <w:pPr>
        <w:pStyle w:val="Nagwek2"/>
        <w:spacing w:before="120" w:after="120"/>
        <w:jc w:val="center"/>
        <w:rPr>
          <w:rFonts w:ascii="Trebuchet MS" w:hAnsi="Trebuchet MS" w:cs="Times New Roman"/>
          <w:sz w:val="20"/>
          <w:szCs w:val="20"/>
        </w:rPr>
      </w:pPr>
      <w:r w:rsidRPr="00002A1C">
        <w:rPr>
          <w:rFonts w:ascii="Trebuchet MS" w:hAnsi="Trebuchet MS" w:cs="Times New Roman"/>
          <w:i w:val="0"/>
          <w:sz w:val="20"/>
          <w:szCs w:val="20"/>
        </w:rPr>
        <w:t>XI. RĘKOJMIA ZA WADY I GWARANCJA JAKOŚCI</w:t>
      </w:r>
    </w:p>
    <w:p w14:paraId="519DBCEF" w14:textId="77777777" w:rsidR="00FA0030" w:rsidRPr="00002A1C" w:rsidRDefault="00FA0030" w:rsidP="00D94DD8">
      <w:pPr>
        <w:keepLines/>
        <w:widowControl w:val="0"/>
        <w:spacing w:before="120" w:after="120"/>
        <w:jc w:val="center"/>
        <w:rPr>
          <w:rFonts w:ascii="Trebuchet MS" w:hAnsi="Trebuchet MS" w:cs="Times New Roman"/>
          <w:b/>
          <w:sz w:val="20"/>
          <w:szCs w:val="20"/>
        </w:rPr>
      </w:pPr>
    </w:p>
    <w:p w14:paraId="2B65F730" w14:textId="77777777" w:rsidR="00FA0030" w:rsidRPr="00002A1C" w:rsidRDefault="00FA0030" w:rsidP="00D94DD8">
      <w:pPr>
        <w:tabs>
          <w:tab w:val="left" w:pos="644"/>
        </w:tabs>
        <w:spacing w:before="120" w:after="120"/>
        <w:ind w:left="360" w:hanging="360"/>
        <w:jc w:val="center"/>
        <w:rPr>
          <w:rFonts w:ascii="Trebuchet MS" w:hAnsi="Trebuchet MS" w:cs="Times New Roman"/>
          <w:sz w:val="20"/>
          <w:szCs w:val="20"/>
        </w:rPr>
      </w:pPr>
      <w:r w:rsidRPr="00002A1C">
        <w:rPr>
          <w:rFonts w:ascii="Trebuchet MS" w:hAnsi="Trebuchet MS" w:cs="Times New Roman"/>
          <w:b/>
          <w:sz w:val="20"/>
          <w:szCs w:val="20"/>
        </w:rPr>
        <w:t>§16</w:t>
      </w:r>
    </w:p>
    <w:p w14:paraId="01C8C887" w14:textId="62A0EAF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 xml:space="preserve">Niniejszym Wykonawca udziela Zamawiającemu </w:t>
      </w:r>
      <w:r w:rsidR="002946AF" w:rsidRPr="00002A1C">
        <w:rPr>
          <w:rFonts w:ascii="Trebuchet MS" w:hAnsi="Trebuchet MS" w:cs="Times New Roman"/>
          <w:sz w:val="20"/>
          <w:szCs w:val="20"/>
        </w:rPr>
        <w:t>gwarancji</w:t>
      </w:r>
      <w:r w:rsidRPr="00002A1C">
        <w:rPr>
          <w:rFonts w:ascii="Trebuchet MS" w:hAnsi="Trebuchet MS" w:cs="Times New Roman"/>
          <w:sz w:val="20"/>
          <w:szCs w:val="20"/>
        </w:rPr>
        <w:t xml:space="preserve"> na wszelkie prace objęte przedmiotem niniejszej umowy wraz z materiałami i urządzeniami na okres …..miesięcy oraz </w:t>
      </w:r>
      <w:r w:rsidR="002946AF" w:rsidRPr="00002A1C">
        <w:rPr>
          <w:rFonts w:ascii="Trebuchet MS" w:hAnsi="Trebuchet MS" w:cs="Times New Roman"/>
          <w:sz w:val="20"/>
          <w:szCs w:val="20"/>
        </w:rPr>
        <w:t xml:space="preserve">rękojmi za wady </w:t>
      </w:r>
      <w:r w:rsidRPr="00002A1C">
        <w:rPr>
          <w:rFonts w:ascii="Trebuchet MS" w:hAnsi="Trebuchet MS" w:cs="Times New Roman"/>
          <w:sz w:val="20"/>
          <w:szCs w:val="20"/>
        </w:rPr>
        <w:t xml:space="preserve"> </w:t>
      </w:r>
      <w:r w:rsidR="002946AF" w:rsidRPr="00002A1C">
        <w:rPr>
          <w:rFonts w:ascii="Trebuchet MS" w:hAnsi="Trebuchet MS" w:cs="Times New Roman"/>
          <w:sz w:val="20"/>
          <w:szCs w:val="20"/>
        </w:rPr>
        <w:t>przez</w:t>
      </w:r>
      <w:r w:rsidRPr="00002A1C">
        <w:rPr>
          <w:rFonts w:ascii="Trebuchet MS" w:hAnsi="Trebuchet MS" w:cs="Times New Roman"/>
          <w:sz w:val="20"/>
          <w:szCs w:val="20"/>
        </w:rPr>
        <w:t xml:space="preserve"> okres </w:t>
      </w:r>
      <w:r w:rsidR="002946AF" w:rsidRPr="00002A1C">
        <w:rPr>
          <w:rFonts w:ascii="Trebuchet MS" w:hAnsi="Trebuchet MS" w:cs="Times New Roman"/>
          <w:sz w:val="20"/>
          <w:szCs w:val="20"/>
        </w:rPr>
        <w:t>60</w:t>
      </w:r>
      <w:r w:rsidRPr="00002A1C">
        <w:rPr>
          <w:rFonts w:ascii="Trebuchet MS" w:hAnsi="Trebuchet MS" w:cs="Times New Roman"/>
          <w:sz w:val="20"/>
          <w:szCs w:val="20"/>
        </w:rPr>
        <w:t xml:space="preserve"> miesięcy.</w:t>
      </w:r>
    </w:p>
    <w:p w14:paraId="0EC19F97"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lang w:eastAsia="pl-PL"/>
        </w:rPr>
        <w:t>Gwarancją Wykonawcy objęte są wszystkie roboty wykonane na podstawie umowy, bez względu na to, czy zostały wykonane przez Wykonawcę, czy przez osoby trzecie, którymi posłużył się on przy wykonywaniu umowy. Gwarancja udzielona przez Wykonawcę dotyczy jakości wykonanych robót oraz użytych materiałów, instalacji oraz urządzeń i obejmuje całość przedmiotu umowy.</w:t>
      </w:r>
    </w:p>
    <w:p w14:paraId="35140E58"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Bieg okresu gwarancji i rękojmi rozpoczyna się:</w:t>
      </w:r>
    </w:p>
    <w:p w14:paraId="5D771012" w14:textId="77777777" w:rsidR="00FA0030" w:rsidRPr="00002A1C" w:rsidRDefault="000F0574" w:rsidP="008F1E72">
      <w:pPr>
        <w:pStyle w:val="p3"/>
        <w:numPr>
          <w:ilvl w:val="1"/>
          <w:numId w:val="25"/>
        </w:numPr>
        <w:spacing w:before="120" w:after="120" w:line="240" w:lineRule="auto"/>
        <w:ind w:left="709" w:hanging="382"/>
        <w:jc w:val="both"/>
        <w:rPr>
          <w:rFonts w:ascii="Trebuchet MS" w:hAnsi="Trebuchet MS" w:cs="Times New Roman"/>
          <w:sz w:val="20"/>
          <w:szCs w:val="20"/>
        </w:rPr>
      </w:pPr>
      <w:r w:rsidRPr="00002A1C">
        <w:rPr>
          <w:rFonts w:ascii="Trebuchet MS" w:hAnsi="Trebuchet MS" w:cs="Times New Roman"/>
          <w:sz w:val="20"/>
          <w:szCs w:val="20"/>
        </w:rPr>
        <w:t>w dniu następnym, licząc od daty potwierdzenia usunięcia wad stwierdzonych przy odbiorze końcowym przedmiotu umowy,</w:t>
      </w:r>
    </w:p>
    <w:p w14:paraId="3BB07508" w14:textId="77777777" w:rsidR="00FA0030" w:rsidRPr="00002A1C" w:rsidRDefault="000F0574" w:rsidP="008F1E72">
      <w:pPr>
        <w:pStyle w:val="p3"/>
        <w:numPr>
          <w:ilvl w:val="1"/>
          <w:numId w:val="25"/>
        </w:numPr>
        <w:spacing w:before="120" w:after="120" w:line="240" w:lineRule="auto"/>
        <w:ind w:left="709" w:hanging="382"/>
        <w:jc w:val="both"/>
        <w:rPr>
          <w:rFonts w:ascii="Trebuchet MS" w:hAnsi="Trebuchet MS" w:cs="Times New Roman"/>
          <w:sz w:val="20"/>
          <w:szCs w:val="20"/>
        </w:rPr>
      </w:pPr>
      <w:r w:rsidRPr="00002A1C">
        <w:rPr>
          <w:rFonts w:ascii="Trebuchet MS" w:hAnsi="Trebuchet MS" w:cs="Times New Roman"/>
          <w:sz w:val="20"/>
          <w:szCs w:val="20"/>
        </w:rPr>
        <w:t>w dniu następnym, licząc od dnia podpisania przez obie strony protokołu odbioru końcowego, w przypadku gdy nie stwierdzono wad,</w:t>
      </w:r>
    </w:p>
    <w:p w14:paraId="7B867C5C" w14:textId="77777777" w:rsidR="00FA0030" w:rsidRPr="00002A1C" w:rsidRDefault="000F0574" w:rsidP="008F1E72">
      <w:pPr>
        <w:pStyle w:val="p3"/>
        <w:numPr>
          <w:ilvl w:val="1"/>
          <w:numId w:val="25"/>
        </w:numPr>
        <w:spacing w:before="120" w:after="120" w:line="240" w:lineRule="auto"/>
        <w:ind w:left="709" w:hanging="382"/>
        <w:jc w:val="both"/>
        <w:rPr>
          <w:rFonts w:ascii="Trebuchet MS" w:hAnsi="Trebuchet MS" w:cs="Times New Roman"/>
          <w:bCs/>
          <w:sz w:val="20"/>
          <w:szCs w:val="20"/>
        </w:rPr>
      </w:pPr>
      <w:r w:rsidRPr="00002A1C">
        <w:rPr>
          <w:rFonts w:ascii="Trebuchet MS" w:hAnsi="Trebuchet MS" w:cs="Times New Roman"/>
          <w:sz w:val="20"/>
          <w:szCs w:val="20"/>
        </w:rPr>
        <w:t xml:space="preserve">z dniem wymiany materiałów i urządzeń dla wymienianych materiałów </w:t>
      </w:r>
      <w:r w:rsidRPr="00002A1C">
        <w:rPr>
          <w:rFonts w:ascii="Trebuchet MS" w:hAnsi="Trebuchet MS" w:cs="Times New Roman"/>
          <w:sz w:val="20"/>
          <w:szCs w:val="20"/>
        </w:rPr>
        <w:br/>
        <w:t>i urządzeń.</w:t>
      </w:r>
      <w:r w:rsidRPr="00002A1C">
        <w:rPr>
          <w:rFonts w:ascii="Trebuchet MS" w:eastAsia="Times New Roman" w:hAnsi="Trebuchet MS" w:cs="Times New Roman"/>
          <w:sz w:val="20"/>
          <w:szCs w:val="20"/>
        </w:rPr>
        <w:t xml:space="preserve"> Jeżeli na poszczególne materiały lub urządzenia udzielona jest gwarancja producenta na okres dłuższy niż okres gwarancji udzielonej przez Wykonawcę, to okres gwarancji odpowiada okresowi gwarancji udzielonej przez producenta. </w:t>
      </w:r>
    </w:p>
    <w:p w14:paraId="715DC80F"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bCs/>
          <w:sz w:val="20"/>
          <w:szCs w:val="20"/>
        </w:rPr>
      </w:pPr>
      <w:r w:rsidRPr="00002A1C">
        <w:rPr>
          <w:rFonts w:ascii="Trebuchet MS" w:hAnsi="Trebuchet MS" w:cs="Times New Roman"/>
          <w:bCs/>
          <w:sz w:val="20"/>
          <w:szCs w:val="20"/>
        </w:rPr>
        <w:t>Zamawiający może dochodzić roszczeń z tytułu rękojmi także po okresie określonym w ust. 1, jeżeli zgłosił wadę przed upływem tego okresu.</w:t>
      </w:r>
    </w:p>
    <w:p w14:paraId="35D0E45B"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bCs/>
          <w:sz w:val="20"/>
          <w:szCs w:val="20"/>
        </w:rPr>
        <w:t>W przypadku konieczności dokonania w okresie rękojmi wymiany określonych części przedmiotu umowy bądź też wykonania robót naprawczych, okres rękojmi na elementy podlegające wymianie lub naprawie biegnie wraz z dniem dokonania wymiany bądź odebrania przez Zamawiającego robót naprawczych.</w:t>
      </w:r>
    </w:p>
    <w:p w14:paraId="29D5491B"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W okresie gwarancji Wykonawca zapewni bezpłatne naprawy gwarancyjne. Naprawy gwarancyjne świadczone będą w miarę możliwości w miejscu użytkowania przedmiotu umowy.</w:t>
      </w:r>
    </w:p>
    <w:p w14:paraId="766266AC"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 xml:space="preserve">Wykonawca zapewnia wykonanie napraw w okresie gwarancji i rękojmi </w:t>
      </w:r>
      <w:r w:rsidRPr="00002A1C">
        <w:rPr>
          <w:rFonts w:ascii="Trebuchet MS" w:hAnsi="Trebuchet MS" w:cs="Times New Roman"/>
          <w:sz w:val="20"/>
          <w:szCs w:val="20"/>
        </w:rPr>
        <w:br/>
        <w:t xml:space="preserve">w najkrótszym możliwym terminie, uwzględniającym techniczne możliwości ich usunięcia, jednak </w:t>
      </w:r>
      <w:r w:rsidRPr="00002A1C">
        <w:rPr>
          <w:rFonts w:ascii="Trebuchet MS" w:hAnsi="Trebuchet MS" w:cs="Times New Roman"/>
          <w:sz w:val="20"/>
          <w:szCs w:val="20"/>
        </w:rPr>
        <w:lastRenderedPageBreak/>
        <w:t>nie dłuższym niż 14 dni od daty ich zgłoszenia przez Zamawiającego. Jednakże w przypadku, gdy ze względów technologicznych nie będzie możliwe przystąpienie do usunięcia wady i jej usunięcia w terminie określonym powyżej, Zamawiający (w porozumieniu z Wykonawcą) ustali termin usunięcia wady uwzględniający technologiczne warunki jej usunięcia.</w:t>
      </w:r>
    </w:p>
    <w:p w14:paraId="3809DAD5"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 xml:space="preserve">Zgłoszenie konieczności napraw dokonywane będzie listownie oraz faksem  lub </w:t>
      </w:r>
      <w:r w:rsidRPr="00002A1C">
        <w:rPr>
          <w:rFonts w:ascii="Trebuchet MS" w:hAnsi="Trebuchet MS" w:cs="Times New Roman"/>
          <w:sz w:val="20"/>
          <w:szCs w:val="20"/>
        </w:rPr>
        <w:br/>
        <w:t xml:space="preserve">e-mailem na adres Wykonawcy. </w:t>
      </w:r>
    </w:p>
    <w:p w14:paraId="6D1CEB14"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W przypadku niespełnienia zobowiązań określonych w ust. 6 Zamawiający może zlecić wykonanie napraw osobie trzeciej na koszt Wykonawcy - bez konieczności wyznaczania dodatkowego terminu i upoważnienia sądu.</w:t>
      </w:r>
    </w:p>
    <w:p w14:paraId="097345F8"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 xml:space="preserve">Usunięcie wad zostaje stwierdzone w protokołach </w:t>
      </w:r>
      <w:proofErr w:type="spellStart"/>
      <w:r w:rsidRPr="00002A1C">
        <w:rPr>
          <w:rFonts w:ascii="Trebuchet MS" w:hAnsi="Trebuchet MS" w:cs="Times New Roman"/>
          <w:sz w:val="20"/>
          <w:szCs w:val="20"/>
        </w:rPr>
        <w:t>pousterkowych</w:t>
      </w:r>
      <w:proofErr w:type="spellEnd"/>
      <w:r w:rsidRPr="00002A1C">
        <w:rPr>
          <w:rFonts w:ascii="Trebuchet MS" w:hAnsi="Trebuchet MS" w:cs="Times New Roman"/>
          <w:sz w:val="20"/>
          <w:szCs w:val="20"/>
        </w:rPr>
        <w:t>.</w:t>
      </w:r>
    </w:p>
    <w:p w14:paraId="264FFD8F" w14:textId="1228B0F1" w:rsidR="00FA0030" w:rsidRPr="00002A1C" w:rsidRDefault="000F0574" w:rsidP="008F1E72">
      <w:pPr>
        <w:pStyle w:val="p3"/>
        <w:numPr>
          <w:ilvl w:val="0"/>
          <w:numId w:val="24"/>
        </w:numPr>
        <w:tabs>
          <w:tab w:val="num" w:pos="360"/>
          <w:tab w:val="left" w:pos="1437"/>
        </w:tabs>
        <w:spacing w:before="120" w:after="120" w:line="240" w:lineRule="auto"/>
        <w:ind w:left="284" w:hanging="426"/>
        <w:jc w:val="both"/>
        <w:rPr>
          <w:rFonts w:ascii="Trebuchet MS" w:hAnsi="Trebuchet MS" w:cs="Times New Roman"/>
          <w:sz w:val="20"/>
          <w:szCs w:val="20"/>
        </w:rPr>
      </w:pPr>
      <w:r w:rsidRPr="00002A1C">
        <w:rPr>
          <w:rFonts w:ascii="Trebuchet MS" w:hAnsi="Trebuchet MS" w:cs="Times New Roman"/>
          <w:sz w:val="20"/>
          <w:szCs w:val="20"/>
        </w:rPr>
        <w:t>W terminie 14 dni przed upływem okresu gwarancji, o których mowa w ust. 1, Zamawiający dokona przy udziale przedstawicieli Wykonawcy odbioru pogwarancyjnego robót budowlanych objętych umową, na zasadach określonych w dokumentacji</w:t>
      </w:r>
      <w:r w:rsidR="008B1948" w:rsidRPr="00002A1C">
        <w:rPr>
          <w:rFonts w:ascii="Trebuchet MS" w:hAnsi="Trebuchet MS" w:cs="Times New Roman"/>
          <w:sz w:val="20"/>
          <w:szCs w:val="20"/>
        </w:rPr>
        <w:t xml:space="preserve"> </w:t>
      </w:r>
      <w:r w:rsidRPr="00002A1C">
        <w:rPr>
          <w:rFonts w:ascii="Trebuchet MS" w:hAnsi="Trebuchet MS" w:cs="Times New Roman"/>
          <w:sz w:val="20"/>
          <w:szCs w:val="20"/>
        </w:rPr>
        <w:t>projektowej.</w:t>
      </w:r>
    </w:p>
    <w:p w14:paraId="65BF0ED8" w14:textId="77777777"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sz w:val="20"/>
          <w:szCs w:val="20"/>
        </w:rPr>
      </w:pPr>
      <w:r w:rsidRPr="00002A1C">
        <w:rPr>
          <w:rFonts w:ascii="Trebuchet MS" w:hAnsi="Trebuchet MS" w:cs="Times New Roman"/>
          <w:sz w:val="20"/>
          <w:szCs w:val="20"/>
        </w:rPr>
        <w:t>Zamawiający może realizować uprawnienia z tytułu rękojmi niezależnie od uprawnień z tytułu gwarancji.</w:t>
      </w:r>
    </w:p>
    <w:p w14:paraId="6DA961A3" w14:textId="526303C2" w:rsidR="00FA0030" w:rsidRPr="00002A1C" w:rsidRDefault="000F0574" w:rsidP="008F1E72">
      <w:pPr>
        <w:pStyle w:val="p3"/>
        <w:numPr>
          <w:ilvl w:val="0"/>
          <w:numId w:val="24"/>
        </w:numPr>
        <w:spacing w:before="120" w:after="120" w:line="240" w:lineRule="auto"/>
        <w:ind w:left="360"/>
        <w:jc w:val="both"/>
        <w:rPr>
          <w:rFonts w:ascii="Trebuchet MS" w:hAnsi="Trebuchet MS" w:cs="Times New Roman"/>
          <w:b/>
          <w:sz w:val="20"/>
          <w:szCs w:val="20"/>
        </w:rPr>
      </w:pPr>
      <w:r w:rsidRPr="00002A1C">
        <w:rPr>
          <w:rFonts w:ascii="Trebuchet MS" w:hAnsi="Trebuchet MS" w:cs="Times New Roman"/>
          <w:sz w:val="20"/>
          <w:szCs w:val="20"/>
        </w:rPr>
        <w:t>Strony zgodnie oświadczają, iż niniejsza Umowa wraz z Kartą gwarancyjną stanowią dokument gwarancyjny w rozumieniu art. 577 § 1 K.</w:t>
      </w:r>
      <w:r w:rsidR="00B6703E" w:rsidRPr="00002A1C">
        <w:rPr>
          <w:rFonts w:ascii="Trebuchet MS" w:hAnsi="Trebuchet MS" w:cs="Times New Roman"/>
          <w:sz w:val="20"/>
          <w:szCs w:val="20"/>
        </w:rPr>
        <w:t>C</w:t>
      </w:r>
      <w:r w:rsidR="00FA0030" w:rsidRPr="00002A1C">
        <w:rPr>
          <w:rFonts w:ascii="Trebuchet MS" w:hAnsi="Trebuchet MS" w:cs="Times New Roman"/>
          <w:sz w:val="20"/>
          <w:szCs w:val="20"/>
        </w:rPr>
        <w:t>.</w:t>
      </w:r>
    </w:p>
    <w:p w14:paraId="16139D02" w14:textId="77777777" w:rsidR="00FA0030" w:rsidRPr="00002A1C" w:rsidRDefault="00FA0030" w:rsidP="00D94DD8">
      <w:pPr>
        <w:keepLines/>
        <w:widowControl w:val="0"/>
        <w:spacing w:before="120" w:after="120"/>
        <w:jc w:val="both"/>
        <w:rPr>
          <w:rFonts w:ascii="Trebuchet MS" w:hAnsi="Trebuchet MS" w:cs="Times New Roman"/>
          <w:b/>
          <w:sz w:val="20"/>
          <w:szCs w:val="20"/>
        </w:rPr>
      </w:pPr>
    </w:p>
    <w:p w14:paraId="097B13B2" w14:textId="77777777" w:rsidR="00FA0030" w:rsidRPr="00002A1C" w:rsidRDefault="00FA0030" w:rsidP="00D94DD8">
      <w:pPr>
        <w:keepNext/>
        <w:spacing w:before="120" w:after="120"/>
        <w:jc w:val="center"/>
        <w:rPr>
          <w:rFonts w:ascii="Trebuchet MS" w:hAnsi="Trebuchet MS" w:cs="Times New Roman"/>
          <w:b/>
          <w:i/>
          <w:sz w:val="20"/>
          <w:szCs w:val="20"/>
        </w:rPr>
      </w:pPr>
      <w:r w:rsidRPr="00002A1C">
        <w:rPr>
          <w:rFonts w:ascii="Trebuchet MS" w:hAnsi="Trebuchet MS" w:cs="Times New Roman"/>
          <w:b/>
          <w:bCs/>
          <w:iCs/>
          <w:sz w:val="20"/>
          <w:szCs w:val="20"/>
        </w:rPr>
        <w:t>XII. ZABEZPIECZENIE NALEŻYTEGO WYKONANIA UMOWY</w:t>
      </w:r>
    </w:p>
    <w:p w14:paraId="51AF4F75" w14:textId="77777777" w:rsidR="00FA0030" w:rsidRPr="00002A1C" w:rsidRDefault="00FA0030" w:rsidP="00D94DD8">
      <w:pPr>
        <w:keepLines/>
        <w:widowControl w:val="0"/>
        <w:spacing w:before="120" w:after="120"/>
        <w:jc w:val="center"/>
        <w:rPr>
          <w:rFonts w:ascii="Trebuchet MS" w:hAnsi="Trebuchet MS" w:cs="Times New Roman"/>
          <w:b/>
          <w:i/>
          <w:sz w:val="20"/>
          <w:szCs w:val="20"/>
        </w:rPr>
      </w:pPr>
    </w:p>
    <w:p w14:paraId="4D881365"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17</w:t>
      </w:r>
    </w:p>
    <w:p w14:paraId="785CE600" w14:textId="77777777" w:rsidR="00FA0030" w:rsidRPr="00002A1C" w:rsidRDefault="00FA0030" w:rsidP="008F1E72">
      <w:pPr>
        <w:numPr>
          <w:ilvl w:val="2"/>
          <w:numId w:val="24"/>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 xml:space="preserve">Wykonawca wniósł zabezpieczenie należytego wykonania Umowy </w:t>
      </w:r>
      <w:r w:rsidRPr="00002A1C">
        <w:rPr>
          <w:rFonts w:ascii="Trebuchet MS" w:hAnsi="Trebuchet MS" w:cs="Times New Roman"/>
          <w:sz w:val="20"/>
          <w:szCs w:val="20"/>
        </w:rPr>
        <w:br/>
        <w:t>w formie..................................</w:t>
      </w:r>
    </w:p>
    <w:p w14:paraId="1EF085D0" w14:textId="77777777" w:rsidR="00FA0030" w:rsidRPr="00002A1C" w:rsidRDefault="00FA0030" w:rsidP="008F1E72">
      <w:pPr>
        <w:numPr>
          <w:ilvl w:val="2"/>
          <w:numId w:val="24"/>
        </w:numPr>
        <w:spacing w:before="120" w:after="120"/>
        <w:ind w:left="284" w:hanging="284"/>
        <w:jc w:val="both"/>
        <w:rPr>
          <w:rFonts w:ascii="Trebuchet MS" w:hAnsi="Trebuchet MS" w:cs="Times New Roman"/>
          <w:sz w:val="20"/>
          <w:szCs w:val="20"/>
        </w:rPr>
      </w:pPr>
      <w:r w:rsidRPr="00002A1C">
        <w:rPr>
          <w:rFonts w:ascii="Trebuchet MS" w:hAnsi="Trebuchet MS" w:cs="Times New Roman"/>
          <w:sz w:val="20"/>
          <w:szCs w:val="20"/>
        </w:rPr>
        <w:t xml:space="preserve">Całkowita wartość zabezpieczenia wynosi ……………….  zł </w:t>
      </w:r>
    </w:p>
    <w:p w14:paraId="0C4A4120" w14:textId="3B94173F" w:rsidR="00FA0030" w:rsidRPr="00002A1C" w:rsidRDefault="00FA0030" w:rsidP="00D94DD8">
      <w:pPr>
        <w:tabs>
          <w:tab w:val="left" w:pos="630"/>
          <w:tab w:val="left" w:pos="900"/>
          <w:tab w:val="left" w:pos="990"/>
          <w:tab w:val="left" w:pos="1080"/>
          <w:tab w:val="left" w:pos="1170"/>
          <w:tab w:val="left" w:pos="1260"/>
        </w:tabs>
        <w:spacing w:before="120" w:after="120"/>
        <w:ind w:left="360"/>
        <w:jc w:val="both"/>
        <w:rPr>
          <w:rFonts w:ascii="Trebuchet MS" w:hAnsi="Trebuchet MS" w:cs="Times New Roman"/>
          <w:sz w:val="20"/>
          <w:szCs w:val="20"/>
        </w:rPr>
      </w:pPr>
      <w:r w:rsidRPr="00002A1C">
        <w:rPr>
          <w:rFonts w:ascii="Trebuchet MS" w:hAnsi="Trebuchet MS" w:cs="Times New Roman"/>
          <w:sz w:val="20"/>
          <w:szCs w:val="20"/>
        </w:rPr>
        <w:t>(słownie:……………………………………………………………….................... tj</w:t>
      </w:r>
      <w:r w:rsidRPr="00002A1C">
        <w:rPr>
          <w:rFonts w:ascii="Trebuchet MS" w:hAnsi="Trebuchet MS" w:cs="Times New Roman"/>
          <w:bCs/>
          <w:sz w:val="20"/>
          <w:szCs w:val="20"/>
        </w:rPr>
        <w:t xml:space="preserve">. </w:t>
      </w:r>
      <w:r w:rsidR="001E3601" w:rsidRPr="00002A1C">
        <w:rPr>
          <w:rFonts w:ascii="Trebuchet MS" w:hAnsi="Trebuchet MS" w:cs="Times New Roman"/>
          <w:bCs/>
          <w:sz w:val="20"/>
          <w:szCs w:val="20"/>
        </w:rPr>
        <w:t>5</w:t>
      </w:r>
      <w:r w:rsidRPr="00002A1C">
        <w:rPr>
          <w:rFonts w:ascii="Trebuchet MS" w:hAnsi="Trebuchet MS" w:cs="Times New Roman"/>
          <w:bCs/>
          <w:sz w:val="20"/>
          <w:szCs w:val="20"/>
        </w:rPr>
        <w:t xml:space="preserve"> </w:t>
      </w:r>
      <w:r w:rsidRPr="00002A1C">
        <w:rPr>
          <w:rFonts w:ascii="Trebuchet MS" w:hAnsi="Trebuchet MS" w:cs="Times New Roman"/>
          <w:sz w:val="20"/>
          <w:szCs w:val="20"/>
        </w:rPr>
        <w:t xml:space="preserve">% wynagrodzenia brutto Wykonawcy, o którym mowa w § 13 ust. 1 Umowy. </w:t>
      </w:r>
    </w:p>
    <w:p w14:paraId="17B123D2" w14:textId="77777777" w:rsidR="00503DD0" w:rsidRPr="00002A1C" w:rsidRDefault="00503DD0" w:rsidP="008F1E72">
      <w:pPr>
        <w:numPr>
          <w:ilvl w:val="2"/>
          <w:numId w:val="24"/>
        </w:numPr>
        <w:spacing w:before="120" w:after="120"/>
        <w:ind w:left="284" w:hanging="284"/>
        <w:jc w:val="both"/>
        <w:rPr>
          <w:rFonts w:ascii="Trebuchet MS" w:hAnsi="Trebuchet MS" w:cs="Times New Roman"/>
          <w:b/>
          <w:sz w:val="20"/>
          <w:szCs w:val="20"/>
        </w:rPr>
      </w:pPr>
      <w:r w:rsidRPr="00002A1C">
        <w:rPr>
          <w:rFonts w:ascii="Trebuchet MS" w:hAnsi="Trebuchet MS"/>
          <w:sz w:val="20"/>
          <w:szCs w:val="20"/>
        </w:rPr>
        <w:t>Zabezpieczenie należytego wykonania Umowy w wysokości 70% jego wartości będzie zwrócone Wykonawcy w ciągu 30 dni od daty końcowego odbioru robót, pozostała część zabezpieczenia, tj. 30% zostanie zwrócona nie później niż w 15. dniu od dnia po upływie okresu rękojmi za wady lub gwarancji</w:t>
      </w:r>
    </w:p>
    <w:p w14:paraId="01B7F5CD" w14:textId="77777777" w:rsidR="00FA0030" w:rsidRPr="00002A1C" w:rsidRDefault="00FA0030" w:rsidP="008F1E72">
      <w:pPr>
        <w:numPr>
          <w:ilvl w:val="2"/>
          <w:numId w:val="24"/>
        </w:numPr>
        <w:spacing w:before="120" w:after="120"/>
        <w:ind w:left="284" w:hanging="284"/>
        <w:jc w:val="both"/>
        <w:rPr>
          <w:rFonts w:ascii="Trebuchet MS" w:hAnsi="Trebuchet MS" w:cs="Times New Roman"/>
          <w:b/>
          <w:sz w:val="20"/>
          <w:szCs w:val="20"/>
        </w:rPr>
      </w:pPr>
      <w:r w:rsidRPr="00002A1C">
        <w:rPr>
          <w:rFonts w:ascii="Trebuchet MS" w:hAnsi="Trebuchet MS" w:cs="Times New Roman"/>
          <w:sz w:val="20"/>
          <w:szCs w:val="20"/>
        </w:rPr>
        <w:t>Zabezpieczenie należytego wykonania Umowy służy pokryciu roszczeń z tytułu niewykonania lub nienależytego wykonania Umowy.</w:t>
      </w:r>
    </w:p>
    <w:p w14:paraId="095D6A08"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18</w:t>
      </w:r>
    </w:p>
    <w:p w14:paraId="5FB95CFE" w14:textId="1FB02D7B" w:rsidR="00FA0030" w:rsidRPr="00002A1C" w:rsidRDefault="000F0574" w:rsidP="008F1E72">
      <w:pPr>
        <w:pStyle w:val="Akapitzlist"/>
        <w:keepLines/>
        <w:widowControl w:val="0"/>
        <w:numPr>
          <w:ilvl w:val="0"/>
          <w:numId w:val="26"/>
        </w:numPr>
        <w:spacing w:before="120" w:after="120"/>
        <w:ind w:left="284" w:hanging="284"/>
        <w:jc w:val="both"/>
        <w:rPr>
          <w:rFonts w:ascii="Trebuchet MS" w:hAnsi="Trebuchet MS" w:cs="Times New Roman"/>
          <w:b/>
          <w:sz w:val="20"/>
          <w:szCs w:val="20"/>
        </w:rPr>
      </w:pPr>
      <w:r w:rsidRPr="00002A1C">
        <w:rPr>
          <w:rFonts w:ascii="Trebuchet MS" w:hAnsi="Trebuchet MS" w:cs="Times New Roman"/>
          <w:sz w:val="20"/>
          <w:szCs w:val="20"/>
        </w:rPr>
        <w:t xml:space="preserve">Wykonawca zobowiązany jest utrzymywać zabezpieczenie należytego wykonania umowy zgodnie z § 17 odpowiednio przez cały okres wykonywania umowy i obowiązywania rękojmi. W przypadku konieczności przedłużenia okresu jego obowiązywania, lub wniesienia go na następny okres, wykonawca zobowiązany jest uczynić to przed wygaśnięciem dotychczasowego zabezpieczenia – </w:t>
      </w:r>
      <w:r w:rsidR="004D5E88">
        <w:rPr>
          <w:rFonts w:ascii="Trebuchet MS" w:hAnsi="Trebuchet MS" w:cs="Times New Roman"/>
          <w:sz w:val="20"/>
          <w:szCs w:val="20"/>
        </w:rPr>
        <w:br/>
      </w:r>
      <w:r w:rsidRPr="00002A1C">
        <w:rPr>
          <w:rFonts w:ascii="Trebuchet MS" w:hAnsi="Trebuchet MS" w:cs="Times New Roman"/>
          <w:sz w:val="20"/>
          <w:szCs w:val="20"/>
        </w:rPr>
        <w:t xml:space="preserve">z zachowaniem ciągłości zabezpieczenia. </w:t>
      </w:r>
    </w:p>
    <w:p w14:paraId="653173EC" w14:textId="44CD7C82" w:rsidR="00FA0030" w:rsidRPr="00002A1C" w:rsidRDefault="000F0574" w:rsidP="008F1E72">
      <w:pPr>
        <w:pStyle w:val="Akapitzlist"/>
        <w:keepLines/>
        <w:widowControl w:val="0"/>
        <w:numPr>
          <w:ilvl w:val="0"/>
          <w:numId w:val="26"/>
        </w:numPr>
        <w:spacing w:before="120" w:after="120"/>
        <w:ind w:left="284" w:hanging="284"/>
        <w:jc w:val="both"/>
        <w:rPr>
          <w:rFonts w:ascii="Trebuchet MS" w:hAnsi="Trebuchet MS" w:cs="Times New Roman"/>
          <w:b/>
          <w:sz w:val="20"/>
          <w:szCs w:val="20"/>
        </w:rPr>
      </w:pPr>
      <w:r w:rsidRPr="00002A1C">
        <w:rPr>
          <w:rFonts w:ascii="Trebuchet MS" w:hAnsi="Trebuchet MS" w:cs="Times New Roman"/>
          <w:sz w:val="20"/>
          <w:szCs w:val="20"/>
        </w:rPr>
        <w:t xml:space="preserve">Zamawiający może skorzystać z zabezpieczenia należytego wykonania Umowy w pełnej wysokości w przypadku, gdy Wykonawca na 30 dni przed wygaśnięciem ważności zabezpieczenia nie przedłuży terminu jego obowiązywania (lub nie wniesie odpowiednio nowego zabezpieczenia). </w:t>
      </w:r>
      <w:r w:rsidR="004D5E88">
        <w:rPr>
          <w:rFonts w:ascii="Trebuchet MS" w:hAnsi="Trebuchet MS" w:cs="Times New Roman"/>
          <w:sz w:val="20"/>
          <w:szCs w:val="20"/>
        </w:rPr>
        <w:br/>
      </w:r>
      <w:r w:rsidRPr="00002A1C">
        <w:rPr>
          <w:rFonts w:ascii="Trebuchet MS" w:hAnsi="Trebuchet MS" w:cs="Times New Roman"/>
          <w:sz w:val="20"/>
          <w:szCs w:val="20"/>
        </w:rPr>
        <w:t>W takiej sytuacji Zamawiający ma prawo zażądać wypłaty i zaliczyć uzyskaną w ten sposób kwotę na poczet wymaganego zabezpieczenia należytego wykonania Umowy. Do kwoty tej stosuje się postanowienia § 17 ust. 3 i 4.</w:t>
      </w:r>
    </w:p>
    <w:p w14:paraId="353918B9" w14:textId="6D01D05B" w:rsidR="00FA0030" w:rsidRPr="00002A1C" w:rsidRDefault="000F0574" w:rsidP="008F1E72">
      <w:pPr>
        <w:pStyle w:val="Akapitzlist"/>
        <w:keepLines/>
        <w:widowControl w:val="0"/>
        <w:numPr>
          <w:ilvl w:val="0"/>
          <w:numId w:val="26"/>
        </w:numPr>
        <w:spacing w:before="120" w:after="120"/>
        <w:ind w:left="284" w:hanging="284"/>
        <w:jc w:val="both"/>
        <w:rPr>
          <w:rFonts w:ascii="Trebuchet MS" w:hAnsi="Trebuchet MS" w:cs="Times New Roman"/>
          <w:b/>
          <w:sz w:val="20"/>
          <w:szCs w:val="20"/>
        </w:rPr>
      </w:pPr>
      <w:r w:rsidRPr="00002A1C">
        <w:rPr>
          <w:rFonts w:ascii="Trebuchet MS" w:hAnsi="Trebuchet MS" w:cs="Times New Roman"/>
          <w:sz w:val="20"/>
          <w:szCs w:val="20"/>
        </w:rPr>
        <w:t>Jeżeli zabezpieczenie</w:t>
      </w:r>
      <w:r w:rsidRPr="00002A1C">
        <w:rPr>
          <w:rFonts w:ascii="Trebuchet MS" w:hAnsi="Trebuchet MS" w:cs="Times New Roman"/>
          <w:sz w:val="20"/>
          <w:szCs w:val="20"/>
          <w:lang w:eastAsia="en-US"/>
        </w:rPr>
        <w:t xml:space="preserve"> należytego wykonania Umowy </w:t>
      </w:r>
      <w:r w:rsidRPr="00002A1C">
        <w:rPr>
          <w:rFonts w:ascii="Trebuchet MS" w:hAnsi="Trebuchet MS" w:cs="Times New Roman"/>
          <w:sz w:val="20"/>
          <w:szCs w:val="20"/>
        </w:rPr>
        <w:t>zostało wniesione</w:t>
      </w:r>
      <w:r w:rsidRPr="00002A1C">
        <w:rPr>
          <w:rFonts w:ascii="Trebuchet MS" w:hAnsi="Trebuchet MS" w:cs="Times New Roman"/>
          <w:sz w:val="20"/>
          <w:szCs w:val="20"/>
          <w:lang w:eastAsia="en-US"/>
        </w:rPr>
        <w:t xml:space="preserve"> w formie gwarancji/poręczenia ubezpieczenioweg</w:t>
      </w:r>
      <w:r w:rsidRPr="00002A1C">
        <w:rPr>
          <w:rFonts w:ascii="Trebuchet MS" w:hAnsi="Trebuchet MS" w:cs="Times New Roman"/>
          <w:sz w:val="20"/>
          <w:szCs w:val="20"/>
        </w:rPr>
        <w:t>o, a Wykonawca nie wywiąże się z obowiązku opisanego w ust. 2 niniejszego paragrafu tj. nie przedłoży aneksu przedłużającego termin obowiązywania gwarancji należytego wykonania umowy</w:t>
      </w:r>
      <w:r w:rsidR="0040633A" w:rsidRPr="00002A1C">
        <w:rPr>
          <w:rFonts w:ascii="Trebuchet MS" w:hAnsi="Trebuchet MS" w:cs="Times New Roman"/>
          <w:sz w:val="20"/>
          <w:szCs w:val="20"/>
        </w:rPr>
        <w:t xml:space="preserve"> </w:t>
      </w:r>
      <w:r w:rsidRPr="00002A1C">
        <w:rPr>
          <w:rFonts w:ascii="Trebuchet MS" w:hAnsi="Trebuchet MS" w:cs="Times New Roman"/>
          <w:sz w:val="20"/>
          <w:szCs w:val="20"/>
        </w:rPr>
        <w:t xml:space="preserve">przed wygaśnięciem ważności zabezpieczenia, Zamawiający potrąci </w:t>
      </w:r>
      <w:r w:rsidRPr="00002A1C">
        <w:rPr>
          <w:rFonts w:ascii="Trebuchet MS" w:hAnsi="Trebuchet MS" w:cs="Times New Roman"/>
          <w:sz w:val="20"/>
          <w:szCs w:val="20"/>
          <w:lang w:eastAsia="en-US"/>
        </w:rPr>
        <w:t xml:space="preserve">na poczet zabezpieczenia </w:t>
      </w:r>
      <w:r w:rsidRPr="00002A1C">
        <w:rPr>
          <w:rFonts w:ascii="Trebuchet MS" w:hAnsi="Trebuchet MS" w:cs="Times New Roman"/>
          <w:sz w:val="20"/>
          <w:szCs w:val="20"/>
        </w:rPr>
        <w:t>kwotę określoną w § 17 ust. 2 z płatności należnej Wykonawcy. Do kwoty tej stosuje się postanowienia § 17 ust. 3 i 4.</w:t>
      </w:r>
    </w:p>
    <w:p w14:paraId="770E0A7F" w14:textId="77777777" w:rsidR="000C3BB1" w:rsidRPr="00002A1C" w:rsidRDefault="000C3BB1" w:rsidP="00684FBF">
      <w:pPr>
        <w:keepLines/>
        <w:widowControl w:val="0"/>
        <w:spacing w:before="120" w:after="120"/>
        <w:rPr>
          <w:rFonts w:ascii="Trebuchet MS" w:hAnsi="Trebuchet MS" w:cs="Times New Roman"/>
          <w:b/>
          <w:sz w:val="20"/>
          <w:szCs w:val="20"/>
        </w:rPr>
      </w:pPr>
    </w:p>
    <w:p w14:paraId="70B59834" w14:textId="77777777" w:rsidR="00FA0030" w:rsidRPr="00002A1C" w:rsidRDefault="00FA0030" w:rsidP="00D94DD8">
      <w:pPr>
        <w:keepLines/>
        <w:widowControl w:val="0"/>
        <w:spacing w:before="120" w:after="120"/>
        <w:jc w:val="both"/>
        <w:rPr>
          <w:rFonts w:ascii="Trebuchet MS" w:hAnsi="Trebuchet MS" w:cs="Times New Roman"/>
          <w:b/>
          <w:sz w:val="20"/>
          <w:szCs w:val="20"/>
        </w:rPr>
      </w:pPr>
    </w:p>
    <w:p w14:paraId="019CFCA7" w14:textId="77777777" w:rsidR="00FA0030" w:rsidRPr="00002A1C" w:rsidRDefault="00FA0030" w:rsidP="00D94DD8">
      <w:pPr>
        <w:keepLines/>
        <w:widowControl w:val="0"/>
        <w:spacing w:before="120" w:after="120"/>
        <w:jc w:val="center"/>
        <w:rPr>
          <w:rFonts w:ascii="Trebuchet MS" w:hAnsi="Trebuchet MS" w:cs="Times New Roman"/>
          <w:b/>
          <w:bCs/>
          <w:sz w:val="20"/>
          <w:szCs w:val="20"/>
        </w:rPr>
      </w:pPr>
      <w:r w:rsidRPr="00002A1C">
        <w:rPr>
          <w:rFonts w:ascii="Trebuchet MS" w:hAnsi="Trebuchet MS" w:cs="Times New Roman"/>
          <w:b/>
          <w:bCs/>
          <w:sz w:val="20"/>
          <w:szCs w:val="20"/>
        </w:rPr>
        <w:t>XIII.  SIŁA WYŻSZA</w:t>
      </w:r>
    </w:p>
    <w:p w14:paraId="40A7FFFE" w14:textId="77777777" w:rsidR="00FA0030" w:rsidRPr="00002A1C" w:rsidRDefault="00FA0030" w:rsidP="00D94DD8">
      <w:pPr>
        <w:keepLines/>
        <w:widowControl w:val="0"/>
        <w:spacing w:before="120" w:after="120"/>
        <w:jc w:val="center"/>
        <w:rPr>
          <w:rFonts w:ascii="Trebuchet MS" w:hAnsi="Trebuchet MS" w:cs="Times New Roman"/>
          <w:b/>
          <w:bCs/>
          <w:sz w:val="20"/>
          <w:szCs w:val="20"/>
        </w:rPr>
      </w:pPr>
      <w:r w:rsidRPr="00002A1C">
        <w:rPr>
          <w:rFonts w:ascii="Trebuchet MS" w:hAnsi="Trebuchet MS" w:cs="Times New Roman"/>
          <w:b/>
          <w:bCs/>
          <w:sz w:val="20"/>
          <w:szCs w:val="20"/>
        </w:rPr>
        <w:t>§ 19</w:t>
      </w:r>
    </w:p>
    <w:p w14:paraId="08148F10" w14:textId="77777777" w:rsidR="00FA0030" w:rsidRPr="00002A1C" w:rsidRDefault="00FA0030" w:rsidP="008F1E72">
      <w:pPr>
        <w:numPr>
          <w:ilvl w:val="0"/>
          <w:numId w:val="27"/>
        </w:numPr>
        <w:overflowPunct w:val="0"/>
        <w:autoSpaceDE w:val="0"/>
        <w:spacing w:before="120" w:after="120"/>
        <w:ind w:left="284"/>
        <w:jc w:val="both"/>
        <w:textAlignment w:val="baseline"/>
        <w:rPr>
          <w:rFonts w:ascii="Trebuchet MS" w:hAnsi="Trebuchet MS" w:cs="Times New Roman"/>
          <w:sz w:val="20"/>
          <w:szCs w:val="20"/>
        </w:rPr>
      </w:pPr>
      <w:r w:rsidRPr="00002A1C">
        <w:rPr>
          <w:rFonts w:ascii="Trebuchet MS" w:hAnsi="Trebuchet MS" w:cs="Times New Roman"/>
          <w:sz w:val="20"/>
          <w:szCs w:val="20"/>
        </w:rPr>
        <w:t>Żadna ze Stron nie ponosi odpowiedzialności za niewykonanie lub nienależyte wykonanie obowiązków wynikających z Umowy będące następstwem wyłącznie wystąpienia Siły Wyższej.</w:t>
      </w:r>
    </w:p>
    <w:p w14:paraId="17C11FD9" w14:textId="00A1F71A" w:rsidR="00FA0030" w:rsidRPr="00002A1C" w:rsidRDefault="00FA0030" w:rsidP="008F1E72">
      <w:pPr>
        <w:widowControl w:val="0"/>
        <w:numPr>
          <w:ilvl w:val="0"/>
          <w:numId w:val="27"/>
        </w:numPr>
        <w:tabs>
          <w:tab w:val="left" w:pos="426"/>
        </w:tabs>
        <w:suppressAutoHyphens w:val="0"/>
        <w:autoSpaceDE w:val="0"/>
        <w:autoSpaceDN w:val="0"/>
        <w:adjustRightInd w:val="0"/>
        <w:spacing w:before="120" w:after="120"/>
        <w:ind w:left="284"/>
        <w:jc w:val="both"/>
        <w:rPr>
          <w:rFonts w:ascii="Trebuchet MS" w:hAnsi="Trebuchet MS" w:cs="Times New Roman"/>
          <w:sz w:val="20"/>
          <w:szCs w:val="20"/>
          <w:lang w:eastAsia="pl-PL"/>
        </w:rPr>
      </w:pPr>
      <w:r w:rsidRPr="00002A1C">
        <w:rPr>
          <w:rFonts w:ascii="Trebuchet MS" w:hAnsi="Trebuchet MS" w:cs="Times New Roman"/>
          <w:sz w:val="20"/>
          <w:szCs w:val="20"/>
          <w:lang w:eastAsia="pl-PL"/>
        </w:rPr>
        <w:t>Za Sił</w:t>
      </w:r>
      <w:r w:rsidR="00B65222" w:rsidRPr="00002A1C">
        <w:rPr>
          <w:rFonts w:ascii="Trebuchet MS" w:hAnsi="Trebuchet MS" w:cs="Times New Roman"/>
          <w:sz w:val="20"/>
          <w:szCs w:val="20"/>
          <w:lang w:eastAsia="pl-PL"/>
        </w:rPr>
        <w:t>ę</w:t>
      </w:r>
      <w:r w:rsidRPr="00002A1C">
        <w:rPr>
          <w:rFonts w:ascii="Trebuchet MS" w:hAnsi="Trebuchet MS" w:cs="Times New Roman"/>
          <w:sz w:val="20"/>
          <w:szCs w:val="20"/>
          <w:lang w:eastAsia="pl-PL"/>
        </w:rPr>
        <w:t xml:space="preserve"> Wy</w:t>
      </w:r>
      <w:r w:rsidR="00B65222" w:rsidRPr="00002A1C">
        <w:rPr>
          <w:rFonts w:ascii="Trebuchet MS" w:hAnsi="Trebuchet MS" w:cs="Times New Roman"/>
          <w:sz w:val="20"/>
          <w:szCs w:val="20"/>
          <w:lang w:eastAsia="pl-PL"/>
        </w:rPr>
        <w:t>ż</w:t>
      </w:r>
      <w:r w:rsidRPr="00002A1C">
        <w:rPr>
          <w:rFonts w:ascii="Trebuchet MS" w:hAnsi="Trebuchet MS" w:cs="Times New Roman"/>
          <w:sz w:val="20"/>
          <w:szCs w:val="20"/>
          <w:lang w:eastAsia="pl-PL"/>
        </w:rPr>
        <w:t>sza</w:t>
      </w:r>
      <w:r w:rsidRPr="00002A1C">
        <w:rPr>
          <w:rFonts w:ascii="Arial" w:hAnsi="Arial" w:cs="Arial"/>
          <w:sz w:val="20"/>
          <w:szCs w:val="20"/>
          <w:lang w:eastAsia="pl-PL"/>
        </w:rPr>
        <w:t>̨</w:t>
      </w:r>
      <w:r w:rsidRPr="00002A1C">
        <w:rPr>
          <w:rFonts w:ascii="Trebuchet MS" w:hAnsi="Trebuchet MS" w:cs="Times New Roman"/>
          <w:sz w:val="20"/>
          <w:szCs w:val="20"/>
          <w:lang w:eastAsia="pl-PL"/>
        </w:rPr>
        <w:t xml:space="preserve"> uwa</w:t>
      </w:r>
      <w:r w:rsidR="00B65222" w:rsidRPr="00002A1C">
        <w:rPr>
          <w:rFonts w:ascii="Trebuchet MS" w:hAnsi="Trebuchet MS" w:cs="Times New Roman"/>
          <w:sz w:val="20"/>
          <w:szCs w:val="20"/>
          <w:lang w:eastAsia="pl-PL"/>
        </w:rPr>
        <w:t>ż</w:t>
      </w:r>
      <w:r w:rsidRPr="00002A1C">
        <w:rPr>
          <w:rFonts w:ascii="Trebuchet MS" w:hAnsi="Trebuchet MS" w:cs="Times New Roman"/>
          <w:sz w:val="20"/>
          <w:szCs w:val="20"/>
          <w:lang w:eastAsia="pl-PL"/>
        </w:rPr>
        <w:t>ane</w:t>
      </w:r>
      <w:r w:rsidR="00B65222"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b</w:t>
      </w:r>
      <w:r w:rsidR="00B65222" w:rsidRPr="00002A1C">
        <w:rPr>
          <w:rFonts w:ascii="Trebuchet MS" w:hAnsi="Trebuchet MS" w:cs="Times New Roman"/>
          <w:sz w:val="20"/>
          <w:szCs w:val="20"/>
          <w:lang w:eastAsia="pl-PL"/>
        </w:rPr>
        <w:t>ę</w:t>
      </w:r>
      <w:r w:rsidRPr="00002A1C">
        <w:rPr>
          <w:rFonts w:ascii="Trebuchet MS" w:hAnsi="Trebuchet MS" w:cs="Times New Roman"/>
          <w:sz w:val="20"/>
          <w:szCs w:val="20"/>
          <w:lang w:eastAsia="pl-PL"/>
        </w:rPr>
        <w:t>d</w:t>
      </w:r>
      <w:r w:rsidR="00B65222" w:rsidRPr="00002A1C">
        <w:rPr>
          <w:rFonts w:ascii="Trebuchet MS" w:hAnsi="Trebuchet MS" w:cs="Times New Roman"/>
          <w:sz w:val="20"/>
          <w:szCs w:val="20"/>
          <w:lang w:eastAsia="pl-PL"/>
        </w:rPr>
        <w:t>ą</w:t>
      </w:r>
      <w:r w:rsidRPr="00002A1C">
        <w:rPr>
          <w:rFonts w:ascii="Trebuchet MS" w:hAnsi="Trebuchet MS" w:cs="Times New Roman"/>
          <w:sz w:val="20"/>
          <w:szCs w:val="20"/>
          <w:lang w:eastAsia="pl-PL"/>
        </w:rPr>
        <w:t xml:space="preserve"> wszystkie zdarzenia, jakich nie da si</w:t>
      </w:r>
      <w:r w:rsidR="00B65222" w:rsidRPr="00002A1C">
        <w:rPr>
          <w:rFonts w:ascii="Trebuchet MS" w:hAnsi="Trebuchet MS" w:cs="Times New Roman"/>
          <w:sz w:val="20"/>
          <w:szCs w:val="20"/>
          <w:lang w:eastAsia="pl-PL"/>
        </w:rPr>
        <w:t>ę</w:t>
      </w:r>
      <w:r w:rsidRPr="00002A1C">
        <w:rPr>
          <w:rFonts w:ascii="Trebuchet MS" w:hAnsi="Trebuchet MS" w:cs="Times New Roman"/>
          <w:sz w:val="20"/>
          <w:szCs w:val="20"/>
          <w:lang w:eastAsia="pl-PL"/>
        </w:rPr>
        <w:t xml:space="preserve"> </w:t>
      </w:r>
      <w:proofErr w:type="spellStart"/>
      <w:r w:rsidRPr="00002A1C">
        <w:rPr>
          <w:rFonts w:ascii="Trebuchet MS" w:hAnsi="Trebuchet MS" w:cs="Times New Roman"/>
          <w:sz w:val="20"/>
          <w:szCs w:val="20"/>
          <w:lang w:eastAsia="pl-PL"/>
        </w:rPr>
        <w:t>przewidziec</w:t>
      </w:r>
      <w:proofErr w:type="spellEnd"/>
      <w:r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br/>
        <w:t xml:space="preserve">w chwili zawarcia Umowy, ani im zapobiec i na które </w:t>
      </w:r>
      <w:proofErr w:type="spellStart"/>
      <w:r w:rsidRPr="00002A1C">
        <w:rPr>
          <w:rFonts w:ascii="Trebuchet MS" w:hAnsi="Trebuchet MS" w:cs="Times New Roman"/>
          <w:sz w:val="20"/>
          <w:szCs w:val="20"/>
          <w:lang w:eastAsia="pl-PL"/>
        </w:rPr>
        <w:t>żadna</w:t>
      </w:r>
      <w:proofErr w:type="spellEnd"/>
      <w:r w:rsidRPr="00002A1C">
        <w:rPr>
          <w:rFonts w:ascii="Trebuchet MS" w:hAnsi="Trebuchet MS" w:cs="Times New Roman"/>
          <w:sz w:val="20"/>
          <w:szCs w:val="20"/>
          <w:lang w:eastAsia="pl-PL"/>
        </w:rPr>
        <w:t xml:space="preserve"> ze Stron nie </w:t>
      </w:r>
      <w:proofErr w:type="spellStart"/>
      <w:r w:rsidRPr="00002A1C">
        <w:rPr>
          <w:rFonts w:ascii="Trebuchet MS" w:hAnsi="Trebuchet MS" w:cs="Times New Roman"/>
          <w:sz w:val="20"/>
          <w:szCs w:val="20"/>
          <w:lang w:eastAsia="pl-PL"/>
        </w:rPr>
        <w:t>będzie</w:t>
      </w:r>
      <w:proofErr w:type="spellEnd"/>
      <w:r w:rsidRPr="00002A1C">
        <w:rPr>
          <w:rFonts w:ascii="Trebuchet MS" w:hAnsi="Trebuchet MS" w:cs="Times New Roman"/>
          <w:sz w:val="20"/>
          <w:szCs w:val="20"/>
          <w:lang w:eastAsia="pl-PL"/>
        </w:rPr>
        <w:t xml:space="preserve"> miała wpływu, </w:t>
      </w:r>
      <w:r w:rsidR="004D5E88">
        <w:rPr>
          <w:rFonts w:ascii="Trebuchet MS" w:hAnsi="Trebuchet MS" w:cs="Times New Roman"/>
          <w:sz w:val="20"/>
          <w:szCs w:val="20"/>
          <w:lang w:eastAsia="pl-PL"/>
        </w:rPr>
        <w:br/>
      </w:r>
      <w:r w:rsidRPr="00002A1C">
        <w:rPr>
          <w:rFonts w:ascii="Trebuchet MS" w:hAnsi="Trebuchet MS" w:cs="Times New Roman"/>
          <w:sz w:val="20"/>
          <w:szCs w:val="20"/>
          <w:lang w:eastAsia="pl-PL"/>
        </w:rPr>
        <w:t xml:space="preserve">w </w:t>
      </w:r>
      <w:proofErr w:type="spellStart"/>
      <w:r w:rsidRPr="00002A1C">
        <w:rPr>
          <w:rFonts w:ascii="Trebuchet MS" w:hAnsi="Trebuchet MS" w:cs="Times New Roman"/>
          <w:sz w:val="20"/>
          <w:szCs w:val="20"/>
          <w:lang w:eastAsia="pl-PL"/>
        </w:rPr>
        <w:t>szczególności</w:t>
      </w:r>
      <w:proofErr w:type="spellEnd"/>
      <w:r w:rsidRPr="00002A1C">
        <w:rPr>
          <w:rFonts w:ascii="Trebuchet MS" w:hAnsi="Trebuchet MS" w:cs="Times New Roman"/>
          <w:sz w:val="20"/>
          <w:szCs w:val="20"/>
          <w:lang w:eastAsia="pl-PL"/>
        </w:rPr>
        <w:t xml:space="preserve">: </w:t>
      </w:r>
      <w:proofErr w:type="spellStart"/>
      <w:r w:rsidRPr="00002A1C">
        <w:rPr>
          <w:rFonts w:ascii="Trebuchet MS" w:hAnsi="Trebuchet MS" w:cs="Times New Roman"/>
          <w:sz w:val="20"/>
          <w:szCs w:val="20"/>
          <w:lang w:eastAsia="pl-PL"/>
        </w:rPr>
        <w:t>powódz</w:t>
      </w:r>
      <w:proofErr w:type="spellEnd"/>
      <w:r w:rsidRPr="00002A1C">
        <w:rPr>
          <w:rFonts w:ascii="Trebuchet MS" w:hAnsi="Trebuchet MS" w:cs="Times New Roman"/>
          <w:sz w:val="20"/>
          <w:szCs w:val="20"/>
          <w:lang w:eastAsia="pl-PL"/>
        </w:rPr>
        <w:t>́, po</w:t>
      </w:r>
      <w:r w:rsidR="00B65222" w:rsidRPr="00002A1C">
        <w:rPr>
          <w:rFonts w:ascii="Trebuchet MS" w:hAnsi="Trebuchet MS" w:cs="Times New Roman"/>
          <w:sz w:val="20"/>
          <w:szCs w:val="20"/>
          <w:lang w:eastAsia="pl-PL"/>
        </w:rPr>
        <w:t>ż</w:t>
      </w:r>
      <w:r w:rsidRPr="00002A1C">
        <w:rPr>
          <w:rFonts w:ascii="Trebuchet MS" w:hAnsi="Trebuchet MS" w:cs="Times New Roman"/>
          <w:sz w:val="20"/>
          <w:szCs w:val="20"/>
          <w:lang w:eastAsia="pl-PL"/>
        </w:rPr>
        <w:t>ar, epidemia, trz</w:t>
      </w:r>
      <w:r w:rsidR="00B65222" w:rsidRPr="00002A1C">
        <w:rPr>
          <w:rFonts w:ascii="Trebuchet MS" w:hAnsi="Trebuchet MS" w:cs="Times New Roman"/>
          <w:sz w:val="20"/>
          <w:szCs w:val="20"/>
          <w:lang w:eastAsia="pl-PL"/>
        </w:rPr>
        <w:t>ę</w:t>
      </w:r>
      <w:r w:rsidRPr="00002A1C">
        <w:rPr>
          <w:rFonts w:ascii="Trebuchet MS" w:hAnsi="Trebuchet MS" w:cs="Times New Roman"/>
          <w:sz w:val="20"/>
          <w:szCs w:val="20"/>
          <w:lang w:eastAsia="pl-PL"/>
        </w:rPr>
        <w:t xml:space="preserve">sienie ziemi i inne </w:t>
      </w:r>
      <w:proofErr w:type="spellStart"/>
      <w:r w:rsidRPr="00002A1C">
        <w:rPr>
          <w:rFonts w:ascii="Trebuchet MS" w:hAnsi="Trebuchet MS" w:cs="Times New Roman"/>
          <w:sz w:val="20"/>
          <w:szCs w:val="20"/>
          <w:lang w:eastAsia="pl-PL"/>
        </w:rPr>
        <w:t>kle</w:t>
      </w:r>
      <w:r w:rsidRPr="00002A1C">
        <w:rPr>
          <w:rFonts w:ascii="Arial" w:hAnsi="Arial" w:cs="Arial"/>
          <w:sz w:val="20"/>
          <w:szCs w:val="20"/>
          <w:lang w:eastAsia="pl-PL"/>
        </w:rPr>
        <w:t>̨</w:t>
      </w:r>
      <w:r w:rsidRPr="00002A1C">
        <w:rPr>
          <w:rFonts w:ascii="Trebuchet MS" w:hAnsi="Trebuchet MS" w:cs="Times New Roman"/>
          <w:sz w:val="20"/>
          <w:szCs w:val="20"/>
          <w:lang w:eastAsia="pl-PL"/>
        </w:rPr>
        <w:t>ski</w:t>
      </w:r>
      <w:proofErr w:type="spellEnd"/>
      <w:r w:rsidR="00B65222" w:rsidRPr="00002A1C">
        <w:rPr>
          <w:rFonts w:ascii="Trebuchet MS" w:hAnsi="Trebuchet MS" w:cs="Times New Roman"/>
          <w:sz w:val="20"/>
          <w:szCs w:val="20"/>
          <w:lang w:eastAsia="pl-PL"/>
        </w:rPr>
        <w:t xml:space="preserve"> </w:t>
      </w:r>
      <w:proofErr w:type="spellStart"/>
      <w:r w:rsidR="00B65222" w:rsidRPr="00002A1C">
        <w:rPr>
          <w:rFonts w:ascii="Trebuchet MS" w:hAnsi="Trebuchet MS" w:cs="Times New Roman"/>
          <w:sz w:val="20"/>
          <w:szCs w:val="20"/>
          <w:lang w:eastAsia="pl-PL"/>
        </w:rPr>
        <w:t>ż</w:t>
      </w:r>
      <w:r w:rsidRPr="00002A1C">
        <w:rPr>
          <w:rFonts w:ascii="Arial" w:hAnsi="Arial" w:cs="Arial"/>
          <w:sz w:val="20"/>
          <w:szCs w:val="20"/>
          <w:lang w:eastAsia="pl-PL"/>
        </w:rPr>
        <w:t>̇</w:t>
      </w:r>
      <w:r w:rsidRPr="00002A1C">
        <w:rPr>
          <w:rFonts w:ascii="Trebuchet MS" w:hAnsi="Trebuchet MS" w:cs="Times New Roman"/>
          <w:sz w:val="20"/>
          <w:szCs w:val="20"/>
          <w:lang w:eastAsia="pl-PL"/>
        </w:rPr>
        <w:t>ywio</w:t>
      </w:r>
      <w:r w:rsidRPr="00002A1C">
        <w:rPr>
          <w:rFonts w:ascii="Trebuchet MS" w:hAnsi="Trebuchet MS" w:cs="Trebuchet MS"/>
          <w:sz w:val="20"/>
          <w:szCs w:val="20"/>
          <w:lang w:eastAsia="pl-PL"/>
        </w:rPr>
        <w:t>ł</w:t>
      </w:r>
      <w:r w:rsidRPr="00002A1C">
        <w:rPr>
          <w:rFonts w:ascii="Trebuchet MS" w:hAnsi="Trebuchet MS" w:cs="Times New Roman"/>
          <w:sz w:val="20"/>
          <w:szCs w:val="20"/>
          <w:lang w:eastAsia="pl-PL"/>
        </w:rPr>
        <w:t>owe</w:t>
      </w:r>
      <w:proofErr w:type="spellEnd"/>
      <w:r w:rsidRPr="00002A1C">
        <w:rPr>
          <w:rFonts w:ascii="Trebuchet MS" w:hAnsi="Trebuchet MS" w:cs="Times New Roman"/>
          <w:sz w:val="20"/>
          <w:szCs w:val="20"/>
          <w:lang w:eastAsia="pl-PL"/>
        </w:rPr>
        <w:t xml:space="preserve">. </w:t>
      </w:r>
    </w:p>
    <w:p w14:paraId="66EF82CC" w14:textId="77777777" w:rsidR="00FA0030" w:rsidRPr="00002A1C" w:rsidRDefault="00FA0030" w:rsidP="008F1E72">
      <w:pPr>
        <w:numPr>
          <w:ilvl w:val="0"/>
          <w:numId w:val="27"/>
        </w:numPr>
        <w:overflowPunct w:val="0"/>
        <w:autoSpaceDE w:val="0"/>
        <w:spacing w:before="120" w:after="120"/>
        <w:ind w:left="284"/>
        <w:jc w:val="both"/>
        <w:textAlignment w:val="baseline"/>
        <w:rPr>
          <w:rFonts w:ascii="Trebuchet MS" w:hAnsi="Trebuchet MS" w:cs="Times New Roman"/>
          <w:sz w:val="20"/>
          <w:szCs w:val="20"/>
        </w:rPr>
      </w:pPr>
      <w:r w:rsidRPr="00002A1C">
        <w:rPr>
          <w:rFonts w:ascii="Trebuchet MS" w:hAnsi="Trebuchet MS" w:cs="Times New Roman"/>
          <w:sz w:val="20"/>
          <w:szCs w:val="20"/>
        </w:rPr>
        <w:t xml:space="preserve">Strona, która stwierdzi wystąpienie Siły Wyższej ma obowiązek poinformowania o tym drugiej Strony na piśmie bez zbędnej zwłoki. </w:t>
      </w:r>
    </w:p>
    <w:p w14:paraId="0D79CA71" w14:textId="60914F0D" w:rsidR="00FA0030" w:rsidRPr="00002A1C" w:rsidRDefault="00FA0030" w:rsidP="008F1E72">
      <w:pPr>
        <w:numPr>
          <w:ilvl w:val="0"/>
          <w:numId w:val="27"/>
        </w:numPr>
        <w:overflowPunct w:val="0"/>
        <w:autoSpaceDE w:val="0"/>
        <w:spacing w:before="120" w:after="120"/>
        <w:ind w:left="284"/>
        <w:jc w:val="both"/>
        <w:textAlignment w:val="baseline"/>
        <w:rPr>
          <w:rFonts w:ascii="Trebuchet MS" w:hAnsi="Trebuchet MS" w:cs="Times New Roman"/>
          <w:sz w:val="20"/>
          <w:szCs w:val="20"/>
        </w:rPr>
      </w:pPr>
      <w:r w:rsidRPr="00002A1C">
        <w:rPr>
          <w:rFonts w:ascii="Trebuchet MS" w:hAnsi="Trebuchet MS" w:cs="Times New Roman"/>
          <w:sz w:val="20"/>
          <w:szCs w:val="20"/>
        </w:rPr>
        <w:t xml:space="preserve">Strona dotknięta działaniem Siły Wyższej podejmie wszelkie konieczne czynności zmierzające </w:t>
      </w:r>
      <w:r w:rsidR="004D5E88">
        <w:rPr>
          <w:rFonts w:ascii="Trebuchet MS" w:hAnsi="Trebuchet MS" w:cs="Times New Roman"/>
          <w:sz w:val="20"/>
          <w:szCs w:val="20"/>
        </w:rPr>
        <w:br/>
      </w:r>
      <w:r w:rsidRPr="00002A1C">
        <w:rPr>
          <w:rFonts w:ascii="Trebuchet MS" w:hAnsi="Trebuchet MS" w:cs="Times New Roman"/>
          <w:sz w:val="20"/>
          <w:szCs w:val="20"/>
        </w:rPr>
        <w:t>do ograniczenia skutków Siły Wyższej w zakresie wykonania zobowiązań wynikających z Umowy.</w:t>
      </w:r>
    </w:p>
    <w:p w14:paraId="14580DF8" w14:textId="77777777" w:rsidR="00FA0030" w:rsidRPr="00002A1C" w:rsidRDefault="00FA0030" w:rsidP="008F1E72">
      <w:pPr>
        <w:numPr>
          <w:ilvl w:val="0"/>
          <w:numId w:val="27"/>
        </w:numPr>
        <w:overflowPunct w:val="0"/>
        <w:autoSpaceDE w:val="0"/>
        <w:spacing w:before="120" w:after="120"/>
        <w:ind w:left="284" w:hanging="426"/>
        <w:jc w:val="both"/>
        <w:textAlignment w:val="baseline"/>
        <w:rPr>
          <w:rFonts w:ascii="Trebuchet MS" w:hAnsi="Trebuchet MS" w:cs="Times New Roman"/>
          <w:sz w:val="20"/>
          <w:szCs w:val="20"/>
        </w:rPr>
      </w:pPr>
      <w:r w:rsidRPr="00002A1C">
        <w:rPr>
          <w:rFonts w:ascii="Trebuchet MS" w:hAnsi="Trebuchet MS" w:cs="Times New Roman"/>
          <w:sz w:val="20"/>
          <w:szCs w:val="20"/>
        </w:rPr>
        <w:t>W przypadku ustania Siły Wyższej, Strona zawiadomi o tym bezzwłocznie drugą Stronę na piśmie.</w:t>
      </w:r>
    </w:p>
    <w:p w14:paraId="111CB06C" w14:textId="1BC041C5" w:rsidR="00FA0030" w:rsidRPr="00002A1C" w:rsidRDefault="00F93CE2" w:rsidP="008F1E72">
      <w:pPr>
        <w:numPr>
          <w:ilvl w:val="0"/>
          <w:numId w:val="27"/>
        </w:numPr>
        <w:overflowPunct w:val="0"/>
        <w:autoSpaceDE w:val="0"/>
        <w:spacing w:before="120" w:after="120"/>
        <w:ind w:left="284" w:hanging="426"/>
        <w:jc w:val="both"/>
        <w:textAlignment w:val="baseline"/>
        <w:rPr>
          <w:rFonts w:ascii="Trebuchet MS" w:hAnsi="Trebuchet MS" w:cs="Times New Roman"/>
          <w:sz w:val="20"/>
          <w:szCs w:val="20"/>
          <w:lang w:eastAsia="pl-PL"/>
        </w:rPr>
      </w:pPr>
      <w:r w:rsidRPr="00002A1C">
        <w:rPr>
          <w:rFonts w:ascii="Trebuchet MS" w:hAnsi="Trebuchet MS" w:cs="Times New Roman"/>
          <w:sz w:val="20"/>
          <w:szCs w:val="20"/>
          <w:lang w:eastAsia="pl-PL"/>
        </w:rPr>
        <w:t>Jeż</w:t>
      </w:r>
      <w:r w:rsidRPr="00002A1C">
        <w:rPr>
          <w:rFonts w:ascii="Trebuchet MS" w:hAnsi="Trebuchet MS" w:cs="Arial"/>
          <w:sz w:val="20"/>
          <w:szCs w:val="20"/>
          <w:lang w:eastAsia="pl-PL"/>
        </w:rPr>
        <w:t>e</w:t>
      </w:r>
      <w:r w:rsidRPr="00002A1C">
        <w:rPr>
          <w:rFonts w:ascii="Trebuchet MS" w:hAnsi="Trebuchet MS" w:cs="Times New Roman"/>
          <w:sz w:val="20"/>
          <w:szCs w:val="20"/>
          <w:lang w:eastAsia="pl-PL"/>
        </w:rPr>
        <w:t>li</w:t>
      </w:r>
      <w:r w:rsidR="00FA0030" w:rsidRPr="00002A1C">
        <w:rPr>
          <w:rFonts w:ascii="Trebuchet MS" w:hAnsi="Trebuchet MS" w:cs="Times New Roman"/>
          <w:sz w:val="20"/>
          <w:szCs w:val="20"/>
          <w:lang w:eastAsia="pl-PL"/>
        </w:rPr>
        <w:t xml:space="preserve"> si</w:t>
      </w:r>
      <w:r w:rsidR="00FA0030" w:rsidRPr="00002A1C">
        <w:rPr>
          <w:rFonts w:ascii="Trebuchet MS" w:hAnsi="Trebuchet MS" w:cs="Trebuchet MS"/>
          <w:sz w:val="20"/>
          <w:szCs w:val="20"/>
          <w:lang w:eastAsia="pl-PL"/>
        </w:rPr>
        <w:t>ł</w:t>
      </w:r>
      <w:r w:rsidR="00FA0030" w:rsidRPr="00002A1C">
        <w:rPr>
          <w:rFonts w:ascii="Trebuchet MS" w:hAnsi="Trebuchet MS" w:cs="Times New Roman"/>
          <w:sz w:val="20"/>
          <w:szCs w:val="20"/>
          <w:lang w:eastAsia="pl-PL"/>
        </w:rPr>
        <w:t xml:space="preserve">a </w:t>
      </w:r>
      <w:r w:rsidRPr="00002A1C">
        <w:rPr>
          <w:rFonts w:ascii="Trebuchet MS" w:hAnsi="Trebuchet MS" w:cs="Times New Roman"/>
          <w:sz w:val="20"/>
          <w:szCs w:val="20"/>
          <w:lang w:eastAsia="pl-PL"/>
        </w:rPr>
        <w:t>wyż</w:t>
      </w:r>
      <w:r w:rsidRPr="00002A1C">
        <w:rPr>
          <w:rFonts w:ascii="Trebuchet MS" w:hAnsi="Trebuchet MS" w:cs="Arial"/>
          <w:sz w:val="20"/>
          <w:szCs w:val="20"/>
          <w:lang w:eastAsia="pl-PL"/>
        </w:rPr>
        <w:t>s</w:t>
      </w:r>
      <w:r w:rsidRPr="00002A1C">
        <w:rPr>
          <w:rFonts w:ascii="Trebuchet MS" w:hAnsi="Trebuchet MS" w:cs="Times New Roman"/>
          <w:sz w:val="20"/>
          <w:szCs w:val="20"/>
          <w:lang w:eastAsia="pl-PL"/>
        </w:rPr>
        <w:t>za</w:t>
      </w:r>
      <w:r w:rsidR="008B1948"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bę</w:t>
      </w:r>
      <w:r w:rsidRPr="00002A1C">
        <w:rPr>
          <w:rFonts w:ascii="Trebuchet MS" w:hAnsi="Trebuchet MS" w:cs="Arial"/>
          <w:sz w:val="20"/>
          <w:szCs w:val="20"/>
          <w:lang w:eastAsia="pl-PL"/>
        </w:rPr>
        <w:t>d</w:t>
      </w:r>
      <w:r w:rsidRPr="00002A1C">
        <w:rPr>
          <w:rFonts w:ascii="Trebuchet MS" w:hAnsi="Trebuchet MS" w:cs="Times New Roman"/>
          <w:sz w:val="20"/>
          <w:szCs w:val="20"/>
          <w:lang w:eastAsia="pl-PL"/>
        </w:rPr>
        <w:t>zie</w:t>
      </w:r>
      <w:r w:rsidR="008B1948"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trwać</w:t>
      </w:r>
      <w:r w:rsidR="00FA0030" w:rsidRPr="00002A1C">
        <w:rPr>
          <w:rFonts w:ascii="Trebuchet MS" w:hAnsi="Trebuchet MS" w:cs="Times New Roman"/>
          <w:sz w:val="20"/>
          <w:szCs w:val="20"/>
          <w:lang w:eastAsia="pl-PL"/>
        </w:rPr>
        <w:t xml:space="preserve">́ przez okres co najmniej 60 dni, to </w:t>
      </w:r>
      <w:r w:rsidRPr="00002A1C">
        <w:rPr>
          <w:rFonts w:ascii="Trebuchet MS" w:hAnsi="Trebuchet MS" w:cs="Times New Roman"/>
          <w:sz w:val="20"/>
          <w:szCs w:val="20"/>
          <w:lang w:eastAsia="pl-PL"/>
        </w:rPr>
        <w:t>niezależ</w:t>
      </w:r>
      <w:r w:rsidRPr="00002A1C">
        <w:rPr>
          <w:rFonts w:ascii="Trebuchet MS" w:hAnsi="Trebuchet MS" w:cs="Arial"/>
          <w:sz w:val="20"/>
          <w:szCs w:val="20"/>
          <w:lang w:eastAsia="pl-PL"/>
        </w:rPr>
        <w:t>n</w:t>
      </w:r>
      <w:r w:rsidRPr="00002A1C">
        <w:rPr>
          <w:rFonts w:ascii="Trebuchet MS" w:hAnsi="Trebuchet MS" w:cs="Times New Roman"/>
          <w:sz w:val="20"/>
          <w:szCs w:val="20"/>
          <w:lang w:eastAsia="pl-PL"/>
        </w:rPr>
        <w:t>ie</w:t>
      </w:r>
      <w:r w:rsidR="00FA0030" w:rsidRPr="00002A1C">
        <w:rPr>
          <w:rFonts w:ascii="Trebuchet MS" w:hAnsi="Trebuchet MS" w:cs="Times New Roman"/>
          <w:sz w:val="20"/>
          <w:szCs w:val="20"/>
          <w:lang w:eastAsia="pl-PL"/>
        </w:rPr>
        <w:t xml:space="preserve"> od tego, </w:t>
      </w:r>
      <w:r w:rsidRPr="00002A1C">
        <w:rPr>
          <w:rFonts w:ascii="Trebuchet MS" w:hAnsi="Trebuchet MS" w:cs="Times New Roman"/>
          <w:sz w:val="20"/>
          <w:szCs w:val="20"/>
          <w:lang w:eastAsia="pl-PL"/>
        </w:rPr>
        <w:t>ż</w:t>
      </w:r>
      <w:r w:rsidRPr="00002A1C">
        <w:rPr>
          <w:rFonts w:ascii="Trebuchet MS" w:hAnsi="Trebuchet MS" w:cs="Arial"/>
          <w:sz w:val="20"/>
          <w:szCs w:val="20"/>
          <w:lang w:eastAsia="pl-PL"/>
        </w:rPr>
        <w:t>e</w:t>
      </w:r>
      <w:r w:rsidR="00FA0030" w:rsidRPr="00002A1C">
        <w:rPr>
          <w:rFonts w:ascii="Trebuchet MS" w:hAnsi="Trebuchet MS" w:cs="Times New Roman"/>
          <w:sz w:val="20"/>
          <w:szCs w:val="20"/>
          <w:lang w:eastAsia="pl-PL"/>
        </w:rPr>
        <w:t xml:space="preserve"> ulegnie </w:t>
      </w:r>
      <w:r w:rsidRPr="00002A1C">
        <w:rPr>
          <w:rFonts w:ascii="Trebuchet MS" w:hAnsi="Trebuchet MS" w:cs="Times New Roman"/>
          <w:sz w:val="20"/>
          <w:szCs w:val="20"/>
          <w:lang w:eastAsia="pl-PL"/>
        </w:rPr>
        <w:t>przedłożeniu</w:t>
      </w:r>
      <w:r w:rsidR="00FA0030" w:rsidRPr="00002A1C">
        <w:rPr>
          <w:rFonts w:ascii="Trebuchet MS" w:hAnsi="Trebuchet MS" w:cs="Times New Roman"/>
          <w:sz w:val="20"/>
          <w:szCs w:val="20"/>
          <w:lang w:eastAsia="pl-PL"/>
        </w:rPr>
        <w:t xml:space="preserve"> termin realizacji Strony </w:t>
      </w:r>
      <w:r w:rsidRPr="00002A1C">
        <w:rPr>
          <w:rFonts w:ascii="Trebuchet MS" w:hAnsi="Trebuchet MS" w:cs="Times New Roman"/>
          <w:sz w:val="20"/>
          <w:szCs w:val="20"/>
          <w:lang w:eastAsia="pl-PL"/>
        </w:rPr>
        <w:t>mogą</w:t>
      </w:r>
      <w:r w:rsidR="00FA0030" w:rsidRPr="00002A1C">
        <w:rPr>
          <w:rFonts w:ascii="Arial" w:hAnsi="Arial" w:cs="Arial"/>
          <w:sz w:val="20"/>
          <w:szCs w:val="20"/>
          <w:lang w:eastAsia="pl-PL"/>
        </w:rPr>
        <w:t>̨</w:t>
      </w:r>
      <w:r w:rsidR="00FA0030"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przystąpić</w:t>
      </w:r>
      <w:r w:rsidR="00FA0030" w:rsidRPr="00002A1C">
        <w:rPr>
          <w:rFonts w:ascii="Trebuchet MS" w:hAnsi="Trebuchet MS" w:cs="Times New Roman"/>
          <w:sz w:val="20"/>
          <w:szCs w:val="20"/>
          <w:lang w:eastAsia="pl-PL"/>
        </w:rPr>
        <w:t xml:space="preserve">́ do renegocjacji Umowy tak, by </w:t>
      </w:r>
      <w:r w:rsidRPr="00002A1C">
        <w:rPr>
          <w:rFonts w:ascii="Trebuchet MS" w:hAnsi="Trebuchet MS" w:cs="Times New Roman"/>
          <w:sz w:val="20"/>
          <w:szCs w:val="20"/>
          <w:lang w:eastAsia="pl-PL"/>
        </w:rPr>
        <w:t>przystosować</w:t>
      </w:r>
      <w:r w:rsidR="00FA0030" w:rsidRPr="00002A1C">
        <w:rPr>
          <w:rFonts w:ascii="Trebuchet MS" w:hAnsi="Trebuchet MS" w:cs="Times New Roman"/>
          <w:sz w:val="20"/>
          <w:szCs w:val="20"/>
          <w:lang w:eastAsia="pl-PL"/>
        </w:rPr>
        <w:t>́ ja</w:t>
      </w:r>
      <w:r w:rsidR="00FA0030" w:rsidRPr="00002A1C">
        <w:rPr>
          <w:rFonts w:ascii="Arial" w:hAnsi="Arial" w:cs="Arial"/>
          <w:sz w:val="20"/>
          <w:szCs w:val="20"/>
          <w:lang w:eastAsia="pl-PL"/>
        </w:rPr>
        <w:t>̨</w:t>
      </w:r>
      <w:r w:rsidR="00FA0030" w:rsidRPr="00002A1C">
        <w:rPr>
          <w:rFonts w:ascii="Trebuchet MS" w:hAnsi="Trebuchet MS" w:cs="Times New Roman"/>
          <w:sz w:val="20"/>
          <w:szCs w:val="20"/>
          <w:lang w:eastAsia="pl-PL"/>
        </w:rPr>
        <w:t xml:space="preserve"> do zaistnia</w:t>
      </w:r>
      <w:r w:rsidR="00FA0030" w:rsidRPr="00002A1C">
        <w:rPr>
          <w:rFonts w:ascii="Trebuchet MS" w:hAnsi="Trebuchet MS" w:cs="Trebuchet MS"/>
          <w:sz w:val="20"/>
          <w:szCs w:val="20"/>
          <w:lang w:eastAsia="pl-PL"/>
        </w:rPr>
        <w:t>ł</w:t>
      </w:r>
      <w:r w:rsidR="00FA0030" w:rsidRPr="00002A1C">
        <w:rPr>
          <w:rFonts w:ascii="Trebuchet MS" w:hAnsi="Trebuchet MS" w:cs="Times New Roman"/>
          <w:sz w:val="20"/>
          <w:szCs w:val="20"/>
          <w:lang w:eastAsia="pl-PL"/>
        </w:rPr>
        <w:t xml:space="preserve">ych </w:t>
      </w:r>
      <w:r w:rsidRPr="00002A1C">
        <w:rPr>
          <w:rFonts w:ascii="Trebuchet MS" w:hAnsi="Trebuchet MS" w:cs="Times New Roman"/>
          <w:sz w:val="20"/>
          <w:szCs w:val="20"/>
          <w:lang w:eastAsia="pl-PL"/>
        </w:rPr>
        <w:t>okoliczności</w:t>
      </w:r>
      <w:r w:rsidR="00FA0030" w:rsidRPr="00002A1C">
        <w:rPr>
          <w:rFonts w:ascii="Trebuchet MS" w:hAnsi="Trebuchet MS" w:cs="Times New Roman"/>
          <w:sz w:val="20"/>
          <w:szCs w:val="20"/>
          <w:lang w:eastAsia="pl-PL"/>
        </w:rPr>
        <w:t xml:space="preserve">. </w:t>
      </w:r>
    </w:p>
    <w:p w14:paraId="14A8E419" w14:textId="274CEB49" w:rsidR="00FA0030" w:rsidRPr="00002A1C" w:rsidRDefault="00F93CE2" w:rsidP="008F1E72">
      <w:pPr>
        <w:pStyle w:val="Akapitzlist"/>
        <w:keepLines/>
        <w:widowControl w:val="0"/>
        <w:numPr>
          <w:ilvl w:val="0"/>
          <w:numId w:val="27"/>
        </w:numPr>
        <w:spacing w:before="120" w:after="120"/>
        <w:ind w:left="284"/>
        <w:jc w:val="both"/>
        <w:rPr>
          <w:rFonts w:ascii="Trebuchet MS" w:hAnsi="Trebuchet MS" w:cs="Times New Roman"/>
          <w:b/>
          <w:bCs/>
          <w:sz w:val="20"/>
          <w:szCs w:val="20"/>
        </w:rPr>
      </w:pPr>
      <w:r w:rsidRPr="00002A1C">
        <w:rPr>
          <w:rFonts w:ascii="Trebuchet MS" w:hAnsi="Trebuchet MS" w:cs="Times New Roman"/>
          <w:sz w:val="20"/>
          <w:szCs w:val="20"/>
          <w:lang w:eastAsia="pl-PL"/>
        </w:rPr>
        <w:t>Jeż</w:t>
      </w:r>
      <w:r w:rsidRPr="00002A1C">
        <w:rPr>
          <w:rFonts w:ascii="Trebuchet MS" w:hAnsi="Trebuchet MS" w:cs="Arial"/>
          <w:sz w:val="20"/>
          <w:szCs w:val="20"/>
          <w:lang w:eastAsia="pl-PL"/>
        </w:rPr>
        <w:t>e</w:t>
      </w:r>
      <w:r w:rsidRPr="00002A1C">
        <w:rPr>
          <w:rFonts w:ascii="Trebuchet MS" w:hAnsi="Trebuchet MS" w:cs="Times New Roman"/>
          <w:sz w:val="20"/>
          <w:szCs w:val="20"/>
          <w:lang w:eastAsia="pl-PL"/>
        </w:rPr>
        <w:t>li</w:t>
      </w:r>
      <w:r w:rsidR="008B1948"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podję</w:t>
      </w:r>
      <w:r w:rsidRPr="00002A1C">
        <w:rPr>
          <w:rFonts w:ascii="Trebuchet MS" w:hAnsi="Trebuchet MS" w:cs="Arial"/>
          <w:sz w:val="20"/>
          <w:szCs w:val="20"/>
          <w:lang w:eastAsia="pl-PL"/>
        </w:rPr>
        <w:t>t</w:t>
      </w:r>
      <w:r w:rsidRPr="00002A1C">
        <w:rPr>
          <w:rFonts w:ascii="Trebuchet MS" w:hAnsi="Trebuchet MS" w:cs="Times New Roman"/>
          <w:sz w:val="20"/>
          <w:szCs w:val="20"/>
          <w:lang w:eastAsia="pl-PL"/>
        </w:rPr>
        <w:t>e</w:t>
      </w:r>
      <w:r w:rsidR="00FA0030" w:rsidRPr="00002A1C">
        <w:rPr>
          <w:rFonts w:ascii="Trebuchet MS" w:hAnsi="Trebuchet MS" w:cs="Times New Roman"/>
          <w:sz w:val="20"/>
          <w:szCs w:val="20"/>
          <w:lang w:eastAsia="pl-PL"/>
        </w:rPr>
        <w:t xml:space="preserve"> przez Strony rozmowy nie doprowadza</w:t>
      </w:r>
      <w:r w:rsidR="00FA0030" w:rsidRPr="00002A1C">
        <w:rPr>
          <w:rFonts w:ascii="Arial" w:hAnsi="Arial" w:cs="Arial"/>
          <w:sz w:val="20"/>
          <w:szCs w:val="20"/>
          <w:lang w:eastAsia="pl-PL"/>
        </w:rPr>
        <w:t>̨</w:t>
      </w:r>
      <w:r w:rsidR="00FA0030" w:rsidRPr="00002A1C">
        <w:rPr>
          <w:rFonts w:ascii="Trebuchet MS" w:hAnsi="Trebuchet MS" w:cs="Times New Roman"/>
          <w:sz w:val="20"/>
          <w:szCs w:val="20"/>
          <w:lang w:eastAsia="pl-PL"/>
        </w:rPr>
        <w:t xml:space="preserve"> w ci</w:t>
      </w:r>
      <w:r w:rsidR="00FA0030" w:rsidRPr="00002A1C">
        <w:rPr>
          <w:rFonts w:ascii="Trebuchet MS" w:hAnsi="Trebuchet MS" w:cs="Trebuchet MS"/>
          <w:sz w:val="20"/>
          <w:szCs w:val="20"/>
          <w:lang w:eastAsia="pl-PL"/>
        </w:rPr>
        <w:t>ą</w:t>
      </w:r>
      <w:r w:rsidR="00FA0030" w:rsidRPr="00002A1C">
        <w:rPr>
          <w:rFonts w:ascii="Trebuchet MS" w:hAnsi="Trebuchet MS" w:cs="Times New Roman"/>
          <w:sz w:val="20"/>
          <w:szCs w:val="20"/>
          <w:lang w:eastAsia="pl-PL"/>
        </w:rPr>
        <w:t xml:space="preserve">gu 1 </w:t>
      </w:r>
      <w:r w:rsidRPr="00002A1C">
        <w:rPr>
          <w:rFonts w:ascii="Trebuchet MS" w:hAnsi="Trebuchet MS" w:cs="Times New Roman"/>
          <w:sz w:val="20"/>
          <w:szCs w:val="20"/>
          <w:lang w:eastAsia="pl-PL"/>
        </w:rPr>
        <w:t>miesią</w:t>
      </w:r>
      <w:r w:rsidRPr="00002A1C">
        <w:rPr>
          <w:rFonts w:ascii="Trebuchet MS" w:hAnsi="Trebuchet MS" w:cs="Arial"/>
          <w:sz w:val="20"/>
          <w:szCs w:val="20"/>
          <w:lang w:eastAsia="pl-PL"/>
        </w:rPr>
        <w:t>c</w:t>
      </w:r>
      <w:r w:rsidRPr="00002A1C">
        <w:rPr>
          <w:rFonts w:ascii="Trebuchet MS" w:hAnsi="Trebuchet MS" w:cs="Times New Roman"/>
          <w:sz w:val="20"/>
          <w:szCs w:val="20"/>
          <w:lang w:eastAsia="pl-PL"/>
        </w:rPr>
        <w:t>a</w:t>
      </w:r>
      <w:r w:rsidR="00FA0030" w:rsidRPr="00002A1C">
        <w:rPr>
          <w:rFonts w:ascii="Trebuchet MS" w:hAnsi="Trebuchet MS" w:cs="Times New Roman"/>
          <w:sz w:val="20"/>
          <w:szCs w:val="20"/>
          <w:lang w:eastAsia="pl-PL"/>
        </w:rPr>
        <w:t xml:space="preserve"> do ustalenia    wsp</w:t>
      </w:r>
      <w:r w:rsidR="00FA0030" w:rsidRPr="00002A1C">
        <w:rPr>
          <w:rFonts w:ascii="Trebuchet MS" w:hAnsi="Trebuchet MS" w:cs="Trebuchet MS"/>
          <w:sz w:val="20"/>
          <w:szCs w:val="20"/>
          <w:lang w:eastAsia="pl-PL"/>
        </w:rPr>
        <w:t>ó</w:t>
      </w:r>
      <w:r w:rsidR="00FA0030" w:rsidRPr="00002A1C">
        <w:rPr>
          <w:rFonts w:ascii="Trebuchet MS" w:hAnsi="Trebuchet MS" w:cs="Times New Roman"/>
          <w:sz w:val="20"/>
          <w:szCs w:val="20"/>
          <w:lang w:eastAsia="pl-PL"/>
        </w:rPr>
        <w:t xml:space="preserve">lnego stanowiska i wynegocjowania stosownych warunków umownych, to </w:t>
      </w:r>
      <w:r w:rsidRPr="00002A1C">
        <w:rPr>
          <w:rFonts w:ascii="Trebuchet MS" w:hAnsi="Trebuchet MS" w:cs="Times New Roman"/>
          <w:sz w:val="20"/>
          <w:szCs w:val="20"/>
          <w:lang w:eastAsia="pl-PL"/>
        </w:rPr>
        <w:t>każda</w:t>
      </w:r>
      <w:r w:rsidR="00FA0030" w:rsidRPr="00002A1C">
        <w:rPr>
          <w:rFonts w:ascii="Trebuchet MS" w:hAnsi="Trebuchet MS" w:cs="Times New Roman"/>
          <w:sz w:val="20"/>
          <w:szCs w:val="20"/>
          <w:lang w:eastAsia="pl-PL"/>
        </w:rPr>
        <w:t xml:space="preserve"> ze Stron </w:t>
      </w:r>
      <w:r w:rsidRPr="00002A1C">
        <w:rPr>
          <w:rFonts w:ascii="Trebuchet MS" w:hAnsi="Trebuchet MS" w:cs="Times New Roman"/>
          <w:sz w:val="20"/>
          <w:szCs w:val="20"/>
          <w:lang w:eastAsia="pl-PL"/>
        </w:rPr>
        <w:t>będzie</w:t>
      </w:r>
      <w:r w:rsidR="00FA0030" w:rsidRPr="00002A1C">
        <w:rPr>
          <w:rFonts w:ascii="Trebuchet MS" w:hAnsi="Trebuchet MS" w:cs="Times New Roman"/>
          <w:sz w:val="20"/>
          <w:szCs w:val="20"/>
          <w:lang w:eastAsia="pl-PL"/>
        </w:rPr>
        <w:t xml:space="preserve"> miała prawo do </w:t>
      </w:r>
      <w:r w:rsidRPr="00002A1C">
        <w:rPr>
          <w:rFonts w:ascii="Trebuchet MS" w:hAnsi="Trebuchet MS" w:cs="Times New Roman"/>
          <w:sz w:val="20"/>
          <w:szCs w:val="20"/>
          <w:lang w:eastAsia="pl-PL"/>
        </w:rPr>
        <w:t>odstąpienia</w:t>
      </w:r>
      <w:r w:rsidR="00FA0030" w:rsidRPr="00002A1C">
        <w:rPr>
          <w:rFonts w:ascii="Trebuchet MS" w:hAnsi="Trebuchet MS" w:cs="Times New Roman"/>
          <w:sz w:val="20"/>
          <w:szCs w:val="20"/>
          <w:lang w:eastAsia="pl-PL"/>
        </w:rPr>
        <w:t xml:space="preserve"> od Umowy. </w:t>
      </w:r>
      <w:r w:rsidRPr="00002A1C">
        <w:rPr>
          <w:rFonts w:ascii="Trebuchet MS" w:hAnsi="Trebuchet MS" w:cs="Times New Roman"/>
          <w:sz w:val="20"/>
          <w:szCs w:val="20"/>
          <w:lang w:eastAsia="pl-PL"/>
        </w:rPr>
        <w:t>Oświadczenie</w:t>
      </w:r>
      <w:r w:rsidR="00FA0030" w:rsidRPr="00002A1C">
        <w:rPr>
          <w:rFonts w:ascii="Trebuchet MS" w:hAnsi="Trebuchet MS" w:cs="Times New Roman"/>
          <w:sz w:val="20"/>
          <w:szCs w:val="20"/>
          <w:lang w:eastAsia="pl-PL"/>
        </w:rPr>
        <w:t xml:space="preserve"> o </w:t>
      </w:r>
      <w:r w:rsidRPr="00002A1C">
        <w:rPr>
          <w:rFonts w:ascii="Trebuchet MS" w:hAnsi="Trebuchet MS" w:cs="Times New Roman"/>
          <w:sz w:val="20"/>
          <w:szCs w:val="20"/>
          <w:lang w:eastAsia="pl-PL"/>
        </w:rPr>
        <w:t>odstąpieniu</w:t>
      </w:r>
      <w:r w:rsidR="00FA0030" w:rsidRPr="00002A1C">
        <w:rPr>
          <w:rFonts w:ascii="Trebuchet MS" w:hAnsi="Trebuchet MS" w:cs="Times New Roman"/>
          <w:sz w:val="20"/>
          <w:szCs w:val="20"/>
          <w:lang w:eastAsia="pl-PL"/>
        </w:rPr>
        <w:t xml:space="preserve"> winno </w:t>
      </w:r>
      <w:r w:rsidRPr="00002A1C">
        <w:rPr>
          <w:rFonts w:ascii="Trebuchet MS" w:hAnsi="Trebuchet MS" w:cs="Times New Roman"/>
          <w:sz w:val="20"/>
          <w:szCs w:val="20"/>
          <w:lang w:eastAsia="pl-PL"/>
        </w:rPr>
        <w:t>zostać</w:t>
      </w:r>
      <w:r w:rsidR="00FA0030" w:rsidRPr="00002A1C">
        <w:rPr>
          <w:rFonts w:ascii="Trebuchet MS" w:hAnsi="Trebuchet MS" w:cs="Times New Roman"/>
          <w:sz w:val="20"/>
          <w:szCs w:val="20"/>
          <w:lang w:eastAsia="pl-PL"/>
        </w:rPr>
        <w:t xml:space="preserve">́ </w:t>
      </w:r>
      <w:r w:rsidRPr="00002A1C">
        <w:rPr>
          <w:rFonts w:ascii="Trebuchet MS" w:hAnsi="Trebuchet MS" w:cs="Times New Roman"/>
          <w:sz w:val="20"/>
          <w:szCs w:val="20"/>
          <w:lang w:eastAsia="pl-PL"/>
        </w:rPr>
        <w:t>złożone</w:t>
      </w:r>
      <w:r w:rsidR="00FA0030" w:rsidRPr="00002A1C">
        <w:rPr>
          <w:rFonts w:ascii="Trebuchet MS" w:hAnsi="Trebuchet MS" w:cs="Times New Roman"/>
          <w:sz w:val="20"/>
          <w:szCs w:val="20"/>
          <w:lang w:eastAsia="pl-PL"/>
        </w:rPr>
        <w:t xml:space="preserve"> w terminie 30 (</w:t>
      </w:r>
      <w:r w:rsidRPr="00002A1C">
        <w:rPr>
          <w:rFonts w:ascii="Trebuchet MS" w:hAnsi="Trebuchet MS" w:cs="Times New Roman"/>
          <w:sz w:val="20"/>
          <w:szCs w:val="20"/>
          <w:lang w:eastAsia="pl-PL"/>
        </w:rPr>
        <w:t>trzydzieści</w:t>
      </w:r>
      <w:r w:rsidR="00FA0030" w:rsidRPr="00002A1C">
        <w:rPr>
          <w:rFonts w:ascii="Trebuchet MS" w:hAnsi="Trebuchet MS" w:cs="Times New Roman"/>
          <w:sz w:val="20"/>
          <w:szCs w:val="20"/>
          <w:lang w:eastAsia="pl-PL"/>
        </w:rPr>
        <w:t>) dni od dnia upływu terminu, o którym mowa w zdaniu poprzednim.</w:t>
      </w:r>
    </w:p>
    <w:p w14:paraId="2E4343C9" w14:textId="77777777" w:rsidR="00FA0030" w:rsidRPr="00002A1C" w:rsidRDefault="00FA0030" w:rsidP="00D94DD8">
      <w:pPr>
        <w:pStyle w:val="Akapitzlist"/>
        <w:keepLines/>
        <w:widowControl w:val="0"/>
        <w:spacing w:before="120" w:after="120"/>
        <w:ind w:left="284"/>
        <w:jc w:val="center"/>
        <w:rPr>
          <w:rFonts w:ascii="Trebuchet MS" w:hAnsi="Trebuchet MS" w:cs="Times New Roman"/>
          <w:b/>
          <w:sz w:val="20"/>
          <w:szCs w:val="20"/>
          <w:lang w:eastAsia="pl-PL"/>
        </w:rPr>
      </w:pPr>
    </w:p>
    <w:p w14:paraId="658C5267" w14:textId="77777777" w:rsidR="00FA0030" w:rsidRPr="00002A1C" w:rsidRDefault="00FA0030" w:rsidP="00D94DD8">
      <w:pPr>
        <w:pStyle w:val="Akapitzlist"/>
        <w:keepLines/>
        <w:widowControl w:val="0"/>
        <w:spacing w:before="120" w:after="120"/>
        <w:ind w:left="284"/>
        <w:jc w:val="center"/>
        <w:rPr>
          <w:rFonts w:ascii="Trebuchet MS" w:hAnsi="Trebuchet MS" w:cs="Times New Roman"/>
          <w:b/>
          <w:sz w:val="20"/>
          <w:szCs w:val="20"/>
          <w:lang w:eastAsia="pl-PL"/>
        </w:rPr>
      </w:pPr>
    </w:p>
    <w:p w14:paraId="53423832" w14:textId="77777777" w:rsidR="00FA0030" w:rsidRPr="00002A1C" w:rsidRDefault="00FA0030" w:rsidP="00D94DD8">
      <w:pPr>
        <w:pStyle w:val="Akapitzlist"/>
        <w:keepLines/>
        <w:widowControl w:val="0"/>
        <w:spacing w:before="120" w:after="120"/>
        <w:ind w:left="284"/>
        <w:jc w:val="center"/>
        <w:rPr>
          <w:rFonts w:ascii="Trebuchet MS" w:hAnsi="Trebuchet MS" w:cs="Times New Roman"/>
          <w:b/>
          <w:sz w:val="20"/>
          <w:szCs w:val="20"/>
          <w:lang w:eastAsia="pl-PL"/>
        </w:rPr>
      </w:pPr>
    </w:p>
    <w:p w14:paraId="2E72BCE4" w14:textId="77777777" w:rsidR="00FA0030" w:rsidRPr="00002A1C" w:rsidRDefault="00FA0030" w:rsidP="00D94DD8">
      <w:pPr>
        <w:pStyle w:val="Akapitzlist"/>
        <w:keepLines/>
        <w:widowControl w:val="0"/>
        <w:spacing w:before="120" w:after="120"/>
        <w:ind w:left="284"/>
        <w:jc w:val="center"/>
        <w:rPr>
          <w:rFonts w:ascii="Trebuchet MS" w:hAnsi="Trebuchet MS" w:cs="Times New Roman"/>
          <w:b/>
          <w:sz w:val="20"/>
          <w:szCs w:val="20"/>
          <w:lang w:eastAsia="pl-PL"/>
        </w:rPr>
      </w:pPr>
      <w:r w:rsidRPr="00002A1C">
        <w:rPr>
          <w:rFonts w:ascii="Trebuchet MS" w:hAnsi="Trebuchet MS" w:cs="Times New Roman"/>
          <w:b/>
          <w:sz w:val="20"/>
          <w:szCs w:val="20"/>
          <w:lang w:eastAsia="pl-PL"/>
        </w:rPr>
        <w:t>§ 20</w:t>
      </w:r>
    </w:p>
    <w:p w14:paraId="02C551CC" w14:textId="77777777" w:rsidR="00FA0030" w:rsidRPr="00002A1C" w:rsidRDefault="00FA0030" w:rsidP="00D94DD8">
      <w:pPr>
        <w:pStyle w:val="Akapitzlist"/>
        <w:keepLines/>
        <w:widowControl w:val="0"/>
        <w:spacing w:before="120" w:after="120"/>
        <w:ind w:left="284"/>
        <w:rPr>
          <w:rFonts w:ascii="Trebuchet MS" w:hAnsi="Trebuchet MS" w:cs="Times New Roman"/>
          <w:b/>
          <w:bCs/>
          <w:sz w:val="20"/>
          <w:szCs w:val="20"/>
        </w:rPr>
      </w:pPr>
    </w:p>
    <w:p w14:paraId="66DF9FDA" w14:textId="77777777" w:rsidR="001F4CD6" w:rsidRPr="00002A1C" w:rsidRDefault="00641B9D" w:rsidP="00684FBF">
      <w:pPr>
        <w:keepLines/>
        <w:widowControl w:val="0"/>
        <w:suppressAutoHyphens w:val="0"/>
        <w:spacing w:before="120" w:after="120"/>
        <w:ind w:left="284" w:hanging="284"/>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1.</w:t>
      </w:r>
      <w:r w:rsidRPr="00002A1C">
        <w:rPr>
          <w:rFonts w:ascii="Trebuchet MS" w:eastAsia="Calibri" w:hAnsi="Trebuchet MS" w:cs="Times New Roman"/>
          <w:bCs/>
          <w:snapToGrid w:val="0"/>
          <w:sz w:val="20"/>
          <w:szCs w:val="20"/>
          <w:lang w:eastAsia="en-US"/>
        </w:rPr>
        <w:tab/>
      </w:r>
      <w:r w:rsidR="000F0574" w:rsidRPr="00002A1C">
        <w:rPr>
          <w:rFonts w:ascii="Trebuchet MS" w:eastAsia="Calibri" w:hAnsi="Trebuchet MS" w:cs="Times New Roman"/>
          <w:bCs/>
          <w:snapToGrid w:val="0"/>
          <w:sz w:val="20"/>
          <w:szCs w:val="20"/>
          <w:lang w:eastAsia="en-US"/>
        </w:rPr>
        <w:t>Strony wskazują osoby uprawnione do kontaktu:</w:t>
      </w:r>
    </w:p>
    <w:p w14:paraId="2C045680"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a) w imieniu Zamawiającego w zakresie realizacji umowy:</w:t>
      </w:r>
    </w:p>
    <w:p w14:paraId="3D7730FC"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 - tel. ………………………………………</w:t>
      </w:r>
    </w:p>
    <w:p w14:paraId="209F0E23"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 - tel. ………………………………………</w:t>
      </w:r>
    </w:p>
    <w:p w14:paraId="10EE1F59"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b) w imieniu Wykonawcy:</w:t>
      </w:r>
    </w:p>
    <w:p w14:paraId="1A354983"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 - tel. ………………………………………</w:t>
      </w:r>
    </w:p>
    <w:p w14:paraId="0951F891" w14:textId="77777777" w:rsidR="00FA0030" w:rsidRPr="00002A1C" w:rsidRDefault="000F0574" w:rsidP="00D94DD8">
      <w:pPr>
        <w:keepLines/>
        <w:widowControl w:val="0"/>
        <w:suppressAutoHyphens w:val="0"/>
        <w:spacing w:before="120" w:after="120"/>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 - tel. ………………………………………</w:t>
      </w:r>
    </w:p>
    <w:p w14:paraId="28B97B37" w14:textId="77777777" w:rsidR="00641B9D" w:rsidRPr="00002A1C" w:rsidRDefault="00641B9D" w:rsidP="008F1E72">
      <w:pPr>
        <w:pStyle w:val="Akapitzlist"/>
        <w:keepLines/>
        <w:widowControl w:val="0"/>
        <w:numPr>
          <w:ilvl w:val="0"/>
          <w:numId w:val="10"/>
        </w:numPr>
        <w:suppressAutoHyphens w:val="0"/>
        <w:spacing w:before="120" w:after="120"/>
        <w:ind w:left="284" w:hanging="284"/>
        <w:jc w:val="both"/>
        <w:rPr>
          <w:rFonts w:ascii="Trebuchet MS" w:eastAsia="Calibri" w:hAnsi="Trebuchet MS" w:cs="Times New Roman"/>
          <w:bCs/>
          <w:snapToGrid w:val="0"/>
          <w:sz w:val="20"/>
          <w:szCs w:val="20"/>
          <w:lang w:eastAsia="en-US"/>
        </w:rPr>
      </w:pPr>
      <w:r w:rsidRPr="00002A1C">
        <w:rPr>
          <w:rFonts w:ascii="Trebuchet MS" w:eastAsia="Calibri" w:hAnsi="Trebuchet MS" w:cs="Times New Roman"/>
          <w:bCs/>
          <w:snapToGrid w:val="0"/>
          <w:sz w:val="20"/>
          <w:szCs w:val="20"/>
          <w:lang w:eastAsia="en-US"/>
        </w:rPr>
        <w:t>Zmiana osób, o których mowa w ust. 1 nie wymaga sporządzenia aneksu. W tym zakresie wystarczające jest powiadomienie Stron w formie mailowej.</w:t>
      </w:r>
    </w:p>
    <w:p w14:paraId="6EB8AAB8" w14:textId="77777777" w:rsidR="00FA0030" w:rsidRPr="00002A1C" w:rsidRDefault="00FA0030" w:rsidP="00D94DD8">
      <w:pPr>
        <w:keepLines/>
        <w:widowControl w:val="0"/>
        <w:spacing w:before="120" w:after="120"/>
        <w:rPr>
          <w:rFonts w:ascii="Trebuchet MS" w:hAnsi="Trebuchet MS" w:cs="Times New Roman"/>
          <w:b/>
          <w:sz w:val="20"/>
          <w:szCs w:val="20"/>
        </w:rPr>
      </w:pPr>
    </w:p>
    <w:p w14:paraId="3D7A4875"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XIV. ODSTĄPIENIE OD UMOWY</w:t>
      </w:r>
    </w:p>
    <w:p w14:paraId="173A94D6" w14:textId="77777777" w:rsidR="00FA0030" w:rsidRPr="00002A1C" w:rsidRDefault="00FA0030" w:rsidP="00D94DD8">
      <w:pPr>
        <w:keepLines/>
        <w:widowControl w:val="0"/>
        <w:spacing w:before="120" w:after="120"/>
        <w:jc w:val="center"/>
        <w:rPr>
          <w:rFonts w:ascii="Trebuchet MS" w:hAnsi="Trebuchet MS" w:cs="Times New Roman"/>
          <w:b/>
          <w:sz w:val="20"/>
          <w:szCs w:val="20"/>
        </w:rPr>
      </w:pPr>
    </w:p>
    <w:p w14:paraId="3D6C9189"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21</w:t>
      </w:r>
    </w:p>
    <w:p w14:paraId="09180CAA" w14:textId="77777777" w:rsidR="00FA0030" w:rsidRPr="00002A1C" w:rsidRDefault="000F0574" w:rsidP="008F1E72">
      <w:pPr>
        <w:pStyle w:val="Tekstpodstawowy"/>
        <w:numPr>
          <w:ilvl w:val="0"/>
          <w:numId w:val="28"/>
        </w:numPr>
        <w:spacing w:before="120" w:after="120"/>
        <w:ind w:left="360"/>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Zamawiającemu</w:t>
      </w:r>
      <w:r w:rsidRPr="00002A1C">
        <w:rPr>
          <w:rFonts w:ascii="Trebuchet MS" w:hAnsi="Trebuchet MS" w:cs="Times New Roman"/>
          <w:b w:val="0"/>
          <w:i w:val="0"/>
          <w:sz w:val="20"/>
          <w:szCs w:val="20"/>
        </w:rPr>
        <w:t xml:space="preserve"> w terminie 30 dni, od powzięcia wiadomości o zdarzeniu stanowiącym podstawę odstąpienia (oprócz pkt 3-4)</w:t>
      </w:r>
      <w:r w:rsidRPr="00002A1C">
        <w:rPr>
          <w:rFonts w:ascii="Trebuchet MS" w:hAnsi="Trebuchet MS" w:cs="Times New Roman"/>
          <w:b w:val="0"/>
          <w:bCs w:val="0"/>
          <w:i w:val="0"/>
          <w:sz w:val="20"/>
          <w:szCs w:val="20"/>
        </w:rPr>
        <w:t xml:space="preserve"> poza przypadkami określonymi w kodeksie cywilnym - przysługuje prawo do odstąpienia od umowy w całości lub w części niewykonanej –oraz ustawie  - w sytuacji kiedy:</w:t>
      </w:r>
    </w:p>
    <w:p w14:paraId="7AAA8BB4" w14:textId="77777777" w:rsidR="00FA0030" w:rsidRPr="00002A1C" w:rsidRDefault="000F0574" w:rsidP="008F1E72">
      <w:pPr>
        <w:pStyle w:val="Tekstpodstawowy"/>
        <w:numPr>
          <w:ilvl w:val="0"/>
          <w:numId w:val="29"/>
        </w:numPr>
        <w:tabs>
          <w:tab w:val="left" w:pos="1440"/>
        </w:tabs>
        <w:overflowPunct w:val="0"/>
        <w:autoSpaceDE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 xml:space="preserve">zostanie zgłoszona likwidacja lub rozwiązanie firmy Wykonawcy, </w:t>
      </w:r>
    </w:p>
    <w:p w14:paraId="7BBE7033" w14:textId="77777777" w:rsidR="00FA0030" w:rsidRPr="00002A1C" w:rsidRDefault="000F0574" w:rsidP="008F1E72">
      <w:pPr>
        <w:pStyle w:val="Tekstpodstawowy"/>
        <w:numPr>
          <w:ilvl w:val="0"/>
          <w:numId w:val="29"/>
        </w:numPr>
        <w:overflowPunct w:val="0"/>
        <w:autoSpaceDE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zostanie wydany nakaz zajęcia majątku Wykonawcy,</w:t>
      </w:r>
    </w:p>
    <w:p w14:paraId="53E33F73" w14:textId="12DA601E" w:rsidR="00FA0030" w:rsidRPr="00002A1C" w:rsidRDefault="000F0574" w:rsidP="008F1E72">
      <w:pPr>
        <w:pStyle w:val="Tekstpodstawowy"/>
        <w:numPr>
          <w:ilvl w:val="0"/>
          <w:numId w:val="29"/>
        </w:numPr>
        <w:tabs>
          <w:tab w:val="left" w:pos="1418"/>
        </w:tabs>
        <w:overflowPunct w:val="0"/>
        <w:autoSpaceDE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lastRenderedPageBreak/>
        <w:t xml:space="preserve">Wykonawca nie rozpoczął wykonywania robót budowlanych lub ich części lub przerwał realizację Umowy i jej nie realizuje przez okres dłuższy niż </w:t>
      </w:r>
      <w:r w:rsidRPr="00002A1C">
        <w:rPr>
          <w:rFonts w:ascii="Trebuchet MS" w:hAnsi="Trebuchet MS" w:cs="Times New Roman"/>
          <w:b w:val="0"/>
          <w:iCs w:val="0"/>
          <w:sz w:val="20"/>
          <w:szCs w:val="20"/>
        </w:rPr>
        <w:t>14</w:t>
      </w:r>
      <w:r w:rsidR="002E1FEA" w:rsidRPr="00002A1C">
        <w:rPr>
          <w:rFonts w:ascii="Trebuchet MS" w:hAnsi="Trebuchet MS" w:cs="Times New Roman"/>
          <w:b w:val="0"/>
          <w:iCs w:val="0"/>
          <w:sz w:val="20"/>
          <w:szCs w:val="20"/>
        </w:rPr>
        <w:t xml:space="preserve"> </w:t>
      </w:r>
      <w:r w:rsidRPr="00002A1C">
        <w:rPr>
          <w:rFonts w:ascii="Trebuchet MS" w:hAnsi="Trebuchet MS" w:cs="Times New Roman"/>
          <w:b w:val="0"/>
          <w:bCs w:val="0"/>
          <w:i w:val="0"/>
          <w:sz w:val="20"/>
          <w:szCs w:val="20"/>
        </w:rPr>
        <w:t>dni.</w:t>
      </w:r>
    </w:p>
    <w:p w14:paraId="50060069" w14:textId="16E4F874" w:rsidR="00FA0030" w:rsidRPr="00002A1C" w:rsidRDefault="000F0574" w:rsidP="008F1E72">
      <w:pPr>
        <w:pStyle w:val="Tekstpodstawowy"/>
        <w:numPr>
          <w:ilvl w:val="0"/>
          <w:numId w:val="29"/>
        </w:numPr>
        <w:tabs>
          <w:tab w:val="left" w:pos="1440"/>
        </w:tabs>
        <w:overflowPunct w:val="0"/>
        <w:autoSpaceDE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Wykonawca wykonuje roboty niezgodnie z Umową, a w szczególności z dokumentacją techniczną i pomimo wezwania przez Zamawiającego – nie rozpoczął w terminie 7 dni od wezwania wykonywania robót zgodnie z Umową,</w:t>
      </w:r>
    </w:p>
    <w:p w14:paraId="114A89A0"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zajdzie okoliczność określona w §12 ust.10 pkt 1 Umowy.</w:t>
      </w:r>
    </w:p>
    <w:p w14:paraId="738E6B8E"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 xml:space="preserve">nastąpi inne rażące naruszenie przez Wykonawcę obowiązków wynikających z umowy lub  przepisów prawa, </w:t>
      </w:r>
    </w:p>
    <w:p w14:paraId="39C11BC6"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eastAsia="Times New Roman" w:hAnsi="Trebuchet MS" w:cs="Times New Roman"/>
          <w:b w:val="0"/>
          <w:i w:val="0"/>
          <w:sz w:val="20"/>
          <w:szCs w:val="20"/>
        </w:rPr>
        <w:t xml:space="preserve">Wykonawca skierował, do kierowania budową, inne osoby niż wskazane w Ofercie Wykonawcy, bez akceptacji Zamawiającego, o której mowa w </w:t>
      </w:r>
      <w:r w:rsidRPr="00002A1C">
        <w:rPr>
          <w:rFonts w:ascii="Trebuchet MS" w:hAnsi="Trebuchet MS" w:cs="Times New Roman"/>
          <w:b w:val="0"/>
          <w:bCs w:val="0"/>
          <w:i w:val="0"/>
          <w:sz w:val="20"/>
          <w:szCs w:val="20"/>
        </w:rPr>
        <w:t>§ 4 ust. 1,</w:t>
      </w:r>
    </w:p>
    <w:p w14:paraId="40535811"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Wykonawca powierzył Podwykonawcy realizację umowy bez dokonania czynności, o których mowa w § 6,</w:t>
      </w:r>
    </w:p>
    <w:p w14:paraId="5866558C"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Zaistnienia nowych, nieznanych dla Zamawiającego w dniu podpisania przedmiotowej umowy okoliczności, które uniemożliwiają stronom wykonanie Umowy,</w:t>
      </w:r>
    </w:p>
    <w:p w14:paraId="68ECBFBD"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iCs w:val="0"/>
          <w:sz w:val="20"/>
          <w:szCs w:val="20"/>
        </w:rPr>
        <w:t>W przypadku zaistnienia istotnej zmiany okoliczności powodującej, że wykonanie Umowy nie leży w interesie publicznym czego nie można było przewidzieć w chwili zawarcia Umowy,</w:t>
      </w:r>
    </w:p>
    <w:p w14:paraId="5D84945E" w14:textId="77777777" w:rsidR="00FA0030" w:rsidRPr="00002A1C" w:rsidRDefault="000F0574" w:rsidP="008F1E72">
      <w:pPr>
        <w:pStyle w:val="Tekstpodstawowy"/>
        <w:numPr>
          <w:ilvl w:val="0"/>
          <w:numId w:val="29"/>
        </w:numPr>
        <w:tabs>
          <w:tab w:val="left" w:pos="2149"/>
        </w:tabs>
        <w:overflowPunct w:val="0"/>
        <w:spacing w:before="120" w:after="120"/>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zajdzie okoliczność określona w §19 ust. 7 Umowy.</w:t>
      </w:r>
    </w:p>
    <w:p w14:paraId="423CCAC4" w14:textId="77777777" w:rsidR="00FA0030" w:rsidRPr="00002A1C" w:rsidRDefault="000F0574" w:rsidP="00D94DD8">
      <w:pPr>
        <w:pStyle w:val="Tekstpodstawowy"/>
        <w:spacing w:before="120" w:after="120"/>
        <w:ind w:left="284" w:hanging="284"/>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2.  Odstąpienie od umowy następuje w formie pisemnej pod rygorem nieważności.</w:t>
      </w:r>
    </w:p>
    <w:p w14:paraId="313B9B45" w14:textId="77777777" w:rsidR="00FA0030" w:rsidRPr="00002A1C" w:rsidRDefault="000F0574" w:rsidP="00D94DD8">
      <w:pPr>
        <w:pStyle w:val="Tekstpodstawowy"/>
        <w:spacing w:before="120" w:after="120"/>
        <w:ind w:left="284" w:hanging="284"/>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3. W wypadku odstąpienia od umowy, Wykonawcę i Zamawiającego obciążają następujące obowiązki szczegółowe:</w:t>
      </w:r>
    </w:p>
    <w:p w14:paraId="56C06647" w14:textId="77777777" w:rsidR="00FA0030" w:rsidRPr="00002A1C" w:rsidRDefault="000F0574" w:rsidP="008F1E72">
      <w:pPr>
        <w:pStyle w:val="Tekstpodstawowy"/>
        <w:numPr>
          <w:ilvl w:val="0"/>
          <w:numId w:val="30"/>
        </w:numPr>
        <w:tabs>
          <w:tab w:val="left" w:pos="720"/>
        </w:tabs>
        <w:overflowPunct w:val="0"/>
        <w:autoSpaceDE w:val="0"/>
        <w:spacing w:before="120" w:after="120"/>
        <w:ind w:left="709" w:hanging="283"/>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 terminie 10 dni od daty odstąpienia od umowy Wykonawca przy udziale Zamawiającego sporządzi szczegółowy protokół inwentaryzacji robót w toku, wg stanu na dzień odstąpienia.</w:t>
      </w:r>
    </w:p>
    <w:p w14:paraId="2E20A52F" w14:textId="77777777" w:rsidR="00FA0030" w:rsidRPr="00002A1C" w:rsidRDefault="000F0574" w:rsidP="008F1E72">
      <w:pPr>
        <w:pStyle w:val="Tekstpodstawowy"/>
        <w:numPr>
          <w:ilvl w:val="0"/>
          <w:numId w:val="30"/>
        </w:numPr>
        <w:overflowPunct w:val="0"/>
        <w:autoSpaceDE w:val="0"/>
        <w:spacing w:before="120" w:after="120"/>
        <w:ind w:left="709" w:hanging="283"/>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wykonawca zabezpieczy przerwane roboty do momentu przekazania terenu budowy Zamawiającemu.</w:t>
      </w:r>
    </w:p>
    <w:p w14:paraId="356DCB6D" w14:textId="77777777" w:rsidR="00FA0030" w:rsidRPr="00002A1C" w:rsidRDefault="000F0574" w:rsidP="008F1E72">
      <w:pPr>
        <w:pStyle w:val="Tekstpodstawowy"/>
        <w:numPr>
          <w:ilvl w:val="0"/>
          <w:numId w:val="30"/>
        </w:numPr>
        <w:overflowPunct w:val="0"/>
        <w:autoSpaceDE w:val="0"/>
        <w:spacing w:before="120" w:after="120"/>
        <w:ind w:left="709" w:hanging="283"/>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wykonawca niezwłocznie zgłosi Zamawiającemu gotowość odbioru robót przerwanych oraz zabezpieczających, jeżeli odstąpienie od umowy nastąpiło z przyczyn, za które odpowiada Wykonawca.</w:t>
      </w:r>
    </w:p>
    <w:p w14:paraId="5021D5C9" w14:textId="77777777" w:rsidR="00FA0030" w:rsidRPr="00002A1C" w:rsidRDefault="000F0574" w:rsidP="008F1E72">
      <w:pPr>
        <w:pStyle w:val="Tekstpodstawowy"/>
        <w:numPr>
          <w:ilvl w:val="0"/>
          <w:numId w:val="30"/>
        </w:numPr>
        <w:overflowPunct w:val="0"/>
        <w:autoSpaceDE w:val="0"/>
        <w:spacing w:before="120" w:after="120"/>
        <w:ind w:left="709" w:hanging="283"/>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najpóźniej w ciągu 20 dni od daty odstąpienia Wykonawca usunie z terenu budowy urządzenia zaplecza przez niego dostarczone bądź wzniesione.</w:t>
      </w:r>
    </w:p>
    <w:p w14:paraId="3D135AE8" w14:textId="77777777" w:rsidR="00FA0030" w:rsidRPr="00002A1C" w:rsidRDefault="000F0574" w:rsidP="008F1E72">
      <w:pPr>
        <w:pStyle w:val="Tekstpodstawowy"/>
        <w:numPr>
          <w:ilvl w:val="0"/>
          <w:numId w:val="30"/>
        </w:numPr>
        <w:overflowPunct w:val="0"/>
        <w:autoSpaceDE w:val="0"/>
        <w:spacing w:before="120" w:after="120"/>
        <w:ind w:left="709" w:hanging="283"/>
        <w:textAlignment w:val="baseline"/>
        <w:rPr>
          <w:rFonts w:ascii="Trebuchet MS" w:hAnsi="Trebuchet MS" w:cs="Times New Roman"/>
          <w:b w:val="0"/>
          <w:bCs w:val="0"/>
          <w:i w:val="0"/>
          <w:sz w:val="20"/>
          <w:szCs w:val="20"/>
        </w:rPr>
      </w:pPr>
      <w:r w:rsidRPr="00002A1C">
        <w:rPr>
          <w:rFonts w:ascii="Trebuchet MS" w:hAnsi="Trebuchet MS" w:cs="Times New Roman"/>
          <w:b w:val="0"/>
          <w:bCs w:val="0"/>
          <w:i w:val="0"/>
          <w:sz w:val="20"/>
          <w:szCs w:val="20"/>
        </w:rPr>
        <w:t>w razie odstąpienia od umowy z przyczyn, za które Wykonawca nie odpowiada, Zamawiający obowiązany jest do dokonania odbioru robót przerwanych i do zapłaty wynagrodzenia za roboty wykonane, wg stanu na dzień odstąpienia, bez zwrotu za nakłady poniesione na przyszłe wykonanie przedmiotu umowy.</w:t>
      </w:r>
    </w:p>
    <w:p w14:paraId="2A935CC9" w14:textId="77777777" w:rsidR="00FA0030" w:rsidRPr="00002A1C" w:rsidRDefault="000F0574" w:rsidP="008F1E72">
      <w:pPr>
        <w:pStyle w:val="Tekstpodstawowy"/>
        <w:numPr>
          <w:ilvl w:val="0"/>
          <w:numId w:val="30"/>
        </w:numPr>
        <w:overflowPunct w:val="0"/>
        <w:autoSpaceDE w:val="0"/>
        <w:spacing w:before="120" w:after="120"/>
        <w:ind w:left="709" w:hanging="283"/>
        <w:textAlignment w:val="baseline"/>
        <w:rPr>
          <w:rFonts w:ascii="Trebuchet MS" w:hAnsi="Trebuchet MS" w:cs="Times New Roman"/>
          <w:i w:val="0"/>
          <w:sz w:val="20"/>
          <w:szCs w:val="20"/>
        </w:rPr>
      </w:pPr>
      <w:r w:rsidRPr="00002A1C">
        <w:rPr>
          <w:rFonts w:ascii="Trebuchet MS" w:hAnsi="Trebuchet MS" w:cs="Times New Roman"/>
          <w:b w:val="0"/>
          <w:bCs w:val="0"/>
          <w:i w:val="0"/>
          <w:sz w:val="20"/>
          <w:szCs w:val="20"/>
        </w:rPr>
        <w:t>zapłaty kar umownych zgodnie z § 21.</w:t>
      </w:r>
    </w:p>
    <w:p w14:paraId="725B5113" w14:textId="77777777" w:rsidR="00942D02" w:rsidRPr="00002A1C" w:rsidRDefault="00942D02" w:rsidP="00942D02">
      <w:pPr>
        <w:pStyle w:val="Tekstpodstawowy"/>
        <w:overflowPunct w:val="0"/>
        <w:autoSpaceDE w:val="0"/>
        <w:spacing w:before="120" w:after="120"/>
        <w:ind w:left="709"/>
        <w:textAlignment w:val="baseline"/>
        <w:rPr>
          <w:rFonts w:ascii="Trebuchet MS" w:hAnsi="Trebuchet MS" w:cs="Times New Roman"/>
          <w:i w:val="0"/>
          <w:sz w:val="20"/>
          <w:szCs w:val="20"/>
        </w:rPr>
      </w:pPr>
    </w:p>
    <w:p w14:paraId="34423FBD" w14:textId="77777777" w:rsidR="00FA0030" w:rsidRPr="00002A1C" w:rsidRDefault="00FA0030" w:rsidP="00D94DD8">
      <w:pPr>
        <w:pStyle w:val="Nagwek2"/>
        <w:spacing w:before="120" w:after="120"/>
        <w:jc w:val="center"/>
        <w:rPr>
          <w:rFonts w:ascii="Trebuchet MS" w:hAnsi="Trebuchet MS" w:cs="Times New Roman"/>
          <w:sz w:val="20"/>
          <w:szCs w:val="20"/>
        </w:rPr>
      </w:pPr>
      <w:r w:rsidRPr="00002A1C">
        <w:rPr>
          <w:rFonts w:ascii="Trebuchet MS" w:hAnsi="Trebuchet MS" w:cs="Times New Roman"/>
          <w:i w:val="0"/>
          <w:sz w:val="20"/>
          <w:szCs w:val="20"/>
        </w:rPr>
        <w:t>XV. KARY UMOWNE</w:t>
      </w:r>
    </w:p>
    <w:p w14:paraId="6C93F69F"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21</w:t>
      </w:r>
    </w:p>
    <w:p w14:paraId="03691E1D" w14:textId="77777777" w:rsidR="00FA0030" w:rsidRPr="00002A1C" w:rsidRDefault="000F0574" w:rsidP="008F1E72">
      <w:pPr>
        <w:widowControl w:val="0"/>
        <w:numPr>
          <w:ilvl w:val="0"/>
          <w:numId w:val="31"/>
        </w:numPr>
        <w:spacing w:before="120" w:after="120"/>
        <w:ind w:left="284"/>
        <w:jc w:val="both"/>
        <w:rPr>
          <w:rFonts w:ascii="Trebuchet MS" w:hAnsi="Trebuchet MS" w:cs="Times New Roman"/>
          <w:sz w:val="20"/>
          <w:szCs w:val="20"/>
        </w:rPr>
      </w:pPr>
      <w:r w:rsidRPr="00002A1C">
        <w:rPr>
          <w:rFonts w:ascii="Trebuchet MS" w:hAnsi="Trebuchet MS" w:cs="Times New Roman"/>
          <w:sz w:val="20"/>
          <w:szCs w:val="20"/>
        </w:rPr>
        <w:t>Wykonawca zapłaci Zamawiającemu kary umowne w wysokości:</w:t>
      </w:r>
    </w:p>
    <w:p w14:paraId="72B4E4D2" w14:textId="77777777"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t xml:space="preserve">0,2% </w:t>
      </w:r>
      <w:r w:rsidRPr="00002A1C">
        <w:rPr>
          <w:rFonts w:ascii="Trebuchet MS" w:eastAsia="Times New Roman" w:hAnsi="Trebuchet MS" w:cs="Times New Roman"/>
          <w:bCs/>
          <w:sz w:val="20"/>
          <w:szCs w:val="20"/>
        </w:rPr>
        <w:t xml:space="preserve">wynagrodzenia umownego brutto </w:t>
      </w:r>
      <w:r w:rsidRPr="00002A1C">
        <w:rPr>
          <w:rFonts w:ascii="Trebuchet MS" w:eastAsia="Times New Roman" w:hAnsi="Trebuchet MS" w:cs="Times New Roman"/>
          <w:sz w:val="20"/>
          <w:szCs w:val="20"/>
        </w:rPr>
        <w:t xml:space="preserve"> za każdy</w:t>
      </w:r>
      <w:r w:rsidRPr="00002A1C">
        <w:rPr>
          <w:rFonts w:ascii="Trebuchet MS" w:eastAsia="Times New Roman" w:hAnsi="Trebuchet MS" w:cs="Times New Roman"/>
          <w:bCs/>
          <w:sz w:val="20"/>
          <w:szCs w:val="20"/>
        </w:rPr>
        <w:t xml:space="preserve"> dzień</w:t>
      </w:r>
      <w:r w:rsidRPr="00002A1C">
        <w:rPr>
          <w:rFonts w:ascii="Trebuchet MS" w:eastAsia="Times New Roman" w:hAnsi="Trebuchet MS" w:cs="Times New Roman"/>
          <w:sz w:val="20"/>
          <w:szCs w:val="20"/>
        </w:rPr>
        <w:t xml:space="preserve"> zwłoki w wykonywaniu robót budowlanych;</w:t>
      </w:r>
    </w:p>
    <w:p w14:paraId="20BB4586" w14:textId="77777777"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t xml:space="preserve">0,2% </w:t>
      </w:r>
      <w:r w:rsidRPr="00002A1C">
        <w:rPr>
          <w:rFonts w:ascii="Trebuchet MS" w:eastAsia="Times New Roman" w:hAnsi="Trebuchet MS" w:cs="Times New Roman"/>
          <w:bCs/>
          <w:sz w:val="20"/>
          <w:szCs w:val="20"/>
        </w:rPr>
        <w:t xml:space="preserve">wynagrodzenia umownego brutto </w:t>
      </w:r>
      <w:r w:rsidRPr="00002A1C">
        <w:rPr>
          <w:rFonts w:ascii="Trebuchet MS" w:eastAsia="Times New Roman" w:hAnsi="Trebuchet MS" w:cs="Times New Roman"/>
          <w:sz w:val="20"/>
          <w:szCs w:val="20"/>
        </w:rPr>
        <w:t>za każdy</w:t>
      </w:r>
      <w:r w:rsidRPr="00002A1C">
        <w:rPr>
          <w:rFonts w:ascii="Trebuchet MS" w:eastAsia="Times New Roman" w:hAnsi="Trebuchet MS" w:cs="Times New Roman"/>
          <w:bCs/>
          <w:sz w:val="20"/>
          <w:szCs w:val="20"/>
        </w:rPr>
        <w:t xml:space="preserve"> dzień</w:t>
      </w:r>
      <w:r w:rsidRPr="00002A1C">
        <w:rPr>
          <w:rFonts w:ascii="Trebuchet MS" w:eastAsia="Times New Roman" w:hAnsi="Trebuchet MS" w:cs="Times New Roman"/>
          <w:sz w:val="20"/>
          <w:szCs w:val="20"/>
        </w:rPr>
        <w:t xml:space="preserve"> zwłoki w rozpoczęciu realizacji robót budowlanych;</w:t>
      </w:r>
    </w:p>
    <w:p w14:paraId="4B66FB9F" w14:textId="77777777"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t xml:space="preserve">0,05% </w:t>
      </w:r>
      <w:r w:rsidRPr="00002A1C">
        <w:rPr>
          <w:rFonts w:ascii="Trebuchet MS" w:eastAsia="Times New Roman" w:hAnsi="Trebuchet MS" w:cs="Times New Roman"/>
          <w:bCs/>
          <w:sz w:val="20"/>
          <w:szCs w:val="20"/>
        </w:rPr>
        <w:t xml:space="preserve">wynagrodzenia umownego brutto określonego </w:t>
      </w:r>
      <w:r w:rsidRPr="00002A1C">
        <w:rPr>
          <w:rFonts w:ascii="Trebuchet MS" w:eastAsia="Times New Roman" w:hAnsi="Trebuchet MS" w:cs="Times New Roman"/>
          <w:sz w:val="20"/>
          <w:szCs w:val="20"/>
        </w:rPr>
        <w:t xml:space="preserve">za każdy dzień zwłoki </w:t>
      </w:r>
      <w:r w:rsidRPr="00002A1C">
        <w:rPr>
          <w:rFonts w:ascii="Trebuchet MS" w:eastAsia="Times New Roman" w:hAnsi="Trebuchet MS" w:cs="Times New Roman"/>
          <w:sz w:val="20"/>
          <w:szCs w:val="20"/>
        </w:rPr>
        <w:br/>
      </w:r>
      <w:r w:rsidRPr="00002A1C">
        <w:rPr>
          <w:rFonts w:ascii="Trebuchet MS" w:eastAsia="Times New Roman" w:hAnsi="Trebuchet MS" w:cs="Times New Roman"/>
          <w:bCs/>
          <w:sz w:val="20"/>
          <w:szCs w:val="20"/>
        </w:rPr>
        <w:t>w usunięciu wad i usterek w okresie gwarancji i rękojmi, liczony od upływu terminu wyznaczonego na usunięcie wad i usterek;</w:t>
      </w:r>
    </w:p>
    <w:p w14:paraId="14454E8D" w14:textId="6A6D3014" w:rsidR="00C050A7" w:rsidRPr="00002A1C" w:rsidRDefault="00C050A7"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hAnsi="Trebuchet MS" w:cs="Arial"/>
          <w:sz w:val="20"/>
          <w:szCs w:val="20"/>
        </w:rPr>
        <w:t>0,01 % wynagrodzenia umownego</w:t>
      </w:r>
      <w:r w:rsidRPr="00002A1C">
        <w:rPr>
          <w:rFonts w:ascii="Trebuchet MS" w:hAnsi="Trebuchet MS" w:cs="Arial"/>
          <w:b/>
          <w:sz w:val="20"/>
          <w:szCs w:val="20"/>
        </w:rPr>
        <w:t xml:space="preserve"> </w:t>
      </w:r>
      <w:r w:rsidRPr="00002A1C">
        <w:rPr>
          <w:rFonts w:ascii="Trebuchet MS" w:hAnsi="Trebuchet MS" w:cs="Arial"/>
          <w:sz w:val="20"/>
          <w:szCs w:val="20"/>
        </w:rPr>
        <w:t>brutto określonego w § 13 ust. 1 umowy za niewypełnienie obowiązku, o którym mowa w § 2 ust. 4 za każdy stwierdzony przypadek.</w:t>
      </w:r>
    </w:p>
    <w:p w14:paraId="48CFE9B7" w14:textId="77777777"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lastRenderedPageBreak/>
        <w:t xml:space="preserve">0,05% </w:t>
      </w:r>
      <w:r w:rsidRPr="00002A1C">
        <w:rPr>
          <w:rFonts w:ascii="Trebuchet MS" w:eastAsia="Times New Roman" w:hAnsi="Trebuchet MS" w:cs="Times New Roman"/>
          <w:bCs/>
          <w:sz w:val="20"/>
          <w:szCs w:val="20"/>
        </w:rPr>
        <w:t xml:space="preserve">wynagrodzenia umownego brutto </w:t>
      </w:r>
      <w:r w:rsidRPr="00002A1C">
        <w:rPr>
          <w:rFonts w:ascii="Trebuchet MS" w:eastAsia="Times New Roman" w:hAnsi="Trebuchet MS" w:cs="Times New Roman"/>
          <w:sz w:val="20"/>
          <w:szCs w:val="20"/>
        </w:rPr>
        <w:t>za każdy dzień spowodowania przerwy w realizacji robót z przyczyn zależnych od Wykonawcy, dłuższej niż 14 dni,</w:t>
      </w:r>
    </w:p>
    <w:p w14:paraId="6B45DAFC" w14:textId="6577222F"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t xml:space="preserve">0,05 % wynagrodzenia umownego brutto za nieprzedstawienie projektu umowy lub zmian do umowy z podwykonawcą lub dalszym podwykonawcom, o których mowa § 6 ust. 2 i ust. </w:t>
      </w:r>
      <w:r w:rsidR="000F593A" w:rsidRPr="00002A1C">
        <w:rPr>
          <w:rFonts w:ascii="Trebuchet MS" w:eastAsia="Times New Roman" w:hAnsi="Trebuchet MS" w:cs="Times New Roman"/>
          <w:sz w:val="20"/>
          <w:szCs w:val="20"/>
        </w:rPr>
        <w:t>9</w:t>
      </w:r>
      <w:r w:rsidR="00947B14" w:rsidRPr="00002A1C">
        <w:rPr>
          <w:rFonts w:ascii="Trebuchet MS" w:eastAsia="Times New Roman" w:hAnsi="Trebuchet MS" w:cs="Times New Roman"/>
          <w:sz w:val="20"/>
          <w:szCs w:val="20"/>
        </w:rPr>
        <w:t>, za każdy stwierdzony przypadek.</w:t>
      </w:r>
    </w:p>
    <w:p w14:paraId="71EED6A7" w14:textId="77777777" w:rsidR="00FA0030" w:rsidRPr="00002A1C" w:rsidRDefault="000F0574" w:rsidP="008F1E72">
      <w:pPr>
        <w:pStyle w:val="p3"/>
        <w:numPr>
          <w:ilvl w:val="0"/>
          <w:numId w:val="32"/>
        </w:numPr>
        <w:spacing w:before="120" w:after="120" w:line="240" w:lineRule="auto"/>
        <w:jc w:val="both"/>
        <w:rPr>
          <w:rFonts w:ascii="Trebuchet MS" w:hAnsi="Trebuchet MS" w:cs="Times New Roman"/>
          <w:sz w:val="20"/>
          <w:szCs w:val="20"/>
        </w:rPr>
      </w:pPr>
      <w:r w:rsidRPr="00002A1C">
        <w:rPr>
          <w:rFonts w:ascii="Trebuchet MS" w:eastAsia="Times New Roman" w:hAnsi="Trebuchet MS" w:cs="Times New Roman"/>
          <w:sz w:val="20"/>
          <w:szCs w:val="20"/>
        </w:rPr>
        <w:t xml:space="preserve">0,05 % wynagrodzenia umownego brutto w przypadku braku zmiany umowy </w:t>
      </w:r>
      <w:r w:rsidRPr="00002A1C">
        <w:rPr>
          <w:rFonts w:ascii="Trebuchet MS" w:eastAsia="Times New Roman" w:hAnsi="Trebuchet MS" w:cs="Times New Roman"/>
          <w:sz w:val="20"/>
          <w:szCs w:val="20"/>
        </w:rPr>
        <w:br/>
        <w:t>o podwykonawstwo w zakresie terminu zapłaty, o którym mowa w § 6 ust. 3 za każdy stwierdzony przypadek.</w:t>
      </w:r>
    </w:p>
    <w:p w14:paraId="72ADAE17" w14:textId="71E6DF63" w:rsidR="00FA0030" w:rsidRPr="00002A1C" w:rsidRDefault="000F0574" w:rsidP="008F1E72">
      <w:pPr>
        <w:pStyle w:val="p3"/>
        <w:numPr>
          <w:ilvl w:val="0"/>
          <w:numId w:val="32"/>
        </w:numPr>
        <w:spacing w:before="120" w:after="120" w:line="240" w:lineRule="auto"/>
        <w:jc w:val="both"/>
        <w:rPr>
          <w:rFonts w:ascii="Trebuchet MS" w:hAnsi="Trebuchet MS" w:cs="Times New Roman"/>
          <w:sz w:val="20"/>
          <w:szCs w:val="20"/>
        </w:rPr>
      </w:pPr>
      <w:r w:rsidRPr="00002A1C">
        <w:rPr>
          <w:rFonts w:ascii="Trebuchet MS" w:hAnsi="Trebuchet MS" w:cs="Times New Roman"/>
          <w:sz w:val="20"/>
          <w:szCs w:val="20"/>
        </w:rPr>
        <w:t xml:space="preserve">0,05 % wynagrodzenia umownego brutto za nieprzedstawienie, w terminie 7 dni od dnia jej zawarcia, poświadczonej  za zgodność z oryginałem kserokopii umowy lub zmian do umowy z podwykonawcą lub dalszym podwykonawcom, o której mowa w </w:t>
      </w:r>
      <w:r w:rsidRPr="00002A1C">
        <w:rPr>
          <w:rFonts w:ascii="Trebuchet MS" w:hAnsi="Trebuchet MS" w:cs="Times New Roman"/>
          <w:bCs/>
          <w:snapToGrid w:val="0"/>
          <w:sz w:val="20"/>
          <w:szCs w:val="20"/>
        </w:rPr>
        <w:t>§ 6 ust. 6, ust. 9 i ust. 1</w:t>
      </w:r>
      <w:r w:rsidR="00591994" w:rsidRPr="00002A1C">
        <w:rPr>
          <w:rFonts w:ascii="Trebuchet MS" w:hAnsi="Trebuchet MS" w:cs="Times New Roman"/>
          <w:bCs/>
          <w:snapToGrid w:val="0"/>
          <w:sz w:val="20"/>
          <w:szCs w:val="20"/>
        </w:rPr>
        <w:t>2</w:t>
      </w:r>
      <w:r w:rsidRPr="00002A1C">
        <w:rPr>
          <w:rFonts w:ascii="Trebuchet MS" w:hAnsi="Trebuchet MS" w:cs="Times New Roman"/>
          <w:sz w:val="20"/>
          <w:szCs w:val="20"/>
        </w:rPr>
        <w:t>, za każdy stwierdzony przypadek.</w:t>
      </w:r>
    </w:p>
    <w:p w14:paraId="0BFC9814" w14:textId="77777777" w:rsidR="00FA0030" w:rsidRPr="00002A1C" w:rsidRDefault="000F0574" w:rsidP="008F1E72">
      <w:pPr>
        <w:pStyle w:val="p3"/>
        <w:numPr>
          <w:ilvl w:val="0"/>
          <w:numId w:val="32"/>
        </w:numPr>
        <w:spacing w:before="120" w:after="120" w:line="240" w:lineRule="auto"/>
        <w:jc w:val="both"/>
        <w:rPr>
          <w:rFonts w:ascii="Trebuchet MS" w:eastAsia="Times New Roman" w:hAnsi="Trebuchet MS" w:cs="Times New Roman"/>
          <w:sz w:val="20"/>
          <w:szCs w:val="20"/>
          <w:u w:val="single"/>
        </w:rPr>
      </w:pPr>
      <w:r w:rsidRPr="00002A1C">
        <w:rPr>
          <w:rFonts w:ascii="Trebuchet MS" w:eastAsia="Times New Roman" w:hAnsi="Trebuchet MS" w:cs="Times New Roman"/>
          <w:sz w:val="20"/>
          <w:szCs w:val="20"/>
        </w:rPr>
        <w:t xml:space="preserve">20% </w:t>
      </w:r>
      <w:r w:rsidRPr="00002A1C">
        <w:rPr>
          <w:rFonts w:ascii="Trebuchet MS" w:eastAsia="Times New Roman" w:hAnsi="Trebuchet MS" w:cs="Times New Roman"/>
          <w:bCs/>
          <w:sz w:val="20"/>
          <w:szCs w:val="20"/>
        </w:rPr>
        <w:t xml:space="preserve">wynagrodzenia umownego brutto określonego </w:t>
      </w:r>
      <w:r w:rsidRPr="00002A1C">
        <w:rPr>
          <w:rFonts w:ascii="Trebuchet MS" w:eastAsia="Times New Roman" w:hAnsi="Trebuchet MS" w:cs="Times New Roman"/>
          <w:sz w:val="20"/>
          <w:szCs w:val="20"/>
        </w:rPr>
        <w:t xml:space="preserve">w przypadku odstąpienia od umowy </w:t>
      </w:r>
      <w:r w:rsidRPr="00002A1C">
        <w:rPr>
          <w:rFonts w:ascii="Trebuchet MS" w:eastAsia="Times New Roman" w:hAnsi="Trebuchet MS" w:cs="Times New Roman"/>
          <w:bCs/>
          <w:sz w:val="20"/>
          <w:szCs w:val="20"/>
        </w:rPr>
        <w:t>przez</w:t>
      </w:r>
      <w:r w:rsidRPr="00002A1C">
        <w:rPr>
          <w:rFonts w:ascii="Trebuchet MS" w:eastAsia="Times New Roman" w:hAnsi="Trebuchet MS" w:cs="Times New Roman"/>
          <w:sz w:val="20"/>
          <w:szCs w:val="20"/>
        </w:rPr>
        <w:t xml:space="preserve"> którąkolwiek ze stron</w:t>
      </w:r>
      <w:r w:rsidRPr="00002A1C">
        <w:rPr>
          <w:rFonts w:ascii="Trebuchet MS" w:eastAsia="Times New Roman" w:hAnsi="Trebuchet MS" w:cs="Times New Roman"/>
          <w:bCs/>
          <w:sz w:val="20"/>
          <w:szCs w:val="20"/>
        </w:rPr>
        <w:t xml:space="preserve"> z przyczyn leżących po stronie Wykonawcy,</w:t>
      </w:r>
    </w:p>
    <w:p w14:paraId="73B3A74C" w14:textId="77777777" w:rsidR="000F593A" w:rsidRPr="00002A1C" w:rsidRDefault="00E405C5" w:rsidP="008F1E72">
      <w:pPr>
        <w:pStyle w:val="p3"/>
        <w:numPr>
          <w:ilvl w:val="0"/>
          <w:numId w:val="32"/>
        </w:numPr>
        <w:spacing w:before="120" w:after="120" w:line="240" w:lineRule="auto"/>
        <w:ind w:left="993" w:hanging="568"/>
        <w:jc w:val="both"/>
        <w:rPr>
          <w:rFonts w:ascii="Trebuchet MS" w:hAnsi="Trebuchet MS" w:cs="Times New Roman"/>
          <w:sz w:val="20"/>
          <w:szCs w:val="20"/>
          <w:u w:val="single"/>
        </w:rPr>
      </w:pPr>
      <w:r w:rsidRPr="00002A1C">
        <w:rPr>
          <w:rFonts w:ascii="Trebuchet MS" w:hAnsi="Trebuchet MS" w:cs="Times New Roman"/>
          <w:sz w:val="20"/>
          <w:szCs w:val="20"/>
        </w:rPr>
        <w:t xml:space="preserve">za każdorazowe nieudokumentowanie przedłużenia okresu zabezpieczenia należytego wykonania umowy i okresu rękojmi, o którym mowa w § 17 oraz § 18 Umowy, Wykonawca zapłaci Zamawiającemu karę umowną w wysokości 10 000,00 złotych brutto. </w:t>
      </w:r>
    </w:p>
    <w:p w14:paraId="305ABBD4" w14:textId="064DDA12" w:rsidR="00FA0030" w:rsidRPr="00002A1C" w:rsidRDefault="000F0574" w:rsidP="008F1E72">
      <w:pPr>
        <w:pStyle w:val="p3"/>
        <w:numPr>
          <w:ilvl w:val="0"/>
          <w:numId w:val="32"/>
        </w:numPr>
        <w:spacing w:before="120" w:after="120" w:line="240" w:lineRule="auto"/>
        <w:ind w:left="993" w:hanging="568"/>
        <w:jc w:val="both"/>
        <w:rPr>
          <w:rFonts w:ascii="Trebuchet MS" w:hAnsi="Trebuchet MS" w:cs="Times New Roman"/>
          <w:sz w:val="20"/>
          <w:szCs w:val="20"/>
          <w:u w:val="single"/>
        </w:rPr>
      </w:pPr>
      <w:r w:rsidRPr="00002A1C">
        <w:rPr>
          <w:rFonts w:ascii="Trebuchet MS" w:hAnsi="Trebuchet MS" w:cs="Times New Roman"/>
          <w:sz w:val="20"/>
          <w:szCs w:val="20"/>
        </w:rPr>
        <w:t xml:space="preserve">0,2 % </w:t>
      </w:r>
      <w:r w:rsidRPr="00002A1C">
        <w:rPr>
          <w:rFonts w:ascii="Trebuchet MS" w:eastAsia="Times New Roman" w:hAnsi="Trebuchet MS" w:cs="Times New Roman"/>
          <w:bCs/>
          <w:sz w:val="20"/>
          <w:szCs w:val="20"/>
        </w:rPr>
        <w:t xml:space="preserve">wynagrodzenia brutto </w:t>
      </w:r>
      <w:r w:rsidRPr="00002A1C">
        <w:rPr>
          <w:rFonts w:ascii="Trebuchet MS" w:eastAsia="Times New Roman" w:hAnsi="Trebuchet MS" w:cs="Times New Roman"/>
          <w:sz w:val="20"/>
          <w:szCs w:val="20"/>
        </w:rPr>
        <w:t xml:space="preserve">za nieuprawnione ujawnienie informacji, danych   </w:t>
      </w:r>
      <w:r w:rsidR="000A65D0" w:rsidRPr="00002A1C">
        <w:rPr>
          <w:rFonts w:ascii="Trebuchet MS" w:eastAsia="Times New Roman" w:hAnsi="Trebuchet MS" w:cs="Times New Roman"/>
          <w:sz w:val="20"/>
          <w:szCs w:val="20"/>
        </w:rPr>
        <w:br/>
      </w:r>
      <w:r w:rsidRPr="00002A1C">
        <w:rPr>
          <w:rFonts w:ascii="Trebuchet MS" w:eastAsia="Times New Roman" w:hAnsi="Trebuchet MS" w:cs="Times New Roman"/>
          <w:sz w:val="20"/>
          <w:szCs w:val="20"/>
        </w:rPr>
        <w:t>i dokumentów wytwarzanych lub przetwarzanych, otrzymywanych od    Zamawiającego w związku z realizacją Umowy</w:t>
      </w:r>
      <w:r w:rsidR="00A7579D" w:rsidRPr="00002A1C">
        <w:rPr>
          <w:rFonts w:ascii="Trebuchet MS" w:eastAsia="Times New Roman" w:hAnsi="Trebuchet MS" w:cs="Times New Roman"/>
          <w:sz w:val="20"/>
          <w:szCs w:val="20"/>
        </w:rPr>
        <w:t>, niezależnie od ich formy utrwalenia, o których mowa w § 8 ust. 1 pkt 25.</w:t>
      </w:r>
    </w:p>
    <w:p w14:paraId="23E46F36" w14:textId="2EF15E71" w:rsidR="00FA0030" w:rsidRPr="00002A1C" w:rsidRDefault="000F0574" w:rsidP="008F1E72">
      <w:pPr>
        <w:pStyle w:val="p3"/>
        <w:numPr>
          <w:ilvl w:val="0"/>
          <w:numId w:val="32"/>
        </w:numPr>
        <w:spacing w:before="120" w:after="120" w:line="240" w:lineRule="auto"/>
        <w:ind w:left="993" w:hanging="568"/>
        <w:jc w:val="both"/>
        <w:rPr>
          <w:rFonts w:ascii="Trebuchet MS" w:hAnsi="Trebuchet MS" w:cs="Times New Roman"/>
          <w:sz w:val="20"/>
          <w:szCs w:val="20"/>
          <w:u w:val="single"/>
        </w:rPr>
      </w:pPr>
      <w:r w:rsidRPr="00002A1C">
        <w:rPr>
          <w:rFonts w:ascii="Trebuchet MS" w:hAnsi="Trebuchet MS" w:cs="Times New Roman"/>
          <w:sz w:val="20"/>
          <w:szCs w:val="20"/>
        </w:rPr>
        <w:t xml:space="preserve">1.000 zł za każdy przypadek nie przedstawienia w terminie określonym przez Zamawiającego dokumentów, o których mowa w </w:t>
      </w:r>
      <w:r w:rsidRPr="00002A1C">
        <w:rPr>
          <w:rFonts w:ascii="Trebuchet MS" w:hAnsi="Trebuchet MS" w:cs="Times New Roman"/>
          <w:snapToGrid w:val="0"/>
          <w:sz w:val="20"/>
          <w:szCs w:val="20"/>
        </w:rPr>
        <w:t>§ 8 ust. 1</w:t>
      </w:r>
      <w:r w:rsidR="000A65D0" w:rsidRPr="00002A1C">
        <w:rPr>
          <w:rFonts w:ascii="Trebuchet MS" w:hAnsi="Trebuchet MS" w:cs="Times New Roman"/>
          <w:snapToGrid w:val="0"/>
          <w:sz w:val="20"/>
          <w:szCs w:val="20"/>
        </w:rPr>
        <w:t xml:space="preserve"> </w:t>
      </w:r>
      <w:r w:rsidRPr="00002A1C">
        <w:rPr>
          <w:rFonts w:ascii="Trebuchet MS" w:hAnsi="Trebuchet MS" w:cs="Times New Roman"/>
          <w:snapToGrid w:val="0"/>
          <w:sz w:val="20"/>
          <w:szCs w:val="20"/>
        </w:rPr>
        <w:t>pkt 27</w:t>
      </w:r>
    </w:p>
    <w:p w14:paraId="0D8B3121" w14:textId="77777777" w:rsidR="00FA0030" w:rsidRPr="00002A1C" w:rsidRDefault="000F0574" w:rsidP="008F1E72">
      <w:pPr>
        <w:pStyle w:val="p3"/>
        <w:numPr>
          <w:ilvl w:val="0"/>
          <w:numId w:val="32"/>
        </w:numPr>
        <w:spacing w:before="120" w:after="120" w:line="240" w:lineRule="auto"/>
        <w:ind w:left="993" w:hanging="568"/>
        <w:jc w:val="both"/>
        <w:rPr>
          <w:rFonts w:ascii="Trebuchet MS" w:hAnsi="Trebuchet MS" w:cs="Times New Roman"/>
          <w:sz w:val="20"/>
          <w:szCs w:val="20"/>
          <w:u w:val="single"/>
        </w:rPr>
      </w:pPr>
      <w:r w:rsidRPr="00002A1C">
        <w:rPr>
          <w:rFonts w:ascii="Trebuchet MS" w:hAnsi="Trebuchet MS" w:cs="Times New Roman"/>
          <w:sz w:val="20"/>
          <w:szCs w:val="20"/>
        </w:rPr>
        <w:t>za brak zapłaty lub nieterminową zapłatę wynagrodzenia należnego podwykonawcom lub dalszym podwykonawcom – w wysokości 0,05% wynagrodzenia umownego brutto, za każdy dzień zwłoki;</w:t>
      </w:r>
    </w:p>
    <w:p w14:paraId="00446665" w14:textId="3B93F9B6" w:rsidR="000C65B3" w:rsidRPr="00002A1C" w:rsidRDefault="000F0574" w:rsidP="008F1E72">
      <w:pPr>
        <w:pStyle w:val="p3"/>
        <w:numPr>
          <w:ilvl w:val="0"/>
          <w:numId w:val="32"/>
        </w:numPr>
        <w:spacing w:before="120" w:after="120" w:line="240" w:lineRule="auto"/>
        <w:ind w:left="993" w:hanging="568"/>
        <w:jc w:val="both"/>
        <w:rPr>
          <w:rFonts w:ascii="Trebuchet MS" w:hAnsi="Trebuchet MS" w:cs="Times New Roman"/>
          <w:sz w:val="20"/>
          <w:szCs w:val="20"/>
          <w:u w:val="single"/>
        </w:rPr>
      </w:pPr>
      <w:r w:rsidRPr="00002A1C">
        <w:rPr>
          <w:rFonts w:ascii="Trebuchet MS" w:hAnsi="Trebuchet MS" w:cs="Times New Roman"/>
          <w:color w:val="000000" w:themeColor="text1"/>
          <w:sz w:val="20"/>
          <w:szCs w:val="20"/>
        </w:rPr>
        <w:t xml:space="preserve">0,05 % wynagrodzenia umownego brutto za nieprzedstawienie dokumentów </w:t>
      </w:r>
      <w:r w:rsidRPr="00002A1C">
        <w:rPr>
          <w:rFonts w:ascii="Trebuchet MS" w:hAnsi="Trebuchet MS" w:cs="Times New Roman"/>
          <w:color w:val="000000" w:themeColor="text1"/>
          <w:sz w:val="20"/>
          <w:szCs w:val="20"/>
        </w:rPr>
        <w:br/>
        <w:t xml:space="preserve">o których mowa w </w:t>
      </w:r>
      <w:r w:rsidRPr="00002A1C">
        <w:rPr>
          <w:rFonts w:ascii="Trebuchet MS" w:hAnsi="Trebuchet MS" w:cs="Times New Roman"/>
          <w:bCs/>
          <w:snapToGrid w:val="0"/>
          <w:color w:val="000000" w:themeColor="text1"/>
          <w:sz w:val="20"/>
          <w:szCs w:val="20"/>
        </w:rPr>
        <w:t>§14 ust. 7</w:t>
      </w:r>
      <w:r w:rsidRPr="00002A1C">
        <w:rPr>
          <w:rFonts w:ascii="Trebuchet MS" w:hAnsi="Trebuchet MS" w:cs="Times New Roman"/>
          <w:color w:val="000000" w:themeColor="text1"/>
          <w:sz w:val="20"/>
          <w:szCs w:val="20"/>
        </w:rPr>
        <w:t xml:space="preserve"> przed upływem terminu płatności wskazanego </w:t>
      </w:r>
      <w:r w:rsidRPr="00002A1C">
        <w:rPr>
          <w:rFonts w:ascii="Trebuchet MS" w:hAnsi="Trebuchet MS" w:cs="Times New Roman"/>
          <w:color w:val="000000" w:themeColor="text1"/>
          <w:sz w:val="20"/>
          <w:szCs w:val="20"/>
        </w:rPr>
        <w:br/>
        <w:t xml:space="preserve">w fakturze </w:t>
      </w:r>
      <w:r w:rsidRPr="00002A1C">
        <w:rPr>
          <w:rFonts w:ascii="Trebuchet MS" w:hAnsi="Trebuchet MS" w:cs="Times New Roman"/>
          <w:snapToGrid w:val="0"/>
          <w:color w:val="000000" w:themeColor="text1"/>
          <w:sz w:val="20"/>
          <w:szCs w:val="20"/>
        </w:rPr>
        <w:t>za roboty, które zostały wykonane z udziałem Podwykonawcy lub dalszego podwykonawcy</w:t>
      </w:r>
      <w:r w:rsidRPr="00002A1C">
        <w:rPr>
          <w:rFonts w:ascii="Trebuchet MS" w:hAnsi="Trebuchet MS" w:cs="Times New Roman"/>
          <w:color w:val="000000" w:themeColor="text1"/>
          <w:sz w:val="20"/>
          <w:szCs w:val="20"/>
        </w:rPr>
        <w:t>, za każdy stwierdzony przypadek.</w:t>
      </w:r>
    </w:p>
    <w:p w14:paraId="24B97E3F" w14:textId="70963E0D" w:rsidR="000C65B3" w:rsidRPr="00002A1C" w:rsidRDefault="000F0574" w:rsidP="008F1E72">
      <w:pPr>
        <w:pStyle w:val="p3"/>
        <w:numPr>
          <w:ilvl w:val="0"/>
          <w:numId w:val="32"/>
        </w:numPr>
        <w:spacing w:before="120" w:after="120" w:line="240" w:lineRule="auto"/>
        <w:ind w:left="993" w:hanging="568"/>
        <w:jc w:val="both"/>
        <w:rPr>
          <w:rFonts w:ascii="Trebuchet MS" w:hAnsi="Trebuchet MS" w:cs="Arial"/>
          <w:sz w:val="20"/>
          <w:szCs w:val="20"/>
          <w:u w:val="single"/>
        </w:rPr>
      </w:pPr>
      <w:r w:rsidRPr="00002A1C">
        <w:rPr>
          <w:rFonts w:ascii="Trebuchet MS" w:hAnsi="Trebuchet MS" w:cs="Times New Roman"/>
          <w:sz w:val="20"/>
          <w:szCs w:val="20"/>
        </w:rPr>
        <w:t>0,2 % wynagrodzenia umownego brutto  za każdy dzień przerwy w wykonywaniu robót budowlanych, w przypadku przerwy dłuższej niż 7 dni w wykonywaniu robót budowlanych wynikającej z winy Wykonawcy;</w:t>
      </w:r>
      <w:r w:rsidR="000C65B3" w:rsidRPr="00002A1C">
        <w:rPr>
          <w:rFonts w:ascii="Trebuchet MS" w:hAnsi="Trebuchet MS" w:cs="Arial"/>
          <w:sz w:val="20"/>
          <w:szCs w:val="20"/>
        </w:rPr>
        <w:t xml:space="preserve"> (przerwa wynikająca z wpisów w dzienniku budowy) </w:t>
      </w:r>
    </w:p>
    <w:p w14:paraId="7CE72591" w14:textId="266757A4" w:rsidR="00FA0030" w:rsidRPr="00002A1C" w:rsidRDefault="000F0574" w:rsidP="008F1E72">
      <w:pPr>
        <w:pStyle w:val="p3"/>
        <w:numPr>
          <w:ilvl w:val="0"/>
          <w:numId w:val="32"/>
        </w:numPr>
        <w:spacing w:before="120" w:after="120" w:line="240" w:lineRule="auto"/>
        <w:ind w:left="993" w:hanging="568"/>
        <w:jc w:val="both"/>
        <w:rPr>
          <w:rFonts w:ascii="Trebuchet MS" w:hAnsi="Trebuchet MS" w:cs="Times New Roman"/>
          <w:bCs/>
          <w:sz w:val="20"/>
          <w:szCs w:val="20"/>
          <w:lang w:eastAsia="en-US"/>
        </w:rPr>
      </w:pPr>
      <w:r w:rsidRPr="00002A1C">
        <w:rPr>
          <w:rFonts w:ascii="Trebuchet MS" w:hAnsi="Trebuchet MS" w:cs="Times New Roman"/>
          <w:bCs/>
          <w:sz w:val="20"/>
          <w:szCs w:val="20"/>
        </w:rPr>
        <w:t xml:space="preserve">za każdorazowe nieudokumentowanie przedłużenia polisy </w:t>
      </w:r>
      <w:proofErr w:type="spellStart"/>
      <w:r w:rsidRPr="00002A1C">
        <w:rPr>
          <w:rFonts w:ascii="Trebuchet MS" w:hAnsi="Trebuchet MS" w:cs="Times New Roman"/>
          <w:bCs/>
          <w:sz w:val="20"/>
          <w:szCs w:val="20"/>
        </w:rPr>
        <w:t>oc</w:t>
      </w:r>
      <w:proofErr w:type="spellEnd"/>
      <w:r w:rsidRPr="00002A1C">
        <w:rPr>
          <w:rFonts w:ascii="Trebuchet MS" w:hAnsi="Trebuchet MS" w:cs="Times New Roman"/>
          <w:bCs/>
          <w:sz w:val="20"/>
          <w:szCs w:val="20"/>
        </w:rPr>
        <w:t>, o której mowa w § 23 ust. 3 Umowy, Wykonawca zapłaci Zamawiającemu karę umowną uzależnioną od wartości zawartej umowy.  Umowa zawarta o wartości do 20 000,00 złotych brutto  kara w wysokości 1 000,00 złotych brutto, umowa zawarta o wartości powyżej 20 000,00 złotych brutto  kara o wysokości 2 000,00 złotych brutto.</w:t>
      </w:r>
    </w:p>
    <w:p w14:paraId="4A993805" w14:textId="691C2A9E" w:rsidR="00FA0030" w:rsidRPr="00002A1C" w:rsidRDefault="000F0574" w:rsidP="00D94DD8">
      <w:pPr>
        <w:widowControl w:val="0"/>
        <w:tabs>
          <w:tab w:val="left" w:pos="426"/>
        </w:tabs>
        <w:suppressAutoHyphens w:val="0"/>
        <w:autoSpaceDN w:val="0"/>
        <w:spacing w:before="120" w:after="120"/>
        <w:ind w:left="426" w:hanging="426"/>
        <w:jc w:val="both"/>
        <w:rPr>
          <w:rFonts w:ascii="Trebuchet MS" w:eastAsia="Calibri" w:hAnsi="Trebuchet MS" w:cs="Times New Roman"/>
          <w:sz w:val="20"/>
          <w:szCs w:val="20"/>
          <w:u w:val="single"/>
          <w:lang w:eastAsia="en-US"/>
        </w:rPr>
      </w:pPr>
      <w:r w:rsidRPr="00002A1C">
        <w:rPr>
          <w:rFonts w:ascii="Trebuchet MS" w:hAnsi="Trebuchet MS" w:cs="Times New Roman"/>
          <w:sz w:val="20"/>
          <w:szCs w:val="20"/>
        </w:rPr>
        <w:t>2.</w:t>
      </w:r>
      <w:r w:rsidRPr="00002A1C">
        <w:rPr>
          <w:rFonts w:ascii="Trebuchet MS" w:eastAsia="Calibri" w:hAnsi="Trebuchet MS" w:cs="Times New Roman"/>
          <w:sz w:val="20"/>
          <w:szCs w:val="20"/>
          <w:lang w:eastAsia="en-US"/>
        </w:rPr>
        <w:t xml:space="preserve">W przypadku dwukrotnego wezwania Wykonawcy przez Zamawiającego do złożenia dowodów, </w:t>
      </w:r>
      <w:r w:rsidR="006F3C7B">
        <w:rPr>
          <w:rFonts w:ascii="Trebuchet MS" w:eastAsia="Calibri" w:hAnsi="Trebuchet MS" w:cs="Times New Roman"/>
          <w:sz w:val="20"/>
          <w:szCs w:val="20"/>
          <w:lang w:eastAsia="en-US"/>
        </w:rPr>
        <w:br/>
      </w:r>
      <w:r w:rsidRPr="00002A1C">
        <w:rPr>
          <w:rFonts w:ascii="Trebuchet MS" w:eastAsia="Calibri" w:hAnsi="Trebuchet MS" w:cs="Times New Roman"/>
          <w:sz w:val="20"/>
          <w:szCs w:val="20"/>
          <w:lang w:eastAsia="en-US"/>
        </w:rPr>
        <w:t xml:space="preserve">o których mowa w </w:t>
      </w:r>
      <w:r w:rsidRPr="00002A1C">
        <w:rPr>
          <w:rFonts w:ascii="Trebuchet MS" w:eastAsia="Calibri" w:hAnsi="Trebuchet MS" w:cs="Times New Roman"/>
          <w:bCs/>
          <w:snapToGrid w:val="0"/>
          <w:sz w:val="20"/>
          <w:szCs w:val="20"/>
          <w:lang w:eastAsia="en-US"/>
        </w:rPr>
        <w:t xml:space="preserve">§ 8 ust. 1 pkt 27, </w:t>
      </w:r>
      <w:r w:rsidRPr="00002A1C">
        <w:rPr>
          <w:rFonts w:ascii="Trebuchet MS" w:eastAsia="Calibri" w:hAnsi="Trebuchet MS" w:cs="Times New Roman"/>
          <w:sz w:val="20"/>
          <w:szCs w:val="20"/>
          <w:lang w:eastAsia="en-US"/>
        </w:rPr>
        <w:t>Zamawiający może od umowy odstąpić i naliczyć karę umowną w wysokości 20 % całkowitego wynagrodzenia brutto określonego w umowie zawartej na podstawie dokonanego przez Zamawiającego wyboru oferty Wykonawcy w przedmiotowym postępowaniu</w:t>
      </w:r>
      <w:r w:rsidRPr="00002A1C">
        <w:rPr>
          <w:rFonts w:ascii="Trebuchet MS" w:eastAsia="Calibri" w:hAnsi="Trebuchet MS" w:cs="Times New Roman"/>
          <w:sz w:val="20"/>
          <w:szCs w:val="20"/>
          <w:u w:val="single"/>
          <w:lang w:eastAsia="en-US"/>
        </w:rPr>
        <w:t>.</w:t>
      </w:r>
    </w:p>
    <w:p w14:paraId="7306EA76" w14:textId="10A7C4DD" w:rsidR="00FA0030" w:rsidRPr="00002A1C" w:rsidRDefault="000F0574" w:rsidP="00D94DD8">
      <w:pPr>
        <w:widowControl w:val="0"/>
        <w:suppressAutoHyphens w:val="0"/>
        <w:autoSpaceDN w:val="0"/>
        <w:spacing w:before="120" w:after="120"/>
        <w:ind w:left="426" w:hanging="426"/>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3.</w:t>
      </w:r>
      <w:r w:rsidRPr="00002A1C">
        <w:rPr>
          <w:rFonts w:ascii="Trebuchet MS" w:eastAsia="Calibri" w:hAnsi="Trebuchet MS" w:cs="Times New Roman"/>
          <w:sz w:val="20"/>
          <w:szCs w:val="20"/>
          <w:lang w:eastAsia="en-US"/>
        </w:rPr>
        <w:tab/>
        <w:t>Zamawiającemu przysługuje prawo do dochodzenia odszkodowania przekraczającego</w:t>
      </w:r>
      <w:r w:rsidR="00A52F3A" w:rsidRPr="00002A1C">
        <w:rPr>
          <w:rFonts w:ascii="Trebuchet MS" w:eastAsia="Calibri" w:hAnsi="Trebuchet MS" w:cs="Times New Roman"/>
          <w:sz w:val="20"/>
          <w:szCs w:val="20"/>
          <w:lang w:eastAsia="en-US"/>
        </w:rPr>
        <w:t xml:space="preserve"> </w:t>
      </w:r>
      <w:r w:rsidRPr="00002A1C">
        <w:rPr>
          <w:rFonts w:ascii="Trebuchet MS" w:eastAsia="Calibri" w:hAnsi="Trebuchet MS" w:cs="Times New Roman"/>
          <w:sz w:val="20"/>
          <w:szCs w:val="20"/>
          <w:lang w:eastAsia="en-US"/>
        </w:rPr>
        <w:t>określone w  Umowie kary umowne na zasadach ogólnych.</w:t>
      </w:r>
    </w:p>
    <w:p w14:paraId="6B5D981E" w14:textId="419A5AA5" w:rsidR="00FA0030" w:rsidRPr="00002A1C" w:rsidRDefault="000F0574" w:rsidP="00D94DD8">
      <w:pPr>
        <w:widowControl w:val="0"/>
        <w:suppressAutoHyphens w:val="0"/>
        <w:autoSpaceDN w:val="0"/>
        <w:spacing w:before="120" w:after="120"/>
        <w:ind w:left="426" w:hanging="426"/>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4.</w:t>
      </w:r>
      <w:r w:rsidRPr="00002A1C">
        <w:rPr>
          <w:rFonts w:ascii="Trebuchet MS" w:eastAsia="Calibri" w:hAnsi="Trebuchet MS" w:cs="Times New Roman"/>
          <w:sz w:val="20"/>
          <w:szCs w:val="20"/>
          <w:lang w:eastAsia="en-US"/>
        </w:rPr>
        <w:tab/>
        <w:t>Wykonawca zapłaci karę umowną w terminie 10 dni licząc od dnia otrzymania pisemnego</w:t>
      </w:r>
      <w:r w:rsidR="001E1CB8" w:rsidRPr="00002A1C">
        <w:rPr>
          <w:rFonts w:ascii="Trebuchet MS" w:eastAsia="Calibri" w:hAnsi="Trebuchet MS" w:cs="Times New Roman"/>
          <w:sz w:val="20"/>
          <w:szCs w:val="20"/>
          <w:lang w:eastAsia="en-US"/>
        </w:rPr>
        <w:t xml:space="preserve"> </w:t>
      </w:r>
      <w:r w:rsidRPr="00002A1C">
        <w:rPr>
          <w:rFonts w:ascii="Trebuchet MS" w:eastAsia="Calibri" w:hAnsi="Trebuchet MS" w:cs="Times New Roman"/>
          <w:sz w:val="20"/>
          <w:szCs w:val="20"/>
          <w:lang w:eastAsia="en-US"/>
        </w:rPr>
        <w:t>wystąpienia z żądaniem zapłacenia kary.</w:t>
      </w:r>
    </w:p>
    <w:p w14:paraId="00A19C6E" w14:textId="5994336C" w:rsidR="00FA0030" w:rsidRPr="00002A1C" w:rsidRDefault="000F0574" w:rsidP="00D94DD8">
      <w:pPr>
        <w:widowControl w:val="0"/>
        <w:suppressAutoHyphens w:val="0"/>
        <w:autoSpaceDN w:val="0"/>
        <w:spacing w:before="120" w:after="120"/>
        <w:ind w:left="426" w:hanging="426"/>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5.</w:t>
      </w:r>
      <w:r w:rsidRPr="00002A1C">
        <w:rPr>
          <w:rFonts w:ascii="Trebuchet MS" w:eastAsia="Calibri" w:hAnsi="Trebuchet MS" w:cs="Times New Roman"/>
          <w:sz w:val="20"/>
          <w:szCs w:val="20"/>
          <w:lang w:eastAsia="en-US"/>
        </w:rPr>
        <w:tab/>
        <w:t>W razie zwłoki w zapłacie Zamawiający może potrącić należną mu karę z dowolnej</w:t>
      </w:r>
      <w:r w:rsidR="001E1CB8" w:rsidRPr="00002A1C">
        <w:rPr>
          <w:rFonts w:ascii="Trebuchet MS" w:eastAsia="Calibri" w:hAnsi="Trebuchet MS" w:cs="Times New Roman"/>
          <w:sz w:val="20"/>
          <w:szCs w:val="20"/>
          <w:lang w:eastAsia="en-US"/>
        </w:rPr>
        <w:t xml:space="preserve"> </w:t>
      </w:r>
      <w:r w:rsidRPr="00002A1C">
        <w:rPr>
          <w:rFonts w:ascii="Trebuchet MS" w:eastAsia="Calibri" w:hAnsi="Trebuchet MS" w:cs="Times New Roman"/>
          <w:sz w:val="20"/>
          <w:szCs w:val="20"/>
          <w:lang w:eastAsia="en-US"/>
        </w:rPr>
        <w:t>należności przysługującej Wykonawcy względem Zamawiającego.</w:t>
      </w:r>
    </w:p>
    <w:p w14:paraId="52FAE03B" w14:textId="0F380A43" w:rsidR="00FA0030" w:rsidRPr="00002A1C" w:rsidRDefault="000F0574" w:rsidP="00D94DD8">
      <w:pPr>
        <w:widowControl w:val="0"/>
        <w:suppressAutoHyphens w:val="0"/>
        <w:autoSpaceDN w:val="0"/>
        <w:spacing w:before="120" w:after="120"/>
        <w:ind w:left="426" w:hanging="426"/>
        <w:jc w:val="both"/>
        <w:rPr>
          <w:rFonts w:ascii="Trebuchet MS" w:eastAsia="Calibri" w:hAnsi="Trebuchet MS" w:cs="Times New Roman"/>
          <w:color w:val="000000"/>
          <w:sz w:val="20"/>
          <w:szCs w:val="20"/>
          <w:lang w:eastAsia="en-US"/>
        </w:rPr>
      </w:pPr>
      <w:r w:rsidRPr="00002A1C">
        <w:rPr>
          <w:rFonts w:ascii="Trebuchet MS" w:eastAsia="Calibri" w:hAnsi="Trebuchet MS" w:cs="Times New Roman"/>
          <w:sz w:val="20"/>
          <w:szCs w:val="20"/>
          <w:lang w:eastAsia="en-US"/>
        </w:rPr>
        <w:t>6.</w:t>
      </w:r>
      <w:r w:rsidRPr="00002A1C">
        <w:rPr>
          <w:rFonts w:ascii="Trebuchet MS" w:eastAsia="Calibri" w:hAnsi="Trebuchet MS" w:cs="Times New Roman"/>
          <w:sz w:val="20"/>
          <w:szCs w:val="20"/>
          <w:lang w:eastAsia="en-US"/>
        </w:rPr>
        <w:tab/>
      </w:r>
      <w:r w:rsidRPr="00002A1C">
        <w:rPr>
          <w:rFonts w:ascii="Trebuchet MS" w:eastAsia="Calibri" w:hAnsi="Trebuchet MS" w:cs="Times New Roman"/>
          <w:color w:val="000000"/>
          <w:sz w:val="20"/>
          <w:szCs w:val="20"/>
          <w:lang w:eastAsia="en-US"/>
        </w:rPr>
        <w:t>Zamawiający zastrzega sobie prawo do żądania odszkodowania uzupełniającego</w:t>
      </w:r>
      <w:r w:rsidR="00A52F3A" w:rsidRPr="00002A1C">
        <w:rPr>
          <w:rFonts w:ascii="Trebuchet MS" w:eastAsia="Calibri" w:hAnsi="Trebuchet MS" w:cs="Times New Roman"/>
          <w:color w:val="000000"/>
          <w:sz w:val="20"/>
          <w:szCs w:val="20"/>
          <w:lang w:eastAsia="en-US"/>
        </w:rPr>
        <w:t xml:space="preserve"> </w:t>
      </w:r>
      <w:r w:rsidRPr="00002A1C">
        <w:rPr>
          <w:rFonts w:ascii="Trebuchet MS" w:eastAsia="Calibri" w:hAnsi="Trebuchet MS" w:cs="Times New Roman"/>
          <w:color w:val="000000"/>
          <w:sz w:val="20"/>
          <w:szCs w:val="20"/>
          <w:lang w:eastAsia="en-US"/>
        </w:rPr>
        <w:t>przenoszącego wysokość kar umownych do wysokości rzeczywiście poniesionej szkody</w:t>
      </w:r>
      <w:r w:rsidR="004044C0" w:rsidRPr="00002A1C">
        <w:rPr>
          <w:rFonts w:ascii="Trebuchet MS" w:eastAsia="Calibri" w:hAnsi="Trebuchet MS" w:cs="Times New Roman"/>
          <w:color w:val="000000"/>
          <w:sz w:val="20"/>
          <w:szCs w:val="20"/>
          <w:lang w:eastAsia="en-US"/>
        </w:rPr>
        <w:t xml:space="preserve"> </w:t>
      </w:r>
      <w:r w:rsidRPr="00002A1C">
        <w:rPr>
          <w:rFonts w:ascii="Trebuchet MS" w:eastAsia="Calibri" w:hAnsi="Trebuchet MS" w:cs="Times New Roman"/>
          <w:color w:val="000000"/>
          <w:sz w:val="20"/>
          <w:szCs w:val="20"/>
          <w:lang w:eastAsia="en-US"/>
        </w:rPr>
        <w:t>i utraconych korzyści.</w:t>
      </w:r>
    </w:p>
    <w:p w14:paraId="7D792115" w14:textId="17470A1A" w:rsidR="00FA0030" w:rsidRPr="00002A1C" w:rsidRDefault="000F0574" w:rsidP="00D94DD8">
      <w:pPr>
        <w:widowControl w:val="0"/>
        <w:suppressAutoHyphens w:val="0"/>
        <w:autoSpaceDN w:val="0"/>
        <w:spacing w:before="120" w:after="120"/>
        <w:ind w:left="426" w:hanging="426"/>
        <w:jc w:val="both"/>
        <w:rPr>
          <w:rFonts w:ascii="Trebuchet MS" w:eastAsia="Calibri" w:hAnsi="Trebuchet MS" w:cs="Times New Roman"/>
          <w:sz w:val="20"/>
          <w:szCs w:val="20"/>
          <w:lang w:eastAsia="en-US"/>
        </w:rPr>
      </w:pPr>
      <w:r w:rsidRPr="00002A1C">
        <w:rPr>
          <w:rFonts w:ascii="Trebuchet MS" w:eastAsia="Calibri" w:hAnsi="Trebuchet MS" w:cs="Times New Roman"/>
          <w:color w:val="000000"/>
          <w:sz w:val="20"/>
          <w:szCs w:val="20"/>
          <w:lang w:eastAsia="en-US"/>
        </w:rPr>
        <w:lastRenderedPageBreak/>
        <w:t>7.</w:t>
      </w:r>
      <w:r w:rsidRPr="00002A1C">
        <w:rPr>
          <w:rFonts w:ascii="Trebuchet MS" w:eastAsia="Calibri" w:hAnsi="Trebuchet MS" w:cs="Times New Roman"/>
          <w:color w:val="000000"/>
          <w:sz w:val="20"/>
          <w:szCs w:val="20"/>
          <w:lang w:eastAsia="en-US"/>
        </w:rPr>
        <w:tab/>
      </w:r>
      <w:r w:rsidRPr="00002A1C">
        <w:rPr>
          <w:rFonts w:ascii="Trebuchet MS" w:eastAsia="Calibri" w:hAnsi="Trebuchet MS" w:cs="Times New Roman"/>
          <w:sz w:val="20"/>
          <w:szCs w:val="20"/>
          <w:lang w:eastAsia="en-US"/>
        </w:rPr>
        <w:t>Wykonawca wyraża zgodę na potrącenie kar umownych z przysługującego mu</w:t>
      </w:r>
      <w:r w:rsidR="004044C0" w:rsidRPr="00002A1C">
        <w:rPr>
          <w:rFonts w:ascii="Trebuchet MS" w:eastAsia="Calibri" w:hAnsi="Trebuchet MS" w:cs="Times New Roman"/>
          <w:sz w:val="20"/>
          <w:szCs w:val="20"/>
          <w:lang w:eastAsia="en-US"/>
        </w:rPr>
        <w:t xml:space="preserve"> </w:t>
      </w:r>
      <w:r w:rsidRPr="00002A1C">
        <w:rPr>
          <w:rFonts w:ascii="Trebuchet MS" w:eastAsia="Calibri" w:hAnsi="Trebuchet MS" w:cs="Times New Roman"/>
          <w:sz w:val="20"/>
          <w:szCs w:val="20"/>
          <w:lang w:eastAsia="en-US"/>
        </w:rPr>
        <w:t>wynagrodzenia.</w:t>
      </w:r>
    </w:p>
    <w:p w14:paraId="2AF70C48" w14:textId="77777777" w:rsidR="00FA0030" w:rsidRPr="00002A1C" w:rsidRDefault="000F0574" w:rsidP="00D94DD8">
      <w:pPr>
        <w:spacing w:before="120" w:after="120"/>
        <w:ind w:left="426" w:hanging="426"/>
        <w:rPr>
          <w:rFonts w:ascii="Trebuchet MS" w:hAnsi="Trebuchet MS" w:cs="Times New Roman"/>
          <w:sz w:val="20"/>
          <w:szCs w:val="20"/>
        </w:rPr>
      </w:pPr>
      <w:r w:rsidRPr="00002A1C">
        <w:rPr>
          <w:rFonts w:ascii="Trebuchet MS" w:eastAsia="Calibri" w:hAnsi="Trebuchet MS" w:cs="Times New Roman"/>
          <w:sz w:val="20"/>
          <w:szCs w:val="20"/>
          <w:lang w:eastAsia="en-US"/>
        </w:rPr>
        <w:t>8.</w:t>
      </w:r>
      <w:r w:rsidRPr="00002A1C">
        <w:rPr>
          <w:rFonts w:ascii="Trebuchet MS" w:eastAsia="Calibri" w:hAnsi="Trebuchet MS" w:cs="Times New Roman"/>
          <w:sz w:val="20"/>
          <w:szCs w:val="20"/>
          <w:lang w:eastAsia="en-US"/>
        </w:rPr>
        <w:tab/>
        <w:t>Naliczone kary umowne nie mogą przekroczyć 20% wynagrodzenia umownego,  o którym mowa w §13 ust. 1 umowy.</w:t>
      </w:r>
    </w:p>
    <w:p w14:paraId="629EDE20" w14:textId="77777777" w:rsidR="00FA0030" w:rsidRPr="00002A1C" w:rsidRDefault="00FA0030" w:rsidP="00D94DD8">
      <w:pPr>
        <w:pStyle w:val="p3"/>
        <w:spacing w:before="120" w:after="120" w:line="240" w:lineRule="auto"/>
        <w:ind w:left="360"/>
        <w:jc w:val="both"/>
        <w:rPr>
          <w:rFonts w:ascii="Trebuchet MS" w:eastAsia="Times New Roman" w:hAnsi="Trebuchet MS" w:cs="Times New Roman"/>
          <w:sz w:val="20"/>
          <w:szCs w:val="20"/>
        </w:rPr>
      </w:pPr>
    </w:p>
    <w:p w14:paraId="03BC65C5" w14:textId="77777777" w:rsidR="00FA0030" w:rsidRPr="00002A1C" w:rsidRDefault="00FA0030" w:rsidP="00D94DD8">
      <w:pPr>
        <w:pStyle w:val="p3"/>
        <w:spacing w:before="120" w:after="120" w:line="240" w:lineRule="auto"/>
        <w:ind w:left="360"/>
        <w:jc w:val="both"/>
        <w:rPr>
          <w:rFonts w:ascii="Trebuchet MS" w:eastAsia="Times New Roman" w:hAnsi="Trebuchet MS" w:cs="Times New Roman"/>
          <w:sz w:val="20"/>
          <w:szCs w:val="20"/>
        </w:rPr>
      </w:pPr>
    </w:p>
    <w:p w14:paraId="6D98D882" w14:textId="77777777" w:rsidR="00FA0030" w:rsidRPr="00002A1C" w:rsidRDefault="00FA0030" w:rsidP="00D94DD8">
      <w:pPr>
        <w:pStyle w:val="p3"/>
        <w:spacing w:before="120" w:after="120" w:line="240" w:lineRule="auto"/>
        <w:ind w:left="360"/>
        <w:jc w:val="center"/>
        <w:rPr>
          <w:rFonts w:ascii="Trebuchet MS" w:eastAsia="Times New Roman" w:hAnsi="Trebuchet MS" w:cs="Times New Roman"/>
          <w:b/>
          <w:sz w:val="20"/>
          <w:szCs w:val="20"/>
        </w:rPr>
      </w:pPr>
      <w:r w:rsidRPr="00002A1C">
        <w:rPr>
          <w:rFonts w:ascii="Trebuchet MS" w:eastAsia="Times New Roman" w:hAnsi="Trebuchet MS" w:cs="Times New Roman"/>
          <w:b/>
          <w:sz w:val="20"/>
          <w:szCs w:val="20"/>
        </w:rPr>
        <w:t>XVI. ZMIANY POSTANOWIEŃ UMOWY</w:t>
      </w:r>
    </w:p>
    <w:p w14:paraId="1BB6D7EF"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22</w:t>
      </w:r>
    </w:p>
    <w:p w14:paraId="5086A418" w14:textId="77777777" w:rsidR="00FA0030" w:rsidRPr="00002A1C" w:rsidRDefault="000F0574" w:rsidP="008F1E72">
      <w:pPr>
        <w:widowControl w:val="0"/>
        <w:numPr>
          <w:ilvl w:val="0"/>
          <w:numId w:val="33"/>
        </w:numPr>
        <w:suppressAutoHyphens w:val="0"/>
        <w:autoSpaceDE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852165E" w14:textId="77777777" w:rsidR="00FA0030" w:rsidRPr="00002A1C" w:rsidRDefault="000F0574" w:rsidP="008F1E72">
      <w:pPr>
        <w:widowControl w:val="0"/>
        <w:numPr>
          <w:ilvl w:val="0"/>
          <w:numId w:val="34"/>
        </w:numPr>
        <w:tabs>
          <w:tab w:val="left" w:pos="900"/>
          <w:tab w:val="left" w:pos="1800"/>
        </w:tabs>
        <w:suppressAutoHyphens w:val="0"/>
        <w:overflowPunct w:val="0"/>
        <w:autoSpaceDE w:val="0"/>
        <w:spacing w:before="120" w:after="120"/>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przedłużenie terminu wykonania Umowy, jeżeli niemożność dotrzymania pierwotnego terminu stanowi konsekwencję:</w:t>
      </w:r>
    </w:p>
    <w:p w14:paraId="6030F255"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konieczności wykonania robót zamiennych, dodatkowych w tym zmian do umowy na podstawie art. 455 ust. 1 pkt.  3 i zmian do umowy na podstawie art. 455 ust. 1 pkt. 4 ustawy prawo zamówień publicznych lub innych robót niezbędnych do wykonania przedmiotu Umowy w szczególności ze względu na zasady wiedzy technicznej, udokumentowanych zatwierdzonym protokołem konieczności,</w:t>
      </w:r>
    </w:p>
    <w:p w14:paraId="50CD8D15" w14:textId="4B196C7D"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przyczyn zależnych od Zamawiającego, Organów Administracji, innych osób lub podmiotów, za których działania nie odpowiada Wykonawca, w</w:t>
      </w:r>
      <w:r w:rsidR="0078517F" w:rsidRPr="00002A1C">
        <w:rPr>
          <w:rFonts w:ascii="Trebuchet MS" w:eastAsia="Calibri" w:hAnsi="Trebuchet MS" w:cs="Times New Roman"/>
          <w:sz w:val="20"/>
          <w:szCs w:val="20"/>
          <w:lang w:eastAsia="zh-CN"/>
        </w:rPr>
        <w:t xml:space="preserve"> </w:t>
      </w:r>
      <w:r w:rsidRPr="00002A1C">
        <w:rPr>
          <w:rFonts w:ascii="Trebuchet MS" w:eastAsia="Calibri" w:hAnsi="Trebuchet MS" w:cs="Times New Roman"/>
          <w:sz w:val="20"/>
          <w:szCs w:val="20"/>
          <w:lang w:eastAsia="zh-CN"/>
        </w:rPr>
        <w:t>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8AA2F2C"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siły wyższej określonej w § 19  Umowy,</w:t>
      </w:r>
    </w:p>
    <w:p w14:paraId="33E0B54E"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warunków atmosferycznych nie pozwalających na realizację robót, dla których określona odpowiednimi normami technologia wymaga właściwych warunków atmosferycznych,</w:t>
      </w:r>
    </w:p>
    <w:p w14:paraId="4E9830CD"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3F94FC8B"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zmiany terminu dostawy materiałów koniecznych do wykonania przedmiotu zamówienia przez podmiot trzeci nie dłuższa niż 6 miesięcy (np. dostawcę, producenta) u którego Wykonawca dokonał zamówienia,</w:t>
      </w:r>
    </w:p>
    <w:p w14:paraId="51A932B1" w14:textId="37C826B3"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napToGrid w:val="0"/>
          <w:sz w:val="20"/>
          <w:szCs w:val="20"/>
          <w:lang w:eastAsia="zh-CN"/>
        </w:rPr>
        <w:t xml:space="preserve">zmian z przyczyn obiektywnych, niezależnych od Wykonawcy i mających wpływ </w:t>
      </w:r>
      <w:r w:rsidR="00AA1051">
        <w:rPr>
          <w:rFonts w:ascii="Trebuchet MS" w:eastAsia="Calibri" w:hAnsi="Trebuchet MS" w:cs="Times New Roman"/>
          <w:snapToGrid w:val="0"/>
          <w:sz w:val="20"/>
          <w:szCs w:val="20"/>
          <w:lang w:eastAsia="zh-CN"/>
        </w:rPr>
        <w:br/>
      </w:r>
      <w:r w:rsidRPr="00002A1C">
        <w:rPr>
          <w:rFonts w:ascii="Trebuchet MS" w:eastAsia="Calibri" w:hAnsi="Trebuchet MS" w:cs="Times New Roman"/>
          <w:snapToGrid w:val="0"/>
          <w:sz w:val="20"/>
          <w:szCs w:val="20"/>
          <w:lang w:eastAsia="zh-CN"/>
        </w:rPr>
        <w:t xml:space="preserve">na wykonanie przedmiotu Umowy, które uniemożliwiły wykonanie zamówienia </w:t>
      </w:r>
      <w:r w:rsidR="00AA1051">
        <w:rPr>
          <w:rFonts w:ascii="Trebuchet MS" w:eastAsia="Calibri" w:hAnsi="Trebuchet MS" w:cs="Times New Roman"/>
          <w:snapToGrid w:val="0"/>
          <w:sz w:val="20"/>
          <w:szCs w:val="20"/>
          <w:lang w:eastAsia="zh-CN"/>
        </w:rPr>
        <w:br/>
      </w:r>
      <w:r w:rsidRPr="00002A1C">
        <w:rPr>
          <w:rFonts w:ascii="Trebuchet MS" w:eastAsia="Calibri" w:hAnsi="Trebuchet MS" w:cs="Times New Roman"/>
          <w:snapToGrid w:val="0"/>
          <w:sz w:val="20"/>
          <w:szCs w:val="20"/>
          <w:lang w:eastAsia="zh-CN"/>
        </w:rPr>
        <w:t>w przewidzianym pierwotnie terminie,</w:t>
      </w:r>
    </w:p>
    <w:p w14:paraId="630A941A" w14:textId="77777777" w:rsidR="00FA0030" w:rsidRPr="00002A1C" w:rsidRDefault="000F0574" w:rsidP="008F1E72">
      <w:pPr>
        <w:widowControl w:val="0"/>
        <w:numPr>
          <w:ilvl w:val="0"/>
          <w:numId w:val="35"/>
        </w:numPr>
        <w:tabs>
          <w:tab w:val="left" w:pos="1134"/>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color w:val="000000"/>
          <w:sz w:val="20"/>
          <w:szCs w:val="20"/>
          <w:lang w:eastAsia="zh-CN"/>
        </w:rPr>
        <w:t>awarii niezawinionych przez Wykonawcę</w:t>
      </w:r>
    </w:p>
    <w:p w14:paraId="27E0A78D" w14:textId="77777777" w:rsidR="00FA0030" w:rsidRPr="00002A1C" w:rsidRDefault="000F0574" w:rsidP="00D94DD8">
      <w:pPr>
        <w:widowControl w:val="0"/>
        <w:tabs>
          <w:tab w:val="left" w:pos="900"/>
          <w:tab w:val="left" w:pos="1800"/>
        </w:tabs>
        <w:overflowPunct w:val="0"/>
        <w:autoSpaceDE w:val="0"/>
        <w:spacing w:before="120" w:after="120"/>
        <w:ind w:left="1068"/>
        <w:jc w:val="both"/>
        <w:textAlignment w:val="baseline"/>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70889A98" w14:textId="77777777" w:rsidR="00FA0030" w:rsidRPr="00002A1C" w:rsidRDefault="000F0574" w:rsidP="008F1E72">
      <w:pPr>
        <w:widowControl w:val="0"/>
        <w:numPr>
          <w:ilvl w:val="0"/>
          <w:numId w:val="34"/>
        </w:numPr>
        <w:tabs>
          <w:tab w:val="left" w:pos="900"/>
          <w:tab w:val="left" w:pos="1800"/>
        </w:tabs>
        <w:suppressAutoHyphens w:val="0"/>
        <w:overflowPunct w:val="0"/>
        <w:autoSpaceDE w:val="0"/>
        <w:spacing w:before="120" w:after="120"/>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ograniczenie zakresu zamówienia, gdy rezygnacja z danej części jest korzystna dla Zamawiającego lub wynika z obiektywnie uzasadnionych przesłanek (np. zmiana dokumentacji projektowej, sposób zagospodarowania terenu),</w:t>
      </w:r>
    </w:p>
    <w:p w14:paraId="439FB945" w14:textId="77777777" w:rsidR="00FA0030" w:rsidRPr="00002A1C" w:rsidRDefault="000F0574" w:rsidP="008F1E72">
      <w:pPr>
        <w:widowControl w:val="0"/>
        <w:numPr>
          <w:ilvl w:val="0"/>
          <w:numId w:val="34"/>
        </w:numPr>
        <w:tabs>
          <w:tab w:val="left" w:pos="900"/>
          <w:tab w:val="left" w:pos="1800"/>
        </w:tabs>
        <w:suppressAutoHyphens w:val="0"/>
        <w:overflowPunct w:val="0"/>
        <w:autoSpaceDE w:val="0"/>
        <w:spacing w:before="120" w:after="120"/>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 xml:space="preserve">roboty zamienne wynikające w szczególności ze sposobu zagospodarowania terenu, konieczności zmian w dokumentacji projektowej oraz w zakresie zmian materiałów i </w:t>
      </w:r>
      <w:r w:rsidRPr="00002A1C">
        <w:rPr>
          <w:rFonts w:ascii="Trebuchet MS" w:eastAsia="Calibri" w:hAnsi="Trebuchet MS" w:cs="Times New Roman"/>
          <w:sz w:val="20"/>
          <w:szCs w:val="20"/>
          <w:lang w:eastAsia="zh-CN"/>
        </w:rPr>
        <w:lastRenderedPageBreak/>
        <w:t>technologii na materiały i technologie spełniające parametry techniczne lub na materiały i technologie o wyższych parametrach niż określone w specyfikacji istotnych warunków zamówienia, dokumentacji technicznej i ofercie Wykonawcy, jeżeli takie zmiany w szczególności:</w:t>
      </w:r>
    </w:p>
    <w:p w14:paraId="6193763D"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zapewnią prawidłową realizację Umowy,</w:t>
      </w:r>
    </w:p>
    <w:p w14:paraId="712BEAC2"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obniżą koszty wykonania robót lub eksploatacji obiektów stanowiących Przedmiot Umowy,</w:t>
      </w:r>
    </w:p>
    <w:p w14:paraId="3CDA0432"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zapewnią optymalne parametry technicznych lub podniosą standard jakości robót i obiektów stanowiących Przedmiot Umowy,</w:t>
      </w:r>
    </w:p>
    <w:p w14:paraId="12DFC56A"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będą wynikały ze sposobu zagospodarowania terenu.</w:t>
      </w:r>
    </w:p>
    <w:p w14:paraId="2DA51F6B"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będą wynikały z konieczności zmiany dokumentacji projektowej,</w:t>
      </w:r>
    </w:p>
    <w:p w14:paraId="32B31048" w14:textId="77777777" w:rsidR="00FA0030" w:rsidRPr="00002A1C" w:rsidRDefault="000F0574" w:rsidP="008F1E72">
      <w:pPr>
        <w:widowControl w:val="0"/>
        <w:numPr>
          <w:ilvl w:val="0"/>
          <w:numId w:val="36"/>
        </w:numPr>
        <w:tabs>
          <w:tab w:val="left" w:pos="993"/>
          <w:tab w:val="left" w:pos="1800"/>
        </w:tabs>
        <w:suppressAutoHyphens w:val="0"/>
        <w:overflowPunct w:val="0"/>
        <w:autoSpaceDE w:val="0"/>
        <w:spacing w:before="120" w:after="120"/>
        <w:ind w:left="993"/>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 xml:space="preserve">przyniosą inne, wymierne korzyści dla Zamawiającego. </w:t>
      </w:r>
    </w:p>
    <w:p w14:paraId="1A846DC7" w14:textId="77777777" w:rsidR="00FA0030" w:rsidRPr="00002A1C" w:rsidRDefault="000F0574" w:rsidP="008F1E72">
      <w:pPr>
        <w:widowControl w:val="0"/>
        <w:numPr>
          <w:ilvl w:val="0"/>
          <w:numId w:val="34"/>
        </w:numPr>
        <w:tabs>
          <w:tab w:val="left" w:pos="900"/>
          <w:tab w:val="left" w:pos="1800"/>
        </w:tabs>
        <w:suppressAutoHyphens w:val="0"/>
        <w:overflowPunct w:val="0"/>
        <w:autoSpaceDE w:val="0"/>
        <w:spacing w:before="120" w:after="120"/>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roboty dodatkowe,</w:t>
      </w:r>
    </w:p>
    <w:p w14:paraId="65743A0A" w14:textId="77777777" w:rsidR="00FA0030" w:rsidRPr="00002A1C" w:rsidRDefault="000F0574" w:rsidP="008F1E72">
      <w:pPr>
        <w:widowControl w:val="0"/>
        <w:numPr>
          <w:ilvl w:val="0"/>
          <w:numId w:val="34"/>
        </w:numPr>
        <w:tabs>
          <w:tab w:val="left" w:pos="900"/>
          <w:tab w:val="left" w:pos="1800"/>
        </w:tabs>
        <w:suppressAutoHyphens w:val="0"/>
        <w:overflowPunct w:val="0"/>
        <w:autoSpaceDE w:val="0"/>
        <w:spacing w:before="120" w:after="120"/>
        <w:jc w:val="both"/>
        <w:textAlignment w:val="baseline"/>
        <w:rPr>
          <w:rFonts w:ascii="Trebuchet MS" w:eastAsia="Calibri" w:hAnsi="Trebuchet MS" w:cs="Times New Roman"/>
          <w:sz w:val="20"/>
          <w:szCs w:val="20"/>
          <w:lang w:eastAsia="zh-CN"/>
        </w:rPr>
      </w:pPr>
      <w:r w:rsidRPr="00002A1C">
        <w:rPr>
          <w:rFonts w:ascii="Trebuchet MS" w:eastAsia="Calibri" w:hAnsi="Trebuchet MS" w:cs="Times New Roman"/>
          <w:sz w:val="20"/>
          <w:szCs w:val="20"/>
          <w:lang w:eastAsia="zh-CN"/>
        </w:rPr>
        <w:t>obniżenie wynagrodzenia z uwagi na zmianę lub ograniczenie faktycznego zakresu realizacji Umowy w szczególności w wyniku okoliczności o których mowa w ust. 1 pkt. 2) i 3) niniejszego paragrafu, z zastrzeżeniem postanowień § 13 ust. 4 niniejszej umowy.</w:t>
      </w:r>
    </w:p>
    <w:p w14:paraId="36E38E2A"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W przypadku konieczności wprowadzenia zmian w Umowie, w zakresie wskazanym w ust. 1 powyżej, Wykonawca ma obowiązek przedłożyć Zamawiającemu wniosek dotyczący zmiany Umowy wraz z opisem zdarzenia lub okoliczności stanowiących podstawę do żądania takiej zmiany i załączyć dowody to potwierdzające. W przypadku wniosku Wykonawcy dotyczącego zmiany w Umowie na podstawie ust. 1 pkt. 1) </w:t>
      </w:r>
      <w:proofErr w:type="spellStart"/>
      <w:r w:rsidRPr="00002A1C">
        <w:rPr>
          <w:rFonts w:ascii="Trebuchet MS" w:eastAsia="Calibri" w:hAnsi="Trebuchet MS" w:cs="Times New Roman"/>
          <w:sz w:val="20"/>
          <w:szCs w:val="20"/>
          <w:lang w:eastAsia="en-US"/>
        </w:rPr>
        <w:t>ppkt</w:t>
      </w:r>
      <w:proofErr w:type="spellEnd"/>
      <w:r w:rsidRPr="00002A1C">
        <w:rPr>
          <w:rFonts w:ascii="Trebuchet MS" w:eastAsia="Calibri" w:hAnsi="Trebuchet MS" w:cs="Times New Roman"/>
          <w:sz w:val="20"/>
          <w:szCs w:val="20"/>
          <w:lang w:eastAsia="en-US"/>
        </w:rPr>
        <w:t>. f) niniejszego paragrafu, Wykonawca zobowiązany będzie załączyć dokumenty potwierdzające termin złożenia zamówienia przez Zamawiającego oraz zmianę terminu przez podmiot trzeci w formie informacji pisemnej lub co najmniej e-mailowej, pod rygorem niewykazania przesłanki stanowiącej podstawę do dokonania zmiany umowy we wskazanym zakresie skutkującej brakiem zgody Zamawiającego na dokonanie takiej zmiany</w:t>
      </w:r>
    </w:p>
    <w:p w14:paraId="52D1B6C0"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Wykonawca ma obowiązek przedłożenia wniosku, o którym mowa w ust. 2, w terminie umożliwiającym jego weryfikację przez Zamawiającego przed upływem terminu realizacji Umowy.</w:t>
      </w:r>
    </w:p>
    <w:p w14:paraId="525CC741"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W przypadku konieczności zmiany dokumentacji projektowej, wynikającej z inicjatywy wykonawcy, wykonawca przedłoży projekt zamienny podpisany przez projektanta.</w:t>
      </w:r>
    </w:p>
    <w:p w14:paraId="4C54EAD8"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Wprowadzenie zmian w Umowie, w zakresie wskazanym powyżej w ust. 1 pkt. 2), 3) i 4) dokumentowane będzie zatwierdzonym protokołem konieczności.</w:t>
      </w:r>
    </w:p>
    <w:p w14:paraId="70C23F53" w14:textId="77777777" w:rsidR="00FA0030" w:rsidRPr="00002A1C" w:rsidRDefault="000F0574" w:rsidP="008F1E72">
      <w:pPr>
        <w:numPr>
          <w:ilvl w:val="0"/>
          <w:numId w:val="33"/>
        </w:numPr>
        <w:suppressAutoHyphens w:val="0"/>
        <w:spacing w:before="120" w:after="120"/>
        <w:jc w:val="both"/>
        <w:rPr>
          <w:rFonts w:ascii="Trebuchet MS" w:eastAsia="Calibri" w:hAnsi="Trebuchet MS" w:cs="Times New Roman"/>
          <w:sz w:val="20"/>
          <w:szCs w:val="20"/>
          <w:lang w:eastAsia="pl-PL"/>
        </w:rPr>
      </w:pPr>
      <w:r w:rsidRPr="00002A1C">
        <w:rPr>
          <w:rFonts w:ascii="Trebuchet MS" w:eastAsia="Calibri" w:hAnsi="Trebuchet MS" w:cs="Times New Roman"/>
          <w:sz w:val="20"/>
          <w:szCs w:val="20"/>
          <w:lang w:eastAsia="pl-PL"/>
        </w:rPr>
        <w:t xml:space="preserve">W przypadku konieczności wprowadzenia zmian w Umowie, w zakresie wskazanym powyżej w ust. 1 pkt 2), 3) i 4 </w:t>
      </w:r>
      <w:r w:rsidRPr="00002A1C">
        <w:rPr>
          <w:rFonts w:ascii="Trebuchet MS" w:eastAsia="Calibri" w:hAnsi="Trebuchet MS" w:cs="Times New Roman"/>
          <w:sz w:val="20"/>
          <w:szCs w:val="20"/>
          <w:lang w:eastAsia="zh-CN"/>
        </w:rPr>
        <w:t>wartość robót wynikających z wprowadzonych tymi postanowieniami zmian, zostanie ustalona na podstawie przedłożonej do akceptacji Zamawiającego kalkulacji zawierającej ceny jednostkowej tych robót z uwzględnieniem cen nie wyższych od aktualnie obowiązujących średnich cen robocizny, materiałów i sprzętu opublikowanych w dostępnych cennikach (</w:t>
      </w:r>
      <w:proofErr w:type="spellStart"/>
      <w:r w:rsidRPr="00002A1C">
        <w:rPr>
          <w:rFonts w:ascii="Trebuchet MS" w:eastAsia="Calibri" w:hAnsi="Trebuchet MS" w:cs="Times New Roman"/>
          <w:sz w:val="20"/>
          <w:szCs w:val="20"/>
          <w:lang w:eastAsia="zh-CN"/>
        </w:rPr>
        <w:t>Sekocenbud</w:t>
      </w:r>
      <w:proofErr w:type="spellEnd"/>
      <w:r w:rsidRPr="00002A1C">
        <w:rPr>
          <w:rFonts w:ascii="Trebuchet MS" w:eastAsia="Calibri" w:hAnsi="Trebuchet MS" w:cs="Times New Roman"/>
          <w:sz w:val="20"/>
          <w:szCs w:val="20"/>
          <w:lang w:eastAsia="zh-CN"/>
        </w:rPr>
        <w:t xml:space="preserve">, </w:t>
      </w:r>
      <w:proofErr w:type="spellStart"/>
      <w:r w:rsidRPr="00002A1C">
        <w:rPr>
          <w:rFonts w:ascii="Trebuchet MS" w:eastAsia="Calibri" w:hAnsi="Trebuchet MS" w:cs="Times New Roman"/>
          <w:sz w:val="20"/>
          <w:szCs w:val="20"/>
          <w:lang w:eastAsia="zh-CN"/>
        </w:rPr>
        <w:t>Orgbud</w:t>
      </w:r>
      <w:proofErr w:type="spellEnd"/>
      <w:r w:rsidRPr="00002A1C">
        <w:rPr>
          <w:rFonts w:ascii="Trebuchet MS" w:eastAsia="Calibri" w:hAnsi="Trebuchet MS" w:cs="Times New Roman"/>
          <w:sz w:val="20"/>
          <w:szCs w:val="20"/>
          <w:lang w:eastAsia="zh-CN"/>
        </w:rPr>
        <w:t>, inne). Kalkulacja cen stanowić będzie załącznik do protokołu konieczności.</w:t>
      </w:r>
    </w:p>
    <w:p w14:paraId="670451B4"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W przypadku, jeśli robota budowalna, dostaw lub usługa nie została wyceniona w ww. cenniku, Zamawiający posłuży się kalkulacją własną lub wezwie Wykonawcę do udokumentowania ceny rynkowej np. poprzez przedstawienie 2 ofert.</w:t>
      </w:r>
    </w:p>
    <w:p w14:paraId="2BBF5EA7" w14:textId="77777777" w:rsidR="00FA0030" w:rsidRPr="00002A1C" w:rsidRDefault="000F0574" w:rsidP="008F1E72">
      <w:pPr>
        <w:widowControl w:val="0"/>
        <w:numPr>
          <w:ilvl w:val="0"/>
          <w:numId w:val="33"/>
        </w:numPr>
        <w:tabs>
          <w:tab w:val="num" w:pos="360"/>
        </w:tabs>
        <w:suppressAutoHyphens w:val="0"/>
        <w:autoSpaceDE w:val="0"/>
        <w:spacing w:before="120" w:after="120"/>
        <w:ind w:left="36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Zmiana terminów Umowy możliwa jest tylko po wcześniejszym udokumentowaniu przedłużenia okresu gwarancji lub rękojmi.</w:t>
      </w:r>
    </w:p>
    <w:p w14:paraId="679EF499" w14:textId="77777777" w:rsidR="00FA0030" w:rsidRPr="00002A1C" w:rsidRDefault="000F0574" w:rsidP="008F1E72">
      <w:pPr>
        <w:widowControl w:val="0"/>
        <w:numPr>
          <w:ilvl w:val="0"/>
          <w:numId w:val="33"/>
        </w:numPr>
        <w:suppressAutoHyphens w:val="0"/>
        <w:autoSpaceDE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Nie stanowią istotnej zmiany między innymi: zmiany danych teleadresowych, zmiany osób reprezentujących strony oraz zmiany danych będących następstwem sukcesji uniwersalnej po jednej ze stron.</w:t>
      </w:r>
    </w:p>
    <w:p w14:paraId="581A79CE" w14:textId="77777777" w:rsidR="00FA0030" w:rsidRPr="00002A1C" w:rsidRDefault="000F0574" w:rsidP="008F1E72">
      <w:pPr>
        <w:widowControl w:val="0"/>
        <w:numPr>
          <w:ilvl w:val="0"/>
          <w:numId w:val="33"/>
        </w:numPr>
        <w:suppressAutoHyphens w:val="0"/>
        <w:autoSpaceDE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W przypadku zmiany albo rezygnacji z podwykonawcy – jeżeli dotyczy ona podmiotu, na którego zasoby Wykonawca powoływał się, na zasadach określonych w art. 118 ustawy Prawo zamówień publicznych, w celu wykazania spełniania warunków udziału w postępowaniu określonych w SWZ, </w:t>
      </w:r>
      <w:r w:rsidRPr="00002A1C">
        <w:rPr>
          <w:rFonts w:ascii="Trebuchet MS" w:eastAsia="Calibri" w:hAnsi="Trebuchet MS" w:cs="Times New Roman"/>
          <w:sz w:val="20"/>
          <w:szCs w:val="20"/>
          <w:lang w:eastAsia="en-US"/>
        </w:rPr>
        <w:lastRenderedPageBreak/>
        <w:t>Wykonawca jest obowiązany wykazać Zamawiającemu, iż proponowany inny podwykonawca lub Wykonawca samodzielnie spełnia je w stopniu nie mniejszym niż wymagany w trakcie postępowania o udzielenie zamówienia.</w:t>
      </w:r>
    </w:p>
    <w:p w14:paraId="20E27F53" w14:textId="00401A3D" w:rsidR="000E7FD3" w:rsidRPr="00002A1C" w:rsidRDefault="000E7FD3" w:rsidP="008F1E72">
      <w:pPr>
        <w:widowControl w:val="0"/>
        <w:numPr>
          <w:ilvl w:val="0"/>
          <w:numId w:val="33"/>
        </w:numPr>
        <w:suppressAutoHyphens w:val="0"/>
        <w:autoSpaceDE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Dopuszczalna jest zmiana osób wskazanych w ofercie na inne, spełniające wszystkie warunki określone w specyfikacji warunków zamówienia.</w:t>
      </w:r>
    </w:p>
    <w:p w14:paraId="7ABCBC2B" w14:textId="77777777" w:rsidR="00FC6B57" w:rsidRDefault="00FC6B57" w:rsidP="00D94DD8">
      <w:pPr>
        <w:pStyle w:val="Nagwek2"/>
        <w:spacing w:before="120" w:after="120"/>
        <w:jc w:val="center"/>
        <w:rPr>
          <w:rFonts w:ascii="Trebuchet MS" w:hAnsi="Trebuchet MS" w:cs="Times New Roman"/>
          <w:i w:val="0"/>
          <w:sz w:val="20"/>
          <w:szCs w:val="20"/>
        </w:rPr>
      </w:pPr>
    </w:p>
    <w:p w14:paraId="7A450BAD" w14:textId="46B07672" w:rsidR="00FA0030" w:rsidRPr="00002A1C" w:rsidRDefault="00FA0030" w:rsidP="00D94DD8">
      <w:pPr>
        <w:pStyle w:val="Nagwek2"/>
        <w:spacing w:before="120" w:after="120"/>
        <w:jc w:val="center"/>
        <w:rPr>
          <w:rFonts w:ascii="Trebuchet MS" w:hAnsi="Trebuchet MS" w:cs="Times New Roman"/>
          <w:sz w:val="20"/>
          <w:szCs w:val="20"/>
        </w:rPr>
      </w:pPr>
      <w:r w:rsidRPr="00002A1C">
        <w:rPr>
          <w:rFonts w:ascii="Trebuchet MS" w:hAnsi="Trebuchet MS" w:cs="Times New Roman"/>
          <w:i w:val="0"/>
          <w:sz w:val="20"/>
          <w:szCs w:val="20"/>
        </w:rPr>
        <w:t>XVII. POSTANOWIENIA KOŃCOWE</w:t>
      </w:r>
    </w:p>
    <w:p w14:paraId="45DDDBA4"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23</w:t>
      </w:r>
    </w:p>
    <w:p w14:paraId="6B3FFCB7" w14:textId="36CD55EE" w:rsidR="00FA0030" w:rsidRPr="00002A1C" w:rsidRDefault="000F0574" w:rsidP="008F1E72">
      <w:pPr>
        <w:pStyle w:val="p3"/>
        <w:numPr>
          <w:ilvl w:val="0"/>
          <w:numId w:val="37"/>
        </w:numPr>
        <w:tabs>
          <w:tab w:val="left" w:pos="720"/>
        </w:tabs>
        <w:spacing w:before="120" w:after="120" w:line="240" w:lineRule="auto"/>
        <w:jc w:val="both"/>
        <w:rPr>
          <w:rFonts w:ascii="Trebuchet MS" w:eastAsia="Times New Roman" w:hAnsi="Trebuchet MS" w:cs="Times New Roman"/>
          <w:sz w:val="20"/>
          <w:szCs w:val="20"/>
        </w:rPr>
      </w:pPr>
      <w:r w:rsidRPr="00002A1C">
        <w:rPr>
          <w:rFonts w:ascii="Trebuchet MS" w:eastAsia="Times New Roman" w:hAnsi="Trebuchet MS" w:cs="Times New Roman"/>
          <w:sz w:val="20"/>
          <w:szCs w:val="20"/>
        </w:rPr>
        <w:t>Wykonawca oświadcza, że ubezpieczył się od odpowiedzialności cywilnej z tytułu prowadzonej działalności gospodarczej w zakresie zgodnym z przedmiotem zamówienia na kwotę …………………..……………….…..…….</w:t>
      </w:r>
      <w:r w:rsidR="00FF2D0E" w:rsidRPr="00002A1C">
        <w:rPr>
          <w:rFonts w:ascii="Trebuchet MS" w:eastAsia="Calibri" w:hAnsi="Trebuchet MS" w:cs="Arial"/>
          <w:sz w:val="20"/>
          <w:szCs w:val="20"/>
          <w:lang w:eastAsia="en-US"/>
        </w:rPr>
        <w:t>(</w:t>
      </w:r>
      <w:r w:rsidR="00FF2D0E" w:rsidRPr="00002A1C">
        <w:rPr>
          <w:rFonts w:ascii="Trebuchet MS" w:eastAsia="Calibri" w:hAnsi="Trebuchet MS" w:cs="Arial"/>
          <w:bCs/>
          <w:sz w:val="20"/>
          <w:szCs w:val="20"/>
          <w:lang w:eastAsia="en-US"/>
        </w:rPr>
        <w:t xml:space="preserve">w wysokości co najmniej równowartości Umowy) </w:t>
      </w:r>
      <w:r w:rsidRPr="00002A1C">
        <w:rPr>
          <w:rFonts w:ascii="Trebuchet MS" w:eastAsia="Times New Roman" w:hAnsi="Trebuchet MS" w:cs="Times New Roman"/>
          <w:sz w:val="20"/>
          <w:szCs w:val="20"/>
        </w:rPr>
        <w:t>przez cały okres realizacji zamówienia. Kopia polisy ubezpieczeniowej OC stanowi Załącznik nr 3 do Umowy.</w:t>
      </w:r>
    </w:p>
    <w:p w14:paraId="10CEE607" w14:textId="77777777" w:rsidR="00FA0030" w:rsidRPr="00002A1C" w:rsidRDefault="000F0574" w:rsidP="008F1E72">
      <w:pPr>
        <w:pStyle w:val="p3"/>
        <w:numPr>
          <w:ilvl w:val="0"/>
          <w:numId w:val="37"/>
        </w:numPr>
        <w:tabs>
          <w:tab w:val="left" w:pos="720"/>
        </w:tabs>
        <w:spacing w:before="120" w:after="120" w:line="240" w:lineRule="auto"/>
        <w:jc w:val="both"/>
        <w:rPr>
          <w:rFonts w:ascii="Trebuchet MS" w:hAnsi="Trebuchet MS" w:cs="Times New Roman"/>
          <w:b/>
          <w:sz w:val="20"/>
          <w:szCs w:val="20"/>
        </w:rPr>
      </w:pPr>
      <w:r w:rsidRPr="00002A1C">
        <w:rPr>
          <w:rFonts w:ascii="Trebuchet MS" w:eastAsia="Times New Roman" w:hAnsi="Trebuchet MS" w:cs="Times New Roman"/>
          <w:sz w:val="20"/>
          <w:szCs w:val="20"/>
        </w:rPr>
        <w:t>W przypadku wydłużenia okresu realizacji zamówienia, Wykonawca zobowiązany jest do odpowiedniego przedłużenia okresu ubezpieczenia – najpóźniej przed wygaśnięciem dotychczasowego.</w:t>
      </w:r>
    </w:p>
    <w:p w14:paraId="6C5B6398" w14:textId="77777777" w:rsidR="00FA0030" w:rsidRPr="00002A1C" w:rsidRDefault="000F0574" w:rsidP="008F1E72">
      <w:pPr>
        <w:pStyle w:val="p3"/>
        <w:numPr>
          <w:ilvl w:val="0"/>
          <w:numId w:val="37"/>
        </w:numPr>
        <w:spacing w:before="120" w:after="120" w:line="240" w:lineRule="auto"/>
        <w:jc w:val="both"/>
        <w:rPr>
          <w:rFonts w:ascii="Trebuchet MS" w:hAnsi="Trebuchet MS" w:cs="Times New Roman"/>
          <w:sz w:val="20"/>
          <w:szCs w:val="20"/>
        </w:rPr>
      </w:pPr>
      <w:r w:rsidRPr="00002A1C">
        <w:rPr>
          <w:rFonts w:ascii="Trebuchet MS" w:hAnsi="Trebuchet MS" w:cs="Times New Roman"/>
          <w:sz w:val="20"/>
          <w:szCs w:val="20"/>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0908C23F" w14:textId="77777777" w:rsidR="00FA0030" w:rsidRPr="00002A1C" w:rsidRDefault="000F0574" w:rsidP="008F1E72">
      <w:pPr>
        <w:pStyle w:val="p3"/>
        <w:numPr>
          <w:ilvl w:val="0"/>
          <w:numId w:val="37"/>
        </w:numPr>
        <w:spacing w:before="120" w:after="120" w:line="240" w:lineRule="auto"/>
        <w:jc w:val="both"/>
        <w:rPr>
          <w:rFonts w:ascii="Trebuchet MS" w:hAnsi="Trebuchet MS" w:cs="Times New Roman"/>
          <w:b/>
          <w:sz w:val="20"/>
          <w:szCs w:val="20"/>
        </w:rPr>
      </w:pPr>
      <w:r w:rsidRPr="00002A1C">
        <w:rPr>
          <w:rFonts w:ascii="Trebuchet MS" w:hAnsi="Trebuchet MS" w:cs="Times New Roman"/>
          <w:sz w:val="20"/>
          <w:szCs w:val="20"/>
        </w:rPr>
        <w:t xml:space="preserve">Wykonawca odpowiada za wszystkie szkody wyrządzone w związku </w:t>
      </w:r>
      <w:r w:rsidRPr="00002A1C">
        <w:rPr>
          <w:rFonts w:ascii="Trebuchet MS" w:hAnsi="Trebuchet MS" w:cs="Times New Roman"/>
          <w:sz w:val="20"/>
          <w:szCs w:val="20"/>
        </w:rPr>
        <w:br/>
        <w:t xml:space="preserve">z wykonywaniem Umowy – zarówno przez niego, jak też przez podwykonawców, </w:t>
      </w:r>
      <w:r w:rsidRPr="00002A1C">
        <w:rPr>
          <w:rFonts w:ascii="Trebuchet MS" w:hAnsi="Trebuchet MS" w:cs="Times New Roman"/>
          <w:sz w:val="20"/>
          <w:szCs w:val="20"/>
        </w:rPr>
        <w:br/>
        <w:t>a także osoby i podmioty którymi się posługuje – aż do podpisania protokołu odbioru końcowego.</w:t>
      </w:r>
    </w:p>
    <w:p w14:paraId="3010A076" w14:textId="77777777" w:rsidR="00FA0030" w:rsidRPr="00002A1C" w:rsidRDefault="00FA0030" w:rsidP="00D94DD8">
      <w:pPr>
        <w:keepLines/>
        <w:widowControl w:val="0"/>
        <w:spacing w:before="120" w:after="120"/>
        <w:jc w:val="both"/>
        <w:rPr>
          <w:rFonts w:ascii="Trebuchet MS" w:hAnsi="Trebuchet MS" w:cs="Times New Roman"/>
          <w:b/>
          <w:sz w:val="20"/>
          <w:szCs w:val="20"/>
        </w:rPr>
      </w:pPr>
    </w:p>
    <w:p w14:paraId="08E8A3D7" w14:textId="77777777" w:rsidR="00FA0030" w:rsidRPr="00002A1C" w:rsidRDefault="00FA0030" w:rsidP="00D94DD8">
      <w:pPr>
        <w:keepLines/>
        <w:widowControl w:val="0"/>
        <w:spacing w:before="120" w:after="120"/>
        <w:jc w:val="center"/>
        <w:rPr>
          <w:rFonts w:ascii="Trebuchet MS" w:hAnsi="Trebuchet MS" w:cs="Times New Roman"/>
          <w:b/>
          <w:sz w:val="20"/>
          <w:szCs w:val="20"/>
        </w:rPr>
      </w:pPr>
      <w:r w:rsidRPr="00002A1C">
        <w:rPr>
          <w:rFonts w:ascii="Trebuchet MS" w:hAnsi="Trebuchet MS" w:cs="Times New Roman"/>
          <w:b/>
          <w:sz w:val="20"/>
          <w:szCs w:val="20"/>
        </w:rPr>
        <w:t>§ 24</w:t>
      </w:r>
    </w:p>
    <w:p w14:paraId="5FE221D5" w14:textId="77777777" w:rsidR="00FA0030" w:rsidRPr="00002A1C" w:rsidRDefault="000F0574" w:rsidP="00D94DD8">
      <w:pPr>
        <w:keepLines/>
        <w:widowControl w:val="0"/>
        <w:spacing w:before="120" w:after="120"/>
        <w:jc w:val="both"/>
        <w:rPr>
          <w:rFonts w:ascii="Trebuchet MS" w:hAnsi="Trebuchet MS" w:cs="Times New Roman"/>
          <w:b/>
          <w:sz w:val="20"/>
          <w:szCs w:val="20"/>
        </w:rPr>
      </w:pPr>
      <w:r w:rsidRPr="00002A1C">
        <w:rPr>
          <w:rFonts w:ascii="Trebuchet MS" w:hAnsi="Trebuchet MS" w:cs="Times New Roman"/>
          <w:sz w:val="20"/>
          <w:szCs w:val="20"/>
        </w:rPr>
        <w:t>Wszelkie zmiany treści niniejszej Umowy wymagają zachowania formy pisemnego aneksu do Umowy pod rygorem nieważności.</w:t>
      </w:r>
    </w:p>
    <w:p w14:paraId="7C6F7A76" w14:textId="77777777" w:rsidR="00E321B3" w:rsidRPr="00002A1C" w:rsidRDefault="00E321B3" w:rsidP="00D94DD8">
      <w:pPr>
        <w:keepLines/>
        <w:widowControl w:val="0"/>
        <w:spacing w:before="120" w:after="120"/>
        <w:jc w:val="both"/>
        <w:rPr>
          <w:rFonts w:ascii="Trebuchet MS" w:hAnsi="Trebuchet MS" w:cs="Times New Roman"/>
          <w:b/>
          <w:sz w:val="20"/>
          <w:szCs w:val="20"/>
        </w:rPr>
      </w:pPr>
    </w:p>
    <w:p w14:paraId="795491F4"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25</w:t>
      </w:r>
    </w:p>
    <w:p w14:paraId="3C702E7C" w14:textId="77777777" w:rsidR="00FA0030" w:rsidRPr="00002A1C" w:rsidRDefault="000F0574" w:rsidP="00D94DD8">
      <w:pPr>
        <w:keepLines/>
        <w:widowControl w:val="0"/>
        <w:spacing w:before="120" w:after="120"/>
        <w:jc w:val="both"/>
        <w:rPr>
          <w:rFonts w:ascii="Trebuchet MS" w:hAnsi="Trebuchet MS" w:cs="Times New Roman"/>
          <w:b/>
          <w:sz w:val="20"/>
          <w:szCs w:val="20"/>
        </w:rPr>
      </w:pPr>
      <w:r w:rsidRPr="00002A1C">
        <w:rPr>
          <w:rFonts w:ascii="Trebuchet MS" w:hAnsi="Trebuchet MS" w:cs="Times New Roman"/>
          <w:sz w:val="20"/>
          <w:szCs w:val="20"/>
        </w:rPr>
        <w:t xml:space="preserve"> Spory wynikłe w związku z niniejszą Umową będzie rozstrzygał Sąd miejscowo właściwy dla siedziby Zamawiającego.</w:t>
      </w:r>
    </w:p>
    <w:p w14:paraId="36B41F31" w14:textId="77777777" w:rsidR="00C3535A" w:rsidRPr="00002A1C" w:rsidRDefault="00C3535A" w:rsidP="00D94DD8">
      <w:pPr>
        <w:keepLines/>
        <w:widowControl w:val="0"/>
        <w:spacing w:before="120" w:after="120"/>
        <w:jc w:val="center"/>
        <w:rPr>
          <w:rFonts w:ascii="Trebuchet MS" w:hAnsi="Trebuchet MS" w:cs="Times New Roman"/>
          <w:b/>
          <w:sz w:val="20"/>
          <w:szCs w:val="20"/>
        </w:rPr>
      </w:pPr>
    </w:p>
    <w:p w14:paraId="371D73F7"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26</w:t>
      </w:r>
    </w:p>
    <w:p w14:paraId="7FF6AA69" w14:textId="6599FE00" w:rsidR="00FA0030" w:rsidRPr="00002A1C" w:rsidRDefault="000F0574" w:rsidP="00D94DD8">
      <w:pPr>
        <w:keepLines/>
        <w:widowControl w:val="0"/>
        <w:spacing w:before="120" w:after="120"/>
        <w:jc w:val="both"/>
        <w:rPr>
          <w:rFonts w:ascii="Trebuchet MS" w:hAnsi="Trebuchet MS" w:cs="Times New Roman"/>
          <w:b/>
          <w:sz w:val="20"/>
          <w:szCs w:val="20"/>
        </w:rPr>
      </w:pPr>
      <w:r w:rsidRPr="00002A1C">
        <w:rPr>
          <w:rFonts w:ascii="Trebuchet MS" w:hAnsi="Trebuchet MS" w:cs="Times New Roman"/>
          <w:sz w:val="20"/>
          <w:szCs w:val="20"/>
        </w:rPr>
        <w:t xml:space="preserve">W sprawach nie uregulowanych niniejszą Umową będą miały zastosowanie odpowiednie przepisy Kodeksu cywilnego, ustawy z dnia 29 stycznia 2004 roku Prawo zamówień publicznych oraz ustawy z dnia 7 lipca 1994 r. – Prawo budowlane (Dz. U z 2020 r. poz. </w:t>
      </w:r>
      <w:r w:rsidR="000F593A" w:rsidRPr="00002A1C">
        <w:rPr>
          <w:rFonts w:ascii="Trebuchet MS" w:hAnsi="Trebuchet MS" w:cs="Times New Roman"/>
          <w:sz w:val="20"/>
          <w:szCs w:val="20"/>
        </w:rPr>
        <w:t>1333</w:t>
      </w:r>
      <w:r w:rsidRPr="00002A1C">
        <w:rPr>
          <w:rFonts w:ascii="Trebuchet MS" w:hAnsi="Trebuchet MS" w:cs="Times New Roman"/>
          <w:sz w:val="20"/>
          <w:szCs w:val="20"/>
        </w:rPr>
        <w:t xml:space="preserve">) </w:t>
      </w:r>
    </w:p>
    <w:p w14:paraId="34F47CA0" w14:textId="77777777" w:rsidR="00FA0030" w:rsidRPr="00002A1C" w:rsidRDefault="00FA0030" w:rsidP="00D94DD8">
      <w:pPr>
        <w:keepLines/>
        <w:widowControl w:val="0"/>
        <w:spacing w:before="120" w:after="120"/>
        <w:rPr>
          <w:rFonts w:ascii="Trebuchet MS" w:hAnsi="Trebuchet MS" w:cs="Times New Roman"/>
          <w:b/>
          <w:sz w:val="20"/>
          <w:szCs w:val="20"/>
        </w:rPr>
      </w:pPr>
    </w:p>
    <w:p w14:paraId="225DD0FB" w14:textId="77777777" w:rsidR="00FA0030" w:rsidRPr="00002A1C" w:rsidRDefault="00FA0030" w:rsidP="00D94DD8">
      <w:pPr>
        <w:keepLines/>
        <w:widowControl w:val="0"/>
        <w:spacing w:before="120" w:after="120"/>
        <w:jc w:val="center"/>
        <w:rPr>
          <w:rFonts w:ascii="Trebuchet MS" w:hAnsi="Trebuchet MS" w:cs="Times New Roman"/>
          <w:sz w:val="20"/>
          <w:szCs w:val="20"/>
        </w:rPr>
      </w:pPr>
      <w:r w:rsidRPr="00002A1C">
        <w:rPr>
          <w:rFonts w:ascii="Trebuchet MS" w:hAnsi="Trebuchet MS" w:cs="Times New Roman"/>
          <w:b/>
          <w:sz w:val="20"/>
          <w:szCs w:val="20"/>
        </w:rPr>
        <w:t>§ 27</w:t>
      </w:r>
    </w:p>
    <w:p w14:paraId="0426F245" w14:textId="77777777" w:rsidR="00FA0030" w:rsidRPr="00002A1C" w:rsidRDefault="000F0574" w:rsidP="00D94DD8">
      <w:pPr>
        <w:keepLines/>
        <w:widowControl w:val="0"/>
        <w:spacing w:before="120" w:after="120"/>
        <w:jc w:val="both"/>
        <w:rPr>
          <w:rFonts w:ascii="Trebuchet MS" w:hAnsi="Trebuchet MS" w:cs="Times New Roman"/>
          <w:sz w:val="20"/>
          <w:szCs w:val="20"/>
        </w:rPr>
      </w:pPr>
      <w:r w:rsidRPr="00002A1C">
        <w:rPr>
          <w:rFonts w:ascii="Trebuchet MS" w:hAnsi="Trebuchet MS" w:cs="Times New Roman"/>
          <w:sz w:val="20"/>
          <w:szCs w:val="20"/>
        </w:rPr>
        <w:t>Umowa została sporządzona w czterech jednobrzmiących egzemplarzach, jeden dla Wykonawcy trzy dla Zamawiającego.</w:t>
      </w:r>
    </w:p>
    <w:p w14:paraId="652906AC" w14:textId="77777777" w:rsidR="00FA0030" w:rsidRPr="00002A1C" w:rsidRDefault="00FA0030" w:rsidP="00D94DD8">
      <w:pPr>
        <w:tabs>
          <w:tab w:val="left" w:pos="851"/>
        </w:tabs>
        <w:overflowPunct w:val="0"/>
        <w:autoSpaceDE w:val="0"/>
        <w:spacing w:before="120" w:after="120"/>
        <w:textAlignment w:val="baseline"/>
        <w:rPr>
          <w:rFonts w:ascii="Trebuchet MS" w:hAnsi="Trebuchet MS" w:cs="Times New Roman"/>
          <w:sz w:val="20"/>
          <w:szCs w:val="20"/>
        </w:rPr>
      </w:pPr>
    </w:p>
    <w:p w14:paraId="71F1EADE" w14:textId="77777777" w:rsidR="00FA0030"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napToGrid w:val="0"/>
          <w:color w:val="000000"/>
          <w:sz w:val="20"/>
          <w:szCs w:val="20"/>
          <w:lang w:eastAsia="en-US"/>
        </w:rPr>
      </w:pPr>
      <w:r w:rsidRPr="00002A1C">
        <w:rPr>
          <w:rFonts w:ascii="Trebuchet MS" w:eastAsia="Calibri" w:hAnsi="Trebuchet MS" w:cs="Times New Roman"/>
          <w:snapToGrid w:val="0"/>
          <w:sz w:val="20"/>
          <w:szCs w:val="20"/>
          <w:lang w:eastAsia="en-US"/>
        </w:rPr>
        <w:t>Integralną część umowy stanowią następujące załączniki:</w:t>
      </w:r>
    </w:p>
    <w:p w14:paraId="68CC468D" w14:textId="77777777" w:rsidR="00FA0030"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napToGrid w:val="0"/>
          <w:sz w:val="20"/>
          <w:szCs w:val="20"/>
          <w:lang w:eastAsia="en-US"/>
        </w:rPr>
      </w:pPr>
      <w:r w:rsidRPr="00002A1C">
        <w:rPr>
          <w:rFonts w:ascii="Trebuchet MS" w:eastAsia="Calibri" w:hAnsi="Trebuchet MS" w:cs="Times New Roman"/>
          <w:sz w:val="20"/>
          <w:szCs w:val="20"/>
          <w:lang w:eastAsia="en-US"/>
        </w:rPr>
        <w:t xml:space="preserve">Załącznik nr 1 - Dokumentacja projektowa (w tym </w:t>
      </w:r>
      <w:proofErr w:type="spellStart"/>
      <w:r w:rsidRPr="00002A1C">
        <w:rPr>
          <w:rFonts w:ascii="Trebuchet MS" w:eastAsia="Calibri" w:hAnsi="Trebuchet MS" w:cs="Times New Roman"/>
          <w:sz w:val="20"/>
          <w:szCs w:val="20"/>
          <w:lang w:eastAsia="en-US"/>
        </w:rPr>
        <w:t>STWiOR</w:t>
      </w:r>
      <w:proofErr w:type="spellEnd"/>
      <w:r w:rsidRPr="00002A1C">
        <w:rPr>
          <w:rFonts w:ascii="Trebuchet MS" w:eastAsia="Calibri" w:hAnsi="Trebuchet MS" w:cs="Times New Roman"/>
          <w:sz w:val="20"/>
          <w:szCs w:val="20"/>
          <w:lang w:eastAsia="en-US"/>
        </w:rPr>
        <w:t>)</w:t>
      </w:r>
    </w:p>
    <w:p w14:paraId="7FBB6B75" w14:textId="7E666F1D" w:rsidR="00FA0030"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Załącznik nr 2 - Harmonogram </w:t>
      </w:r>
      <w:proofErr w:type="spellStart"/>
      <w:r w:rsidRPr="00002A1C">
        <w:rPr>
          <w:rFonts w:ascii="Trebuchet MS" w:eastAsia="Calibri" w:hAnsi="Trebuchet MS" w:cs="Times New Roman"/>
          <w:sz w:val="20"/>
          <w:szCs w:val="20"/>
          <w:lang w:eastAsia="en-US"/>
        </w:rPr>
        <w:t>rzeczowo-terminowo-finansowy</w:t>
      </w:r>
      <w:proofErr w:type="spellEnd"/>
    </w:p>
    <w:p w14:paraId="54165858" w14:textId="77777777" w:rsidR="00FA0030"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Załącznik nr 3 – Kopia polisy ubezpieczeniowej Wykonawcy</w:t>
      </w:r>
    </w:p>
    <w:p w14:paraId="78481716" w14:textId="5F639CCA" w:rsidR="00FA0030"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t xml:space="preserve">Załącznik nr 4 – </w:t>
      </w:r>
      <w:r w:rsidR="00FB01C7" w:rsidRPr="00002A1C">
        <w:rPr>
          <w:rFonts w:ascii="Trebuchet MS" w:eastAsia="Calibri" w:hAnsi="Trebuchet MS" w:cs="Times New Roman"/>
          <w:sz w:val="20"/>
          <w:szCs w:val="20"/>
          <w:lang w:eastAsia="en-US"/>
        </w:rPr>
        <w:t>Opis przedmiotu zamówienia</w:t>
      </w:r>
    </w:p>
    <w:p w14:paraId="07EF5BA0" w14:textId="77777777" w:rsidR="008D1225" w:rsidRPr="00002A1C" w:rsidRDefault="000F0574"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bookmarkStart w:id="6" w:name="_Hlk74050808"/>
      <w:r w:rsidRPr="00002A1C">
        <w:rPr>
          <w:rFonts w:ascii="Trebuchet MS" w:eastAsia="Calibri" w:hAnsi="Trebuchet MS" w:cs="Times New Roman"/>
          <w:sz w:val="20"/>
          <w:szCs w:val="20"/>
          <w:lang w:eastAsia="en-US"/>
        </w:rPr>
        <w:t>Załącznik nr 5 –</w:t>
      </w:r>
      <w:bookmarkEnd w:id="6"/>
      <w:r w:rsidRPr="00002A1C">
        <w:rPr>
          <w:rFonts w:ascii="Trebuchet MS" w:eastAsia="Calibri" w:hAnsi="Trebuchet MS" w:cs="Times New Roman"/>
          <w:sz w:val="20"/>
          <w:szCs w:val="20"/>
          <w:lang w:eastAsia="en-US"/>
        </w:rPr>
        <w:t xml:space="preserve"> </w:t>
      </w:r>
      <w:r w:rsidR="00FB01C7" w:rsidRPr="00002A1C">
        <w:rPr>
          <w:rFonts w:ascii="Trebuchet MS" w:eastAsia="Calibri" w:hAnsi="Trebuchet MS" w:cs="Times New Roman"/>
          <w:sz w:val="20"/>
          <w:szCs w:val="20"/>
          <w:lang w:eastAsia="en-US"/>
        </w:rPr>
        <w:t>Oświadczenie Wykonawcy o przejęciu obowiązków wraz z dokumentami.</w:t>
      </w:r>
    </w:p>
    <w:p w14:paraId="40DA5F41" w14:textId="3682C44A" w:rsidR="008D1225" w:rsidRPr="00002A1C" w:rsidRDefault="008D1225" w:rsidP="008D1225">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r w:rsidRPr="00002A1C">
        <w:rPr>
          <w:rFonts w:ascii="Trebuchet MS" w:eastAsia="Calibri" w:hAnsi="Trebuchet MS" w:cs="Times New Roman"/>
          <w:sz w:val="20"/>
          <w:szCs w:val="20"/>
          <w:lang w:eastAsia="en-US"/>
        </w:rPr>
        <w:lastRenderedPageBreak/>
        <w:t xml:space="preserve">Załącznik nr 6 – Oświadczenie kierownika budowy wraz z dokumentami potwierdzającymi </w:t>
      </w:r>
      <w:r w:rsidRPr="00002A1C">
        <w:rPr>
          <w:rFonts w:ascii="Trebuchet MS" w:eastAsia="Calibri" w:hAnsi="Trebuchet MS" w:cs="Times New Roman"/>
          <w:sz w:val="20"/>
          <w:szCs w:val="20"/>
          <w:lang w:eastAsia="en-US"/>
        </w:rPr>
        <w:br/>
        <w:t xml:space="preserve">                         uprawnienia i przynależność do izby</w:t>
      </w:r>
    </w:p>
    <w:p w14:paraId="00AA8F26" w14:textId="3F293FE4" w:rsidR="00FA0030" w:rsidRPr="00002A1C" w:rsidRDefault="00FA0030"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p>
    <w:p w14:paraId="6A1E60EB" w14:textId="57227472" w:rsidR="009469CD" w:rsidRPr="00002A1C" w:rsidRDefault="009469CD" w:rsidP="00D94DD8">
      <w:pPr>
        <w:keepLines/>
        <w:widowControl w:val="0"/>
        <w:tabs>
          <w:tab w:val="num" w:pos="0"/>
        </w:tabs>
        <w:suppressAutoHyphens w:val="0"/>
        <w:spacing w:before="120" w:after="120"/>
        <w:jc w:val="both"/>
        <w:rPr>
          <w:rFonts w:ascii="Trebuchet MS" w:eastAsia="Calibri" w:hAnsi="Trebuchet MS" w:cs="Times New Roman"/>
          <w:sz w:val="20"/>
          <w:szCs w:val="20"/>
          <w:lang w:eastAsia="en-US"/>
        </w:rPr>
      </w:pPr>
    </w:p>
    <w:p w14:paraId="2A424480" w14:textId="77777777" w:rsidR="00FA0030" w:rsidRPr="00002A1C" w:rsidRDefault="00FA0030" w:rsidP="00D94DD8">
      <w:pPr>
        <w:keepLines/>
        <w:widowControl w:val="0"/>
        <w:spacing w:before="120" w:after="120"/>
        <w:jc w:val="both"/>
        <w:rPr>
          <w:rFonts w:ascii="Trebuchet MS" w:hAnsi="Trebuchet MS" w:cs="Times New Roman"/>
          <w:sz w:val="20"/>
          <w:szCs w:val="20"/>
        </w:rPr>
      </w:pPr>
    </w:p>
    <w:p w14:paraId="4B4AB5F9" w14:textId="77777777" w:rsidR="00FA0030" w:rsidRPr="00002A1C" w:rsidRDefault="00FA0030" w:rsidP="00D94DD8">
      <w:pPr>
        <w:spacing w:before="120" w:after="120"/>
        <w:jc w:val="both"/>
        <w:rPr>
          <w:rFonts w:ascii="Trebuchet MS" w:hAnsi="Trebuchet MS" w:cs="Times New Roman"/>
          <w:sz w:val="20"/>
          <w:szCs w:val="20"/>
        </w:rPr>
      </w:pPr>
    </w:p>
    <w:p w14:paraId="0C33DDC6" w14:textId="77777777" w:rsidR="00FA0030" w:rsidRPr="00002A1C" w:rsidRDefault="00FA0030" w:rsidP="00D94DD8">
      <w:pPr>
        <w:spacing w:before="120" w:after="120"/>
        <w:jc w:val="both"/>
        <w:rPr>
          <w:rFonts w:ascii="Trebuchet MS" w:hAnsi="Trebuchet MS" w:cs="Times New Roman"/>
          <w:b/>
          <w:sz w:val="20"/>
          <w:szCs w:val="20"/>
        </w:rPr>
      </w:pPr>
      <w:r w:rsidRPr="00002A1C">
        <w:rPr>
          <w:rFonts w:ascii="Trebuchet MS" w:hAnsi="Trebuchet MS" w:cs="Times New Roman"/>
          <w:sz w:val="20"/>
          <w:szCs w:val="20"/>
        </w:rPr>
        <w:t>……………………………..                                               ………………………………</w:t>
      </w:r>
    </w:p>
    <w:p w14:paraId="3CCFBBAA" w14:textId="77777777" w:rsidR="00AF5AE0" w:rsidRPr="005B0089" w:rsidRDefault="00FA0030" w:rsidP="008B6193">
      <w:pPr>
        <w:spacing w:before="120" w:after="120"/>
        <w:rPr>
          <w:rFonts w:ascii="Trebuchet MS" w:hAnsi="Trebuchet MS" w:cs="Times New Roman"/>
          <w:sz w:val="20"/>
          <w:szCs w:val="20"/>
        </w:rPr>
      </w:pPr>
      <w:r w:rsidRPr="00002A1C">
        <w:rPr>
          <w:rFonts w:ascii="Trebuchet MS" w:hAnsi="Trebuchet MS" w:cs="Times New Roman"/>
          <w:b/>
          <w:sz w:val="20"/>
          <w:szCs w:val="20"/>
        </w:rPr>
        <w:t>Zamawiający</w:t>
      </w:r>
      <w:r w:rsidRPr="005B0089">
        <w:rPr>
          <w:rFonts w:ascii="Trebuchet MS" w:hAnsi="Trebuchet MS" w:cs="Times New Roman"/>
          <w:b/>
          <w:sz w:val="20"/>
          <w:szCs w:val="20"/>
        </w:rPr>
        <w:t xml:space="preserve">                                                                           Wykonaw</w:t>
      </w:r>
      <w:r w:rsidRPr="005B0089">
        <w:rPr>
          <w:rFonts w:ascii="Trebuchet MS" w:hAnsi="Trebuchet MS" w:cs="Times New Roman"/>
          <w:b/>
          <w:bCs/>
          <w:sz w:val="20"/>
          <w:szCs w:val="20"/>
        </w:rPr>
        <w:t>ca</w:t>
      </w:r>
    </w:p>
    <w:sectPr w:rsidR="00AF5AE0" w:rsidRPr="005B0089" w:rsidSect="000F057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4CB8" w14:textId="77777777" w:rsidR="00064E92" w:rsidRDefault="00064E92" w:rsidP="00EA4592">
      <w:r>
        <w:separator/>
      </w:r>
    </w:p>
  </w:endnote>
  <w:endnote w:type="continuationSeparator" w:id="0">
    <w:p w14:paraId="066C4D90" w14:textId="77777777" w:rsidR="00064E92" w:rsidRDefault="00064E92" w:rsidP="00EA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udyOldStylePl">
    <w:altName w:val="Courier New"/>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97042"/>
      <w:docPartObj>
        <w:docPartGallery w:val="Page Numbers (Bottom of Page)"/>
        <w:docPartUnique/>
      </w:docPartObj>
    </w:sdtPr>
    <w:sdtEndPr/>
    <w:sdtContent>
      <w:p w14:paraId="54B75535" w14:textId="51A9586C" w:rsidR="00EA4592" w:rsidRDefault="00EA4592">
        <w:pPr>
          <w:pStyle w:val="Stopka"/>
          <w:jc w:val="right"/>
        </w:pPr>
        <w:r>
          <w:fldChar w:fldCharType="begin"/>
        </w:r>
        <w:r>
          <w:instrText>PAGE   \* MERGEFORMAT</w:instrText>
        </w:r>
        <w:r>
          <w:fldChar w:fldCharType="separate"/>
        </w:r>
        <w:r w:rsidR="005921A7">
          <w:rPr>
            <w:noProof/>
          </w:rPr>
          <w:t>7</w:t>
        </w:r>
        <w:r>
          <w:fldChar w:fldCharType="end"/>
        </w:r>
      </w:p>
    </w:sdtContent>
  </w:sdt>
  <w:p w14:paraId="3D4DF74C" w14:textId="77777777" w:rsidR="00EA4592" w:rsidRDefault="00EA4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3A51" w14:textId="77777777" w:rsidR="00064E92" w:rsidRDefault="00064E92" w:rsidP="00EA4592">
      <w:r>
        <w:separator/>
      </w:r>
    </w:p>
  </w:footnote>
  <w:footnote w:type="continuationSeparator" w:id="0">
    <w:p w14:paraId="6644B39E" w14:textId="77777777" w:rsidR="00064E92" w:rsidRDefault="00064E92" w:rsidP="00EA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83D857F8"/>
    <w:lvl w:ilvl="0">
      <w:start w:val="1"/>
      <w:numFmt w:val="decimal"/>
      <w:lvlText w:val="%1)"/>
      <w:lvlJc w:val="left"/>
      <w:pPr>
        <w:ind w:left="927" w:hanging="360"/>
      </w:pPr>
      <w:rPr>
        <w:b w:val="0"/>
        <w:i w:val="0"/>
        <w:color w:val="000000"/>
        <w:kern w:val="22"/>
        <w:sz w:val="20"/>
        <w:szCs w:val="20"/>
      </w:rPr>
    </w:lvl>
  </w:abstractNum>
  <w:abstractNum w:abstractNumId="2" w15:restartNumberingAfterBreak="0">
    <w:nsid w:val="0000000A"/>
    <w:multiLevelType w:val="multilevel"/>
    <w:tmpl w:val="80F22C4C"/>
    <w:name w:val="WW8Num24"/>
    <w:lvl w:ilvl="0">
      <w:start w:val="1"/>
      <w:numFmt w:val="decimal"/>
      <w:lvlText w:val="%1."/>
      <w:lvlJc w:val="left"/>
      <w:pPr>
        <w:tabs>
          <w:tab w:val="num" w:pos="397"/>
        </w:tabs>
        <w:ind w:left="397" w:hanging="397"/>
      </w:pPr>
      <w:rPr>
        <w:b w:val="0"/>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000000B"/>
    <w:multiLevelType w:val="multilevel"/>
    <w:tmpl w:val="0000000B"/>
    <w:lvl w:ilvl="0">
      <w:start w:val="1"/>
      <w:numFmt w:val="decimal"/>
      <w:lvlText w:val="%1)"/>
      <w:lvlJc w:val="left"/>
      <w:pPr>
        <w:tabs>
          <w:tab w:val="num" w:pos="643"/>
        </w:tabs>
        <w:ind w:left="643" w:hanging="360"/>
      </w:pPr>
    </w:lvl>
    <w:lvl w:ilvl="1">
      <w:start w:val="1"/>
      <w:numFmt w:val="lowerLetter"/>
      <w:lvlText w:val="%2)"/>
      <w:lvlJc w:val="left"/>
      <w:pPr>
        <w:tabs>
          <w:tab w:val="num" w:pos="180"/>
        </w:tabs>
        <w:ind w:left="1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EB86F866"/>
    <w:name w:val="WW8Num27"/>
    <w:lvl w:ilvl="0">
      <w:start w:val="1"/>
      <w:numFmt w:val="decimal"/>
      <w:lvlText w:val="%1."/>
      <w:lvlJc w:val="left"/>
      <w:pPr>
        <w:tabs>
          <w:tab w:val="num" w:pos="3297"/>
        </w:tabs>
        <w:ind w:left="3297" w:hanging="360"/>
      </w:pPr>
      <w:rPr>
        <w:rFonts w:ascii="Trebuchet MS" w:hAnsi="Trebuchet MS" w:cs="Times New Roman" w:hint="default"/>
        <w:b w:val="0"/>
        <w:sz w:val="22"/>
        <w:szCs w:val="22"/>
      </w:rPr>
    </w:lvl>
    <w:lvl w:ilvl="1">
      <w:start w:val="1"/>
      <w:numFmt w:val="lowerLetter"/>
      <w:lvlText w:val="%2."/>
      <w:lvlJc w:val="left"/>
      <w:pPr>
        <w:tabs>
          <w:tab w:val="num" w:pos="1497"/>
        </w:tabs>
        <w:ind w:left="1497"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F"/>
    <w:multiLevelType w:val="multilevel"/>
    <w:tmpl w:val="11A42A3C"/>
    <w:name w:val="WW8Num29"/>
    <w:lvl w:ilvl="0">
      <w:start w:val="1"/>
      <w:numFmt w:val="decimal"/>
      <w:lvlText w:val="%1."/>
      <w:lvlJc w:val="left"/>
      <w:pPr>
        <w:tabs>
          <w:tab w:val="num" w:pos="360"/>
        </w:tabs>
        <w:ind w:left="360" w:hanging="360"/>
      </w:pPr>
      <w:rPr>
        <w:rFonts w:ascii="Trebuchet MS" w:hAnsi="Trebuchet MS" w:cs="Times New Roman"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E4CC2634"/>
    <w:lvl w:ilvl="0">
      <w:start w:val="1"/>
      <w:numFmt w:val="decimal"/>
      <w:lvlText w:val="%1."/>
      <w:lvlJc w:val="left"/>
      <w:pPr>
        <w:tabs>
          <w:tab w:val="num" w:pos="0"/>
        </w:tabs>
        <w:ind w:left="435" w:hanging="435"/>
      </w:pPr>
      <w:rPr>
        <w:bCs/>
        <w:i w:val="0"/>
        <w:iCs/>
        <w:sz w:val="24"/>
        <w:szCs w:val="24"/>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8" w15:restartNumberingAfterBreak="0">
    <w:nsid w:val="069E7D30"/>
    <w:multiLevelType w:val="hybridMultilevel"/>
    <w:tmpl w:val="E222E166"/>
    <w:lvl w:ilvl="0" w:tplc="B2AADB62">
      <w:start w:val="1"/>
      <w:numFmt w:val="decimal"/>
      <w:lvlText w:val="%1)"/>
      <w:lvlJc w:val="left"/>
      <w:pPr>
        <w:ind w:left="502"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06C61C75"/>
    <w:multiLevelType w:val="hybridMultilevel"/>
    <w:tmpl w:val="D1C28ADE"/>
    <w:name w:val="WW8Num3222"/>
    <w:lvl w:ilvl="0" w:tplc="F8325B52">
      <w:start w:val="1"/>
      <w:numFmt w:val="decimal"/>
      <w:lvlText w:val="%1)"/>
      <w:lvlJc w:val="left"/>
      <w:pPr>
        <w:ind w:left="1822" w:hanging="360"/>
      </w:pPr>
      <w:rPr>
        <w:b w:val="0"/>
      </w:rPr>
    </w:lvl>
    <w:lvl w:ilvl="1" w:tplc="04150019">
      <w:start w:val="1"/>
      <w:numFmt w:val="lowerLetter"/>
      <w:lvlText w:val="%2."/>
      <w:lvlJc w:val="left"/>
      <w:pPr>
        <w:ind w:left="2542" w:hanging="360"/>
      </w:pPr>
    </w:lvl>
    <w:lvl w:ilvl="2" w:tplc="0415001B">
      <w:start w:val="1"/>
      <w:numFmt w:val="lowerRoman"/>
      <w:lvlText w:val="%3."/>
      <w:lvlJc w:val="right"/>
      <w:pPr>
        <w:ind w:left="3262" w:hanging="180"/>
      </w:pPr>
    </w:lvl>
    <w:lvl w:ilvl="3" w:tplc="0415000F">
      <w:start w:val="1"/>
      <w:numFmt w:val="decimal"/>
      <w:lvlText w:val="%4."/>
      <w:lvlJc w:val="left"/>
      <w:pPr>
        <w:ind w:left="3982" w:hanging="360"/>
      </w:pPr>
    </w:lvl>
    <w:lvl w:ilvl="4" w:tplc="04150019">
      <w:start w:val="1"/>
      <w:numFmt w:val="lowerLetter"/>
      <w:lvlText w:val="%5."/>
      <w:lvlJc w:val="left"/>
      <w:pPr>
        <w:ind w:left="4702" w:hanging="360"/>
      </w:pPr>
    </w:lvl>
    <w:lvl w:ilvl="5" w:tplc="0415001B">
      <w:start w:val="1"/>
      <w:numFmt w:val="lowerRoman"/>
      <w:lvlText w:val="%6."/>
      <w:lvlJc w:val="right"/>
      <w:pPr>
        <w:ind w:left="5422" w:hanging="180"/>
      </w:pPr>
    </w:lvl>
    <w:lvl w:ilvl="6" w:tplc="0415000F">
      <w:start w:val="1"/>
      <w:numFmt w:val="decimal"/>
      <w:lvlText w:val="%7."/>
      <w:lvlJc w:val="left"/>
      <w:pPr>
        <w:ind w:left="6142" w:hanging="360"/>
      </w:pPr>
    </w:lvl>
    <w:lvl w:ilvl="7" w:tplc="04150019">
      <w:start w:val="1"/>
      <w:numFmt w:val="lowerLetter"/>
      <w:lvlText w:val="%8."/>
      <w:lvlJc w:val="left"/>
      <w:pPr>
        <w:ind w:left="6862" w:hanging="360"/>
      </w:pPr>
    </w:lvl>
    <w:lvl w:ilvl="8" w:tplc="0415001B">
      <w:start w:val="1"/>
      <w:numFmt w:val="lowerRoman"/>
      <w:lvlText w:val="%9."/>
      <w:lvlJc w:val="right"/>
      <w:pPr>
        <w:ind w:left="7582" w:hanging="180"/>
      </w:pPr>
    </w:lvl>
  </w:abstractNum>
  <w:abstractNum w:abstractNumId="10" w15:restartNumberingAfterBreak="0">
    <w:nsid w:val="08EB55FE"/>
    <w:multiLevelType w:val="hybridMultilevel"/>
    <w:tmpl w:val="8A322ADA"/>
    <w:lvl w:ilvl="0" w:tplc="C53AC656">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99C666B"/>
    <w:multiLevelType w:val="multilevel"/>
    <w:tmpl w:val="1B9A6482"/>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502"/>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B417483"/>
    <w:multiLevelType w:val="hybridMultilevel"/>
    <w:tmpl w:val="2F308DD0"/>
    <w:lvl w:ilvl="0" w:tplc="398280E4">
      <w:start w:val="1"/>
      <w:numFmt w:val="decimal"/>
      <w:lvlText w:val="%1)"/>
      <w:lvlJc w:val="left"/>
      <w:pPr>
        <w:ind w:left="786" w:hanging="360"/>
      </w:pPr>
    </w:lvl>
    <w:lvl w:ilvl="1" w:tplc="04150017">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0DAA6585"/>
    <w:multiLevelType w:val="hybridMultilevel"/>
    <w:tmpl w:val="7682D98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 w15:restartNumberingAfterBreak="0">
    <w:nsid w:val="0E3530DD"/>
    <w:multiLevelType w:val="hybridMultilevel"/>
    <w:tmpl w:val="B07E5BB4"/>
    <w:lvl w:ilvl="0" w:tplc="77FA0F6E">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C807BF"/>
    <w:multiLevelType w:val="hybridMultilevel"/>
    <w:tmpl w:val="1DE075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794DB9"/>
    <w:multiLevelType w:val="hybridMultilevel"/>
    <w:tmpl w:val="F4E6C64E"/>
    <w:lvl w:ilvl="0" w:tplc="24EA9BA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1D1F0A"/>
    <w:multiLevelType w:val="hybridMultilevel"/>
    <w:tmpl w:val="6F966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E457F"/>
    <w:multiLevelType w:val="hybridMultilevel"/>
    <w:tmpl w:val="CD9C6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1101E4"/>
    <w:multiLevelType w:val="hybridMultilevel"/>
    <w:tmpl w:val="0204AFEA"/>
    <w:lvl w:ilvl="0" w:tplc="1C5EB20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8C26EC0"/>
    <w:multiLevelType w:val="hybridMultilevel"/>
    <w:tmpl w:val="18946266"/>
    <w:lvl w:ilvl="0" w:tplc="F3EA0148">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BDE451B"/>
    <w:multiLevelType w:val="hybridMultilevel"/>
    <w:tmpl w:val="AEFEEF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CA65349"/>
    <w:multiLevelType w:val="hybridMultilevel"/>
    <w:tmpl w:val="4014A638"/>
    <w:lvl w:ilvl="0" w:tplc="04150011">
      <w:start w:val="1"/>
      <w:numFmt w:val="decimal"/>
      <w:lvlText w:val="%1)"/>
      <w:lvlJc w:val="lef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23" w15:restartNumberingAfterBreak="0">
    <w:nsid w:val="1E316CB6"/>
    <w:multiLevelType w:val="hybridMultilevel"/>
    <w:tmpl w:val="050E4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F577C3C"/>
    <w:multiLevelType w:val="hybridMultilevel"/>
    <w:tmpl w:val="9D7AD69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15:restartNumberingAfterBreak="0">
    <w:nsid w:val="22793D85"/>
    <w:multiLevelType w:val="hybridMultilevel"/>
    <w:tmpl w:val="592EC7D4"/>
    <w:lvl w:ilvl="0" w:tplc="8C506334">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5BD041D"/>
    <w:multiLevelType w:val="hybridMultilevel"/>
    <w:tmpl w:val="518CC83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2A820984"/>
    <w:multiLevelType w:val="hybridMultilevel"/>
    <w:tmpl w:val="E3D880D2"/>
    <w:lvl w:ilvl="0" w:tplc="896A39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BAD3764"/>
    <w:multiLevelType w:val="hybridMultilevel"/>
    <w:tmpl w:val="6706F17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CBC7485"/>
    <w:multiLevelType w:val="hybridMultilevel"/>
    <w:tmpl w:val="BA782D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2F0C151C"/>
    <w:multiLevelType w:val="hybridMultilevel"/>
    <w:tmpl w:val="01DCC21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3021281F"/>
    <w:multiLevelType w:val="hybridMultilevel"/>
    <w:tmpl w:val="E0D8539E"/>
    <w:lvl w:ilvl="0" w:tplc="32A44A0C">
      <w:start w:val="1"/>
      <w:numFmt w:val="lowerLetter"/>
      <w:lvlText w:val="%1)"/>
      <w:lvlJc w:val="left"/>
      <w:pPr>
        <w:ind w:left="720" w:hanging="360"/>
      </w:pPr>
      <w:rPr>
        <w:sz w:val="24"/>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5D1CCE"/>
    <w:multiLevelType w:val="hybridMultilevel"/>
    <w:tmpl w:val="85F20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416E4B60"/>
    <w:multiLevelType w:val="hybridMultilevel"/>
    <w:tmpl w:val="B0146CB2"/>
    <w:lvl w:ilvl="0" w:tplc="04150011">
      <w:start w:val="1"/>
      <w:numFmt w:val="decimal"/>
      <w:lvlText w:val="%1)"/>
      <w:lvlJc w:val="left"/>
      <w:pPr>
        <w:ind w:left="1637"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46377078"/>
    <w:multiLevelType w:val="hybridMultilevel"/>
    <w:tmpl w:val="1B26EBB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4EFE3E45"/>
    <w:multiLevelType w:val="hybridMultilevel"/>
    <w:tmpl w:val="29F8687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54AA4B8D"/>
    <w:multiLevelType w:val="hybridMultilevel"/>
    <w:tmpl w:val="D15C52EE"/>
    <w:lvl w:ilvl="0" w:tplc="F3522720">
      <w:start w:val="1"/>
      <w:numFmt w:val="decimal"/>
      <w:lvlText w:val="%1."/>
      <w:lvlJc w:val="left"/>
      <w:pPr>
        <w:ind w:left="1146" w:hanging="360"/>
      </w:pPr>
      <w:rPr>
        <w:b/>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2563A55"/>
    <w:multiLevelType w:val="hybridMultilevel"/>
    <w:tmpl w:val="035C27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E07615A"/>
    <w:multiLevelType w:val="hybridMultilevel"/>
    <w:tmpl w:val="930EE2FE"/>
    <w:lvl w:ilvl="0" w:tplc="0415000F">
      <w:start w:val="1"/>
      <w:numFmt w:val="decimal"/>
      <w:lvlText w:val="%1."/>
      <w:lvlJc w:val="left"/>
      <w:pPr>
        <w:ind w:left="720" w:hanging="360"/>
      </w:pPr>
    </w:lvl>
    <w:lvl w:ilvl="1" w:tplc="3A30D57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EB32A55"/>
    <w:multiLevelType w:val="hybridMultilevel"/>
    <w:tmpl w:val="4014A638"/>
    <w:lvl w:ilvl="0" w:tplc="04150011">
      <w:start w:val="1"/>
      <w:numFmt w:val="decimal"/>
      <w:lvlText w:val="%1)"/>
      <w:lvlJc w:val="lef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41" w15:restartNumberingAfterBreak="0">
    <w:nsid w:val="72CE0AC7"/>
    <w:multiLevelType w:val="hybridMultilevel"/>
    <w:tmpl w:val="B302D37C"/>
    <w:lvl w:ilvl="0" w:tplc="F126BD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75441449"/>
    <w:multiLevelType w:val="hybridMultilevel"/>
    <w:tmpl w:val="4F9C78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BC41FA"/>
    <w:multiLevelType w:val="hybridMultilevel"/>
    <w:tmpl w:val="79E4C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0419D5"/>
    <w:multiLevelType w:val="hybridMultilevel"/>
    <w:tmpl w:val="FBD82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EE22D0"/>
    <w:multiLevelType w:val="hybridMultilevel"/>
    <w:tmpl w:val="06904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3"/>
  </w:num>
  <w:num w:numId="40">
    <w:abstractNumId w:val="36"/>
  </w:num>
  <w:num w:numId="41">
    <w:abstractNumId w:val="10"/>
  </w:num>
  <w:num w:numId="42">
    <w:abstractNumId w:val="25"/>
  </w:num>
  <w:num w:numId="43">
    <w:abstractNumId w:val="28"/>
  </w:num>
  <w:num w:numId="44">
    <w:abstractNumId w:val="37"/>
  </w:num>
  <w:num w:numId="45">
    <w:abstractNumId w:val="30"/>
  </w:num>
  <w:num w:numId="46">
    <w:abstractNumId w:val="43"/>
  </w:num>
  <w:num w:numId="47">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30"/>
    <w:rsid w:val="000020A4"/>
    <w:rsid w:val="00002A1C"/>
    <w:rsid w:val="000043C9"/>
    <w:rsid w:val="00006870"/>
    <w:rsid w:val="00011882"/>
    <w:rsid w:val="00011B44"/>
    <w:rsid w:val="00034F98"/>
    <w:rsid w:val="00064E92"/>
    <w:rsid w:val="000745E3"/>
    <w:rsid w:val="00084726"/>
    <w:rsid w:val="00086B15"/>
    <w:rsid w:val="00090590"/>
    <w:rsid w:val="00096F54"/>
    <w:rsid w:val="000A65D0"/>
    <w:rsid w:val="000B0B7A"/>
    <w:rsid w:val="000C3BB1"/>
    <w:rsid w:val="000C65B3"/>
    <w:rsid w:val="000E5BDC"/>
    <w:rsid w:val="000E7FD3"/>
    <w:rsid w:val="000F0574"/>
    <w:rsid w:val="000F593A"/>
    <w:rsid w:val="00100068"/>
    <w:rsid w:val="00101CF2"/>
    <w:rsid w:val="001474F3"/>
    <w:rsid w:val="0015288C"/>
    <w:rsid w:val="0015355E"/>
    <w:rsid w:val="0018626D"/>
    <w:rsid w:val="001B3431"/>
    <w:rsid w:val="001B6CB2"/>
    <w:rsid w:val="001C532E"/>
    <w:rsid w:val="001C687D"/>
    <w:rsid w:val="001D6866"/>
    <w:rsid w:val="001E1CB8"/>
    <w:rsid w:val="001E1DF9"/>
    <w:rsid w:val="001E3089"/>
    <w:rsid w:val="001E3601"/>
    <w:rsid w:val="001F4CD6"/>
    <w:rsid w:val="00252FA1"/>
    <w:rsid w:val="00257272"/>
    <w:rsid w:val="002703A1"/>
    <w:rsid w:val="002773EE"/>
    <w:rsid w:val="002946AF"/>
    <w:rsid w:val="00294ECE"/>
    <w:rsid w:val="0029669B"/>
    <w:rsid w:val="002A3B90"/>
    <w:rsid w:val="002B4668"/>
    <w:rsid w:val="002C1D99"/>
    <w:rsid w:val="002C2CB7"/>
    <w:rsid w:val="002E1FEA"/>
    <w:rsid w:val="00317758"/>
    <w:rsid w:val="00322388"/>
    <w:rsid w:val="0032292D"/>
    <w:rsid w:val="00325970"/>
    <w:rsid w:val="00326FD8"/>
    <w:rsid w:val="0034412C"/>
    <w:rsid w:val="00352582"/>
    <w:rsid w:val="00391C92"/>
    <w:rsid w:val="003A42EC"/>
    <w:rsid w:val="003A58E8"/>
    <w:rsid w:val="003B5B09"/>
    <w:rsid w:val="003B6330"/>
    <w:rsid w:val="003C2A8E"/>
    <w:rsid w:val="003D3346"/>
    <w:rsid w:val="003E2636"/>
    <w:rsid w:val="003F5783"/>
    <w:rsid w:val="004044C0"/>
    <w:rsid w:val="0040633A"/>
    <w:rsid w:val="00412800"/>
    <w:rsid w:val="00432D95"/>
    <w:rsid w:val="00435DEE"/>
    <w:rsid w:val="00436509"/>
    <w:rsid w:val="004422D3"/>
    <w:rsid w:val="004445B8"/>
    <w:rsid w:val="00446688"/>
    <w:rsid w:val="004927F3"/>
    <w:rsid w:val="004954B6"/>
    <w:rsid w:val="004A0C6B"/>
    <w:rsid w:val="004B3B6E"/>
    <w:rsid w:val="004D0B95"/>
    <w:rsid w:val="004D5E88"/>
    <w:rsid w:val="004E2127"/>
    <w:rsid w:val="00503DD0"/>
    <w:rsid w:val="00504B72"/>
    <w:rsid w:val="005165E3"/>
    <w:rsid w:val="00555B17"/>
    <w:rsid w:val="00574A5E"/>
    <w:rsid w:val="00583507"/>
    <w:rsid w:val="00590061"/>
    <w:rsid w:val="00590DDA"/>
    <w:rsid w:val="00591994"/>
    <w:rsid w:val="005921A7"/>
    <w:rsid w:val="005B0089"/>
    <w:rsid w:val="0063471B"/>
    <w:rsid w:val="006362A4"/>
    <w:rsid w:val="00640EC5"/>
    <w:rsid w:val="00641B9D"/>
    <w:rsid w:val="00642B69"/>
    <w:rsid w:val="006663AC"/>
    <w:rsid w:val="0067612B"/>
    <w:rsid w:val="00684FBF"/>
    <w:rsid w:val="006851B4"/>
    <w:rsid w:val="006B2D99"/>
    <w:rsid w:val="006B7C72"/>
    <w:rsid w:val="006D03BB"/>
    <w:rsid w:val="006D1FC6"/>
    <w:rsid w:val="006F3C7B"/>
    <w:rsid w:val="00704E3A"/>
    <w:rsid w:val="00711ECA"/>
    <w:rsid w:val="0071247E"/>
    <w:rsid w:val="007370BE"/>
    <w:rsid w:val="007535EC"/>
    <w:rsid w:val="00780606"/>
    <w:rsid w:val="0078517F"/>
    <w:rsid w:val="007924C3"/>
    <w:rsid w:val="00797D17"/>
    <w:rsid w:val="007C3996"/>
    <w:rsid w:val="007D0741"/>
    <w:rsid w:val="007E5C6E"/>
    <w:rsid w:val="008025B9"/>
    <w:rsid w:val="008049E4"/>
    <w:rsid w:val="00805576"/>
    <w:rsid w:val="00805FAA"/>
    <w:rsid w:val="00820E3E"/>
    <w:rsid w:val="008409F4"/>
    <w:rsid w:val="00851AF1"/>
    <w:rsid w:val="00856C9A"/>
    <w:rsid w:val="00892975"/>
    <w:rsid w:val="008934B7"/>
    <w:rsid w:val="008A1BE4"/>
    <w:rsid w:val="008B1948"/>
    <w:rsid w:val="008B6193"/>
    <w:rsid w:val="008D1225"/>
    <w:rsid w:val="008D4934"/>
    <w:rsid w:val="008D4CCD"/>
    <w:rsid w:val="008E5A1F"/>
    <w:rsid w:val="008E614F"/>
    <w:rsid w:val="008F1E72"/>
    <w:rsid w:val="008F797A"/>
    <w:rsid w:val="00912C91"/>
    <w:rsid w:val="0092187A"/>
    <w:rsid w:val="00942D02"/>
    <w:rsid w:val="009469CD"/>
    <w:rsid w:val="00947B14"/>
    <w:rsid w:val="00947B92"/>
    <w:rsid w:val="0096173C"/>
    <w:rsid w:val="00983492"/>
    <w:rsid w:val="0099305D"/>
    <w:rsid w:val="009A1DFF"/>
    <w:rsid w:val="009B4D67"/>
    <w:rsid w:val="009D751F"/>
    <w:rsid w:val="00A32633"/>
    <w:rsid w:val="00A52F3A"/>
    <w:rsid w:val="00A741F3"/>
    <w:rsid w:val="00A7579D"/>
    <w:rsid w:val="00A9612F"/>
    <w:rsid w:val="00AA1051"/>
    <w:rsid w:val="00AA76BA"/>
    <w:rsid w:val="00AB2DC1"/>
    <w:rsid w:val="00AD0758"/>
    <w:rsid w:val="00AF5AE0"/>
    <w:rsid w:val="00AF7FDA"/>
    <w:rsid w:val="00B0398C"/>
    <w:rsid w:val="00B0722A"/>
    <w:rsid w:val="00B11424"/>
    <w:rsid w:val="00B1710B"/>
    <w:rsid w:val="00B254FA"/>
    <w:rsid w:val="00B35E9E"/>
    <w:rsid w:val="00B65222"/>
    <w:rsid w:val="00B6703E"/>
    <w:rsid w:val="00B846C4"/>
    <w:rsid w:val="00B86318"/>
    <w:rsid w:val="00BA5165"/>
    <w:rsid w:val="00BB641D"/>
    <w:rsid w:val="00BC3B31"/>
    <w:rsid w:val="00BE32C0"/>
    <w:rsid w:val="00C050A7"/>
    <w:rsid w:val="00C126DE"/>
    <w:rsid w:val="00C24323"/>
    <w:rsid w:val="00C2636B"/>
    <w:rsid w:val="00C304E5"/>
    <w:rsid w:val="00C3320D"/>
    <w:rsid w:val="00C3535A"/>
    <w:rsid w:val="00C41590"/>
    <w:rsid w:val="00C61F10"/>
    <w:rsid w:val="00C64C6C"/>
    <w:rsid w:val="00D33148"/>
    <w:rsid w:val="00D37CB9"/>
    <w:rsid w:val="00D41D26"/>
    <w:rsid w:val="00D5720F"/>
    <w:rsid w:val="00D84FDF"/>
    <w:rsid w:val="00D9102A"/>
    <w:rsid w:val="00D94DD8"/>
    <w:rsid w:val="00DB5BB7"/>
    <w:rsid w:val="00DB686C"/>
    <w:rsid w:val="00DC42D1"/>
    <w:rsid w:val="00DC6833"/>
    <w:rsid w:val="00DE09CB"/>
    <w:rsid w:val="00DF4F11"/>
    <w:rsid w:val="00E13426"/>
    <w:rsid w:val="00E259F1"/>
    <w:rsid w:val="00E321B3"/>
    <w:rsid w:val="00E405C5"/>
    <w:rsid w:val="00E4657B"/>
    <w:rsid w:val="00E51A32"/>
    <w:rsid w:val="00E67756"/>
    <w:rsid w:val="00E76FBD"/>
    <w:rsid w:val="00E84CED"/>
    <w:rsid w:val="00EA4592"/>
    <w:rsid w:val="00EB4970"/>
    <w:rsid w:val="00ED6E9A"/>
    <w:rsid w:val="00ED721C"/>
    <w:rsid w:val="00EE3262"/>
    <w:rsid w:val="00EF6B06"/>
    <w:rsid w:val="00F155E3"/>
    <w:rsid w:val="00F343EA"/>
    <w:rsid w:val="00F35566"/>
    <w:rsid w:val="00F36249"/>
    <w:rsid w:val="00F54541"/>
    <w:rsid w:val="00F5619F"/>
    <w:rsid w:val="00F77D45"/>
    <w:rsid w:val="00F93CE2"/>
    <w:rsid w:val="00FA0030"/>
    <w:rsid w:val="00FA1A6D"/>
    <w:rsid w:val="00FB01C7"/>
    <w:rsid w:val="00FB4713"/>
    <w:rsid w:val="00FB4B8B"/>
    <w:rsid w:val="00FC1776"/>
    <w:rsid w:val="00FC38EE"/>
    <w:rsid w:val="00FC6B57"/>
    <w:rsid w:val="00FF2D0E"/>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0CDC"/>
  <w15:docId w15:val="{0EC7BBA0-943D-47E1-AB82-64F21844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030"/>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qFormat/>
    <w:rsid w:val="00FA0030"/>
    <w:pPr>
      <w:keepNext/>
      <w:tabs>
        <w:tab w:val="num" w:pos="432"/>
      </w:tabs>
      <w:spacing w:before="240" w:after="60"/>
      <w:ind w:left="432" w:hanging="432"/>
      <w:outlineLvl w:val="0"/>
    </w:pPr>
    <w:rPr>
      <w:rFonts w:ascii="Cambria" w:hAnsi="Cambria" w:cs="Cambria"/>
      <w:b/>
      <w:bCs/>
      <w:kern w:val="2"/>
      <w:sz w:val="32"/>
      <w:szCs w:val="32"/>
    </w:rPr>
  </w:style>
  <w:style w:type="paragraph" w:styleId="Nagwek2">
    <w:name w:val="heading 2"/>
    <w:basedOn w:val="Normalny"/>
    <w:next w:val="Normalny"/>
    <w:link w:val="Nagwek2Znak"/>
    <w:semiHidden/>
    <w:unhideWhenUsed/>
    <w:qFormat/>
    <w:rsid w:val="00FA0030"/>
    <w:pPr>
      <w:keepNext/>
      <w:tabs>
        <w:tab w:val="num" w:pos="576"/>
      </w:tabs>
      <w:spacing w:before="240" w:after="60"/>
      <w:ind w:left="576" w:hanging="576"/>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096F5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0030"/>
    <w:rPr>
      <w:rFonts w:ascii="Cambria" w:eastAsia="Times New Roman" w:hAnsi="Cambria" w:cs="Cambria"/>
      <w:b/>
      <w:bCs/>
      <w:kern w:val="2"/>
      <w:sz w:val="32"/>
      <w:szCs w:val="32"/>
      <w:lang w:eastAsia="ar-SA"/>
    </w:rPr>
  </w:style>
  <w:style w:type="character" w:customStyle="1" w:styleId="Nagwek2Znak">
    <w:name w:val="Nagłówek 2 Znak"/>
    <w:basedOn w:val="Domylnaczcionkaakapitu"/>
    <w:link w:val="Nagwek2"/>
    <w:semiHidden/>
    <w:rsid w:val="00FA0030"/>
    <w:rPr>
      <w:rFonts w:ascii="Arial" w:eastAsia="Times New Roman" w:hAnsi="Arial" w:cs="Arial"/>
      <w:b/>
      <w:bCs/>
      <w:i/>
      <w:iCs/>
      <w:sz w:val="28"/>
      <w:szCs w:val="28"/>
      <w:lang w:eastAsia="ar-SA"/>
    </w:rPr>
  </w:style>
  <w:style w:type="character" w:styleId="Hipercze">
    <w:name w:val="Hyperlink"/>
    <w:basedOn w:val="Domylnaczcionkaakapitu"/>
    <w:uiPriority w:val="99"/>
    <w:unhideWhenUsed/>
    <w:rsid w:val="00FA0030"/>
    <w:rPr>
      <w:color w:val="0000FF"/>
      <w:u w:val="single"/>
    </w:rPr>
  </w:style>
  <w:style w:type="paragraph" w:styleId="Tekstkomentarza">
    <w:name w:val="annotation text"/>
    <w:basedOn w:val="Normalny"/>
    <w:link w:val="TekstkomentarzaZnak1"/>
    <w:semiHidden/>
    <w:unhideWhenUsed/>
    <w:rsid w:val="00FA0030"/>
    <w:rPr>
      <w:sz w:val="20"/>
      <w:szCs w:val="20"/>
    </w:rPr>
  </w:style>
  <w:style w:type="character" w:customStyle="1" w:styleId="TekstkomentarzaZnak">
    <w:name w:val="Tekst komentarza Znak"/>
    <w:basedOn w:val="Domylnaczcionkaakapitu"/>
    <w:uiPriority w:val="99"/>
    <w:semiHidden/>
    <w:rsid w:val="00FA0030"/>
    <w:rPr>
      <w:rFonts w:ascii="Times New Roman" w:eastAsia="Times New Roman" w:hAnsi="Times New Roman" w:cs="Calibri"/>
      <w:sz w:val="20"/>
      <w:szCs w:val="20"/>
      <w:lang w:eastAsia="ar-SA"/>
    </w:rPr>
  </w:style>
  <w:style w:type="paragraph" w:styleId="Tekstpodstawowy">
    <w:name w:val="Body Text"/>
    <w:basedOn w:val="Normalny"/>
    <w:link w:val="TekstpodstawowyZnak1"/>
    <w:semiHidden/>
    <w:unhideWhenUsed/>
    <w:rsid w:val="00FA0030"/>
    <w:pPr>
      <w:jc w:val="both"/>
    </w:pPr>
    <w:rPr>
      <w:rFonts w:ascii="Arial" w:eastAsia="Calibri" w:hAnsi="Arial" w:cs="Arial"/>
      <w:b/>
      <w:bCs/>
      <w:i/>
      <w:iCs/>
    </w:rPr>
  </w:style>
  <w:style w:type="character" w:customStyle="1" w:styleId="TekstpodstawowyZnak">
    <w:name w:val="Tekst podstawowy Znak"/>
    <w:basedOn w:val="Domylnaczcionkaakapitu"/>
    <w:uiPriority w:val="99"/>
    <w:semiHidden/>
    <w:rsid w:val="00FA0030"/>
    <w:rPr>
      <w:rFonts w:ascii="Times New Roman" w:eastAsia="Times New Roman" w:hAnsi="Times New Roman" w:cs="Calibri"/>
      <w:sz w:val="24"/>
      <w:szCs w:val="24"/>
      <w:lang w:eastAsia="ar-SA"/>
    </w:rPr>
  </w:style>
  <w:style w:type="paragraph" w:styleId="Tekstpodstawowywcity">
    <w:name w:val="Body Text Indent"/>
    <w:basedOn w:val="Normalny"/>
    <w:link w:val="TekstpodstawowywcityZnak"/>
    <w:uiPriority w:val="99"/>
    <w:semiHidden/>
    <w:unhideWhenUsed/>
    <w:rsid w:val="00FA0030"/>
    <w:pPr>
      <w:spacing w:after="120"/>
      <w:ind w:left="283"/>
    </w:pPr>
  </w:style>
  <w:style w:type="character" w:customStyle="1" w:styleId="TekstpodstawowywcityZnak">
    <w:name w:val="Tekst podstawowy wcięty Znak"/>
    <w:basedOn w:val="Domylnaczcionkaakapitu"/>
    <w:link w:val="Tekstpodstawowywcity"/>
    <w:uiPriority w:val="99"/>
    <w:semiHidden/>
    <w:rsid w:val="00FA0030"/>
    <w:rPr>
      <w:rFonts w:ascii="Times New Roman" w:eastAsia="Times New Roman" w:hAnsi="Times New Roman" w:cs="Calibri"/>
      <w:sz w:val="24"/>
      <w:szCs w:val="24"/>
      <w:lang w:eastAsia="ar-SA"/>
    </w:rPr>
  </w:style>
  <w:style w:type="character" w:customStyle="1" w:styleId="AkapitzlistZnak">
    <w:name w:val="Akapit z listą Znak"/>
    <w:aliases w:val="Podsis rysunku Znak,Preambuła Znak,wypunktowanie Znak,CW_Lista Znak"/>
    <w:link w:val="Akapitzlist"/>
    <w:uiPriority w:val="34"/>
    <w:qFormat/>
    <w:locked/>
    <w:rsid w:val="00FA0030"/>
    <w:rPr>
      <w:rFonts w:ascii="Calibri" w:hAnsi="Calibri" w:cs="Calibri"/>
      <w:lang w:eastAsia="ar-SA"/>
    </w:rPr>
  </w:style>
  <w:style w:type="paragraph" w:styleId="Akapitzlist">
    <w:name w:val="List Paragraph"/>
    <w:aliases w:val="Podsis rysunku,Preambuła,wypunktowanie,CW_Lista"/>
    <w:basedOn w:val="Normalny"/>
    <w:link w:val="AkapitzlistZnak"/>
    <w:uiPriority w:val="34"/>
    <w:qFormat/>
    <w:rsid w:val="00FA0030"/>
    <w:pPr>
      <w:ind w:left="720"/>
      <w:contextualSpacing/>
    </w:pPr>
    <w:rPr>
      <w:rFonts w:ascii="Calibri" w:eastAsiaTheme="minorHAnsi" w:hAnsi="Calibri"/>
      <w:sz w:val="22"/>
      <w:szCs w:val="22"/>
    </w:rPr>
  </w:style>
  <w:style w:type="paragraph" w:customStyle="1" w:styleId="Tekstpodstawowy32">
    <w:name w:val="Tekst podstawowy 32"/>
    <w:basedOn w:val="Normalny"/>
    <w:rsid w:val="00FA0030"/>
    <w:pPr>
      <w:spacing w:after="120"/>
    </w:pPr>
    <w:rPr>
      <w:rFonts w:ascii="Calibri" w:eastAsia="Calibri" w:hAnsi="Calibri"/>
      <w:sz w:val="16"/>
      <w:szCs w:val="16"/>
    </w:rPr>
  </w:style>
  <w:style w:type="paragraph" w:customStyle="1" w:styleId="Tekstblokowy1">
    <w:name w:val="Tekst blokowy1"/>
    <w:basedOn w:val="Normalny"/>
    <w:rsid w:val="00FA0030"/>
    <w:pPr>
      <w:keepLines/>
      <w:widowControl w:val="0"/>
      <w:autoSpaceDE w:val="0"/>
      <w:ind w:left="284" w:right="48" w:hanging="284"/>
      <w:jc w:val="both"/>
    </w:pPr>
    <w:rPr>
      <w:rFonts w:ascii="Arial" w:hAnsi="Arial" w:cs="Arial"/>
      <w:color w:val="000000"/>
      <w:sz w:val="20"/>
      <w:szCs w:val="20"/>
    </w:rPr>
  </w:style>
  <w:style w:type="paragraph" w:customStyle="1" w:styleId="Standard">
    <w:name w:val="Standard"/>
    <w:uiPriority w:val="99"/>
    <w:rsid w:val="00FA0030"/>
    <w:pPr>
      <w:widowControl w:val="0"/>
      <w:suppressAutoHyphens/>
      <w:spacing w:after="0" w:line="240" w:lineRule="auto"/>
    </w:pPr>
    <w:rPr>
      <w:rFonts w:ascii="Times New Roman" w:eastAsia="Times New Roman" w:hAnsi="Times New Roman" w:cs="Calibri"/>
      <w:sz w:val="24"/>
      <w:szCs w:val="24"/>
      <w:lang w:eastAsia="ar-SA"/>
    </w:rPr>
  </w:style>
  <w:style w:type="paragraph" w:customStyle="1" w:styleId="p3">
    <w:name w:val="p3"/>
    <w:basedOn w:val="Normalny"/>
    <w:uiPriority w:val="99"/>
    <w:rsid w:val="00FA0030"/>
    <w:pPr>
      <w:widowControl w:val="0"/>
      <w:spacing w:line="240" w:lineRule="atLeast"/>
    </w:pPr>
    <w:rPr>
      <w:rFonts w:ascii="GoudyOldStylePl" w:eastAsia="Lucida Sans Unicode" w:hAnsi="GoudyOldStylePl" w:cs="GoudyOldStylePl"/>
    </w:rPr>
  </w:style>
  <w:style w:type="character" w:styleId="Odwoaniedokomentarza">
    <w:name w:val="annotation reference"/>
    <w:uiPriority w:val="99"/>
    <w:semiHidden/>
    <w:unhideWhenUsed/>
    <w:rsid w:val="00FA0030"/>
    <w:rPr>
      <w:sz w:val="16"/>
      <w:szCs w:val="16"/>
    </w:rPr>
  </w:style>
  <w:style w:type="character" w:customStyle="1" w:styleId="TekstpodstawowyZnak1">
    <w:name w:val="Tekst podstawowy Znak1"/>
    <w:basedOn w:val="Domylnaczcionkaakapitu"/>
    <w:link w:val="Tekstpodstawowy"/>
    <w:semiHidden/>
    <w:locked/>
    <w:rsid w:val="00FA0030"/>
    <w:rPr>
      <w:rFonts w:ascii="Arial" w:eastAsia="Calibri" w:hAnsi="Arial" w:cs="Arial"/>
      <w:b/>
      <w:bCs/>
      <w:i/>
      <w:iCs/>
      <w:sz w:val="24"/>
      <w:szCs w:val="24"/>
      <w:lang w:eastAsia="ar-SA"/>
    </w:rPr>
  </w:style>
  <w:style w:type="character" w:customStyle="1" w:styleId="TekstkomentarzaZnak1">
    <w:name w:val="Tekst komentarza Znak1"/>
    <w:basedOn w:val="Domylnaczcionkaakapitu"/>
    <w:link w:val="Tekstkomentarza"/>
    <w:semiHidden/>
    <w:locked/>
    <w:rsid w:val="00FA0030"/>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4422D3"/>
    <w:rPr>
      <w:b/>
      <w:bCs/>
    </w:rPr>
  </w:style>
  <w:style w:type="character" w:customStyle="1" w:styleId="TematkomentarzaZnak">
    <w:name w:val="Temat komentarza Znak"/>
    <w:basedOn w:val="TekstkomentarzaZnak1"/>
    <w:link w:val="Tematkomentarza"/>
    <w:uiPriority w:val="99"/>
    <w:semiHidden/>
    <w:rsid w:val="004422D3"/>
    <w:rPr>
      <w:rFonts w:ascii="Times New Roman" w:eastAsia="Times New Roman" w:hAnsi="Times New Roman" w:cs="Calibri"/>
      <w:b/>
      <w:bCs/>
      <w:sz w:val="20"/>
      <w:szCs w:val="20"/>
      <w:lang w:eastAsia="ar-SA"/>
    </w:rPr>
  </w:style>
  <w:style w:type="paragraph" w:styleId="Poprawka">
    <w:name w:val="Revision"/>
    <w:hidden/>
    <w:uiPriority w:val="99"/>
    <w:semiHidden/>
    <w:rsid w:val="00F93CE2"/>
    <w:pPr>
      <w:spacing w:after="0" w:line="240" w:lineRule="auto"/>
    </w:pPr>
    <w:rPr>
      <w:rFonts w:ascii="Times New Roman" w:eastAsia="Times New Roman" w:hAnsi="Times New Roman" w:cs="Calibri"/>
      <w:sz w:val="24"/>
      <w:szCs w:val="24"/>
      <w:lang w:eastAsia="ar-SA"/>
    </w:rPr>
  </w:style>
  <w:style w:type="paragraph" w:styleId="Tekstdymka">
    <w:name w:val="Balloon Text"/>
    <w:basedOn w:val="Normalny"/>
    <w:link w:val="TekstdymkaZnak"/>
    <w:uiPriority w:val="99"/>
    <w:semiHidden/>
    <w:unhideWhenUsed/>
    <w:rsid w:val="00DC68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6833"/>
    <w:rPr>
      <w:rFonts w:ascii="Segoe UI" w:eastAsia="Times New Roman" w:hAnsi="Segoe UI" w:cs="Segoe UI"/>
      <w:sz w:val="18"/>
      <w:szCs w:val="18"/>
      <w:lang w:eastAsia="ar-SA"/>
    </w:rPr>
  </w:style>
  <w:style w:type="character" w:customStyle="1" w:styleId="Nagwek5Znak">
    <w:name w:val="Nagłówek 5 Znak"/>
    <w:basedOn w:val="Domylnaczcionkaakapitu"/>
    <w:link w:val="Nagwek5"/>
    <w:uiPriority w:val="9"/>
    <w:semiHidden/>
    <w:rsid w:val="00096F54"/>
    <w:rPr>
      <w:rFonts w:asciiTheme="majorHAnsi" w:eastAsiaTheme="majorEastAsia" w:hAnsiTheme="majorHAnsi" w:cstheme="majorBidi"/>
      <w:color w:val="2E74B5" w:themeColor="accent1" w:themeShade="BF"/>
      <w:sz w:val="24"/>
      <w:szCs w:val="24"/>
      <w:lang w:eastAsia="ar-SA"/>
    </w:rPr>
  </w:style>
  <w:style w:type="paragraph" w:styleId="Nagwek">
    <w:name w:val="header"/>
    <w:basedOn w:val="Normalny"/>
    <w:link w:val="NagwekZnak"/>
    <w:uiPriority w:val="99"/>
    <w:unhideWhenUsed/>
    <w:rsid w:val="00EA4592"/>
    <w:pPr>
      <w:tabs>
        <w:tab w:val="center" w:pos="4536"/>
        <w:tab w:val="right" w:pos="9072"/>
      </w:tabs>
    </w:pPr>
  </w:style>
  <w:style w:type="character" w:customStyle="1" w:styleId="NagwekZnak">
    <w:name w:val="Nagłówek Znak"/>
    <w:basedOn w:val="Domylnaczcionkaakapitu"/>
    <w:link w:val="Nagwek"/>
    <w:uiPriority w:val="99"/>
    <w:rsid w:val="00EA4592"/>
    <w:rPr>
      <w:rFonts w:ascii="Times New Roman" w:eastAsia="Times New Roman" w:hAnsi="Times New Roman" w:cs="Calibri"/>
      <w:sz w:val="24"/>
      <w:szCs w:val="24"/>
      <w:lang w:eastAsia="ar-SA"/>
    </w:rPr>
  </w:style>
  <w:style w:type="paragraph" w:styleId="Stopka">
    <w:name w:val="footer"/>
    <w:basedOn w:val="Normalny"/>
    <w:link w:val="StopkaZnak"/>
    <w:uiPriority w:val="99"/>
    <w:unhideWhenUsed/>
    <w:rsid w:val="00EA4592"/>
    <w:pPr>
      <w:tabs>
        <w:tab w:val="center" w:pos="4536"/>
        <w:tab w:val="right" w:pos="9072"/>
      </w:tabs>
    </w:pPr>
  </w:style>
  <w:style w:type="character" w:customStyle="1" w:styleId="StopkaZnak">
    <w:name w:val="Stopka Znak"/>
    <w:basedOn w:val="Domylnaczcionkaakapitu"/>
    <w:link w:val="Stopka"/>
    <w:uiPriority w:val="99"/>
    <w:rsid w:val="00EA4592"/>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quanet.pl" TargetMode="External"/><Relationship Id="rId4" Type="http://schemas.openxmlformats.org/officeDocument/2006/relationships/settings" Target="settings.xml"/><Relationship Id="rId9" Type="http://schemas.openxmlformats.org/officeDocument/2006/relationships/hyperlink" Target="https://www.aquanet.pl/zal-nr-5-instrukcja-dla-wykonawcyinwestora-dotyczaca-przeprowadzania-odbiorow-sieci-wodociagowych-i-kanalizacyjnych-oraz-przepompowni-sciekow-w-zakresie-inwestycji-zewnetrznych-w-obszarze-dzialania-aquanet-sa,p147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0112-F645-47FA-B213-5EB268E5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10130</Words>
  <Characters>60785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Winiecka</dc:creator>
  <cp:keywords/>
  <dc:description/>
  <cp:lastModifiedBy>Agnieszka Kasprzyk</cp:lastModifiedBy>
  <cp:revision>16</cp:revision>
  <cp:lastPrinted>2021-10-01T07:10:00Z</cp:lastPrinted>
  <dcterms:created xsi:type="dcterms:W3CDTF">2021-09-16T08:42:00Z</dcterms:created>
  <dcterms:modified xsi:type="dcterms:W3CDTF">2021-10-01T07:28:00Z</dcterms:modified>
</cp:coreProperties>
</file>