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Default="004D7D80" w:rsidP="00EB08FE">
      <w:pPr>
        <w:pStyle w:val="Akapitzlist"/>
        <w:numPr>
          <w:ilvl w:val="0"/>
          <w:numId w:val="10"/>
        </w:numPr>
        <w:spacing w:line="276" w:lineRule="auto"/>
        <w:ind w:right="-573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>Wykonawca, w tym wykonawca wspólnie ubiegający się o udzielenie zamówienia</w:t>
      </w:r>
    </w:p>
    <w:p w:rsidR="004D7D80" w:rsidRPr="00EB08FE" w:rsidRDefault="004D7D80" w:rsidP="00EB08FE">
      <w:pPr>
        <w:pStyle w:val="Akapitzlist"/>
        <w:numPr>
          <w:ilvl w:val="0"/>
          <w:numId w:val="10"/>
        </w:numPr>
        <w:spacing w:before="600" w:line="276" w:lineRule="auto"/>
        <w:ind w:left="714" w:right="-573" w:hanging="357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713394" w:rsidTr="00713394"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71339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418E1">
        <w:rPr>
          <w:rFonts w:asciiTheme="minorHAnsi" w:hAnsiTheme="minorHAnsi"/>
          <w:color w:val="000000"/>
          <w:lang w:eastAsia="zh-CN"/>
        </w:rPr>
        <w:t>na podstawie art. 275 pkt 2</w:t>
      </w:r>
      <w:r w:rsidR="006D0F39" w:rsidRPr="001D0A65">
        <w:rPr>
          <w:rFonts w:asciiTheme="minorHAnsi" w:hAnsiTheme="minorHAnsi"/>
          <w:color w:val="000000"/>
          <w:lang w:eastAsia="zh-CN"/>
        </w:rPr>
        <w:t xml:space="preserve">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0D7703" w:rsidRPr="000D7703">
        <w:rPr>
          <w:rFonts w:asciiTheme="minorHAnsi" w:eastAsia="Verdana,Bold" w:hAnsiTheme="minorHAnsi"/>
          <w:b/>
          <w:bCs/>
        </w:rPr>
        <w:t>Sprawowanie kompleksowego nadzoru inwestorskiego przy realizacji zadania inwestycyjnego dotyczącego budowy przedszkola miejskiego w Sulejowie w standardzie pasywnym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6418E1" w:rsidRPr="001D0A65" w:rsidRDefault="006418E1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CD59A5" w:rsidRDefault="00CD59A5" w:rsidP="00CD59A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>. 1 ustawy z dnia 13 kwietnia 2022 r. o szczególnych rozwiązaniach w zakresie przeciwdziałania wspieraniu agresji na Ukrainę oraz służących ochr</w:t>
      </w:r>
      <w:r w:rsidR="000D7703">
        <w:rPr>
          <w:rFonts w:asciiTheme="minorHAnsi" w:hAnsiTheme="minorHAnsi"/>
          <w:color w:val="000000"/>
          <w:lang w:eastAsia="zh-CN"/>
        </w:rPr>
        <w:t>onie bezpieczeństwa narodowego</w:t>
      </w:r>
      <w:r>
        <w:rPr>
          <w:rFonts w:asciiTheme="minorHAnsi" w:hAnsiTheme="minorHAnsi"/>
          <w:color w:val="000000"/>
          <w:lang w:eastAsia="zh-CN"/>
        </w:rPr>
        <w:t>.</w:t>
      </w:r>
    </w:p>
    <w:p w:rsidR="00CD59A5" w:rsidRPr="001D0A65" w:rsidRDefault="00CD59A5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lastRenderedPageBreak/>
        <w:t>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67" w:rsidRDefault="004B7E67">
      <w:r>
        <w:separator/>
      </w:r>
    </w:p>
  </w:endnote>
  <w:endnote w:type="continuationSeparator" w:id="0">
    <w:p w:rsidR="004B7E67" w:rsidRDefault="004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67" w:rsidRDefault="004B7E67">
      <w:r>
        <w:separator/>
      </w:r>
    </w:p>
  </w:footnote>
  <w:footnote w:type="continuationSeparator" w:id="0">
    <w:p w:rsidR="004B7E67" w:rsidRDefault="004B7E67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2A5"/>
    <w:rsid w:val="000722A5"/>
    <w:rsid w:val="0007616E"/>
    <w:rsid w:val="000933E8"/>
    <w:rsid w:val="000C231E"/>
    <w:rsid w:val="000C526B"/>
    <w:rsid w:val="000D4479"/>
    <w:rsid w:val="000D7703"/>
    <w:rsid w:val="000F6967"/>
    <w:rsid w:val="001148D2"/>
    <w:rsid w:val="00147025"/>
    <w:rsid w:val="00157E42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A58DD"/>
    <w:rsid w:val="002B0879"/>
    <w:rsid w:val="002B2CC0"/>
    <w:rsid w:val="002D0EC4"/>
    <w:rsid w:val="00313B2C"/>
    <w:rsid w:val="00320EBA"/>
    <w:rsid w:val="00326173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604074"/>
    <w:rsid w:val="0062181C"/>
    <w:rsid w:val="00625AEE"/>
    <w:rsid w:val="006349F6"/>
    <w:rsid w:val="00634EB0"/>
    <w:rsid w:val="006418E1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3641D"/>
    <w:rsid w:val="00942E54"/>
    <w:rsid w:val="009515C1"/>
    <w:rsid w:val="00964823"/>
    <w:rsid w:val="0097206C"/>
    <w:rsid w:val="009901A2"/>
    <w:rsid w:val="009A5591"/>
    <w:rsid w:val="009B76CF"/>
    <w:rsid w:val="009C004A"/>
    <w:rsid w:val="009C6290"/>
    <w:rsid w:val="009D6EC0"/>
    <w:rsid w:val="009E4A63"/>
    <w:rsid w:val="00A20904"/>
    <w:rsid w:val="00A37A1C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B1E21"/>
    <w:rsid w:val="00CD59A5"/>
    <w:rsid w:val="00CD6C99"/>
    <w:rsid w:val="00CE0AF6"/>
    <w:rsid w:val="00CF0A8C"/>
    <w:rsid w:val="00CF6F62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EF4F95"/>
    <w:rsid w:val="00F14BDE"/>
    <w:rsid w:val="00F32E67"/>
    <w:rsid w:val="00F370D8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88967-2FE3-4096-B165-793FE3C6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wstępne</dc:title>
  <dc:subject/>
  <dc:creator>Izabela Dróżdż</dc:creator>
  <cp:keywords/>
  <dc:description/>
  <cp:lastModifiedBy>Izabela ID. Dróżdż</cp:lastModifiedBy>
  <cp:revision>17</cp:revision>
  <cp:lastPrinted>2021-11-05T12:17:00Z</cp:lastPrinted>
  <dcterms:created xsi:type="dcterms:W3CDTF">2021-08-05T10:58:00Z</dcterms:created>
  <dcterms:modified xsi:type="dcterms:W3CDTF">2023-12-19T14:22:00Z</dcterms:modified>
</cp:coreProperties>
</file>