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C220BC" w:rsidRDefault="00C220BC" w:rsidP="008576D6">
      <w:pPr>
        <w:pStyle w:val="Nagwek"/>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8576D6">
      <w:pPr>
        <w:spacing w:after="0" w:line="240" w:lineRule="auto"/>
        <w:jc w:val="center"/>
        <w:rPr>
          <w:rFonts w:ascii="Arial" w:hAnsi="Arial" w:cs="Arial"/>
          <w:b/>
          <w:sz w:val="20"/>
          <w:szCs w:val="20"/>
          <w:vertAlign w:val="superscript"/>
        </w:rPr>
      </w:pPr>
      <w:r w:rsidRPr="00C220BC">
        <w:rPr>
          <w:rFonts w:ascii="Arial" w:hAnsi="Arial" w:cs="Arial"/>
          <w:b/>
          <w:sz w:val="20"/>
          <w:szCs w:val="20"/>
        </w:rPr>
        <w:t>- dalej zwana „SWZ”</w:t>
      </w:r>
    </w:p>
    <w:p w14:paraId="4173263E" w14:textId="77777777" w:rsidR="008576D6" w:rsidRDefault="008576D6" w:rsidP="008576D6">
      <w:pPr>
        <w:pBdr>
          <w:bottom w:val="single" w:sz="1" w:space="2" w:color="000000"/>
        </w:pBdr>
        <w:spacing w:after="0" w:line="240" w:lineRule="auto"/>
        <w:jc w:val="both"/>
        <w:rPr>
          <w:rFonts w:ascii="Tahoma" w:hAnsi="Tahoma" w:cs="Tahoma"/>
          <w:color w:val="000000" w:themeColor="text1"/>
          <w:sz w:val="20"/>
          <w:szCs w:val="20"/>
          <w:highlight w:val="yellow"/>
        </w:rPr>
      </w:pPr>
    </w:p>
    <w:p w14:paraId="0F5F186B" w14:textId="7ABFEAA7" w:rsidR="00C220BC" w:rsidRPr="008576D6" w:rsidRDefault="00D57E8F" w:rsidP="008576D6">
      <w:pPr>
        <w:pBdr>
          <w:bottom w:val="single" w:sz="1" w:space="2" w:color="000000"/>
        </w:pBdr>
        <w:spacing w:after="0" w:line="240" w:lineRule="auto"/>
        <w:jc w:val="both"/>
        <w:rPr>
          <w:rFonts w:ascii="Tahoma" w:hAnsi="Tahoma" w:cs="Tahoma"/>
          <w:color w:val="000000" w:themeColor="text1"/>
          <w:sz w:val="20"/>
          <w:szCs w:val="20"/>
        </w:rPr>
      </w:pPr>
      <w:r w:rsidRPr="00611C83">
        <w:rPr>
          <w:rFonts w:ascii="Tahoma" w:hAnsi="Tahoma" w:cs="Tahoma"/>
          <w:color w:val="000000" w:themeColor="text1"/>
          <w:sz w:val="20"/>
          <w:szCs w:val="20"/>
        </w:rPr>
        <w:t xml:space="preserve">Znak sprawy: </w:t>
      </w:r>
      <w:r w:rsidR="00611C83" w:rsidRPr="00611C83">
        <w:rPr>
          <w:rFonts w:ascii="Tahoma" w:hAnsi="Tahoma" w:cs="Tahoma"/>
          <w:color w:val="000000" w:themeColor="text1"/>
          <w:sz w:val="20"/>
          <w:szCs w:val="20"/>
        </w:rPr>
        <w:t>GN.271.9.2021.AP</w:t>
      </w:r>
    </w:p>
    <w:p w14:paraId="7ABE396C" w14:textId="77777777" w:rsidR="008576D6" w:rsidRDefault="008576D6" w:rsidP="008576D6">
      <w:pPr>
        <w:spacing w:after="0" w:line="240" w:lineRule="auto"/>
        <w:jc w:val="both"/>
        <w:rPr>
          <w:rFonts w:ascii="Tahoma" w:hAnsi="Tahoma" w:cs="Tahoma"/>
        </w:rPr>
      </w:pPr>
    </w:p>
    <w:p w14:paraId="785070E5" w14:textId="798EEA44" w:rsidR="00E07CC2" w:rsidRPr="00252FC7" w:rsidRDefault="00E07CC2" w:rsidP="008576D6">
      <w:pPr>
        <w:spacing w:after="0" w:line="240" w:lineRule="auto"/>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4B6E4D00" w:rsidR="00E07CC2" w:rsidRDefault="008576D6" w:rsidP="008576D6">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Pr>
          <w:rFonts w:ascii="Tahoma" w:hAnsi="Tahoma" w:cs="Tahoma"/>
          <w:b/>
        </w:rPr>
        <w:t>Gmina Świeszyno</w:t>
      </w:r>
    </w:p>
    <w:p w14:paraId="618CD96E" w14:textId="05B294F3" w:rsidR="008576D6" w:rsidRDefault="008576D6" w:rsidP="008576D6">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Pr>
          <w:rFonts w:ascii="Tahoma" w:hAnsi="Tahoma" w:cs="Tahoma"/>
          <w:b/>
        </w:rPr>
        <w:t>Świeszyno 71</w:t>
      </w:r>
    </w:p>
    <w:p w14:paraId="2F08DAC9" w14:textId="5FA1A68F" w:rsidR="008576D6" w:rsidRPr="00252FC7" w:rsidRDefault="008576D6" w:rsidP="008576D6">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Pr>
          <w:rFonts w:ascii="Tahoma" w:hAnsi="Tahoma" w:cs="Tahoma"/>
          <w:b/>
        </w:rPr>
        <w:t>76-024 Świeszyno</w:t>
      </w:r>
    </w:p>
    <w:p w14:paraId="55DF9C25" w14:textId="6EADD4D9" w:rsidR="00E07CC2" w:rsidRDefault="00E07CC2" w:rsidP="008576D6">
      <w:pPr>
        <w:spacing w:after="0" w:line="240" w:lineRule="auto"/>
        <w:rPr>
          <w:rFonts w:ascii="Tahoma" w:eastAsiaTheme="majorEastAsia" w:hAnsi="Tahoma" w:cs="Tahoma"/>
          <w:b/>
          <w:sz w:val="20"/>
          <w:szCs w:val="20"/>
        </w:rPr>
      </w:pPr>
    </w:p>
    <w:p w14:paraId="1DCB8956" w14:textId="77777777" w:rsidR="008576D6" w:rsidRDefault="008576D6" w:rsidP="008576D6">
      <w:pPr>
        <w:spacing w:after="0" w:line="240" w:lineRule="auto"/>
        <w:rPr>
          <w:rFonts w:ascii="Tahoma" w:eastAsiaTheme="majorEastAsia" w:hAnsi="Tahoma" w:cs="Tahoma"/>
          <w:b/>
          <w:sz w:val="20"/>
          <w:szCs w:val="20"/>
        </w:rPr>
      </w:pPr>
    </w:p>
    <w:p w14:paraId="6CE92F17" w14:textId="77777777" w:rsidR="00E07CC2" w:rsidRPr="00C220BC" w:rsidRDefault="00E07CC2" w:rsidP="008576D6">
      <w:pPr>
        <w:pStyle w:val="pkt"/>
        <w:autoSpaceDE w:val="0"/>
        <w:autoSpaceDN w:val="0"/>
        <w:spacing w:before="0" w:after="0"/>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D98A41F" w:rsidR="00E07CC2" w:rsidRPr="00AA5179" w:rsidRDefault="00E07CC2" w:rsidP="008576D6">
      <w:pPr>
        <w:pStyle w:val="Nagwek"/>
        <w:jc w:val="center"/>
        <w:rPr>
          <w:rFonts w:ascii="Tahoma" w:hAnsi="Tahoma" w:cs="Tahoma"/>
          <w:b/>
          <w:bCs/>
          <w:i/>
          <w:iCs/>
          <w:sz w:val="20"/>
          <w:szCs w:val="20"/>
        </w:rPr>
      </w:pPr>
      <w:r w:rsidRPr="004131B1">
        <w:rPr>
          <w:rFonts w:ascii="Tahoma" w:hAnsi="Tahoma" w:cs="Tahoma"/>
          <w:b/>
          <w:bCs/>
          <w:sz w:val="20"/>
          <w:szCs w:val="20"/>
        </w:rPr>
        <w:t xml:space="preserve">„POSTĘPOWANIE O UDZIELENIE ZAMÓWIENIA NA </w:t>
      </w:r>
      <w:r w:rsidRPr="00AA5179">
        <w:rPr>
          <w:rFonts w:ascii="Tahoma" w:hAnsi="Tahoma" w:cs="Tahoma"/>
          <w:b/>
          <w:bCs/>
          <w:i/>
          <w:iCs/>
          <w:sz w:val="20"/>
          <w:szCs w:val="20"/>
        </w:rPr>
        <w:t xml:space="preserve">UBEZPIECZENIE </w:t>
      </w:r>
      <w:r w:rsidR="008576D6" w:rsidRPr="00AA5179">
        <w:rPr>
          <w:rFonts w:ascii="Tahoma" w:eastAsia="Arial Narrow" w:hAnsi="Tahoma" w:cs="Tahoma"/>
          <w:b/>
          <w:bCs/>
          <w:i/>
          <w:iCs/>
          <w:sz w:val="20"/>
          <w:szCs w:val="20"/>
        </w:rPr>
        <w:t>GMINY ŚWIESZYNO</w:t>
      </w:r>
      <w:r w:rsidRPr="00AA5179">
        <w:rPr>
          <w:rFonts w:ascii="Tahoma" w:hAnsi="Tahoma" w:cs="Tahoma"/>
          <w:b/>
          <w:bCs/>
          <w:i/>
          <w:iCs/>
          <w:sz w:val="20"/>
          <w:szCs w:val="20"/>
        </w:rPr>
        <w:t>”</w:t>
      </w:r>
    </w:p>
    <w:p w14:paraId="69761360" w14:textId="77777777" w:rsidR="00E07CC2" w:rsidRPr="00AA5179" w:rsidRDefault="00E07CC2" w:rsidP="008576D6">
      <w:pPr>
        <w:spacing w:after="0" w:line="240" w:lineRule="auto"/>
        <w:rPr>
          <w:rFonts w:ascii="Tahoma" w:eastAsiaTheme="majorEastAsia" w:hAnsi="Tahoma" w:cs="Tahoma"/>
          <w:b/>
          <w:i/>
          <w:iCs/>
          <w:sz w:val="20"/>
          <w:szCs w:val="20"/>
        </w:rPr>
      </w:pPr>
    </w:p>
    <w:bookmarkEnd w:id="0"/>
    <w:p w14:paraId="2B1CEC15" w14:textId="42B384B5" w:rsidR="00D57E8F" w:rsidRDefault="00D57E8F" w:rsidP="008576D6">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w:t>
      </w:r>
      <w:r w:rsidR="008576D6">
        <w:rPr>
          <w:rFonts w:ascii="Tahoma" w:eastAsia="Times New Roman" w:hAnsi="Tahoma" w:cs="Tahoma"/>
          <w:sz w:val="20"/>
          <w:szCs w:val="20"/>
          <w:lang w:eastAsia="pl-PL"/>
        </w:rPr>
        <w:br/>
      </w:r>
      <w:r w:rsidRPr="00C220BC">
        <w:rPr>
          <w:rFonts w:ascii="Tahoma" w:eastAsia="Times New Roman" w:hAnsi="Tahoma" w:cs="Tahoma"/>
          <w:sz w:val="20"/>
          <w:szCs w:val="20"/>
          <w:lang w:eastAsia="pl-PL"/>
        </w:rPr>
        <w:t xml:space="preserve">z przepisami ustawy z dnia 11 września 2019 r. - Prawo zamówień </w:t>
      </w:r>
      <w:r w:rsidRPr="008576D6">
        <w:rPr>
          <w:rFonts w:ascii="Tahoma" w:eastAsia="Times New Roman" w:hAnsi="Tahoma" w:cs="Tahoma"/>
          <w:sz w:val="20"/>
          <w:szCs w:val="20"/>
          <w:lang w:eastAsia="pl-PL"/>
        </w:rPr>
        <w:t>publicznych (</w:t>
      </w:r>
      <w:r w:rsidR="00F13194" w:rsidRPr="008576D6">
        <w:rPr>
          <w:rFonts w:ascii="Tahoma" w:eastAsia="Times New Roman" w:hAnsi="Tahoma" w:cs="Tahoma"/>
          <w:sz w:val="20"/>
          <w:szCs w:val="20"/>
          <w:lang w:eastAsia="pl-PL"/>
        </w:rPr>
        <w:t xml:space="preserve">Dz.U. z 2021 r. poz. 1129 </w:t>
      </w:r>
      <w:r w:rsidRPr="008576D6">
        <w:rPr>
          <w:rFonts w:ascii="Tahoma" w:eastAsia="Times New Roman" w:hAnsi="Tahoma" w:cs="Tahoma"/>
          <w:sz w:val="20"/>
          <w:szCs w:val="20"/>
          <w:lang w:eastAsia="pl-PL"/>
        </w:rPr>
        <w:t>z</w:t>
      </w:r>
      <w:r>
        <w:rPr>
          <w:rFonts w:ascii="Tahoma" w:eastAsia="Times New Roman" w:hAnsi="Tahoma" w:cs="Tahoma"/>
          <w:sz w:val="20"/>
          <w:szCs w:val="20"/>
          <w:lang w:eastAsia="pl-PL"/>
        </w:rPr>
        <w:t xml:space="preserve">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sidRPr="00C220BC">
        <w:rPr>
          <w:rFonts w:ascii="Tahoma" w:eastAsia="Times New Roman" w:hAnsi="Tahoma" w:cs="Tahoma"/>
          <w:sz w:val="20"/>
          <w:szCs w:val="20"/>
          <w:lang w:eastAsia="pl-PL"/>
        </w:rPr>
        <w:t>) - dalej zwanej „</w:t>
      </w:r>
      <w:r>
        <w:rPr>
          <w:rFonts w:ascii="Tahoma" w:eastAsia="Times New Roman" w:hAnsi="Tahoma" w:cs="Tahoma"/>
          <w:sz w:val="20"/>
          <w:szCs w:val="20"/>
          <w:lang w:eastAsia="pl-PL"/>
        </w:rPr>
        <w:t>Ustawą</w:t>
      </w:r>
      <w:r w:rsidRPr="00C220BC">
        <w:rPr>
          <w:rFonts w:ascii="Tahoma" w:eastAsia="Times New Roman" w:hAnsi="Tahoma" w:cs="Tahoma"/>
          <w:sz w:val="20"/>
          <w:szCs w:val="20"/>
          <w:lang w:eastAsia="pl-PL"/>
        </w:rPr>
        <w:t>”</w:t>
      </w:r>
    </w:p>
    <w:p w14:paraId="2993EDF7" w14:textId="140806D1" w:rsidR="00D57E8F" w:rsidRDefault="00D57E8F" w:rsidP="008576D6">
      <w:pPr>
        <w:spacing w:after="0" w:line="240" w:lineRule="auto"/>
        <w:jc w:val="both"/>
        <w:rPr>
          <w:rFonts w:ascii="Tahoma" w:hAnsi="Tahoma" w:cs="Tahoma"/>
        </w:rPr>
      </w:pPr>
    </w:p>
    <w:p w14:paraId="5EFB4ECA" w14:textId="0C7EA6E2" w:rsidR="00604751" w:rsidRDefault="00D57E8F" w:rsidP="008576D6">
      <w:pPr>
        <w:spacing w:after="0" w:line="240" w:lineRule="auto"/>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8576D6">
      <w:pPr>
        <w:spacing w:after="0" w:line="240" w:lineRule="auto"/>
        <w:rPr>
          <w:rFonts w:ascii="Tahoma" w:hAnsi="Tahoma" w:cs="Tahoma"/>
          <w:sz w:val="20"/>
          <w:szCs w:val="20"/>
        </w:rPr>
      </w:pPr>
    </w:p>
    <w:p w14:paraId="712161B6" w14:textId="541F3132" w:rsidR="002F7244" w:rsidRDefault="002F7244" w:rsidP="008576D6">
      <w:pPr>
        <w:spacing w:after="0" w:line="240" w:lineRule="auto"/>
        <w:jc w:val="right"/>
      </w:pPr>
    </w:p>
    <w:p w14:paraId="4BAF3CAE" w14:textId="1CB7C02C" w:rsidR="00C220BC" w:rsidRDefault="00C220BC" w:rsidP="008576D6">
      <w:pPr>
        <w:spacing w:after="0" w:line="240" w:lineRule="auto"/>
        <w:jc w:val="right"/>
      </w:pPr>
    </w:p>
    <w:p w14:paraId="287106D1" w14:textId="131F5160" w:rsidR="00D57E8F" w:rsidRDefault="00D57E8F" w:rsidP="008576D6">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8576D6">
      <w:pPr>
        <w:spacing w:after="0" w:line="240" w:lineRule="auto"/>
        <w:jc w:val="both"/>
        <w:rPr>
          <w:rFonts w:ascii="Tahoma" w:eastAsia="Times New Roman" w:hAnsi="Tahoma" w:cs="Tahoma"/>
          <w:sz w:val="20"/>
          <w:szCs w:val="20"/>
          <w:lang w:eastAsia="pl-PL"/>
        </w:rPr>
      </w:pPr>
    </w:p>
    <w:p w14:paraId="50540D1C" w14:textId="1BAE3DD6" w:rsidR="00C220BC" w:rsidRDefault="00C220BC" w:rsidP="008576D6">
      <w:pPr>
        <w:spacing w:after="0" w:line="240" w:lineRule="auto"/>
        <w:jc w:val="right"/>
      </w:pPr>
    </w:p>
    <w:p w14:paraId="0686F5F0" w14:textId="2CC7E795" w:rsidR="00E07CC2" w:rsidRDefault="00E07CC2" w:rsidP="008576D6">
      <w:pPr>
        <w:spacing w:after="0" w:line="240" w:lineRule="auto"/>
        <w:jc w:val="right"/>
      </w:pPr>
    </w:p>
    <w:p w14:paraId="0C0C106E" w14:textId="45DF0282" w:rsidR="00E07CC2" w:rsidRDefault="00E07CC2" w:rsidP="008576D6">
      <w:pPr>
        <w:spacing w:after="0" w:line="240" w:lineRule="auto"/>
        <w:jc w:val="right"/>
      </w:pPr>
    </w:p>
    <w:p w14:paraId="1770180F" w14:textId="4257C154" w:rsidR="00E07CC2" w:rsidRDefault="00E07CC2" w:rsidP="008576D6">
      <w:pPr>
        <w:spacing w:after="0" w:line="240" w:lineRule="auto"/>
        <w:jc w:val="right"/>
      </w:pPr>
    </w:p>
    <w:p w14:paraId="3BA0911A" w14:textId="77777777" w:rsidR="00E07CC2" w:rsidRDefault="00E07CC2" w:rsidP="008576D6">
      <w:pPr>
        <w:spacing w:after="0" w:line="240" w:lineRule="auto"/>
        <w:jc w:val="right"/>
      </w:pPr>
    </w:p>
    <w:p w14:paraId="556D6591" w14:textId="77777777" w:rsidR="008576D6" w:rsidRDefault="008576D6" w:rsidP="008576D6">
      <w:pPr>
        <w:spacing w:after="0" w:line="240" w:lineRule="auto"/>
        <w:jc w:val="both"/>
        <w:rPr>
          <w:rFonts w:ascii="Tahoma" w:hAnsi="Tahoma" w:cs="Tahoma"/>
          <w:sz w:val="20"/>
          <w:szCs w:val="20"/>
        </w:rPr>
      </w:pPr>
    </w:p>
    <w:p w14:paraId="4DE37F2C" w14:textId="77777777" w:rsidR="008576D6" w:rsidRDefault="008576D6" w:rsidP="008576D6">
      <w:pPr>
        <w:spacing w:after="0" w:line="240" w:lineRule="auto"/>
        <w:jc w:val="both"/>
        <w:rPr>
          <w:rFonts w:ascii="Tahoma" w:hAnsi="Tahoma" w:cs="Tahoma"/>
          <w:sz w:val="20"/>
          <w:szCs w:val="20"/>
        </w:rPr>
      </w:pPr>
    </w:p>
    <w:p w14:paraId="30C8FB4F" w14:textId="77777777" w:rsidR="008576D6" w:rsidRDefault="008576D6" w:rsidP="008576D6">
      <w:pPr>
        <w:spacing w:after="0" w:line="240" w:lineRule="auto"/>
        <w:jc w:val="both"/>
        <w:rPr>
          <w:rFonts w:ascii="Tahoma" w:hAnsi="Tahoma" w:cs="Tahoma"/>
          <w:sz w:val="20"/>
          <w:szCs w:val="20"/>
        </w:rPr>
      </w:pPr>
    </w:p>
    <w:p w14:paraId="101F10C6" w14:textId="77777777" w:rsidR="008576D6" w:rsidRDefault="008576D6" w:rsidP="008576D6">
      <w:pPr>
        <w:spacing w:after="0" w:line="240" w:lineRule="auto"/>
        <w:jc w:val="both"/>
        <w:rPr>
          <w:rFonts w:ascii="Tahoma" w:hAnsi="Tahoma" w:cs="Tahoma"/>
          <w:sz w:val="20"/>
          <w:szCs w:val="20"/>
        </w:rPr>
      </w:pPr>
    </w:p>
    <w:p w14:paraId="4E329365" w14:textId="77777777" w:rsidR="008576D6" w:rsidRDefault="008576D6" w:rsidP="008576D6">
      <w:pPr>
        <w:spacing w:after="0" w:line="240" w:lineRule="auto"/>
        <w:jc w:val="both"/>
        <w:rPr>
          <w:rFonts w:ascii="Tahoma" w:hAnsi="Tahoma" w:cs="Tahoma"/>
          <w:sz w:val="20"/>
          <w:szCs w:val="20"/>
        </w:rPr>
      </w:pPr>
    </w:p>
    <w:p w14:paraId="081505DF" w14:textId="77777777" w:rsidR="008576D6" w:rsidRDefault="008576D6" w:rsidP="008576D6">
      <w:pPr>
        <w:spacing w:after="0" w:line="240" w:lineRule="auto"/>
        <w:jc w:val="both"/>
        <w:rPr>
          <w:rFonts w:ascii="Tahoma" w:hAnsi="Tahoma" w:cs="Tahoma"/>
          <w:sz w:val="20"/>
          <w:szCs w:val="20"/>
        </w:rPr>
      </w:pPr>
    </w:p>
    <w:p w14:paraId="6B022607" w14:textId="77777777" w:rsidR="008576D6" w:rsidRDefault="008576D6" w:rsidP="008576D6">
      <w:pPr>
        <w:spacing w:after="0" w:line="240" w:lineRule="auto"/>
        <w:jc w:val="both"/>
        <w:rPr>
          <w:rFonts w:ascii="Tahoma" w:hAnsi="Tahoma" w:cs="Tahoma"/>
          <w:sz w:val="20"/>
          <w:szCs w:val="20"/>
        </w:rPr>
      </w:pPr>
    </w:p>
    <w:p w14:paraId="796227C9" w14:textId="77777777" w:rsidR="008576D6" w:rsidRDefault="008576D6" w:rsidP="008576D6">
      <w:pPr>
        <w:spacing w:after="0" w:line="240" w:lineRule="auto"/>
        <w:jc w:val="both"/>
        <w:rPr>
          <w:rFonts w:ascii="Tahoma" w:hAnsi="Tahoma" w:cs="Tahoma"/>
          <w:sz w:val="20"/>
          <w:szCs w:val="20"/>
        </w:rPr>
      </w:pPr>
    </w:p>
    <w:p w14:paraId="3E6BDC12" w14:textId="77777777" w:rsidR="008576D6" w:rsidRDefault="008576D6" w:rsidP="008576D6">
      <w:pPr>
        <w:spacing w:after="0" w:line="240" w:lineRule="auto"/>
        <w:jc w:val="both"/>
        <w:rPr>
          <w:rFonts w:ascii="Tahoma" w:hAnsi="Tahoma" w:cs="Tahoma"/>
          <w:sz w:val="20"/>
          <w:szCs w:val="20"/>
        </w:rPr>
      </w:pPr>
    </w:p>
    <w:p w14:paraId="086DFE5A" w14:textId="77777777" w:rsidR="008576D6" w:rsidRDefault="008576D6" w:rsidP="008576D6">
      <w:pPr>
        <w:spacing w:after="0" w:line="240" w:lineRule="auto"/>
        <w:jc w:val="both"/>
        <w:rPr>
          <w:rFonts w:ascii="Tahoma" w:hAnsi="Tahoma" w:cs="Tahoma"/>
          <w:sz w:val="20"/>
          <w:szCs w:val="20"/>
        </w:rPr>
      </w:pPr>
    </w:p>
    <w:p w14:paraId="2B122DBC" w14:textId="77777777" w:rsidR="008576D6" w:rsidRDefault="008576D6" w:rsidP="008576D6">
      <w:pPr>
        <w:spacing w:after="0" w:line="240" w:lineRule="auto"/>
        <w:jc w:val="both"/>
        <w:rPr>
          <w:rFonts w:ascii="Tahoma" w:hAnsi="Tahoma" w:cs="Tahoma"/>
          <w:sz w:val="20"/>
          <w:szCs w:val="20"/>
        </w:rPr>
      </w:pPr>
    </w:p>
    <w:p w14:paraId="5F9510CC" w14:textId="77777777" w:rsidR="008576D6" w:rsidRDefault="008576D6" w:rsidP="008576D6">
      <w:pPr>
        <w:spacing w:after="0" w:line="240" w:lineRule="auto"/>
        <w:jc w:val="both"/>
        <w:rPr>
          <w:rFonts w:ascii="Tahoma" w:hAnsi="Tahoma" w:cs="Tahoma"/>
          <w:sz w:val="20"/>
          <w:szCs w:val="20"/>
        </w:rPr>
      </w:pPr>
    </w:p>
    <w:p w14:paraId="3A9456C2" w14:textId="77777777" w:rsidR="008576D6" w:rsidRDefault="008576D6" w:rsidP="008576D6">
      <w:pPr>
        <w:spacing w:after="0" w:line="240" w:lineRule="auto"/>
        <w:jc w:val="both"/>
        <w:rPr>
          <w:rFonts w:ascii="Tahoma" w:hAnsi="Tahoma" w:cs="Tahoma"/>
          <w:sz w:val="20"/>
          <w:szCs w:val="20"/>
        </w:rPr>
      </w:pPr>
    </w:p>
    <w:p w14:paraId="5DFDDAD9" w14:textId="77777777" w:rsidR="008576D6" w:rsidRDefault="008576D6" w:rsidP="008576D6">
      <w:pPr>
        <w:spacing w:after="0" w:line="240" w:lineRule="auto"/>
        <w:jc w:val="both"/>
        <w:rPr>
          <w:rFonts w:ascii="Tahoma" w:hAnsi="Tahoma" w:cs="Tahoma"/>
          <w:sz w:val="20"/>
          <w:szCs w:val="20"/>
        </w:rPr>
      </w:pPr>
    </w:p>
    <w:p w14:paraId="601B2F58" w14:textId="77777777" w:rsidR="008576D6" w:rsidRDefault="008576D6" w:rsidP="008576D6">
      <w:pPr>
        <w:spacing w:after="0" w:line="240" w:lineRule="auto"/>
        <w:jc w:val="both"/>
        <w:rPr>
          <w:rFonts w:ascii="Tahoma" w:hAnsi="Tahoma" w:cs="Tahoma"/>
          <w:sz w:val="20"/>
          <w:szCs w:val="20"/>
        </w:rPr>
      </w:pPr>
    </w:p>
    <w:p w14:paraId="6C82DA85" w14:textId="77777777" w:rsidR="008576D6" w:rsidRDefault="008576D6" w:rsidP="008576D6">
      <w:pPr>
        <w:spacing w:after="0" w:line="240" w:lineRule="auto"/>
        <w:jc w:val="both"/>
        <w:rPr>
          <w:rFonts w:ascii="Tahoma" w:hAnsi="Tahoma" w:cs="Tahoma"/>
          <w:sz w:val="20"/>
          <w:szCs w:val="20"/>
        </w:rPr>
      </w:pPr>
    </w:p>
    <w:p w14:paraId="4A1242FB" w14:textId="77777777" w:rsidR="008576D6" w:rsidRDefault="008576D6" w:rsidP="008576D6">
      <w:pPr>
        <w:spacing w:after="0" w:line="240" w:lineRule="auto"/>
        <w:jc w:val="center"/>
        <w:rPr>
          <w:rFonts w:ascii="Tahoma" w:hAnsi="Tahoma" w:cs="Tahoma"/>
          <w:sz w:val="20"/>
          <w:szCs w:val="20"/>
        </w:rPr>
      </w:pPr>
    </w:p>
    <w:p w14:paraId="77CB7B75" w14:textId="73060C49" w:rsidR="00C220BC" w:rsidRPr="00C220BC" w:rsidRDefault="00C220BC" w:rsidP="00377235">
      <w:pPr>
        <w:spacing w:after="0" w:line="240" w:lineRule="auto"/>
        <w:rPr>
          <w:rFonts w:ascii="Tahoma" w:hAnsi="Tahoma" w:cs="Tahoma"/>
          <w:sz w:val="20"/>
          <w:szCs w:val="20"/>
        </w:rPr>
      </w:pPr>
      <w:r w:rsidRPr="00C220BC">
        <w:rPr>
          <w:rFonts w:ascii="Tahoma" w:hAnsi="Tahoma" w:cs="Tahoma"/>
          <w:sz w:val="20"/>
          <w:szCs w:val="20"/>
        </w:rPr>
        <w:t>Zatwierdził:</w:t>
      </w:r>
    </w:p>
    <w:p w14:paraId="544C2772" w14:textId="2B227D37" w:rsidR="00C220BC" w:rsidRDefault="00377235" w:rsidP="00611C83">
      <w:pPr>
        <w:spacing w:after="0" w:line="240" w:lineRule="auto"/>
        <w:rPr>
          <w:rFonts w:ascii="Tahoma" w:hAnsi="Tahoma" w:cs="Tahoma"/>
          <w:sz w:val="20"/>
          <w:szCs w:val="20"/>
        </w:rPr>
      </w:pPr>
      <w:r>
        <w:rPr>
          <w:rFonts w:ascii="Tahoma" w:hAnsi="Tahoma" w:cs="Tahoma"/>
          <w:sz w:val="20"/>
          <w:szCs w:val="20"/>
        </w:rPr>
        <w:t>Wójt</w:t>
      </w:r>
      <w:r>
        <w:rPr>
          <w:rFonts w:ascii="Tahoma" w:hAnsi="Tahoma" w:cs="Tahoma"/>
          <w:sz w:val="20"/>
          <w:szCs w:val="20"/>
        </w:rPr>
        <w:br/>
        <w:t>/-/</w:t>
      </w:r>
      <w:r>
        <w:rPr>
          <w:rFonts w:ascii="Tahoma" w:hAnsi="Tahoma" w:cs="Tahoma"/>
          <w:sz w:val="20"/>
          <w:szCs w:val="20"/>
        </w:rPr>
        <w:br/>
        <w:t>Ewa Korczak</w:t>
      </w:r>
    </w:p>
    <w:p w14:paraId="0849046D" w14:textId="42E1B662" w:rsidR="00611C83" w:rsidRDefault="00611C83" w:rsidP="00611C83">
      <w:pPr>
        <w:spacing w:after="0" w:line="240" w:lineRule="auto"/>
        <w:rPr>
          <w:rFonts w:ascii="Tahoma" w:hAnsi="Tahoma" w:cs="Tahoma"/>
          <w:sz w:val="20"/>
          <w:szCs w:val="20"/>
        </w:rPr>
      </w:pPr>
    </w:p>
    <w:p w14:paraId="681EB1B4" w14:textId="77777777" w:rsidR="00611C83" w:rsidRDefault="00611C83" w:rsidP="00611C83">
      <w:pPr>
        <w:spacing w:after="0" w:line="240" w:lineRule="auto"/>
        <w:rPr>
          <w:rFonts w:ascii="Tahoma" w:hAnsi="Tahoma" w:cs="Tahoma"/>
          <w:sz w:val="20"/>
          <w:szCs w:val="20"/>
        </w:rPr>
      </w:pPr>
    </w:p>
    <w:p w14:paraId="269F3194" w14:textId="443DD14F" w:rsidR="00611C83" w:rsidRDefault="00611C83" w:rsidP="00611C83">
      <w:pPr>
        <w:spacing w:after="0" w:line="240" w:lineRule="auto"/>
        <w:rPr>
          <w:rFonts w:ascii="Tahoma" w:hAnsi="Tahoma" w:cs="Tahoma"/>
          <w:sz w:val="20"/>
          <w:szCs w:val="20"/>
        </w:rPr>
      </w:pPr>
    </w:p>
    <w:p w14:paraId="129395AD" w14:textId="77777777" w:rsidR="00611C83" w:rsidRPr="00611C83" w:rsidRDefault="00611C83" w:rsidP="00611C83">
      <w:pPr>
        <w:spacing w:after="0" w:line="240" w:lineRule="auto"/>
        <w:rPr>
          <w:rFonts w:ascii="Tahoma" w:hAnsi="Tahoma" w:cs="Tahoma"/>
          <w:sz w:val="20"/>
          <w:szCs w:val="20"/>
        </w:rPr>
      </w:pPr>
    </w:p>
    <w:p w14:paraId="089228A5" w14:textId="1F47ED1E" w:rsidR="00C220BC" w:rsidRDefault="008576D6" w:rsidP="008576D6">
      <w:pPr>
        <w:spacing w:after="0" w:line="240" w:lineRule="auto"/>
        <w:jc w:val="center"/>
        <w:outlineLvl w:val="0"/>
        <w:rPr>
          <w:rFonts w:ascii="Tahoma" w:hAnsi="Tahoma" w:cs="Tahoma"/>
          <w:sz w:val="20"/>
          <w:szCs w:val="20"/>
        </w:rPr>
      </w:pPr>
      <w:r w:rsidRPr="00611C83">
        <w:rPr>
          <w:rFonts w:ascii="Tahoma" w:hAnsi="Tahoma" w:cs="Tahoma"/>
          <w:sz w:val="20"/>
          <w:szCs w:val="20"/>
        </w:rPr>
        <w:t>Świeszyno, dn</w:t>
      </w:r>
      <w:r w:rsidR="00611C83" w:rsidRPr="00611C83">
        <w:rPr>
          <w:rFonts w:ascii="Tahoma" w:hAnsi="Tahoma" w:cs="Tahoma"/>
          <w:sz w:val="20"/>
          <w:szCs w:val="20"/>
        </w:rPr>
        <w:t>ia</w:t>
      </w:r>
      <w:r w:rsidRPr="00611C83">
        <w:rPr>
          <w:rFonts w:ascii="Tahoma" w:hAnsi="Tahoma" w:cs="Tahoma"/>
          <w:sz w:val="20"/>
          <w:szCs w:val="20"/>
        </w:rPr>
        <w:t xml:space="preserve"> </w:t>
      </w:r>
      <w:r w:rsidR="00611C83" w:rsidRPr="00611C83">
        <w:rPr>
          <w:rFonts w:ascii="Tahoma" w:hAnsi="Tahoma" w:cs="Tahoma"/>
          <w:sz w:val="20"/>
          <w:szCs w:val="20"/>
        </w:rPr>
        <w:t xml:space="preserve"> 21 października </w:t>
      </w:r>
      <w:r w:rsidRPr="00611C83">
        <w:rPr>
          <w:rFonts w:ascii="Tahoma" w:hAnsi="Tahoma" w:cs="Tahoma"/>
          <w:sz w:val="20"/>
          <w:szCs w:val="20"/>
        </w:rPr>
        <w:t>2021 r.</w:t>
      </w:r>
    </w:p>
    <w:p w14:paraId="5764AFF3" w14:textId="77777777" w:rsidR="00604751" w:rsidRDefault="00604751" w:rsidP="008576D6">
      <w:pPr>
        <w:spacing w:after="0" w:line="240" w:lineRule="auto"/>
        <w:jc w:val="center"/>
        <w:outlineLvl w:val="0"/>
        <w:rPr>
          <w:rFonts w:ascii="Tahoma" w:hAnsi="Tahoma" w:cs="Tahoma"/>
          <w:sz w:val="20"/>
          <w:szCs w:val="20"/>
        </w:rPr>
        <w:sectPr w:rsidR="00604751"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2F43FE" w:rsidRDefault="008442A0" w:rsidP="008576D6">
      <w:pPr>
        <w:spacing w:after="0" w:line="240" w:lineRule="auto"/>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49D6D87E"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 xml:space="preserve">Informacja o środkach komunikacji elektronicznej, przy użyciu których zamawiający będzie komunikował się </w:t>
      </w:r>
      <w:r w:rsidR="008576D6">
        <w:rPr>
          <w:rFonts w:ascii="Tahoma" w:eastAsia="Calibri" w:hAnsi="Tahoma" w:cs="Tahoma"/>
          <w:sz w:val="20"/>
          <w:szCs w:val="20"/>
          <w:lang w:eastAsia="pl-PL"/>
        </w:rPr>
        <w:br/>
      </w:r>
      <w:r w:rsidRPr="002F43FE">
        <w:rPr>
          <w:rFonts w:ascii="Tahoma" w:eastAsia="Calibri" w:hAnsi="Tahoma" w:cs="Tahoma"/>
          <w:sz w:val="20"/>
          <w:szCs w:val="20"/>
          <w:lang w:eastAsia="pl-PL"/>
        </w:rPr>
        <w:t xml:space="preserve">z wykonawcami, oraz informacje o wymaganiach technicznych i organizacyjnych sporządzania, wysyłania </w:t>
      </w:r>
      <w:r w:rsidR="008576D6">
        <w:rPr>
          <w:rFonts w:ascii="Tahoma" w:eastAsia="Calibri" w:hAnsi="Tahoma" w:cs="Tahoma"/>
          <w:sz w:val="20"/>
          <w:szCs w:val="20"/>
          <w:lang w:eastAsia="pl-PL"/>
        </w:rPr>
        <w:br/>
      </w:r>
      <w:r w:rsidRPr="002F43FE">
        <w:rPr>
          <w:rFonts w:ascii="Tahoma" w:eastAsia="Calibri" w:hAnsi="Tahoma" w:cs="Tahoma"/>
          <w:sz w:val="20"/>
          <w:szCs w:val="20"/>
          <w:lang w:eastAsia="pl-PL"/>
        </w:rPr>
        <w:t>i odbierania korespondencji elektronicznej</w:t>
      </w:r>
    </w:p>
    <w:p w14:paraId="1A546AC5"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523C3902"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 xml:space="preserve">Informacje o formalnościach, jakie muszą zostać dopełnione po wyborze oferty w celu zawarcia umowy </w:t>
      </w:r>
      <w:r w:rsidR="008576D6">
        <w:rPr>
          <w:rFonts w:ascii="Tahoma" w:eastAsia="Calibri" w:hAnsi="Tahoma" w:cs="Tahoma"/>
          <w:sz w:val="20"/>
          <w:szCs w:val="20"/>
          <w:lang w:eastAsia="pl-PL"/>
        </w:rPr>
        <w:br/>
      </w:r>
      <w:r w:rsidRPr="002F43FE">
        <w:rPr>
          <w:rFonts w:ascii="Tahoma" w:eastAsia="Calibri" w:hAnsi="Tahoma" w:cs="Tahoma"/>
          <w:sz w:val="20"/>
          <w:szCs w:val="20"/>
          <w:lang w:eastAsia="pl-PL"/>
        </w:rPr>
        <w:t>w sprawie zamówienia publicznego</w:t>
      </w:r>
    </w:p>
    <w:p w14:paraId="599BA16C"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576D6">
      <w:pPr>
        <w:spacing w:after="0" w:line="240" w:lineRule="auto"/>
        <w:ind w:left="426" w:hanging="426"/>
        <w:jc w:val="both"/>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576D6">
      <w:pPr>
        <w:spacing w:after="0" w:line="240" w:lineRule="auto"/>
        <w:ind w:left="426" w:hanging="426"/>
        <w:jc w:val="both"/>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1"/>
    <w:p w14:paraId="750FA8F2" w14:textId="77777777" w:rsidR="008442A0" w:rsidRPr="008E3630" w:rsidRDefault="008442A0" w:rsidP="008576D6">
      <w:pPr>
        <w:spacing w:after="0" w:line="240" w:lineRule="auto"/>
        <w:rPr>
          <w:rFonts w:ascii="Tahoma" w:hAnsi="Tahoma" w:cs="Tahoma"/>
          <w:b/>
          <w:u w:val="single"/>
        </w:rPr>
      </w:pPr>
    </w:p>
    <w:p w14:paraId="7CEEE0E2" w14:textId="37AACD3A" w:rsidR="00D50F29" w:rsidRPr="00252FC7" w:rsidRDefault="00D50F29" w:rsidP="008576D6">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Pr>
          <w:rFonts w:ascii="Tahoma" w:hAnsi="Tahoma" w:cs="Tahoma"/>
          <w:bCs/>
          <w:sz w:val="20"/>
          <w:u w:val="none"/>
        </w:rPr>
        <w:t>Zamawiający</w:t>
      </w:r>
    </w:p>
    <w:p w14:paraId="45F52DF3" w14:textId="77777777" w:rsidR="008576D6" w:rsidRDefault="008576D6" w:rsidP="008576D6">
      <w:pPr>
        <w:spacing w:after="0" w:line="240" w:lineRule="auto"/>
        <w:outlineLvl w:val="5"/>
        <w:rPr>
          <w:rFonts w:ascii="Tahoma" w:eastAsiaTheme="majorEastAsia" w:hAnsi="Tahoma" w:cs="Tahoma"/>
          <w:caps/>
          <w:spacing w:val="10"/>
          <w:sz w:val="20"/>
          <w:szCs w:val="20"/>
        </w:rPr>
      </w:pPr>
    </w:p>
    <w:p w14:paraId="344835B0" w14:textId="45FE404A" w:rsidR="008576D6" w:rsidRDefault="008576D6" w:rsidP="00406DFD">
      <w:pPr>
        <w:spacing w:after="0" w:line="240" w:lineRule="auto"/>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śWIESZYNO</w:t>
      </w:r>
    </w:p>
    <w:p w14:paraId="0A6C13D0" w14:textId="225E51A7" w:rsidR="008576D6" w:rsidRDefault="008576D6" w:rsidP="00406DFD">
      <w:pPr>
        <w:spacing w:after="0" w:line="240" w:lineRule="auto"/>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śWIESZYNO 71</w:t>
      </w:r>
    </w:p>
    <w:p w14:paraId="176F426C" w14:textId="36571646" w:rsidR="008576D6" w:rsidRPr="008576D6" w:rsidRDefault="008576D6" w:rsidP="00406DFD">
      <w:pPr>
        <w:spacing w:after="0" w:line="240" w:lineRule="auto"/>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76-024 śWIESZYNO</w:t>
      </w:r>
    </w:p>
    <w:p w14:paraId="3094AE89" w14:textId="19525D34" w:rsidR="00D50F29" w:rsidRDefault="00D50F29" w:rsidP="00406DFD">
      <w:pPr>
        <w:spacing w:after="0" w:line="240" w:lineRule="auto"/>
        <w:rPr>
          <w:rFonts w:ascii="Tahoma" w:eastAsiaTheme="majorEastAsia" w:hAnsi="Tahoma" w:cs="Tahoma"/>
          <w:sz w:val="20"/>
          <w:szCs w:val="20"/>
        </w:rPr>
      </w:pPr>
      <w:r w:rsidRPr="00611C83">
        <w:rPr>
          <w:rFonts w:ascii="Tahoma" w:eastAsiaTheme="majorEastAsia" w:hAnsi="Tahoma" w:cs="Tahoma"/>
          <w:bCs/>
          <w:sz w:val="20"/>
          <w:szCs w:val="20"/>
        </w:rPr>
        <w:t>tel.:</w:t>
      </w:r>
      <w:r w:rsidRPr="00611C83">
        <w:rPr>
          <w:rFonts w:ascii="Tahoma" w:eastAsiaTheme="majorEastAsia" w:hAnsi="Tahoma" w:cs="Tahoma"/>
          <w:b/>
          <w:sz w:val="20"/>
          <w:szCs w:val="20"/>
        </w:rPr>
        <w:t xml:space="preserve"> </w:t>
      </w:r>
      <w:r w:rsidR="008576D6" w:rsidRPr="00611C83">
        <w:rPr>
          <w:rFonts w:ascii="Tahoma" w:eastAsiaTheme="majorEastAsia" w:hAnsi="Tahoma" w:cs="Tahoma"/>
          <w:sz w:val="20"/>
          <w:szCs w:val="20"/>
        </w:rPr>
        <w:t>(94) 316 01 20</w:t>
      </w:r>
    </w:p>
    <w:p w14:paraId="07CE40A0" w14:textId="77777777" w:rsidR="00D772AC" w:rsidRPr="00D50F29" w:rsidRDefault="00D772AC" w:rsidP="00406DFD">
      <w:pPr>
        <w:spacing w:after="0" w:line="240" w:lineRule="auto"/>
        <w:rPr>
          <w:rFonts w:ascii="Tahoma" w:eastAsiaTheme="majorEastAsia" w:hAnsi="Tahoma" w:cs="Tahoma"/>
          <w:b/>
          <w:sz w:val="20"/>
          <w:szCs w:val="20"/>
        </w:rPr>
      </w:pPr>
    </w:p>
    <w:p w14:paraId="779E6783" w14:textId="77777777" w:rsidR="00717261" w:rsidRDefault="00D50F29" w:rsidP="00406DFD">
      <w:pPr>
        <w:spacing w:after="0" w:line="240" w:lineRule="auto"/>
        <w:jc w:val="both"/>
        <w:rPr>
          <w:rFonts w:ascii="Tahoma" w:eastAsiaTheme="majorEastAsia" w:hAnsi="Tahoma" w:cs="Tahoma"/>
          <w:b/>
          <w:sz w:val="20"/>
          <w:szCs w:val="20"/>
        </w:rPr>
      </w:pPr>
      <w:r w:rsidRPr="00D50F29">
        <w:rPr>
          <w:rFonts w:ascii="Tahoma" w:eastAsiaTheme="majorEastAsia" w:hAnsi="Tahoma" w:cs="Tahoma"/>
          <w:b/>
          <w:sz w:val="20"/>
          <w:szCs w:val="20"/>
        </w:rPr>
        <w:t>Adres strony internetowej prowadzonego postępowania:</w:t>
      </w:r>
      <w:r w:rsidR="00717261">
        <w:rPr>
          <w:rFonts w:ascii="Tahoma" w:eastAsiaTheme="majorEastAsia" w:hAnsi="Tahoma" w:cs="Tahoma"/>
          <w:b/>
          <w:sz w:val="20"/>
          <w:szCs w:val="20"/>
        </w:rPr>
        <w:t xml:space="preserve"> </w:t>
      </w:r>
    </w:p>
    <w:p w14:paraId="3D2E28E8" w14:textId="5A20DF1F" w:rsidR="00611C83" w:rsidRDefault="00611C83" w:rsidP="00406DFD">
      <w:pPr>
        <w:spacing w:after="0" w:line="240" w:lineRule="auto"/>
        <w:jc w:val="both"/>
        <w:rPr>
          <w:rFonts w:ascii="Tahoma" w:hAnsi="Tahoma" w:cs="Tahoma"/>
          <w:sz w:val="20"/>
          <w:szCs w:val="20"/>
        </w:rPr>
      </w:pPr>
      <w:r w:rsidRPr="00611C83">
        <w:rPr>
          <w:rFonts w:ascii="Tahoma" w:hAnsi="Tahoma" w:cs="Tahoma"/>
          <w:sz w:val="20"/>
          <w:szCs w:val="20"/>
        </w:rPr>
        <w:t>https://platformazakupowa.pl/pn/swieszyno/proceedings</w:t>
      </w:r>
    </w:p>
    <w:p w14:paraId="11DBC186" w14:textId="77777777" w:rsidR="00D772AC" w:rsidRPr="00D50F29" w:rsidRDefault="00D772AC" w:rsidP="00406DFD">
      <w:pPr>
        <w:spacing w:after="0" w:line="240" w:lineRule="auto"/>
        <w:jc w:val="both"/>
        <w:rPr>
          <w:rFonts w:ascii="Tahoma" w:eastAsiaTheme="majorEastAsia" w:hAnsi="Tahoma" w:cs="Tahoma"/>
          <w:b/>
          <w:sz w:val="20"/>
          <w:szCs w:val="20"/>
        </w:rPr>
      </w:pPr>
    </w:p>
    <w:p w14:paraId="04B6FADD" w14:textId="1187B0F6" w:rsidR="00AC6DE9" w:rsidRDefault="00AC6DE9" w:rsidP="00406DFD">
      <w:pPr>
        <w:spacing w:after="0" w:line="240" w:lineRule="auto"/>
        <w:jc w:val="both"/>
        <w:rPr>
          <w:rFonts w:ascii="Tahoma" w:hAnsi="Tahoma" w:cs="Tahoma"/>
          <w:color w:val="333333"/>
          <w:sz w:val="20"/>
          <w:szCs w:val="20"/>
          <w:shd w:val="clear" w:color="auto" w:fill="FFFFFF"/>
        </w:rPr>
      </w:pPr>
      <w:r w:rsidRPr="00954018">
        <w:rPr>
          <w:rFonts w:ascii="Tahoma" w:hAnsi="Tahoma" w:cs="Tahoma"/>
          <w:color w:val="333333"/>
          <w:sz w:val="20"/>
          <w:szCs w:val="20"/>
          <w:shd w:val="clear" w:color="auto" w:fill="FFFFFF"/>
        </w:rPr>
        <w:t xml:space="preserve">Na niniejszej stronie udostępniane będą zmiany i wyjaśnienia treści SWZ </w:t>
      </w:r>
      <w:r w:rsidRPr="008576D6">
        <w:rPr>
          <w:rFonts w:ascii="Tahoma" w:hAnsi="Tahoma" w:cs="Tahoma"/>
          <w:color w:val="000000" w:themeColor="text1"/>
          <w:sz w:val="20"/>
          <w:szCs w:val="20"/>
          <w:shd w:val="clear" w:color="auto" w:fill="FFFFFF"/>
        </w:rPr>
        <w:t xml:space="preserve"> </w:t>
      </w:r>
      <w:r w:rsidRPr="00954018">
        <w:rPr>
          <w:rFonts w:ascii="Tahoma" w:hAnsi="Tahoma" w:cs="Tahoma"/>
          <w:color w:val="333333"/>
          <w:sz w:val="20"/>
          <w:szCs w:val="20"/>
          <w:shd w:val="clear" w:color="auto" w:fill="FFFFFF"/>
        </w:rPr>
        <w:t>oraz inne dokumenty zamówienia bezpośrednio związane z postępowaniem o udzielenie zamówienia.</w:t>
      </w:r>
    </w:p>
    <w:p w14:paraId="638885DB" w14:textId="164C016A" w:rsidR="00D50F29" w:rsidRPr="00D50F29" w:rsidRDefault="00D50F29" w:rsidP="00406DFD">
      <w:pPr>
        <w:spacing w:after="0" w:line="240" w:lineRule="auto"/>
        <w:jc w:val="both"/>
        <w:rPr>
          <w:rFonts w:ascii="Tahoma" w:eastAsiaTheme="majorEastAsia" w:hAnsi="Tahoma" w:cs="Tahoma"/>
          <w:b/>
          <w:sz w:val="20"/>
          <w:szCs w:val="20"/>
          <w:u w:val="single"/>
        </w:rPr>
      </w:pPr>
      <w:r w:rsidRPr="00611C83">
        <w:rPr>
          <w:rFonts w:ascii="Tahoma" w:eastAsiaTheme="majorEastAsia" w:hAnsi="Tahoma" w:cs="Tahoma"/>
          <w:b/>
          <w:sz w:val="20"/>
          <w:szCs w:val="20"/>
        </w:rPr>
        <w:t xml:space="preserve">Adres poczty elektronicznej: </w:t>
      </w:r>
      <w:r w:rsidR="008576D6" w:rsidRPr="00611C83">
        <w:rPr>
          <w:rFonts w:ascii="Tahoma" w:eastAsiaTheme="majorEastAsia" w:hAnsi="Tahoma" w:cs="Tahoma"/>
          <w:b/>
          <w:sz w:val="20"/>
          <w:szCs w:val="20"/>
        </w:rPr>
        <w:t>gmina@swieszyno.pl</w:t>
      </w:r>
    </w:p>
    <w:p w14:paraId="5AB8C1C7" w14:textId="04C19340" w:rsidR="00D50F29" w:rsidRPr="00D50F29" w:rsidRDefault="00D50F29" w:rsidP="008576D6">
      <w:pPr>
        <w:spacing w:after="0" w:line="240" w:lineRule="auto"/>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8576D6">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59905653" w14:textId="77777777" w:rsidR="008576D6" w:rsidRDefault="008576D6" w:rsidP="008576D6">
      <w:pPr>
        <w:pStyle w:val="Akapitzlist"/>
        <w:tabs>
          <w:tab w:val="left" w:pos="851"/>
        </w:tabs>
        <w:ind w:left="567"/>
        <w:jc w:val="both"/>
        <w:rPr>
          <w:rFonts w:ascii="Tahoma" w:hAnsi="Tahoma" w:cs="Tahoma"/>
          <w:sz w:val="20"/>
          <w:szCs w:val="20"/>
        </w:rPr>
      </w:pPr>
    </w:p>
    <w:p w14:paraId="70FB751F" w14:textId="02236905" w:rsidR="00604751" w:rsidRDefault="003D417E" w:rsidP="00406DFD">
      <w:pPr>
        <w:pStyle w:val="Akapitzlist"/>
        <w:numPr>
          <w:ilvl w:val="1"/>
          <w:numId w:val="1"/>
        </w:numPr>
        <w:ind w:left="567" w:hanging="567"/>
        <w:jc w:val="both"/>
        <w:rPr>
          <w:rFonts w:ascii="Tahoma" w:hAnsi="Tahoma" w:cs="Tahoma"/>
          <w:sz w:val="20"/>
          <w:szCs w:val="20"/>
        </w:rPr>
      </w:pPr>
      <w:r w:rsidRPr="00D50F29">
        <w:rPr>
          <w:rFonts w:ascii="Tahoma" w:hAnsi="Tahoma" w:cs="Tahoma"/>
          <w:sz w:val="20"/>
          <w:szCs w:val="20"/>
        </w:rPr>
        <w:t xml:space="preserve">Zamawiający udziela zamówienia w trybie podstawowym, na podstawie art. 275 pkt 1 Ustawy, w którym </w:t>
      </w:r>
      <w:r w:rsidR="008576D6">
        <w:rPr>
          <w:rFonts w:ascii="Tahoma" w:hAnsi="Tahoma" w:cs="Tahoma"/>
          <w:sz w:val="20"/>
          <w:szCs w:val="20"/>
        </w:rPr>
        <w:br/>
      </w:r>
      <w:r w:rsidRPr="00D50F29">
        <w:rPr>
          <w:rFonts w:ascii="Tahoma" w:hAnsi="Tahoma" w:cs="Tahoma"/>
          <w:sz w:val="20"/>
          <w:szCs w:val="20"/>
        </w:rPr>
        <w:t xml:space="preserve">w odpowiedzi na ogłoszenie o zamówieniu oferty mogą składać wszyscy zainteresowani wykonawcy, </w:t>
      </w:r>
      <w:r w:rsidR="008576D6">
        <w:rPr>
          <w:rFonts w:ascii="Tahoma" w:hAnsi="Tahoma" w:cs="Tahoma"/>
          <w:sz w:val="20"/>
          <w:szCs w:val="20"/>
        </w:rPr>
        <w:br/>
      </w:r>
      <w:r w:rsidRPr="00D50F29">
        <w:rPr>
          <w:rFonts w:ascii="Tahoma" w:hAnsi="Tahoma" w:cs="Tahoma"/>
          <w:sz w:val="20"/>
          <w:szCs w:val="20"/>
        </w:rPr>
        <w:t>a następnie zamawiający wybiera najkorzystniejszą ofertę bez przeprowadzenia negocjacji.</w:t>
      </w:r>
    </w:p>
    <w:p w14:paraId="2380A076" w14:textId="77777777" w:rsidR="00406DFD" w:rsidRPr="00D50F29" w:rsidRDefault="00406DFD" w:rsidP="00406DFD">
      <w:pPr>
        <w:pStyle w:val="Akapitzlist"/>
        <w:ind w:left="567"/>
        <w:jc w:val="both"/>
        <w:rPr>
          <w:rFonts w:ascii="Tahoma" w:hAnsi="Tahoma" w:cs="Tahoma"/>
          <w:sz w:val="20"/>
          <w:szCs w:val="20"/>
        </w:rPr>
      </w:pPr>
    </w:p>
    <w:p w14:paraId="79828C79" w14:textId="1898A453" w:rsidR="003D417E" w:rsidRDefault="00645520" w:rsidP="00406DFD">
      <w:pPr>
        <w:pStyle w:val="Akapitzlist"/>
        <w:numPr>
          <w:ilvl w:val="1"/>
          <w:numId w:val="1"/>
        </w:numPr>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6C8757FE" w14:textId="77777777" w:rsidR="00D772AC" w:rsidRDefault="00D772AC" w:rsidP="00D772AC">
      <w:pPr>
        <w:pStyle w:val="Akapitzlist"/>
        <w:ind w:left="567"/>
        <w:rPr>
          <w:rFonts w:ascii="Tahoma" w:hAnsi="Tahoma" w:cs="Tahoma"/>
          <w:sz w:val="20"/>
          <w:szCs w:val="20"/>
        </w:rPr>
      </w:pPr>
    </w:p>
    <w:p w14:paraId="664C5A1C" w14:textId="2D0D2669" w:rsidR="00406DFD" w:rsidRDefault="00E07CC2" w:rsidP="00406DFD">
      <w:pPr>
        <w:pStyle w:val="Akapitzlist"/>
        <w:numPr>
          <w:ilvl w:val="1"/>
          <w:numId w:val="1"/>
        </w:numPr>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r w:rsidR="00406DFD">
        <w:rPr>
          <w:rFonts w:ascii="Tahoma" w:hAnsi="Tahoma" w:cs="Tahoma"/>
          <w:sz w:val="20"/>
          <w:szCs w:val="20"/>
        </w:rPr>
        <w:t>,</w:t>
      </w:r>
    </w:p>
    <w:p w14:paraId="53333497" w14:textId="77777777" w:rsidR="00406DFD" w:rsidRPr="00406DFD" w:rsidRDefault="00406DFD" w:rsidP="00406DFD">
      <w:pPr>
        <w:spacing w:after="0"/>
        <w:rPr>
          <w:rFonts w:ascii="Tahoma" w:hAnsi="Tahoma" w:cs="Tahoma"/>
          <w:sz w:val="20"/>
          <w:szCs w:val="20"/>
        </w:rPr>
      </w:pPr>
    </w:p>
    <w:p w14:paraId="717420E3" w14:textId="114C92B6" w:rsidR="008B23B2" w:rsidRDefault="008B23B2" w:rsidP="00406DFD">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41A4FA74" w14:textId="77777777" w:rsidR="008576D6" w:rsidRPr="00E07CC2" w:rsidRDefault="008576D6" w:rsidP="008576D6">
      <w:pPr>
        <w:pStyle w:val="Akapitzlist"/>
        <w:ind w:left="567"/>
        <w:rPr>
          <w:rFonts w:ascii="Tahoma" w:hAnsi="Tahoma" w:cs="Tahoma"/>
          <w:sz w:val="20"/>
          <w:szCs w:val="20"/>
        </w:rPr>
      </w:pPr>
    </w:p>
    <w:p w14:paraId="04274B6F" w14:textId="58DFE8F9" w:rsidR="003D417E" w:rsidRPr="00252FC7" w:rsidRDefault="003D417E" w:rsidP="008576D6">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8A3F8A7" w14:textId="77777777" w:rsidR="008576D6" w:rsidRDefault="008576D6" w:rsidP="008576D6">
      <w:pPr>
        <w:pStyle w:val="Tytu"/>
        <w:spacing w:before="0" w:after="0"/>
        <w:ind w:left="567"/>
        <w:jc w:val="left"/>
        <w:rPr>
          <w:rFonts w:ascii="Tahoma" w:hAnsi="Tahoma" w:cs="Tahoma"/>
          <w:sz w:val="20"/>
        </w:rPr>
      </w:pPr>
    </w:p>
    <w:p w14:paraId="036D3FD8" w14:textId="083F8A29" w:rsidR="003D417E" w:rsidRPr="003D417E" w:rsidRDefault="00982F80" w:rsidP="008576D6">
      <w:pPr>
        <w:pStyle w:val="Tytu"/>
        <w:numPr>
          <w:ilvl w:val="1"/>
          <w:numId w:val="1"/>
        </w:numPr>
        <w:spacing w:before="0" w:after="0"/>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381044C" w14:textId="77777777" w:rsidR="008576D6" w:rsidRDefault="008576D6" w:rsidP="008576D6">
      <w:pPr>
        <w:tabs>
          <w:tab w:val="left" w:pos="5245"/>
        </w:tabs>
        <w:spacing w:after="0" w:line="240" w:lineRule="auto"/>
        <w:ind w:left="567"/>
        <w:rPr>
          <w:rFonts w:ascii="Tahoma" w:hAnsi="Tahoma" w:cs="Tahoma"/>
          <w:b/>
          <w:sz w:val="20"/>
          <w:szCs w:val="20"/>
        </w:rPr>
      </w:pPr>
    </w:p>
    <w:p w14:paraId="1136F09A" w14:textId="083FD2A7" w:rsidR="003D417E" w:rsidRPr="00C220BC" w:rsidRDefault="003D417E" w:rsidP="008576D6">
      <w:pPr>
        <w:tabs>
          <w:tab w:val="left" w:pos="5245"/>
        </w:tabs>
        <w:spacing w:after="0" w:line="240" w:lineRule="auto"/>
        <w:ind w:left="567"/>
        <w:rPr>
          <w:rFonts w:ascii="Tahoma" w:hAnsi="Tahoma" w:cs="Tahoma"/>
          <w:b/>
          <w:sz w:val="20"/>
          <w:szCs w:val="20"/>
        </w:rPr>
      </w:pPr>
      <w:r w:rsidRPr="008576D6">
        <w:rPr>
          <w:rFonts w:ascii="Tahoma" w:hAnsi="Tahoma" w:cs="Tahoma"/>
          <w:b/>
          <w:sz w:val="20"/>
          <w:szCs w:val="20"/>
        </w:rPr>
        <w:t>Część I Zamówienia:</w:t>
      </w:r>
    </w:p>
    <w:p w14:paraId="03B90117" w14:textId="77777777" w:rsidR="003D417E" w:rsidRPr="00C43DB7" w:rsidRDefault="003D417E" w:rsidP="008576D6">
      <w:pPr>
        <w:pStyle w:val="Podtytu"/>
        <w:spacing w:after="0"/>
        <w:ind w:left="567"/>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481C5BD6" w14:textId="77777777" w:rsidR="008576D6" w:rsidRPr="00C43DB7" w:rsidRDefault="008576D6" w:rsidP="008576D6">
      <w:pPr>
        <w:tabs>
          <w:tab w:val="left" w:pos="5245"/>
        </w:tabs>
        <w:spacing w:after="0" w:line="240" w:lineRule="auto"/>
        <w:ind w:left="851"/>
        <w:rPr>
          <w:rFonts w:ascii="Tahoma" w:hAnsi="Tahoma" w:cs="Tahoma"/>
          <w:bCs/>
          <w:sz w:val="20"/>
          <w:szCs w:val="20"/>
        </w:rPr>
      </w:pPr>
      <w:r w:rsidRPr="00C43DB7">
        <w:rPr>
          <w:rFonts w:ascii="Tahoma" w:hAnsi="Tahoma" w:cs="Tahoma"/>
          <w:bCs/>
          <w:sz w:val="20"/>
          <w:szCs w:val="20"/>
        </w:rPr>
        <w:t>Ubezpieczenia odpowiedzialności cywilnej,</w:t>
      </w:r>
    </w:p>
    <w:p w14:paraId="6B6B8B39" w14:textId="77777777" w:rsidR="003D417E" w:rsidRPr="00C43DB7" w:rsidRDefault="003D417E" w:rsidP="008576D6">
      <w:pPr>
        <w:tabs>
          <w:tab w:val="left" w:pos="5245"/>
        </w:tabs>
        <w:spacing w:after="0" w:line="240" w:lineRule="auto"/>
        <w:ind w:left="851"/>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8576D6">
      <w:pPr>
        <w:tabs>
          <w:tab w:val="left" w:pos="5245"/>
        </w:tabs>
        <w:spacing w:after="0" w:line="240" w:lineRule="auto"/>
        <w:ind w:left="851"/>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30750836" w14:textId="77777777" w:rsidR="003D417E" w:rsidRPr="00717261" w:rsidRDefault="003D417E" w:rsidP="008576D6">
      <w:pPr>
        <w:tabs>
          <w:tab w:val="left" w:pos="5245"/>
        </w:tabs>
        <w:spacing w:after="0" w:line="240" w:lineRule="auto"/>
        <w:ind w:left="851"/>
        <w:rPr>
          <w:rFonts w:ascii="Tahoma" w:hAnsi="Tahoma" w:cs="Tahoma"/>
          <w:bCs/>
          <w:sz w:val="20"/>
          <w:szCs w:val="20"/>
        </w:rPr>
      </w:pPr>
      <w:r w:rsidRPr="00717261">
        <w:rPr>
          <w:rFonts w:ascii="Tahoma" w:hAnsi="Tahoma" w:cs="Tahoma"/>
          <w:bCs/>
          <w:sz w:val="20"/>
          <w:szCs w:val="20"/>
        </w:rPr>
        <w:t>Ubezpieczenia następstw nieszczęśliwych wypadków,</w:t>
      </w:r>
    </w:p>
    <w:p w14:paraId="7914661F" w14:textId="4BEBDDBF" w:rsidR="003D417E" w:rsidRPr="008576D6" w:rsidRDefault="003D417E" w:rsidP="00D322AA">
      <w:pPr>
        <w:tabs>
          <w:tab w:val="left" w:pos="5245"/>
        </w:tabs>
        <w:spacing w:after="0" w:line="240" w:lineRule="auto"/>
        <w:ind w:left="851"/>
        <w:rPr>
          <w:rFonts w:ascii="Tahoma" w:hAnsi="Tahoma" w:cs="Tahoma"/>
          <w:bCs/>
          <w:color w:val="000000" w:themeColor="text1"/>
          <w:sz w:val="20"/>
          <w:szCs w:val="20"/>
        </w:rPr>
      </w:pPr>
      <w:r w:rsidRPr="00717261">
        <w:rPr>
          <w:rFonts w:ascii="Tahoma" w:hAnsi="Tahoma" w:cs="Tahoma"/>
          <w:bCs/>
          <w:sz w:val="20"/>
          <w:szCs w:val="20"/>
        </w:rPr>
        <w:t xml:space="preserve">Ubezpieczenia maszyn od uszkodzeń od wszystkich </w:t>
      </w:r>
      <w:proofErr w:type="spellStart"/>
      <w:r w:rsidRPr="00717261">
        <w:rPr>
          <w:rFonts w:ascii="Tahoma" w:hAnsi="Tahoma" w:cs="Tahoma"/>
          <w:bCs/>
          <w:sz w:val="20"/>
          <w:szCs w:val="20"/>
        </w:rPr>
        <w:t>ryzyk</w:t>
      </w:r>
      <w:proofErr w:type="spellEnd"/>
      <w:r w:rsidR="00D322AA">
        <w:rPr>
          <w:rFonts w:ascii="Tahoma" w:hAnsi="Tahoma" w:cs="Tahoma"/>
          <w:bCs/>
          <w:sz w:val="20"/>
          <w:szCs w:val="20"/>
        </w:rPr>
        <w:t>.</w:t>
      </w:r>
    </w:p>
    <w:p w14:paraId="1E9E9F16" w14:textId="77777777" w:rsidR="003D417E" w:rsidRPr="00C220BC" w:rsidRDefault="003D417E" w:rsidP="008576D6">
      <w:pPr>
        <w:spacing w:after="0" w:line="240" w:lineRule="auto"/>
        <w:ind w:left="567"/>
        <w:jc w:val="center"/>
        <w:rPr>
          <w:rFonts w:ascii="Tahoma" w:hAnsi="Tahoma" w:cs="Tahoma"/>
          <w:b/>
          <w:sz w:val="20"/>
          <w:szCs w:val="20"/>
        </w:rPr>
      </w:pPr>
    </w:p>
    <w:p w14:paraId="4649D127" w14:textId="77777777" w:rsidR="003D417E" w:rsidRPr="00C220BC" w:rsidRDefault="003D417E" w:rsidP="008576D6">
      <w:pPr>
        <w:spacing w:after="0" w:line="240" w:lineRule="auto"/>
        <w:ind w:left="567"/>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8576D6">
      <w:pPr>
        <w:tabs>
          <w:tab w:val="left" w:pos="5245"/>
        </w:tabs>
        <w:spacing w:after="0" w:line="240" w:lineRule="auto"/>
        <w:ind w:left="567"/>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8576D6">
      <w:pPr>
        <w:tabs>
          <w:tab w:val="left" w:pos="5245"/>
        </w:tabs>
        <w:spacing w:after="0" w:line="240" w:lineRule="auto"/>
        <w:ind w:left="567"/>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8576D6">
      <w:pPr>
        <w:tabs>
          <w:tab w:val="left" w:pos="5245"/>
        </w:tabs>
        <w:spacing w:after="0" w:line="240" w:lineRule="auto"/>
        <w:ind w:left="567"/>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8576D6">
      <w:pPr>
        <w:tabs>
          <w:tab w:val="left" w:pos="5245"/>
        </w:tabs>
        <w:spacing w:after="0" w:line="240" w:lineRule="auto"/>
        <w:ind w:left="567"/>
        <w:rPr>
          <w:rFonts w:ascii="Tahoma" w:hAnsi="Tahoma" w:cs="Tahoma"/>
          <w:sz w:val="20"/>
          <w:szCs w:val="20"/>
        </w:rPr>
      </w:pPr>
    </w:p>
    <w:p w14:paraId="2E5057C3" w14:textId="77777777" w:rsidR="003D417E" w:rsidRPr="00C220BC" w:rsidRDefault="003D417E" w:rsidP="008576D6">
      <w:pPr>
        <w:tabs>
          <w:tab w:val="left" w:pos="5245"/>
        </w:tabs>
        <w:spacing w:after="0" w:line="240" w:lineRule="auto"/>
        <w:ind w:left="567"/>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8576D6">
      <w:pPr>
        <w:tabs>
          <w:tab w:val="left" w:pos="5245"/>
        </w:tabs>
        <w:spacing w:after="0" w:line="240" w:lineRule="auto"/>
        <w:ind w:left="567"/>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8576D6">
      <w:pPr>
        <w:tabs>
          <w:tab w:val="left" w:pos="5245"/>
        </w:tabs>
        <w:spacing w:after="0" w:line="240" w:lineRule="auto"/>
        <w:ind w:left="567"/>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8576D6">
      <w:pPr>
        <w:tabs>
          <w:tab w:val="left" w:pos="5245"/>
        </w:tabs>
        <w:spacing w:after="0" w:line="240" w:lineRule="auto"/>
        <w:ind w:left="567"/>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8576D6">
      <w:pPr>
        <w:tabs>
          <w:tab w:val="left" w:pos="5245"/>
        </w:tabs>
        <w:spacing w:after="0" w:line="240" w:lineRule="auto"/>
        <w:ind w:left="567"/>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8576D6">
      <w:pPr>
        <w:tabs>
          <w:tab w:val="left" w:pos="5245"/>
        </w:tabs>
        <w:spacing w:after="0" w:line="240" w:lineRule="auto"/>
        <w:ind w:left="567"/>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8576D6">
      <w:pPr>
        <w:tabs>
          <w:tab w:val="left" w:pos="5245"/>
        </w:tabs>
        <w:spacing w:after="0" w:line="240" w:lineRule="auto"/>
        <w:ind w:left="567"/>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8576D6" w:rsidRDefault="003D417E" w:rsidP="008576D6">
      <w:pPr>
        <w:tabs>
          <w:tab w:val="left" w:pos="5245"/>
        </w:tabs>
        <w:spacing w:after="0" w:line="240" w:lineRule="auto"/>
        <w:ind w:left="900"/>
        <w:rPr>
          <w:rFonts w:ascii="Tahoma" w:hAnsi="Tahoma" w:cs="Tahoma"/>
          <w:b/>
          <w:color w:val="000000" w:themeColor="text1"/>
          <w:sz w:val="20"/>
          <w:szCs w:val="20"/>
        </w:rPr>
      </w:pPr>
    </w:p>
    <w:p w14:paraId="7C5F025D" w14:textId="77777777" w:rsidR="003D417E" w:rsidRPr="008576D6" w:rsidRDefault="003D417E" w:rsidP="008576D6">
      <w:pPr>
        <w:tabs>
          <w:tab w:val="left" w:pos="5245"/>
        </w:tabs>
        <w:spacing w:after="0" w:line="240" w:lineRule="auto"/>
        <w:ind w:left="567"/>
        <w:rPr>
          <w:rFonts w:ascii="Tahoma" w:hAnsi="Tahoma" w:cs="Tahoma"/>
          <w:b/>
          <w:color w:val="000000" w:themeColor="text1"/>
          <w:sz w:val="20"/>
          <w:szCs w:val="20"/>
        </w:rPr>
      </w:pPr>
      <w:r w:rsidRPr="008576D6">
        <w:rPr>
          <w:rFonts w:ascii="Tahoma" w:hAnsi="Tahoma" w:cs="Tahoma"/>
          <w:b/>
          <w:color w:val="000000" w:themeColor="text1"/>
          <w:sz w:val="20"/>
          <w:szCs w:val="20"/>
        </w:rPr>
        <w:t>Część II Zamówienia:</w:t>
      </w:r>
    </w:p>
    <w:p w14:paraId="63EAB453" w14:textId="77777777" w:rsidR="003D417E" w:rsidRPr="008576D6" w:rsidRDefault="003D417E" w:rsidP="008576D6">
      <w:pPr>
        <w:tabs>
          <w:tab w:val="left" w:pos="5245"/>
        </w:tabs>
        <w:spacing w:after="0" w:line="240" w:lineRule="auto"/>
        <w:ind w:left="567"/>
        <w:rPr>
          <w:rFonts w:ascii="Tahoma" w:hAnsi="Tahoma" w:cs="Tahoma"/>
          <w:bCs/>
          <w:color w:val="000000" w:themeColor="text1"/>
          <w:sz w:val="20"/>
          <w:szCs w:val="20"/>
        </w:rPr>
      </w:pPr>
      <w:r w:rsidRPr="008576D6">
        <w:rPr>
          <w:rFonts w:ascii="Tahoma" w:hAnsi="Tahoma" w:cs="Tahoma"/>
          <w:bCs/>
          <w:color w:val="000000" w:themeColor="text1"/>
          <w:sz w:val="20"/>
          <w:szCs w:val="20"/>
        </w:rPr>
        <w:t>Ubezpieczenie pojazdów Zamawiającego w zakresie:</w:t>
      </w:r>
    </w:p>
    <w:p w14:paraId="3E14CECF" w14:textId="77777777" w:rsidR="003D417E" w:rsidRPr="008576D6" w:rsidRDefault="003D417E" w:rsidP="008576D6">
      <w:pPr>
        <w:autoSpaceDE w:val="0"/>
        <w:spacing w:after="0" w:line="240" w:lineRule="auto"/>
        <w:ind w:left="851"/>
        <w:rPr>
          <w:rFonts w:ascii="Tahoma" w:hAnsi="Tahoma" w:cs="Tahoma"/>
          <w:bCs/>
          <w:color w:val="000000" w:themeColor="text1"/>
          <w:sz w:val="20"/>
          <w:szCs w:val="20"/>
        </w:rPr>
      </w:pPr>
      <w:bookmarkStart w:id="2" w:name="_Hlk61267726"/>
      <w:r w:rsidRPr="008576D6">
        <w:rPr>
          <w:rFonts w:ascii="Tahoma" w:hAnsi="Tahoma" w:cs="Tahoma"/>
          <w:bCs/>
          <w:color w:val="000000" w:themeColor="text1"/>
          <w:sz w:val="20"/>
          <w:szCs w:val="20"/>
        </w:rPr>
        <w:t>Ubezpieczenia odpowiedzialności cywilnej posiadaczy pojazdów mechanicznych,</w:t>
      </w:r>
    </w:p>
    <w:p w14:paraId="3F4EC24D" w14:textId="77777777" w:rsidR="003D417E" w:rsidRPr="008576D6" w:rsidRDefault="003D417E" w:rsidP="008576D6">
      <w:pPr>
        <w:autoSpaceDE w:val="0"/>
        <w:spacing w:after="0" w:line="240" w:lineRule="auto"/>
        <w:ind w:left="851"/>
        <w:rPr>
          <w:rFonts w:ascii="Tahoma" w:hAnsi="Tahoma" w:cs="Tahoma"/>
          <w:bCs/>
          <w:color w:val="000000" w:themeColor="text1"/>
          <w:sz w:val="20"/>
          <w:szCs w:val="20"/>
        </w:rPr>
      </w:pPr>
      <w:r w:rsidRPr="008576D6">
        <w:rPr>
          <w:rFonts w:ascii="Tahoma" w:hAnsi="Tahoma" w:cs="Tahoma"/>
          <w:bCs/>
          <w:color w:val="000000" w:themeColor="text1"/>
          <w:sz w:val="20"/>
          <w:szCs w:val="20"/>
        </w:rPr>
        <w:t>Ubezpieczenia autocasco,</w:t>
      </w:r>
    </w:p>
    <w:p w14:paraId="4B80DB6A" w14:textId="41568A83" w:rsidR="003D417E" w:rsidRPr="008576D6" w:rsidRDefault="003D417E" w:rsidP="008576D6">
      <w:pPr>
        <w:autoSpaceDE w:val="0"/>
        <w:spacing w:after="0" w:line="240" w:lineRule="auto"/>
        <w:ind w:left="851"/>
        <w:rPr>
          <w:rFonts w:ascii="Tahoma" w:hAnsi="Tahoma" w:cs="Tahoma"/>
          <w:bCs/>
          <w:color w:val="000000" w:themeColor="text1"/>
          <w:sz w:val="20"/>
          <w:szCs w:val="20"/>
        </w:rPr>
      </w:pPr>
      <w:r w:rsidRPr="008576D6">
        <w:rPr>
          <w:rFonts w:ascii="Tahoma" w:hAnsi="Tahoma" w:cs="Tahoma"/>
          <w:bCs/>
          <w:color w:val="000000" w:themeColor="text1"/>
          <w:sz w:val="20"/>
          <w:szCs w:val="20"/>
        </w:rPr>
        <w:t>Ubezpieczenia następstw nieszczęśliwych wypadków kierowcy i pasażerów</w:t>
      </w:r>
      <w:r w:rsidR="00717261">
        <w:rPr>
          <w:rFonts w:ascii="Tahoma" w:hAnsi="Tahoma" w:cs="Tahoma"/>
          <w:bCs/>
          <w:color w:val="000000" w:themeColor="text1"/>
          <w:sz w:val="20"/>
          <w:szCs w:val="20"/>
        </w:rPr>
        <w:t>.</w:t>
      </w:r>
    </w:p>
    <w:bookmarkEnd w:id="2"/>
    <w:p w14:paraId="072808B0" w14:textId="77777777" w:rsidR="003D417E" w:rsidRPr="008576D6" w:rsidRDefault="003D417E" w:rsidP="008576D6">
      <w:pPr>
        <w:tabs>
          <w:tab w:val="left" w:pos="5245"/>
        </w:tabs>
        <w:spacing w:after="0" w:line="240" w:lineRule="auto"/>
        <w:ind w:left="567"/>
        <w:rPr>
          <w:rFonts w:ascii="Tahoma" w:hAnsi="Tahoma" w:cs="Tahoma"/>
          <w:b/>
          <w:color w:val="000000" w:themeColor="text1"/>
          <w:sz w:val="20"/>
          <w:szCs w:val="20"/>
        </w:rPr>
      </w:pPr>
    </w:p>
    <w:p w14:paraId="25E20A2D"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u w:val="single"/>
        </w:rPr>
      </w:pPr>
      <w:r w:rsidRPr="008576D6">
        <w:rPr>
          <w:rFonts w:ascii="Tahoma" w:hAnsi="Tahoma" w:cs="Tahoma"/>
          <w:color w:val="000000" w:themeColor="text1"/>
          <w:sz w:val="20"/>
          <w:szCs w:val="20"/>
          <w:u w:val="single"/>
        </w:rPr>
        <w:t>Przedmiot główny:</w:t>
      </w:r>
    </w:p>
    <w:p w14:paraId="6BAD29B3"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rPr>
      </w:pPr>
      <w:r w:rsidRPr="008576D6">
        <w:rPr>
          <w:rFonts w:ascii="Tahoma" w:hAnsi="Tahoma" w:cs="Tahoma"/>
          <w:color w:val="000000" w:themeColor="text1"/>
          <w:sz w:val="20"/>
          <w:szCs w:val="20"/>
        </w:rPr>
        <w:t>CPV: 66.51.00.00-8</w:t>
      </w:r>
    </w:p>
    <w:p w14:paraId="6D25B18F"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rPr>
      </w:pPr>
      <w:r w:rsidRPr="008576D6">
        <w:rPr>
          <w:rFonts w:ascii="Tahoma" w:hAnsi="Tahoma" w:cs="Tahoma"/>
          <w:color w:val="000000" w:themeColor="text1"/>
          <w:sz w:val="20"/>
          <w:szCs w:val="20"/>
        </w:rPr>
        <w:t>Nazewnictwo wg CPV: usługi ubezpieczeniowe</w:t>
      </w:r>
    </w:p>
    <w:p w14:paraId="5A19ACC4"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rPr>
      </w:pPr>
    </w:p>
    <w:p w14:paraId="2605B1BF" w14:textId="77777777" w:rsidR="003D417E" w:rsidRPr="008576D6" w:rsidRDefault="003D417E" w:rsidP="008576D6">
      <w:pPr>
        <w:tabs>
          <w:tab w:val="left" w:pos="8010"/>
        </w:tabs>
        <w:spacing w:after="0" w:line="240" w:lineRule="auto"/>
        <w:ind w:left="567"/>
        <w:rPr>
          <w:rFonts w:ascii="Tahoma" w:hAnsi="Tahoma" w:cs="Tahoma"/>
          <w:color w:val="000000" w:themeColor="text1"/>
          <w:sz w:val="20"/>
          <w:szCs w:val="20"/>
          <w:u w:val="single"/>
        </w:rPr>
      </w:pPr>
      <w:r w:rsidRPr="008576D6">
        <w:rPr>
          <w:rFonts w:ascii="Tahoma" w:hAnsi="Tahoma" w:cs="Tahoma"/>
          <w:color w:val="000000" w:themeColor="text1"/>
          <w:sz w:val="20"/>
          <w:szCs w:val="20"/>
          <w:u w:val="single"/>
        </w:rPr>
        <w:t>Przedmioty dodatkowe:</w:t>
      </w:r>
      <w:r w:rsidRPr="008576D6">
        <w:rPr>
          <w:rFonts w:ascii="Tahoma" w:hAnsi="Tahoma" w:cs="Tahoma"/>
          <w:color w:val="000000" w:themeColor="text1"/>
          <w:sz w:val="20"/>
          <w:szCs w:val="20"/>
        </w:rPr>
        <w:tab/>
      </w:r>
    </w:p>
    <w:p w14:paraId="4380BE5C"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rPr>
      </w:pPr>
      <w:r w:rsidRPr="008576D6">
        <w:rPr>
          <w:rFonts w:ascii="Tahoma" w:hAnsi="Tahoma" w:cs="Tahoma"/>
          <w:color w:val="000000" w:themeColor="text1"/>
          <w:sz w:val="20"/>
          <w:szCs w:val="20"/>
        </w:rPr>
        <w:t>CPV: 66.51.21.00-3</w:t>
      </w:r>
    </w:p>
    <w:p w14:paraId="3D139E52"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rPr>
      </w:pPr>
      <w:r w:rsidRPr="008576D6">
        <w:rPr>
          <w:rFonts w:ascii="Tahoma" w:hAnsi="Tahoma" w:cs="Tahoma"/>
          <w:color w:val="000000" w:themeColor="text1"/>
          <w:sz w:val="20"/>
          <w:szCs w:val="20"/>
        </w:rPr>
        <w:t>Nazewnictwo wg CPV: usługi ubezpieczenia od następstw nieszczęśliwych wypadków</w:t>
      </w:r>
    </w:p>
    <w:p w14:paraId="34AD93E5"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rPr>
      </w:pPr>
      <w:r w:rsidRPr="008576D6">
        <w:rPr>
          <w:rFonts w:ascii="Tahoma" w:hAnsi="Tahoma" w:cs="Tahoma"/>
          <w:color w:val="000000" w:themeColor="text1"/>
          <w:sz w:val="20"/>
          <w:szCs w:val="20"/>
        </w:rPr>
        <w:t>CPV: 66.51.41.10-0</w:t>
      </w:r>
    </w:p>
    <w:p w14:paraId="020F8572"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rPr>
      </w:pPr>
      <w:r w:rsidRPr="008576D6">
        <w:rPr>
          <w:rFonts w:ascii="Tahoma" w:hAnsi="Tahoma" w:cs="Tahoma"/>
          <w:color w:val="000000" w:themeColor="text1"/>
          <w:sz w:val="20"/>
          <w:szCs w:val="20"/>
        </w:rPr>
        <w:t>Nazewnictwo wg CPV: usługi ubezpieczeń pojazdów mechanicznych</w:t>
      </w:r>
    </w:p>
    <w:p w14:paraId="287F244E" w14:textId="77777777" w:rsidR="003D417E" w:rsidRPr="008576D6" w:rsidRDefault="003D417E" w:rsidP="008576D6">
      <w:pPr>
        <w:tabs>
          <w:tab w:val="left" w:pos="3150"/>
        </w:tabs>
        <w:spacing w:after="0" w:line="240" w:lineRule="auto"/>
        <w:ind w:left="567"/>
        <w:rPr>
          <w:rFonts w:ascii="Tahoma" w:hAnsi="Tahoma" w:cs="Tahoma"/>
          <w:color w:val="000000" w:themeColor="text1"/>
          <w:sz w:val="20"/>
          <w:szCs w:val="20"/>
        </w:rPr>
      </w:pPr>
      <w:r w:rsidRPr="008576D6">
        <w:rPr>
          <w:rFonts w:ascii="Tahoma" w:hAnsi="Tahoma" w:cs="Tahoma"/>
          <w:color w:val="000000" w:themeColor="text1"/>
          <w:sz w:val="20"/>
          <w:szCs w:val="20"/>
        </w:rPr>
        <w:t>CPV: 66.51.61.00-1</w:t>
      </w:r>
      <w:r w:rsidRPr="008576D6">
        <w:rPr>
          <w:rFonts w:ascii="Tahoma" w:hAnsi="Tahoma" w:cs="Tahoma"/>
          <w:color w:val="000000" w:themeColor="text1"/>
          <w:sz w:val="20"/>
          <w:szCs w:val="20"/>
        </w:rPr>
        <w:tab/>
      </w:r>
    </w:p>
    <w:p w14:paraId="30A09F87"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rPr>
      </w:pPr>
      <w:r w:rsidRPr="008576D6">
        <w:rPr>
          <w:rFonts w:ascii="Tahoma" w:hAnsi="Tahoma" w:cs="Tahoma"/>
          <w:color w:val="000000" w:themeColor="text1"/>
          <w:sz w:val="20"/>
          <w:szCs w:val="20"/>
        </w:rPr>
        <w:t>Nazewnictwo wg CPV: usługi ubezpieczenia pojazdów mechanicznych od odpowiedzialności cywilnej</w:t>
      </w:r>
    </w:p>
    <w:p w14:paraId="1D14CAB2" w14:textId="77777777" w:rsidR="003D417E" w:rsidRPr="008576D6" w:rsidRDefault="003D417E" w:rsidP="008576D6">
      <w:pPr>
        <w:tabs>
          <w:tab w:val="left" w:pos="5245"/>
        </w:tabs>
        <w:spacing w:after="0" w:line="240" w:lineRule="auto"/>
        <w:ind w:left="567"/>
        <w:jc w:val="center"/>
        <w:rPr>
          <w:rFonts w:ascii="Tahoma" w:hAnsi="Tahoma" w:cs="Tahoma"/>
          <w:b/>
          <w:color w:val="000000" w:themeColor="text1"/>
          <w:sz w:val="20"/>
          <w:szCs w:val="20"/>
        </w:rPr>
      </w:pPr>
    </w:p>
    <w:p w14:paraId="41B0E189" w14:textId="77777777" w:rsidR="003D417E" w:rsidRPr="008576D6" w:rsidRDefault="003D417E" w:rsidP="008576D6">
      <w:pPr>
        <w:tabs>
          <w:tab w:val="left" w:pos="5245"/>
        </w:tabs>
        <w:spacing w:after="0" w:line="240" w:lineRule="auto"/>
        <w:ind w:left="567"/>
        <w:rPr>
          <w:rFonts w:ascii="Tahoma" w:hAnsi="Tahoma" w:cs="Tahoma"/>
          <w:b/>
          <w:color w:val="000000" w:themeColor="text1"/>
          <w:sz w:val="20"/>
          <w:szCs w:val="20"/>
        </w:rPr>
      </w:pPr>
      <w:r w:rsidRPr="008576D6">
        <w:rPr>
          <w:rFonts w:ascii="Tahoma" w:hAnsi="Tahoma" w:cs="Tahoma"/>
          <w:b/>
          <w:color w:val="000000" w:themeColor="text1"/>
          <w:sz w:val="20"/>
          <w:szCs w:val="20"/>
        </w:rPr>
        <w:t>Część III Zamówienia:</w:t>
      </w:r>
    </w:p>
    <w:p w14:paraId="39C91A90" w14:textId="77777777" w:rsidR="003D417E" w:rsidRPr="008576D6" w:rsidRDefault="003D417E" w:rsidP="008576D6">
      <w:pPr>
        <w:tabs>
          <w:tab w:val="left" w:pos="5245"/>
        </w:tabs>
        <w:spacing w:after="0" w:line="240" w:lineRule="auto"/>
        <w:ind w:left="567"/>
        <w:rPr>
          <w:rFonts w:ascii="Tahoma" w:hAnsi="Tahoma" w:cs="Tahoma"/>
          <w:bCs/>
          <w:color w:val="000000" w:themeColor="text1"/>
          <w:sz w:val="20"/>
          <w:szCs w:val="20"/>
        </w:rPr>
      </w:pPr>
      <w:r w:rsidRPr="008576D6">
        <w:rPr>
          <w:rFonts w:ascii="Tahoma" w:hAnsi="Tahoma" w:cs="Tahoma"/>
          <w:bCs/>
          <w:color w:val="000000" w:themeColor="text1"/>
          <w:sz w:val="20"/>
          <w:szCs w:val="20"/>
        </w:rPr>
        <w:t>Ubezpieczenie następstw nieszczęśliwych wypadków członków ochotniczej straży pożarnej</w:t>
      </w:r>
    </w:p>
    <w:p w14:paraId="730CDF53" w14:textId="77777777" w:rsidR="003D417E" w:rsidRPr="008576D6" w:rsidRDefault="003D417E" w:rsidP="008576D6">
      <w:pPr>
        <w:tabs>
          <w:tab w:val="left" w:pos="5245"/>
        </w:tabs>
        <w:spacing w:after="0" w:line="240" w:lineRule="auto"/>
        <w:ind w:left="567"/>
        <w:jc w:val="center"/>
        <w:rPr>
          <w:rFonts w:ascii="Tahoma" w:hAnsi="Tahoma" w:cs="Tahoma"/>
          <w:b/>
          <w:color w:val="000000" w:themeColor="text1"/>
          <w:sz w:val="20"/>
          <w:szCs w:val="20"/>
        </w:rPr>
      </w:pPr>
    </w:p>
    <w:p w14:paraId="4FE06B43"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u w:val="single"/>
        </w:rPr>
      </w:pPr>
      <w:r w:rsidRPr="008576D6">
        <w:rPr>
          <w:rFonts w:ascii="Tahoma" w:hAnsi="Tahoma" w:cs="Tahoma"/>
          <w:color w:val="000000" w:themeColor="text1"/>
          <w:sz w:val="20"/>
          <w:szCs w:val="20"/>
          <w:u w:val="single"/>
        </w:rPr>
        <w:t>Przedmiot główny:</w:t>
      </w:r>
    </w:p>
    <w:p w14:paraId="6F7FC9C5"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rPr>
      </w:pPr>
      <w:r w:rsidRPr="008576D6">
        <w:rPr>
          <w:rFonts w:ascii="Tahoma" w:hAnsi="Tahoma" w:cs="Tahoma"/>
          <w:color w:val="000000" w:themeColor="text1"/>
          <w:sz w:val="20"/>
          <w:szCs w:val="20"/>
        </w:rPr>
        <w:t>CPV: 66.51.00.00-8</w:t>
      </w:r>
    </w:p>
    <w:p w14:paraId="146C8201"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rPr>
      </w:pPr>
      <w:r w:rsidRPr="008576D6">
        <w:rPr>
          <w:rFonts w:ascii="Tahoma" w:hAnsi="Tahoma" w:cs="Tahoma"/>
          <w:color w:val="000000" w:themeColor="text1"/>
          <w:sz w:val="20"/>
          <w:szCs w:val="20"/>
        </w:rPr>
        <w:t>Nazewnictwo wg CPV: usługi ubezpieczeniowe</w:t>
      </w:r>
    </w:p>
    <w:p w14:paraId="21C42885"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u w:val="single"/>
        </w:rPr>
      </w:pPr>
      <w:r w:rsidRPr="008576D6">
        <w:rPr>
          <w:rFonts w:ascii="Tahoma" w:hAnsi="Tahoma" w:cs="Tahoma"/>
          <w:color w:val="000000" w:themeColor="text1"/>
          <w:sz w:val="20"/>
          <w:szCs w:val="20"/>
          <w:u w:val="single"/>
        </w:rPr>
        <w:t>Przedmioty dodatkowe:</w:t>
      </w:r>
    </w:p>
    <w:p w14:paraId="7D534D14" w14:textId="77777777" w:rsidR="003D417E" w:rsidRPr="008576D6" w:rsidRDefault="003D417E" w:rsidP="008576D6">
      <w:pPr>
        <w:tabs>
          <w:tab w:val="left" w:pos="5245"/>
        </w:tabs>
        <w:spacing w:after="0" w:line="240" w:lineRule="auto"/>
        <w:ind w:left="567"/>
        <w:rPr>
          <w:rFonts w:ascii="Tahoma" w:hAnsi="Tahoma" w:cs="Tahoma"/>
          <w:color w:val="000000" w:themeColor="text1"/>
          <w:sz w:val="20"/>
          <w:szCs w:val="20"/>
        </w:rPr>
      </w:pPr>
      <w:r w:rsidRPr="008576D6">
        <w:rPr>
          <w:rFonts w:ascii="Tahoma" w:hAnsi="Tahoma" w:cs="Tahoma"/>
          <w:color w:val="000000" w:themeColor="text1"/>
          <w:sz w:val="20"/>
          <w:szCs w:val="20"/>
        </w:rPr>
        <w:t>CPV: 66.51.21.00-3</w:t>
      </w:r>
    </w:p>
    <w:p w14:paraId="030BDBCF" w14:textId="136F0FD0" w:rsidR="003D417E" w:rsidRPr="008576D6" w:rsidRDefault="003D417E" w:rsidP="008576D6">
      <w:pPr>
        <w:tabs>
          <w:tab w:val="left" w:pos="5245"/>
        </w:tabs>
        <w:spacing w:after="0" w:line="240" w:lineRule="auto"/>
        <w:ind w:left="567"/>
        <w:rPr>
          <w:rFonts w:ascii="Tahoma" w:hAnsi="Tahoma" w:cs="Tahoma"/>
          <w:color w:val="000000" w:themeColor="text1"/>
          <w:sz w:val="20"/>
          <w:szCs w:val="20"/>
        </w:rPr>
      </w:pPr>
      <w:r w:rsidRPr="008576D6">
        <w:rPr>
          <w:rFonts w:ascii="Tahoma" w:hAnsi="Tahoma" w:cs="Tahoma"/>
          <w:color w:val="000000" w:themeColor="text1"/>
          <w:sz w:val="20"/>
          <w:szCs w:val="20"/>
        </w:rPr>
        <w:t>Nazewnictwo wg CPV: usługi ubezpieczenia od następstw nieszczęśliwych wypadków</w:t>
      </w:r>
    </w:p>
    <w:p w14:paraId="26BE6A2B" w14:textId="77777777" w:rsidR="00982F80" w:rsidRPr="00982F80" w:rsidRDefault="00982F80" w:rsidP="008576D6">
      <w:pPr>
        <w:tabs>
          <w:tab w:val="left" w:pos="5245"/>
        </w:tabs>
        <w:spacing w:after="0" w:line="240" w:lineRule="auto"/>
        <w:rPr>
          <w:rFonts w:ascii="Tahoma" w:hAnsi="Tahoma" w:cs="Tahoma"/>
          <w:color w:val="FF0000"/>
          <w:sz w:val="20"/>
          <w:szCs w:val="20"/>
          <w:highlight w:val="green"/>
        </w:rPr>
      </w:pPr>
    </w:p>
    <w:p w14:paraId="02A760AF" w14:textId="6EACFA61" w:rsidR="00982F80" w:rsidRDefault="00982F80" w:rsidP="00011398">
      <w:pPr>
        <w:spacing w:after="0" w:line="240" w:lineRule="auto"/>
        <w:ind w:left="567"/>
        <w:jc w:val="both"/>
        <w:rPr>
          <w:rFonts w:ascii="Tahoma" w:hAnsi="Tahoma" w:cs="Tahoma"/>
          <w:b/>
          <w:color w:val="000000" w:themeColor="text1"/>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8576D6">
        <w:rPr>
          <w:rFonts w:ascii="Tahoma" w:hAnsi="Tahoma" w:cs="Tahoma"/>
          <w:b/>
          <w:color w:val="000000" w:themeColor="text1"/>
          <w:sz w:val="20"/>
          <w:szCs w:val="20"/>
        </w:rPr>
        <w:t xml:space="preserve">Załączniku Nr </w:t>
      </w:r>
      <w:r w:rsidR="00717261">
        <w:rPr>
          <w:rFonts w:ascii="Tahoma" w:hAnsi="Tahoma" w:cs="Tahoma"/>
          <w:b/>
          <w:color w:val="000000" w:themeColor="text1"/>
          <w:sz w:val="20"/>
          <w:szCs w:val="20"/>
        </w:rPr>
        <w:t>4</w:t>
      </w:r>
      <w:r w:rsidRPr="008576D6">
        <w:rPr>
          <w:rFonts w:ascii="Tahoma" w:hAnsi="Tahoma" w:cs="Tahoma"/>
          <w:b/>
          <w:color w:val="000000" w:themeColor="text1"/>
          <w:sz w:val="20"/>
          <w:szCs w:val="20"/>
        </w:rPr>
        <w:t xml:space="preserve"> – Program Ubezpieczenia</w:t>
      </w:r>
    </w:p>
    <w:p w14:paraId="19F4C2B7" w14:textId="77777777" w:rsidR="00011398" w:rsidRPr="00982F80" w:rsidRDefault="00011398" w:rsidP="00011398">
      <w:pPr>
        <w:spacing w:after="0" w:line="240" w:lineRule="auto"/>
        <w:ind w:left="567"/>
        <w:jc w:val="both"/>
        <w:rPr>
          <w:rFonts w:ascii="Tahoma" w:hAnsi="Tahoma" w:cs="Tahoma"/>
          <w:b/>
          <w:sz w:val="20"/>
          <w:szCs w:val="20"/>
        </w:rPr>
      </w:pPr>
    </w:p>
    <w:p w14:paraId="117086E9" w14:textId="1A50DF23" w:rsidR="00982F80" w:rsidRDefault="00982F80" w:rsidP="008576D6">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2B8D0BBF" w14:textId="77777777" w:rsidR="00406DFD" w:rsidRDefault="00406DFD" w:rsidP="00406DFD">
      <w:pPr>
        <w:pStyle w:val="Akapitzlist"/>
        <w:tabs>
          <w:tab w:val="left" w:pos="0"/>
        </w:tabs>
        <w:ind w:left="567"/>
        <w:jc w:val="both"/>
        <w:rPr>
          <w:rFonts w:ascii="Tahoma" w:hAnsi="Tahoma" w:cs="Tahoma"/>
          <w:bCs/>
          <w:sz w:val="20"/>
          <w:szCs w:val="20"/>
        </w:rPr>
      </w:pPr>
    </w:p>
    <w:p w14:paraId="1730251C" w14:textId="5D08638B" w:rsidR="00105373" w:rsidRDefault="00105373" w:rsidP="008576D6">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 xml:space="preserve">Zamawiający nie przewiduje wymagań dotyczących zatrudnienia na podstawie stosunku pracy, </w:t>
      </w:r>
      <w:r w:rsidR="008576D6">
        <w:rPr>
          <w:rFonts w:ascii="Tahoma" w:hAnsi="Tahoma" w:cs="Tahoma"/>
          <w:sz w:val="20"/>
          <w:szCs w:val="20"/>
        </w:rPr>
        <w:br/>
      </w:r>
      <w:r w:rsidRPr="00E07CC2">
        <w:rPr>
          <w:rFonts w:ascii="Tahoma" w:hAnsi="Tahoma" w:cs="Tahoma"/>
          <w:sz w:val="20"/>
          <w:szCs w:val="20"/>
        </w:rPr>
        <w:t>w okolicznościach, o których mowa w art. 95 Ustawy.</w:t>
      </w:r>
    </w:p>
    <w:p w14:paraId="25DFBE70" w14:textId="77777777" w:rsidR="00406DFD" w:rsidRPr="00406DFD" w:rsidRDefault="00406DFD" w:rsidP="00406DFD">
      <w:pPr>
        <w:tabs>
          <w:tab w:val="left" w:pos="851"/>
        </w:tabs>
        <w:spacing w:after="0"/>
        <w:jc w:val="both"/>
        <w:rPr>
          <w:rFonts w:ascii="Tahoma" w:hAnsi="Tahoma" w:cs="Tahoma"/>
          <w:sz w:val="20"/>
          <w:szCs w:val="20"/>
        </w:rPr>
      </w:pPr>
    </w:p>
    <w:p w14:paraId="2C5B9F57" w14:textId="6B7AF3B4" w:rsidR="004131B1" w:rsidRDefault="00105373" w:rsidP="008576D6">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8576D6">
        <w:rPr>
          <w:rFonts w:ascii="Tahoma" w:hAnsi="Tahoma" w:cs="Tahoma"/>
          <w:sz w:val="20"/>
          <w:szCs w:val="20"/>
        </w:rPr>
        <w:t>Ustawy.</w:t>
      </w:r>
    </w:p>
    <w:p w14:paraId="66E422EB" w14:textId="77777777" w:rsidR="00406DFD" w:rsidRPr="00406DFD" w:rsidRDefault="00406DFD" w:rsidP="00406DFD">
      <w:pPr>
        <w:tabs>
          <w:tab w:val="left" w:pos="851"/>
        </w:tabs>
        <w:spacing w:after="0"/>
        <w:jc w:val="both"/>
        <w:rPr>
          <w:rFonts w:ascii="Tahoma" w:hAnsi="Tahoma" w:cs="Tahoma"/>
          <w:sz w:val="20"/>
          <w:szCs w:val="20"/>
        </w:rPr>
      </w:pPr>
    </w:p>
    <w:p w14:paraId="60026255" w14:textId="6235B7C0" w:rsidR="008442A0" w:rsidRPr="00406DFD" w:rsidRDefault="008442A0" w:rsidP="008576D6">
      <w:pPr>
        <w:pStyle w:val="Akapitzlist"/>
        <w:numPr>
          <w:ilvl w:val="1"/>
          <w:numId w:val="1"/>
        </w:numPr>
        <w:autoSpaceDE w:val="0"/>
        <w:autoSpaceDN w:val="0"/>
        <w:adjustRightInd w:val="0"/>
        <w:ind w:left="567" w:hanging="567"/>
        <w:jc w:val="both"/>
        <w:rPr>
          <w:rFonts w:ascii="Tahoma" w:hAnsi="Tahoma" w:cs="Tahoma"/>
          <w:color w:val="000000" w:themeColor="text1"/>
          <w:sz w:val="20"/>
          <w:szCs w:val="20"/>
        </w:rPr>
      </w:pPr>
      <w:r w:rsidRPr="008576D6">
        <w:rPr>
          <w:rFonts w:ascii="Tahoma" w:hAnsi="Tahoma" w:cs="Tahoma"/>
          <w:b/>
          <w:bCs/>
          <w:color w:val="000000" w:themeColor="text1"/>
          <w:sz w:val="20"/>
          <w:szCs w:val="20"/>
        </w:rPr>
        <w:t xml:space="preserve">Prawo opcji </w:t>
      </w:r>
    </w:p>
    <w:p w14:paraId="41D73C75" w14:textId="77777777" w:rsidR="00406DFD" w:rsidRPr="00406DFD" w:rsidRDefault="00406DFD" w:rsidP="00406DFD">
      <w:pPr>
        <w:autoSpaceDE w:val="0"/>
        <w:autoSpaceDN w:val="0"/>
        <w:adjustRightInd w:val="0"/>
        <w:spacing w:after="0"/>
        <w:jc w:val="both"/>
        <w:rPr>
          <w:rFonts w:ascii="Tahoma" w:hAnsi="Tahoma" w:cs="Tahoma"/>
          <w:color w:val="000000" w:themeColor="text1"/>
          <w:sz w:val="20"/>
          <w:szCs w:val="20"/>
        </w:rPr>
      </w:pPr>
    </w:p>
    <w:p w14:paraId="56833CC8" w14:textId="7A828545" w:rsidR="008442A0" w:rsidRDefault="008442A0" w:rsidP="008576D6">
      <w:pPr>
        <w:pStyle w:val="Akapitzlist"/>
        <w:numPr>
          <w:ilvl w:val="2"/>
          <w:numId w:val="1"/>
        </w:numPr>
        <w:tabs>
          <w:tab w:val="left" w:pos="851"/>
        </w:tabs>
        <w:autoSpaceDE w:val="0"/>
        <w:autoSpaceDN w:val="0"/>
        <w:adjustRightInd w:val="0"/>
        <w:ind w:left="1276" w:hanging="709"/>
        <w:jc w:val="both"/>
        <w:rPr>
          <w:rFonts w:ascii="Tahoma" w:hAnsi="Tahoma" w:cs="Tahoma"/>
          <w:color w:val="000000" w:themeColor="text1"/>
          <w:sz w:val="20"/>
          <w:szCs w:val="20"/>
        </w:rPr>
      </w:pPr>
      <w:r w:rsidRPr="00154DB5">
        <w:rPr>
          <w:rFonts w:ascii="Tahoma" w:hAnsi="Tahoma" w:cs="Tahoma"/>
          <w:color w:val="000000" w:themeColor="text1"/>
          <w:sz w:val="20"/>
          <w:szCs w:val="20"/>
        </w:rPr>
        <w:t xml:space="preserve">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w:t>
      </w:r>
      <w:r w:rsidRPr="00406DFD">
        <w:rPr>
          <w:rFonts w:ascii="Tahoma" w:hAnsi="Tahoma" w:cs="Tahoma"/>
          <w:color w:val="000000" w:themeColor="text1"/>
          <w:sz w:val="20"/>
          <w:szCs w:val="20"/>
        </w:rPr>
        <w:t>podstawowego.</w:t>
      </w:r>
    </w:p>
    <w:p w14:paraId="7C3FA81E" w14:textId="77777777" w:rsidR="00406DFD" w:rsidRPr="00406DFD" w:rsidRDefault="00406DFD" w:rsidP="00406DFD">
      <w:pPr>
        <w:pStyle w:val="Akapitzlist"/>
        <w:tabs>
          <w:tab w:val="left" w:pos="851"/>
        </w:tabs>
        <w:autoSpaceDE w:val="0"/>
        <w:autoSpaceDN w:val="0"/>
        <w:adjustRightInd w:val="0"/>
        <w:ind w:left="1276"/>
        <w:jc w:val="both"/>
        <w:rPr>
          <w:rFonts w:ascii="Tahoma" w:hAnsi="Tahoma" w:cs="Tahoma"/>
          <w:color w:val="000000" w:themeColor="text1"/>
          <w:sz w:val="20"/>
          <w:szCs w:val="20"/>
        </w:rPr>
      </w:pPr>
    </w:p>
    <w:p w14:paraId="03BF9FB3" w14:textId="77777777" w:rsidR="008442A0" w:rsidRPr="00406DFD" w:rsidRDefault="008442A0" w:rsidP="008576D6">
      <w:pPr>
        <w:pStyle w:val="Akapitzlist"/>
        <w:numPr>
          <w:ilvl w:val="2"/>
          <w:numId w:val="1"/>
        </w:numPr>
        <w:tabs>
          <w:tab w:val="left" w:pos="851"/>
        </w:tabs>
        <w:autoSpaceDE w:val="0"/>
        <w:autoSpaceDN w:val="0"/>
        <w:adjustRightInd w:val="0"/>
        <w:ind w:left="1276" w:hanging="709"/>
        <w:jc w:val="both"/>
        <w:rPr>
          <w:rFonts w:ascii="Tahoma" w:hAnsi="Tahoma" w:cs="Tahoma"/>
          <w:color w:val="000000" w:themeColor="text1"/>
          <w:sz w:val="20"/>
          <w:szCs w:val="20"/>
        </w:rPr>
      </w:pPr>
      <w:r w:rsidRPr="00406DFD">
        <w:rPr>
          <w:rFonts w:ascii="Tahoma" w:hAnsi="Tahoma" w:cs="Tahoma"/>
          <w:color w:val="000000" w:themeColor="text1"/>
          <w:sz w:val="20"/>
          <w:szCs w:val="20"/>
        </w:rPr>
        <w:t>Przedmiotem opcji może być:</w:t>
      </w:r>
    </w:p>
    <w:p w14:paraId="490275EB" w14:textId="77777777" w:rsidR="00406DFD" w:rsidRDefault="00406DFD" w:rsidP="00011398">
      <w:pPr>
        <w:autoSpaceDE w:val="0"/>
        <w:autoSpaceDN w:val="0"/>
        <w:adjustRightInd w:val="0"/>
        <w:spacing w:after="0" w:line="240" w:lineRule="auto"/>
        <w:ind w:left="1560"/>
        <w:jc w:val="both"/>
        <w:rPr>
          <w:rFonts w:ascii="Tahoma" w:hAnsi="Tahoma" w:cs="Tahoma"/>
          <w:b/>
          <w:bCs/>
          <w:color w:val="000000" w:themeColor="text1"/>
          <w:sz w:val="20"/>
          <w:szCs w:val="20"/>
        </w:rPr>
      </w:pPr>
    </w:p>
    <w:p w14:paraId="695E3DBD" w14:textId="4AEEDF89" w:rsidR="008442A0" w:rsidRPr="00406DFD" w:rsidRDefault="008442A0" w:rsidP="00011398">
      <w:pPr>
        <w:autoSpaceDE w:val="0"/>
        <w:autoSpaceDN w:val="0"/>
        <w:adjustRightInd w:val="0"/>
        <w:spacing w:after="0" w:line="240" w:lineRule="auto"/>
        <w:ind w:left="1560"/>
        <w:jc w:val="both"/>
        <w:rPr>
          <w:rFonts w:ascii="Tahoma" w:hAnsi="Tahoma" w:cs="Tahoma"/>
          <w:b/>
          <w:bCs/>
          <w:color w:val="000000" w:themeColor="text1"/>
          <w:sz w:val="20"/>
          <w:szCs w:val="20"/>
        </w:rPr>
      </w:pPr>
      <w:r w:rsidRPr="00406DFD">
        <w:rPr>
          <w:rFonts w:ascii="Tahoma" w:hAnsi="Tahoma" w:cs="Tahoma"/>
          <w:b/>
          <w:bCs/>
          <w:color w:val="000000" w:themeColor="text1"/>
          <w:sz w:val="20"/>
          <w:szCs w:val="20"/>
        </w:rPr>
        <w:t xml:space="preserve">W części I zamówienia: </w:t>
      </w:r>
    </w:p>
    <w:p w14:paraId="5F735FD6" w14:textId="4976C82A" w:rsidR="008442A0" w:rsidRPr="00406DFD" w:rsidRDefault="00360417" w:rsidP="00406DFD">
      <w:pPr>
        <w:pStyle w:val="Akapitzlist"/>
        <w:numPr>
          <w:ilvl w:val="0"/>
          <w:numId w:val="50"/>
        </w:numPr>
        <w:autoSpaceDE w:val="0"/>
        <w:autoSpaceDN w:val="0"/>
        <w:adjustRightInd w:val="0"/>
        <w:ind w:left="1985" w:hanging="284"/>
        <w:jc w:val="both"/>
        <w:rPr>
          <w:rFonts w:ascii="Tahoma" w:hAnsi="Tahoma" w:cs="Tahoma"/>
          <w:color w:val="000000" w:themeColor="text1"/>
          <w:sz w:val="20"/>
          <w:szCs w:val="20"/>
        </w:rPr>
      </w:pPr>
      <w:r>
        <w:rPr>
          <w:rFonts w:ascii="Tahoma" w:hAnsi="Tahoma" w:cs="Tahoma"/>
          <w:color w:val="000000" w:themeColor="text1"/>
          <w:sz w:val="20"/>
          <w:szCs w:val="20"/>
        </w:rPr>
        <w:t>U</w:t>
      </w:r>
      <w:r w:rsidR="008442A0" w:rsidRPr="00406DFD">
        <w:rPr>
          <w:rFonts w:ascii="Tahoma" w:hAnsi="Tahoma" w:cs="Tahoma"/>
          <w:color w:val="000000" w:themeColor="text1"/>
          <w:sz w:val="20"/>
          <w:szCs w:val="20"/>
        </w:rPr>
        <w:t xml:space="preserve">bezpieczenie mienia od wszystkich </w:t>
      </w:r>
    </w:p>
    <w:p w14:paraId="68308F53" w14:textId="77777777" w:rsidR="008442A0" w:rsidRPr="00406DFD" w:rsidRDefault="008442A0" w:rsidP="00406DFD">
      <w:pPr>
        <w:pStyle w:val="Akapitzlist"/>
        <w:numPr>
          <w:ilvl w:val="0"/>
          <w:numId w:val="50"/>
        </w:numPr>
        <w:autoSpaceDE w:val="0"/>
        <w:autoSpaceDN w:val="0"/>
        <w:adjustRightInd w:val="0"/>
        <w:ind w:left="1985" w:hanging="284"/>
        <w:jc w:val="both"/>
        <w:rPr>
          <w:rFonts w:ascii="Tahoma" w:hAnsi="Tahoma" w:cs="Tahoma"/>
          <w:color w:val="000000" w:themeColor="text1"/>
          <w:sz w:val="20"/>
          <w:szCs w:val="20"/>
        </w:rPr>
      </w:pPr>
      <w:r w:rsidRPr="00406DFD">
        <w:rPr>
          <w:rFonts w:ascii="Tahoma" w:hAnsi="Tahoma" w:cs="Tahoma"/>
          <w:color w:val="000000" w:themeColor="text1"/>
          <w:sz w:val="20"/>
          <w:szCs w:val="20"/>
        </w:rPr>
        <w:t xml:space="preserve">Ubezpieczenia sprzętu elektronicznego od wszystkich </w:t>
      </w:r>
      <w:proofErr w:type="spellStart"/>
      <w:r w:rsidRPr="00406DFD">
        <w:rPr>
          <w:rFonts w:ascii="Tahoma" w:hAnsi="Tahoma" w:cs="Tahoma"/>
          <w:color w:val="000000" w:themeColor="text1"/>
          <w:sz w:val="20"/>
          <w:szCs w:val="20"/>
        </w:rPr>
        <w:t>ryzyk</w:t>
      </w:r>
      <w:proofErr w:type="spellEnd"/>
    </w:p>
    <w:p w14:paraId="29F74349" w14:textId="77777777" w:rsidR="008442A0" w:rsidRPr="00717261" w:rsidRDefault="008442A0" w:rsidP="00406DFD">
      <w:pPr>
        <w:pStyle w:val="Akapitzlist"/>
        <w:numPr>
          <w:ilvl w:val="0"/>
          <w:numId w:val="50"/>
        </w:numPr>
        <w:autoSpaceDE w:val="0"/>
        <w:autoSpaceDN w:val="0"/>
        <w:adjustRightInd w:val="0"/>
        <w:ind w:left="1985" w:hanging="284"/>
        <w:jc w:val="both"/>
        <w:rPr>
          <w:rFonts w:ascii="Tahoma" w:hAnsi="Tahoma" w:cs="Tahoma"/>
          <w:color w:val="000000" w:themeColor="text1"/>
          <w:sz w:val="20"/>
          <w:szCs w:val="20"/>
        </w:rPr>
      </w:pPr>
      <w:r w:rsidRPr="00717261">
        <w:rPr>
          <w:rFonts w:ascii="Tahoma" w:hAnsi="Tahoma" w:cs="Tahoma"/>
          <w:color w:val="000000" w:themeColor="text1"/>
          <w:sz w:val="20"/>
          <w:szCs w:val="20"/>
        </w:rPr>
        <w:t xml:space="preserve">Ubezpieczenia maszyn od uszkodzeń od wszystkich </w:t>
      </w:r>
      <w:proofErr w:type="spellStart"/>
      <w:r w:rsidRPr="00717261">
        <w:rPr>
          <w:rFonts w:ascii="Tahoma" w:hAnsi="Tahoma" w:cs="Tahoma"/>
          <w:color w:val="000000" w:themeColor="text1"/>
          <w:sz w:val="20"/>
          <w:szCs w:val="20"/>
        </w:rPr>
        <w:t>ryzyk</w:t>
      </w:r>
      <w:proofErr w:type="spellEnd"/>
      <w:r w:rsidRPr="00717261">
        <w:rPr>
          <w:rFonts w:ascii="Tahoma" w:hAnsi="Tahoma" w:cs="Tahoma"/>
          <w:color w:val="000000" w:themeColor="text1"/>
          <w:sz w:val="20"/>
          <w:szCs w:val="20"/>
        </w:rPr>
        <w:t xml:space="preserve">, </w:t>
      </w:r>
    </w:p>
    <w:p w14:paraId="65350D99" w14:textId="57D7C76C" w:rsidR="008442A0" w:rsidRPr="00406DFD" w:rsidRDefault="008442A0" w:rsidP="00011398">
      <w:pPr>
        <w:autoSpaceDE w:val="0"/>
        <w:autoSpaceDN w:val="0"/>
        <w:adjustRightInd w:val="0"/>
        <w:spacing w:after="0" w:line="240" w:lineRule="auto"/>
        <w:ind w:left="1560"/>
        <w:jc w:val="both"/>
        <w:rPr>
          <w:rFonts w:ascii="Tahoma" w:hAnsi="Tahoma" w:cs="Tahoma"/>
          <w:color w:val="000000" w:themeColor="text1"/>
          <w:sz w:val="20"/>
          <w:szCs w:val="20"/>
        </w:rPr>
      </w:pPr>
      <w:r w:rsidRPr="00406DFD">
        <w:rPr>
          <w:rFonts w:ascii="Tahoma" w:hAnsi="Tahoma" w:cs="Tahoma"/>
          <w:color w:val="000000" w:themeColor="text1"/>
          <w:sz w:val="20"/>
          <w:szCs w:val="20"/>
        </w:rPr>
        <w:t xml:space="preserve">- w przypadku wzrostu łącznej sumy ubezpieczenia danego rodzaju mienia w poszczególnych </w:t>
      </w:r>
      <w:r w:rsidR="00406DFD">
        <w:rPr>
          <w:rFonts w:ascii="Tahoma" w:hAnsi="Tahoma" w:cs="Tahoma"/>
          <w:color w:val="000000" w:themeColor="text1"/>
          <w:sz w:val="20"/>
          <w:szCs w:val="20"/>
        </w:rPr>
        <w:br/>
      </w:r>
      <w:r w:rsidRPr="00406DFD">
        <w:rPr>
          <w:rFonts w:ascii="Tahoma" w:hAnsi="Tahoma" w:cs="Tahoma"/>
          <w:color w:val="000000" w:themeColor="text1"/>
          <w:sz w:val="20"/>
          <w:szCs w:val="20"/>
        </w:rPr>
        <w:t xml:space="preserve">ww. rodzajach ubezpieczeń - </w:t>
      </w:r>
      <w:bookmarkStart w:id="3" w:name="_Hlk61273491"/>
      <w:r w:rsidRPr="00406DFD">
        <w:rPr>
          <w:rFonts w:ascii="Tahoma" w:hAnsi="Tahoma" w:cs="Tahoma"/>
          <w:color w:val="000000" w:themeColor="text1"/>
          <w:sz w:val="20"/>
          <w:szCs w:val="20"/>
        </w:rPr>
        <w:t xml:space="preserve">przy zgłoszeniu mienia do ubezpieczenia w systemie na sumy stałe o maksymalnie 20% sumy ubezpieczenia w stosunku do sumy ubezpieczenia określonej </w:t>
      </w:r>
      <w:r w:rsidR="00406DFD">
        <w:rPr>
          <w:rFonts w:ascii="Tahoma" w:hAnsi="Tahoma" w:cs="Tahoma"/>
          <w:color w:val="000000" w:themeColor="text1"/>
          <w:sz w:val="20"/>
          <w:szCs w:val="20"/>
        </w:rPr>
        <w:br/>
      </w:r>
      <w:r w:rsidRPr="00406DFD">
        <w:rPr>
          <w:rFonts w:ascii="Tahoma" w:hAnsi="Tahoma" w:cs="Tahoma"/>
          <w:color w:val="000000" w:themeColor="text1"/>
          <w:sz w:val="20"/>
          <w:szCs w:val="20"/>
        </w:rPr>
        <w:t xml:space="preserve">w załączniku nr </w:t>
      </w:r>
      <w:r w:rsidR="00717261">
        <w:rPr>
          <w:rFonts w:ascii="Tahoma" w:hAnsi="Tahoma" w:cs="Tahoma"/>
          <w:color w:val="000000" w:themeColor="text1"/>
          <w:sz w:val="20"/>
          <w:szCs w:val="20"/>
        </w:rPr>
        <w:t>5</w:t>
      </w:r>
      <w:r w:rsidRPr="00406DFD">
        <w:rPr>
          <w:rFonts w:ascii="Tahoma" w:hAnsi="Tahoma" w:cs="Tahoma"/>
          <w:color w:val="000000" w:themeColor="text1"/>
          <w:sz w:val="20"/>
          <w:szCs w:val="20"/>
        </w:rPr>
        <w:t xml:space="preserve"> do SWZ</w:t>
      </w:r>
      <w:bookmarkEnd w:id="3"/>
      <w:r w:rsidRPr="00406DFD">
        <w:rPr>
          <w:rFonts w:ascii="Tahoma" w:hAnsi="Tahoma" w:cs="Tahoma"/>
          <w:color w:val="000000" w:themeColor="text1"/>
          <w:sz w:val="20"/>
          <w:szCs w:val="20"/>
        </w:rPr>
        <w:t>.</w:t>
      </w:r>
    </w:p>
    <w:p w14:paraId="22AAA9E5" w14:textId="77777777" w:rsidR="008442A0" w:rsidRPr="00406DFD" w:rsidRDefault="008442A0" w:rsidP="00011398">
      <w:pPr>
        <w:autoSpaceDE w:val="0"/>
        <w:autoSpaceDN w:val="0"/>
        <w:adjustRightInd w:val="0"/>
        <w:spacing w:after="0" w:line="240" w:lineRule="auto"/>
        <w:ind w:left="1560"/>
        <w:jc w:val="both"/>
        <w:rPr>
          <w:rFonts w:ascii="Tahoma" w:hAnsi="Tahoma" w:cs="Tahoma"/>
          <w:color w:val="000000" w:themeColor="text1"/>
          <w:sz w:val="20"/>
          <w:szCs w:val="20"/>
        </w:rPr>
      </w:pPr>
      <w:r w:rsidRPr="00406DFD">
        <w:rPr>
          <w:rFonts w:ascii="Tahoma" w:hAnsi="Tahoma" w:cs="Tahoma"/>
          <w:color w:val="000000" w:themeColor="text1"/>
          <w:sz w:val="20"/>
          <w:szCs w:val="20"/>
        </w:rPr>
        <w:t>Maksymalna wartość opcji dla niniejszej części zamówienia wynosi 20% składki za zamówienie podstawowe, pierwotnie określonej w umowie w sprawie zamówienia publicznego.</w:t>
      </w:r>
    </w:p>
    <w:p w14:paraId="0AEA441B" w14:textId="77777777" w:rsidR="00406DFD" w:rsidRDefault="00406DFD" w:rsidP="00011398">
      <w:pPr>
        <w:autoSpaceDE w:val="0"/>
        <w:autoSpaceDN w:val="0"/>
        <w:adjustRightInd w:val="0"/>
        <w:spacing w:after="0" w:line="240" w:lineRule="auto"/>
        <w:ind w:left="1560"/>
        <w:jc w:val="both"/>
        <w:rPr>
          <w:rFonts w:ascii="Tahoma" w:hAnsi="Tahoma" w:cs="Tahoma"/>
          <w:b/>
          <w:bCs/>
          <w:color w:val="000000" w:themeColor="text1"/>
          <w:sz w:val="20"/>
          <w:szCs w:val="20"/>
        </w:rPr>
      </w:pPr>
    </w:p>
    <w:p w14:paraId="08448B3D" w14:textId="7E728877" w:rsidR="008442A0" w:rsidRPr="00406DFD" w:rsidRDefault="008442A0" w:rsidP="00011398">
      <w:pPr>
        <w:autoSpaceDE w:val="0"/>
        <w:autoSpaceDN w:val="0"/>
        <w:adjustRightInd w:val="0"/>
        <w:spacing w:after="0" w:line="240" w:lineRule="auto"/>
        <w:ind w:left="1560"/>
        <w:jc w:val="both"/>
        <w:rPr>
          <w:rFonts w:ascii="Tahoma" w:hAnsi="Tahoma" w:cs="Tahoma"/>
          <w:b/>
          <w:bCs/>
          <w:color w:val="000000" w:themeColor="text1"/>
          <w:sz w:val="20"/>
          <w:szCs w:val="20"/>
        </w:rPr>
      </w:pPr>
      <w:r w:rsidRPr="00406DFD">
        <w:rPr>
          <w:rFonts w:ascii="Tahoma" w:hAnsi="Tahoma" w:cs="Tahoma"/>
          <w:b/>
          <w:bCs/>
          <w:color w:val="000000" w:themeColor="text1"/>
          <w:sz w:val="20"/>
          <w:szCs w:val="20"/>
        </w:rPr>
        <w:t>W części II zamówienia</w:t>
      </w:r>
      <w:r w:rsidRPr="00406DFD">
        <w:rPr>
          <w:rFonts w:ascii="Tahoma" w:hAnsi="Tahoma" w:cs="Tahoma"/>
          <w:color w:val="000000" w:themeColor="text1"/>
          <w:sz w:val="20"/>
          <w:szCs w:val="20"/>
        </w:rPr>
        <w:t>:</w:t>
      </w:r>
    </w:p>
    <w:p w14:paraId="489E5CDB" w14:textId="77777777" w:rsidR="008442A0" w:rsidRPr="00406DFD" w:rsidRDefault="008442A0" w:rsidP="00406DFD">
      <w:pPr>
        <w:pStyle w:val="Akapitzlist"/>
        <w:numPr>
          <w:ilvl w:val="0"/>
          <w:numId w:val="51"/>
        </w:numPr>
        <w:autoSpaceDE w:val="0"/>
        <w:autoSpaceDN w:val="0"/>
        <w:adjustRightInd w:val="0"/>
        <w:ind w:left="1985" w:hanging="284"/>
        <w:jc w:val="both"/>
        <w:rPr>
          <w:rFonts w:ascii="Tahoma" w:hAnsi="Tahoma" w:cs="Tahoma"/>
          <w:color w:val="000000" w:themeColor="text1"/>
          <w:sz w:val="20"/>
          <w:szCs w:val="20"/>
        </w:rPr>
      </w:pPr>
      <w:r w:rsidRPr="00406DFD">
        <w:rPr>
          <w:rFonts w:ascii="Tahoma" w:hAnsi="Tahoma" w:cs="Tahoma"/>
          <w:color w:val="000000" w:themeColor="text1"/>
          <w:sz w:val="20"/>
          <w:szCs w:val="20"/>
        </w:rPr>
        <w:t>ubezpieczenie odpowiedzialności cywilnej posiadaczy pojazdów mechanicznych,</w:t>
      </w:r>
    </w:p>
    <w:p w14:paraId="7E5D1226" w14:textId="77777777" w:rsidR="008442A0" w:rsidRPr="00406DFD" w:rsidRDefault="008442A0" w:rsidP="00406DFD">
      <w:pPr>
        <w:pStyle w:val="Akapitzlist"/>
        <w:numPr>
          <w:ilvl w:val="0"/>
          <w:numId w:val="51"/>
        </w:numPr>
        <w:autoSpaceDE w:val="0"/>
        <w:autoSpaceDN w:val="0"/>
        <w:adjustRightInd w:val="0"/>
        <w:ind w:left="1985" w:hanging="284"/>
        <w:jc w:val="both"/>
        <w:rPr>
          <w:rFonts w:ascii="Tahoma" w:hAnsi="Tahoma" w:cs="Tahoma"/>
          <w:color w:val="000000" w:themeColor="text1"/>
          <w:sz w:val="20"/>
          <w:szCs w:val="20"/>
        </w:rPr>
      </w:pPr>
      <w:r w:rsidRPr="00406DFD">
        <w:rPr>
          <w:rFonts w:ascii="Tahoma" w:hAnsi="Tahoma" w:cs="Tahoma"/>
          <w:color w:val="000000" w:themeColor="text1"/>
          <w:sz w:val="20"/>
          <w:szCs w:val="20"/>
        </w:rPr>
        <w:t>ubezpieczenie autocasco,</w:t>
      </w:r>
    </w:p>
    <w:p w14:paraId="538E3EC7" w14:textId="0713C2DE" w:rsidR="008442A0" w:rsidRPr="00406DFD" w:rsidRDefault="008442A0" w:rsidP="00406DFD">
      <w:pPr>
        <w:pStyle w:val="Akapitzlist"/>
        <w:numPr>
          <w:ilvl w:val="0"/>
          <w:numId w:val="51"/>
        </w:numPr>
        <w:autoSpaceDE w:val="0"/>
        <w:autoSpaceDN w:val="0"/>
        <w:adjustRightInd w:val="0"/>
        <w:ind w:left="1985" w:hanging="284"/>
        <w:jc w:val="both"/>
        <w:rPr>
          <w:rFonts w:ascii="Tahoma" w:hAnsi="Tahoma" w:cs="Tahoma"/>
          <w:color w:val="000000" w:themeColor="text1"/>
          <w:sz w:val="20"/>
          <w:szCs w:val="20"/>
        </w:rPr>
      </w:pPr>
      <w:r w:rsidRPr="00406DFD">
        <w:rPr>
          <w:rFonts w:ascii="Tahoma" w:hAnsi="Tahoma" w:cs="Tahoma"/>
          <w:color w:val="000000" w:themeColor="text1"/>
          <w:sz w:val="20"/>
          <w:szCs w:val="20"/>
        </w:rPr>
        <w:t>ubezpieczenie następstw nieszczęśliwych wypadków kierowcy i pasażerów</w:t>
      </w:r>
      <w:r w:rsidR="00717261">
        <w:rPr>
          <w:rFonts w:ascii="Tahoma" w:hAnsi="Tahoma" w:cs="Tahoma"/>
          <w:color w:val="000000" w:themeColor="text1"/>
          <w:sz w:val="20"/>
          <w:szCs w:val="20"/>
        </w:rPr>
        <w:t>.</w:t>
      </w:r>
    </w:p>
    <w:p w14:paraId="327A7266" w14:textId="77777777" w:rsidR="008442A0" w:rsidRPr="00406DFD" w:rsidRDefault="008442A0" w:rsidP="00011398">
      <w:pPr>
        <w:autoSpaceDE w:val="0"/>
        <w:autoSpaceDN w:val="0"/>
        <w:adjustRightInd w:val="0"/>
        <w:spacing w:after="0" w:line="240" w:lineRule="auto"/>
        <w:ind w:left="1560"/>
        <w:jc w:val="both"/>
        <w:rPr>
          <w:rFonts w:ascii="Tahoma" w:hAnsi="Tahoma" w:cs="Tahoma"/>
          <w:color w:val="000000" w:themeColor="text1"/>
          <w:sz w:val="20"/>
          <w:szCs w:val="20"/>
        </w:rPr>
      </w:pPr>
      <w:r w:rsidRPr="00406DFD">
        <w:rPr>
          <w:rFonts w:ascii="Tahoma" w:hAnsi="Tahoma" w:cs="Tahoma"/>
          <w:color w:val="000000" w:themeColor="text1"/>
          <w:sz w:val="20"/>
          <w:szCs w:val="20"/>
        </w:rPr>
        <w:t>- w przypadku ubezpieczenia pojazdów nabywanych przez Zamawiającego (podmioty podlegające ubezpieczeniu na podstawie niniejszego postępowania) w trakcie trwania umowy w sprawie zamówienia publicznego.</w:t>
      </w:r>
    </w:p>
    <w:p w14:paraId="1E838F25" w14:textId="77777777" w:rsidR="008442A0" w:rsidRPr="00406DFD" w:rsidRDefault="008442A0" w:rsidP="00011398">
      <w:pPr>
        <w:autoSpaceDE w:val="0"/>
        <w:autoSpaceDN w:val="0"/>
        <w:adjustRightInd w:val="0"/>
        <w:spacing w:after="0" w:line="240" w:lineRule="auto"/>
        <w:ind w:left="1560"/>
        <w:jc w:val="both"/>
        <w:rPr>
          <w:rFonts w:ascii="Tahoma" w:hAnsi="Tahoma" w:cs="Tahoma"/>
          <w:color w:val="000000" w:themeColor="text1"/>
          <w:sz w:val="20"/>
          <w:szCs w:val="20"/>
        </w:rPr>
      </w:pPr>
      <w:r w:rsidRPr="00406DFD">
        <w:rPr>
          <w:rFonts w:ascii="Tahoma" w:hAnsi="Tahoma" w:cs="Tahoma"/>
          <w:color w:val="000000" w:themeColor="text1"/>
          <w:sz w:val="20"/>
          <w:szCs w:val="20"/>
        </w:rPr>
        <w:t>Maksymalna wartość opcji dla niniejszej części zamówienia wynosi 25% składki za zamówienie podstawowe, pierwotnie określonej w umowie w sprawie zamówienia publicznego.</w:t>
      </w:r>
    </w:p>
    <w:p w14:paraId="2E658C4C" w14:textId="77777777" w:rsidR="00406DFD" w:rsidRDefault="00406DFD" w:rsidP="00011398">
      <w:pPr>
        <w:autoSpaceDE w:val="0"/>
        <w:autoSpaceDN w:val="0"/>
        <w:adjustRightInd w:val="0"/>
        <w:spacing w:after="0" w:line="240" w:lineRule="auto"/>
        <w:ind w:left="1560"/>
        <w:jc w:val="both"/>
        <w:rPr>
          <w:rFonts w:ascii="Tahoma" w:hAnsi="Tahoma" w:cs="Tahoma"/>
          <w:b/>
          <w:bCs/>
          <w:color w:val="000000" w:themeColor="text1"/>
          <w:sz w:val="20"/>
          <w:szCs w:val="20"/>
        </w:rPr>
      </w:pPr>
    </w:p>
    <w:p w14:paraId="38173AFC" w14:textId="5843717C" w:rsidR="008442A0" w:rsidRPr="00406DFD" w:rsidRDefault="008442A0" w:rsidP="00011398">
      <w:pPr>
        <w:autoSpaceDE w:val="0"/>
        <w:autoSpaceDN w:val="0"/>
        <w:adjustRightInd w:val="0"/>
        <w:spacing w:after="0" w:line="240" w:lineRule="auto"/>
        <w:ind w:left="1560"/>
        <w:jc w:val="both"/>
        <w:rPr>
          <w:rFonts w:ascii="Tahoma" w:hAnsi="Tahoma" w:cs="Tahoma"/>
          <w:color w:val="000000" w:themeColor="text1"/>
          <w:sz w:val="20"/>
          <w:szCs w:val="20"/>
        </w:rPr>
      </w:pPr>
      <w:r w:rsidRPr="00406DFD">
        <w:rPr>
          <w:rFonts w:ascii="Tahoma" w:hAnsi="Tahoma" w:cs="Tahoma"/>
          <w:b/>
          <w:bCs/>
          <w:color w:val="000000" w:themeColor="text1"/>
          <w:sz w:val="20"/>
          <w:szCs w:val="20"/>
        </w:rPr>
        <w:t xml:space="preserve">W części III zamówienia: </w:t>
      </w:r>
      <w:r w:rsidRPr="00406DFD">
        <w:rPr>
          <w:rFonts w:ascii="Tahoma" w:hAnsi="Tahoma" w:cs="Tahoma"/>
          <w:color w:val="000000" w:themeColor="text1"/>
          <w:sz w:val="20"/>
          <w:szCs w:val="20"/>
        </w:rPr>
        <w:t>ubezpieczenie następstw nieszczęśliwych wypadków członków ochotniczej straży pożarnej</w:t>
      </w:r>
    </w:p>
    <w:p w14:paraId="6E3EA664" w14:textId="77777777" w:rsidR="008442A0" w:rsidRPr="00406DFD" w:rsidRDefault="008442A0" w:rsidP="00011398">
      <w:pPr>
        <w:autoSpaceDE w:val="0"/>
        <w:autoSpaceDN w:val="0"/>
        <w:adjustRightInd w:val="0"/>
        <w:spacing w:after="0" w:line="240" w:lineRule="auto"/>
        <w:ind w:left="1560"/>
        <w:jc w:val="both"/>
        <w:rPr>
          <w:rFonts w:ascii="Tahoma" w:hAnsi="Tahoma" w:cs="Tahoma"/>
          <w:color w:val="000000" w:themeColor="text1"/>
          <w:sz w:val="20"/>
          <w:szCs w:val="20"/>
        </w:rPr>
      </w:pPr>
      <w:bookmarkStart w:id="4" w:name="_Hlk61274436"/>
      <w:r w:rsidRPr="00406DFD">
        <w:rPr>
          <w:rFonts w:ascii="Tahoma" w:hAnsi="Tahoma" w:cs="Tahoma"/>
          <w:color w:val="000000" w:themeColor="text1"/>
          <w:sz w:val="20"/>
          <w:szCs w:val="20"/>
        </w:rPr>
        <w:t>- w przypadku zgłoszenia do ubezpieczenia w trakcie w trakcie trwania umowy w sprawie zamówienia publicznego nowych członków ochotniczych straży pożarnych.</w:t>
      </w:r>
    </w:p>
    <w:bookmarkEnd w:id="4"/>
    <w:p w14:paraId="74824A27" w14:textId="08C408D1" w:rsidR="008442A0" w:rsidRDefault="008442A0" w:rsidP="00011398">
      <w:pPr>
        <w:autoSpaceDE w:val="0"/>
        <w:autoSpaceDN w:val="0"/>
        <w:adjustRightInd w:val="0"/>
        <w:spacing w:after="0" w:line="240" w:lineRule="auto"/>
        <w:ind w:left="1560"/>
        <w:jc w:val="both"/>
        <w:rPr>
          <w:rFonts w:ascii="Tahoma" w:hAnsi="Tahoma" w:cs="Tahoma"/>
          <w:color w:val="000000" w:themeColor="text1"/>
          <w:sz w:val="20"/>
          <w:szCs w:val="20"/>
        </w:rPr>
      </w:pPr>
      <w:r w:rsidRPr="00406DFD">
        <w:rPr>
          <w:rFonts w:ascii="Tahoma" w:hAnsi="Tahoma" w:cs="Tahoma"/>
          <w:color w:val="000000" w:themeColor="text1"/>
          <w:sz w:val="20"/>
          <w:szCs w:val="20"/>
        </w:rPr>
        <w:t>Maksymalna wartość opcji dla niniejszej części zamówienia wynosi 20% składki za zamówienie podstawowe, pierwotnie określonej w umowie w sprawie zamówienia publicznego.</w:t>
      </w:r>
    </w:p>
    <w:p w14:paraId="6392FF28" w14:textId="77777777" w:rsidR="00406DFD" w:rsidRPr="00406DFD" w:rsidRDefault="00406DFD" w:rsidP="00011398">
      <w:pPr>
        <w:autoSpaceDE w:val="0"/>
        <w:autoSpaceDN w:val="0"/>
        <w:adjustRightInd w:val="0"/>
        <w:spacing w:after="0" w:line="240" w:lineRule="auto"/>
        <w:ind w:left="1560"/>
        <w:jc w:val="both"/>
        <w:rPr>
          <w:rFonts w:ascii="Tahoma" w:hAnsi="Tahoma" w:cs="Tahoma"/>
          <w:color w:val="000000" w:themeColor="text1"/>
          <w:sz w:val="20"/>
          <w:szCs w:val="20"/>
        </w:rPr>
      </w:pPr>
    </w:p>
    <w:p w14:paraId="4563B5E0" w14:textId="279814F9" w:rsidR="008442A0" w:rsidRDefault="008442A0" w:rsidP="00154DB5">
      <w:pPr>
        <w:pStyle w:val="Akapitzlist"/>
        <w:numPr>
          <w:ilvl w:val="2"/>
          <w:numId w:val="1"/>
        </w:numPr>
        <w:autoSpaceDE w:val="0"/>
        <w:autoSpaceDN w:val="0"/>
        <w:ind w:left="1276" w:hanging="709"/>
        <w:jc w:val="both"/>
        <w:rPr>
          <w:rFonts w:ascii="Tahoma" w:hAnsi="Tahoma" w:cs="Tahoma"/>
          <w:color w:val="000000" w:themeColor="text1"/>
          <w:sz w:val="20"/>
          <w:szCs w:val="20"/>
        </w:rPr>
      </w:pPr>
      <w:r w:rsidRPr="00406DFD">
        <w:rPr>
          <w:rFonts w:ascii="Tahoma" w:hAnsi="Tahoma" w:cs="Tahoma"/>
          <w:color w:val="000000" w:themeColor="text1"/>
          <w:sz w:val="20"/>
          <w:szCs w:val="20"/>
        </w:rPr>
        <w:t xml:space="preserve">Składka będzie rozliczana zgodnie z określoną w załączniku nr </w:t>
      </w:r>
      <w:r w:rsidR="00717261">
        <w:rPr>
          <w:rFonts w:ascii="Tahoma" w:hAnsi="Tahoma" w:cs="Tahoma"/>
          <w:color w:val="000000" w:themeColor="text1"/>
          <w:sz w:val="20"/>
          <w:szCs w:val="20"/>
        </w:rPr>
        <w:t>4</w:t>
      </w:r>
      <w:r w:rsidRPr="00406DFD">
        <w:rPr>
          <w:rFonts w:ascii="Tahoma" w:hAnsi="Tahoma" w:cs="Tahoma"/>
          <w:color w:val="000000" w:themeColor="text1"/>
          <w:sz w:val="20"/>
          <w:szCs w:val="20"/>
        </w:rPr>
        <w:t xml:space="preserve"> do SWZ klauzulą warunków i taryf dotyczącą danej części zamówienia.</w:t>
      </w:r>
    </w:p>
    <w:p w14:paraId="6AFBA836" w14:textId="77777777" w:rsidR="00406DFD" w:rsidRPr="00406DFD" w:rsidRDefault="00406DFD" w:rsidP="00406DFD">
      <w:pPr>
        <w:pStyle w:val="Akapitzlist"/>
        <w:autoSpaceDE w:val="0"/>
        <w:autoSpaceDN w:val="0"/>
        <w:ind w:left="1276"/>
        <w:jc w:val="both"/>
        <w:rPr>
          <w:rFonts w:ascii="Tahoma" w:hAnsi="Tahoma" w:cs="Tahoma"/>
          <w:color w:val="000000" w:themeColor="text1"/>
          <w:sz w:val="20"/>
          <w:szCs w:val="20"/>
        </w:rPr>
      </w:pPr>
    </w:p>
    <w:p w14:paraId="011D12E6" w14:textId="5371164E" w:rsidR="008442A0" w:rsidRDefault="008442A0" w:rsidP="008576D6">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34717D63" w14:textId="77777777" w:rsidR="00406DFD" w:rsidRPr="00982F80" w:rsidRDefault="00406DFD" w:rsidP="00406DFD">
      <w:pPr>
        <w:pStyle w:val="Akapitzlist"/>
        <w:tabs>
          <w:tab w:val="left" w:pos="0"/>
        </w:tabs>
        <w:ind w:left="567"/>
        <w:jc w:val="both"/>
        <w:rPr>
          <w:rFonts w:ascii="Tahoma" w:hAnsi="Tahoma" w:cs="Tahoma"/>
          <w:b/>
          <w:sz w:val="20"/>
          <w:szCs w:val="20"/>
        </w:rPr>
      </w:pPr>
    </w:p>
    <w:p w14:paraId="536AB52E" w14:textId="00E40AA6" w:rsidR="008442A0" w:rsidRDefault="008442A0" w:rsidP="00406DFD">
      <w:pPr>
        <w:pStyle w:val="Akapitzlist"/>
        <w:numPr>
          <w:ilvl w:val="2"/>
          <w:numId w:val="1"/>
        </w:numPr>
        <w:tabs>
          <w:tab w:val="left" w:pos="0"/>
        </w:tabs>
        <w:ind w:left="1276"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w:t>
      </w:r>
      <w:r w:rsidRPr="00406DFD">
        <w:rPr>
          <w:rFonts w:ascii="Tahoma" w:hAnsi="Tahoma" w:cs="Tahoma"/>
          <w:sz w:val="20"/>
          <w:szCs w:val="20"/>
        </w:rPr>
        <w:t xml:space="preserve">z art. 111 ust. 2 Ustawy z dnia 11 września 2015 r. </w:t>
      </w:r>
      <w:r w:rsidR="00406DFD">
        <w:rPr>
          <w:rFonts w:ascii="Tahoma" w:hAnsi="Tahoma" w:cs="Tahoma"/>
          <w:sz w:val="20"/>
          <w:szCs w:val="20"/>
        </w:rPr>
        <w:br/>
      </w:r>
      <w:r w:rsidRPr="00406DFD">
        <w:rPr>
          <w:rFonts w:ascii="Tahoma" w:hAnsi="Tahoma" w:cs="Tahoma"/>
          <w:sz w:val="20"/>
          <w:szCs w:val="20"/>
        </w:rPr>
        <w:t xml:space="preserve">o działalności ubezpieczeniowej i reasekuracyjnej </w:t>
      </w:r>
      <w:bookmarkStart w:id="5" w:name="_Hlk55223063"/>
      <w:r w:rsidRPr="00406DFD">
        <w:rPr>
          <w:rFonts w:ascii="Tahoma" w:hAnsi="Tahoma" w:cs="Tahoma"/>
          <w:sz w:val="20"/>
          <w:szCs w:val="20"/>
        </w:rPr>
        <w:t>(Dz. U. z 202</w:t>
      </w:r>
      <w:r w:rsidR="00F13194" w:rsidRPr="00406DFD">
        <w:rPr>
          <w:rFonts w:ascii="Tahoma" w:hAnsi="Tahoma" w:cs="Tahoma"/>
          <w:sz w:val="20"/>
          <w:szCs w:val="20"/>
        </w:rPr>
        <w:t>1</w:t>
      </w:r>
      <w:r w:rsidRPr="00406DFD">
        <w:rPr>
          <w:rFonts w:ascii="Tahoma" w:hAnsi="Tahoma" w:cs="Tahoma"/>
          <w:sz w:val="20"/>
          <w:szCs w:val="20"/>
        </w:rPr>
        <w:t xml:space="preserve"> r. poz. </w:t>
      </w:r>
      <w:r w:rsidR="00F13194" w:rsidRPr="00406DFD">
        <w:rPr>
          <w:rFonts w:ascii="Tahoma" w:hAnsi="Tahoma" w:cs="Tahoma"/>
          <w:sz w:val="20"/>
          <w:szCs w:val="20"/>
        </w:rPr>
        <w:t>1130</w:t>
      </w:r>
      <w:r w:rsidRPr="00406DFD">
        <w:rPr>
          <w:rFonts w:ascii="Tahoma" w:hAnsi="Tahoma" w:cs="Tahoma"/>
          <w:sz w:val="20"/>
          <w:szCs w:val="20"/>
        </w:rPr>
        <w:t>)</w:t>
      </w:r>
      <w:bookmarkEnd w:id="5"/>
      <w:r w:rsidRPr="00406DFD">
        <w:rPr>
          <w:rFonts w:ascii="Tahoma" w:hAnsi="Tahoma" w:cs="Tahoma"/>
          <w:sz w:val="20"/>
          <w:szCs w:val="20"/>
        </w:rPr>
        <w:t>.</w:t>
      </w:r>
    </w:p>
    <w:p w14:paraId="477920F3" w14:textId="77777777" w:rsidR="00406DFD" w:rsidRDefault="00406DFD" w:rsidP="00406DFD">
      <w:pPr>
        <w:pStyle w:val="Akapitzlist"/>
        <w:tabs>
          <w:tab w:val="left" w:pos="0"/>
        </w:tabs>
        <w:ind w:left="1276"/>
        <w:jc w:val="both"/>
        <w:rPr>
          <w:rFonts w:ascii="Tahoma" w:hAnsi="Tahoma" w:cs="Tahoma"/>
          <w:sz w:val="20"/>
          <w:szCs w:val="20"/>
        </w:rPr>
      </w:pPr>
    </w:p>
    <w:p w14:paraId="3FB58552" w14:textId="0CF1EF49" w:rsidR="008442A0" w:rsidRDefault="008442A0" w:rsidP="00406DFD">
      <w:pPr>
        <w:pStyle w:val="Akapitzlist"/>
        <w:numPr>
          <w:ilvl w:val="2"/>
          <w:numId w:val="1"/>
        </w:numPr>
        <w:tabs>
          <w:tab w:val="left" w:pos="0"/>
        </w:tabs>
        <w:ind w:left="1276" w:hanging="709"/>
        <w:jc w:val="both"/>
        <w:rPr>
          <w:rFonts w:ascii="Tahoma" w:hAnsi="Tahoma" w:cs="Tahoma"/>
          <w:sz w:val="20"/>
          <w:szCs w:val="20"/>
        </w:rPr>
      </w:pPr>
      <w:r w:rsidRPr="0069153C">
        <w:rPr>
          <w:rFonts w:ascii="Tahoma" w:hAnsi="Tahoma" w:cs="Tahoma"/>
          <w:sz w:val="20"/>
          <w:szCs w:val="20"/>
        </w:rPr>
        <w:lastRenderedPageBreak/>
        <w:t>Wykonawca musi posiadać ogólne (szczególne) warunki ubezpieczenia, zwane dalej OWU, wszystkich ubezpieczeń określonych w przedmiocie zamówienia.</w:t>
      </w:r>
    </w:p>
    <w:p w14:paraId="38757CC4" w14:textId="77777777" w:rsidR="00406DFD" w:rsidRPr="00406DFD" w:rsidRDefault="00406DFD" w:rsidP="00406DFD">
      <w:pPr>
        <w:tabs>
          <w:tab w:val="left" w:pos="0"/>
        </w:tabs>
        <w:spacing w:after="0"/>
        <w:jc w:val="both"/>
        <w:rPr>
          <w:rFonts w:ascii="Tahoma" w:hAnsi="Tahoma" w:cs="Tahoma"/>
          <w:sz w:val="20"/>
          <w:szCs w:val="20"/>
        </w:rPr>
      </w:pPr>
    </w:p>
    <w:p w14:paraId="31C87767" w14:textId="77777777" w:rsidR="008442A0" w:rsidRPr="0069153C" w:rsidRDefault="008442A0" w:rsidP="00406DFD">
      <w:pPr>
        <w:pStyle w:val="Akapitzlist"/>
        <w:numPr>
          <w:ilvl w:val="2"/>
          <w:numId w:val="1"/>
        </w:numPr>
        <w:tabs>
          <w:tab w:val="left" w:pos="0"/>
        </w:tabs>
        <w:ind w:left="1276" w:hanging="709"/>
        <w:jc w:val="both"/>
        <w:rPr>
          <w:rFonts w:ascii="Tahoma" w:hAnsi="Tahoma" w:cs="Tahoma"/>
          <w:sz w:val="20"/>
          <w:szCs w:val="20"/>
        </w:rPr>
      </w:pPr>
      <w:r w:rsidRPr="0069153C">
        <w:rPr>
          <w:rFonts w:ascii="Tahoma" w:hAnsi="Tahoma" w:cs="Tahoma"/>
          <w:sz w:val="20"/>
          <w:szCs w:val="20"/>
        </w:rPr>
        <w:t>Zamawiający wymaga wskazania przez Wykonawcę, którego oferta zostanie wybrana jako najwyżej oceniona, imienia i nazwiska wraz z danymi kontaktowymi:</w:t>
      </w:r>
    </w:p>
    <w:p w14:paraId="7299715F" w14:textId="10696250" w:rsidR="008442A0" w:rsidRPr="00800471" w:rsidRDefault="00406DFD" w:rsidP="00F0055B">
      <w:pPr>
        <w:pStyle w:val="Akapitzlist"/>
        <w:tabs>
          <w:tab w:val="left" w:pos="0"/>
        </w:tabs>
        <w:ind w:left="1560" w:hanging="142"/>
        <w:jc w:val="both"/>
        <w:rPr>
          <w:rFonts w:ascii="Tahoma" w:hAnsi="Tahoma" w:cs="Tahoma"/>
          <w:sz w:val="20"/>
          <w:szCs w:val="20"/>
        </w:rPr>
      </w:pPr>
      <w:r>
        <w:rPr>
          <w:rFonts w:ascii="Tahoma" w:hAnsi="Tahoma" w:cs="Tahoma"/>
          <w:sz w:val="20"/>
          <w:szCs w:val="20"/>
        </w:rPr>
        <w:tab/>
      </w:r>
      <w:r w:rsidR="008442A0" w:rsidRPr="00800471">
        <w:rPr>
          <w:rFonts w:ascii="Tahoma" w:hAnsi="Tahoma" w:cs="Tahoma"/>
          <w:sz w:val="20"/>
          <w:szCs w:val="20"/>
        </w:rPr>
        <w:t>- osoby/osób wyznaczonej/</w:t>
      </w:r>
      <w:proofErr w:type="spellStart"/>
      <w:r w:rsidR="008442A0" w:rsidRPr="00800471">
        <w:rPr>
          <w:rFonts w:ascii="Tahoma" w:hAnsi="Tahoma" w:cs="Tahoma"/>
          <w:sz w:val="20"/>
          <w:szCs w:val="20"/>
        </w:rPr>
        <w:t>ych</w:t>
      </w:r>
      <w:proofErr w:type="spellEnd"/>
      <w:r w:rsidR="008442A0" w:rsidRPr="00800471">
        <w:rPr>
          <w:rFonts w:ascii="Tahoma" w:hAnsi="Tahoma" w:cs="Tahoma"/>
          <w:sz w:val="20"/>
          <w:szCs w:val="20"/>
        </w:rPr>
        <w:t xml:space="preserve"> przez Wykonawcę do współpracy z Zamawiającym w okresie</w:t>
      </w:r>
      <w:r>
        <w:rPr>
          <w:rFonts w:ascii="Tahoma" w:hAnsi="Tahoma" w:cs="Tahoma"/>
          <w:sz w:val="20"/>
          <w:szCs w:val="20"/>
        </w:rPr>
        <w:t xml:space="preserve"> </w:t>
      </w:r>
      <w:r w:rsidR="008442A0" w:rsidRPr="00800471">
        <w:rPr>
          <w:rFonts w:ascii="Tahoma" w:hAnsi="Tahoma" w:cs="Tahoma"/>
          <w:sz w:val="20"/>
          <w:szCs w:val="20"/>
        </w:rPr>
        <w:t xml:space="preserve">realizacji Zamówienia w zakresie czynności administracyjnych związanych z bieżącą obsługą </w:t>
      </w:r>
      <w:r w:rsidR="00717261">
        <w:rPr>
          <w:rFonts w:ascii="Tahoma" w:hAnsi="Tahoma" w:cs="Tahoma"/>
          <w:sz w:val="20"/>
          <w:szCs w:val="20"/>
        </w:rPr>
        <w:br/>
      </w:r>
      <w:r w:rsidR="008442A0" w:rsidRPr="00800471">
        <w:rPr>
          <w:rFonts w:ascii="Tahoma" w:hAnsi="Tahoma" w:cs="Tahoma"/>
          <w:sz w:val="20"/>
          <w:szCs w:val="20"/>
        </w:rPr>
        <w:t>(np. wystawianie dokumentów ubezpieczenia, wyjaśnianie płatności składek, przygotowywanie zaświadczeń),</w:t>
      </w:r>
    </w:p>
    <w:p w14:paraId="039F4A3E" w14:textId="3C9C9494" w:rsidR="008442A0" w:rsidRPr="00800471" w:rsidRDefault="00406DFD" w:rsidP="00F0055B">
      <w:pPr>
        <w:pStyle w:val="Akapitzlist"/>
        <w:tabs>
          <w:tab w:val="left" w:pos="0"/>
        </w:tabs>
        <w:ind w:left="1560" w:hanging="142"/>
        <w:jc w:val="both"/>
        <w:rPr>
          <w:rFonts w:ascii="Tahoma" w:hAnsi="Tahoma" w:cs="Tahoma"/>
          <w:sz w:val="20"/>
          <w:szCs w:val="20"/>
        </w:rPr>
      </w:pPr>
      <w:r>
        <w:rPr>
          <w:rFonts w:ascii="Tahoma" w:hAnsi="Tahoma" w:cs="Tahoma"/>
          <w:sz w:val="20"/>
          <w:szCs w:val="20"/>
        </w:rPr>
        <w:tab/>
      </w:r>
      <w:r w:rsidR="008442A0" w:rsidRPr="00800471">
        <w:rPr>
          <w:rFonts w:ascii="Tahoma" w:hAnsi="Tahoma" w:cs="Tahoma"/>
          <w:sz w:val="20"/>
          <w:szCs w:val="20"/>
        </w:rPr>
        <w:t>- osoby/osób wyznaczonej/</w:t>
      </w:r>
      <w:proofErr w:type="spellStart"/>
      <w:r w:rsidR="008442A0" w:rsidRPr="00800471">
        <w:rPr>
          <w:rFonts w:ascii="Tahoma" w:hAnsi="Tahoma" w:cs="Tahoma"/>
          <w:sz w:val="20"/>
          <w:szCs w:val="20"/>
        </w:rPr>
        <w:t>ych</w:t>
      </w:r>
      <w:proofErr w:type="spellEnd"/>
      <w:r w:rsidR="008442A0" w:rsidRPr="00800471">
        <w:rPr>
          <w:rFonts w:ascii="Tahoma" w:hAnsi="Tahoma" w:cs="Tahoma"/>
          <w:sz w:val="20"/>
          <w:szCs w:val="20"/>
        </w:rPr>
        <w:t xml:space="preserve"> przez Wykonawcę do współpracy z Zamawiającym w okresie realizacji Zamówienia w zakresie nadzoru procesu obsługi i likwidacji szkód,</w:t>
      </w:r>
    </w:p>
    <w:p w14:paraId="49621D26" w14:textId="298530A5" w:rsidR="00406DFD" w:rsidRDefault="00F0055B" w:rsidP="00406DFD">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8442A0" w:rsidRPr="00800471">
        <w:rPr>
          <w:rFonts w:ascii="Tahoma" w:hAnsi="Tahoma" w:cs="Tahoma"/>
          <w:sz w:val="20"/>
          <w:szCs w:val="20"/>
        </w:rPr>
        <w:t>przy czym osoby te należy wskazać w umowie o udzielenie zamówienia publicznego.</w:t>
      </w:r>
    </w:p>
    <w:p w14:paraId="410FC1F0" w14:textId="77777777" w:rsidR="00406DFD" w:rsidRPr="00406DFD" w:rsidRDefault="00406DFD" w:rsidP="00406DFD">
      <w:pPr>
        <w:pStyle w:val="Akapitzlist"/>
        <w:tabs>
          <w:tab w:val="left" w:pos="0"/>
        </w:tabs>
        <w:ind w:left="1276" w:hanging="709"/>
        <w:jc w:val="both"/>
        <w:rPr>
          <w:rFonts w:ascii="Tahoma" w:hAnsi="Tahoma" w:cs="Tahoma"/>
          <w:sz w:val="20"/>
          <w:szCs w:val="20"/>
        </w:rPr>
      </w:pPr>
    </w:p>
    <w:p w14:paraId="23896877" w14:textId="20F975E5" w:rsidR="004A577C" w:rsidRPr="004A577C" w:rsidRDefault="004A577C" w:rsidP="008576D6">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2752452B" w14:textId="77777777" w:rsidR="00406DFD" w:rsidRDefault="00406DFD" w:rsidP="00406DFD">
      <w:pPr>
        <w:pStyle w:val="Akapitzlist"/>
        <w:tabs>
          <w:tab w:val="left" w:pos="0"/>
        </w:tabs>
        <w:ind w:left="426"/>
        <w:jc w:val="both"/>
        <w:rPr>
          <w:rFonts w:ascii="Tahoma" w:hAnsi="Tahoma" w:cs="Tahoma"/>
          <w:sz w:val="20"/>
          <w:szCs w:val="20"/>
        </w:rPr>
      </w:pPr>
    </w:p>
    <w:p w14:paraId="51D2887E" w14:textId="148FF1ED" w:rsidR="00982F80" w:rsidRDefault="00982F80" w:rsidP="008576D6">
      <w:pPr>
        <w:pStyle w:val="Akapitzlist"/>
        <w:numPr>
          <w:ilvl w:val="1"/>
          <w:numId w:val="1"/>
        </w:numPr>
        <w:tabs>
          <w:tab w:val="left" w:pos="0"/>
        </w:tabs>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7140CD7D" w14:textId="77777777" w:rsidR="00406DFD" w:rsidRDefault="00406DFD" w:rsidP="00406DFD">
      <w:pPr>
        <w:pStyle w:val="Akapitzlist"/>
        <w:tabs>
          <w:tab w:val="left" w:pos="0"/>
        </w:tabs>
        <w:ind w:left="426"/>
        <w:jc w:val="both"/>
        <w:rPr>
          <w:rFonts w:ascii="Tahoma" w:hAnsi="Tahoma" w:cs="Tahoma"/>
          <w:sz w:val="20"/>
          <w:szCs w:val="20"/>
        </w:rPr>
      </w:pPr>
    </w:p>
    <w:p w14:paraId="402B8A97" w14:textId="17A91279" w:rsidR="008442A0" w:rsidRDefault="008442A0" w:rsidP="008576D6">
      <w:pPr>
        <w:pStyle w:val="Akapitzlist"/>
        <w:numPr>
          <w:ilvl w:val="1"/>
          <w:numId w:val="1"/>
        </w:numPr>
        <w:tabs>
          <w:tab w:val="left" w:pos="0"/>
        </w:tabs>
        <w:ind w:left="426" w:hanging="426"/>
        <w:jc w:val="both"/>
        <w:rPr>
          <w:rFonts w:ascii="Tahoma" w:hAnsi="Tahoma" w:cs="Tahoma"/>
          <w:sz w:val="20"/>
          <w:szCs w:val="20"/>
        </w:rPr>
      </w:pPr>
      <w:bookmarkStart w:id="6" w:name="_Hlk62073835"/>
      <w:r w:rsidRPr="00954018">
        <w:rPr>
          <w:rFonts w:ascii="Tahoma" w:hAnsi="Tahoma" w:cs="Tahoma"/>
          <w:sz w:val="20"/>
          <w:szCs w:val="20"/>
        </w:rPr>
        <w:t>Zamawiający zastrzega obowiązek osobistego wykonania przez Wykonawcę kluczowych części zamówienia</w:t>
      </w:r>
      <w:r w:rsidR="00406DFD">
        <w:rPr>
          <w:rFonts w:ascii="Tahoma" w:hAnsi="Tahoma" w:cs="Tahoma"/>
          <w:sz w:val="20"/>
          <w:szCs w:val="20"/>
        </w:rPr>
        <w:br/>
      </w:r>
      <w:r w:rsidRPr="00954018">
        <w:rPr>
          <w:rFonts w:ascii="Tahoma" w:hAnsi="Tahoma" w:cs="Tahoma"/>
          <w:sz w:val="20"/>
          <w:szCs w:val="20"/>
        </w:rPr>
        <w:t xml:space="preserve">tj. czynności ubezpieczeniowych, których zgodnie z ustawa z dnia 11 września 2015 r. o działalności ubezpieczeniowej i reasekuracyjnej Wykonawca nie może powierzyć innym podmiotom tj.: </w:t>
      </w:r>
    </w:p>
    <w:p w14:paraId="4C367683" w14:textId="77777777" w:rsidR="00406DFD" w:rsidRPr="00406DFD" w:rsidRDefault="00406DFD" w:rsidP="00406DFD">
      <w:pPr>
        <w:tabs>
          <w:tab w:val="left" w:pos="0"/>
        </w:tabs>
        <w:spacing w:after="0"/>
        <w:jc w:val="both"/>
        <w:rPr>
          <w:rFonts w:ascii="Tahoma" w:hAnsi="Tahoma" w:cs="Tahoma"/>
          <w:sz w:val="20"/>
          <w:szCs w:val="20"/>
        </w:rPr>
      </w:pPr>
    </w:p>
    <w:p w14:paraId="617087DD" w14:textId="0B2CA4F4" w:rsidR="008442A0" w:rsidRDefault="008442A0" w:rsidP="00406DFD">
      <w:pPr>
        <w:pStyle w:val="Akapitzlist"/>
        <w:numPr>
          <w:ilvl w:val="2"/>
          <w:numId w:val="1"/>
        </w:numPr>
        <w:tabs>
          <w:tab w:val="left" w:pos="0"/>
        </w:tabs>
        <w:ind w:left="1276" w:hanging="709"/>
        <w:jc w:val="both"/>
        <w:rPr>
          <w:rFonts w:ascii="Tahoma" w:hAnsi="Tahoma" w:cs="Tahoma"/>
          <w:sz w:val="20"/>
          <w:szCs w:val="20"/>
        </w:rPr>
      </w:pPr>
      <w:r w:rsidRPr="00954018">
        <w:rPr>
          <w:rFonts w:ascii="Tahoma" w:hAnsi="Tahoma" w:cs="Tahoma"/>
          <w:sz w:val="20"/>
          <w:szCs w:val="20"/>
        </w:rPr>
        <w:t xml:space="preserve">Czynności polegających na zawieraniu umów ubezpieczenia, umów gwarancji ubezpieczeniowych lub zlecaniu ich zawierania uprawnionym pośrednikom ubezpieczeniowym w rozumieniu ustawy </w:t>
      </w:r>
      <w:r w:rsidR="00406DFD">
        <w:rPr>
          <w:rFonts w:ascii="Tahoma" w:hAnsi="Tahoma" w:cs="Tahoma"/>
          <w:sz w:val="20"/>
          <w:szCs w:val="20"/>
        </w:rPr>
        <w:br/>
      </w:r>
      <w:r w:rsidRPr="00954018">
        <w:rPr>
          <w:rFonts w:ascii="Tahoma" w:hAnsi="Tahoma" w:cs="Tahoma"/>
          <w:sz w:val="20"/>
          <w:szCs w:val="20"/>
        </w:rPr>
        <w:t xml:space="preserve">o dystrybucji ubezpieczeń, a także wykonywanie tych umów (zgodnie z art. 4 ust. 7 pkt. 1 ustawy </w:t>
      </w:r>
      <w:r w:rsidR="00406DFD">
        <w:rPr>
          <w:rFonts w:ascii="Tahoma" w:hAnsi="Tahoma" w:cs="Tahoma"/>
          <w:sz w:val="20"/>
          <w:szCs w:val="20"/>
        </w:rPr>
        <w:br/>
      </w:r>
      <w:r w:rsidRPr="00954018">
        <w:rPr>
          <w:rFonts w:ascii="Tahoma" w:hAnsi="Tahoma" w:cs="Tahoma"/>
          <w:sz w:val="20"/>
          <w:szCs w:val="20"/>
        </w:rPr>
        <w:t>o działalności ubezpieczeniowej i reasekuracyjnej);</w:t>
      </w:r>
    </w:p>
    <w:p w14:paraId="4AC0E7A0" w14:textId="77777777" w:rsidR="00406DFD" w:rsidRPr="00954018" w:rsidRDefault="00406DFD" w:rsidP="00406DFD">
      <w:pPr>
        <w:pStyle w:val="Akapitzlist"/>
        <w:tabs>
          <w:tab w:val="left" w:pos="0"/>
        </w:tabs>
        <w:ind w:left="1276"/>
        <w:jc w:val="both"/>
        <w:rPr>
          <w:rFonts w:ascii="Tahoma" w:hAnsi="Tahoma" w:cs="Tahoma"/>
          <w:sz w:val="20"/>
          <w:szCs w:val="20"/>
        </w:rPr>
      </w:pPr>
    </w:p>
    <w:p w14:paraId="35190E4A" w14:textId="6582CDCC" w:rsidR="008442A0" w:rsidRDefault="008442A0" w:rsidP="00406DFD">
      <w:pPr>
        <w:pStyle w:val="Akapitzlist"/>
        <w:numPr>
          <w:ilvl w:val="2"/>
          <w:numId w:val="1"/>
        </w:numPr>
        <w:tabs>
          <w:tab w:val="left" w:pos="0"/>
        </w:tabs>
        <w:ind w:left="1276" w:hanging="709"/>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661E01CB" w14:textId="77777777" w:rsidR="00406DFD" w:rsidRPr="00406DFD" w:rsidRDefault="00406DFD" w:rsidP="00406DFD">
      <w:pPr>
        <w:tabs>
          <w:tab w:val="left" w:pos="0"/>
        </w:tabs>
        <w:spacing w:after="0"/>
        <w:jc w:val="both"/>
        <w:rPr>
          <w:rFonts w:ascii="Tahoma" w:hAnsi="Tahoma" w:cs="Tahoma"/>
          <w:sz w:val="20"/>
          <w:szCs w:val="20"/>
        </w:rPr>
      </w:pPr>
    </w:p>
    <w:p w14:paraId="1D460108" w14:textId="5D96DF95" w:rsidR="008442A0" w:rsidRDefault="008442A0" w:rsidP="00406DFD">
      <w:pPr>
        <w:pStyle w:val="Akapitzlist"/>
        <w:numPr>
          <w:ilvl w:val="2"/>
          <w:numId w:val="1"/>
        </w:numPr>
        <w:tabs>
          <w:tab w:val="left" w:pos="0"/>
        </w:tabs>
        <w:ind w:left="1276" w:hanging="709"/>
        <w:jc w:val="both"/>
        <w:rPr>
          <w:rFonts w:ascii="Tahoma" w:hAnsi="Tahoma" w:cs="Tahoma"/>
          <w:sz w:val="20"/>
          <w:szCs w:val="20"/>
        </w:rPr>
      </w:pPr>
      <w:r w:rsidRPr="00954018">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umów gwarancji ubezpieczeniowych, umów reasekuracji (zgodnie z art. 4 ust. 7 pkt. 5 ustawy </w:t>
      </w:r>
      <w:r w:rsidR="00406DFD">
        <w:rPr>
          <w:rFonts w:ascii="Tahoma" w:hAnsi="Tahoma" w:cs="Tahoma"/>
          <w:sz w:val="20"/>
          <w:szCs w:val="20"/>
        </w:rPr>
        <w:br/>
      </w:r>
      <w:r w:rsidRPr="00954018">
        <w:rPr>
          <w:rFonts w:ascii="Tahoma" w:hAnsi="Tahoma" w:cs="Tahoma"/>
          <w:sz w:val="20"/>
          <w:szCs w:val="20"/>
        </w:rPr>
        <w:t>o działalności ubezpieczeniowej i reasekuracyjnej).</w:t>
      </w:r>
    </w:p>
    <w:p w14:paraId="000C3A0A" w14:textId="77777777" w:rsidR="00406DFD" w:rsidRPr="00406DFD" w:rsidRDefault="00406DFD" w:rsidP="00406DFD">
      <w:pPr>
        <w:tabs>
          <w:tab w:val="left" w:pos="0"/>
        </w:tabs>
        <w:spacing w:after="0"/>
        <w:jc w:val="both"/>
        <w:rPr>
          <w:rFonts w:ascii="Tahoma" w:hAnsi="Tahoma" w:cs="Tahoma"/>
          <w:sz w:val="20"/>
          <w:szCs w:val="20"/>
        </w:rPr>
      </w:pPr>
    </w:p>
    <w:p w14:paraId="75453C57" w14:textId="5EF3378B" w:rsidR="00982F80" w:rsidRDefault="00982F80" w:rsidP="008576D6">
      <w:pPr>
        <w:pStyle w:val="Akapitzlist"/>
        <w:numPr>
          <w:ilvl w:val="1"/>
          <w:numId w:val="1"/>
        </w:numPr>
        <w:tabs>
          <w:tab w:val="left" w:pos="0"/>
        </w:tabs>
        <w:ind w:left="426" w:hanging="426"/>
        <w:jc w:val="both"/>
        <w:rPr>
          <w:rFonts w:ascii="Tahoma" w:hAnsi="Tahoma" w:cs="Tahoma"/>
          <w:sz w:val="20"/>
          <w:szCs w:val="20"/>
        </w:rPr>
      </w:pPr>
      <w:r w:rsidRPr="008538DD">
        <w:rPr>
          <w:rFonts w:ascii="Tahoma" w:hAnsi="Tahoma" w:cs="Tahoma"/>
          <w:sz w:val="20"/>
          <w:szCs w:val="20"/>
        </w:rPr>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p w14:paraId="33A6B447" w14:textId="77777777" w:rsidR="00406DFD" w:rsidRPr="008538DD" w:rsidRDefault="00406DFD" w:rsidP="00406DFD">
      <w:pPr>
        <w:pStyle w:val="Akapitzlist"/>
        <w:tabs>
          <w:tab w:val="left" w:pos="0"/>
        </w:tabs>
        <w:ind w:left="426"/>
        <w:jc w:val="both"/>
        <w:rPr>
          <w:rFonts w:ascii="Tahoma" w:hAnsi="Tahoma" w:cs="Tahoma"/>
          <w:sz w:val="20"/>
          <w:szCs w:val="20"/>
        </w:rPr>
      </w:pPr>
    </w:p>
    <w:bookmarkEnd w:id="6"/>
    <w:p w14:paraId="69E2691C" w14:textId="14BA6279" w:rsidR="0028125F" w:rsidRPr="00252FC7" w:rsidRDefault="0028125F" w:rsidP="00406DFD">
      <w:pPr>
        <w:pStyle w:val="Nagwek1"/>
        <w:numPr>
          <w:ilvl w:val="0"/>
          <w:numId w:val="1"/>
        </w:numPr>
        <w:pBdr>
          <w:top w:val="single" w:sz="4" w:space="0" w:color="auto"/>
          <w:bottom w:val="single" w:sz="4" w:space="1" w:color="auto"/>
        </w:pBdr>
        <w:shd w:val="clear" w:color="auto" w:fill="F3F3F3"/>
        <w:spacing w:before="0"/>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A21255" w:rsidRDefault="00A14FF6" w:rsidP="008576D6">
      <w:pPr>
        <w:spacing w:after="0" w:line="240" w:lineRule="auto"/>
        <w:jc w:val="both"/>
        <w:rPr>
          <w:rFonts w:ascii="Tahoma" w:hAnsi="Tahoma" w:cs="Tahoma"/>
          <w:b/>
          <w:sz w:val="20"/>
          <w:szCs w:val="20"/>
        </w:rPr>
      </w:pPr>
    </w:p>
    <w:p w14:paraId="214C3FEC" w14:textId="68A10342" w:rsidR="0028125F" w:rsidRPr="00A21255" w:rsidRDefault="0028125F" w:rsidP="008576D6">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8576D6">
      <w:pPr>
        <w:spacing w:after="0" w:line="240" w:lineRule="auto"/>
        <w:ind w:left="284"/>
        <w:jc w:val="both"/>
        <w:rPr>
          <w:rFonts w:ascii="Tahoma" w:hAnsi="Tahoma" w:cs="Tahoma"/>
          <w:b/>
          <w:sz w:val="20"/>
          <w:szCs w:val="20"/>
          <w:highlight w:val="green"/>
        </w:rPr>
      </w:pPr>
    </w:p>
    <w:p w14:paraId="122BE25B" w14:textId="5116A187" w:rsidR="0028125F" w:rsidRPr="00A21255" w:rsidRDefault="0028125F" w:rsidP="008576D6">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373041">
        <w:rPr>
          <w:rFonts w:ascii="Tahoma" w:hAnsi="Tahoma" w:cs="Tahoma"/>
          <w:b/>
          <w:sz w:val="20"/>
          <w:szCs w:val="20"/>
        </w:rPr>
        <w:t>4</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8576D6">
      <w:pPr>
        <w:spacing w:after="0" w:line="240" w:lineRule="auto"/>
        <w:jc w:val="both"/>
        <w:rPr>
          <w:rFonts w:ascii="Tahoma" w:hAnsi="Tahoma" w:cs="Tahoma"/>
          <w:b/>
          <w:sz w:val="20"/>
          <w:szCs w:val="20"/>
        </w:rPr>
      </w:pPr>
    </w:p>
    <w:p w14:paraId="78CCF510" w14:textId="197115FC" w:rsidR="0028125F" w:rsidRPr="00A21255" w:rsidRDefault="0028125F" w:rsidP="008576D6">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8576D6">
      <w:pPr>
        <w:spacing w:after="0" w:line="240" w:lineRule="auto"/>
        <w:jc w:val="both"/>
        <w:rPr>
          <w:rFonts w:ascii="Tahoma" w:hAnsi="Tahoma" w:cs="Tahoma"/>
          <w:b/>
          <w:highlight w:val="red"/>
        </w:rPr>
      </w:pPr>
    </w:p>
    <w:p w14:paraId="79305127" w14:textId="1D2C9913" w:rsidR="0044161E" w:rsidRPr="00252FC7" w:rsidRDefault="0044161E" w:rsidP="008576D6">
      <w:pPr>
        <w:pStyle w:val="Nagwek1"/>
        <w:numPr>
          <w:ilvl w:val="0"/>
          <w:numId w:val="1"/>
        </w:numPr>
        <w:pBdr>
          <w:top w:val="single" w:sz="4" w:space="1" w:color="auto"/>
          <w:bottom w:val="single" w:sz="4" w:space="1" w:color="auto"/>
        </w:pBdr>
        <w:shd w:val="clear" w:color="auto" w:fill="F3F3F3"/>
        <w:spacing w:before="0"/>
        <w:ind w:left="284" w:hanging="295"/>
        <w:jc w:val="both"/>
        <w:rPr>
          <w:rFonts w:ascii="Tahoma" w:hAnsi="Tahoma" w:cs="Tahoma"/>
          <w:bCs/>
          <w:sz w:val="20"/>
          <w:u w:val="none"/>
        </w:rPr>
      </w:pPr>
      <w:r>
        <w:rPr>
          <w:rFonts w:ascii="Tahoma" w:hAnsi="Tahoma" w:cs="Tahoma"/>
          <w:bCs/>
          <w:sz w:val="20"/>
          <w:u w:val="none"/>
        </w:rPr>
        <w:t>Oferty wariantowe</w:t>
      </w:r>
    </w:p>
    <w:p w14:paraId="4BC809F6" w14:textId="77777777" w:rsidR="00406DFD" w:rsidRDefault="00406DFD" w:rsidP="008576D6">
      <w:pPr>
        <w:tabs>
          <w:tab w:val="left" w:pos="0"/>
        </w:tabs>
        <w:spacing w:after="0" w:line="240" w:lineRule="auto"/>
        <w:jc w:val="both"/>
        <w:rPr>
          <w:rFonts w:ascii="Tahoma" w:hAnsi="Tahoma" w:cs="Tahoma"/>
        </w:rPr>
      </w:pPr>
    </w:p>
    <w:p w14:paraId="09C22C76" w14:textId="54330832" w:rsidR="0044161E" w:rsidRPr="00373041" w:rsidRDefault="0044161E" w:rsidP="008576D6">
      <w:pPr>
        <w:tabs>
          <w:tab w:val="left" w:pos="0"/>
        </w:tabs>
        <w:spacing w:after="0" w:line="240" w:lineRule="auto"/>
        <w:jc w:val="both"/>
        <w:rPr>
          <w:rFonts w:ascii="Tahoma" w:hAnsi="Tahoma" w:cs="Tahoma"/>
          <w:sz w:val="20"/>
          <w:szCs w:val="20"/>
        </w:rPr>
      </w:pPr>
      <w:r w:rsidRPr="00373041">
        <w:rPr>
          <w:rFonts w:ascii="Tahoma" w:hAnsi="Tahoma" w:cs="Tahoma"/>
          <w:sz w:val="20"/>
          <w:szCs w:val="20"/>
        </w:rPr>
        <w:t>Zamawiający nie dopuszcza składania ofert wariantowych.</w:t>
      </w:r>
    </w:p>
    <w:p w14:paraId="44CE3A3C" w14:textId="77777777" w:rsidR="00406DFD" w:rsidRPr="0044161E" w:rsidRDefault="00406DFD" w:rsidP="008576D6">
      <w:pPr>
        <w:tabs>
          <w:tab w:val="left" w:pos="0"/>
        </w:tabs>
        <w:spacing w:after="0" w:line="240" w:lineRule="auto"/>
        <w:jc w:val="both"/>
        <w:rPr>
          <w:rFonts w:ascii="Tahoma" w:hAnsi="Tahoma" w:cs="Tahoma"/>
        </w:rPr>
      </w:pPr>
    </w:p>
    <w:p w14:paraId="5EB45CCB" w14:textId="52F9414C" w:rsidR="0044161E" w:rsidRPr="003A07AA" w:rsidRDefault="00C43DB7" w:rsidP="008576D6">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3B96B114" w14:textId="77777777" w:rsidR="00406DFD" w:rsidRDefault="00406DFD" w:rsidP="008576D6">
      <w:pPr>
        <w:spacing w:after="0" w:line="240" w:lineRule="auto"/>
        <w:jc w:val="both"/>
        <w:outlineLvl w:val="0"/>
        <w:rPr>
          <w:rFonts w:ascii="Tahoma" w:hAnsi="Tahoma" w:cs="Tahoma"/>
          <w:b/>
          <w:sz w:val="20"/>
          <w:szCs w:val="20"/>
          <w:highlight w:val="green"/>
          <w:u w:val="single"/>
        </w:rPr>
      </w:pPr>
    </w:p>
    <w:p w14:paraId="2C7AA5EF" w14:textId="3A64B969" w:rsidR="0028125F" w:rsidRDefault="0028125F" w:rsidP="008576D6">
      <w:pPr>
        <w:spacing w:after="0" w:line="240" w:lineRule="auto"/>
        <w:jc w:val="both"/>
        <w:outlineLvl w:val="0"/>
        <w:rPr>
          <w:rFonts w:ascii="Tahoma" w:hAnsi="Tahoma" w:cs="Tahoma"/>
          <w:b/>
          <w:sz w:val="20"/>
          <w:szCs w:val="20"/>
          <w:u w:val="single"/>
        </w:rPr>
      </w:pPr>
      <w:r w:rsidRPr="00406DFD">
        <w:rPr>
          <w:rFonts w:ascii="Tahoma" w:hAnsi="Tahoma" w:cs="Tahoma"/>
          <w:b/>
          <w:sz w:val="20"/>
          <w:szCs w:val="20"/>
          <w:u w:val="single"/>
        </w:rPr>
        <w:t>Dotyczy wszystkich części zamówienia</w:t>
      </w:r>
      <w:r w:rsidR="00406DFD" w:rsidRPr="00406DFD">
        <w:rPr>
          <w:rFonts w:ascii="Tahoma" w:hAnsi="Tahoma" w:cs="Tahoma"/>
          <w:b/>
          <w:sz w:val="20"/>
          <w:szCs w:val="20"/>
          <w:u w:val="single"/>
        </w:rPr>
        <w:t>:</w:t>
      </w:r>
    </w:p>
    <w:p w14:paraId="4529D5A0" w14:textId="6BFE0DE9" w:rsidR="00406DFD" w:rsidRDefault="00406DFD" w:rsidP="008576D6">
      <w:pPr>
        <w:spacing w:after="0" w:line="240" w:lineRule="auto"/>
        <w:jc w:val="both"/>
        <w:outlineLvl w:val="0"/>
        <w:rPr>
          <w:rFonts w:ascii="Tahoma" w:hAnsi="Tahoma" w:cs="Tahoma"/>
          <w:sz w:val="20"/>
          <w:szCs w:val="20"/>
          <w:u w:val="single"/>
        </w:rPr>
      </w:pPr>
    </w:p>
    <w:p w14:paraId="0C68A294" w14:textId="77777777" w:rsidR="009D4340" w:rsidRPr="0028125F" w:rsidRDefault="009D4340" w:rsidP="008576D6">
      <w:pPr>
        <w:spacing w:after="0" w:line="240" w:lineRule="auto"/>
        <w:jc w:val="both"/>
        <w:outlineLvl w:val="0"/>
        <w:rPr>
          <w:rFonts w:ascii="Tahoma" w:hAnsi="Tahoma" w:cs="Tahoma"/>
          <w:sz w:val="20"/>
          <w:szCs w:val="20"/>
          <w:u w:val="single"/>
        </w:rPr>
      </w:pPr>
    </w:p>
    <w:p w14:paraId="783C8BB3" w14:textId="77FA3A88" w:rsidR="0028125F" w:rsidRPr="008538DD" w:rsidRDefault="0028125F" w:rsidP="005A21CE">
      <w:pPr>
        <w:pStyle w:val="Akapitzlist"/>
        <w:numPr>
          <w:ilvl w:val="1"/>
          <w:numId w:val="1"/>
        </w:numPr>
        <w:ind w:left="426" w:hanging="426"/>
        <w:jc w:val="both"/>
        <w:outlineLvl w:val="0"/>
        <w:rPr>
          <w:rFonts w:ascii="Tahoma" w:hAnsi="Tahoma" w:cs="Tahoma"/>
          <w:sz w:val="20"/>
          <w:szCs w:val="20"/>
        </w:rPr>
      </w:pPr>
      <w:r w:rsidRPr="00686D13">
        <w:rPr>
          <w:rFonts w:ascii="Tahoma" w:hAnsi="Tahoma" w:cs="Tahoma"/>
          <w:sz w:val="20"/>
          <w:szCs w:val="20"/>
        </w:rPr>
        <w:lastRenderedPageBreak/>
        <w:t xml:space="preserve">Termin realizacji zamówienia:  </w:t>
      </w:r>
      <w:r w:rsidR="00406DFD">
        <w:rPr>
          <w:rFonts w:ascii="Tahoma" w:hAnsi="Tahoma" w:cs="Tahoma"/>
          <w:sz w:val="20"/>
          <w:szCs w:val="20"/>
        </w:rPr>
        <w:t>36</w:t>
      </w:r>
      <w:r w:rsidRPr="00686D13">
        <w:rPr>
          <w:rFonts w:ascii="Tahoma" w:hAnsi="Tahoma" w:cs="Tahoma"/>
          <w:sz w:val="20"/>
          <w:szCs w:val="20"/>
        </w:rPr>
        <w:t xml:space="preserve"> miesięcy, przewidywany okres </w:t>
      </w:r>
      <w:r w:rsidRPr="008538DD">
        <w:rPr>
          <w:rFonts w:ascii="Tahoma" w:hAnsi="Tahoma" w:cs="Tahoma"/>
          <w:sz w:val="20"/>
          <w:szCs w:val="20"/>
        </w:rPr>
        <w:t>ubezpieczenia</w:t>
      </w:r>
      <w:r w:rsidR="00C13809" w:rsidRPr="008538DD">
        <w:rPr>
          <w:rFonts w:ascii="Tahoma" w:hAnsi="Tahoma" w:cs="Tahoma"/>
          <w:sz w:val="20"/>
          <w:szCs w:val="20"/>
        </w:rPr>
        <w:t xml:space="preserve"> </w:t>
      </w:r>
      <w:bookmarkStart w:id="7" w:name="_Hlk62074047"/>
      <w:r w:rsidR="00C13809" w:rsidRPr="008538DD">
        <w:rPr>
          <w:rFonts w:ascii="Tahoma" w:hAnsi="Tahoma" w:cs="Tahoma"/>
          <w:sz w:val="20"/>
          <w:szCs w:val="20"/>
        </w:rPr>
        <w:t>(okres realizacji zamówienia)</w:t>
      </w:r>
      <w:r w:rsidRPr="008538DD">
        <w:rPr>
          <w:rFonts w:ascii="Tahoma" w:hAnsi="Tahoma" w:cs="Tahoma"/>
          <w:sz w:val="20"/>
          <w:szCs w:val="20"/>
        </w:rPr>
        <w:t>:</w:t>
      </w:r>
    </w:p>
    <w:bookmarkEnd w:id="7"/>
    <w:p w14:paraId="45C855FA" w14:textId="465CF36E" w:rsidR="0028125F" w:rsidRPr="0028125F" w:rsidRDefault="0028125F" w:rsidP="005A21CE">
      <w:pPr>
        <w:spacing w:after="0" w:line="240" w:lineRule="auto"/>
        <w:ind w:left="426"/>
        <w:jc w:val="both"/>
        <w:outlineLvl w:val="0"/>
        <w:rPr>
          <w:rFonts w:ascii="Tahoma" w:hAnsi="Tahoma" w:cs="Tahoma"/>
          <w:b/>
          <w:sz w:val="20"/>
          <w:szCs w:val="20"/>
        </w:rPr>
      </w:pPr>
      <w:r w:rsidRPr="0028125F">
        <w:rPr>
          <w:rFonts w:ascii="Tahoma" w:hAnsi="Tahoma" w:cs="Tahoma"/>
          <w:b/>
          <w:sz w:val="20"/>
          <w:szCs w:val="20"/>
        </w:rPr>
        <w:t xml:space="preserve">od dnia </w:t>
      </w:r>
      <w:r w:rsidR="00406DFD">
        <w:rPr>
          <w:rFonts w:ascii="Tahoma" w:hAnsi="Tahoma" w:cs="Tahoma"/>
          <w:b/>
          <w:sz w:val="20"/>
          <w:szCs w:val="20"/>
        </w:rPr>
        <w:t>01.12.2021 r. do dnia 30.11.2024 r.</w:t>
      </w:r>
      <w:r w:rsidRPr="0028125F">
        <w:rPr>
          <w:rFonts w:ascii="Tahoma" w:hAnsi="Tahoma" w:cs="Tahoma"/>
          <w:b/>
          <w:sz w:val="20"/>
          <w:szCs w:val="20"/>
        </w:rPr>
        <w:t xml:space="preserve"> </w:t>
      </w:r>
    </w:p>
    <w:p w14:paraId="31972CB7" w14:textId="77777777" w:rsidR="0028125F" w:rsidRPr="0028125F" w:rsidRDefault="0028125F" w:rsidP="008576D6">
      <w:pPr>
        <w:spacing w:after="0" w:line="240" w:lineRule="auto"/>
        <w:ind w:left="360"/>
        <w:jc w:val="both"/>
        <w:rPr>
          <w:rFonts w:ascii="Tahoma" w:hAnsi="Tahoma" w:cs="Tahoma"/>
          <w:sz w:val="20"/>
          <w:szCs w:val="20"/>
        </w:rPr>
      </w:pPr>
    </w:p>
    <w:p w14:paraId="0F9B3A9B" w14:textId="142F368C" w:rsidR="0028125F" w:rsidRPr="0028125F" w:rsidRDefault="0028125F" w:rsidP="00406DFD">
      <w:pPr>
        <w:spacing w:after="0" w:line="240" w:lineRule="auto"/>
        <w:ind w:left="1134" w:hanging="1134"/>
        <w:jc w:val="both"/>
        <w:rPr>
          <w:rFonts w:ascii="Tahoma" w:hAnsi="Tahoma" w:cs="Tahoma"/>
          <w:b/>
          <w:sz w:val="20"/>
          <w:szCs w:val="20"/>
        </w:rPr>
      </w:pPr>
      <w:r w:rsidRPr="0028125F">
        <w:rPr>
          <w:rFonts w:ascii="Tahoma" w:hAnsi="Tahoma" w:cs="Tahoma"/>
          <w:b/>
          <w:sz w:val="20"/>
          <w:szCs w:val="20"/>
        </w:rPr>
        <w:t xml:space="preserve">UWAGA: </w:t>
      </w:r>
      <w:r w:rsidR="00406DFD">
        <w:rPr>
          <w:rFonts w:ascii="Tahoma" w:hAnsi="Tahoma" w:cs="Tahoma"/>
          <w:b/>
          <w:sz w:val="20"/>
          <w:szCs w:val="20"/>
        </w:rPr>
        <w:tab/>
      </w:r>
      <w:r w:rsidRPr="0028125F">
        <w:rPr>
          <w:rFonts w:ascii="Tahoma" w:hAnsi="Tahoma" w:cs="Tahoma"/>
          <w:b/>
          <w:sz w:val="20"/>
          <w:szCs w:val="20"/>
        </w:rPr>
        <w:t>w przypadku umów wieloletnich polisy wystawiane są na okresy roczne dla wszystkich rodzajów ubezpieczeń.</w:t>
      </w:r>
    </w:p>
    <w:p w14:paraId="512402C8" w14:textId="77777777" w:rsidR="0028125F" w:rsidRPr="0028125F" w:rsidRDefault="0028125F" w:rsidP="008576D6">
      <w:pPr>
        <w:spacing w:after="0" w:line="240" w:lineRule="auto"/>
        <w:ind w:left="360" w:hanging="76"/>
        <w:jc w:val="both"/>
        <w:rPr>
          <w:rFonts w:ascii="Tahoma" w:hAnsi="Tahoma" w:cs="Tahoma"/>
          <w:sz w:val="20"/>
          <w:szCs w:val="20"/>
        </w:rPr>
      </w:pPr>
    </w:p>
    <w:p w14:paraId="6D8B8E84" w14:textId="7023FD8A" w:rsidR="0028125F" w:rsidRPr="008538DD" w:rsidRDefault="0028125F" w:rsidP="005A21CE">
      <w:pPr>
        <w:pStyle w:val="Akapitzlist"/>
        <w:numPr>
          <w:ilvl w:val="1"/>
          <w:numId w:val="1"/>
        </w:numPr>
        <w:ind w:left="426" w:hanging="426"/>
        <w:jc w:val="both"/>
        <w:outlineLvl w:val="0"/>
        <w:rPr>
          <w:rFonts w:ascii="Tahoma" w:hAnsi="Tahoma" w:cs="Tahoma"/>
          <w:sz w:val="20"/>
          <w:szCs w:val="20"/>
        </w:rPr>
      </w:pPr>
      <w:r w:rsidRPr="008538DD">
        <w:rPr>
          <w:rFonts w:ascii="Tahoma" w:hAnsi="Tahoma" w:cs="Tahoma"/>
          <w:sz w:val="20"/>
          <w:szCs w:val="20"/>
        </w:rPr>
        <w:t>Polisy ubezpieczeniowe w ubezpieczeniach majątkowych będą wystawiane indywidualnie dla każdego ubezpieczonego podmiotu na okresy:</w:t>
      </w:r>
    </w:p>
    <w:p w14:paraId="1966876E" w14:textId="6267BF2F" w:rsidR="0028125F" w:rsidRPr="0028125F" w:rsidRDefault="0028125F" w:rsidP="005A21CE">
      <w:pPr>
        <w:spacing w:after="0" w:line="240" w:lineRule="auto"/>
        <w:ind w:left="426"/>
        <w:jc w:val="both"/>
        <w:outlineLvl w:val="0"/>
        <w:rPr>
          <w:rFonts w:ascii="Tahoma" w:hAnsi="Tahoma" w:cs="Tahoma"/>
          <w:b/>
          <w:sz w:val="20"/>
          <w:szCs w:val="20"/>
        </w:rPr>
      </w:pPr>
      <w:r w:rsidRPr="008538DD">
        <w:rPr>
          <w:rFonts w:ascii="Tahoma" w:hAnsi="Tahoma" w:cs="Tahoma"/>
          <w:b/>
          <w:sz w:val="20"/>
          <w:szCs w:val="20"/>
        </w:rPr>
        <w:t xml:space="preserve">od </w:t>
      </w:r>
      <w:r w:rsidR="00406DFD">
        <w:rPr>
          <w:rFonts w:ascii="Tahoma" w:hAnsi="Tahoma" w:cs="Tahoma"/>
          <w:b/>
          <w:sz w:val="20"/>
          <w:szCs w:val="20"/>
        </w:rPr>
        <w:t>01.12.2021 r. do 30.11.202</w:t>
      </w:r>
      <w:r w:rsidR="005A21CE">
        <w:rPr>
          <w:rFonts w:ascii="Tahoma" w:hAnsi="Tahoma" w:cs="Tahoma"/>
          <w:b/>
          <w:sz w:val="20"/>
          <w:szCs w:val="20"/>
        </w:rPr>
        <w:t>2</w:t>
      </w:r>
      <w:r w:rsidR="00406DFD">
        <w:rPr>
          <w:rFonts w:ascii="Tahoma" w:hAnsi="Tahoma" w:cs="Tahoma"/>
          <w:b/>
          <w:sz w:val="20"/>
          <w:szCs w:val="20"/>
        </w:rPr>
        <w:t xml:space="preserve"> r.</w:t>
      </w:r>
    </w:p>
    <w:p w14:paraId="7B7F921F" w14:textId="431E1DA5" w:rsidR="00406DFD" w:rsidRPr="0028125F" w:rsidRDefault="00406DFD" w:rsidP="005A21CE">
      <w:pPr>
        <w:spacing w:after="0" w:line="240" w:lineRule="auto"/>
        <w:ind w:left="426"/>
        <w:jc w:val="both"/>
        <w:outlineLvl w:val="0"/>
        <w:rPr>
          <w:rFonts w:ascii="Tahoma" w:hAnsi="Tahoma" w:cs="Tahoma"/>
          <w:b/>
          <w:sz w:val="20"/>
          <w:szCs w:val="20"/>
        </w:rPr>
      </w:pPr>
      <w:r w:rsidRPr="008538DD">
        <w:rPr>
          <w:rFonts w:ascii="Tahoma" w:hAnsi="Tahoma" w:cs="Tahoma"/>
          <w:b/>
          <w:sz w:val="20"/>
          <w:szCs w:val="20"/>
        </w:rPr>
        <w:t xml:space="preserve">od </w:t>
      </w:r>
      <w:r>
        <w:rPr>
          <w:rFonts w:ascii="Tahoma" w:hAnsi="Tahoma" w:cs="Tahoma"/>
          <w:b/>
          <w:sz w:val="20"/>
          <w:szCs w:val="20"/>
        </w:rPr>
        <w:t>01.12.202</w:t>
      </w:r>
      <w:r w:rsidR="005A21CE">
        <w:rPr>
          <w:rFonts w:ascii="Tahoma" w:hAnsi="Tahoma" w:cs="Tahoma"/>
          <w:b/>
          <w:sz w:val="20"/>
          <w:szCs w:val="20"/>
        </w:rPr>
        <w:t>2</w:t>
      </w:r>
      <w:r>
        <w:rPr>
          <w:rFonts w:ascii="Tahoma" w:hAnsi="Tahoma" w:cs="Tahoma"/>
          <w:b/>
          <w:sz w:val="20"/>
          <w:szCs w:val="20"/>
        </w:rPr>
        <w:t xml:space="preserve"> r. do 30.11.202</w:t>
      </w:r>
      <w:r w:rsidR="005A21CE">
        <w:rPr>
          <w:rFonts w:ascii="Tahoma" w:hAnsi="Tahoma" w:cs="Tahoma"/>
          <w:b/>
          <w:sz w:val="20"/>
          <w:szCs w:val="20"/>
        </w:rPr>
        <w:t>3</w:t>
      </w:r>
      <w:r>
        <w:rPr>
          <w:rFonts w:ascii="Tahoma" w:hAnsi="Tahoma" w:cs="Tahoma"/>
          <w:b/>
          <w:sz w:val="20"/>
          <w:szCs w:val="20"/>
        </w:rPr>
        <w:t xml:space="preserve"> r.</w:t>
      </w:r>
    </w:p>
    <w:p w14:paraId="6815AC8A" w14:textId="1AC84C51" w:rsidR="00406DFD" w:rsidRPr="0028125F" w:rsidRDefault="00406DFD" w:rsidP="005A21CE">
      <w:pPr>
        <w:spacing w:after="0" w:line="240" w:lineRule="auto"/>
        <w:ind w:left="426"/>
        <w:jc w:val="both"/>
        <w:outlineLvl w:val="0"/>
        <w:rPr>
          <w:rFonts w:ascii="Tahoma" w:hAnsi="Tahoma" w:cs="Tahoma"/>
          <w:b/>
          <w:sz w:val="20"/>
          <w:szCs w:val="20"/>
        </w:rPr>
      </w:pPr>
      <w:r w:rsidRPr="008538DD">
        <w:rPr>
          <w:rFonts w:ascii="Tahoma" w:hAnsi="Tahoma" w:cs="Tahoma"/>
          <w:b/>
          <w:sz w:val="20"/>
          <w:szCs w:val="20"/>
        </w:rPr>
        <w:t xml:space="preserve">od </w:t>
      </w:r>
      <w:r>
        <w:rPr>
          <w:rFonts w:ascii="Tahoma" w:hAnsi="Tahoma" w:cs="Tahoma"/>
          <w:b/>
          <w:sz w:val="20"/>
          <w:szCs w:val="20"/>
        </w:rPr>
        <w:t>01.12.202</w:t>
      </w:r>
      <w:r w:rsidR="005A21CE">
        <w:rPr>
          <w:rFonts w:ascii="Tahoma" w:hAnsi="Tahoma" w:cs="Tahoma"/>
          <w:b/>
          <w:sz w:val="20"/>
          <w:szCs w:val="20"/>
        </w:rPr>
        <w:t>3</w:t>
      </w:r>
      <w:r>
        <w:rPr>
          <w:rFonts w:ascii="Tahoma" w:hAnsi="Tahoma" w:cs="Tahoma"/>
          <w:b/>
          <w:sz w:val="20"/>
          <w:szCs w:val="20"/>
        </w:rPr>
        <w:t xml:space="preserve"> r. do 30.11.202</w:t>
      </w:r>
      <w:r w:rsidR="005A21CE">
        <w:rPr>
          <w:rFonts w:ascii="Tahoma" w:hAnsi="Tahoma" w:cs="Tahoma"/>
          <w:b/>
          <w:sz w:val="20"/>
          <w:szCs w:val="20"/>
        </w:rPr>
        <w:t>4</w:t>
      </w:r>
      <w:r>
        <w:rPr>
          <w:rFonts w:ascii="Tahoma" w:hAnsi="Tahoma" w:cs="Tahoma"/>
          <w:b/>
          <w:sz w:val="20"/>
          <w:szCs w:val="20"/>
        </w:rPr>
        <w:t xml:space="preserve"> r.</w:t>
      </w:r>
    </w:p>
    <w:p w14:paraId="01750A93" w14:textId="77777777" w:rsidR="00406DFD" w:rsidRDefault="00406DFD" w:rsidP="00406DFD">
      <w:pPr>
        <w:pStyle w:val="Akapitzlist"/>
        <w:ind w:left="567"/>
        <w:jc w:val="both"/>
        <w:outlineLvl w:val="0"/>
        <w:rPr>
          <w:rFonts w:ascii="Tahoma" w:hAnsi="Tahoma" w:cs="Tahoma"/>
          <w:sz w:val="20"/>
          <w:szCs w:val="20"/>
        </w:rPr>
      </w:pPr>
    </w:p>
    <w:p w14:paraId="74670C2F" w14:textId="22891EF3" w:rsidR="0028125F" w:rsidRPr="00686D13" w:rsidRDefault="0028125F" w:rsidP="005A21CE">
      <w:pPr>
        <w:pStyle w:val="Akapitzlist"/>
        <w:numPr>
          <w:ilvl w:val="1"/>
          <w:numId w:val="1"/>
        </w:numPr>
        <w:ind w:left="426" w:hanging="426"/>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17E37199" w14:textId="77777777" w:rsidR="005A21CE" w:rsidRDefault="005A21CE" w:rsidP="005A21CE">
      <w:pPr>
        <w:spacing w:after="0"/>
        <w:ind w:left="426"/>
        <w:jc w:val="both"/>
        <w:outlineLvl w:val="0"/>
        <w:rPr>
          <w:rFonts w:ascii="Tahoma" w:hAnsi="Tahoma" w:cs="Tahoma"/>
          <w:b/>
          <w:sz w:val="20"/>
          <w:szCs w:val="20"/>
        </w:rPr>
      </w:pPr>
      <w:r w:rsidRPr="005A21CE">
        <w:rPr>
          <w:rFonts w:ascii="Tahoma" w:hAnsi="Tahoma" w:cs="Tahoma"/>
          <w:b/>
          <w:sz w:val="20"/>
          <w:szCs w:val="20"/>
        </w:rPr>
        <w:t>od 01.12.2021 r. do 30.11.2022 r.</w:t>
      </w:r>
    </w:p>
    <w:p w14:paraId="121CBD86" w14:textId="17399A5C" w:rsidR="005A21CE" w:rsidRPr="005A21CE" w:rsidRDefault="005A21CE" w:rsidP="005A21CE">
      <w:pPr>
        <w:spacing w:after="0"/>
        <w:ind w:left="426"/>
        <w:jc w:val="both"/>
        <w:outlineLvl w:val="0"/>
        <w:rPr>
          <w:rFonts w:ascii="Tahoma" w:hAnsi="Tahoma" w:cs="Tahoma"/>
          <w:b/>
          <w:sz w:val="20"/>
          <w:szCs w:val="20"/>
        </w:rPr>
      </w:pPr>
      <w:r w:rsidRPr="005A21CE">
        <w:rPr>
          <w:rFonts w:ascii="Tahoma" w:hAnsi="Tahoma" w:cs="Tahoma"/>
          <w:b/>
          <w:sz w:val="20"/>
          <w:szCs w:val="20"/>
        </w:rPr>
        <w:t>od 01.12.2022 r. do 30.11.2023 r.</w:t>
      </w:r>
    </w:p>
    <w:p w14:paraId="739F6CE2" w14:textId="77777777" w:rsidR="005A21CE" w:rsidRPr="005A21CE" w:rsidRDefault="005A21CE" w:rsidP="005A21CE">
      <w:pPr>
        <w:spacing w:after="0"/>
        <w:ind w:left="426"/>
        <w:jc w:val="both"/>
        <w:outlineLvl w:val="0"/>
        <w:rPr>
          <w:rFonts w:ascii="Tahoma" w:hAnsi="Tahoma" w:cs="Tahoma"/>
          <w:b/>
          <w:sz w:val="20"/>
          <w:szCs w:val="20"/>
        </w:rPr>
      </w:pPr>
      <w:r w:rsidRPr="005A21CE">
        <w:rPr>
          <w:rFonts w:ascii="Tahoma" w:hAnsi="Tahoma" w:cs="Tahoma"/>
          <w:b/>
          <w:sz w:val="20"/>
          <w:szCs w:val="20"/>
        </w:rPr>
        <w:t>od 01.12.2023 r. do 30.11.2024 r.</w:t>
      </w:r>
    </w:p>
    <w:p w14:paraId="306BC0E4" w14:textId="77777777" w:rsidR="0028125F" w:rsidRPr="0028125F" w:rsidRDefault="0028125F" w:rsidP="008576D6">
      <w:pPr>
        <w:spacing w:after="0" w:line="240" w:lineRule="auto"/>
        <w:ind w:left="284"/>
        <w:jc w:val="both"/>
        <w:outlineLvl w:val="0"/>
        <w:rPr>
          <w:rFonts w:ascii="Tahoma" w:hAnsi="Tahoma" w:cs="Tahoma"/>
          <w:b/>
          <w:sz w:val="20"/>
          <w:szCs w:val="20"/>
        </w:rPr>
      </w:pPr>
    </w:p>
    <w:p w14:paraId="30D3BEC0" w14:textId="45AA178E" w:rsidR="0028125F" w:rsidRPr="00686D13" w:rsidRDefault="0028125F" w:rsidP="005A21CE">
      <w:pPr>
        <w:pStyle w:val="Akapitzlist"/>
        <w:numPr>
          <w:ilvl w:val="1"/>
          <w:numId w:val="1"/>
        </w:numPr>
        <w:ind w:left="426" w:hanging="426"/>
        <w:jc w:val="both"/>
        <w:rPr>
          <w:rFonts w:ascii="Tahoma" w:hAnsi="Tahoma" w:cs="Tahoma"/>
          <w:sz w:val="20"/>
          <w:szCs w:val="20"/>
        </w:rPr>
      </w:pPr>
      <w:r w:rsidRPr="00686D13">
        <w:rPr>
          <w:rFonts w:ascii="Tahoma" w:hAnsi="Tahoma" w:cs="Tahoma"/>
          <w:sz w:val="20"/>
          <w:szCs w:val="20"/>
        </w:rPr>
        <w:t>Polisy dla ubezpieczeń komunikacyjnych będą wystawione na</w:t>
      </w:r>
      <w:r w:rsidRPr="005A21CE">
        <w:rPr>
          <w:rFonts w:ascii="Tahoma" w:hAnsi="Tahoma" w:cs="Tahoma"/>
          <w:bCs/>
          <w:color w:val="000000" w:themeColor="text1"/>
          <w:sz w:val="20"/>
          <w:szCs w:val="20"/>
        </w:rPr>
        <w:t xml:space="preserve"> trzy</w:t>
      </w:r>
      <w:r w:rsidRPr="005A21CE">
        <w:rPr>
          <w:rFonts w:ascii="Tahoma" w:hAnsi="Tahoma" w:cs="Tahoma"/>
          <w:color w:val="000000" w:themeColor="text1"/>
          <w:sz w:val="20"/>
          <w:szCs w:val="20"/>
        </w:rPr>
        <w:t xml:space="preserve">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w:t>
      </w:r>
      <w:r w:rsidR="005A21CE">
        <w:rPr>
          <w:rFonts w:ascii="Tahoma" w:hAnsi="Tahoma" w:cs="Tahoma"/>
          <w:sz w:val="20"/>
          <w:szCs w:val="20"/>
        </w:rPr>
        <w:br/>
      </w:r>
      <w:r w:rsidRPr="00686D13">
        <w:rPr>
          <w:rFonts w:ascii="Tahoma" w:hAnsi="Tahoma" w:cs="Tahoma"/>
          <w:sz w:val="20"/>
          <w:szCs w:val="20"/>
        </w:rPr>
        <w:t xml:space="preserve">z  wnioskiem Zamawiającego. </w:t>
      </w:r>
    </w:p>
    <w:p w14:paraId="46499002" w14:textId="66E59963" w:rsidR="0028125F" w:rsidRPr="0028125F" w:rsidRDefault="0028125F" w:rsidP="005A21CE">
      <w:pPr>
        <w:spacing w:after="0" w:line="240" w:lineRule="auto"/>
        <w:ind w:left="426"/>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5A21CE">
        <w:rPr>
          <w:rFonts w:ascii="Tahoma" w:hAnsi="Tahoma" w:cs="Tahoma"/>
          <w:sz w:val="20"/>
          <w:szCs w:val="20"/>
        </w:rPr>
        <w:t>30.11.2024 r.</w:t>
      </w:r>
    </w:p>
    <w:p w14:paraId="0F2688C7" w14:textId="1EA9DC9B" w:rsidR="0028125F" w:rsidRPr="0028125F" w:rsidRDefault="0028125F" w:rsidP="005A21CE">
      <w:pPr>
        <w:spacing w:after="0" w:line="240" w:lineRule="auto"/>
        <w:ind w:left="426"/>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5A21CE">
        <w:rPr>
          <w:rFonts w:ascii="Tahoma" w:hAnsi="Tahoma" w:cs="Tahoma"/>
          <w:b/>
          <w:sz w:val="20"/>
          <w:szCs w:val="20"/>
        </w:rPr>
        <w:t>29.11.2025 r.</w:t>
      </w:r>
    </w:p>
    <w:p w14:paraId="5459EAEC" w14:textId="77777777" w:rsidR="0028125F" w:rsidRPr="0028125F" w:rsidRDefault="0028125F" w:rsidP="008576D6">
      <w:pPr>
        <w:spacing w:after="0" w:line="240" w:lineRule="auto"/>
        <w:ind w:left="360"/>
        <w:jc w:val="both"/>
        <w:rPr>
          <w:rFonts w:ascii="Tahoma" w:hAnsi="Tahoma" w:cs="Tahoma"/>
          <w:b/>
          <w:bCs/>
          <w:sz w:val="20"/>
          <w:szCs w:val="20"/>
        </w:rPr>
      </w:pPr>
    </w:p>
    <w:p w14:paraId="18963528" w14:textId="057140B3" w:rsidR="0028125F" w:rsidRPr="005A21CE" w:rsidRDefault="0028125F" w:rsidP="005A21CE">
      <w:pPr>
        <w:spacing w:after="0" w:line="240" w:lineRule="auto"/>
        <w:ind w:left="1134" w:hanging="1134"/>
        <w:jc w:val="both"/>
        <w:rPr>
          <w:rFonts w:ascii="Tahoma" w:hAnsi="Tahoma" w:cs="Tahoma"/>
          <w:b/>
          <w:color w:val="000000" w:themeColor="text1"/>
          <w:sz w:val="20"/>
          <w:szCs w:val="20"/>
        </w:rPr>
      </w:pPr>
      <w:r w:rsidRPr="005A21CE">
        <w:rPr>
          <w:rFonts w:ascii="Tahoma" w:hAnsi="Tahoma" w:cs="Tahoma"/>
          <w:b/>
          <w:bCs/>
          <w:color w:val="000000" w:themeColor="text1"/>
          <w:sz w:val="20"/>
          <w:szCs w:val="20"/>
        </w:rPr>
        <w:t xml:space="preserve">UWAGA: </w:t>
      </w:r>
      <w:r w:rsidR="005A21CE" w:rsidRPr="005A21CE">
        <w:rPr>
          <w:rFonts w:ascii="Tahoma" w:hAnsi="Tahoma" w:cs="Tahoma"/>
          <w:b/>
          <w:bCs/>
          <w:color w:val="000000" w:themeColor="text1"/>
          <w:sz w:val="20"/>
          <w:szCs w:val="20"/>
        </w:rPr>
        <w:tab/>
      </w:r>
      <w:r w:rsidRPr="005A21CE">
        <w:rPr>
          <w:rFonts w:ascii="Tahoma" w:hAnsi="Tahoma" w:cs="Tahoma"/>
          <w:b/>
          <w:bCs/>
          <w:color w:val="000000" w:themeColor="text1"/>
          <w:sz w:val="20"/>
          <w:szCs w:val="20"/>
        </w:rPr>
        <w:t xml:space="preserve">Zamawiający zastrzega sobie prawo zmiany sposobu wystawienia polis ubezpieczeniowych po rozstrzygnięciu </w:t>
      </w:r>
      <w:r w:rsidR="004131B1" w:rsidRPr="005A21CE">
        <w:rPr>
          <w:rFonts w:ascii="Tahoma" w:hAnsi="Tahoma" w:cs="Tahoma"/>
          <w:b/>
          <w:bCs/>
          <w:color w:val="000000" w:themeColor="text1"/>
          <w:sz w:val="20"/>
          <w:szCs w:val="20"/>
        </w:rPr>
        <w:t>postępowania</w:t>
      </w:r>
      <w:r w:rsidRPr="005A21CE">
        <w:rPr>
          <w:rFonts w:ascii="Tahoma" w:hAnsi="Tahoma" w:cs="Tahoma"/>
          <w:b/>
          <w:bCs/>
          <w:color w:val="000000" w:themeColor="text1"/>
          <w:sz w:val="20"/>
          <w:szCs w:val="20"/>
        </w:rPr>
        <w:t xml:space="preserve">: </w:t>
      </w:r>
      <w:r w:rsidRPr="005A21CE">
        <w:rPr>
          <w:rFonts w:ascii="Tahoma" w:hAnsi="Tahoma" w:cs="Tahoma"/>
          <w:b/>
          <w:color w:val="000000" w:themeColor="text1"/>
          <w:sz w:val="20"/>
          <w:szCs w:val="20"/>
        </w:rPr>
        <w:t xml:space="preserve">dla ubezpieczeń majątkowych (indywidualnych i wspólnych) może zostać wystawiona jedna polisa obejmująca ochroną wszystkie ubezpieczone podmioty w </w:t>
      </w:r>
      <w:r w:rsidR="00AD5E17" w:rsidRPr="005A21CE">
        <w:rPr>
          <w:rFonts w:ascii="Tahoma" w:hAnsi="Tahoma" w:cs="Tahoma"/>
          <w:b/>
          <w:color w:val="000000" w:themeColor="text1"/>
          <w:sz w:val="20"/>
          <w:szCs w:val="20"/>
        </w:rPr>
        <w:t>SWZ</w:t>
      </w:r>
      <w:r w:rsidRPr="005A21CE">
        <w:rPr>
          <w:rFonts w:ascii="Tahoma" w:hAnsi="Tahoma" w:cs="Tahoma"/>
          <w:b/>
          <w:color w:val="000000" w:themeColor="text1"/>
          <w:sz w:val="20"/>
          <w:szCs w:val="20"/>
        </w:rPr>
        <w:t xml:space="preserve">.  </w:t>
      </w:r>
    </w:p>
    <w:p w14:paraId="61B48241" w14:textId="64F5DC2A" w:rsidR="0028125F" w:rsidRDefault="0028125F" w:rsidP="008576D6">
      <w:pPr>
        <w:spacing w:after="0" w:line="240" w:lineRule="auto"/>
        <w:ind w:left="426"/>
        <w:jc w:val="both"/>
        <w:rPr>
          <w:rFonts w:ascii="Tahoma" w:hAnsi="Tahoma" w:cs="Tahoma"/>
          <w:b/>
          <w:color w:val="FF0000"/>
          <w:sz w:val="20"/>
          <w:szCs w:val="20"/>
        </w:rPr>
      </w:pPr>
    </w:p>
    <w:p w14:paraId="2959801C" w14:textId="13DFE66D" w:rsidR="0044161E" w:rsidRPr="0044161E" w:rsidRDefault="0044161E" w:rsidP="008576D6">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bookmarkStart w:id="8" w:name="_Hlk60757610"/>
      <w:r w:rsidRPr="0044161E">
        <w:rPr>
          <w:rFonts w:ascii="Tahoma" w:hAnsi="Tahoma" w:cs="Tahoma"/>
          <w:bCs/>
          <w:sz w:val="20"/>
          <w:u w:val="none"/>
        </w:rPr>
        <w:t>Podstawy wykluczenia</w:t>
      </w:r>
      <w:bookmarkEnd w:id="8"/>
    </w:p>
    <w:p w14:paraId="470C2E52" w14:textId="77777777" w:rsidR="0028125F" w:rsidRPr="0028125F" w:rsidRDefault="0028125F" w:rsidP="008576D6">
      <w:pPr>
        <w:spacing w:after="0" w:line="240" w:lineRule="auto"/>
        <w:jc w:val="both"/>
        <w:rPr>
          <w:rFonts w:ascii="Tahoma" w:hAnsi="Tahoma" w:cs="Tahoma"/>
          <w:b/>
          <w:color w:val="FF0000"/>
          <w:sz w:val="20"/>
          <w:szCs w:val="20"/>
        </w:rPr>
      </w:pPr>
    </w:p>
    <w:p w14:paraId="10B78380" w14:textId="53074019" w:rsidR="001E1ABA" w:rsidRPr="001E1ABA" w:rsidRDefault="001E1ABA" w:rsidP="005A21CE">
      <w:pPr>
        <w:pStyle w:val="Akapitzlist"/>
        <w:numPr>
          <w:ilvl w:val="1"/>
          <w:numId w:val="1"/>
        </w:numPr>
        <w:ind w:left="426" w:hanging="426"/>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5A21CE">
      <w:pPr>
        <w:pStyle w:val="Default"/>
        <w:ind w:left="426"/>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5A21CE">
      <w:pPr>
        <w:pStyle w:val="Default"/>
        <w:ind w:left="426"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3A7B030C" w:rsidR="0044161E" w:rsidRPr="0044161E" w:rsidRDefault="0044161E" w:rsidP="005A21CE">
      <w:pPr>
        <w:pStyle w:val="Default"/>
        <w:ind w:left="709"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w:t>
      </w:r>
      <w:r w:rsidR="005A21CE">
        <w:rPr>
          <w:rFonts w:ascii="Tahoma" w:eastAsia="Calibri" w:hAnsi="Tahoma" w:cs="Tahoma"/>
          <w:color w:val="auto"/>
          <w:sz w:val="20"/>
          <w:szCs w:val="20"/>
          <w:lang w:eastAsia="pl-PL"/>
        </w:rPr>
        <w:br/>
      </w:r>
      <w:r w:rsidRPr="0044161E">
        <w:rPr>
          <w:rFonts w:ascii="Tahoma" w:eastAsia="Calibri" w:hAnsi="Tahoma" w:cs="Tahoma"/>
          <w:color w:val="auto"/>
          <w:sz w:val="20"/>
          <w:szCs w:val="20"/>
          <w:lang w:eastAsia="pl-PL"/>
        </w:rPr>
        <w:t xml:space="preserve">lub przestępstwa skarbowego, o którym mowa w art. 258 Kodeksu karnego, </w:t>
      </w:r>
    </w:p>
    <w:p w14:paraId="10B56A50" w14:textId="77777777" w:rsidR="0044161E" w:rsidRPr="0044161E" w:rsidRDefault="0044161E" w:rsidP="005A21CE">
      <w:pPr>
        <w:pStyle w:val="Default"/>
        <w:ind w:left="709"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b) handlu ludźmi, o którym mowa w art. 189a Kodeksu karnego, </w:t>
      </w:r>
    </w:p>
    <w:p w14:paraId="1ABC481F" w14:textId="37BF21A8" w:rsidR="0044161E" w:rsidRPr="0044161E" w:rsidRDefault="0044161E" w:rsidP="005A21CE">
      <w:pPr>
        <w:pStyle w:val="Default"/>
        <w:ind w:left="709"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c) o którym mowa w art. 228–230a, art. 250a Kodeksu karnego lub w art. 46 lub art. 48 ustawy z dnia </w:t>
      </w:r>
      <w:r w:rsidR="005A21CE">
        <w:rPr>
          <w:rFonts w:ascii="Tahoma" w:eastAsia="Calibri" w:hAnsi="Tahoma" w:cs="Tahoma"/>
          <w:color w:val="auto"/>
          <w:sz w:val="20"/>
          <w:szCs w:val="20"/>
          <w:lang w:eastAsia="pl-PL"/>
        </w:rPr>
        <w:br/>
      </w:r>
      <w:r w:rsidRPr="0044161E">
        <w:rPr>
          <w:rFonts w:ascii="Tahoma" w:eastAsia="Calibri" w:hAnsi="Tahoma" w:cs="Tahoma"/>
          <w:color w:val="auto"/>
          <w:sz w:val="20"/>
          <w:szCs w:val="20"/>
          <w:lang w:eastAsia="pl-PL"/>
        </w:rPr>
        <w:t xml:space="preserve">25 czerwca 2010 r. o sporcie, </w:t>
      </w:r>
    </w:p>
    <w:p w14:paraId="4427848F" w14:textId="41274193" w:rsidR="0044161E" w:rsidRPr="0044161E" w:rsidRDefault="0044161E" w:rsidP="005A21CE">
      <w:pPr>
        <w:pStyle w:val="Default"/>
        <w:ind w:left="709"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153DBD" w14:textId="77777777" w:rsidR="0044161E" w:rsidRPr="0044161E" w:rsidRDefault="0044161E" w:rsidP="005A21CE">
      <w:pPr>
        <w:pStyle w:val="Default"/>
        <w:ind w:left="709"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38EE42B1" w14:textId="15359E16" w:rsidR="0044161E" w:rsidRPr="0044161E" w:rsidRDefault="0044161E" w:rsidP="005A21CE">
      <w:pPr>
        <w:pStyle w:val="Default"/>
        <w:ind w:left="709"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98B5BD2" w14:textId="77F47748" w:rsidR="0044161E" w:rsidRPr="0044161E" w:rsidRDefault="0044161E" w:rsidP="005A21CE">
      <w:pPr>
        <w:pStyle w:val="Default"/>
        <w:ind w:left="709"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5A21CE">
      <w:pPr>
        <w:pStyle w:val="Default"/>
        <w:ind w:left="709"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5A21CE">
      <w:pPr>
        <w:pStyle w:val="Default"/>
        <w:ind w:left="709"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5A21CE">
      <w:pPr>
        <w:pStyle w:val="Default"/>
        <w:ind w:left="426"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7C436E7B" w:rsidR="0044161E" w:rsidRPr="0044161E" w:rsidRDefault="0044161E" w:rsidP="005A21CE">
      <w:pPr>
        <w:pStyle w:val="Default"/>
        <w:ind w:left="426"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w:t>
      </w:r>
      <w:r w:rsidR="005A21CE">
        <w:rPr>
          <w:rFonts w:ascii="Tahoma" w:eastAsia="Calibri" w:hAnsi="Tahoma" w:cs="Tahoma"/>
          <w:color w:val="auto"/>
          <w:sz w:val="20"/>
          <w:szCs w:val="20"/>
          <w:lang w:eastAsia="pl-PL"/>
        </w:rPr>
        <w:br/>
      </w:r>
      <w:r w:rsidRPr="0044161E">
        <w:rPr>
          <w:rFonts w:ascii="Tahoma" w:eastAsia="Calibri" w:hAnsi="Tahoma" w:cs="Tahoma"/>
          <w:color w:val="auto"/>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5A21CE">
        <w:rPr>
          <w:rFonts w:ascii="Tahoma" w:eastAsia="Calibri" w:hAnsi="Tahoma" w:cs="Tahoma"/>
          <w:color w:val="auto"/>
          <w:sz w:val="20"/>
          <w:szCs w:val="20"/>
          <w:lang w:eastAsia="pl-PL"/>
        </w:rPr>
        <w:br/>
      </w:r>
      <w:r w:rsidRPr="0044161E">
        <w:rPr>
          <w:rFonts w:ascii="Tahoma" w:eastAsia="Calibri" w:hAnsi="Tahoma" w:cs="Tahoma"/>
          <w:color w:val="auto"/>
          <w:sz w:val="20"/>
          <w:szCs w:val="20"/>
          <w:lang w:eastAsia="pl-PL"/>
        </w:rPr>
        <w:t xml:space="preserve">w sprawie spłaty tych należności; </w:t>
      </w:r>
    </w:p>
    <w:p w14:paraId="39840514" w14:textId="61331331" w:rsidR="0044161E" w:rsidRDefault="0044161E" w:rsidP="005A21CE">
      <w:pPr>
        <w:pStyle w:val="Default"/>
        <w:ind w:left="426"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41F25753" w:rsidR="00F44278" w:rsidRPr="00F44278" w:rsidRDefault="00F44278" w:rsidP="005A21CE">
      <w:pPr>
        <w:pStyle w:val="Default"/>
        <w:ind w:left="426" w:hanging="284"/>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5A21CE">
        <w:rPr>
          <w:rFonts w:ascii="Tahoma" w:eastAsia="Calibri" w:hAnsi="Tahoma" w:cs="Tahoma"/>
          <w:sz w:val="20"/>
          <w:szCs w:val="20"/>
          <w:lang w:eastAsia="pl-PL"/>
        </w:rPr>
        <w:br/>
      </w:r>
      <w:r w:rsidRPr="00F44278">
        <w:rPr>
          <w:rFonts w:ascii="Tahoma" w:eastAsia="Calibri" w:hAnsi="Tahoma" w:cs="Tahoma"/>
          <w:sz w:val="20"/>
          <w:szCs w:val="20"/>
          <w:lang w:eastAsia="pl-PL"/>
        </w:rPr>
        <w:t xml:space="preserve">że przygotowali te oferty lub wnioski niezależnie od siebie; </w:t>
      </w:r>
    </w:p>
    <w:p w14:paraId="7F742406" w14:textId="090CE1B3" w:rsidR="0044161E" w:rsidRDefault="00F44278" w:rsidP="005A21CE">
      <w:pPr>
        <w:pStyle w:val="Default"/>
        <w:ind w:left="426" w:hanging="284"/>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 xml:space="preserve">6) jeżeli, w przypadkach, o których mowa w art. 85 ust. 1, doszło do zakłócenia konkurencji wynikającego </w:t>
      </w:r>
      <w:r w:rsidR="005A21CE">
        <w:rPr>
          <w:rFonts w:ascii="Tahoma" w:eastAsia="Calibri" w:hAnsi="Tahoma" w:cs="Tahoma"/>
          <w:color w:val="auto"/>
          <w:sz w:val="20"/>
          <w:szCs w:val="20"/>
          <w:lang w:eastAsia="pl-PL"/>
        </w:rPr>
        <w:br/>
      </w:r>
      <w:r w:rsidRPr="00F44278">
        <w:rPr>
          <w:rFonts w:ascii="Tahoma" w:eastAsia="Calibri" w:hAnsi="Tahoma" w:cs="Tahoma"/>
          <w:color w:val="auto"/>
          <w:sz w:val="20"/>
          <w:szCs w:val="20"/>
          <w:lang w:eastAsia="pl-PL"/>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8576D6">
      <w:pPr>
        <w:pStyle w:val="Default"/>
        <w:jc w:val="both"/>
        <w:rPr>
          <w:rFonts w:ascii="Tahoma" w:eastAsia="Calibri" w:hAnsi="Tahoma" w:cs="Tahoma"/>
          <w:color w:val="auto"/>
          <w:sz w:val="20"/>
          <w:szCs w:val="20"/>
          <w:lang w:eastAsia="pl-PL"/>
        </w:rPr>
      </w:pPr>
    </w:p>
    <w:p w14:paraId="7E8AA071" w14:textId="36580B12" w:rsidR="00686D13" w:rsidRPr="00686D13" w:rsidRDefault="0078613F" w:rsidP="008576D6">
      <w:pPr>
        <w:pStyle w:val="Default"/>
        <w:numPr>
          <w:ilvl w:val="1"/>
          <w:numId w:val="1"/>
        </w:numPr>
        <w:ind w:left="426" w:hanging="426"/>
        <w:jc w:val="both"/>
        <w:rPr>
          <w:rFonts w:ascii="Tahoma" w:eastAsia="Calibri" w:hAnsi="Tahoma" w:cs="Tahoma"/>
          <w:b/>
          <w:bCs/>
          <w:color w:val="auto"/>
          <w:sz w:val="20"/>
          <w:szCs w:val="20"/>
          <w:lang w:eastAsia="pl-PL"/>
        </w:rPr>
      </w:pPr>
      <w:bookmarkStart w:id="9"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9"/>
    <w:p w14:paraId="59AF451A" w14:textId="5C7D2E70" w:rsidR="0078613F" w:rsidRDefault="0078613F" w:rsidP="005A21CE">
      <w:pPr>
        <w:pStyle w:val="Default"/>
        <w:ind w:left="426"/>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8576D6">
      <w:pPr>
        <w:pStyle w:val="Default"/>
        <w:jc w:val="both"/>
        <w:rPr>
          <w:rFonts w:ascii="Tahoma" w:eastAsia="Calibri" w:hAnsi="Tahoma" w:cs="Tahoma"/>
          <w:color w:val="auto"/>
          <w:sz w:val="20"/>
          <w:szCs w:val="20"/>
          <w:lang w:eastAsia="pl-PL"/>
        </w:rPr>
      </w:pPr>
    </w:p>
    <w:p w14:paraId="67F8CA22" w14:textId="4E3B3BA3" w:rsidR="00D01C51" w:rsidRPr="00D01C51" w:rsidRDefault="00D01C51" w:rsidP="005A21CE">
      <w:pPr>
        <w:pStyle w:val="Default"/>
        <w:numPr>
          <w:ilvl w:val="1"/>
          <w:numId w:val="1"/>
        </w:numPr>
        <w:ind w:left="426" w:hanging="426"/>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ust. 1</w:t>
      </w:r>
      <w:r>
        <w:rPr>
          <w:rFonts w:ascii="Tahoma" w:eastAsia="Calibri" w:hAnsi="Tahoma" w:cs="Tahoma"/>
          <w:color w:val="auto"/>
          <w:sz w:val="20"/>
          <w:szCs w:val="20"/>
          <w:lang w:eastAsia="pl-PL"/>
        </w:rPr>
        <w:t xml:space="preserve">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t>
      </w:r>
      <w:r w:rsidR="005A21CE">
        <w:rPr>
          <w:rFonts w:ascii="Tahoma" w:eastAsia="Calibri" w:hAnsi="Tahoma" w:cs="Tahoma"/>
          <w:color w:val="auto"/>
          <w:sz w:val="20"/>
          <w:szCs w:val="20"/>
          <w:lang w:eastAsia="pl-PL"/>
        </w:rPr>
        <w:br/>
      </w:r>
      <w:r>
        <w:rPr>
          <w:rFonts w:ascii="Tahoma" w:eastAsia="Calibri" w:hAnsi="Tahoma" w:cs="Tahoma"/>
          <w:color w:val="auto"/>
          <w:sz w:val="20"/>
          <w:szCs w:val="20"/>
          <w:lang w:eastAsia="pl-PL"/>
        </w:rPr>
        <w:t xml:space="preserve">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5A21CE">
      <w:pPr>
        <w:pStyle w:val="Default"/>
        <w:numPr>
          <w:ilvl w:val="0"/>
          <w:numId w:val="2"/>
        </w:numPr>
        <w:ind w:left="426"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5A21CE">
      <w:pPr>
        <w:pStyle w:val="Default"/>
        <w:numPr>
          <w:ilvl w:val="0"/>
          <w:numId w:val="2"/>
        </w:numPr>
        <w:ind w:left="426"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5A21CE">
      <w:pPr>
        <w:pStyle w:val="Default"/>
        <w:numPr>
          <w:ilvl w:val="0"/>
          <w:numId w:val="2"/>
        </w:numPr>
        <w:ind w:left="426" w:hanging="284"/>
        <w:jc w:val="both"/>
        <w:rPr>
          <w:rFonts w:ascii="Tahoma" w:eastAsia="Calibri" w:hAnsi="Tahoma" w:cs="Tahoma"/>
          <w:color w:val="auto"/>
          <w:sz w:val="20"/>
          <w:szCs w:val="20"/>
          <w:lang w:eastAsia="pl-PL"/>
        </w:rPr>
      </w:pPr>
      <w:bookmarkStart w:id="10"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5A21CE">
      <w:pPr>
        <w:pStyle w:val="Default"/>
        <w:numPr>
          <w:ilvl w:val="0"/>
          <w:numId w:val="9"/>
        </w:numPr>
        <w:ind w:left="851" w:hanging="284"/>
        <w:jc w:val="both"/>
        <w:rPr>
          <w:rFonts w:ascii="Tahoma" w:eastAsia="Calibri" w:hAnsi="Tahoma" w:cs="Tahoma"/>
          <w:color w:val="auto"/>
          <w:sz w:val="20"/>
          <w:szCs w:val="20"/>
          <w:lang w:eastAsia="pl-PL"/>
        </w:rPr>
      </w:pPr>
      <w:bookmarkStart w:id="11"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5A21CE">
      <w:pPr>
        <w:pStyle w:val="Default"/>
        <w:numPr>
          <w:ilvl w:val="0"/>
          <w:numId w:val="9"/>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5A21CE">
      <w:pPr>
        <w:pStyle w:val="Default"/>
        <w:numPr>
          <w:ilvl w:val="0"/>
          <w:numId w:val="9"/>
        </w:numPr>
        <w:ind w:left="851" w:hanging="284"/>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5A21CE">
      <w:pPr>
        <w:pStyle w:val="Default"/>
        <w:numPr>
          <w:ilvl w:val="0"/>
          <w:numId w:val="9"/>
        </w:numPr>
        <w:ind w:left="851" w:hanging="284"/>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5A21CE">
      <w:pPr>
        <w:pStyle w:val="Default"/>
        <w:numPr>
          <w:ilvl w:val="0"/>
          <w:numId w:val="9"/>
        </w:numPr>
        <w:ind w:left="851" w:hanging="284"/>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0"/>
    <w:bookmarkEnd w:id="11"/>
    <w:p w14:paraId="6CE20A17" w14:textId="6A5C25D3" w:rsidR="00D01C51" w:rsidRPr="0044161E" w:rsidRDefault="00D01C51" w:rsidP="005A21CE">
      <w:pPr>
        <w:pStyle w:val="Default"/>
        <w:ind w:left="426"/>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21A46A37" w14:textId="0983D338" w:rsidR="003D417E" w:rsidRDefault="003D417E" w:rsidP="008576D6">
      <w:pPr>
        <w:spacing w:after="0" w:line="240" w:lineRule="auto"/>
        <w:jc w:val="right"/>
        <w:rPr>
          <w:rFonts w:ascii="Tahoma" w:eastAsia="Calibri" w:hAnsi="Tahoma" w:cs="Tahoma"/>
          <w:sz w:val="20"/>
          <w:szCs w:val="20"/>
          <w:lang w:eastAsia="pl-PL"/>
        </w:rPr>
      </w:pPr>
    </w:p>
    <w:p w14:paraId="49C9C402" w14:textId="0F97B067" w:rsidR="00F44278" w:rsidRPr="0044161E" w:rsidRDefault="0078613F" w:rsidP="008576D6">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1AABD034" w14:textId="77777777" w:rsidR="005A21CE" w:rsidRDefault="005A21CE" w:rsidP="005A21CE">
      <w:pPr>
        <w:pStyle w:val="Akapitzlist"/>
        <w:ind w:left="0"/>
        <w:jc w:val="both"/>
        <w:rPr>
          <w:rFonts w:ascii="Tahoma" w:hAnsi="Tahoma" w:cs="Tahoma"/>
          <w:sz w:val="20"/>
          <w:szCs w:val="20"/>
        </w:rPr>
      </w:pPr>
    </w:p>
    <w:p w14:paraId="6CD7F5A3" w14:textId="2505DC88" w:rsidR="00CB33EE" w:rsidRPr="008255CA" w:rsidRDefault="00CB33EE" w:rsidP="005A21CE">
      <w:pPr>
        <w:pStyle w:val="Akapitzlist"/>
        <w:numPr>
          <w:ilvl w:val="1"/>
          <w:numId w:val="1"/>
        </w:numPr>
        <w:ind w:left="426" w:hanging="426"/>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 xml:space="preserve">uprawnień do prowadzenia określonej działalności gospodarczej lub zawodowej, o ile wynika to </w:t>
      </w:r>
      <w:r w:rsidR="005A21CE">
        <w:rPr>
          <w:rFonts w:ascii="Tahoma" w:hAnsi="Tahoma" w:cs="Tahoma"/>
          <w:b/>
          <w:bCs/>
          <w:sz w:val="20"/>
          <w:szCs w:val="20"/>
        </w:rPr>
        <w:br/>
      </w:r>
      <w:r w:rsidRPr="008255CA">
        <w:rPr>
          <w:rFonts w:ascii="Tahoma" w:hAnsi="Tahoma" w:cs="Tahoma"/>
          <w:b/>
          <w:bCs/>
          <w:sz w:val="20"/>
          <w:szCs w:val="20"/>
        </w:rPr>
        <w:t>z odrębnych przepisów</w:t>
      </w:r>
      <w:r w:rsidRPr="008255CA">
        <w:rPr>
          <w:rFonts w:ascii="Tahoma" w:hAnsi="Tahoma" w:cs="Tahoma"/>
          <w:sz w:val="20"/>
          <w:szCs w:val="20"/>
        </w:rPr>
        <w:t>:</w:t>
      </w:r>
    </w:p>
    <w:p w14:paraId="778B88BD" w14:textId="7053047C" w:rsidR="005A21CE" w:rsidRDefault="00CB33EE" w:rsidP="005A21CE">
      <w:pPr>
        <w:spacing w:after="0" w:line="240" w:lineRule="auto"/>
        <w:ind w:left="426"/>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12" w:name="_Hlk62074343"/>
      <w:r w:rsidR="0069435B">
        <w:rPr>
          <w:rFonts w:ascii="Tahoma" w:eastAsia="Calibri" w:hAnsi="Tahoma" w:cs="Tahoma"/>
          <w:sz w:val="20"/>
          <w:szCs w:val="20"/>
          <w:lang w:eastAsia="pl-PL"/>
        </w:rPr>
        <w:t xml:space="preserve">, </w:t>
      </w:r>
      <w:bookmarkStart w:id="13"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12"/>
      <w:bookmarkEnd w:id="13"/>
    </w:p>
    <w:p w14:paraId="3BDFFC96" w14:textId="77777777" w:rsidR="005A21CE" w:rsidRDefault="005A21CE" w:rsidP="005A21CE">
      <w:pPr>
        <w:spacing w:after="0" w:line="240" w:lineRule="auto"/>
        <w:ind w:left="426" w:hanging="426"/>
        <w:jc w:val="both"/>
        <w:rPr>
          <w:rFonts w:ascii="Tahoma" w:eastAsia="Calibri" w:hAnsi="Tahoma" w:cs="Tahoma"/>
          <w:sz w:val="20"/>
          <w:szCs w:val="20"/>
          <w:lang w:eastAsia="pl-PL"/>
        </w:rPr>
      </w:pPr>
    </w:p>
    <w:p w14:paraId="7B396897" w14:textId="749D5FD3" w:rsidR="008255CA" w:rsidRPr="00F50709" w:rsidRDefault="008255CA" w:rsidP="005A21CE">
      <w:pPr>
        <w:pStyle w:val="Default"/>
        <w:numPr>
          <w:ilvl w:val="1"/>
          <w:numId w:val="1"/>
        </w:numPr>
        <w:tabs>
          <w:tab w:val="left" w:pos="4188"/>
        </w:tabs>
        <w:ind w:left="426" w:hanging="426"/>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lastRenderedPageBreak/>
        <w:t>Wykonawcy wspólnie ubiegający się o udzielenie zamówienia</w:t>
      </w:r>
    </w:p>
    <w:p w14:paraId="109EEE66" w14:textId="784AF325" w:rsidR="00686D13" w:rsidRDefault="005A21CE" w:rsidP="005A21CE">
      <w:pPr>
        <w:pStyle w:val="Default"/>
        <w:tabs>
          <w:tab w:val="left" w:pos="4188"/>
        </w:tabs>
        <w:ind w:left="426" w:hanging="426"/>
        <w:jc w:val="both"/>
        <w:rPr>
          <w:rFonts w:ascii="Tahoma" w:eastAsia="Calibri" w:hAnsi="Tahoma" w:cs="Tahoma"/>
          <w:sz w:val="20"/>
          <w:szCs w:val="20"/>
          <w:lang w:eastAsia="pl-PL"/>
        </w:rPr>
      </w:pPr>
      <w:r>
        <w:rPr>
          <w:rFonts w:ascii="Tahoma" w:eastAsia="Calibri" w:hAnsi="Tahoma" w:cs="Tahoma"/>
          <w:sz w:val="20"/>
          <w:szCs w:val="20"/>
          <w:lang w:eastAsia="pl-PL"/>
        </w:rPr>
        <w:tab/>
      </w:r>
      <w:r w:rsidR="008255CA"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sidR="008255CA">
        <w:rPr>
          <w:rFonts w:ascii="Tahoma" w:eastAsia="Calibri" w:hAnsi="Tahoma" w:cs="Tahoma"/>
          <w:sz w:val="20"/>
          <w:szCs w:val="20"/>
          <w:lang w:eastAsia="pl-PL"/>
        </w:rPr>
        <w:t xml:space="preserve"> </w:t>
      </w:r>
      <w:r w:rsidR="008255CA" w:rsidRPr="00F50709">
        <w:rPr>
          <w:rFonts w:ascii="Tahoma" w:eastAsia="Calibri" w:hAnsi="Tahoma" w:cs="Tahoma"/>
          <w:sz w:val="20"/>
          <w:szCs w:val="20"/>
          <w:lang w:eastAsia="pl-PL"/>
        </w:rPr>
        <w:t xml:space="preserve">W </w:t>
      </w:r>
      <w:r w:rsidR="008255CA">
        <w:rPr>
          <w:rFonts w:ascii="Tahoma" w:eastAsia="Calibri" w:hAnsi="Tahoma" w:cs="Tahoma"/>
          <w:sz w:val="20"/>
          <w:szCs w:val="20"/>
          <w:lang w:eastAsia="pl-PL"/>
        </w:rPr>
        <w:t xml:space="preserve">tym </w:t>
      </w:r>
      <w:r w:rsidR="008255CA"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DCF08CE" w14:textId="77777777" w:rsidR="005A21CE" w:rsidRDefault="005A21CE" w:rsidP="008576D6">
      <w:pPr>
        <w:pStyle w:val="Default"/>
        <w:tabs>
          <w:tab w:val="left" w:pos="4188"/>
        </w:tabs>
        <w:jc w:val="both"/>
        <w:rPr>
          <w:rFonts w:ascii="Tahoma" w:eastAsia="Calibri" w:hAnsi="Tahoma" w:cs="Tahoma"/>
          <w:sz w:val="20"/>
          <w:szCs w:val="20"/>
          <w:lang w:eastAsia="pl-PL"/>
        </w:rPr>
      </w:pPr>
    </w:p>
    <w:p w14:paraId="15509B9B" w14:textId="0100019F" w:rsidR="00105373" w:rsidRDefault="00105373" w:rsidP="005A21CE">
      <w:pPr>
        <w:pStyle w:val="Akapitzlist"/>
        <w:numPr>
          <w:ilvl w:val="1"/>
          <w:numId w:val="1"/>
        </w:numPr>
        <w:tabs>
          <w:tab w:val="left" w:pos="567"/>
        </w:tabs>
        <w:ind w:left="426" w:hanging="426"/>
        <w:jc w:val="both"/>
        <w:rPr>
          <w:rFonts w:ascii="Tahoma" w:hAnsi="Tahoma" w:cs="Tahoma"/>
          <w:sz w:val="20"/>
          <w:szCs w:val="20"/>
        </w:rPr>
      </w:pPr>
      <w:r w:rsidRPr="00B908B7">
        <w:rPr>
          <w:rFonts w:ascii="Tahoma" w:hAnsi="Tahoma" w:cs="Tahoma"/>
          <w:sz w:val="20"/>
          <w:szCs w:val="20"/>
        </w:rPr>
        <w:t xml:space="preserve">Zamawiający nie zastrzega możliwości ubiegania się o udzielenie zamówienia wyłącznie przez wykonawców, </w:t>
      </w:r>
      <w:r w:rsidR="005A21CE">
        <w:rPr>
          <w:rFonts w:ascii="Tahoma" w:hAnsi="Tahoma" w:cs="Tahoma"/>
          <w:sz w:val="20"/>
          <w:szCs w:val="20"/>
        </w:rPr>
        <w:br/>
      </w:r>
      <w:r w:rsidRPr="00B908B7">
        <w:rPr>
          <w:rFonts w:ascii="Tahoma" w:hAnsi="Tahoma" w:cs="Tahoma"/>
          <w:sz w:val="20"/>
          <w:szCs w:val="20"/>
        </w:rPr>
        <w:t>o których mowa w art. 94 Ustawy.</w:t>
      </w:r>
    </w:p>
    <w:p w14:paraId="2EFC07F6" w14:textId="77777777" w:rsidR="005A21CE" w:rsidRPr="00B908B7" w:rsidRDefault="005A21CE" w:rsidP="005A21CE">
      <w:pPr>
        <w:pStyle w:val="Akapitzlist"/>
        <w:tabs>
          <w:tab w:val="left" w:pos="567"/>
        </w:tabs>
        <w:ind w:left="0"/>
        <w:jc w:val="both"/>
        <w:rPr>
          <w:rFonts w:ascii="Tahoma" w:hAnsi="Tahoma" w:cs="Tahoma"/>
          <w:sz w:val="20"/>
          <w:szCs w:val="20"/>
        </w:rPr>
      </w:pPr>
    </w:p>
    <w:p w14:paraId="759ABD89" w14:textId="495719DD" w:rsidR="00117102" w:rsidRPr="00422353" w:rsidRDefault="00686D13" w:rsidP="005A21CE">
      <w:pPr>
        <w:pStyle w:val="Nagwek1"/>
        <w:numPr>
          <w:ilvl w:val="0"/>
          <w:numId w:val="1"/>
        </w:numPr>
        <w:pBdr>
          <w:top w:val="single" w:sz="4" w:space="1" w:color="auto"/>
          <w:bottom w:val="single" w:sz="4" w:space="1" w:color="auto"/>
        </w:pBdr>
        <w:shd w:val="clear" w:color="auto" w:fill="F3F3F3"/>
        <w:spacing w:before="0"/>
        <w:ind w:left="426" w:hanging="426"/>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6DBE7EF9" w14:textId="77777777" w:rsidR="005A21CE" w:rsidRDefault="005A21CE" w:rsidP="005A21CE">
      <w:pPr>
        <w:pStyle w:val="Default"/>
        <w:tabs>
          <w:tab w:val="left" w:pos="426"/>
        </w:tabs>
        <w:jc w:val="both"/>
        <w:rPr>
          <w:rFonts w:ascii="Tahoma" w:eastAsia="Calibri" w:hAnsi="Tahoma" w:cs="Tahoma"/>
          <w:sz w:val="20"/>
          <w:szCs w:val="20"/>
          <w:lang w:eastAsia="pl-PL"/>
        </w:rPr>
      </w:pPr>
    </w:p>
    <w:p w14:paraId="03051FF4" w14:textId="48DC5930" w:rsidR="00627301" w:rsidRPr="001F09F6" w:rsidRDefault="00804DA4" w:rsidP="005A21CE">
      <w:pPr>
        <w:pStyle w:val="Default"/>
        <w:numPr>
          <w:ilvl w:val="1"/>
          <w:numId w:val="1"/>
        </w:numPr>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t>
      </w:r>
      <w:r w:rsidR="005A21CE">
        <w:rPr>
          <w:rFonts w:ascii="Tahoma" w:eastAsia="Calibri" w:hAnsi="Tahoma" w:cs="Tahoma"/>
          <w:sz w:val="20"/>
          <w:szCs w:val="20"/>
          <w:lang w:eastAsia="pl-PL"/>
        </w:rPr>
        <w:br/>
      </w:r>
      <w:r w:rsidRPr="00804DA4">
        <w:rPr>
          <w:rFonts w:ascii="Tahoma" w:eastAsia="Calibri" w:hAnsi="Tahoma" w:cs="Tahoma"/>
          <w:sz w:val="20"/>
          <w:szCs w:val="20"/>
          <w:lang w:eastAsia="pl-PL"/>
        </w:rPr>
        <w:t>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w:t>
      </w:r>
      <w:r w:rsidR="00C671DD">
        <w:rPr>
          <w:rFonts w:ascii="Tahoma" w:eastAsia="Calibri" w:hAnsi="Tahoma" w:cs="Tahoma"/>
          <w:sz w:val="20"/>
          <w:szCs w:val="20"/>
          <w:lang w:eastAsia="pl-PL"/>
        </w:rPr>
        <w:br/>
      </w:r>
      <w:r w:rsidRPr="00804DA4">
        <w:rPr>
          <w:rFonts w:ascii="Tahoma" w:eastAsia="Calibri" w:hAnsi="Tahoma" w:cs="Tahoma"/>
          <w:sz w:val="20"/>
          <w:szCs w:val="20"/>
          <w:lang w:eastAsia="pl-PL"/>
        </w:rPr>
        <w:t>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000B60B5" w:rsidR="001F09F6" w:rsidRDefault="005A21CE" w:rsidP="005A21CE">
      <w:pPr>
        <w:pStyle w:val="Default"/>
        <w:tabs>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00627301" w:rsidRPr="00627301">
        <w:rPr>
          <w:rFonts w:ascii="Tahoma" w:eastAsia="Calibri" w:hAnsi="Tahoma" w:cs="Tahoma"/>
          <w:b/>
          <w:bCs/>
          <w:sz w:val="20"/>
          <w:szCs w:val="20"/>
          <w:lang w:eastAsia="pl-PL"/>
        </w:rPr>
        <w:t>Wykonawca, który zamierza powierzyć wykonanie części zamówienia</w:t>
      </w:r>
      <w:r w:rsidR="00627301" w:rsidRPr="00627301">
        <w:rPr>
          <w:rFonts w:ascii="Tahoma" w:eastAsia="Calibri" w:hAnsi="Tahoma" w:cs="Tahoma"/>
          <w:sz w:val="20"/>
          <w:szCs w:val="20"/>
          <w:lang w:eastAsia="pl-PL"/>
        </w:rPr>
        <w:t xml:space="preserve"> </w:t>
      </w:r>
      <w:r w:rsidR="00627301" w:rsidRPr="00627301">
        <w:rPr>
          <w:rFonts w:ascii="Tahoma" w:eastAsia="Calibri" w:hAnsi="Tahoma" w:cs="Tahoma"/>
          <w:b/>
          <w:bCs/>
          <w:sz w:val="20"/>
          <w:szCs w:val="20"/>
          <w:lang w:eastAsia="pl-PL"/>
        </w:rPr>
        <w:t>podwykonawcom</w:t>
      </w:r>
      <w:r w:rsidR="00627301"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00627301" w:rsidRPr="00627301">
        <w:rPr>
          <w:rFonts w:ascii="Tahoma" w:eastAsia="Calibri" w:hAnsi="Tahoma" w:cs="Tahoma"/>
          <w:sz w:val="20"/>
          <w:szCs w:val="20"/>
          <w:lang w:eastAsia="pl-PL"/>
        </w:rPr>
        <w:t>oświadczeniu.</w:t>
      </w:r>
    </w:p>
    <w:p w14:paraId="461403AB" w14:textId="4F89BAB9" w:rsidR="00804DA4" w:rsidRPr="001F09F6" w:rsidRDefault="005A21CE" w:rsidP="005A21CE">
      <w:pPr>
        <w:pStyle w:val="Default"/>
        <w:tabs>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00804DA4" w:rsidRPr="001F09F6">
        <w:rPr>
          <w:rFonts w:ascii="Tahoma" w:eastAsia="Calibri" w:hAnsi="Tahoma" w:cs="Tahoma"/>
          <w:b/>
          <w:bCs/>
          <w:sz w:val="20"/>
          <w:szCs w:val="20"/>
          <w:lang w:eastAsia="pl-PL"/>
        </w:rPr>
        <w:t>W przypadku wspólnego ubiegania się o zamówienie przez wykonawców</w:t>
      </w:r>
      <w:r w:rsidR="00804DA4"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576D6">
      <w:pPr>
        <w:pStyle w:val="Default"/>
        <w:tabs>
          <w:tab w:val="left" w:pos="426"/>
        </w:tabs>
        <w:jc w:val="both"/>
        <w:rPr>
          <w:rFonts w:ascii="Tahoma" w:eastAsia="Calibri" w:hAnsi="Tahoma" w:cs="Tahoma"/>
          <w:sz w:val="20"/>
          <w:szCs w:val="20"/>
          <w:lang w:eastAsia="pl-PL"/>
        </w:rPr>
      </w:pPr>
    </w:p>
    <w:p w14:paraId="3AE5EC6D" w14:textId="77777777" w:rsidR="00C671DD" w:rsidRPr="009D4340" w:rsidRDefault="00C671DD" w:rsidP="00C671DD">
      <w:pPr>
        <w:pStyle w:val="Default"/>
        <w:numPr>
          <w:ilvl w:val="1"/>
          <w:numId w:val="1"/>
        </w:numPr>
        <w:ind w:left="567" w:hanging="567"/>
        <w:jc w:val="both"/>
        <w:rPr>
          <w:rFonts w:ascii="Tahoma" w:eastAsia="Calibri" w:hAnsi="Tahoma" w:cs="Tahoma"/>
          <w:sz w:val="20"/>
          <w:szCs w:val="20"/>
          <w:lang w:eastAsia="pl-PL"/>
        </w:rPr>
      </w:pPr>
      <w:r w:rsidRPr="009D4340">
        <w:rPr>
          <w:rFonts w:ascii="Tahoma" w:eastAsia="Calibri" w:hAnsi="Tahoma" w:cs="Tahoma"/>
          <w:sz w:val="20"/>
          <w:szCs w:val="20"/>
          <w:lang w:eastAsia="pl-PL"/>
        </w:rPr>
        <w:t>Zamawiający nie żąda złożenia przez Wykonawcę podmiotowych środków dowodowych, poprzestając na ocenie braku podstaw do wykluczenia i spełniania warunków udziału w postępowaniu na podstawie oświadczenia, o którym w pkt 10.1 SWZ.</w:t>
      </w:r>
    </w:p>
    <w:p w14:paraId="415F5091" w14:textId="77777777" w:rsidR="005A21CE" w:rsidRDefault="005A21CE" w:rsidP="005A21CE">
      <w:pPr>
        <w:pStyle w:val="Default"/>
        <w:ind w:left="567" w:hanging="567"/>
        <w:jc w:val="both"/>
        <w:rPr>
          <w:rFonts w:ascii="Tahoma" w:hAnsi="Tahoma" w:cs="Tahoma"/>
          <w:sz w:val="20"/>
          <w:szCs w:val="20"/>
        </w:rPr>
      </w:pPr>
    </w:p>
    <w:p w14:paraId="6BC43323" w14:textId="00A2A7BE" w:rsidR="00B65BCB" w:rsidRDefault="00B65BCB" w:rsidP="005A21CE">
      <w:pPr>
        <w:pStyle w:val="Default"/>
        <w:numPr>
          <w:ilvl w:val="1"/>
          <w:numId w:val="1"/>
        </w:numPr>
        <w:ind w:left="567" w:hanging="567"/>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7B09C810" w14:textId="77777777" w:rsidR="005A21CE" w:rsidRDefault="005A21CE" w:rsidP="005A21CE">
      <w:pPr>
        <w:pStyle w:val="Default"/>
        <w:ind w:left="567" w:hanging="567"/>
        <w:jc w:val="both"/>
        <w:rPr>
          <w:rFonts w:ascii="Tahoma" w:hAnsi="Tahoma" w:cs="Tahoma"/>
          <w:sz w:val="20"/>
          <w:szCs w:val="20"/>
        </w:rPr>
      </w:pPr>
    </w:p>
    <w:p w14:paraId="41136772" w14:textId="39F5BB58" w:rsidR="00B65BCB" w:rsidRDefault="00B65BCB" w:rsidP="005A21CE">
      <w:pPr>
        <w:pStyle w:val="Default"/>
        <w:numPr>
          <w:ilvl w:val="1"/>
          <w:numId w:val="1"/>
        </w:numPr>
        <w:ind w:left="567" w:hanging="567"/>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t>
      </w:r>
      <w:r w:rsidR="00C671DD">
        <w:rPr>
          <w:rFonts w:ascii="Tahoma" w:hAnsi="Tahoma" w:cs="Tahoma"/>
          <w:sz w:val="20"/>
          <w:szCs w:val="20"/>
        </w:rPr>
        <w:br/>
      </w:r>
      <w:r w:rsidRPr="00B65BCB">
        <w:rPr>
          <w:rFonts w:ascii="Tahoma" w:hAnsi="Tahoma" w:cs="Tahoma"/>
          <w:sz w:val="20"/>
          <w:szCs w:val="20"/>
        </w:rPr>
        <w:t>w posiadaniu informacji lub dokumentów istotnych w tym zakresie dla oceny spełniania przez wykonawcę warunków udziału w postępowaniu, kryteriów selekcji lub braku podstaw wykluczenia, o przedstawienie takich informacji lub dokumentów.</w:t>
      </w:r>
    </w:p>
    <w:p w14:paraId="411E0F81" w14:textId="77777777" w:rsidR="00C671DD" w:rsidRDefault="00C671DD" w:rsidP="00C671DD">
      <w:pPr>
        <w:pStyle w:val="Default"/>
        <w:jc w:val="both"/>
        <w:rPr>
          <w:rFonts w:ascii="Tahoma" w:hAnsi="Tahoma" w:cs="Tahoma"/>
          <w:sz w:val="20"/>
          <w:szCs w:val="20"/>
        </w:rPr>
      </w:pPr>
    </w:p>
    <w:p w14:paraId="4C251B67" w14:textId="2D8800D6" w:rsidR="00720808" w:rsidRPr="004A577C" w:rsidRDefault="00C76CC4" w:rsidP="008576D6">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B4FB2D1" w14:textId="77777777" w:rsidR="00C671DD" w:rsidRPr="00C671DD" w:rsidRDefault="00C671DD" w:rsidP="00C671DD">
      <w:pPr>
        <w:pStyle w:val="Akapitzlist"/>
        <w:shd w:val="clear" w:color="auto" w:fill="FFFFFF"/>
        <w:tabs>
          <w:tab w:val="left" w:pos="709"/>
        </w:tabs>
        <w:autoSpaceDE w:val="0"/>
        <w:autoSpaceDN w:val="0"/>
        <w:adjustRightInd w:val="0"/>
        <w:ind w:left="0"/>
        <w:jc w:val="both"/>
        <w:rPr>
          <w:rFonts w:ascii="Tahoma" w:hAnsi="Tahoma" w:cs="Tahoma"/>
          <w:color w:val="CC00CC"/>
          <w:sz w:val="20"/>
          <w:szCs w:val="20"/>
        </w:rPr>
      </w:pPr>
    </w:p>
    <w:p w14:paraId="4AB4B94D" w14:textId="4154B868" w:rsidR="00610839" w:rsidRPr="00373041" w:rsidRDefault="00C76CC4" w:rsidP="00C671D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6A333CC1" w14:textId="77777777" w:rsidR="00373041" w:rsidRPr="00610839" w:rsidRDefault="00373041" w:rsidP="00373041">
      <w:pPr>
        <w:pStyle w:val="Akapitzlist"/>
        <w:shd w:val="clear" w:color="auto" w:fill="FFFFFF"/>
        <w:tabs>
          <w:tab w:val="left" w:pos="709"/>
        </w:tabs>
        <w:autoSpaceDE w:val="0"/>
        <w:autoSpaceDN w:val="0"/>
        <w:adjustRightInd w:val="0"/>
        <w:ind w:left="567"/>
        <w:jc w:val="both"/>
        <w:rPr>
          <w:rFonts w:ascii="Tahoma" w:hAnsi="Tahoma" w:cs="Tahoma"/>
          <w:color w:val="CC00CC"/>
          <w:sz w:val="20"/>
          <w:szCs w:val="20"/>
        </w:rPr>
      </w:pPr>
    </w:p>
    <w:p w14:paraId="2555B60A" w14:textId="7FDDACC1" w:rsidR="00610839" w:rsidRPr="00C671DD" w:rsidRDefault="00C76CC4" w:rsidP="00C671D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7639617E" w14:textId="77777777" w:rsidR="00C671DD" w:rsidRPr="00610839" w:rsidRDefault="00C671DD" w:rsidP="00C671DD">
      <w:pPr>
        <w:pStyle w:val="Akapitzlist"/>
        <w:shd w:val="clear" w:color="auto" w:fill="FFFFFF"/>
        <w:tabs>
          <w:tab w:val="left" w:pos="709"/>
        </w:tabs>
        <w:autoSpaceDE w:val="0"/>
        <w:autoSpaceDN w:val="0"/>
        <w:adjustRightInd w:val="0"/>
        <w:ind w:left="567" w:hanging="567"/>
        <w:jc w:val="both"/>
        <w:rPr>
          <w:rFonts w:ascii="Tahoma" w:hAnsi="Tahoma" w:cs="Tahoma"/>
          <w:color w:val="CC00CC"/>
          <w:sz w:val="20"/>
          <w:szCs w:val="20"/>
        </w:rPr>
      </w:pPr>
    </w:p>
    <w:p w14:paraId="41529D7F" w14:textId="4514C528" w:rsidR="00C671DD" w:rsidRDefault="00C76CC4" w:rsidP="00C671D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w:t>
      </w:r>
      <w:r w:rsidR="00C671DD">
        <w:rPr>
          <w:rFonts w:ascii="Tahoma" w:hAnsi="Tahoma" w:cs="Tahoma"/>
          <w:sz w:val="20"/>
          <w:szCs w:val="20"/>
        </w:rPr>
        <w:br/>
      </w:r>
      <w:r w:rsidRPr="00610839">
        <w:rPr>
          <w:rFonts w:ascii="Tahoma" w:hAnsi="Tahoma" w:cs="Tahoma"/>
          <w:sz w:val="20"/>
          <w:szCs w:val="20"/>
        </w:rPr>
        <w:t>z</w:t>
      </w:r>
      <w:r w:rsidR="00C671DD">
        <w:rPr>
          <w:rFonts w:ascii="Tahoma" w:hAnsi="Tahoma" w:cs="Tahoma"/>
          <w:sz w:val="20"/>
          <w:szCs w:val="20"/>
        </w:rPr>
        <w:t xml:space="preserve"> </w:t>
      </w:r>
      <w:r w:rsidRPr="00610839">
        <w:rPr>
          <w:rFonts w:ascii="Tahoma" w:hAnsi="Tahoma" w:cs="Tahoma"/>
          <w:sz w:val="20"/>
          <w:szCs w:val="20"/>
        </w:rPr>
        <w:t xml:space="preserve">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770A6DFA" w14:textId="77777777" w:rsidR="00C671DD" w:rsidRPr="00C671DD" w:rsidRDefault="00C671DD" w:rsidP="00C671DD">
      <w:pPr>
        <w:pStyle w:val="Akapitzlist"/>
        <w:shd w:val="clear" w:color="auto" w:fill="FFFFFF"/>
        <w:tabs>
          <w:tab w:val="left" w:pos="709"/>
        </w:tabs>
        <w:autoSpaceDE w:val="0"/>
        <w:autoSpaceDN w:val="0"/>
        <w:adjustRightInd w:val="0"/>
        <w:ind w:left="567" w:hanging="567"/>
        <w:jc w:val="both"/>
        <w:rPr>
          <w:rFonts w:ascii="Tahoma" w:hAnsi="Tahoma" w:cs="Tahoma"/>
          <w:color w:val="CC00CC"/>
          <w:sz w:val="20"/>
          <w:szCs w:val="20"/>
        </w:rPr>
      </w:pPr>
    </w:p>
    <w:p w14:paraId="221AD09E" w14:textId="6D25E659" w:rsidR="002649DC" w:rsidRPr="002649DC" w:rsidRDefault="001321B1" w:rsidP="00C671D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43BC45F3" w:rsidR="002649DC" w:rsidRDefault="001321B1" w:rsidP="00C671DD">
      <w:pPr>
        <w:pStyle w:val="Akapitzlist"/>
        <w:numPr>
          <w:ilvl w:val="0"/>
          <w:numId w:val="38"/>
        </w:numPr>
        <w:shd w:val="clear" w:color="auto" w:fill="FFFFFF"/>
        <w:tabs>
          <w:tab w:val="left" w:pos="709"/>
        </w:tabs>
        <w:autoSpaceDE w:val="0"/>
        <w:autoSpaceDN w:val="0"/>
        <w:adjustRightInd w:val="0"/>
        <w:ind w:left="851" w:hanging="284"/>
        <w:jc w:val="both"/>
        <w:rPr>
          <w:rFonts w:ascii="Tahoma" w:hAnsi="Tahoma" w:cs="Tahoma"/>
          <w:color w:val="CC00CC"/>
          <w:sz w:val="20"/>
          <w:szCs w:val="20"/>
        </w:rPr>
      </w:pPr>
      <w:r w:rsidRPr="001321B1">
        <w:rPr>
          <w:rFonts w:ascii="Tahoma" w:hAnsi="Tahoma" w:cs="Tahoma"/>
          <w:sz w:val="20"/>
          <w:szCs w:val="20"/>
        </w:rPr>
        <w:t xml:space="preserve">ustanawiają pełnomocnika do reprezentowania ich w postępowaniu o udzielenie zamówienia albo </w:t>
      </w:r>
      <w:r w:rsidR="00C671DD">
        <w:rPr>
          <w:rFonts w:ascii="Tahoma" w:hAnsi="Tahoma" w:cs="Tahoma"/>
          <w:sz w:val="20"/>
          <w:szCs w:val="20"/>
        </w:rPr>
        <w:br/>
      </w:r>
      <w:r w:rsidRPr="001321B1">
        <w:rPr>
          <w:rFonts w:ascii="Tahoma" w:hAnsi="Tahoma" w:cs="Tahoma"/>
          <w:sz w:val="20"/>
          <w:szCs w:val="20"/>
        </w:rPr>
        <w:t>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518DBFE4" w:rsidR="00C76CC4" w:rsidRPr="00F13194" w:rsidRDefault="002649DC" w:rsidP="00C671DD">
      <w:pPr>
        <w:pStyle w:val="Akapitzlist"/>
        <w:numPr>
          <w:ilvl w:val="0"/>
          <w:numId w:val="38"/>
        </w:numPr>
        <w:shd w:val="clear" w:color="auto" w:fill="FFFFFF"/>
        <w:tabs>
          <w:tab w:val="left" w:pos="709"/>
        </w:tabs>
        <w:autoSpaceDE w:val="0"/>
        <w:autoSpaceDN w:val="0"/>
        <w:adjustRightInd w:val="0"/>
        <w:ind w:left="851" w:hanging="284"/>
        <w:jc w:val="both"/>
        <w:rPr>
          <w:rFonts w:ascii="Tahoma" w:hAnsi="Tahoma" w:cs="Tahoma"/>
          <w:color w:val="CC00CC"/>
          <w:sz w:val="20"/>
          <w:szCs w:val="20"/>
        </w:rPr>
      </w:pPr>
      <w:r w:rsidRPr="002649DC">
        <w:rPr>
          <w:rFonts w:ascii="Tahoma" w:hAnsi="Tahoma" w:cs="Tahoma"/>
          <w:sz w:val="20"/>
          <w:szCs w:val="20"/>
        </w:rPr>
        <w:lastRenderedPageBreak/>
        <w:t>dołączają do oferty oświadczenie, z którego wynika, które usługi wykonają poszczególni wykonawcy.</w:t>
      </w:r>
    </w:p>
    <w:p w14:paraId="7AE84F69" w14:textId="77777777" w:rsidR="00F13194" w:rsidRPr="00722B46" w:rsidRDefault="00F13194" w:rsidP="008576D6">
      <w:pPr>
        <w:pStyle w:val="Akapitzlist"/>
        <w:shd w:val="clear" w:color="auto" w:fill="FFFFFF"/>
        <w:tabs>
          <w:tab w:val="left" w:pos="709"/>
        </w:tabs>
        <w:autoSpaceDE w:val="0"/>
        <w:autoSpaceDN w:val="0"/>
        <w:adjustRightInd w:val="0"/>
        <w:ind w:left="360"/>
        <w:jc w:val="both"/>
        <w:rPr>
          <w:rFonts w:ascii="Tahoma" w:hAnsi="Tahoma" w:cs="Tahoma"/>
          <w:color w:val="CC00CC"/>
          <w:sz w:val="20"/>
          <w:szCs w:val="20"/>
        </w:rPr>
      </w:pPr>
    </w:p>
    <w:p w14:paraId="5F78D9D4" w14:textId="5594EB81" w:rsidR="00720808" w:rsidRPr="004A577C" w:rsidRDefault="004B77C6" w:rsidP="008576D6">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32261315" w14:textId="77777777" w:rsidR="00C671DD" w:rsidRDefault="00C671DD" w:rsidP="00C671DD">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3BF69D0" w14:textId="21DBE50B" w:rsidR="00F27E18" w:rsidRDefault="004B77C6" w:rsidP="00C671D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t>
      </w:r>
      <w:r w:rsidR="00C671DD">
        <w:rPr>
          <w:rFonts w:ascii="Tahoma" w:hAnsi="Tahoma" w:cs="Tahoma"/>
          <w:sz w:val="20"/>
          <w:szCs w:val="20"/>
        </w:rPr>
        <w:br/>
      </w:r>
      <w:r w:rsidRPr="00722B46">
        <w:rPr>
          <w:rFonts w:ascii="Tahoma" w:hAnsi="Tahoma" w:cs="Tahoma"/>
          <w:sz w:val="20"/>
          <w:szCs w:val="20"/>
        </w:rPr>
        <w:t xml:space="preserve">w sprawie podmiotowych środków dowodowych </w:t>
      </w:r>
      <w:r w:rsidRPr="00F27E18">
        <w:rPr>
          <w:rFonts w:ascii="Tahoma" w:hAnsi="Tahoma" w:cs="Tahoma"/>
          <w:sz w:val="20"/>
          <w:szCs w:val="20"/>
        </w:rPr>
        <w:t xml:space="preserve">składa się </w:t>
      </w:r>
      <w:bookmarkStart w:id="14" w:name="_Hlk69812044"/>
      <w:r w:rsidRPr="00F27E18">
        <w:rPr>
          <w:rFonts w:ascii="Tahoma" w:hAnsi="Tahoma" w:cs="Tahoma"/>
          <w:sz w:val="20"/>
          <w:szCs w:val="20"/>
        </w:rPr>
        <w:t>w formie elektronicznej, w postaci elektronicznej opatrzonej podpisem zaufanym lub podpisem osobistym</w:t>
      </w:r>
      <w:bookmarkEnd w:id="14"/>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7FBD726E" w14:textId="77777777" w:rsidR="00C671DD" w:rsidRDefault="00C671DD" w:rsidP="00C671DD">
      <w:pPr>
        <w:pStyle w:val="Akapitzlist"/>
        <w:shd w:val="clear" w:color="auto" w:fill="FFFFFF"/>
        <w:tabs>
          <w:tab w:val="left" w:pos="709"/>
        </w:tabs>
        <w:autoSpaceDE w:val="0"/>
        <w:autoSpaceDN w:val="0"/>
        <w:adjustRightInd w:val="0"/>
        <w:ind w:left="567"/>
        <w:jc w:val="both"/>
        <w:rPr>
          <w:rFonts w:ascii="Tahoma" w:hAnsi="Tahoma" w:cs="Tahoma"/>
          <w:sz w:val="20"/>
          <w:szCs w:val="20"/>
        </w:rPr>
      </w:pPr>
    </w:p>
    <w:p w14:paraId="599F117D" w14:textId="38F68B92" w:rsidR="00C671DD" w:rsidRPr="00C671DD" w:rsidRDefault="00F27E18" w:rsidP="00C671D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w:t>
      </w:r>
      <w:r w:rsidR="004B77C6" w:rsidRPr="00C671DD">
        <w:rPr>
          <w:rFonts w:ascii="Tahoma" w:hAnsi="Tahoma" w:cs="Tahoma"/>
          <w:sz w:val="20"/>
          <w:szCs w:val="20"/>
        </w:rPr>
        <w:t xml:space="preserve">dowodowe, w tym oświadczenie, o którym mowa w </w:t>
      </w:r>
      <w:r w:rsidR="005E7F5A" w:rsidRPr="00C671DD">
        <w:rPr>
          <w:rFonts w:ascii="Tahoma" w:hAnsi="Tahoma" w:cs="Tahoma"/>
          <w:sz w:val="20"/>
          <w:szCs w:val="20"/>
        </w:rPr>
        <w:t>pkt</w:t>
      </w:r>
      <w:r w:rsidR="008255CA" w:rsidRPr="00C671DD">
        <w:rPr>
          <w:rFonts w:ascii="Tahoma" w:hAnsi="Tahoma" w:cs="Tahoma"/>
          <w:sz w:val="20"/>
          <w:szCs w:val="20"/>
        </w:rPr>
        <w:t xml:space="preserve"> </w:t>
      </w:r>
      <w:r w:rsidR="00D86261" w:rsidRPr="00C671DD">
        <w:rPr>
          <w:rFonts w:ascii="Tahoma" w:hAnsi="Tahoma" w:cs="Tahoma"/>
          <w:sz w:val="20"/>
          <w:szCs w:val="20"/>
        </w:rPr>
        <w:t>9</w:t>
      </w:r>
      <w:r w:rsidR="00A0739A" w:rsidRPr="00C671DD">
        <w:rPr>
          <w:rFonts w:ascii="Tahoma" w:hAnsi="Tahoma" w:cs="Tahoma"/>
          <w:sz w:val="20"/>
          <w:szCs w:val="20"/>
        </w:rPr>
        <w:t>.</w:t>
      </w:r>
      <w:r w:rsidR="008255CA" w:rsidRPr="00C671DD">
        <w:rPr>
          <w:rFonts w:ascii="Tahoma" w:hAnsi="Tahoma" w:cs="Tahoma"/>
          <w:sz w:val="20"/>
          <w:szCs w:val="20"/>
        </w:rPr>
        <w:t xml:space="preserve">2 </w:t>
      </w:r>
      <w:r w:rsidR="008255CA" w:rsidRPr="00C671DD">
        <w:rPr>
          <w:rFonts w:ascii="Tahoma" w:hAnsi="Tahoma" w:cs="Tahoma"/>
          <w:color w:val="000000" w:themeColor="text1"/>
          <w:sz w:val="20"/>
          <w:szCs w:val="20"/>
        </w:rPr>
        <w:t>SWZ</w:t>
      </w:r>
      <w:r w:rsidR="004B77C6" w:rsidRPr="00C671DD">
        <w:rPr>
          <w:rFonts w:ascii="Tahoma" w:hAnsi="Tahoma" w:cs="Tahoma"/>
          <w:color w:val="000000" w:themeColor="text1"/>
          <w:sz w:val="20"/>
          <w:szCs w:val="20"/>
        </w:rPr>
        <w:t>, pełnomocnictwo</w:t>
      </w:r>
      <w:r w:rsidR="004B77C6" w:rsidRPr="00C671DD">
        <w:rPr>
          <w:rFonts w:ascii="Tahoma" w:hAnsi="Tahoma" w:cs="Tahoma"/>
          <w:sz w:val="20"/>
          <w:szCs w:val="20"/>
        </w:rPr>
        <w:t xml:space="preserve">, sporządza się </w:t>
      </w:r>
      <w:r w:rsidR="00C671DD">
        <w:rPr>
          <w:rFonts w:ascii="Tahoma" w:hAnsi="Tahoma" w:cs="Tahoma"/>
          <w:sz w:val="20"/>
          <w:szCs w:val="20"/>
        </w:rPr>
        <w:br/>
      </w:r>
      <w:r w:rsidR="004B77C6" w:rsidRPr="00C671DD">
        <w:rPr>
          <w:rFonts w:ascii="Tahoma" w:hAnsi="Tahoma" w:cs="Tahoma"/>
          <w:sz w:val="20"/>
          <w:szCs w:val="20"/>
        </w:rPr>
        <w:t>w postaci elektronicznej, w formatach danych określonych w przepisach wydanych na podstawie art. 18 ustawy z dnia 17 lutego 2005 r. o informatyzacji działalności podmiotów realizujących zadania publiczne</w:t>
      </w:r>
      <w:r w:rsidR="00C671DD">
        <w:rPr>
          <w:rFonts w:ascii="Tahoma" w:hAnsi="Tahoma" w:cs="Tahoma"/>
          <w:sz w:val="20"/>
          <w:szCs w:val="20"/>
        </w:rPr>
        <w:br/>
      </w:r>
      <w:r w:rsidR="004B77C6" w:rsidRPr="00C671DD">
        <w:rPr>
          <w:rFonts w:ascii="Tahoma" w:hAnsi="Tahoma" w:cs="Tahoma"/>
          <w:sz w:val="20"/>
          <w:szCs w:val="20"/>
        </w:rPr>
        <w:t xml:space="preserve"> (Dz. U. z 202</w:t>
      </w:r>
      <w:r w:rsidR="00F13194" w:rsidRPr="00C671DD">
        <w:rPr>
          <w:rFonts w:ascii="Tahoma" w:hAnsi="Tahoma" w:cs="Tahoma"/>
          <w:sz w:val="20"/>
          <w:szCs w:val="20"/>
        </w:rPr>
        <w:t>1</w:t>
      </w:r>
      <w:r w:rsidR="004B77C6" w:rsidRPr="00C671DD">
        <w:rPr>
          <w:rFonts w:ascii="Tahoma" w:hAnsi="Tahoma" w:cs="Tahoma"/>
          <w:sz w:val="20"/>
          <w:szCs w:val="20"/>
        </w:rPr>
        <w:t xml:space="preserve"> r. poz. </w:t>
      </w:r>
      <w:r w:rsidR="00F13194" w:rsidRPr="00C671DD">
        <w:rPr>
          <w:rFonts w:ascii="Tahoma" w:hAnsi="Tahoma" w:cs="Tahoma"/>
          <w:sz w:val="20"/>
          <w:szCs w:val="20"/>
        </w:rPr>
        <w:t>670</w:t>
      </w:r>
      <w:r w:rsidRPr="00C671DD">
        <w:rPr>
          <w:rFonts w:ascii="Tahoma" w:hAnsi="Tahoma" w:cs="Tahoma"/>
          <w:sz w:val="20"/>
          <w:szCs w:val="20"/>
        </w:rPr>
        <w:t xml:space="preserve"> z </w:t>
      </w:r>
      <w:proofErr w:type="spellStart"/>
      <w:r w:rsidRPr="00C671DD">
        <w:rPr>
          <w:rFonts w:ascii="Tahoma" w:hAnsi="Tahoma" w:cs="Tahoma"/>
          <w:sz w:val="20"/>
          <w:szCs w:val="20"/>
        </w:rPr>
        <w:t>późn</w:t>
      </w:r>
      <w:proofErr w:type="spellEnd"/>
      <w:r w:rsidRPr="00C671DD">
        <w:rPr>
          <w:rFonts w:ascii="Tahoma" w:hAnsi="Tahoma" w:cs="Tahoma"/>
          <w:sz w:val="20"/>
          <w:szCs w:val="20"/>
        </w:rPr>
        <w:t>. zm.</w:t>
      </w:r>
      <w:r w:rsidR="004B77C6" w:rsidRPr="00C671DD">
        <w:rPr>
          <w:rFonts w:ascii="Tahoma" w:hAnsi="Tahoma" w:cs="Tahoma"/>
          <w:sz w:val="20"/>
          <w:szCs w:val="20"/>
        </w:rPr>
        <w:t>).</w:t>
      </w:r>
    </w:p>
    <w:p w14:paraId="21007686" w14:textId="77777777" w:rsidR="00C671DD" w:rsidRPr="00C671DD" w:rsidRDefault="00C671DD" w:rsidP="00C671DD">
      <w:pPr>
        <w:shd w:val="clear" w:color="auto" w:fill="FFFFFF"/>
        <w:tabs>
          <w:tab w:val="left" w:pos="709"/>
        </w:tabs>
        <w:autoSpaceDE w:val="0"/>
        <w:autoSpaceDN w:val="0"/>
        <w:adjustRightInd w:val="0"/>
        <w:spacing w:after="0"/>
        <w:jc w:val="both"/>
        <w:rPr>
          <w:rFonts w:ascii="Tahoma" w:hAnsi="Tahoma" w:cs="Tahoma"/>
          <w:sz w:val="20"/>
          <w:szCs w:val="20"/>
        </w:rPr>
      </w:pPr>
    </w:p>
    <w:p w14:paraId="0D8BC43D" w14:textId="6E4A0E2A" w:rsidR="00303C05" w:rsidRDefault="00F35CEB" w:rsidP="00C671D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I</w:t>
      </w:r>
      <w:r w:rsidR="004B77C6" w:rsidRPr="00303C05">
        <w:rPr>
          <w:rFonts w:ascii="Tahoma" w:hAnsi="Tahoma" w:cs="Tahoma"/>
          <w:sz w:val="20"/>
          <w:szCs w:val="20"/>
        </w:rPr>
        <w:t xml:space="preserve">nformacje, oświadczenia lub dokumenty, inne niż określone w </w:t>
      </w:r>
      <w:r w:rsidR="00D86261">
        <w:rPr>
          <w:rFonts w:ascii="Tahoma" w:hAnsi="Tahoma" w:cs="Tahoma"/>
          <w:sz w:val="20"/>
          <w:szCs w:val="20"/>
        </w:rPr>
        <w:t>powyższym punkcie</w:t>
      </w:r>
      <w:r w:rsidR="004B77C6" w:rsidRPr="00303C05">
        <w:rPr>
          <w:rFonts w:ascii="Tahoma" w:hAnsi="Tahoma" w:cs="Tahoma"/>
          <w:sz w:val="20"/>
          <w:szCs w:val="20"/>
        </w:rPr>
        <w:t xml:space="preserve">, przekazywane </w:t>
      </w:r>
      <w:r w:rsidR="00C671DD">
        <w:rPr>
          <w:rFonts w:ascii="Tahoma" w:hAnsi="Tahoma" w:cs="Tahoma"/>
          <w:sz w:val="20"/>
          <w:szCs w:val="20"/>
        </w:rPr>
        <w:br/>
      </w:r>
      <w:r w:rsidR="004B77C6" w:rsidRPr="00303C05">
        <w:rPr>
          <w:rFonts w:ascii="Tahoma" w:hAnsi="Tahoma" w:cs="Tahoma"/>
          <w:sz w:val="20"/>
          <w:szCs w:val="20"/>
        </w:rPr>
        <w:t xml:space="preserve">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Pr>
          <w:rFonts w:ascii="Tahoma" w:hAnsi="Tahoma" w:cs="Tahoma"/>
          <w:sz w:val="20"/>
          <w:szCs w:val="20"/>
        </w:rPr>
        <w:t xml:space="preserve">pkt 13 SWZ </w:t>
      </w:r>
      <w:r>
        <w:rPr>
          <w:rFonts w:ascii="Tahoma" w:hAnsi="Tahoma" w:cs="Tahoma"/>
          <w:sz w:val="20"/>
          <w:szCs w:val="20"/>
        </w:rPr>
        <w:t>(</w:t>
      </w:r>
      <w:r w:rsidRPr="00303C05">
        <w:rPr>
          <w:rFonts w:ascii="Tahoma" w:hAnsi="Tahoma" w:cs="Tahoma"/>
          <w:sz w:val="20"/>
          <w:szCs w:val="20"/>
        </w:rPr>
        <w:t xml:space="preserve">§ 2 ust. 2 </w:t>
      </w:r>
      <w:r w:rsidR="00E670B5">
        <w:rPr>
          <w:rFonts w:ascii="Tahoma" w:hAnsi="Tahoma" w:cs="Tahoma"/>
          <w:sz w:val="20"/>
          <w:szCs w:val="20"/>
        </w:rPr>
        <w:t>ww.</w:t>
      </w:r>
      <w:r w:rsidR="00D86261">
        <w:rPr>
          <w:rFonts w:ascii="Tahoma" w:hAnsi="Tahoma" w:cs="Tahoma"/>
          <w:sz w:val="20"/>
          <w:szCs w:val="20"/>
        </w:rPr>
        <w:t xml:space="preserve"> </w:t>
      </w:r>
      <w:r w:rsidR="00D86261" w:rsidRPr="00D86261">
        <w:rPr>
          <w:rFonts w:ascii="Tahoma" w:hAnsi="Tahoma" w:cs="Tahoma"/>
          <w:sz w:val="20"/>
          <w:szCs w:val="20"/>
        </w:rPr>
        <w:t>Rozporządzeni</w:t>
      </w:r>
      <w:r w:rsidR="00D86261">
        <w:rPr>
          <w:rFonts w:ascii="Tahoma" w:hAnsi="Tahoma" w:cs="Tahoma"/>
          <w:sz w:val="20"/>
          <w:szCs w:val="20"/>
        </w:rPr>
        <w:t>a</w:t>
      </w:r>
      <w:r>
        <w:rPr>
          <w:rFonts w:ascii="Tahoma" w:hAnsi="Tahoma" w:cs="Tahoma"/>
          <w:sz w:val="20"/>
          <w:szCs w:val="20"/>
        </w:rPr>
        <w:t>)</w:t>
      </w:r>
      <w:r w:rsidR="00303C05">
        <w:rPr>
          <w:rFonts w:ascii="Tahoma" w:hAnsi="Tahoma" w:cs="Tahoma"/>
          <w:sz w:val="20"/>
          <w:szCs w:val="20"/>
        </w:rPr>
        <w:t>.</w:t>
      </w:r>
    </w:p>
    <w:p w14:paraId="0E9AC0F2" w14:textId="77777777" w:rsidR="00C671DD" w:rsidRPr="00C671DD" w:rsidRDefault="00C671DD" w:rsidP="00C671DD">
      <w:pPr>
        <w:shd w:val="clear" w:color="auto" w:fill="FFFFFF"/>
        <w:tabs>
          <w:tab w:val="left" w:pos="709"/>
        </w:tabs>
        <w:autoSpaceDE w:val="0"/>
        <w:autoSpaceDN w:val="0"/>
        <w:adjustRightInd w:val="0"/>
        <w:spacing w:after="0"/>
        <w:jc w:val="both"/>
        <w:rPr>
          <w:rFonts w:ascii="Tahoma" w:hAnsi="Tahoma" w:cs="Tahoma"/>
          <w:sz w:val="20"/>
          <w:szCs w:val="20"/>
        </w:rPr>
      </w:pPr>
    </w:p>
    <w:p w14:paraId="54C879CE" w14:textId="2A0E5B05" w:rsidR="00303C05" w:rsidRDefault="00F35CEB" w:rsidP="00C671D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gdy dokumenty elektroniczne w postępowaniu, przekazywane przy użyciu środków komunikacji elektronicznej, zawierają </w:t>
      </w:r>
      <w:r w:rsidR="004B77C6" w:rsidRPr="00E670B5">
        <w:rPr>
          <w:rFonts w:ascii="Tahoma" w:hAnsi="Tahoma" w:cs="Tahoma"/>
          <w:b/>
          <w:bCs/>
          <w:sz w:val="20"/>
          <w:szCs w:val="20"/>
        </w:rPr>
        <w:t>informacje stanowiące tajemnicę przedsiębiorstwa</w:t>
      </w:r>
      <w:r w:rsidR="004B77C6" w:rsidRPr="00303C05">
        <w:rPr>
          <w:rFonts w:ascii="Tahoma" w:hAnsi="Tahoma" w:cs="Tahoma"/>
          <w:sz w:val="20"/>
          <w:szCs w:val="20"/>
        </w:rPr>
        <w:t xml:space="preserve"> w rozumieniu przepisów ustawy z dnia 16 kwietnia 1993 r. o zwalczaniu nieuczciwej konkurencji (Dz. U. z 2020 r. poz. 1913), wykonawca, w celu utrzymania w poufności tych informacji, przekazuje je w wydzielonym i odpowiednio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03C688BD" w14:textId="77777777" w:rsidR="00C671DD" w:rsidRPr="00C671DD" w:rsidRDefault="00C671DD" w:rsidP="00C671DD">
      <w:pPr>
        <w:shd w:val="clear" w:color="auto" w:fill="FFFFFF"/>
        <w:tabs>
          <w:tab w:val="left" w:pos="709"/>
        </w:tabs>
        <w:autoSpaceDE w:val="0"/>
        <w:autoSpaceDN w:val="0"/>
        <w:adjustRightInd w:val="0"/>
        <w:spacing w:after="0"/>
        <w:jc w:val="both"/>
        <w:rPr>
          <w:rFonts w:ascii="Tahoma" w:hAnsi="Tahoma" w:cs="Tahoma"/>
          <w:sz w:val="20"/>
          <w:szCs w:val="20"/>
        </w:rPr>
      </w:pPr>
    </w:p>
    <w:p w14:paraId="3C76E016" w14:textId="64C2B51F" w:rsidR="00303C05" w:rsidRDefault="00F35CEB" w:rsidP="00C671D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1CAB4F04" w14:textId="77777777" w:rsidR="00C671DD" w:rsidRPr="00C671DD" w:rsidRDefault="00C671DD" w:rsidP="00C671DD">
      <w:pPr>
        <w:shd w:val="clear" w:color="auto" w:fill="FFFFFF"/>
        <w:tabs>
          <w:tab w:val="left" w:pos="709"/>
        </w:tabs>
        <w:autoSpaceDE w:val="0"/>
        <w:autoSpaceDN w:val="0"/>
        <w:adjustRightInd w:val="0"/>
        <w:spacing w:after="0"/>
        <w:jc w:val="both"/>
        <w:rPr>
          <w:rFonts w:ascii="Tahoma" w:hAnsi="Tahoma" w:cs="Tahoma"/>
          <w:sz w:val="20"/>
          <w:szCs w:val="20"/>
        </w:rPr>
      </w:pPr>
    </w:p>
    <w:p w14:paraId="737992B0" w14:textId="19F84DF7" w:rsidR="00CF45BE" w:rsidRDefault="00105373" w:rsidP="00C671DD">
      <w:pPr>
        <w:pStyle w:val="Akapitzlist"/>
        <w:numPr>
          <w:ilvl w:val="1"/>
          <w:numId w:val="1"/>
        </w:numPr>
        <w:tabs>
          <w:tab w:val="left" w:pos="851"/>
        </w:tabs>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65D3BA8B" w14:textId="77777777" w:rsidR="00C671DD" w:rsidRPr="00C671DD" w:rsidRDefault="00C671DD" w:rsidP="00C671DD">
      <w:pPr>
        <w:tabs>
          <w:tab w:val="left" w:pos="851"/>
        </w:tabs>
        <w:spacing w:after="0"/>
        <w:jc w:val="both"/>
        <w:rPr>
          <w:rFonts w:ascii="Tahoma" w:hAnsi="Tahoma" w:cs="Tahoma"/>
          <w:sz w:val="20"/>
          <w:szCs w:val="20"/>
        </w:rPr>
      </w:pPr>
    </w:p>
    <w:p w14:paraId="15C56ECC" w14:textId="27AECD7D" w:rsidR="00C671DD" w:rsidRDefault="002B7A08" w:rsidP="00C671D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780E03E8" w14:textId="77777777" w:rsidR="00C671DD" w:rsidRPr="00C671DD" w:rsidRDefault="00C671DD" w:rsidP="00C671DD">
      <w:pPr>
        <w:shd w:val="clear" w:color="auto" w:fill="FFFFFF"/>
        <w:tabs>
          <w:tab w:val="left" w:pos="709"/>
        </w:tabs>
        <w:autoSpaceDE w:val="0"/>
        <w:autoSpaceDN w:val="0"/>
        <w:adjustRightInd w:val="0"/>
        <w:spacing w:after="0"/>
        <w:jc w:val="both"/>
        <w:rPr>
          <w:rFonts w:ascii="Tahoma" w:hAnsi="Tahoma" w:cs="Tahoma"/>
          <w:b/>
          <w:bCs/>
          <w:sz w:val="20"/>
          <w:szCs w:val="20"/>
        </w:rPr>
      </w:pPr>
    </w:p>
    <w:p w14:paraId="52C8A58B" w14:textId="25DE2C9A" w:rsidR="00303C05" w:rsidRDefault="00F35CEB" w:rsidP="00C671DD">
      <w:pPr>
        <w:pStyle w:val="Akapitzlist"/>
        <w:numPr>
          <w:ilvl w:val="2"/>
          <w:numId w:val="1"/>
        </w:numPr>
        <w:shd w:val="clear" w:color="auto" w:fill="FFFFFF"/>
        <w:autoSpaceDE w:val="0"/>
        <w:autoSpaceDN w:val="0"/>
        <w:adjustRightInd w:val="0"/>
        <w:ind w:left="1418" w:hanging="851"/>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5761CEBC" w14:textId="77777777" w:rsidR="009367DF" w:rsidRDefault="009367DF" w:rsidP="009367DF">
      <w:pPr>
        <w:pStyle w:val="Akapitzlist"/>
        <w:shd w:val="clear" w:color="auto" w:fill="FFFFFF"/>
        <w:autoSpaceDE w:val="0"/>
        <w:autoSpaceDN w:val="0"/>
        <w:adjustRightInd w:val="0"/>
        <w:ind w:left="1418"/>
        <w:jc w:val="both"/>
        <w:rPr>
          <w:rFonts w:ascii="Tahoma" w:hAnsi="Tahoma" w:cs="Tahoma"/>
          <w:sz w:val="20"/>
          <w:szCs w:val="20"/>
        </w:rPr>
      </w:pPr>
    </w:p>
    <w:p w14:paraId="0B8A4116" w14:textId="4253CD50" w:rsidR="00206995" w:rsidRDefault="00205F35" w:rsidP="00C671DD">
      <w:pPr>
        <w:pStyle w:val="Akapitzlist"/>
        <w:numPr>
          <w:ilvl w:val="2"/>
          <w:numId w:val="1"/>
        </w:numPr>
        <w:shd w:val="clear" w:color="auto" w:fill="FFFFFF"/>
        <w:tabs>
          <w:tab w:val="left" w:pos="993"/>
          <w:tab w:val="left" w:pos="1134"/>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4CAD2F3F" w:rsidR="00E670B5" w:rsidRDefault="00E670B5" w:rsidP="00C671DD">
      <w:pPr>
        <w:pStyle w:val="Akapitzlist"/>
        <w:shd w:val="clear" w:color="auto" w:fill="FFFFFF"/>
        <w:autoSpaceDE w:val="0"/>
        <w:autoSpaceDN w:val="0"/>
        <w:adjustRightInd w:val="0"/>
        <w:ind w:left="1418" w:hanging="2"/>
        <w:jc w:val="both"/>
        <w:rPr>
          <w:rFonts w:ascii="Tahoma" w:hAnsi="Tahoma" w:cs="Tahoma"/>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5" w:name="_Hlk61009537"/>
      <w:r w:rsidRPr="00205F35">
        <w:rPr>
          <w:rFonts w:ascii="Tahoma" w:hAnsi="Tahoma" w:cs="Tahoma"/>
          <w:sz w:val="20"/>
          <w:szCs w:val="20"/>
        </w:rPr>
        <w:t>§ 6 ust. 5 ww. Rozporządzenia</w:t>
      </w:r>
      <w:bookmarkEnd w:id="15"/>
      <w:r w:rsidRPr="00205F35">
        <w:rPr>
          <w:rFonts w:ascii="Tahoma" w:hAnsi="Tahoma" w:cs="Tahoma"/>
          <w:sz w:val="20"/>
          <w:szCs w:val="20"/>
        </w:rPr>
        <w:t>).</w:t>
      </w:r>
    </w:p>
    <w:p w14:paraId="2AFA581C" w14:textId="77777777" w:rsidR="00C671DD" w:rsidRPr="00E670B5" w:rsidRDefault="00C671DD" w:rsidP="00C671DD">
      <w:pPr>
        <w:pStyle w:val="Akapitzlist"/>
        <w:shd w:val="clear" w:color="auto" w:fill="FFFFFF"/>
        <w:autoSpaceDE w:val="0"/>
        <w:autoSpaceDN w:val="0"/>
        <w:adjustRightInd w:val="0"/>
        <w:ind w:left="1418" w:hanging="2"/>
        <w:jc w:val="both"/>
        <w:rPr>
          <w:rFonts w:ascii="Tahoma" w:hAnsi="Tahoma" w:cs="Tahoma"/>
          <w:b/>
          <w:bCs/>
          <w:sz w:val="20"/>
          <w:szCs w:val="20"/>
        </w:rPr>
      </w:pPr>
    </w:p>
    <w:p w14:paraId="704B1AB7" w14:textId="77777777" w:rsidR="00205F35" w:rsidRPr="000B5F8A" w:rsidRDefault="00205F35" w:rsidP="00C671DD">
      <w:pPr>
        <w:pStyle w:val="Akapitzlist"/>
        <w:numPr>
          <w:ilvl w:val="2"/>
          <w:numId w:val="1"/>
        </w:numPr>
        <w:shd w:val="clear" w:color="auto" w:fill="FFFFFF"/>
        <w:tabs>
          <w:tab w:val="left" w:pos="1134"/>
        </w:tabs>
        <w:autoSpaceDE w:val="0"/>
        <w:autoSpaceDN w:val="0"/>
        <w:adjustRightInd w:val="0"/>
        <w:ind w:left="1418" w:hanging="851"/>
        <w:jc w:val="both"/>
        <w:rPr>
          <w:rFonts w:ascii="Tahoma" w:hAnsi="Tahoma" w:cs="Tahoma"/>
          <w:sz w:val="20"/>
          <w:szCs w:val="20"/>
        </w:rPr>
      </w:pPr>
      <w:r w:rsidRPr="000B5F8A">
        <w:rPr>
          <w:rFonts w:ascii="Tahoma" w:hAnsi="Tahoma" w:cs="Tahoma"/>
          <w:sz w:val="20"/>
          <w:szCs w:val="20"/>
        </w:rPr>
        <w:lastRenderedPageBreak/>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C671DD">
      <w:pPr>
        <w:pStyle w:val="Akapitzlist"/>
        <w:numPr>
          <w:ilvl w:val="1"/>
          <w:numId w:val="3"/>
        </w:numPr>
        <w:tabs>
          <w:tab w:val="left" w:pos="284"/>
        </w:tabs>
        <w:ind w:left="1843" w:hanging="283"/>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38631E5A" w:rsidR="00205F35" w:rsidRDefault="00205F35" w:rsidP="00C671DD">
      <w:pPr>
        <w:pStyle w:val="Akapitzlist"/>
        <w:numPr>
          <w:ilvl w:val="1"/>
          <w:numId w:val="3"/>
        </w:numPr>
        <w:tabs>
          <w:tab w:val="left" w:pos="284"/>
        </w:tabs>
        <w:ind w:left="1843" w:hanging="283"/>
        <w:jc w:val="both"/>
        <w:rPr>
          <w:rFonts w:ascii="Tahoma" w:hAnsi="Tahoma" w:cs="Tahoma"/>
          <w:sz w:val="20"/>
          <w:szCs w:val="20"/>
        </w:rPr>
      </w:pPr>
      <w:r w:rsidRPr="004B77C6">
        <w:rPr>
          <w:rFonts w:ascii="Tahoma" w:hAnsi="Tahoma" w:cs="Tahoma"/>
          <w:sz w:val="20"/>
          <w:szCs w:val="20"/>
        </w:rPr>
        <w:t xml:space="preserve">innych dokumentów - odpowiednio wykonawca lub wykonawca wspólnie ubiegający się </w:t>
      </w:r>
      <w:r w:rsidR="00C671DD">
        <w:rPr>
          <w:rFonts w:ascii="Tahoma" w:hAnsi="Tahoma" w:cs="Tahoma"/>
          <w:sz w:val="20"/>
          <w:szCs w:val="20"/>
        </w:rPr>
        <w:br/>
      </w:r>
      <w:r w:rsidRPr="004B77C6">
        <w:rPr>
          <w:rFonts w:ascii="Tahoma" w:hAnsi="Tahoma" w:cs="Tahoma"/>
          <w:sz w:val="20"/>
          <w:szCs w:val="20"/>
        </w:rPr>
        <w:t>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4D903B7C" w:rsidR="00CF45BE" w:rsidRDefault="00C671DD" w:rsidP="00C671DD">
      <w:pPr>
        <w:tabs>
          <w:tab w:val="left" w:pos="284"/>
        </w:tabs>
        <w:spacing w:after="0" w:line="240" w:lineRule="auto"/>
        <w:ind w:left="1418" w:hanging="851"/>
        <w:jc w:val="both"/>
        <w:rPr>
          <w:rFonts w:ascii="Tahoma" w:hAnsi="Tahoma" w:cs="Tahoma"/>
          <w:sz w:val="20"/>
          <w:szCs w:val="20"/>
        </w:rPr>
      </w:pPr>
      <w:r>
        <w:rPr>
          <w:rFonts w:ascii="Tahoma" w:hAnsi="Tahoma" w:cs="Tahoma"/>
          <w:sz w:val="20"/>
          <w:szCs w:val="20"/>
        </w:rPr>
        <w:tab/>
      </w:r>
      <w:r w:rsidR="00206995">
        <w:rPr>
          <w:rFonts w:ascii="Tahoma" w:hAnsi="Tahoma" w:cs="Tahoma"/>
          <w:sz w:val="20"/>
          <w:szCs w:val="20"/>
        </w:rPr>
        <w:t>P</w:t>
      </w:r>
      <w:r w:rsidR="00206995" w:rsidRPr="00F35CEB">
        <w:rPr>
          <w:rFonts w:ascii="Tahoma" w:hAnsi="Tahoma" w:cs="Tahoma"/>
          <w:sz w:val="20"/>
          <w:szCs w:val="20"/>
        </w:rPr>
        <w:t xml:space="preserve">oświadczenia zgodności cyfrowego odwzorowania z dokumentem w postaci papierowej, o którym mowa </w:t>
      </w:r>
      <w:r w:rsidR="00206995">
        <w:rPr>
          <w:rFonts w:ascii="Tahoma" w:hAnsi="Tahoma" w:cs="Tahoma"/>
          <w:sz w:val="20"/>
          <w:szCs w:val="20"/>
        </w:rPr>
        <w:t>powyżej</w:t>
      </w:r>
      <w:r w:rsidR="00206995" w:rsidRPr="00F35CEB">
        <w:rPr>
          <w:rFonts w:ascii="Tahoma" w:hAnsi="Tahoma" w:cs="Tahoma"/>
          <w:sz w:val="20"/>
          <w:szCs w:val="20"/>
        </w:rPr>
        <w:t xml:space="preserve"> może dokonać również notariusz</w:t>
      </w:r>
      <w:r w:rsidR="00206995">
        <w:rPr>
          <w:rFonts w:ascii="Tahoma" w:hAnsi="Tahoma" w:cs="Tahoma"/>
          <w:sz w:val="20"/>
          <w:szCs w:val="20"/>
        </w:rPr>
        <w:t xml:space="preserve"> (</w:t>
      </w:r>
      <w:r w:rsidR="00206995" w:rsidRPr="0043180D">
        <w:rPr>
          <w:rFonts w:ascii="Tahoma" w:hAnsi="Tahoma" w:cs="Tahoma"/>
          <w:sz w:val="20"/>
          <w:szCs w:val="20"/>
        </w:rPr>
        <w:t xml:space="preserve">§ 6 ust. </w:t>
      </w:r>
      <w:r w:rsidR="00206995">
        <w:rPr>
          <w:rFonts w:ascii="Tahoma" w:hAnsi="Tahoma" w:cs="Tahoma"/>
          <w:sz w:val="20"/>
          <w:szCs w:val="20"/>
        </w:rPr>
        <w:t>4 ww. Rozporządzenia).</w:t>
      </w:r>
    </w:p>
    <w:p w14:paraId="7F257911" w14:textId="77777777" w:rsidR="00CF45BE" w:rsidRPr="00CF45BE" w:rsidRDefault="00CF45BE" w:rsidP="00C671DD">
      <w:pPr>
        <w:tabs>
          <w:tab w:val="left" w:pos="284"/>
        </w:tabs>
        <w:spacing w:after="0" w:line="240" w:lineRule="auto"/>
        <w:ind w:left="567" w:hanging="567"/>
        <w:jc w:val="both"/>
        <w:rPr>
          <w:rFonts w:ascii="Tahoma" w:hAnsi="Tahoma" w:cs="Tahoma"/>
          <w:sz w:val="20"/>
          <w:szCs w:val="20"/>
        </w:rPr>
      </w:pPr>
    </w:p>
    <w:p w14:paraId="1290276C" w14:textId="3146E741" w:rsidR="00206995" w:rsidRPr="00C671DD" w:rsidRDefault="00206995" w:rsidP="00C671D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08226EFA" w14:textId="77777777" w:rsidR="00C671DD" w:rsidRDefault="00C671DD" w:rsidP="00C671DD">
      <w:pPr>
        <w:pStyle w:val="Akapitzlist"/>
        <w:shd w:val="clear" w:color="auto" w:fill="FFFFFF"/>
        <w:tabs>
          <w:tab w:val="left" w:pos="709"/>
        </w:tabs>
        <w:autoSpaceDE w:val="0"/>
        <w:autoSpaceDN w:val="0"/>
        <w:adjustRightInd w:val="0"/>
        <w:ind w:left="567"/>
        <w:jc w:val="both"/>
        <w:rPr>
          <w:rFonts w:ascii="Tahoma" w:hAnsi="Tahoma" w:cs="Tahoma"/>
          <w:sz w:val="20"/>
          <w:szCs w:val="20"/>
        </w:rPr>
      </w:pPr>
    </w:p>
    <w:p w14:paraId="7FCF7C3A" w14:textId="623D024B" w:rsidR="00206995" w:rsidRDefault="00205F35" w:rsidP="00C671DD">
      <w:pPr>
        <w:pStyle w:val="Akapitzlist"/>
        <w:numPr>
          <w:ilvl w:val="2"/>
          <w:numId w:val="1"/>
        </w:numPr>
        <w:shd w:val="clear" w:color="auto" w:fill="FFFFFF"/>
        <w:autoSpaceDE w:val="0"/>
        <w:autoSpaceDN w:val="0"/>
        <w:adjustRightInd w:val="0"/>
        <w:ind w:left="1418" w:hanging="851"/>
        <w:jc w:val="both"/>
        <w:rPr>
          <w:rFonts w:ascii="Tahoma" w:hAnsi="Tahoma" w:cs="Tahoma"/>
          <w:sz w:val="20"/>
          <w:szCs w:val="20"/>
        </w:rPr>
      </w:pPr>
      <w:r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 xml:space="preserve">oraz pełnomocnictwo przekazuje się w postaci elektronicznej </w:t>
      </w:r>
      <w:r w:rsidR="00C671DD">
        <w:rPr>
          <w:rFonts w:ascii="Tahoma" w:hAnsi="Tahoma" w:cs="Tahoma"/>
          <w:sz w:val="20"/>
          <w:szCs w:val="20"/>
        </w:rPr>
        <w:br/>
      </w:r>
      <w:r w:rsidR="004B77C6" w:rsidRPr="00E670B5">
        <w:rPr>
          <w:rFonts w:ascii="Tahoma" w:hAnsi="Tahoma" w:cs="Tahoma"/>
          <w:sz w:val="20"/>
          <w:szCs w:val="20"/>
        </w:rPr>
        <w:t>i opatruje się kwalifikowanym podpisem elektronicznym, podpisem zaufanym lub podpisem osobistym</w:t>
      </w:r>
      <w:r w:rsidRPr="00E670B5">
        <w:rPr>
          <w:rFonts w:ascii="Tahoma" w:hAnsi="Tahoma" w:cs="Tahoma"/>
          <w:sz w:val="20"/>
          <w:szCs w:val="20"/>
        </w:rPr>
        <w:t xml:space="preserve"> </w:t>
      </w:r>
      <w:r w:rsidRPr="00206995">
        <w:rPr>
          <w:rFonts w:ascii="Tahoma" w:hAnsi="Tahoma" w:cs="Tahoma"/>
          <w:sz w:val="20"/>
          <w:szCs w:val="20"/>
        </w:rPr>
        <w:t>(§ 7 ust. 1 ww. Rozporządzenia)</w:t>
      </w:r>
      <w:r w:rsidR="00024B00" w:rsidRPr="00206995">
        <w:rPr>
          <w:rFonts w:ascii="Tahoma" w:hAnsi="Tahoma" w:cs="Tahoma"/>
          <w:sz w:val="20"/>
          <w:szCs w:val="20"/>
        </w:rPr>
        <w:t>.</w:t>
      </w:r>
    </w:p>
    <w:p w14:paraId="4C451261" w14:textId="77777777" w:rsidR="00C671DD" w:rsidRDefault="00C671DD" w:rsidP="00C671DD">
      <w:pPr>
        <w:pStyle w:val="Akapitzlist"/>
        <w:shd w:val="clear" w:color="auto" w:fill="FFFFFF"/>
        <w:autoSpaceDE w:val="0"/>
        <w:autoSpaceDN w:val="0"/>
        <w:adjustRightInd w:val="0"/>
        <w:ind w:left="1418" w:hanging="851"/>
        <w:jc w:val="both"/>
        <w:rPr>
          <w:rFonts w:ascii="Tahoma" w:hAnsi="Tahoma" w:cs="Tahoma"/>
          <w:sz w:val="20"/>
          <w:szCs w:val="20"/>
        </w:rPr>
      </w:pPr>
    </w:p>
    <w:p w14:paraId="19F9D62B" w14:textId="31810052" w:rsidR="00206995" w:rsidRDefault="00206995" w:rsidP="00C671DD">
      <w:pPr>
        <w:pStyle w:val="Akapitzlist"/>
        <w:numPr>
          <w:ilvl w:val="2"/>
          <w:numId w:val="1"/>
        </w:numPr>
        <w:shd w:val="clear" w:color="auto" w:fill="FFFFFF"/>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 xml:space="preserve">papierowej i opatrzone własnoręcznym podpisem, przekazuje się cyfrowe odwzorowanie tego dokumentu opatrzone kwalifikowanym podpisem elektronicznym, podpisem zaufanym lub podpisem osobistym, poświadczającym zgodność cyfrowego odwzorowania z dokumentem </w:t>
      </w:r>
      <w:r w:rsidR="00C671DD">
        <w:rPr>
          <w:rFonts w:ascii="Tahoma" w:hAnsi="Tahoma" w:cs="Tahoma"/>
          <w:sz w:val="20"/>
          <w:szCs w:val="20"/>
        </w:rPr>
        <w:br/>
      </w:r>
      <w:r w:rsidR="004B77C6" w:rsidRPr="001576AE">
        <w:rPr>
          <w:rFonts w:ascii="Tahoma" w:hAnsi="Tahoma" w:cs="Tahoma"/>
          <w:sz w:val="20"/>
          <w:szCs w:val="20"/>
        </w:rPr>
        <w:t>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5422BF76" w14:textId="77777777" w:rsidR="00C671DD" w:rsidRPr="00C671DD" w:rsidRDefault="00C671DD" w:rsidP="00C671DD">
      <w:pPr>
        <w:shd w:val="clear" w:color="auto" w:fill="FFFFFF"/>
        <w:autoSpaceDE w:val="0"/>
        <w:autoSpaceDN w:val="0"/>
        <w:adjustRightInd w:val="0"/>
        <w:spacing w:after="0"/>
        <w:ind w:left="1418" w:hanging="851"/>
        <w:jc w:val="both"/>
        <w:rPr>
          <w:rFonts w:ascii="Tahoma" w:hAnsi="Tahoma" w:cs="Tahoma"/>
          <w:sz w:val="20"/>
          <w:szCs w:val="20"/>
        </w:rPr>
      </w:pPr>
    </w:p>
    <w:p w14:paraId="12805E45" w14:textId="66E4F968" w:rsidR="004B77C6" w:rsidRPr="00206995" w:rsidRDefault="001F09F6" w:rsidP="00C671DD">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C671DD">
      <w:pPr>
        <w:numPr>
          <w:ilvl w:val="1"/>
          <w:numId w:val="5"/>
        </w:numPr>
        <w:tabs>
          <w:tab w:val="left" w:pos="426"/>
        </w:tabs>
        <w:spacing w:after="0" w:line="240" w:lineRule="auto"/>
        <w:ind w:left="1843" w:hanging="283"/>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C448527" w:rsidR="004B77C6" w:rsidRPr="001576AE" w:rsidRDefault="004B77C6" w:rsidP="00C671DD">
      <w:pPr>
        <w:numPr>
          <w:ilvl w:val="1"/>
          <w:numId w:val="5"/>
        </w:numPr>
        <w:tabs>
          <w:tab w:val="left" w:pos="426"/>
        </w:tabs>
        <w:spacing w:after="0" w:line="240" w:lineRule="auto"/>
        <w:ind w:left="1843" w:hanging="283"/>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w:t>
      </w:r>
      <w:r w:rsidR="00C671DD">
        <w:rPr>
          <w:rFonts w:ascii="Tahoma" w:hAnsi="Tahoma" w:cs="Tahoma"/>
          <w:sz w:val="20"/>
          <w:szCs w:val="20"/>
        </w:rPr>
        <w:br/>
      </w:r>
      <w:r w:rsidRPr="001576AE">
        <w:rPr>
          <w:rFonts w:ascii="Tahoma" w:hAnsi="Tahoma" w:cs="Tahoma"/>
          <w:sz w:val="20"/>
          <w:szCs w:val="20"/>
        </w:rPr>
        <w:t xml:space="preserve">o udzielenie zamówienia; </w:t>
      </w:r>
    </w:p>
    <w:p w14:paraId="2672C0CA" w14:textId="74E04EF9" w:rsidR="004B77C6" w:rsidRDefault="004B77C6" w:rsidP="00C671DD">
      <w:pPr>
        <w:numPr>
          <w:ilvl w:val="1"/>
          <w:numId w:val="5"/>
        </w:numPr>
        <w:tabs>
          <w:tab w:val="left" w:pos="426"/>
        </w:tabs>
        <w:spacing w:after="0" w:line="240" w:lineRule="auto"/>
        <w:ind w:left="1843" w:hanging="283"/>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2BB4F885" w:rsidR="00206995" w:rsidRDefault="00C671DD" w:rsidP="00C671DD">
      <w:pPr>
        <w:tabs>
          <w:tab w:val="left" w:pos="284"/>
        </w:tabs>
        <w:spacing w:after="0" w:line="240" w:lineRule="auto"/>
        <w:ind w:left="1418" w:hanging="851"/>
        <w:jc w:val="both"/>
        <w:rPr>
          <w:rFonts w:ascii="Tahoma" w:hAnsi="Tahoma" w:cs="Tahoma"/>
          <w:sz w:val="20"/>
          <w:szCs w:val="20"/>
        </w:rPr>
      </w:pPr>
      <w:r>
        <w:rPr>
          <w:rFonts w:ascii="Tahoma" w:hAnsi="Tahoma" w:cs="Tahoma"/>
          <w:sz w:val="20"/>
          <w:szCs w:val="20"/>
        </w:rPr>
        <w:tab/>
      </w:r>
      <w:r w:rsidR="00206995" w:rsidRPr="00206995">
        <w:rPr>
          <w:rFonts w:ascii="Tahoma" w:hAnsi="Tahoma" w:cs="Tahoma"/>
          <w:sz w:val="20"/>
          <w:szCs w:val="20"/>
        </w:rPr>
        <w:t xml:space="preserve">Poświadczenia zgodności cyfrowego odwzorowania z dokumentem w postaci papierowej, o którym mowa powyżej może dokonać również notariusz (§ </w:t>
      </w:r>
      <w:r w:rsidR="00206995">
        <w:rPr>
          <w:rFonts w:ascii="Tahoma" w:hAnsi="Tahoma" w:cs="Tahoma"/>
          <w:sz w:val="20"/>
          <w:szCs w:val="20"/>
        </w:rPr>
        <w:t>7</w:t>
      </w:r>
      <w:r w:rsidR="00206995" w:rsidRPr="00206995">
        <w:rPr>
          <w:rFonts w:ascii="Tahoma" w:hAnsi="Tahoma" w:cs="Tahoma"/>
          <w:sz w:val="20"/>
          <w:szCs w:val="20"/>
        </w:rPr>
        <w:t xml:space="preserve"> ust. 4 ww. Rozporządzenia).</w:t>
      </w:r>
    </w:p>
    <w:p w14:paraId="50FAD51D" w14:textId="77777777" w:rsidR="00C671DD" w:rsidRDefault="00C671DD" w:rsidP="00C671DD">
      <w:pPr>
        <w:tabs>
          <w:tab w:val="left" w:pos="284"/>
        </w:tabs>
        <w:spacing w:after="0" w:line="240" w:lineRule="auto"/>
        <w:ind w:left="567" w:hanging="567"/>
        <w:jc w:val="both"/>
        <w:rPr>
          <w:rFonts w:ascii="Tahoma" w:hAnsi="Tahoma" w:cs="Tahoma"/>
          <w:sz w:val="20"/>
          <w:szCs w:val="20"/>
        </w:rPr>
      </w:pPr>
    </w:p>
    <w:p w14:paraId="2272582E" w14:textId="41CEA62E" w:rsidR="00303C05" w:rsidRDefault="00CF45BE" w:rsidP="00C671D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2FCA1B16" w14:textId="77777777" w:rsidR="00C671DD" w:rsidRDefault="00C671DD" w:rsidP="00C671DD">
      <w:pPr>
        <w:pStyle w:val="Akapitzlist"/>
        <w:shd w:val="clear" w:color="auto" w:fill="FFFFFF"/>
        <w:tabs>
          <w:tab w:val="left" w:pos="709"/>
        </w:tabs>
        <w:autoSpaceDE w:val="0"/>
        <w:autoSpaceDN w:val="0"/>
        <w:adjustRightInd w:val="0"/>
        <w:ind w:left="567"/>
        <w:jc w:val="both"/>
        <w:rPr>
          <w:rFonts w:ascii="Tahoma" w:hAnsi="Tahoma" w:cs="Tahoma"/>
          <w:sz w:val="20"/>
          <w:szCs w:val="20"/>
        </w:rPr>
      </w:pPr>
    </w:p>
    <w:p w14:paraId="7BD38A8F" w14:textId="209BBE02" w:rsidR="004B77C6" w:rsidRPr="00303C05" w:rsidRDefault="00B65BCB" w:rsidP="00C671DD">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C671DD">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C671DD">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C671DD">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C671DD">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C671DD">
      <w:pPr>
        <w:tabs>
          <w:tab w:val="left" w:pos="284"/>
        </w:tabs>
        <w:spacing w:after="0" w:line="240" w:lineRule="auto"/>
        <w:ind w:left="567" w:hanging="567"/>
        <w:jc w:val="both"/>
        <w:rPr>
          <w:rFonts w:ascii="Tahoma" w:hAnsi="Tahoma" w:cs="Tahoma"/>
          <w:sz w:val="20"/>
          <w:szCs w:val="20"/>
        </w:rPr>
      </w:pPr>
    </w:p>
    <w:p w14:paraId="55C19280" w14:textId="44783590" w:rsidR="0054593B" w:rsidRDefault="001321B1" w:rsidP="00C671DD">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52ABB140" w14:textId="77777777" w:rsidR="00C671DD" w:rsidRPr="00AE4775" w:rsidRDefault="00C671DD" w:rsidP="00C671DD">
      <w:pPr>
        <w:pStyle w:val="Akapitzlist"/>
        <w:shd w:val="clear" w:color="auto" w:fill="FFFFFF"/>
        <w:tabs>
          <w:tab w:val="left" w:pos="709"/>
        </w:tabs>
        <w:autoSpaceDE w:val="0"/>
        <w:autoSpaceDN w:val="0"/>
        <w:adjustRightInd w:val="0"/>
        <w:ind w:left="567"/>
        <w:jc w:val="both"/>
        <w:rPr>
          <w:rFonts w:ascii="Tahoma" w:hAnsi="Tahoma" w:cs="Tahoma"/>
          <w:sz w:val="20"/>
          <w:szCs w:val="20"/>
        </w:rPr>
      </w:pPr>
    </w:p>
    <w:p w14:paraId="3704B31B" w14:textId="601F0DC5" w:rsidR="00422353" w:rsidRPr="00303C05" w:rsidRDefault="00F25B6D" w:rsidP="008576D6">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25B6D">
        <w:rPr>
          <w:rFonts w:ascii="Tahoma" w:hAnsi="Tahoma" w:cs="Tahoma"/>
          <w:bCs/>
          <w:sz w:val="20"/>
          <w:u w:val="none"/>
        </w:rPr>
        <w:lastRenderedPageBreak/>
        <w:t xml:space="preserve">Informacja o środkach komunikacji elektronicznej, przy użyciu których zamawiający będzie komunikował się z wykonawcami, oraz informacje o wymaganiach technicznych </w:t>
      </w:r>
      <w:r w:rsidR="00C671DD">
        <w:rPr>
          <w:rFonts w:ascii="Tahoma" w:hAnsi="Tahoma" w:cs="Tahoma"/>
          <w:bCs/>
          <w:sz w:val="20"/>
          <w:u w:val="none"/>
        </w:rPr>
        <w:br/>
      </w:r>
      <w:r w:rsidRPr="00F25B6D">
        <w:rPr>
          <w:rFonts w:ascii="Tahoma" w:hAnsi="Tahoma" w:cs="Tahoma"/>
          <w:bCs/>
          <w:sz w:val="20"/>
          <w:u w:val="none"/>
        </w:rPr>
        <w:t>i organizacyjnych sporządzania, wysyłania i odbierania korespondencji elektronicznej</w:t>
      </w:r>
    </w:p>
    <w:p w14:paraId="6A0B1157" w14:textId="77777777" w:rsidR="00C671DD" w:rsidRDefault="00C671DD" w:rsidP="00C671DD">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67F528C0" w14:textId="45A51EC1" w:rsidR="00962676" w:rsidRDefault="00962676" w:rsidP="00C671DD">
      <w:pPr>
        <w:pStyle w:val="Akapitzlist"/>
        <w:numPr>
          <w:ilvl w:val="1"/>
          <w:numId w:val="1"/>
        </w:numPr>
        <w:shd w:val="clear" w:color="auto" w:fill="FFFFFF"/>
        <w:autoSpaceDE w:val="0"/>
        <w:autoSpaceDN w:val="0"/>
        <w:adjustRightInd w:val="0"/>
        <w:ind w:left="851" w:hanging="851"/>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6A99BE62" w14:textId="77777777" w:rsidR="00C671DD" w:rsidRDefault="00C671DD" w:rsidP="00C671DD">
      <w:pPr>
        <w:pStyle w:val="Akapitzlist"/>
        <w:shd w:val="clear" w:color="auto" w:fill="FFFFFF"/>
        <w:autoSpaceDE w:val="0"/>
        <w:autoSpaceDN w:val="0"/>
        <w:adjustRightInd w:val="0"/>
        <w:ind w:left="851" w:hanging="851"/>
        <w:jc w:val="both"/>
        <w:rPr>
          <w:rFonts w:ascii="Tahoma" w:hAnsi="Tahoma" w:cs="Tahoma"/>
          <w:sz w:val="20"/>
          <w:szCs w:val="20"/>
        </w:rPr>
      </w:pPr>
    </w:p>
    <w:p w14:paraId="0325748F" w14:textId="1A72C9CC" w:rsidR="00C671DD" w:rsidRDefault="00962676" w:rsidP="00C671DD">
      <w:pPr>
        <w:pStyle w:val="Akapitzlist"/>
        <w:numPr>
          <w:ilvl w:val="1"/>
          <w:numId w:val="1"/>
        </w:numPr>
        <w:shd w:val="clear" w:color="auto" w:fill="FFFFFF"/>
        <w:autoSpaceDE w:val="0"/>
        <w:autoSpaceDN w:val="0"/>
        <w:adjustRightInd w:val="0"/>
        <w:ind w:left="851" w:hanging="851"/>
        <w:jc w:val="both"/>
        <w:rPr>
          <w:rFonts w:ascii="Tahoma" w:hAnsi="Tahoma" w:cs="Tahoma"/>
          <w:sz w:val="20"/>
          <w:szCs w:val="20"/>
        </w:rPr>
      </w:pPr>
      <w:bookmarkStart w:id="16"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40B44DF5" w14:textId="77777777" w:rsidR="00C671DD" w:rsidRPr="00C671DD" w:rsidRDefault="00C671DD" w:rsidP="00C671DD">
      <w:pPr>
        <w:pStyle w:val="Akapitzlist"/>
        <w:shd w:val="clear" w:color="auto" w:fill="FFFFFF"/>
        <w:autoSpaceDE w:val="0"/>
        <w:autoSpaceDN w:val="0"/>
        <w:adjustRightInd w:val="0"/>
        <w:ind w:left="851" w:hanging="851"/>
        <w:jc w:val="both"/>
        <w:rPr>
          <w:rFonts w:ascii="Tahoma" w:hAnsi="Tahoma" w:cs="Tahoma"/>
          <w:sz w:val="20"/>
          <w:szCs w:val="20"/>
        </w:rPr>
      </w:pPr>
    </w:p>
    <w:p w14:paraId="217568C4" w14:textId="4E7FFB40" w:rsidR="00962676" w:rsidRDefault="00962676" w:rsidP="00C671DD">
      <w:pPr>
        <w:pStyle w:val="Akapitzlist"/>
        <w:numPr>
          <w:ilvl w:val="1"/>
          <w:numId w:val="1"/>
        </w:numPr>
        <w:shd w:val="clear" w:color="auto" w:fill="FFFFFF"/>
        <w:autoSpaceDE w:val="0"/>
        <w:autoSpaceDN w:val="0"/>
        <w:adjustRightInd w:val="0"/>
        <w:ind w:left="851" w:hanging="851"/>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1ED6A1AA" w14:textId="77777777" w:rsidR="00C671DD" w:rsidRDefault="00C671DD" w:rsidP="00C671DD">
      <w:pPr>
        <w:pStyle w:val="Akapitzlist"/>
        <w:shd w:val="clear" w:color="auto" w:fill="FFFFFF"/>
        <w:autoSpaceDE w:val="0"/>
        <w:autoSpaceDN w:val="0"/>
        <w:adjustRightInd w:val="0"/>
        <w:ind w:left="851" w:hanging="851"/>
        <w:jc w:val="both"/>
        <w:rPr>
          <w:rFonts w:ascii="Arial" w:hAnsi="Arial" w:cs="Arial"/>
        </w:rPr>
      </w:pPr>
    </w:p>
    <w:p w14:paraId="36540A5B" w14:textId="0307E7E2" w:rsidR="00AE4775" w:rsidRDefault="00AE4775" w:rsidP="00C671DD">
      <w:pPr>
        <w:pStyle w:val="Akapitzlist"/>
        <w:numPr>
          <w:ilvl w:val="1"/>
          <w:numId w:val="1"/>
        </w:numPr>
        <w:shd w:val="clear" w:color="auto" w:fill="FFFFFF"/>
        <w:autoSpaceDE w:val="0"/>
        <w:autoSpaceDN w:val="0"/>
        <w:adjustRightInd w:val="0"/>
        <w:ind w:left="851" w:hanging="851"/>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61578C03" w14:textId="77777777" w:rsidR="00C671DD" w:rsidRDefault="00C671DD" w:rsidP="00C671DD">
      <w:pPr>
        <w:pStyle w:val="Akapitzlist"/>
        <w:shd w:val="clear" w:color="auto" w:fill="FFFFFF"/>
        <w:autoSpaceDE w:val="0"/>
        <w:autoSpaceDN w:val="0"/>
        <w:adjustRightInd w:val="0"/>
        <w:ind w:left="851" w:hanging="851"/>
        <w:jc w:val="both"/>
        <w:rPr>
          <w:rFonts w:ascii="Tahoma" w:hAnsi="Tahoma" w:cs="Tahoma"/>
          <w:sz w:val="20"/>
          <w:szCs w:val="20"/>
        </w:rPr>
      </w:pPr>
    </w:p>
    <w:p w14:paraId="15CBB8BA" w14:textId="06C10CF5" w:rsidR="00AD065F" w:rsidRPr="009D4340" w:rsidRDefault="00AD065F" w:rsidP="00C671DD">
      <w:pPr>
        <w:pStyle w:val="Akapitzlist"/>
        <w:numPr>
          <w:ilvl w:val="1"/>
          <w:numId w:val="1"/>
        </w:numPr>
        <w:shd w:val="clear" w:color="auto" w:fill="FFFFFF"/>
        <w:tabs>
          <w:tab w:val="left" w:pos="0"/>
        </w:tabs>
        <w:autoSpaceDE w:val="0"/>
        <w:autoSpaceDN w:val="0"/>
        <w:adjustRightInd w:val="0"/>
        <w:ind w:left="851" w:hanging="851"/>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pod adresem:</w:t>
      </w:r>
      <w:r w:rsidR="007741DA">
        <w:rPr>
          <w:rFonts w:ascii="Tahoma" w:hAnsi="Tahoma" w:cs="Tahoma"/>
          <w:sz w:val="20"/>
          <w:szCs w:val="20"/>
        </w:rPr>
        <w:t xml:space="preserve"> </w:t>
      </w:r>
      <w:r w:rsidR="001C7B19" w:rsidRPr="009D4340">
        <w:rPr>
          <w:rFonts w:ascii="Tahoma" w:hAnsi="Tahoma" w:cs="Tahoma"/>
          <w:sz w:val="20"/>
          <w:szCs w:val="20"/>
        </w:rPr>
        <w:t>https://platformazakupowa.pl/pn/swieszyno</w:t>
      </w:r>
      <w:r w:rsidRPr="009D4340">
        <w:rPr>
          <w:rFonts w:ascii="Tahoma" w:hAnsi="Tahoma" w:cs="Tahoma"/>
          <w:sz w:val="20"/>
          <w:szCs w:val="20"/>
        </w:rPr>
        <w:t xml:space="preserve"> </w:t>
      </w:r>
      <w:bookmarkStart w:id="17" w:name="_Hlk61356878"/>
      <w:r w:rsidRPr="009D4340">
        <w:rPr>
          <w:rFonts w:ascii="Tahoma" w:hAnsi="Tahoma" w:cs="Tahoma"/>
          <w:color w:val="000000" w:themeColor="text1"/>
          <w:sz w:val="20"/>
          <w:szCs w:val="20"/>
        </w:rPr>
        <w:t>oraz wskazanym w pkt 14 SWZ adresem poczty elektronicznej.</w:t>
      </w:r>
      <w:r w:rsidR="007903CB" w:rsidRPr="009D4340">
        <w:rPr>
          <w:rFonts w:ascii="Tahoma" w:hAnsi="Tahoma" w:cs="Tahoma"/>
          <w:color w:val="000000" w:themeColor="text1"/>
          <w:sz w:val="20"/>
          <w:szCs w:val="20"/>
        </w:rPr>
        <w:t xml:space="preserve"> </w:t>
      </w:r>
    </w:p>
    <w:p w14:paraId="7EB1B474" w14:textId="77777777" w:rsidR="00C671DD" w:rsidRDefault="00C671DD" w:rsidP="00C671DD">
      <w:pPr>
        <w:pStyle w:val="Akapitzlist"/>
        <w:shd w:val="clear" w:color="auto" w:fill="FFFFFF"/>
        <w:tabs>
          <w:tab w:val="left" w:pos="0"/>
        </w:tabs>
        <w:autoSpaceDE w:val="0"/>
        <w:autoSpaceDN w:val="0"/>
        <w:adjustRightInd w:val="0"/>
        <w:ind w:left="851" w:hanging="851"/>
        <w:jc w:val="both"/>
        <w:rPr>
          <w:rFonts w:ascii="Tahoma" w:hAnsi="Tahoma" w:cs="Tahoma"/>
          <w:sz w:val="20"/>
          <w:szCs w:val="20"/>
        </w:rPr>
      </w:pPr>
    </w:p>
    <w:bookmarkEnd w:id="17"/>
    <w:p w14:paraId="29F51FDF" w14:textId="49F9B5E5" w:rsidR="002A2DC4" w:rsidRDefault="002A2DC4" w:rsidP="00C671DD">
      <w:pPr>
        <w:pStyle w:val="Akapitzlist"/>
        <w:numPr>
          <w:ilvl w:val="1"/>
          <w:numId w:val="1"/>
        </w:numPr>
        <w:shd w:val="clear" w:color="auto" w:fill="FFFFFF"/>
        <w:tabs>
          <w:tab w:val="left" w:pos="0"/>
        </w:tabs>
        <w:autoSpaceDE w:val="0"/>
        <w:autoSpaceDN w:val="0"/>
        <w:adjustRightInd w:val="0"/>
        <w:ind w:left="851" w:hanging="851"/>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0BC3F03B" w14:textId="77777777" w:rsidR="00C671DD" w:rsidRPr="002A2DC4" w:rsidRDefault="00C671DD" w:rsidP="00C671DD">
      <w:pPr>
        <w:pStyle w:val="Akapitzlist"/>
        <w:shd w:val="clear" w:color="auto" w:fill="FFFFFF"/>
        <w:tabs>
          <w:tab w:val="left" w:pos="0"/>
        </w:tabs>
        <w:autoSpaceDE w:val="0"/>
        <w:autoSpaceDN w:val="0"/>
        <w:adjustRightInd w:val="0"/>
        <w:ind w:left="851" w:hanging="851"/>
        <w:jc w:val="both"/>
        <w:rPr>
          <w:rFonts w:ascii="Tahoma" w:hAnsi="Tahoma" w:cs="Tahoma"/>
          <w:b/>
          <w:bCs/>
          <w:sz w:val="20"/>
          <w:szCs w:val="20"/>
        </w:rPr>
      </w:pPr>
    </w:p>
    <w:p w14:paraId="65214C81" w14:textId="715853D0" w:rsidR="001E2DC6" w:rsidRDefault="001E2DC6" w:rsidP="004E455B">
      <w:pPr>
        <w:pStyle w:val="Akapitzlist"/>
        <w:numPr>
          <w:ilvl w:val="2"/>
          <w:numId w:val="1"/>
        </w:numPr>
        <w:ind w:left="851" w:hanging="851"/>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C671DD" w:rsidRPr="0071525B">
          <w:rPr>
            <w:rStyle w:val="Hipercze"/>
            <w:rFonts w:ascii="Tahoma" w:hAnsi="Tahoma" w:cs="Tahoma"/>
            <w:sz w:val="20"/>
            <w:szCs w:val="20"/>
          </w:rPr>
          <w:t>https://platformazakupowa.pl/strona/45-instrukcje</w:t>
        </w:r>
      </w:hyperlink>
    </w:p>
    <w:p w14:paraId="46E97D1D" w14:textId="77777777" w:rsidR="00C671DD" w:rsidRPr="001E2DC6" w:rsidRDefault="00C671DD" w:rsidP="004E455B">
      <w:pPr>
        <w:pStyle w:val="Akapitzlist"/>
        <w:ind w:left="851" w:hanging="851"/>
        <w:jc w:val="both"/>
        <w:rPr>
          <w:rFonts w:ascii="Tahoma" w:hAnsi="Tahoma" w:cs="Tahoma"/>
          <w:sz w:val="20"/>
          <w:szCs w:val="20"/>
        </w:rPr>
      </w:pPr>
    </w:p>
    <w:p w14:paraId="2C4C3796" w14:textId="6494480C" w:rsidR="002A2DC4" w:rsidRDefault="00AD065F" w:rsidP="004E455B">
      <w:pPr>
        <w:pStyle w:val="Akapitzlist"/>
        <w:numPr>
          <w:ilvl w:val="2"/>
          <w:numId w:val="1"/>
        </w:numPr>
        <w:shd w:val="clear" w:color="auto" w:fill="FFFFFF"/>
        <w:tabs>
          <w:tab w:val="left" w:pos="0"/>
        </w:tabs>
        <w:autoSpaceDE w:val="0"/>
        <w:autoSpaceDN w:val="0"/>
        <w:adjustRightInd w:val="0"/>
        <w:ind w:left="851" w:hanging="851"/>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279CED5F" w14:textId="77777777" w:rsidR="00C671DD" w:rsidRDefault="00C671DD" w:rsidP="004E455B">
      <w:pPr>
        <w:pStyle w:val="Akapitzlist"/>
        <w:shd w:val="clear" w:color="auto" w:fill="FFFFFF"/>
        <w:tabs>
          <w:tab w:val="left" w:pos="0"/>
        </w:tabs>
        <w:autoSpaceDE w:val="0"/>
        <w:autoSpaceDN w:val="0"/>
        <w:adjustRightInd w:val="0"/>
        <w:ind w:left="851" w:hanging="851"/>
        <w:jc w:val="both"/>
        <w:rPr>
          <w:rFonts w:ascii="Tahoma" w:hAnsi="Tahoma" w:cs="Tahoma"/>
          <w:sz w:val="20"/>
          <w:szCs w:val="20"/>
        </w:rPr>
      </w:pPr>
    </w:p>
    <w:p w14:paraId="561FCF4C" w14:textId="75E39A0B" w:rsidR="002A2DC4" w:rsidRDefault="00AD065F" w:rsidP="004E455B">
      <w:pPr>
        <w:pStyle w:val="Akapitzlist"/>
        <w:numPr>
          <w:ilvl w:val="2"/>
          <w:numId w:val="1"/>
        </w:numPr>
        <w:shd w:val="clear" w:color="auto" w:fill="FFFFFF"/>
        <w:tabs>
          <w:tab w:val="left" w:pos="0"/>
        </w:tabs>
        <w:autoSpaceDE w:val="0"/>
        <w:autoSpaceDN w:val="0"/>
        <w:adjustRightInd w:val="0"/>
        <w:ind w:left="851" w:hanging="851"/>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37999BA5" w14:textId="77777777" w:rsidR="00C671DD" w:rsidRDefault="00C671DD" w:rsidP="004E455B">
      <w:pPr>
        <w:pStyle w:val="Akapitzlist"/>
        <w:shd w:val="clear" w:color="auto" w:fill="FFFFFF"/>
        <w:tabs>
          <w:tab w:val="left" w:pos="0"/>
        </w:tabs>
        <w:autoSpaceDE w:val="0"/>
        <w:autoSpaceDN w:val="0"/>
        <w:adjustRightInd w:val="0"/>
        <w:ind w:left="851" w:hanging="851"/>
        <w:jc w:val="both"/>
        <w:rPr>
          <w:rFonts w:ascii="Tahoma" w:hAnsi="Tahoma" w:cs="Tahoma"/>
          <w:sz w:val="20"/>
          <w:szCs w:val="20"/>
        </w:rPr>
      </w:pPr>
    </w:p>
    <w:p w14:paraId="7EE659FB" w14:textId="0BEA1915" w:rsidR="007903CB" w:rsidRDefault="002A2DC4" w:rsidP="004E455B">
      <w:pPr>
        <w:pStyle w:val="Akapitzlist"/>
        <w:numPr>
          <w:ilvl w:val="2"/>
          <w:numId w:val="1"/>
        </w:numPr>
        <w:shd w:val="clear" w:color="auto" w:fill="FFFFFF"/>
        <w:tabs>
          <w:tab w:val="left" w:pos="0"/>
        </w:tabs>
        <w:autoSpaceDE w:val="0"/>
        <w:autoSpaceDN w:val="0"/>
        <w:adjustRightInd w:val="0"/>
        <w:ind w:left="851" w:hanging="851"/>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2ED0E604" w14:textId="77777777" w:rsidR="00C671DD" w:rsidRDefault="00C671DD" w:rsidP="00C671DD">
      <w:pPr>
        <w:pStyle w:val="Akapitzlist"/>
        <w:shd w:val="clear" w:color="auto" w:fill="FFFFFF"/>
        <w:tabs>
          <w:tab w:val="left" w:pos="0"/>
        </w:tabs>
        <w:autoSpaceDE w:val="0"/>
        <w:autoSpaceDN w:val="0"/>
        <w:adjustRightInd w:val="0"/>
        <w:ind w:left="851" w:hanging="851"/>
        <w:jc w:val="both"/>
        <w:rPr>
          <w:rFonts w:ascii="Tahoma" w:hAnsi="Tahoma" w:cs="Tahoma"/>
          <w:sz w:val="20"/>
          <w:szCs w:val="20"/>
        </w:rPr>
      </w:pPr>
    </w:p>
    <w:p w14:paraId="561BF788" w14:textId="125F67A8" w:rsidR="002A2DC4" w:rsidRPr="002A2DC4" w:rsidRDefault="002A2DC4"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4E455B">
      <w:pPr>
        <w:pStyle w:val="Akapitzlist"/>
        <w:numPr>
          <w:ilvl w:val="0"/>
          <w:numId w:val="41"/>
        </w:numPr>
        <w:shd w:val="clear" w:color="auto" w:fill="FFFFFF"/>
        <w:tabs>
          <w:tab w:val="left" w:pos="284"/>
        </w:tabs>
        <w:autoSpaceDE w:val="0"/>
        <w:autoSpaceDN w:val="0"/>
        <w:adjustRightInd w:val="0"/>
        <w:ind w:left="1276" w:hanging="283"/>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6F741DF8" w14:textId="73D21900" w:rsidR="002A2DC4" w:rsidRPr="008C71BE" w:rsidRDefault="002A2DC4" w:rsidP="004E455B">
      <w:pPr>
        <w:pStyle w:val="Akapitzlist"/>
        <w:numPr>
          <w:ilvl w:val="0"/>
          <w:numId w:val="41"/>
        </w:numPr>
        <w:shd w:val="clear" w:color="auto" w:fill="FFFFFF"/>
        <w:tabs>
          <w:tab w:val="left" w:pos="284"/>
        </w:tabs>
        <w:autoSpaceDE w:val="0"/>
        <w:autoSpaceDN w:val="0"/>
        <w:adjustRightInd w:val="0"/>
        <w:ind w:left="1276" w:hanging="283"/>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4AEAD27" w14:textId="2EC26D28" w:rsidR="002A2DC4" w:rsidRPr="008C71BE" w:rsidRDefault="002A2DC4" w:rsidP="004E455B">
      <w:pPr>
        <w:pStyle w:val="Akapitzlist"/>
        <w:numPr>
          <w:ilvl w:val="0"/>
          <w:numId w:val="41"/>
        </w:numPr>
        <w:shd w:val="clear" w:color="auto" w:fill="FFFFFF"/>
        <w:tabs>
          <w:tab w:val="left" w:pos="284"/>
        </w:tabs>
        <w:autoSpaceDE w:val="0"/>
        <w:autoSpaceDN w:val="0"/>
        <w:adjustRightInd w:val="0"/>
        <w:ind w:left="1276" w:hanging="283"/>
        <w:jc w:val="both"/>
        <w:rPr>
          <w:rFonts w:ascii="Tahoma" w:hAnsi="Tahoma" w:cs="Tahoma"/>
          <w:sz w:val="20"/>
          <w:szCs w:val="20"/>
        </w:rPr>
      </w:pPr>
      <w:r w:rsidRPr="008C71BE">
        <w:rPr>
          <w:rFonts w:ascii="Tahoma" w:hAnsi="Tahoma" w:cs="Tahoma"/>
          <w:sz w:val="20"/>
          <w:szCs w:val="20"/>
        </w:rPr>
        <w:t>zainstalowana dowolna przeglądarka internetowa, w przypadku Internet Explorer minimalnie wersja 10 0.,</w:t>
      </w:r>
    </w:p>
    <w:p w14:paraId="4C3586F6" w14:textId="4B4C3B35" w:rsidR="002A2DC4" w:rsidRPr="008C71BE" w:rsidRDefault="002A2DC4" w:rsidP="004E455B">
      <w:pPr>
        <w:pStyle w:val="Akapitzlist"/>
        <w:numPr>
          <w:ilvl w:val="0"/>
          <w:numId w:val="41"/>
        </w:numPr>
        <w:shd w:val="clear" w:color="auto" w:fill="FFFFFF"/>
        <w:tabs>
          <w:tab w:val="left" w:pos="284"/>
        </w:tabs>
        <w:autoSpaceDE w:val="0"/>
        <w:autoSpaceDN w:val="0"/>
        <w:adjustRightInd w:val="0"/>
        <w:ind w:left="1276" w:hanging="283"/>
        <w:jc w:val="both"/>
        <w:rPr>
          <w:rFonts w:ascii="Tahoma" w:hAnsi="Tahoma" w:cs="Tahoma"/>
          <w:sz w:val="20"/>
          <w:szCs w:val="20"/>
        </w:rPr>
      </w:pPr>
      <w:r w:rsidRPr="008C71BE">
        <w:rPr>
          <w:rFonts w:ascii="Tahoma" w:hAnsi="Tahoma" w:cs="Tahoma"/>
          <w:sz w:val="20"/>
          <w:szCs w:val="20"/>
        </w:rPr>
        <w:t>włączona obsługa JavaScript,</w:t>
      </w:r>
    </w:p>
    <w:p w14:paraId="3C876462" w14:textId="4CBF485A" w:rsidR="002A2DC4" w:rsidRPr="008C71BE" w:rsidRDefault="002A2DC4" w:rsidP="004E455B">
      <w:pPr>
        <w:pStyle w:val="Akapitzlist"/>
        <w:numPr>
          <w:ilvl w:val="0"/>
          <w:numId w:val="41"/>
        </w:numPr>
        <w:shd w:val="clear" w:color="auto" w:fill="FFFFFF"/>
        <w:tabs>
          <w:tab w:val="left" w:pos="284"/>
        </w:tabs>
        <w:autoSpaceDE w:val="0"/>
        <w:autoSpaceDN w:val="0"/>
        <w:adjustRightInd w:val="0"/>
        <w:ind w:left="1276" w:hanging="283"/>
        <w:jc w:val="both"/>
        <w:rPr>
          <w:rFonts w:ascii="Tahoma" w:hAnsi="Tahoma" w:cs="Tahoma"/>
          <w:sz w:val="20"/>
          <w:szCs w:val="20"/>
        </w:rPr>
      </w:pPr>
      <w:r w:rsidRPr="008C71BE">
        <w:rPr>
          <w:rFonts w:ascii="Tahoma" w:hAnsi="Tahoma" w:cs="Tahoma"/>
          <w:sz w:val="20"/>
          <w:szCs w:val="20"/>
        </w:rPr>
        <w:t xml:space="preserve">zainstalowany program Adobe </w:t>
      </w:r>
      <w:proofErr w:type="spellStart"/>
      <w:r w:rsidRPr="008C71BE">
        <w:rPr>
          <w:rFonts w:ascii="Tahoma" w:hAnsi="Tahoma" w:cs="Tahoma"/>
          <w:sz w:val="20"/>
          <w:szCs w:val="20"/>
        </w:rPr>
        <w:t>Acrobat</w:t>
      </w:r>
      <w:proofErr w:type="spellEnd"/>
      <w:r w:rsidRPr="008C71BE">
        <w:rPr>
          <w:rFonts w:ascii="Tahoma" w:hAnsi="Tahoma" w:cs="Tahoma"/>
          <w:sz w:val="20"/>
          <w:szCs w:val="20"/>
        </w:rPr>
        <w:t xml:space="preserve"> Reader lub inny obsługujący format plików .pdf,</w:t>
      </w:r>
    </w:p>
    <w:p w14:paraId="3122D559" w14:textId="07D9036D" w:rsidR="002A2DC4" w:rsidRPr="008C71BE" w:rsidRDefault="002A2DC4" w:rsidP="004E455B">
      <w:pPr>
        <w:pStyle w:val="Akapitzlist"/>
        <w:numPr>
          <w:ilvl w:val="0"/>
          <w:numId w:val="41"/>
        </w:numPr>
        <w:shd w:val="clear" w:color="auto" w:fill="FFFFFF"/>
        <w:tabs>
          <w:tab w:val="left" w:pos="284"/>
        </w:tabs>
        <w:autoSpaceDE w:val="0"/>
        <w:autoSpaceDN w:val="0"/>
        <w:adjustRightInd w:val="0"/>
        <w:ind w:left="1276" w:hanging="283"/>
        <w:jc w:val="both"/>
        <w:rPr>
          <w:rFonts w:ascii="Tahoma" w:hAnsi="Tahoma" w:cs="Tahoma"/>
          <w:sz w:val="20"/>
          <w:szCs w:val="20"/>
        </w:rPr>
      </w:pPr>
      <w:r w:rsidRPr="008C71BE">
        <w:rPr>
          <w:rFonts w:ascii="Tahoma" w:hAnsi="Tahoma" w:cs="Tahoma"/>
          <w:sz w:val="20"/>
          <w:szCs w:val="20"/>
        </w:rPr>
        <w:t>Platformazakupowa.pl działa według standardu przyjętego w komunikacji sieciowej - kodowanie UTF8,</w:t>
      </w:r>
    </w:p>
    <w:p w14:paraId="1D288339" w14:textId="77777777" w:rsidR="008C71BE" w:rsidRDefault="002A2DC4" w:rsidP="004E455B">
      <w:pPr>
        <w:pStyle w:val="Akapitzlist"/>
        <w:numPr>
          <w:ilvl w:val="0"/>
          <w:numId w:val="41"/>
        </w:numPr>
        <w:shd w:val="clear" w:color="auto" w:fill="FFFFFF"/>
        <w:tabs>
          <w:tab w:val="left" w:pos="284"/>
        </w:tabs>
        <w:autoSpaceDE w:val="0"/>
        <w:autoSpaceDN w:val="0"/>
        <w:adjustRightInd w:val="0"/>
        <w:ind w:left="1276" w:hanging="283"/>
        <w:jc w:val="both"/>
        <w:rPr>
          <w:rFonts w:ascii="Tahoma" w:hAnsi="Tahoma" w:cs="Tahoma"/>
          <w:sz w:val="20"/>
          <w:szCs w:val="20"/>
        </w:rPr>
      </w:pPr>
      <w:r w:rsidRPr="008C71BE">
        <w:rPr>
          <w:rFonts w:ascii="Tahoma" w:hAnsi="Tahoma" w:cs="Tahoma"/>
          <w:sz w:val="20"/>
          <w:szCs w:val="20"/>
        </w:rPr>
        <w:t>Oznaczenie czasu odbioru danych przez platformę zakupową stanowi datę oraz dokładny czas (</w:t>
      </w:r>
      <w:proofErr w:type="spellStart"/>
      <w:r w:rsidRPr="008C71BE">
        <w:rPr>
          <w:rFonts w:ascii="Tahoma" w:hAnsi="Tahoma" w:cs="Tahoma"/>
          <w:sz w:val="20"/>
          <w:szCs w:val="20"/>
        </w:rPr>
        <w:t>hh:mm:ss</w:t>
      </w:r>
      <w:proofErr w:type="spellEnd"/>
      <w:r w:rsidRPr="008C71BE">
        <w:rPr>
          <w:rFonts w:ascii="Tahoma" w:hAnsi="Tahoma" w:cs="Tahoma"/>
          <w:sz w:val="20"/>
          <w:szCs w:val="20"/>
        </w:rPr>
        <w:t>) generowany wg. czasu lokalnego serwera synchronizowanego z zegarem Głównego Urzędu Miar.</w:t>
      </w:r>
    </w:p>
    <w:p w14:paraId="7A34612E" w14:textId="16A504C0" w:rsidR="00C671DD" w:rsidRDefault="008C71BE" w:rsidP="004E455B">
      <w:pPr>
        <w:pStyle w:val="Akapitzlist"/>
        <w:numPr>
          <w:ilvl w:val="0"/>
          <w:numId w:val="41"/>
        </w:numPr>
        <w:shd w:val="clear" w:color="auto" w:fill="FFFFFF"/>
        <w:tabs>
          <w:tab w:val="left" w:pos="284"/>
        </w:tabs>
        <w:autoSpaceDE w:val="0"/>
        <w:autoSpaceDN w:val="0"/>
        <w:adjustRightInd w:val="0"/>
        <w:ind w:left="1276" w:hanging="283"/>
        <w:jc w:val="both"/>
        <w:rPr>
          <w:rFonts w:ascii="Tahoma" w:hAnsi="Tahoma" w:cs="Tahoma"/>
          <w:sz w:val="20"/>
          <w:szCs w:val="20"/>
        </w:rPr>
      </w:pPr>
      <w:r w:rsidRPr="008C71BE">
        <w:rPr>
          <w:rFonts w:ascii="Tahoma" w:hAnsi="Tahoma" w:cs="Tahoma"/>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53B3F1A5" w14:textId="77777777" w:rsidR="00C671DD" w:rsidRPr="00C671DD" w:rsidRDefault="00C671DD" w:rsidP="00C671DD">
      <w:pPr>
        <w:pStyle w:val="Akapitzlist"/>
        <w:shd w:val="clear" w:color="auto" w:fill="FFFFFF"/>
        <w:tabs>
          <w:tab w:val="left" w:pos="284"/>
        </w:tabs>
        <w:autoSpaceDE w:val="0"/>
        <w:autoSpaceDN w:val="0"/>
        <w:adjustRightInd w:val="0"/>
        <w:ind w:left="851" w:hanging="851"/>
        <w:jc w:val="both"/>
        <w:rPr>
          <w:rFonts w:ascii="Tahoma" w:hAnsi="Tahoma" w:cs="Tahoma"/>
          <w:sz w:val="20"/>
          <w:szCs w:val="20"/>
        </w:rPr>
      </w:pPr>
    </w:p>
    <w:p w14:paraId="3DF37083" w14:textId="5041F035" w:rsidR="004B42E2" w:rsidRPr="004B42E2" w:rsidRDefault="004B42E2"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E455B">
      <w:pPr>
        <w:shd w:val="clear" w:color="auto" w:fill="FFFFFF"/>
        <w:autoSpaceDE w:val="0"/>
        <w:autoSpaceDN w:val="0"/>
        <w:adjustRightInd w:val="0"/>
        <w:spacing w:after="0" w:line="240" w:lineRule="auto"/>
        <w:ind w:left="1276" w:hanging="283"/>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394A341D" w:rsidR="004B42E2" w:rsidRDefault="004B42E2" w:rsidP="004E455B">
      <w:pPr>
        <w:shd w:val="clear" w:color="auto" w:fill="FFFFFF"/>
        <w:autoSpaceDE w:val="0"/>
        <w:autoSpaceDN w:val="0"/>
        <w:adjustRightInd w:val="0"/>
        <w:spacing w:after="0" w:line="240" w:lineRule="auto"/>
        <w:ind w:left="1276" w:hanging="283"/>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6EBE08F6" w14:textId="77777777" w:rsidR="00C671DD" w:rsidRPr="004B42E2" w:rsidRDefault="00C671DD" w:rsidP="00C671DD">
      <w:pPr>
        <w:shd w:val="clear" w:color="auto" w:fill="FFFFFF"/>
        <w:autoSpaceDE w:val="0"/>
        <w:autoSpaceDN w:val="0"/>
        <w:adjustRightInd w:val="0"/>
        <w:spacing w:after="0" w:line="240" w:lineRule="auto"/>
        <w:ind w:left="851" w:hanging="851"/>
        <w:jc w:val="both"/>
        <w:rPr>
          <w:rFonts w:ascii="Tahoma" w:hAnsi="Tahoma" w:cs="Tahoma"/>
          <w:sz w:val="20"/>
          <w:szCs w:val="20"/>
        </w:rPr>
      </w:pPr>
    </w:p>
    <w:p w14:paraId="1FB94A68" w14:textId="0B6AA9B3" w:rsidR="004B42E2" w:rsidRDefault="004B42E2" w:rsidP="00C671DD">
      <w:pPr>
        <w:pStyle w:val="Akapitzlist"/>
        <w:numPr>
          <w:ilvl w:val="1"/>
          <w:numId w:val="1"/>
        </w:numPr>
        <w:shd w:val="clear" w:color="auto" w:fill="FFFFFF"/>
        <w:tabs>
          <w:tab w:val="left" w:pos="0"/>
        </w:tabs>
        <w:autoSpaceDE w:val="0"/>
        <w:autoSpaceDN w:val="0"/>
        <w:adjustRightInd w:val="0"/>
        <w:ind w:left="851" w:hanging="851"/>
        <w:jc w:val="both"/>
        <w:rPr>
          <w:rFonts w:ascii="Tahoma" w:hAnsi="Tahoma" w:cs="Tahoma"/>
          <w:b/>
          <w:bCs/>
          <w:sz w:val="20"/>
          <w:szCs w:val="20"/>
        </w:rPr>
      </w:pPr>
      <w:r w:rsidRPr="004B42E2">
        <w:rPr>
          <w:rFonts w:ascii="Tahoma" w:hAnsi="Tahoma" w:cs="Tahoma"/>
          <w:b/>
          <w:bCs/>
          <w:sz w:val="20"/>
          <w:szCs w:val="20"/>
        </w:rPr>
        <w:t>Rekomendacje zamawiającego</w:t>
      </w:r>
    </w:p>
    <w:p w14:paraId="15FCF3E6" w14:textId="77777777" w:rsidR="00C671DD" w:rsidRPr="004B42E2" w:rsidRDefault="00C671DD" w:rsidP="00C671DD">
      <w:pPr>
        <w:pStyle w:val="Akapitzlist"/>
        <w:shd w:val="clear" w:color="auto" w:fill="FFFFFF"/>
        <w:tabs>
          <w:tab w:val="left" w:pos="0"/>
        </w:tabs>
        <w:autoSpaceDE w:val="0"/>
        <w:autoSpaceDN w:val="0"/>
        <w:adjustRightInd w:val="0"/>
        <w:ind w:left="851" w:hanging="851"/>
        <w:jc w:val="both"/>
        <w:rPr>
          <w:rFonts w:ascii="Tahoma" w:hAnsi="Tahoma" w:cs="Tahoma"/>
          <w:b/>
          <w:bCs/>
          <w:sz w:val="20"/>
          <w:szCs w:val="20"/>
        </w:rPr>
      </w:pPr>
    </w:p>
    <w:p w14:paraId="44D7E769" w14:textId="2425770D" w:rsidR="004B42E2"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4C5505EA" w14:textId="77777777" w:rsidR="00C671DD"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p w14:paraId="5DF2C867" w14:textId="74D0B3D4" w:rsidR="004B42E2"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bookmarkStart w:id="18"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058FB358" w14:textId="77777777" w:rsidR="00C671DD" w:rsidRPr="004B42E2"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p w14:paraId="37952576" w14:textId="1D16F248" w:rsidR="004B42E2"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t>
      </w:r>
      <w:r w:rsidR="004E455B">
        <w:rPr>
          <w:rFonts w:ascii="Tahoma" w:hAnsi="Tahoma" w:cs="Tahoma"/>
          <w:sz w:val="20"/>
          <w:szCs w:val="20"/>
        </w:rPr>
        <w:br/>
      </w:r>
      <w:r w:rsidR="00F44D94" w:rsidRPr="009E1DC7">
        <w:rPr>
          <w:rFonts w:ascii="Tahoma" w:hAnsi="Tahoma" w:cs="Tahoma"/>
          <w:sz w:val="20"/>
          <w:szCs w:val="20"/>
        </w:rPr>
        <w:t>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p w14:paraId="3E6437DA" w14:textId="77777777" w:rsidR="00C671DD" w:rsidRPr="00F44D94"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bookmarkEnd w:id="18"/>
    <w:p w14:paraId="68F906FE" w14:textId="6C9E95B1" w:rsidR="004B42E2"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1AE191A0" w14:textId="77777777" w:rsidR="00C671DD"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p w14:paraId="66623204" w14:textId="77D73C98" w:rsidR="004B42E2"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173C8483" w14:textId="77777777" w:rsidR="00C671DD"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p w14:paraId="0BC63967" w14:textId="1C372D92" w:rsidR="004B42E2"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BDBF995" w14:textId="77777777" w:rsidR="00C671DD"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p w14:paraId="4A3E8887" w14:textId="4C2225DA" w:rsidR="004B42E2"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51309E4" w14:textId="77777777" w:rsidR="00C671DD"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p w14:paraId="4BA1ED9E" w14:textId="71079342" w:rsidR="004B42E2"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4AA937C6" w14:textId="77777777" w:rsidR="00C671DD"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p w14:paraId="389092D6" w14:textId="3C2A9719" w:rsidR="00F137C9" w:rsidRDefault="00F137C9"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48F35EB7" w14:textId="77777777" w:rsidR="00C671DD" w:rsidRPr="00F137C9"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p w14:paraId="0CF78DCE" w14:textId="3E5A5A87" w:rsidR="004B42E2"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B4FC310" w14:textId="77777777" w:rsidR="00C671DD"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p w14:paraId="25AF6ADC" w14:textId="34BBC8DE" w:rsidR="004B42E2"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315C0DF" w14:textId="77777777" w:rsidR="00C671DD"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p w14:paraId="4480030D" w14:textId="38E25F6E" w:rsidR="004B42E2"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5F73BE46" w14:textId="77777777" w:rsidR="00C671DD"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p w14:paraId="417AE381" w14:textId="4158C598" w:rsidR="004B42E2"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05A1344F" w14:textId="77777777" w:rsidR="00C671DD"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p w14:paraId="6C9247EF" w14:textId="48F22D54" w:rsidR="004B42E2"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DC1D5CC" w14:textId="77777777" w:rsidR="00C671DD" w:rsidRDefault="00C671DD" w:rsidP="00C671DD">
      <w:pPr>
        <w:pStyle w:val="Akapitzlist"/>
        <w:shd w:val="clear" w:color="auto" w:fill="FFFFFF"/>
        <w:tabs>
          <w:tab w:val="left" w:pos="851"/>
        </w:tabs>
        <w:autoSpaceDE w:val="0"/>
        <w:autoSpaceDN w:val="0"/>
        <w:adjustRightInd w:val="0"/>
        <w:ind w:left="851" w:hanging="851"/>
        <w:jc w:val="both"/>
        <w:rPr>
          <w:rFonts w:ascii="Tahoma" w:hAnsi="Tahoma" w:cs="Tahoma"/>
          <w:sz w:val="20"/>
          <w:szCs w:val="20"/>
        </w:rPr>
      </w:pPr>
    </w:p>
    <w:p w14:paraId="4BDC0E7C" w14:textId="319A98C0" w:rsidR="001E2DC6" w:rsidRDefault="001E2DC6" w:rsidP="00C671DD">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lastRenderedPageBreak/>
        <w:t xml:space="preserve">Zamawiający zaleca aby nie wprowadzać jakichkolwiek zmian w plikach po podpisaniu ich podpisem kwalifikowanym. Może to skutkować naruszeniem integralności plików co równoważne będzie </w:t>
      </w:r>
      <w:r w:rsidR="00B24B26">
        <w:rPr>
          <w:rFonts w:ascii="Tahoma" w:hAnsi="Tahoma" w:cs="Tahoma"/>
          <w:sz w:val="20"/>
          <w:szCs w:val="20"/>
        </w:rPr>
        <w:br/>
      </w:r>
      <w:r w:rsidRPr="004B42E2">
        <w:rPr>
          <w:rFonts w:ascii="Tahoma" w:hAnsi="Tahoma" w:cs="Tahoma"/>
          <w:sz w:val="20"/>
          <w:szCs w:val="20"/>
        </w:rPr>
        <w:t>z koniecznością odrzucenia oferty w postępowaniu.</w:t>
      </w:r>
    </w:p>
    <w:p w14:paraId="6A66FD4E" w14:textId="77777777" w:rsidR="00C671DD" w:rsidRPr="004B42E2" w:rsidRDefault="00C671DD" w:rsidP="00C671DD">
      <w:pPr>
        <w:pStyle w:val="Akapitzlist"/>
        <w:shd w:val="clear" w:color="auto" w:fill="FFFFFF"/>
        <w:tabs>
          <w:tab w:val="left" w:pos="851"/>
        </w:tabs>
        <w:autoSpaceDE w:val="0"/>
        <w:autoSpaceDN w:val="0"/>
        <w:adjustRightInd w:val="0"/>
        <w:ind w:left="0"/>
        <w:jc w:val="both"/>
        <w:rPr>
          <w:rFonts w:ascii="Tahoma" w:hAnsi="Tahoma" w:cs="Tahoma"/>
          <w:sz w:val="20"/>
          <w:szCs w:val="20"/>
        </w:rPr>
      </w:pPr>
    </w:p>
    <w:bookmarkEnd w:id="16"/>
    <w:p w14:paraId="314C37E0" w14:textId="38931BF9" w:rsidR="00962676" w:rsidRPr="00962676" w:rsidRDefault="00F25B6D" w:rsidP="008576D6">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201FD3F0" w14:textId="77777777" w:rsidR="00B24B26" w:rsidRDefault="00B24B26" w:rsidP="008576D6">
      <w:pPr>
        <w:spacing w:after="0" w:line="240" w:lineRule="auto"/>
        <w:jc w:val="both"/>
        <w:rPr>
          <w:rFonts w:ascii="Tahoma" w:hAnsi="Tahoma" w:cs="Tahoma"/>
          <w:sz w:val="20"/>
          <w:szCs w:val="20"/>
        </w:rPr>
      </w:pPr>
    </w:p>
    <w:p w14:paraId="7DF82EA9" w14:textId="12E2C157" w:rsidR="00962676" w:rsidRPr="00962676" w:rsidRDefault="00962676" w:rsidP="00B24B26">
      <w:pPr>
        <w:spacing w:after="0" w:line="240" w:lineRule="auto"/>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B24B26">
      <w:pPr>
        <w:spacing w:after="0" w:line="240" w:lineRule="auto"/>
        <w:rPr>
          <w:rFonts w:ascii="Tahoma" w:hAnsi="Tahoma" w:cs="Tahoma"/>
          <w:sz w:val="20"/>
          <w:szCs w:val="20"/>
        </w:rPr>
      </w:pPr>
      <w:r w:rsidRPr="00962676">
        <w:rPr>
          <w:rFonts w:ascii="Tahoma" w:hAnsi="Tahoma" w:cs="Tahoma"/>
          <w:sz w:val="20"/>
          <w:szCs w:val="20"/>
        </w:rPr>
        <w:t>W kwestiach proceduralnych:</w:t>
      </w:r>
    </w:p>
    <w:p w14:paraId="1C5682C8" w14:textId="422D4471" w:rsidR="00962676" w:rsidRPr="00962676" w:rsidRDefault="00B24B26" w:rsidP="00B24B26">
      <w:pPr>
        <w:spacing w:after="0" w:line="240" w:lineRule="auto"/>
        <w:rPr>
          <w:rFonts w:ascii="Tahoma" w:hAnsi="Tahoma" w:cs="Tahoma"/>
          <w:sz w:val="20"/>
          <w:szCs w:val="20"/>
        </w:rPr>
      </w:pPr>
      <w:r>
        <w:rPr>
          <w:rFonts w:ascii="Tahoma" w:hAnsi="Tahoma" w:cs="Tahoma"/>
          <w:sz w:val="20"/>
          <w:szCs w:val="20"/>
        </w:rPr>
        <w:t xml:space="preserve">Ewa Jacewicz </w:t>
      </w:r>
    </w:p>
    <w:p w14:paraId="3DE3E190" w14:textId="5661E6B9" w:rsidR="00962676" w:rsidRPr="009D4340" w:rsidRDefault="00962676" w:rsidP="00B24B26">
      <w:pPr>
        <w:pStyle w:val="Tekstpodstawowywcity3"/>
        <w:spacing w:line="240" w:lineRule="auto"/>
        <w:ind w:left="0"/>
        <w:jc w:val="left"/>
        <w:rPr>
          <w:rFonts w:ascii="Tahoma" w:hAnsi="Tahoma" w:cs="Tahoma"/>
          <w:color w:val="000000" w:themeColor="text1"/>
          <w:sz w:val="20"/>
        </w:rPr>
      </w:pPr>
      <w:r w:rsidRPr="009D4340">
        <w:rPr>
          <w:rFonts w:ascii="Tahoma" w:hAnsi="Tahoma" w:cs="Tahoma"/>
          <w:color w:val="000000" w:themeColor="text1"/>
          <w:sz w:val="20"/>
        </w:rPr>
        <w:t xml:space="preserve">Urząd Gminy </w:t>
      </w:r>
      <w:r w:rsidR="00B24B26" w:rsidRPr="009D4340">
        <w:rPr>
          <w:rFonts w:ascii="Tahoma" w:hAnsi="Tahoma" w:cs="Tahoma"/>
          <w:color w:val="000000" w:themeColor="text1"/>
          <w:sz w:val="20"/>
        </w:rPr>
        <w:t>Świeszyno</w:t>
      </w:r>
    </w:p>
    <w:p w14:paraId="6A511FE9" w14:textId="3EBB7853" w:rsidR="00962676" w:rsidRPr="009D4340" w:rsidRDefault="00B24B26" w:rsidP="00B24B26">
      <w:pPr>
        <w:pStyle w:val="Tekstpodstawowywcity3"/>
        <w:spacing w:line="240" w:lineRule="auto"/>
        <w:ind w:left="0"/>
        <w:jc w:val="left"/>
        <w:rPr>
          <w:rFonts w:ascii="Tahoma" w:hAnsi="Tahoma" w:cs="Tahoma"/>
          <w:sz w:val="20"/>
        </w:rPr>
      </w:pPr>
      <w:r w:rsidRPr="009D4340">
        <w:rPr>
          <w:rFonts w:ascii="Tahoma" w:hAnsi="Tahoma" w:cs="Tahoma"/>
          <w:sz w:val="20"/>
        </w:rPr>
        <w:t>Świeszyno 71, 76-024 Świeszyno</w:t>
      </w:r>
    </w:p>
    <w:p w14:paraId="0BBFFCCA" w14:textId="618BBD6C" w:rsidR="00962676" w:rsidRPr="009D4340" w:rsidRDefault="00962676" w:rsidP="00B24B26">
      <w:pPr>
        <w:spacing w:after="0" w:line="240" w:lineRule="auto"/>
        <w:rPr>
          <w:rFonts w:ascii="Tahoma" w:hAnsi="Tahoma" w:cs="Tahoma"/>
          <w:sz w:val="20"/>
          <w:szCs w:val="20"/>
        </w:rPr>
      </w:pPr>
      <w:r w:rsidRPr="009D4340">
        <w:rPr>
          <w:rFonts w:ascii="Tahoma" w:hAnsi="Tahoma" w:cs="Tahoma"/>
          <w:sz w:val="20"/>
          <w:szCs w:val="20"/>
        </w:rPr>
        <w:t xml:space="preserve">e-mail: </w:t>
      </w:r>
      <w:r w:rsidR="001C7B19" w:rsidRPr="009D4340">
        <w:rPr>
          <w:rFonts w:ascii="Tahoma" w:hAnsi="Tahoma" w:cs="Tahoma"/>
          <w:sz w:val="20"/>
          <w:szCs w:val="20"/>
        </w:rPr>
        <w:t>e.jacewicz@swieszyno.pl</w:t>
      </w:r>
    </w:p>
    <w:p w14:paraId="14422DE6" w14:textId="43373E37" w:rsidR="00962676" w:rsidRPr="001C7B19" w:rsidRDefault="00962676" w:rsidP="00B24B26">
      <w:pPr>
        <w:spacing w:after="0" w:line="240" w:lineRule="auto"/>
        <w:rPr>
          <w:rFonts w:ascii="Tahoma" w:hAnsi="Tahoma" w:cs="Tahoma"/>
          <w:sz w:val="20"/>
          <w:szCs w:val="20"/>
        </w:rPr>
      </w:pPr>
      <w:r w:rsidRPr="009D4340">
        <w:rPr>
          <w:rFonts w:ascii="Tahoma" w:hAnsi="Tahoma" w:cs="Tahoma"/>
          <w:sz w:val="20"/>
          <w:szCs w:val="20"/>
        </w:rPr>
        <w:t xml:space="preserve">tel. </w:t>
      </w:r>
      <w:r w:rsidR="001C7B19" w:rsidRPr="009D4340">
        <w:rPr>
          <w:rFonts w:ascii="Tahoma" w:hAnsi="Tahoma" w:cs="Tahoma"/>
          <w:sz w:val="20"/>
          <w:szCs w:val="20"/>
        </w:rPr>
        <w:t>(94) 316-0-147</w:t>
      </w:r>
    </w:p>
    <w:p w14:paraId="1AC6335C" w14:textId="77777777" w:rsidR="00962676" w:rsidRDefault="00962676" w:rsidP="00B24B26">
      <w:pPr>
        <w:spacing w:after="0" w:line="240" w:lineRule="auto"/>
        <w:rPr>
          <w:rFonts w:ascii="Tahoma" w:hAnsi="Tahoma" w:cs="Tahoma"/>
          <w:sz w:val="20"/>
          <w:szCs w:val="20"/>
        </w:rPr>
      </w:pPr>
    </w:p>
    <w:p w14:paraId="49E78CF2" w14:textId="6E179BF0" w:rsidR="00962676" w:rsidRPr="00962676" w:rsidRDefault="00962676" w:rsidP="00B24B26">
      <w:pPr>
        <w:spacing w:after="0" w:line="240" w:lineRule="auto"/>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B24B26">
      <w:pPr>
        <w:spacing w:after="0" w:line="240" w:lineRule="auto"/>
        <w:rPr>
          <w:rFonts w:ascii="Tahoma" w:hAnsi="Tahoma" w:cs="Tahoma"/>
          <w:sz w:val="20"/>
          <w:szCs w:val="20"/>
        </w:rPr>
      </w:pPr>
      <w:r w:rsidRPr="00962676">
        <w:rPr>
          <w:rFonts w:ascii="Tahoma" w:hAnsi="Tahoma" w:cs="Tahoma"/>
          <w:sz w:val="20"/>
          <w:szCs w:val="20"/>
        </w:rPr>
        <w:t xml:space="preserve">W kwestiach merytorycznych: </w:t>
      </w:r>
    </w:p>
    <w:p w14:paraId="61EA57E2" w14:textId="1E315CDE" w:rsidR="00962676" w:rsidRPr="00962676" w:rsidRDefault="00B24B26" w:rsidP="00B24B26">
      <w:pPr>
        <w:spacing w:after="0" w:line="240" w:lineRule="auto"/>
        <w:rPr>
          <w:rFonts w:ascii="Tahoma" w:hAnsi="Tahoma" w:cs="Tahoma"/>
          <w:sz w:val="20"/>
          <w:szCs w:val="20"/>
        </w:rPr>
      </w:pPr>
      <w:r>
        <w:rPr>
          <w:rFonts w:ascii="Tahoma" w:hAnsi="Tahoma" w:cs="Tahoma"/>
          <w:sz w:val="20"/>
          <w:szCs w:val="20"/>
        </w:rPr>
        <w:t xml:space="preserve">Artur </w:t>
      </w:r>
      <w:proofErr w:type="spellStart"/>
      <w:r>
        <w:rPr>
          <w:rFonts w:ascii="Tahoma" w:hAnsi="Tahoma" w:cs="Tahoma"/>
          <w:sz w:val="20"/>
          <w:szCs w:val="20"/>
        </w:rPr>
        <w:t>Gazdulski</w:t>
      </w:r>
      <w:proofErr w:type="spellEnd"/>
    </w:p>
    <w:p w14:paraId="763A6E23" w14:textId="77777777" w:rsidR="00962676" w:rsidRPr="00962676" w:rsidRDefault="00962676" w:rsidP="00B24B26">
      <w:pPr>
        <w:spacing w:after="0" w:line="240" w:lineRule="auto"/>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B24B26">
      <w:pPr>
        <w:spacing w:after="0" w:line="240" w:lineRule="auto"/>
        <w:rPr>
          <w:rFonts w:ascii="Tahoma" w:hAnsi="Tahoma" w:cs="Tahoma"/>
          <w:sz w:val="20"/>
          <w:szCs w:val="20"/>
        </w:rPr>
      </w:pPr>
      <w:r w:rsidRPr="00962676">
        <w:rPr>
          <w:rFonts w:ascii="Tahoma" w:hAnsi="Tahoma" w:cs="Tahoma"/>
          <w:sz w:val="20"/>
          <w:szCs w:val="20"/>
        </w:rPr>
        <w:t>ul. Szosa Chełmińska 164, 87-100 Toruń,</w:t>
      </w:r>
    </w:p>
    <w:p w14:paraId="200591F2" w14:textId="094E3846" w:rsidR="00962676" w:rsidRDefault="00962676" w:rsidP="00B24B26">
      <w:pPr>
        <w:spacing w:after="0" w:line="240" w:lineRule="auto"/>
        <w:rPr>
          <w:rFonts w:ascii="Tahoma" w:hAnsi="Tahoma" w:cs="Tahoma"/>
          <w:sz w:val="20"/>
          <w:szCs w:val="20"/>
        </w:rPr>
      </w:pPr>
      <w:r w:rsidRPr="00962676">
        <w:rPr>
          <w:rFonts w:ascii="Tahoma" w:hAnsi="Tahoma" w:cs="Tahoma"/>
          <w:sz w:val="20"/>
          <w:szCs w:val="20"/>
        </w:rPr>
        <w:t xml:space="preserve">e-mail: </w:t>
      </w:r>
      <w:r w:rsidR="00B24B26">
        <w:rPr>
          <w:rFonts w:ascii="Tahoma" w:hAnsi="Tahoma" w:cs="Tahoma"/>
          <w:sz w:val="20"/>
          <w:szCs w:val="20"/>
        </w:rPr>
        <w:t>artur.gazdulski@maximus-broker.pl</w:t>
      </w:r>
    </w:p>
    <w:p w14:paraId="10BCA2D2" w14:textId="66498627" w:rsidR="00962676" w:rsidRPr="00962676" w:rsidRDefault="00962676" w:rsidP="008576D6">
      <w:pPr>
        <w:spacing w:after="0" w:line="240" w:lineRule="auto"/>
        <w:jc w:val="both"/>
        <w:rPr>
          <w:rFonts w:ascii="Tahoma" w:hAnsi="Tahoma" w:cs="Tahoma"/>
          <w:sz w:val="20"/>
          <w:szCs w:val="20"/>
        </w:rPr>
      </w:pPr>
      <w:r>
        <w:rPr>
          <w:rFonts w:ascii="Tahoma" w:hAnsi="Tahoma" w:cs="Tahoma"/>
          <w:sz w:val="20"/>
          <w:szCs w:val="20"/>
        </w:rPr>
        <w:t xml:space="preserve">tel. </w:t>
      </w:r>
      <w:r w:rsidR="00B24B26">
        <w:rPr>
          <w:rFonts w:ascii="Tahoma" w:hAnsi="Tahoma" w:cs="Tahoma"/>
          <w:sz w:val="20"/>
          <w:szCs w:val="20"/>
        </w:rPr>
        <w:t>722 390 106</w:t>
      </w:r>
    </w:p>
    <w:p w14:paraId="1A76D1B6" w14:textId="406A4610" w:rsidR="00F25B6D" w:rsidRDefault="00F25B6D" w:rsidP="008576D6">
      <w:pPr>
        <w:spacing w:after="0" w:line="240" w:lineRule="auto"/>
      </w:pPr>
    </w:p>
    <w:p w14:paraId="77C97E96" w14:textId="7EA4ED4E" w:rsidR="00757C4C" w:rsidRPr="00962676" w:rsidRDefault="00757C4C" w:rsidP="008576D6">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Termin związania ofertą</w:t>
      </w:r>
    </w:p>
    <w:p w14:paraId="4B6461F2" w14:textId="77777777" w:rsidR="00B24B26" w:rsidRPr="00B24B26" w:rsidRDefault="00B24B26" w:rsidP="00B24B26">
      <w:pPr>
        <w:pStyle w:val="Akapitzlist"/>
        <w:ind w:left="567"/>
      </w:pPr>
      <w:bookmarkStart w:id="19" w:name="_Hlk62663862"/>
      <w:bookmarkStart w:id="20" w:name="_Hlk62822862"/>
    </w:p>
    <w:p w14:paraId="039B7706" w14:textId="409679AA" w:rsidR="00381919" w:rsidRPr="009D4340" w:rsidRDefault="00381919" w:rsidP="008576D6">
      <w:pPr>
        <w:pStyle w:val="Akapitzlist"/>
        <w:numPr>
          <w:ilvl w:val="1"/>
          <w:numId w:val="1"/>
        </w:numPr>
        <w:ind w:left="567" w:hanging="567"/>
      </w:pPr>
      <w:r w:rsidRPr="009D4340">
        <w:rPr>
          <w:rFonts w:ascii="Tahoma" w:hAnsi="Tahoma" w:cs="Tahoma"/>
          <w:color w:val="000000"/>
          <w:sz w:val="20"/>
          <w:szCs w:val="20"/>
        </w:rPr>
        <w:t xml:space="preserve">Termin związania ofertą upływa dnia </w:t>
      </w:r>
      <w:r w:rsidR="0044513A" w:rsidRPr="009D4340">
        <w:rPr>
          <w:rFonts w:ascii="Tahoma" w:hAnsi="Tahoma" w:cs="Tahoma"/>
          <w:color w:val="000000"/>
          <w:sz w:val="20"/>
          <w:szCs w:val="20"/>
        </w:rPr>
        <w:t>27.11.2021 r.</w:t>
      </w:r>
    </w:p>
    <w:p w14:paraId="6A9D5CFD" w14:textId="77777777" w:rsidR="00B24B26" w:rsidRPr="00B24B26" w:rsidRDefault="00B24B26" w:rsidP="00B24B26">
      <w:pPr>
        <w:pStyle w:val="Akapitzlist"/>
        <w:autoSpaceDE w:val="0"/>
        <w:autoSpaceDN w:val="0"/>
        <w:adjustRightInd w:val="0"/>
        <w:ind w:left="567"/>
        <w:rPr>
          <w:rFonts w:ascii="Tahoma" w:hAnsi="Tahoma" w:cs="Tahoma"/>
          <w:b/>
          <w:bCs/>
          <w:color w:val="000000"/>
          <w:sz w:val="20"/>
          <w:szCs w:val="20"/>
        </w:rPr>
      </w:pPr>
    </w:p>
    <w:p w14:paraId="2A1EE20E" w14:textId="3205561D" w:rsidR="00C17500" w:rsidRPr="00B24B26" w:rsidRDefault="00C17500" w:rsidP="00B24B26">
      <w:pPr>
        <w:pStyle w:val="Akapitzlist"/>
        <w:numPr>
          <w:ilvl w:val="1"/>
          <w:numId w:val="1"/>
        </w:numPr>
        <w:autoSpaceDE w:val="0"/>
        <w:autoSpaceDN w:val="0"/>
        <w:ind w:left="567" w:hanging="567"/>
        <w:jc w:val="both"/>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11C56836" w14:textId="77777777" w:rsidR="00B24B26" w:rsidRPr="00CE2B8D" w:rsidRDefault="00B24B26" w:rsidP="00B24B26">
      <w:pPr>
        <w:pStyle w:val="Akapitzlist"/>
        <w:autoSpaceDE w:val="0"/>
        <w:autoSpaceDN w:val="0"/>
        <w:ind w:left="567"/>
        <w:jc w:val="both"/>
      </w:pPr>
    </w:p>
    <w:p w14:paraId="34BA304D" w14:textId="1CFDF88F" w:rsidR="001345D0" w:rsidRPr="00B24B26" w:rsidRDefault="00C17500" w:rsidP="00B24B26">
      <w:pPr>
        <w:pStyle w:val="Akapitzlist"/>
        <w:numPr>
          <w:ilvl w:val="1"/>
          <w:numId w:val="1"/>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19"/>
      <w:bookmarkEnd w:id="20"/>
    </w:p>
    <w:p w14:paraId="56354197" w14:textId="77777777" w:rsidR="00B24B26" w:rsidRPr="00B24B26" w:rsidRDefault="00B24B26" w:rsidP="00B24B26">
      <w:pPr>
        <w:autoSpaceDE w:val="0"/>
        <w:autoSpaceDN w:val="0"/>
        <w:spacing w:after="0"/>
      </w:pPr>
    </w:p>
    <w:p w14:paraId="6AAEB8B7" w14:textId="1830BEFA" w:rsidR="00D60FB3" w:rsidRPr="00FF30C2" w:rsidRDefault="00D60FB3" w:rsidP="008576D6">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D1EC474" w14:textId="77777777" w:rsidR="00B24B26" w:rsidRDefault="00B24B26" w:rsidP="008576D6">
      <w:pPr>
        <w:spacing w:after="0" w:line="240" w:lineRule="auto"/>
        <w:jc w:val="both"/>
        <w:rPr>
          <w:rFonts w:ascii="Tahoma" w:hAnsi="Tahoma" w:cs="Tahoma"/>
          <w:color w:val="FF0000"/>
        </w:rPr>
      </w:pPr>
    </w:p>
    <w:p w14:paraId="445725E8" w14:textId="1C679729" w:rsidR="00D60FB3" w:rsidRDefault="00D60FB3" w:rsidP="008576D6">
      <w:pPr>
        <w:spacing w:after="0" w:line="240" w:lineRule="auto"/>
        <w:jc w:val="both"/>
        <w:rPr>
          <w:rFonts w:ascii="Tahoma" w:hAnsi="Tahoma" w:cs="Tahoma"/>
          <w:color w:val="FF0000"/>
        </w:rPr>
      </w:pPr>
      <w:r w:rsidRPr="00B24B26">
        <w:rPr>
          <w:rFonts w:ascii="Tahoma" w:hAnsi="Tahoma" w:cs="Tahoma"/>
          <w:color w:val="000000" w:themeColor="text1"/>
          <w:sz w:val="20"/>
          <w:szCs w:val="20"/>
        </w:rPr>
        <w:t>Zamawiający nie wymaga od Wykonawców wnoszenia wadium.</w:t>
      </w:r>
    </w:p>
    <w:p w14:paraId="1AC9F760" w14:textId="77777777" w:rsidR="00954018" w:rsidRPr="00303C05" w:rsidRDefault="00954018" w:rsidP="008576D6">
      <w:pPr>
        <w:pStyle w:val="Akapitzlist"/>
        <w:shd w:val="clear" w:color="auto" w:fill="FFFFFF"/>
        <w:tabs>
          <w:tab w:val="left" w:pos="709"/>
        </w:tabs>
        <w:autoSpaceDE w:val="0"/>
        <w:autoSpaceDN w:val="0"/>
        <w:adjustRightInd w:val="0"/>
        <w:ind w:left="0"/>
        <w:jc w:val="both"/>
        <w:rPr>
          <w:rFonts w:ascii="Tahoma" w:hAnsi="Tahoma" w:cs="Tahoma"/>
          <w:color w:val="FF0000"/>
          <w:sz w:val="20"/>
          <w:szCs w:val="20"/>
        </w:rPr>
      </w:pPr>
    </w:p>
    <w:p w14:paraId="4ADFF0C9" w14:textId="211B3731" w:rsidR="00757C4C" w:rsidRPr="00962676" w:rsidRDefault="00757C4C" w:rsidP="008576D6">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8576D6">
      <w:pPr>
        <w:pStyle w:val="Akapitzlist"/>
        <w:numPr>
          <w:ilvl w:val="0"/>
          <w:numId w:val="6"/>
        </w:numPr>
        <w:jc w:val="both"/>
        <w:rPr>
          <w:rFonts w:ascii="Tahoma" w:hAnsi="Tahoma" w:cs="Tahoma"/>
          <w:vanish/>
          <w:sz w:val="20"/>
          <w:szCs w:val="20"/>
        </w:rPr>
      </w:pPr>
    </w:p>
    <w:p w14:paraId="4A72F8CD" w14:textId="37BFB6AD" w:rsidR="00422353" w:rsidRPr="00422353" w:rsidRDefault="00422353" w:rsidP="008576D6">
      <w:pPr>
        <w:pStyle w:val="Akapitzlist"/>
        <w:ind w:left="444"/>
        <w:jc w:val="both"/>
        <w:rPr>
          <w:rFonts w:ascii="Tahoma" w:hAnsi="Tahoma" w:cs="Tahoma"/>
          <w:sz w:val="20"/>
          <w:szCs w:val="20"/>
        </w:rPr>
      </w:pPr>
    </w:p>
    <w:p w14:paraId="3F52E833" w14:textId="59BBB6BE" w:rsidR="00303C05" w:rsidRDefault="00422353"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15E8BFD" w14:textId="77777777" w:rsidR="00CC0D94" w:rsidRDefault="00CC0D94" w:rsidP="00CC0D94">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13C78F6C" w14:textId="732D3123" w:rsidR="00303C05" w:rsidRDefault="00757C4C"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bookmarkStart w:id="21"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27C30FD1" w14:textId="77777777" w:rsidR="00CC0D94" w:rsidRDefault="00CC0D94" w:rsidP="00CC0D94">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11317E26" w14:textId="47E24A97" w:rsidR="00303C05" w:rsidRDefault="00757C4C"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545B45" w14:textId="77777777" w:rsidR="00CC0D94" w:rsidRDefault="00CC0D94" w:rsidP="00CC0D94">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4FF051B4" w14:textId="3A916F27" w:rsidR="00303C05" w:rsidRDefault="00757C4C"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786201C8" w14:textId="77777777" w:rsidR="00CC0D94" w:rsidRDefault="00CC0D94" w:rsidP="00CC0D94">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4D4BC3A7" w14:textId="395A907C" w:rsidR="00303C05" w:rsidRDefault="00757C4C"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Oferta musi być sporządzona w języku polskim.</w:t>
      </w:r>
    </w:p>
    <w:p w14:paraId="7136E037" w14:textId="77777777" w:rsidR="001C7B19" w:rsidRPr="001C7B19" w:rsidRDefault="001C7B19" w:rsidP="001C7B19">
      <w:pPr>
        <w:pStyle w:val="Akapitzlist"/>
        <w:rPr>
          <w:rFonts w:ascii="Tahoma" w:hAnsi="Tahoma" w:cs="Tahoma"/>
          <w:sz w:val="20"/>
          <w:szCs w:val="20"/>
        </w:rPr>
      </w:pPr>
    </w:p>
    <w:p w14:paraId="6265A9FB" w14:textId="77777777" w:rsidR="001C7B19" w:rsidRDefault="001C7B19" w:rsidP="001C7B19">
      <w:pPr>
        <w:pStyle w:val="Akapitzlist"/>
        <w:shd w:val="clear" w:color="auto" w:fill="FFFFFF"/>
        <w:tabs>
          <w:tab w:val="left" w:pos="709"/>
        </w:tabs>
        <w:autoSpaceDE w:val="0"/>
        <w:autoSpaceDN w:val="0"/>
        <w:adjustRightInd w:val="0"/>
        <w:ind w:left="567"/>
        <w:jc w:val="both"/>
        <w:rPr>
          <w:rFonts w:ascii="Tahoma" w:hAnsi="Tahoma" w:cs="Tahoma"/>
          <w:sz w:val="20"/>
          <w:szCs w:val="20"/>
        </w:rPr>
      </w:pPr>
    </w:p>
    <w:p w14:paraId="5F81F089" w14:textId="6E2C55F3" w:rsidR="00303C05" w:rsidRDefault="00757C4C"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AE7C2E">
        <w:rPr>
          <w:rFonts w:ascii="Tahoma" w:hAnsi="Tahoma" w:cs="Tahoma"/>
          <w:sz w:val="20"/>
          <w:szCs w:val="20"/>
        </w:rPr>
        <w:t xml:space="preserve"> </w:t>
      </w:r>
      <w:r w:rsidRPr="00CB4829">
        <w:rPr>
          <w:rFonts w:ascii="Tahoma" w:hAnsi="Tahoma" w:cs="Tahoma"/>
          <w:sz w:val="20"/>
          <w:szCs w:val="20"/>
        </w:rPr>
        <w:t>.pdf.</w:t>
      </w:r>
    </w:p>
    <w:p w14:paraId="53457F6D" w14:textId="77777777" w:rsidR="00CC0D94" w:rsidRDefault="00CC0D94" w:rsidP="00CC0D94">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175D9DAD" w14:textId="2C365DD4" w:rsidR="00303C05" w:rsidRDefault="00757C4C"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3CBA50B4" w14:textId="77777777" w:rsidR="00CC0D94" w:rsidRDefault="00CC0D94" w:rsidP="00CC0D94">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5A6257EE" w14:textId="0C065E75" w:rsidR="00303C05" w:rsidRDefault="00757C4C"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t>
      </w:r>
      <w:r w:rsidR="00CC0D94">
        <w:rPr>
          <w:rFonts w:ascii="Tahoma" w:hAnsi="Tahoma" w:cs="Tahoma"/>
          <w:sz w:val="20"/>
          <w:szCs w:val="20"/>
        </w:rPr>
        <w:br/>
      </w:r>
      <w:r w:rsidR="00FF30C2" w:rsidRPr="00FF30C2">
        <w:rPr>
          <w:rFonts w:ascii="Tahoma" w:hAnsi="Tahoma" w:cs="Tahoma"/>
          <w:sz w:val="20"/>
          <w:szCs w:val="20"/>
        </w:rPr>
        <w:t xml:space="preserve">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1EE87DB4" w14:textId="77777777" w:rsidR="00CC0D94" w:rsidRDefault="00CC0D94" w:rsidP="00CC0D94">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2A83EF03" w14:textId="09F7F2B2" w:rsidR="0087404B" w:rsidRDefault="00757C4C"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82653B2" w14:textId="77777777" w:rsidR="00CC0D94" w:rsidRDefault="00CC0D94" w:rsidP="00CC0D94">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5EC3F771" w14:textId="582D0A25" w:rsidR="0087404B" w:rsidRDefault="0087404B" w:rsidP="00CC0D94">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52EB087A" w14:textId="77777777" w:rsidR="00CC0D94" w:rsidRPr="0063639C" w:rsidRDefault="00CC0D94" w:rsidP="00CC0D94">
      <w:pPr>
        <w:pStyle w:val="Akapitzlist"/>
        <w:shd w:val="clear" w:color="auto" w:fill="FFFFFF"/>
        <w:tabs>
          <w:tab w:val="left" w:pos="709"/>
        </w:tabs>
        <w:autoSpaceDE w:val="0"/>
        <w:autoSpaceDN w:val="0"/>
        <w:adjustRightInd w:val="0"/>
        <w:ind w:left="709" w:hanging="709"/>
        <w:jc w:val="both"/>
        <w:rPr>
          <w:rFonts w:ascii="Tahoma" w:hAnsi="Tahoma" w:cs="Tahoma"/>
          <w:sz w:val="20"/>
          <w:szCs w:val="20"/>
        </w:rPr>
      </w:pPr>
    </w:p>
    <w:p w14:paraId="38CC17B4" w14:textId="0B71CD29" w:rsidR="00303C05" w:rsidRDefault="00757C4C" w:rsidP="00CC0D94">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27D85558" w14:textId="77777777" w:rsidR="00CC0D94" w:rsidRDefault="00CC0D94" w:rsidP="00CC0D94">
      <w:pPr>
        <w:pStyle w:val="Akapitzlist"/>
        <w:shd w:val="clear" w:color="auto" w:fill="FFFFFF"/>
        <w:tabs>
          <w:tab w:val="left" w:pos="709"/>
        </w:tabs>
        <w:autoSpaceDE w:val="0"/>
        <w:autoSpaceDN w:val="0"/>
        <w:adjustRightInd w:val="0"/>
        <w:ind w:left="709" w:hanging="709"/>
        <w:jc w:val="both"/>
        <w:rPr>
          <w:rFonts w:ascii="Tahoma" w:hAnsi="Tahoma" w:cs="Tahoma"/>
          <w:sz w:val="20"/>
          <w:szCs w:val="20"/>
        </w:rPr>
      </w:pPr>
    </w:p>
    <w:p w14:paraId="4EE1A344" w14:textId="5E70666C" w:rsidR="00303C05" w:rsidRDefault="00757C4C" w:rsidP="00CC0D94">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5800AC74" w14:textId="77777777" w:rsidR="00CC0D94" w:rsidRDefault="00CC0D94" w:rsidP="00CC0D94">
      <w:pPr>
        <w:pStyle w:val="Akapitzlist"/>
        <w:shd w:val="clear" w:color="auto" w:fill="FFFFFF"/>
        <w:tabs>
          <w:tab w:val="left" w:pos="709"/>
        </w:tabs>
        <w:autoSpaceDE w:val="0"/>
        <w:autoSpaceDN w:val="0"/>
        <w:adjustRightInd w:val="0"/>
        <w:ind w:left="709" w:hanging="709"/>
        <w:jc w:val="both"/>
        <w:rPr>
          <w:rFonts w:ascii="Tahoma" w:hAnsi="Tahoma" w:cs="Tahoma"/>
          <w:sz w:val="20"/>
          <w:szCs w:val="20"/>
        </w:rPr>
      </w:pPr>
    </w:p>
    <w:p w14:paraId="0FB5121F" w14:textId="6B626F2A" w:rsidR="00757C4C" w:rsidRPr="00303C05" w:rsidRDefault="003422DA" w:rsidP="00CC0D94">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Nie ujawnia się informacji stanowiących tajemnicę </w:t>
      </w:r>
      <w:r w:rsidRPr="00CC0D94">
        <w:rPr>
          <w:rFonts w:ascii="Tahoma" w:hAnsi="Tahoma" w:cs="Tahoma"/>
          <w:sz w:val="20"/>
          <w:szCs w:val="20"/>
        </w:rPr>
        <w:t>przedsiębiorstwa w rozumieniu przepisów ustawy z dnia 16 kwietnia 1993 r. o zwalczaniu nieuczciwej konkurencji (</w:t>
      </w:r>
      <w:r w:rsidR="00F13194" w:rsidRPr="00CC0D94">
        <w:rPr>
          <w:rFonts w:ascii="Tahoma" w:hAnsi="Tahoma" w:cs="Tahoma"/>
          <w:sz w:val="20"/>
          <w:szCs w:val="20"/>
        </w:rPr>
        <w:t>Dz. U. z 2020 r. poz. 1913</w:t>
      </w:r>
      <w:r w:rsidRPr="00CC0D94">
        <w:rPr>
          <w:rFonts w:ascii="Tahoma" w:hAnsi="Tahoma" w:cs="Tahoma"/>
          <w:sz w:val="20"/>
          <w:szCs w:val="20"/>
        </w:rPr>
        <w:t>), jeżeli</w:t>
      </w:r>
      <w:r w:rsidRPr="00303C05">
        <w:rPr>
          <w:rFonts w:ascii="Tahoma" w:hAnsi="Tahoma" w:cs="Tahoma"/>
          <w:sz w:val="20"/>
          <w:szCs w:val="20"/>
        </w:rPr>
        <w:t xml:space="preserve"> wykonawca, wraz z przekazaniem takich informacji, zastrzegł, że nie mogą być one udostępniane oraz wykazał, </w:t>
      </w:r>
      <w:r w:rsidR="00CC0D94">
        <w:rPr>
          <w:rFonts w:ascii="Tahoma" w:hAnsi="Tahoma" w:cs="Tahoma"/>
          <w:sz w:val="20"/>
          <w:szCs w:val="20"/>
        </w:rPr>
        <w:br/>
      </w:r>
      <w:r w:rsidRPr="00303C05">
        <w:rPr>
          <w:rFonts w:ascii="Tahoma" w:hAnsi="Tahoma" w:cs="Tahoma"/>
          <w:sz w:val="20"/>
          <w:szCs w:val="20"/>
        </w:rPr>
        <w:t xml:space="preserve">że zastrzeżone informacje stanowią tajemnicę przedsiębiorstwa. </w:t>
      </w:r>
      <w:r w:rsidR="00757C4C" w:rsidRPr="00303C05">
        <w:rPr>
          <w:rFonts w:ascii="Tahoma" w:hAnsi="Tahoma" w:cs="Tahoma"/>
          <w:sz w:val="20"/>
          <w:szCs w:val="20"/>
        </w:rPr>
        <w:t xml:space="preserve">W takim przypadku wszelkie informacje które Wykonawca zastrzeże jako tajemnicę przedsiębiorstwa powinny zostać złożone w </w:t>
      </w:r>
      <w:bookmarkStart w:id="22"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22"/>
    <w:p w14:paraId="01A3FA34" w14:textId="326491B9" w:rsidR="00CC0D94" w:rsidRDefault="00CC0D94" w:rsidP="00CC0D94">
      <w:pPr>
        <w:tabs>
          <w:tab w:val="left" w:pos="993"/>
          <w:tab w:val="left" w:pos="1134"/>
        </w:tabs>
        <w:spacing w:after="0" w:line="240" w:lineRule="auto"/>
        <w:ind w:left="709" w:hanging="709"/>
        <w:jc w:val="both"/>
        <w:rPr>
          <w:rFonts w:ascii="Tahoma" w:hAnsi="Tahoma" w:cs="Tahoma"/>
          <w:b/>
          <w:sz w:val="20"/>
          <w:szCs w:val="20"/>
        </w:rPr>
      </w:pPr>
      <w:r>
        <w:rPr>
          <w:rFonts w:ascii="Tahoma" w:hAnsi="Tahoma" w:cs="Tahoma"/>
          <w:b/>
          <w:sz w:val="20"/>
          <w:szCs w:val="20"/>
        </w:rPr>
        <w:tab/>
      </w:r>
      <w:r w:rsidR="003422DA" w:rsidRPr="00422353">
        <w:rPr>
          <w:rFonts w:ascii="Tahoma" w:hAnsi="Tahoma" w:cs="Tahoma"/>
          <w:b/>
          <w:sz w:val="20"/>
          <w:szCs w:val="20"/>
        </w:rPr>
        <w:t>Wykonawca nie może zastrzec informacji, o których mowa w art. 222 ust. 5 Ustawy</w:t>
      </w:r>
    </w:p>
    <w:p w14:paraId="09263192" w14:textId="77777777" w:rsidR="00CC0D94" w:rsidRPr="00CC0D94" w:rsidRDefault="00CC0D94" w:rsidP="008576D6">
      <w:pPr>
        <w:tabs>
          <w:tab w:val="left" w:pos="993"/>
          <w:tab w:val="left" w:pos="1134"/>
        </w:tabs>
        <w:spacing w:after="0" w:line="240" w:lineRule="auto"/>
        <w:jc w:val="both"/>
        <w:rPr>
          <w:rFonts w:ascii="Tahoma" w:hAnsi="Tahoma" w:cs="Tahoma"/>
          <w:b/>
          <w:sz w:val="20"/>
          <w:szCs w:val="20"/>
        </w:rPr>
      </w:pPr>
    </w:p>
    <w:bookmarkEnd w:id="21"/>
    <w:p w14:paraId="1651920F" w14:textId="2C211963" w:rsidR="00970768" w:rsidRPr="00303C05" w:rsidRDefault="00970768" w:rsidP="008576D6">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3862D46D" w14:textId="77777777" w:rsidR="00CC0D94" w:rsidRDefault="00CC0D94" w:rsidP="00CC0D94">
      <w:pPr>
        <w:pStyle w:val="Akapitzlist"/>
        <w:shd w:val="clear" w:color="auto" w:fill="FFFFFF"/>
        <w:tabs>
          <w:tab w:val="left" w:pos="709"/>
        </w:tabs>
        <w:autoSpaceDE w:val="0"/>
        <w:autoSpaceDN w:val="0"/>
        <w:adjustRightInd w:val="0"/>
        <w:ind w:left="0"/>
        <w:jc w:val="both"/>
        <w:rPr>
          <w:rFonts w:ascii="Tahoma" w:hAnsi="Tahoma" w:cs="Tahoma"/>
          <w:sz w:val="20"/>
          <w:szCs w:val="20"/>
        </w:rPr>
      </w:pPr>
      <w:bookmarkStart w:id="23" w:name="_Hlk61361268"/>
    </w:p>
    <w:p w14:paraId="093286AE" w14:textId="2849F5AE" w:rsidR="002C3A5E" w:rsidRDefault="00970768"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CC0D94">
      <w:pPr>
        <w:pStyle w:val="Akapitzlist"/>
        <w:numPr>
          <w:ilvl w:val="2"/>
          <w:numId w:val="9"/>
        </w:numPr>
        <w:shd w:val="clear" w:color="auto" w:fill="FFFFFF"/>
        <w:autoSpaceDE w:val="0"/>
        <w:autoSpaceDN w:val="0"/>
        <w:adjustRightInd w:val="0"/>
        <w:ind w:left="993" w:hanging="284"/>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40A84C31" w:rsidR="001E2DC6" w:rsidRDefault="002C3A5E" w:rsidP="00CC0D94">
      <w:pPr>
        <w:pStyle w:val="Akapitzlist"/>
        <w:numPr>
          <w:ilvl w:val="2"/>
          <w:numId w:val="9"/>
        </w:numPr>
        <w:shd w:val="clear" w:color="auto" w:fill="FFFFFF"/>
        <w:autoSpaceDE w:val="0"/>
        <w:autoSpaceDN w:val="0"/>
        <w:adjustRightInd w:val="0"/>
        <w:ind w:left="993" w:hanging="284"/>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w:t>
      </w:r>
      <w:r w:rsidR="00CC0D94">
        <w:rPr>
          <w:rFonts w:ascii="Tahoma" w:hAnsi="Tahoma" w:cs="Tahoma"/>
          <w:sz w:val="20"/>
          <w:szCs w:val="20"/>
        </w:rPr>
        <w:br/>
      </w:r>
      <w:r w:rsidR="001F09F6" w:rsidRPr="001E2DC6">
        <w:rPr>
          <w:rFonts w:ascii="Tahoma" w:hAnsi="Tahoma" w:cs="Tahoma"/>
          <w:sz w:val="20"/>
          <w:szCs w:val="20"/>
        </w:rPr>
        <w:t>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137FCE2B" w14:textId="77777777" w:rsidR="00CC0D94" w:rsidRDefault="00CC0D94" w:rsidP="00CC0D94">
      <w:pPr>
        <w:pStyle w:val="Akapitzlist"/>
        <w:shd w:val="clear" w:color="auto" w:fill="FFFFFF"/>
        <w:autoSpaceDE w:val="0"/>
        <w:autoSpaceDN w:val="0"/>
        <w:adjustRightInd w:val="0"/>
        <w:ind w:left="993"/>
        <w:jc w:val="both"/>
        <w:rPr>
          <w:rFonts w:ascii="Tahoma" w:hAnsi="Tahoma" w:cs="Tahoma"/>
          <w:sz w:val="20"/>
          <w:szCs w:val="20"/>
        </w:rPr>
      </w:pPr>
    </w:p>
    <w:p w14:paraId="3B97413A" w14:textId="6D25083B" w:rsidR="00CB4829" w:rsidRDefault="00CB4829" w:rsidP="00CC0D94">
      <w:pPr>
        <w:pStyle w:val="Akapitzlist"/>
        <w:numPr>
          <w:ilvl w:val="1"/>
          <w:numId w:val="1"/>
        </w:numPr>
        <w:ind w:left="567" w:hanging="567"/>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00611C83" w:rsidRPr="00611C83">
          <w:rPr>
            <w:rFonts w:ascii="Tahoma" w:eastAsia="Times New Roman" w:hAnsi="Tahoma" w:cs="Tahoma"/>
            <w:color w:val="0563C1" w:themeColor="hyperlink"/>
            <w:sz w:val="20"/>
            <w:szCs w:val="20"/>
            <w:u w:val="single"/>
          </w:rPr>
          <w:t>https://platformazakupowa.pl/pn/swieszyno</w:t>
        </w:r>
      </w:hyperlink>
      <w:r w:rsidR="0032112C" w:rsidRPr="00611C83">
        <w:rPr>
          <w:rFonts w:ascii="Tahoma" w:hAnsi="Tahoma" w:cs="Tahoma"/>
          <w:sz w:val="20"/>
          <w:szCs w:val="20"/>
        </w:rPr>
        <w:t xml:space="preserve">. </w:t>
      </w:r>
      <w:r w:rsidRPr="00611C83">
        <w:rPr>
          <w:rFonts w:ascii="Tahoma" w:hAnsi="Tahoma" w:cs="Tahoma"/>
          <w:sz w:val="20"/>
          <w:szCs w:val="20"/>
        </w:rPr>
        <w:t>Do oferty należy dołączyć wszystkie wymagane w SWZ</w:t>
      </w:r>
      <w:r w:rsidRPr="00AD065F">
        <w:rPr>
          <w:rFonts w:ascii="Tahoma" w:hAnsi="Tahoma" w:cs="Tahoma"/>
          <w:sz w:val="20"/>
          <w:szCs w:val="20"/>
        </w:rPr>
        <w:t xml:space="preserve"> dokumenty.</w:t>
      </w:r>
    </w:p>
    <w:p w14:paraId="0C4E112D" w14:textId="77777777" w:rsidR="00CC0D94" w:rsidRPr="00AD065F" w:rsidRDefault="00CC0D94" w:rsidP="00CC0D94">
      <w:pPr>
        <w:pStyle w:val="Akapitzlist"/>
        <w:ind w:left="567"/>
        <w:jc w:val="both"/>
        <w:rPr>
          <w:rFonts w:ascii="Tahoma" w:hAnsi="Tahoma" w:cs="Tahoma"/>
          <w:sz w:val="20"/>
          <w:szCs w:val="20"/>
        </w:rPr>
      </w:pPr>
    </w:p>
    <w:p w14:paraId="464D3DDE" w14:textId="0B7BC127" w:rsidR="0032112C" w:rsidRDefault="00970768"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t>
      </w:r>
      <w:r w:rsidR="00CC0D94">
        <w:rPr>
          <w:rFonts w:ascii="Tahoma" w:hAnsi="Tahoma" w:cs="Tahoma"/>
          <w:sz w:val="20"/>
          <w:szCs w:val="20"/>
        </w:rPr>
        <w:br/>
      </w:r>
      <w:r w:rsidR="00CB4829" w:rsidRPr="00AD065F">
        <w:rPr>
          <w:rFonts w:ascii="Tahoma" w:hAnsi="Tahoma" w:cs="Tahoma"/>
          <w:sz w:val="20"/>
          <w:szCs w:val="20"/>
        </w:rPr>
        <w:t xml:space="preserve">W procesie składania oferty za pośrednictwem </w:t>
      </w:r>
      <w:hyperlink r:id="rId19"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25ADB515" w14:textId="77777777" w:rsidR="00CC0D94" w:rsidRPr="00CC0D94" w:rsidRDefault="00CC0D94" w:rsidP="00CC0D94">
      <w:pPr>
        <w:shd w:val="clear" w:color="auto" w:fill="FFFFFF"/>
        <w:tabs>
          <w:tab w:val="left" w:pos="709"/>
        </w:tabs>
        <w:autoSpaceDE w:val="0"/>
        <w:autoSpaceDN w:val="0"/>
        <w:adjustRightInd w:val="0"/>
        <w:spacing w:after="0"/>
        <w:jc w:val="both"/>
        <w:rPr>
          <w:rFonts w:ascii="Tahoma" w:hAnsi="Tahoma" w:cs="Tahoma"/>
          <w:sz w:val="20"/>
          <w:szCs w:val="20"/>
        </w:rPr>
      </w:pPr>
    </w:p>
    <w:p w14:paraId="6CB453DB" w14:textId="552ABE45" w:rsidR="0032112C" w:rsidRDefault="00CB4829"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64596D81" w14:textId="77777777" w:rsidR="00CC0D94" w:rsidRPr="00CC0D94" w:rsidRDefault="00CC0D94" w:rsidP="00CC0D94">
      <w:pPr>
        <w:shd w:val="clear" w:color="auto" w:fill="FFFFFF"/>
        <w:tabs>
          <w:tab w:val="left" w:pos="709"/>
        </w:tabs>
        <w:autoSpaceDE w:val="0"/>
        <w:autoSpaceDN w:val="0"/>
        <w:adjustRightInd w:val="0"/>
        <w:spacing w:after="0"/>
        <w:jc w:val="both"/>
        <w:rPr>
          <w:rFonts w:ascii="Tahoma" w:hAnsi="Tahoma" w:cs="Tahoma"/>
          <w:sz w:val="20"/>
          <w:szCs w:val="20"/>
        </w:rPr>
      </w:pPr>
    </w:p>
    <w:p w14:paraId="31B8B1C8" w14:textId="20D13683" w:rsidR="0032112C" w:rsidRDefault="00CB4829"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524F2FE" w14:textId="77777777" w:rsidR="00CC0D94" w:rsidRPr="00CC0D94" w:rsidRDefault="00CC0D94" w:rsidP="00CC0D94">
      <w:pPr>
        <w:shd w:val="clear" w:color="auto" w:fill="FFFFFF"/>
        <w:tabs>
          <w:tab w:val="left" w:pos="709"/>
        </w:tabs>
        <w:autoSpaceDE w:val="0"/>
        <w:autoSpaceDN w:val="0"/>
        <w:adjustRightInd w:val="0"/>
        <w:spacing w:after="0"/>
        <w:jc w:val="both"/>
        <w:rPr>
          <w:rFonts w:ascii="Tahoma" w:hAnsi="Tahoma" w:cs="Tahoma"/>
          <w:sz w:val="20"/>
          <w:szCs w:val="20"/>
        </w:rPr>
      </w:pPr>
    </w:p>
    <w:p w14:paraId="2047764D" w14:textId="77777777" w:rsidR="00DC2F4A" w:rsidRPr="00AD065F" w:rsidRDefault="00CB4829"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4919F348" w14:textId="3A4F9518" w:rsidR="001E2DC6" w:rsidRPr="00CC0D94" w:rsidRDefault="00DC2F4A" w:rsidP="00CC0D94">
      <w:pPr>
        <w:pStyle w:val="Akapitzlist"/>
        <w:numPr>
          <w:ilvl w:val="1"/>
          <w:numId w:val="1"/>
        </w:numPr>
        <w:shd w:val="clear" w:color="auto" w:fill="FFFFFF"/>
        <w:tabs>
          <w:tab w:val="left" w:pos="709"/>
        </w:tabs>
        <w:autoSpaceDE w:val="0"/>
        <w:autoSpaceDN w:val="0"/>
        <w:adjustRightInd w:val="0"/>
        <w:ind w:left="567" w:hanging="567"/>
        <w:jc w:val="both"/>
        <w:rPr>
          <w:rStyle w:val="Hipercze"/>
          <w:rFonts w:ascii="Tahoma" w:hAnsi="Tahoma" w:cs="Tahoma"/>
          <w:color w:val="auto"/>
          <w:sz w:val="20"/>
          <w:szCs w:val="20"/>
          <w:u w:val="none"/>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2" w:history="1">
        <w:r w:rsidR="00AD065F" w:rsidRPr="00AD065F">
          <w:rPr>
            <w:rStyle w:val="Hipercze"/>
            <w:rFonts w:ascii="Tahoma" w:hAnsi="Tahoma" w:cs="Tahoma"/>
            <w:sz w:val="20"/>
            <w:szCs w:val="20"/>
          </w:rPr>
          <w:t>https://platformazakupowa.pl/strona/45-instrukcje</w:t>
        </w:r>
      </w:hyperlink>
    </w:p>
    <w:p w14:paraId="1A1796DB" w14:textId="77777777" w:rsidR="00CC0D94" w:rsidRDefault="00CC0D94" w:rsidP="00CC0D94">
      <w:pPr>
        <w:pStyle w:val="Akapitzlist"/>
        <w:shd w:val="clear" w:color="auto" w:fill="FFFFFF"/>
        <w:tabs>
          <w:tab w:val="left" w:pos="709"/>
        </w:tabs>
        <w:autoSpaceDE w:val="0"/>
        <w:autoSpaceDN w:val="0"/>
        <w:adjustRightInd w:val="0"/>
        <w:ind w:left="567"/>
        <w:jc w:val="both"/>
        <w:rPr>
          <w:rFonts w:ascii="Tahoma" w:hAnsi="Tahoma" w:cs="Tahoma"/>
          <w:sz w:val="20"/>
          <w:szCs w:val="20"/>
        </w:rPr>
      </w:pPr>
    </w:p>
    <w:p w14:paraId="08EE5158" w14:textId="0FF4536B" w:rsidR="001E2DC6" w:rsidRDefault="001E2DC6"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w:t>
      </w:r>
      <w:r w:rsidR="00CC0D94">
        <w:rPr>
          <w:rFonts w:ascii="Tahoma" w:hAnsi="Tahoma" w:cs="Tahoma"/>
          <w:sz w:val="20"/>
          <w:szCs w:val="20"/>
        </w:rPr>
        <w:br/>
      </w:r>
      <w:r w:rsidRPr="001E2DC6">
        <w:rPr>
          <w:rFonts w:ascii="Tahoma" w:hAnsi="Tahoma" w:cs="Tahoma"/>
          <w:sz w:val="20"/>
          <w:szCs w:val="20"/>
        </w:rPr>
        <w:t xml:space="preserve">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t>
      </w:r>
      <w:r w:rsidR="00CC0D94">
        <w:rPr>
          <w:rFonts w:ascii="Tahoma" w:hAnsi="Tahoma" w:cs="Tahoma"/>
          <w:sz w:val="20"/>
          <w:szCs w:val="20"/>
        </w:rPr>
        <w:br/>
      </w:r>
      <w:r w:rsidRPr="001E2DC6">
        <w:rPr>
          <w:rFonts w:ascii="Tahoma" w:hAnsi="Tahoma" w:cs="Tahoma"/>
          <w:sz w:val="20"/>
          <w:szCs w:val="20"/>
        </w:rPr>
        <w:t xml:space="preserve">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11132E58" w14:textId="041AD9C3" w:rsidR="00CC0D94" w:rsidRPr="00CC0D94" w:rsidRDefault="00CC0D94" w:rsidP="00CC0D94">
      <w:pPr>
        <w:shd w:val="clear" w:color="auto" w:fill="FFFFFF"/>
        <w:tabs>
          <w:tab w:val="left" w:pos="709"/>
        </w:tabs>
        <w:autoSpaceDE w:val="0"/>
        <w:autoSpaceDN w:val="0"/>
        <w:adjustRightInd w:val="0"/>
        <w:spacing w:after="0"/>
        <w:jc w:val="both"/>
        <w:rPr>
          <w:rFonts w:ascii="Tahoma" w:hAnsi="Tahoma" w:cs="Tahoma"/>
          <w:sz w:val="20"/>
          <w:szCs w:val="20"/>
        </w:rPr>
      </w:pPr>
    </w:p>
    <w:p w14:paraId="6FD28CAC" w14:textId="09DFD921" w:rsidR="00970768" w:rsidRPr="00F86A2E" w:rsidRDefault="00970768"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b/>
          <w:bCs/>
          <w:sz w:val="20"/>
          <w:szCs w:val="20"/>
        </w:rPr>
      </w:pPr>
      <w:r w:rsidRPr="00F86A2E">
        <w:rPr>
          <w:rFonts w:ascii="Tahoma" w:hAnsi="Tahoma" w:cs="Tahoma"/>
          <w:b/>
          <w:bCs/>
          <w:sz w:val="20"/>
          <w:szCs w:val="20"/>
        </w:rPr>
        <w:t>Termin składania ofert.</w:t>
      </w:r>
    </w:p>
    <w:p w14:paraId="604A168B" w14:textId="2EE3F2D5" w:rsidR="00970768" w:rsidRPr="0044513A" w:rsidRDefault="00F86A2E" w:rsidP="00CC0D94">
      <w:pPr>
        <w:spacing w:after="0" w:line="240" w:lineRule="auto"/>
        <w:ind w:left="567"/>
        <w:rPr>
          <w:rFonts w:ascii="Tahoma" w:hAnsi="Tahoma" w:cs="Tahoma"/>
          <w:b/>
          <w:bCs/>
          <w:sz w:val="20"/>
          <w:szCs w:val="20"/>
          <w:vertAlign w:val="superscript"/>
        </w:rPr>
      </w:pPr>
      <w:r w:rsidRPr="009D4340">
        <w:rPr>
          <w:rFonts w:ascii="Tahoma" w:hAnsi="Tahoma" w:cs="Tahoma"/>
          <w:sz w:val="20"/>
          <w:szCs w:val="20"/>
        </w:rPr>
        <w:t xml:space="preserve">Oferty należy składać </w:t>
      </w:r>
      <w:r w:rsidRPr="009D4340">
        <w:rPr>
          <w:rFonts w:ascii="Tahoma" w:hAnsi="Tahoma" w:cs="Tahoma"/>
          <w:b/>
          <w:bCs/>
          <w:sz w:val="20"/>
          <w:szCs w:val="20"/>
        </w:rPr>
        <w:t xml:space="preserve">do dnia </w:t>
      </w:r>
      <w:r w:rsidR="0044513A" w:rsidRPr="009D4340">
        <w:rPr>
          <w:rFonts w:ascii="Tahoma" w:hAnsi="Tahoma" w:cs="Tahoma"/>
          <w:b/>
          <w:bCs/>
          <w:sz w:val="20"/>
          <w:szCs w:val="20"/>
        </w:rPr>
        <w:t>29.10.2021</w:t>
      </w:r>
      <w:r w:rsidRPr="009D4340">
        <w:rPr>
          <w:rFonts w:ascii="Tahoma" w:hAnsi="Tahoma" w:cs="Tahoma"/>
          <w:b/>
          <w:bCs/>
          <w:sz w:val="20"/>
          <w:szCs w:val="20"/>
        </w:rPr>
        <w:t xml:space="preserve"> r. do godz. </w:t>
      </w:r>
      <w:r w:rsidR="0044513A" w:rsidRPr="009D4340">
        <w:rPr>
          <w:rFonts w:ascii="Tahoma" w:hAnsi="Tahoma" w:cs="Tahoma"/>
          <w:b/>
          <w:bCs/>
          <w:sz w:val="20"/>
          <w:szCs w:val="20"/>
        </w:rPr>
        <w:t>11:00.</w:t>
      </w:r>
    </w:p>
    <w:p w14:paraId="0C9A4A00" w14:textId="77777777" w:rsidR="00CC0D94" w:rsidRPr="0044513A" w:rsidRDefault="00CC0D94" w:rsidP="00CC0D94">
      <w:pPr>
        <w:spacing w:after="0" w:line="240" w:lineRule="auto"/>
        <w:ind w:left="567" w:hanging="567"/>
        <w:rPr>
          <w:rFonts w:ascii="Tahoma" w:hAnsi="Tahoma" w:cs="Tahoma"/>
          <w:b/>
          <w:bCs/>
          <w:sz w:val="20"/>
          <w:szCs w:val="20"/>
        </w:rPr>
      </w:pPr>
    </w:p>
    <w:bookmarkEnd w:id="23"/>
    <w:p w14:paraId="5432A66A" w14:textId="0CD7A27D" w:rsidR="000F6FB5" w:rsidRPr="00303C05" w:rsidRDefault="00F86A2E" w:rsidP="008576D6">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86A2E">
        <w:rPr>
          <w:rFonts w:ascii="Tahoma" w:hAnsi="Tahoma" w:cs="Tahoma"/>
          <w:bCs/>
          <w:sz w:val="20"/>
          <w:u w:val="none"/>
        </w:rPr>
        <w:t>Termin otwarcia ofert</w:t>
      </w:r>
    </w:p>
    <w:p w14:paraId="483AA504" w14:textId="77777777" w:rsidR="00CC0D94" w:rsidRPr="00CC0D94" w:rsidRDefault="00CC0D94" w:rsidP="00CC0D94">
      <w:pPr>
        <w:pStyle w:val="Akapitzlist"/>
        <w:shd w:val="clear" w:color="auto" w:fill="FFFFFF"/>
        <w:autoSpaceDE w:val="0"/>
        <w:autoSpaceDN w:val="0"/>
        <w:adjustRightInd w:val="0"/>
        <w:ind w:left="567"/>
        <w:jc w:val="both"/>
        <w:rPr>
          <w:rFonts w:ascii="Tahoma" w:hAnsi="Tahoma" w:cs="Tahoma"/>
          <w:sz w:val="20"/>
          <w:szCs w:val="20"/>
        </w:rPr>
      </w:pPr>
    </w:p>
    <w:p w14:paraId="17CF3D62" w14:textId="48864373" w:rsidR="00303C05" w:rsidRPr="009D4340" w:rsidRDefault="00F86A2E" w:rsidP="00CC0D94">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9D4340">
        <w:rPr>
          <w:rFonts w:ascii="Tahoma" w:hAnsi="Tahoma" w:cs="Tahoma"/>
          <w:sz w:val="20"/>
          <w:szCs w:val="20"/>
        </w:rPr>
        <w:t xml:space="preserve">Otwarcie ofert nastąpi  </w:t>
      </w:r>
      <w:r w:rsidRPr="009D4340">
        <w:rPr>
          <w:rFonts w:ascii="Tahoma" w:hAnsi="Tahoma" w:cs="Tahoma"/>
          <w:b/>
          <w:bCs/>
          <w:sz w:val="20"/>
          <w:szCs w:val="20"/>
        </w:rPr>
        <w:t xml:space="preserve">w dniu </w:t>
      </w:r>
      <w:r w:rsidR="0044513A" w:rsidRPr="009D4340">
        <w:rPr>
          <w:rFonts w:ascii="Tahoma" w:hAnsi="Tahoma" w:cs="Tahoma"/>
          <w:b/>
          <w:bCs/>
          <w:sz w:val="20"/>
          <w:szCs w:val="20"/>
        </w:rPr>
        <w:t>29.10.2021</w:t>
      </w:r>
      <w:r w:rsidRPr="009D4340">
        <w:rPr>
          <w:rFonts w:ascii="Tahoma" w:hAnsi="Tahoma" w:cs="Tahoma"/>
          <w:b/>
          <w:bCs/>
          <w:sz w:val="20"/>
          <w:szCs w:val="20"/>
        </w:rPr>
        <w:t xml:space="preserve"> r. o godz. </w:t>
      </w:r>
      <w:r w:rsidR="0044513A" w:rsidRPr="009D4340">
        <w:rPr>
          <w:rFonts w:ascii="Tahoma" w:hAnsi="Tahoma" w:cs="Tahoma"/>
          <w:b/>
          <w:bCs/>
          <w:sz w:val="20"/>
          <w:szCs w:val="20"/>
        </w:rPr>
        <w:t>11:30</w:t>
      </w:r>
      <w:r w:rsidR="0044513A" w:rsidRPr="009D4340">
        <w:rPr>
          <w:rFonts w:ascii="Tahoma" w:hAnsi="Tahoma" w:cs="Tahoma"/>
          <w:sz w:val="20"/>
          <w:szCs w:val="20"/>
        </w:rPr>
        <w:t>.</w:t>
      </w:r>
    </w:p>
    <w:p w14:paraId="0D0E6A38" w14:textId="77777777" w:rsidR="00CC0D94" w:rsidRPr="0044513A" w:rsidRDefault="00CC0D94" w:rsidP="00CC0D94">
      <w:pPr>
        <w:pStyle w:val="Akapitzlist"/>
        <w:shd w:val="clear" w:color="auto" w:fill="FFFFFF"/>
        <w:autoSpaceDE w:val="0"/>
        <w:autoSpaceDN w:val="0"/>
        <w:adjustRightInd w:val="0"/>
        <w:ind w:left="567"/>
        <w:jc w:val="both"/>
        <w:rPr>
          <w:rFonts w:ascii="Tahoma" w:hAnsi="Tahoma" w:cs="Tahoma"/>
          <w:sz w:val="20"/>
          <w:szCs w:val="20"/>
        </w:rPr>
      </w:pPr>
    </w:p>
    <w:p w14:paraId="10879FCC" w14:textId="28F0BFCB" w:rsidR="00CC0D94" w:rsidRPr="00CC0D94" w:rsidRDefault="00F86A2E" w:rsidP="00CC0D94">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43BBB25F" w:rsidR="00F86A2E" w:rsidRDefault="00CC0D94" w:rsidP="00CC0D94">
      <w:pPr>
        <w:tabs>
          <w:tab w:val="left" w:pos="567"/>
        </w:tabs>
        <w:spacing w:after="0" w:line="240" w:lineRule="auto"/>
        <w:ind w:left="567" w:hanging="567"/>
        <w:jc w:val="both"/>
        <w:rPr>
          <w:rFonts w:ascii="Tahoma" w:hAnsi="Tahoma" w:cs="Tahoma"/>
          <w:sz w:val="20"/>
          <w:szCs w:val="20"/>
        </w:rPr>
      </w:pPr>
      <w:r>
        <w:rPr>
          <w:rFonts w:ascii="Tahoma" w:hAnsi="Tahoma" w:cs="Tahoma"/>
          <w:sz w:val="20"/>
          <w:szCs w:val="20"/>
        </w:rPr>
        <w:tab/>
      </w:r>
      <w:r w:rsidR="00F86A2E" w:rsidRPr="000F6FB5">
        <w:rPr>
          <w:rFonts w:ascii="Tahoma" w:hAnsi="Tahoma" w:cs="Tahoma"/>
          <w:sz w:val="20"/>
          <w:szCs w:val="20"/>
        </w:rPr>
        <w:t>Zamawiający informuje o zmianie terminu otwarcia ofert na stronie internetowej prowadzonego postępowania.</w:t>
      </w:r>
    </w:p>
    <w:p w14:paraId="12B6B33E" w14:textId="77777777" w:rsidR="00CC0D94" w:rsidRPr="000F6FB5" w:rsidRDefault="00CC0D94" w:rsidP="00CC0D94">
      <w:pPr>
        <w:tabs>
          <w:tab w:val="left" w:pos="567"/>
        </w:tabs>
        <w:spacing w:after="0" w:line="240" w:lineRule="auto"/>
        <w:ind w:left="567" w:hanging="567"/>
        <w:jc w:val="both"/>
        <w:rPr>
          <w:rFonts w:ascii="Tahoma" w:hAnsi="Tahoma" w:cs="Tahoma"/>
          <w:sz w:val="20"/>
          <w:szCs w:val="20"/>
        </w:rPr>
      </w:pPr>
    </w:p>
    <w:p w14:paraId="7F7E492B" w14:textId="03D7AB8E" w:rsidR="00303C05" w:rsidRDefault="00F86A2E" w:rsidP="00CC0D94">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52CA1540" w14:textId="77777777" w:rsidR="004466B9" w:rsidRPr="004466B9" w:rsidRDefault="004466B9" w:rsidP="008576D6">
      <w:pPr>
        <w:shd w:val="clear" w:color="auto" w:fill="FFFFFF"/>
        <w:tabs>
          <w:tab w:val="left" w:pos="709"/>
        </w:tabs>
        <w:autoSpaceDE w:val="0"/>
        <w:autoSpaceDN w:val="0"/>
        <w:adjustRightInd w:val="0"/>
        <w:spacing w:after="0" w:line="240" w:lineRule="auto"/>
        <w:jc w:val="both"/>
        <w:rPr>
          <w:rFonts w:ascii="Tahoma" w:hAnsi="Tahoma" w:cs="Tahoma"/>
          <w:sz w:val="20"/>
          <w:szCs w:val="20"/>
        </w:rPr>
      </w:pPr>
    </w:p>
    <w:p w14:paraId="05AFF42B" w14:textId="1428CFC0" w:rsidR="0021018D" w:rsidRPr="00303C05" w:rsidRDefault="0021018D" w:rsidP="008576D6">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657A2AC" w14:textId="77777777" w:rsidR="00CC0D94" w:rsidRDefault="00CC0D94" w:rsidP="00CC0D94">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5C08A8BF" w14:textId="06070501" w:rsidR="0021018D" w:rsidRPr="00303C05" w:rsidRDefault="0021018D" w:rsidP="00CC0D94">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CC0D94">
      <w:pPr>
        <w:spacing w:after="0" w:line="240" w:lineRule="auto"/>
        <w:ind w:left="993" w:hanging="284"/>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608422EC" w:rsidR="0021018D" w:rsidRDefault="0021018D" w:rsidP="00CC0D94">
      <w:pPr>
        <w:spacing w:after="0" w:line="240" w:lineRule="auto"/>
        <w:ind w:left="993" w:hanging="284"/>
        <w:jc w:val="both"/>
        <w:rPr>
          <w:rFonts w:ascii="Tahoma" w:hAnsi="Tahoma" w:cs="Tahoma"/>
          <w:sz w:val="20"/>
          <w:szCs w:val="20"/>
        </w:rPr>
      </w:pPr>
      <w:r w:rsidRPr="000F6FB5">
        <w:rPr>
          <w:rFonts w:ascii="Tahoma" w:hAnsi="Tahoma" w:cs="Tahoma"/>
          <w:sz w:val="20"/>
          <w:szCs w:val="20"/>
        </w:rPr>
        <w:t>2) cenach zawartych w ofertach.</w:t>
      </w:r>
    </w:p>
    <w:p w14:paraId="483CA3C8" w14:textId="77777777" w:rsidR="00CC0D94" w:rsidRPr="000F6FB5" w:rsidRDefault="00CC0D94" w:rsidP="00CC0D94">
      <w:pPr>
        <w:spacing w:after="0" w:line="240" w:lineRule="auto"/>
        <w:ind w:left="567" w:hanging="567"/>
        <w:jc w:val="both"/>
        <w:rPr>
          <w:rFonts w:ascii="Tahoma" w:hAnsi="Tahoma" w:cs="Tahoma"/>
          <w:sz w:val="20"/>
          <w:szCs w:val="20"/>
        </w:rPr>
      </w:pPr>
    </w:p>
    <w:p w14:paraId="2640C8DA" w14:textId="1DECD509" w:rsidR="0056360D" w:rsidRPr="0056360D" w:rsidRDefault="0056360D" w:rsidP="00CC0D94">
      <w:pPr>
        <w:pStyle w:val="Akapitzlist"/>
        <w:numPr>
          <w:ilvl w:val="1"/>
          <w:numId w:val="1"/>
        </w:numPr>
        <w:ind w:left="567" w:hanging="567"/>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133F7D20" w14:textId="3B79FF41" w:rsidR="0021018D" w:rsidRDefault="0021018D" w:rsidP="008576D6">
      <w:pPr>
        <w:spacing w:after="0" w:line="240" w:lineRule="auto"/>
        <w:jc w:val="both"/>
        <w:rPr>
          <w:rFonts w:ascii="Tahoma" w:hAnsi="Tahoma" w:cs="Tahoma"/>
          <w:sz w:val="20"/>
          <w:szCs w:val="20"/>
        </w:rPr>
      </w:pPr>
    </w:p>
    <w:p w14:paraId="50B909C9" w14:textId="47815FBD" w:rsidR="00FD2B68" w:rsidRPr="00F86A2E" w:rsidRDefault="00FD2B68" w:rsidP="008576D6">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8576D6">
      <w:pPr>
        <w:spacing w:after="0" w:line="240" w:lineRule="auto"/>
        <w:jc w:val="both"/>
      </w:pPr>
    </w:p>
    <w:p w14:paraId="66A3FA2E" w14:textId="44AFCC9D" w:rsidR="002649DC" w:rsidRDefault="00FD2B68" w:rsidP="00CC0D94">
      <w:pPr>
        <w:pStyle w:val="Tekstpodstawowywcity3"/>
        <w:numPr>
          <w:ilvl w:val="1"/>
          <w:numId w:val="1"/>
        </w:numPr>
        <w:spacing w:line="240" w:lineRule="auto"/>
        <w:ind w:left="567" w:hanging="567"/>
        <w:rPr>
          <w:rFonts w:ascii="Tahoma" w:hAnsi="Tahoma" w:cs="Tahoma"/>
          <w:sz w:val="20"/>
        </w:rPr>
      </w:pPr>
      <w:r w:rsidRPr="00FD2B68">
        <w:rPr>
          <w:rFonts w:ascii="Tahoma" w:hAnsi="Tahoma" w:cs="Tahoma"/>
          <w:sz w:val="20"/>
        </w:rPr>
        <w:t xml:space="preserve">Wykonawca podaje w ofercie </w:t>
      </w:r>
      <w:r w:rsidRPr="00CC0D94">
        <w:rPr>
          <w:rFonts w:ascii="Tahoma" w:hAnsi="Tahoma" w:cs="Tahoma"/>
          <w:sz w:val="20"/>
        </w:rPr>
        <w:t>jedną cenę</w:t>
      </w:r>
      <w:r w:rsidRPr="00FD2B68">
        <w:rPr>
          <w:rFonts w:ascii="Tahoma" w:hAnsi="Tahoma" w:cs="Tahoma"/>
          <w:sz w:val="20"/>
        </w:rPr>
        <w:t xml:space="preserve"> za </w:t>
      </w:r>
      <w:r w:rsidRPr="00CC0D94">
        <w:rPr>
          <w:rFonts w:ascii="Tahoma" w:hAnsi="Tahoma" w:cs="Tahoma"/>
          <w:bCs/>
          <w:sz w:val="20"/>
        </w:rPr>
        <w:t>odpowiednią część</w:t>
      </w:r>
      <w:r w:rsidRPr="00FD2B68">
        <w:rPr>
          <w:rFonts w:ascii="Tahoma" w:hAnsi="Tahoma" w:cs="Tahoma"/>
          <w:sz w:val="20"/>
        </w:rPr>
        <w:t xml:space="preserve"> zamówienia. Cena musi zostać podana </w:t>
      </w:r>
      <w:r w:rsidR="00CC0D94">
        <w:rPr>
          <w:rFonts w:ascii="Tahoma" w:hAnsi="Tahoma" w:cs="Tahoma"/>
          <w:sz w:val="20"/>
        </w:rPr>
        <w:br/>
      </w:r>
      <w:r w:rsidRPr="00FD2B68">
        <w:rPr>
          <w:rFonts w:ascii="Tahoma" w:hAnsi="Tahoma" w:cs="Tahoma"/>
          <w:sz w:val="20"/>
        </w:rPr>
        <w:t>w złotych polskich z dokładnością do dwóch miejsc po przecinku.</w:t>
      </w:r>
    </w:p>
    <w:p w14:paraId="274983D8" w14:textId="0A6D7096" w:rsidR="00CC0D94" w:rsidRDefault="00CC0D94" w:rsidP="00CC0D94">
      <w:pPr>
        <w:pStyle w:val="Tekstpodstawowywcity3"/>
        <w:spacing w:line="240" w:lineRule="auto"/>
        <w:ind w:left="567"/>
        <w:rPr>
          <w:rFonts w:ascii="Tahoma" w:hAnsi="Tahoma" w:cs="Tahoma"/>
          <w:sz w:val="20"/>
        </w:rPr>
      </w:pPr>
    </w:p>
    <w:p w14:paraId="7AECFCE3" w14:textId="2384CED6" w:rsidR="002649DC" w:rsidRDefault="000E1DDE" w:rsidP="00CC0D94">
      <w:pPr>
        <w:pStyle w:val="Tekstpodstawowywcity3"/>
        <w:numPr>
          <w:ilvl w:val="1"/>
          <w:numId w:val="1"/>
        </w:numPr>
        <w:spacing w:line="240" w:lineRule="auto"/>
        <w:ind w:left="567" w:hanging="567"/>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38FF9EE4" w14:textId="77777777" w:rsidR="00CC0D94" w:rsidRPr="002649DC" w:rsidRDefault="00CC0D94" w:rsidP="00CC0D94">
      <w:pPr>
        <w:pStyle w:val="Tekstpodstawowywcity3"/>
        <w:spacing w:line="240" w:lineRule="auto"/>
        <w:ind w:left="0"/>
        <w:rPr>
          <w:rFonts w:ascii="Tahoma" w:hAnsi="Tahoma" w:cs="Tahoma"/>
          <w:sz w:val="20"/>
        </w:rPr>
      </w:pPr>
    </w:p>
    <w:p w14:paraId="4B5708B2" w14:textId="4E60087C" w:rsidR="002649DC" w:rsidRDefault="00FD2B68" w:rsidP="00CC0D94">
      <w:pPr>
        <w:pStyle w:val="Tekstpodstawowywcity3"/>
        <w:numPr>
          <w:ilvl w:val="1"/>
          <w:numId w:val="1"/>
        </w:numPr>
        <w:spacing w:line="240" w:lineRule="auto"/>
        <w:ind w:left="567" w:hanging="567"/>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55325DA1" w14:textId="77777777" w:rsidR="00CC0D94" w:rsidRDefault="00CC0D94" w:rsidP="00CC0D94">
      <w:pPr>
        <w:pStyle w:val="Tekstpodstawowywcity3"/>
        <w:spacing w:line="240" w:lineRule="auto"/>
        <w:ind w:left="0"/>
        <w:rPr>
          <w:rFonts w:ascii="Tahoma" w:hAnsi="Tahoma" w:cs="Tahoma"/>
          <w:sz w:val="20"/>
        </w:rPr>
      </w:pPr>
    </w:p>
    <w:p w14:paraId="76635BC3" w14:textId="59CE4A61" w:rsidR="002649DC" w:rsidRDefault="00FD2B68" w:rsidP="00CC0D94">
      <w:pPr>
        <w:pStyle w:val="Tekstpodstawowywcity3"/>
        <w:numPr>
          <w:ilvl w:val="1"/>
          <w:numId w:val="1"/>
        </w:numPr>
        <w:spacing w:line="240" w:lineRule="auto"/>
        <w:ind w:left="567" w:hanging="567"/>
        <w:rPr>
          <w:rFonts w:ascii="Tahoma" w:hAnsi="Tahoma" w:cs="Tahoma"/>
          <w:sz w:val="20"/>
        </w:rPr>
      </w:pPr>
      <w:r w:rsidRPr="002649DC">
        <w:rPr>
          <w:rFonts w:ascii="Tahoma" w:hAnsi="Tahoma" w:cs="Tahoma"/>
          <w:sz w:val="20"/>
        </w:rPr>
        <w:t xml:space="preserve">Jeżeli Wykonawca ma zamiar zaproponować jakieś rabaty lub upusty cen, powinien je od razu ująć </w:t>
      </w:r>
      <w:r w:rsidR="00CC0D94">
        <w:rPr>
          <w:rFonts w:ascii="Tahoma" w:hAnsi="Tahoma" w:cs="Tahoma"/>
          <w:sz w:val="20"/>
        </w:rPr>
        <w:br/>
      </w:r>
      <w:r w:rsidRPr="002649DC">
        <w:rPr>
          <w:rFonts w:ascii="Tahoma" w:hAnsi="Tahoma" w:cs="Tahoma"/>
          <w:sz w:val="20"/>
        </w:rPr>
        <w:t xml:space="preserve">w obliczeniach ceny, tak aby wyliczona cena za realizację zamówienia była ceną całościową. Późniejsze, </w:t>
      </w:r>
      <w:r w:rsidR="00CC0D94">
        <w:rPr>
          <w:rFonts w:ascii="Tahoma" w:hAnsi="Tahoma" w:cs="Tahoma"/>
          <w:sz w:val="20"/>
        </w:rPr>
        <w:br/>
      </w:r>
      <w:r w:rsidRPr="002649DC">
        <w:rPr>
          <w:rFonts w:ascii="Tahoma" w:hAnsi="Tahoma" w:cs="Tahoma"/>
          <w:sz w:val="20"/>
        </w:rPr>
        <w:t xml:space="preserve">np. w trakcie otwierania ofert, propozycje obniżek ceny nie będą przyjmowane przez Zamawiającego </w:t>
      </w:r>
      <w:r w:rsidR="00CC0D94">
        <w:rPr>
          <w:rFonts w:ascii="Tahoma" w:hAnsi="Tahoma" w:cs="Tahoma"/>
          <w:sz w:val="20"/>
        </w:rPr>
        <w:br/>
      </w:r>
      <w:r w:rsidRPr="002649DC">
        <w:rPr>
          <w:rFonts w:ascii="Tahoma" w:hAnsi="Tahoma" w:cs="Tahoma"/>
          <w:sz w:val="20"/>
        </w:rPr>
        <w:t xml:space="preserve">do wiadomości. Proponowana cena łączna powinna być podana w wysokości ostatecznej, tak aby Zamawiający nie musiał już dokonywać żadnych obliczeń, przeliczeń itp. działań w celu jej określenia.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5A085E7A" w:rsidR="008442A0" w:rsidRDefault="00FD2B68" w:rsidP="00CC0D94">
      <w:pPr>
        <w:pStyle w:val="Tekstpodstawowywcity3"/>
        <w:numPr>
          <w:ilvl w:val="1"/>
          <w:numId w:val="1"/>
        </w:numPr>
        <w:spacing w:line="240" w:lineRule="auto"/>
        <w:ind w:left="567" w:hanging="567"/>
        <w:rPr>
          <w:rFonts w:ascii="Tahoma" w:hAnsi="Tahoma" w:cs="Tahoma"/>
          <w:sz w:val="20"/>
        </w:rPr>
      </w:pPr>
      <w:r w:rsidRPr="002649D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0E1D5619" w14:textId="77777777" w:rsidR="00CC0D94" w:rsidRDefault="00CC0D94" w:rsidP="00CC0D94">
      <w:pPr>
        <w:pStyle w:val="Tekstpodstawowywcity3"/>
        <w:spacing w:line="240" w:lineRule="auto"/>
        <w:ind w:left="567"/>
        <w:rPr>
          <w:rFonts w:ascii="Tahoma" w:hAnsi="Tahoma" w:cs="Tahoma"/>
          <w:sz w:val="20"/>
        </w:rPr>
      </w:pPr>
    </w:p>
    <w:p w14:paraId="48CE54D4" w14:textId="167CC684" w:rsidR="008442A0" w:rsidRDefault="008442A0" w:rsidP="00CC0D94">
      <w:pPr>
        <w:pStyle w:val="Tekstpodstawowywcity3"/>
        <w:numPr>
          <w:ilvl w:val="1"/>
          <w:numId w:val="1"/>
        </w:numPr>
        <w:spacing w:line="240" w:lineRule="auto"/>
        <w:ind w:left="567" w:hanging="567"/>
        <w:rPr>
          <w:rFonts w:ascii="Tahoma" w:hAnsi="Tahoma" w:cs="Tahoma"/>
          <w:sz w:val="20"/>
        </w:rPr>
      </w:pPr>
      <w:r w:rsidRPr="00754C26">
        <w:rPr>
          <w:rFonts w:ascii="Tahoma" w:hAnsi="Tahoma" w:cs="Tahoma"/>
          <w:sz w:val="20"/>
        </w:rPr>
        <w:lastRenderedPageBreak/>
        <w:t xml:space="preserve">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 </w:t>
      </w:r>
    </w:p>
    <w:p w14:paraId="4BD869BA" w14:textId="77777777" w:rsidR="00CC0D94" w:rsidRPr="00754C26" w:rsidRDefault="00CC0D94" w:rsidP="00CC0D94">
      <w:pPr>
        <w:pStyle w:val="Tekstpodstawowywcity3"/>
        <w:spacing w:line="240" w:lineRule="auto"/>
        <w:ind w:left="0"/>
        <w:rPr>
          <w:rFonts w:ascii="Tahoma" w:hAnsi="Tahoma" w:cs="Tahoma"/>
          <w:sz w:val="20"/>
        </w:rPr>
      </w:pPr>
    </w:p>
    <w:p w14:paraId="5AE00E64" w14:textId="047AB467" w:rsidR="008442A0" w:rsidRPr="00CC0D94" w:rsidRDefault="008442A0" w:rsidP="00CC0D94">
      <w:pPr>
        <w:pStyle w:val="Tekstpodstawowywcity3"/>
        <w:numPr>
          <w:ilvl w:val="1"/>
          <w:numId w:val="1"/>
        </w:numPr>
        <w:spacing w:line="240" w:lineRule="auto"/>
        <w:ind w:left="567" w:hanging="567"/>
        <w:rPr>
          <w:rFonts w:ascii="Tahoma" w:hAnsi="Tahoma" w:cs="Tahoma"/>
          <w:color w:val="000000" w:themeColor="text1"/>
          <w:sz w:val="20"/>
        </w:rPr>
      </w:pPr>
      <w:r w:rsidRPr="00CC0D94">
        <w:rPr>
          <w:rFonts w:ascii="Tahoma" w:hAnsi="Tahoma" w:cs="Tahoma"/>
          <w:color w:val="000000" w:themeColor="text1"/>
          <w:sz w:val="20"/>
        </w:rPr>
        <w:t xml:space="preserve">Do ceny oferty za zamówienie podstawowe nie należy wliczać wartości opcji. </w:t>
      </w:r>
    </w:p>
    <w:p w14:paraId="7EA07B8E" w14:textId="77777777" w:rsidR="00CC0D94" w:rsidRPr="008442A0" w:rsidRDefault="00CC0D94" w:rsidP="00CC0D94">
      <w:pPr>
        <w:pStyle w:val="Tekstpodstawowywcity3"/>
        <w:spacing w:line="240" w:lineRule="auto"/>
        <w:ind w:left="0"/>
        <w:rPr>
          <w:rFonts w:ascii="Tahoma" w:hAnsi="Tahoma" w:cs="Tahoma"/>
          <w:sz w:val="20"/>
        </w:rPr>
      </w:pPr>
    </w:p>
    <w:p w14:paraId="190151BA" w14:textId="5EC15906" w:rsidR="00F20A24" w:rsidRPr="00CC0D94" w:rsidRDefault="00FD2B68" w:rsidP="00CC0D94">
      <w:pPr>
        <w:pStyle w:val="Tekstpodstawowywcity3"/>
        <w:numPr>
          <w:ilvl w:val="1"/>
          <w:numId w:val="1"/>
        </w:numPr>
        <w:spacing w:line="240" w:lineRule="auto"/>
        <w:ind w:left="567" w:hanging="567"/>
        <w:rPr>
          <w:rFonts w:ascii="Tahoma" w:hAnsi="Tahoma" w:cs="Tahoma"/>
          <w:b/>
          <w:i/>
          <w:sz w:val="20"/>
        </w:rPr>
      </w:pPr>
      <w:r w:rsidRPr="00CC0D94">
        <w:rPr>
          <w:rFonts w:ascii="Tahoma" w:hAnsi="Tahoma" w:cs="Tahoma"/>
          <w:b/>
          <w:i/>
          <w:sz w:val="20"/>
        </w:rPr>
        <w:t>W trakcie wyboru najkorzystniejszej oferty będzie brana pod uwagę cena odrębnie za każdą część zamówienia.</w:t>
      </w:r>
    </w:p>
    <w:p w14:paraId="0FA52053" w14:textId="77777777" w:rsidR="00CC0D94" w:rsidRPr="002649DC" w:rsidRDefault="00CC0D94" w:rsidP="00CC0D94">
      <w:pPr>
        <w:pStyle w:val="Tekstpodstawowywcity3"/>
        <w:spacing w:line="240" w:lineRule="auto"/>
        <w:ind w:left="0"/>
        <w:rPr>
          <w:rFonts w:ascii="Tahoma" w:hAnsi="Tahoma" w:cs="Tahoma"/>
          <w:sz w:val="20"/>
        </w:rPr>
      </w:pPr>
    </w:p>
    <w:p w14:paraId="4F5F69E1" w14:textId="1F6786C2" w:rsidR="00FD2B68" w:rsidRPr="00F86A2E" w:rsidRDefault="00FD2B68" w:rsidP="008576D6">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8576D6">
      <w:pPr>
        <w:spacing w:after="0" w:line="240" w:lineRule="auto"/>
        <w:jc w:val="both"/>
      </w:pPr>
    </w:p>
    <w:p w14:paraId="784FA6B5" w14:textId="77777777" w:rsidR="00671B6D" w:rsidRPr="00F20A24" w:rsidRDefault="00671B6D" w:rsidP="008576D6">
      <w:pPr>
        <w:tabs>
          <w:tab w:val="left" w:pos="5245"/>
        </w:tabs>
        <w:spacing w:after="0" w:line="240" w:lineRule="auto"/>
        <w:jc w:val="both"/>
        <w:rPr>
          <w:rFonts w:ascii="Tahoma" w:hAnsi="Tahoma" w:cs="Tahoma"/>
          <w:b/>
          <w:sz w:val="20"/>
          <w:szCs w:val="20"/>
        </w:rPr>
      </w:pPr>
      <w:bookmarkStart w:id="24" w:name="_Hlk71287144"/>
      <w:r w:rsidRPr="00F20A24">
        <w:rPr>
          <w:rFonts w:ascii="Tahoma" w:hAnsi="Tahoma" w:cs="Tahoma"/>
          <w:b/>
          <w:sz w:val="20"/>
          <w:szCs w:val="20"/>
        </w:rPr>
        <w:t>Kryterium oceny ofert:</w:t>
      </w:r>
    </w:p>
    <w:p w14:paraId="22BB6C29" w14:textId="77777777" w:rsidR="00671B6D" w:rsidRPr="00F20A24" w:rsidRDefault="00671B6D" w:rsidP="008576D6">
      <w:pPr>
        <w:tabs>
          <w:tab w:val="left" w:pos="5245"/>
        </w:tabs>
        <w:spacing w:after="0" w:line="240" w:lineRule="auto"/>
        <w:jc w:val="both"/>
        <w:rPr>
          <w:rFonts w:ascii="Tahoma" w:hAnsi="Tahoma" w:cs="Tahoma"/>
          <w:b/>
          <w:sz w:val="20"/>
          <w:szCs w:val="20"/>
        </w:rPr>
      </w:pPr>
    </w:p>
    <w:p w14:paraId="0B3124DC" w14:textId="77777777" w:rsidR="00671B6D" w:rsidRPr="00F20A24" w:rsidRDefault="00671B6D" w:rsidP="008576D6">
      <w:pPr>
        <w:tabs>
          <w:tab w:val="left" w:pos="5245"/>
        </w:tabs>
        <w:spacing w:after="0" w:line="240" w:lineRule="auto"/>
        <w:jc w:val="both"/>
        <w:rPr>
          <w:rFonts w:ascii="Tahoma" w:hAnsi="Tahoma" w:cs="Tahoma"/>
          <w:b/>
          <w:sz w:val="20"/>
          <w:szCs w:val="20"/>
        </w:rPr>
      </w:pPr>
      <w:r w:rsidRPr="00CC0D94">
        <w:rPr>
          <w:rFonts w:ascii="Tahoma" w:hAnsi="Tahoma" w:cs="Tahoma"/>
          <w:b/>
          <w:sz w:val="20"/>
          <w:szCs w:val="20"/>
        </w:rPr>
        <w:t>Cześć I Zamówienia:</w:t>
      </w:r>
    </w:p>
    <w:p w14:paraId="775FB5BB" w14:textId="2D6EAB91" w:rsidR="00671B6D" w:rsidRPr="00CC0D94" w:rsidRDefault="00671B6D" w:rsidP="008576D6">
      <w:pPr>
        <w:tabs>
          <w:tab w:val="left" w:pos="5245"/>
        </w:tabs>
        <w:spacing w:after="0" w:line="240" w:lineRule="auto"/>
        <w:jc w:val="both"/>
        <w:rPr>
          <w:rFonts w:ascii="Tahoma" w:hAnsi="Tahoma" w:cs="Tahoma"/>
          <w:i/>
          <w:color w:val="000000" w:themeColor="text1"/>
          <w:sz w:val="20"/>
          <w:szCs w:val="20"/>
        </w:rPr>
      </w:pPr>
      <w:r w:rsidRPr="00F20A24">
        <w:rPr>
          <w:rFonts w:ascii="Tahoma" w:hAnsi="Tahoma" w:cs="Tahoma"/>
          <w:i/>
          <w:sz w:val="20"/>
          <w:szCs w:val="20"/>
        </w:rPr>
        <w:t xml:space="preserve">A. Cena łączna ubezpieczenia </w:t>
      </w:r>
      <w:r w:rsidRPr="00CC0D94">
        <w:rPr>
          <w:rFonts w:ascii="Tahoma" w:hAnsi="Tahoma" w:cs="Tahoma"/>
          <w:i/>
          <w:color w:val="000000" w:themeColor="text1"/>
          <w:sz w:val="20"/>
          <w:szCs w:val="20"/>
        </w:rPr>
        <w:t xml:space="preserve">– waga </w:t>
      </w:r>
      <w:r w:rsidR="00B109AD">
        <w:rPr>
          <w:rFonts w:ascii="Tahoma" w:hAnsi="Tahoma" w:cs="Tahoma"/>
          <w:i/>
          <w:color w:val="000000" w:themeColor="text1"/>
          <w:sz w:val="20"/>
          <w:szCs w:val="20"/>
        </w:rPr>
        <w:t>80</w:t>
      </w:r>
      <w:r w:rsidRPr="00CC0D94">
        <w:rPr>
          <w:rFonts w:ascii="Tahoma" w:hAnsi="Tahoma" w:cs="Tahoma"/>
          <w:i/>
          <w:color w:val="000000" w:themeColor="text1"/>
          <w:sz w:val="20"/>
          <w:szCs w:val="20"/>
        </w:rPr>
        <w:t>%</w:t>
      </w:r>
    </w:p>
    <w:p w14:paraId="2DCBAE69" w14:textId="0AC3838C" w:rsidR="00671B6D" w:rsidRPr="00CC0D94" w:rsidRDefault="00671B6D" w:rsidP="008576D6">
      <w:pPr>
        <w:tabs>
          <w:tab w:val="left" w:pos="5245"/>
        </w:tabs>
        <w:spacing w:after="0" w:line="240" w:lineRule="auto"/>
        <w:jc w:val="both"/>
        <w:rPr>
          <w:rFonts w:ascii="Tahoma" w:hAnsi="Tahoma" w:cs="Tahoma"/>
          <w:i/>
          <w:color w:val="000000" w:themeColor="text1"/>
          <w:sz w:val="20"/>
          <w:szCs w:val="20"/>
        </w:rPr>
      </w:pPr>
      <w:r w:rsidRPr="00CC0D94">
        <w:rPr>
          <w:rFonts w:ascii="Tahoma" w:hAnsi="Tahoma" w:cs="Tahoma"/>
          <w:i/>
          <w:color w:val="000000" w:themeColor="text1"/>
          <w:sz w:val="20"/>
          <w:szCs w:val="20"/>
        </w:rPr>
        <w:t xml:space="preserve">B. Zaakceptowanie klauzul dodatkowych – waga </w:t>
      </w:r>
      <w:r w:rsidR="00B109AD">
        <w:rPr>
          <w:rFonts w:ascii="Tahoma" w:hAnsi="Tahoma" w:cs="Tahoma"/>
          <w:i/>
          <w:color w:val="000000" w:themeColor="text1"/>
          <w:sz w:val="20"/>
          <w:szCs w:val="20"/>
        </w:rPr>
        <w:t>10</w:t>
      </w:r>
      <w:r w:rsidRPr="00CC0D94">
        <w:rPr>
          <w:rFonts w:ascii="Tahoma" w:hAnsi="Tahoma" w:cs="Tahoma"/>
          <w:i/>
          <w:color w:val="000000" w:themeColor="text1"/>
          <w:sz w:val="20"/>
          <w:szCs w:val="20"/>
        </w:rPr>
        <w:t>%</w:t>
      </w:r>
    </w:p>
    <w:p w14:paraId="79EEC623" w14:textId="7E57466E" w:rsidR="00671B6D" w:rsidRPr="00CC0D94" w:rsidRDefault="00671B6D" w:rsidP="008576D6">
      <w:pPr>
        <w:tabs>
          <w:tab w:val="left" w:pos="5245"/>
        </w:tabs>
        <w:spacing w:after="0" w:line="240" w:lineRule="auto"/>
        <w:jc w:val="both"/>
        <w:rPr>
          <w:rFonts w:ascii="Tahoma" w:hAnsi="Tahoma" w:cs="Tahoma"/>
          <w:i/>
          <w:color w:val="000000" w:themeColor="text1"/>
          <w:sz w:val="20"/>
          <w:szCs w:val="20"/>
        </w:rPr>
      </w:pPr>
      <w:r w:rsidRPr="00CC0D94">
        <w:rPr>
          <w:rFonts w:ascii="Tahoma" w:hAnsi="Tahoma" w:cs="Tahoma"/>
          <w:i/>
          <w:color w:val="000000" w:themeColor="text1"/>
          <w:sz w:val="20"/>
          <w:szCs w:val="20"/>
        </w:rPr>
        <w:t>C. Zwiększenie limitów odpowiedzialności –  waga 1</w:t>
      </w:r>
      <w:r w:rsidR="00B109AD">
        <w:rPr>
          <w:rFonts w:ascii="Tahoma" w:hAnsi="Tahoma" w:cs="Tahoma"/>
          <w:i/>
          <w:color w:val="000000" w:themeColor="text1"/>
          <w:sz w:val="20"/>
          <w:szCs w:val="20"/>
        </w:rPr>
        <w:t>0</w:t>
      </w:r>
      <w:r w:rsidRPr="00CC0D94">
        <w:rPr>
          <w:rFonts w:ascii="Tahoma" w:hAnsi="Tahoma" w:cs="Tahoma"/>
          <w:i/>
          <w:color w:val="000000" w:themeColor="text1"/>
          <w:sz w:val="20"/>
          <w:szCs w:val="20"/>
        </w:rPr>
        <w:t>%</w:t>
      </w:r>
    </w:p>
    <w:p w14:paraId="58341E4E" w14:textId="77777777" w:rsidR="00671B6D" w:rsidRPr="00F20A24" w:rsidRDefault="00671B6D" w:rsidP="008576D6">
      <w:pPr>
        <w:pStyle w:val="Tekstpodstawowywcity3"/>
        <w:spacing w:line="240" w:lineRule="auto"/>
        <w:rPr>
          <w:rFonts w:ascii="Tahoma" w:hAnsi="Tahoma" w:cs="Tahoma"/>
          <w:sz w:val="20"/>
        </w:rPr>
      </w:pPr>
    </w:p>
    <w:p w14:paraId="627B7E42" w14:textId="5968CB5E" w:rsidR="00671B6D" w:rsidRDefault="00671B6D" w:rsidP="00BC0949">
      <w:pPr>
        <w:numPr>
          <w:ilvl w:val="0"/>
          <w:numId w:val="8"/>
        </w:numPr>
        <w:spacing w:after="0" w:line="240" w:lineRule="auto"/>
        <w:ind w:left="284" w:hanging="284"/>
        <w:jc w:val="both"/>
        <w:rPr>
          <w:rFonts w:ascii="Tahoma" w:hAnsi="Tahoma" w:cs="Tahoma"/>
          <w:color w:val="000000" w:themeColor="text1"/>
          <w:sz w:val="20"/>
          <w:szCs w:val="20"/>
        </w:rPr>
      </w:pPr>
      <w:r w:rsidRPr="00BC0949">
        <w:rPr>
          <w:rFonts w:ascii="Tahoma" w:hAnsi="Tahoma" w:cs="Tahoma"/>
          <w:b/>
          <w:color w:val="000000" w:themeColor="text1"/>
          <w:sz w:val="20"/>
          <w:szCs w:val="20"/>
          <w:u w:val="single"/>
        </w:rPr>
        <w:t>Cena łączna ubezpieczenia</w:t>
      </w:r>
      <w:r w:rsidRPr="00130D01">
        <w:rPr>
          <w:rFonts w:ascii="Tahoma" w:hAnsi="Tahoma" w:cs="Tahoma"/>
          <w:b/>
          <w:bCs/>
          <w:color w:val="000000" w:themeColor="text1"/>
          <w:sz w:val="20"/>
          <w:szCs w:val="20"/>
          <w:u w:val="single"/>
        </w:rPr>
        <w:t xml:space="preserve"> </w:t>
      </w:r>
      <w:r w:rsidR="00130D01" w:rsidRPr="00130D01">
        <w:rPr>
          <w:rFonts w:ascii="Tahoma" w:hAnsi="Tahoma" w:cs="Tahoma"/>
          <w:b/>
          <w:bCs/>
          <w:color w:val="000000" w:themeColor="text1"/>
          <w:sz w:val="20"/>
          <w:szCs w:val="20"/>
          <w:u w:val="single"/>
        </w:rPr>
        <w:t>w części I zamówienia</w:t>
      </w:r>
      <w:r w:rsidRPr="00BC0949">
        <w:rPr>
          <w:rFonts w:ascii="Tahoma" w:hAnsi="Tahoma" w:cs="Tahoma"/>
          <w:color w:val="000000" w:themeColor="text1"/>
          <w:sz w:val="20"/>
          <w:szCs w:val="20"/>
        </w:rPr>
        <w:t>– suma składek za wszystkie ubezpieczenia będące przedmiotem niniejszej części zamówienia wraz z prawem opcji.</w:t>
      </w:r>
    </w:p>
    <w:p w14:paraId="48C7C5C5" w14:textId="77777777" w:rsidR="00BC0949" w:rsidRPr="00BC0949" w:rsidRDefault="00BC0949" w:rsidP="00BC0949">
      <w:pPr>
        <w:spacing w:after="0" w:line="240" w:lineRule="auto"/>
        <w:ind w:left="284"/>
        <w:jc w:val="both"/>
        <w:rPr>
          <w:rFonts w:ascii="Tahoma" w:hAnsi="Tahoma" w:cs="Tahoma"/>
          <w:color w:val="000000" w:themeColor="text1"/>
          <w:sz w:val="20"/>
          <w:szCs w:val="20"/>
        </w:rPr>
      </w:pPr>
    </w:p>
    <w:p w14:paraId="2F5B7A9A" w14:textId="79E66815" w:rsidR="00671B6D" w:rsidRDefault="00671B6D" w:rsidP="00BC0949">
      <w:pPr>
        <w:spacing w:after="0" w:line="240" w:lineRule="auto"/>
        <w:ind w:left="284"/>
        <w:jc w:val="both"/>
        <w:rPr>
          <w:rFonts w:ascii="Tahoma" w:hAnsi="Tahoma" w:cs="Tahoma"/>
          <w:sz w:val="20"/>
          <w:szCs w:val="20"/>
        </w:rPr>
      </w:pPr>
      <w:r w:rsidRPr="00F20A24">
        <w:rPr>
          <w:rFonts w:ascii="Tahoma" w:hAnsi="Tahoma" w:cs="Tahoma"/>
          <w:sz w:val="20"/>
          <w:szCs w:val="20"/>
        </w:rPr>
        <w:t>Oferty będą podlegały ocenie w kryterium A według następującego wzoru:</w:t>
      </w:r>
    </w:p>
    <w:p w14:paraId="637B27CE" w14:textId="77777777" w:rsidR="00671B6D" w:rsidRDefault="00671B6D" w:rsidP="008576D6">
      <w:pPr>
        <w:spacing w:after="0" w:line="240" w:lineRule="auto"/>
        <w:ind w:left="2836"/>
        <w:jc w:val="both"/>
        <w:rPr>
          <w:rFonts w:ascii="Tahoma" w:hAnsi="Tahoma" w:cs="Tahoma"/>
          <w:sz w:val="20"/>
          <w:szCs w:val="20"/>
        </w:rPr>
      </w:pPr>
    </w:p>
    <w:p w14:paraId="06B2FD14" w14:textId="77777777" w:rsidR="00671B6D" w:rsidRPr="00F20A24" w:rsidRDefault="00671B6D" w:rsidP="008576D6">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77777777" w:rsidR="00671B6D" w:rsidRPr="00F20A24" w:rsidRDefault="00671B6D" w:rsidP="008576D6">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3B5DB6FA" w14:textId="77777777" w:rsidR="00BC0949" w:rsidRDefault="00BC0949" w:rsidP="008576D6">
      <w:pPr>
        <w:spacing w:after="0" w:line="240" w:lineRule="auto"/>
        <w:ind w:left="284"/>
        <w:rPr>
          <w:rFonts w:ascii="Tahoma" w:hAnsi="Tahoma" w:cs="Tahoma"/>
          <w:sz w:val="20"/>
          <w:szCs w:val="20"/>
        </w:rPr>
      </w:pPr>
    </w:p>
    <w:p w14:paraId="7C070F57" w14:textId="77777777" w:rsidR="00BC0949" w:rsidRDefault="00BC0949" w:rsidP="00130D0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70B141A3" w14:textId="6960162E" w:rsidR="00671B6D" w:rsidRPr="00BC0949" w:rsidRDefault="00671B6D" w:rsidP="00130D01">
      <w:pPr>
        <w:spacing w:after="0" w:line="240" w:lineRule="auto"/>
        <w:ind w:left="284"/>
        <w:jc w:val="both"/>
        <w:rPr>
          <w:rFonts w:ascii="Tahoma" w:hAnsi="Tahoma" w:cs="Tahoma"/>
          <w:sz w:val="20"/>
          <w:szCs w:val="20"/>
          <w:u w:val="single"/>
        </w:rPr>
      </w:pP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00BC0949">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5CC414D5" w:rsidR="00671B6D" w:rsidRPr="00F20A24" w:rsidRDefault="00671B6D" w:rsidP="00130D01">
      <w:pPr>
        <w:spacing w:after="0" w:line="240" w:lineRule="auto"/>
        <w:ind w:left="284"/>
        <w:jc w:val="both"/>
        <w:rPr>
          <w:rFonts w:ascii="Tahoma" w:hAnsi="Tahoma" w:cs="Tahoma"/>
          <w:sz w:val="20"/>
          <w:szCs w:val="20"/>
        </w:rPr>
      </w:pPr>
      <w:r w:rsidRPr="00F20A24">
        <w:rPr>
          <w:rFonts w:ascii="Tahoma" w:hAnsi="Tahoma" w:cs="Tahoma"/>
          <w:sz w:val="20"/>
          <w:szCs w:val="20"/>
        </w:rPr>
        <w:t xml:space="preserve">n    </w:t>
      </w:r>
      <w:r w:rsidR="00BC0949">
        <w:rPr>
          <w:rFonts w:ascii="Tahoma" w:hAnsi="Tahoma" w:cs="Tahoma"/>
          <w:sz w:val="20"/>
          <w:szCs w:val="20"/>
        </w:rPr>
        <w:t xml:space="preserve">  </w:t>
      </w:r>
      <w:r w:rsidRPr="00F20A24">
        <w:rPr>
          <w:rFonts w:ascii="Tahoma" w:hAnsi="Tahoma" w:cs="Tahoma"/>
          <w:sz w:val="20"/>
          <w:szCs w:val="20"/>
        </w:rPr>
        <w:t>- numer oferty</w:t>
      </w:r>
    </w:p>
    <w:p w14:paraId="5D17FC19" w14:textId="4D8854B7" w:rsidR="00671B6D" w:rsidRPr="00F20A24" w:rsidRDefault="00671B6D" w:rsidP="00130D01">
      <w:pPr>
        <w:spacing w:after="0" w:line="240" w:lineRule="auto"/>
        <w:ind w:left="284"/>
        <w:jc w:val="both"/>
        <w:rPr>
          <w:rFonts w:ascii="Tahoma" w:hAnsi="Tahoma" w:cs="Tahoma"/>
          <w:sz w:val="20"/>
          <w:szCs w:val="20"/>
        </w:rPr>
      </w:pPr>
      <w:r w:rsidRPr="00F20A24">
        <w:rPr>
          <w:rFonts w:ascii="Tahoma" w:hAnsi="Tahoma" w:cs="Tahoma"/>
          <w:sz w:val="20"/>
          <w:szCs w:val="20"/>
        </w:rPr>
        <w:t>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263FDBA6" w:rsidR="00671B6D" w:rsidRPr="00F20A24" w:rsidRDefault="00671B6D" w:rsidP="00130D01">
      <w:pPr>
        <w:spacing w:after="0" w:line="240" w:lineRule="auto"/>
        <w:ind w:left="284"/>
        <w:rPr>
          <w:rFonts w:ascii="Tahoma" w:hAnsi="Tahoma" w:cs="Tahoma"/>
          <w:sz w:val="20"/>
          <w:szCs w:val="20"/>
        </w:rPr>
      </w:pPr>
      <w:r w:rsidRPr="00F20A24">
        <w:rPr>
          <w:rFonts w:ascii="Tahoma" w:hAnsi="Tahoma" w:cs="Tahoma"/>
          <w:sz w:val="20"/>
          <w:szCs w:val="20"/>
        </w:rPr>
        <w:t>P</w:t>
      </w:r>
      <w:r w:rsidRPr="00F20A24">
        <w:rPr>
          <w:rFonts w:ascii="Tahoma" w:hAnsi="Tahoma" w:cs="Tahoma"/>
          <w:position w:val="-4"/>
          <w:sz w:val="20"/>
          <w:szCs w:val="20"/>
        </w:rPr>
        <w:t>n</w:t>
      </w:r>
      <w:r w:rsidRPr="00F20A24">
        <w:rPr>
          <w:rFonts w:ascii="Tahoma" w:hAnsi="Tahoma" w:cs="Tahoma"/>
          <w:sz w:val="20"/>
          <w:szCs w:val="20"/>
        </w:rPr>
        <w:t xml:space="preserve">    </w:t>
      </w:r>
      <w:r w:rsidR="00BC0949">
        <w:rPr>
          <w:rFonts w:ascii="Tahoma" w:hAnsi="Tahoma" w:cs="Tahoma"/>
          <w:sz w:val="20"/>
          <w:szCs w:val="20"/>
        </w:rPr>
        <w:t xml:space="preserve"> </w:t>
      </w:r>
      <w:r w:rsidRPr="00F20A24">
        <w:rPr>
          <w:rFonts w:ascii="Tahoma" w:hAnsi="Tahoma" w:cs="Tahoma"/>
          <w:sz w:val="20"/>
          <w:szCs w:val="20"/>
        </w:rPr>
        <w:t>- cena zaproponowana przez Wykonawcę w ofercie n</w:t>
      </w:r>
    </w:p>
    <w:p w14:paraId="3BE9B264" w14:textId="77777777" w:rsidR="00671B6D" w:rsidRPr="00F20A24" w:rsidRDefault="00671B6D" w:rsidP="008576D6">
      <w:pPr>
        <w:spacing w:after="0" w:line="240" w:lineRule="auto"/>
        <w:ind w:left="284"/>
        <w:rPr>
          <w:rFonts w:ascii="Tahoma" w:hAnsi="Tahoma" w:cs="Tahoma"/>
          <w:sz w:val="20"/>
          <w:szCs w:val="20"/>
          <w:u w:val="single"/>
        </w:rPr>
      </w:pPr>
    </w:p>
    <w:p w14:paraId="0F6D8ACF" w14:textId="3910C85F" w:rsidR="00671B6D" w:rsidRPr="00F20A24" w:rsidRDefault="00671B6D" w:rsidP="00BC0949">
      <w:pPr>
        <w:numPr>
          <w:ilvl w:val="0"/>
          <w:numId w:val="8"/>
        </w:numPr>
        <w:tabs>
          <w:tab w:val="num" w:pos="-76"/>
        </w:tabs>
        <w:spacing w:after="0" w:line="240" w:lineRule="auto"/>
        <w:ind w:left="284" w:hanging="28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872F0ED" w14:textId="0C3CC5D6" w:rsidR="00671B6D" w:rsidRPr="00F60C93" w:rsidRDefault="00671B6D" w:rsidP="00BC0949">
      <w:pPr>
        <w:numPr>
          <w:ilvl w:val="0"/>
          <w:numId w:val="7"/>
        </w:numPr>
        <w:tabs>
          <w:tab w:val="clear" w:pos="502"/>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za rozszerzenie ochrony o klauzule o nr 4</w:t>
      </w:r>
      <w:r w:rsidR="00F60C93" w:rsidRPr="00F60C93">
        <w:rPr>
          <w:rFonts w:ascii="Tahoma" w:hAnsi="Tahoma" w:cs="Tahoma"/>
          <w:sz w:val="20"/>
          <w:szCs w:val="20"/>
        </w:rPr>
        <w:t>2</w:t>
      </w:r>
      <w:r w:rsidRPr="00F60C93">
        <w:rPr>
          <w:rFonts w:ascii="Tahoma" w:hAnsi="Tahoma" w:cs="Tahoma"/>
          <w:sz w:val="20"/>
          <w:szCs w:val="20"/>
        </w:rPr>
        <w:t>, 4</w:t>
      </w:r>
      <w:r w:rsidR="00F60C93" w:rsidRPr="00F60C93">
        <w:rPr>
          <w:rFonts w:ascii="Tahoma" w:hAnsi="Tahoma" w:cs="Tahoma"/>
          <w:sz w:val="20"/>
          <w:szCs w:val="20"/>
        </w:rPr>
        <w:t>5</w:t>
      </w:r>
      <w:r w:rsidRPr="00F60C93">
        <w:rPr>
          <w:rFonts w:ascii="Tahoma" w:hAnsi="Tahoma" w:cs="Tahoma"/>
          <w:sz w:val="20"/>
          <w:szCs w:val="20"/>
        </w:rPr>
        <w:t>, 4</w:t>
      </w:r>
      <w:r w:rsidR="00F60C93" w:rsidRPr="00F60C93">
        <w:rPr>
          <w:rFonts w:ascii="Tahoma" w:hAnsi="Tahoma" w:cs="Tahoma"/>
          <w:sz w:val="20"/>
          <w:szCs w:val="20"/>
        </w:rPr>
        <w:t>7 i 49</w:t>
      </w:r>
      <w:r w:rsidRPr="00F60C93">
        <w:rPr>
          <w:rFonts w:ascii="Tahoma" w:hAnsi="Tahoma" w:cs="Tahoma"/>
          <w:sz w:val="20"/>
          <w:szCs w:val="20"/>
        </w:rPr>
        <w:t xml:space="preserve"> zostan</w:t>
      </w:r>
      <w:r w:rsidR="00F60C93" w:rsidRPr="00F60C93">
        <w:rPr>
          <w:rFonts w:ascii="Tahoma" w:hAnsi="Tahoma" w:cs="Tahoma"/>
          <w:sz w:val="20"/>
          <w:szCs w:val="20"/>
        </w:rPr>
        <w:t>ą</w:t>
      </w:r>
      <w:r w:rsidRPr="00F60C93">
        <w:rPr>
          <w:rFonts w:ascii="Tahoma" w:hAnsi="Tahoma" w:cs="Tahoma"/>
          <w:sz w:val="20"/>
          <w:szCs w:val="20"/>
        </w:rPr>
        <w:t xml:space="preserve"> przyznan</w:t>
      </w:r>
      <w:r w:rsidR="00F60C93" w:rsidRPr="00F60C93">
        <w:rPr>
          <w:rFonts w:ascii="Tahoma" w:hAnsi="Tahoma" w:cs="Tahoma"/>
          <w:sz w:val="20"/>
          <w:szCs w:val="20"/>
        </w:rPr>
        <w:t>e</w:t>
      </w:r>
      <w:r w:rsidRPr="00F60C93">
        <w:rPr>
          <w:rFonts w:ascii="Tahoma" w:hAnsi="Tahoma" w:cs="Tahoma"/>
          <w:sz w:val="20"/>
          <w:szCs w:val="20"/>
        </w:rPr>
        <w:t xml:space="preserve"> po 4 punkt</w:t>
      </w:r>
      <w:r w:rsidR="00F60C93" w:rsidRPr="00F60C93">
        <w:rPr>
          <w:rFonts w:ascii="Tahoma" w:hAnsi="Tahoma" w:cs="Tahoma"/>
          <w:sz w:val="20"/>
          <w:szCs w:val="20"/>
        </w:rPr>
        <w:t>y</w:t>
      </w:r>
      <w:r w:rsidRPr="00F60C93">
        <w:rPr>
          <w:rFonts w:ascii="Tahoma" w:hAnsi="Tahoma" w:cs="Tahoma"/>
          <w:sz w:val="20"/>
          <w:szCs w:val="20"/>
        </w:rPr>
        <w:t xml:space="preserve"> za każdą klauzulę,</w:t>
      </w:r>
    </w:p>
    <w:p w14:paraId="127E576B" w14:textId="7ADFE38C" w:rsidR="00F60C93" w:rsidRPr="00F60C93" w:rsidRDefault="00F60C93" w:rsidP="00BC0949">
      <w:pPr>
        <w:numPr>
          <w:ilvl w:val="0"/>
          <w:numId w:val="7"/>
        </w:numPr>
        <w:tabs>
          <w:tab w:val="clear" w:pos="502"/>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za rozszerzenie ochrony o klauzule o nr 40 i 41 zostanie przyznanych po 5 punktów za każdą klauzulę,</w:t>
      </w:r>
    </w:p>
    <w:p w14:paraId="6C91AA1B" w14:textId="2636913D" w:rsidR="00671B6D" w:rsidRPr="00F60C93" w:rsidRDefault="00671B6D" w:rsidP="00BC0949">
      <w:pPr>
        <w:numPr>
          <w:ilvl w:val="0"/>
          <w:numId w:val="7"/>
        </w:numPr>
        <w:tabs>
          <w:tab w:val="clear" w:pos="502"/>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 xml:space="preserve">za rozszerzenie ochrony o klauzule o nr </w:t>
      </w:r>
      <w:r w:rsidR="00F60C93" w:rsidRPr="00F60C93">
        <w:rPr>
          <w:rFonts w:ascii="Tahoma" w:hAnsi="Tahoma" w:cs="Tahoma"/>
          <w:sz w:val="20"/>
          <w:szCs w:val="20"/>
        </w:rPr>
        <w:t>39</w:t>
      </w:r>
      <w:r w:rsidRPr="00F60C93">
        <w:rPr>
          <w:rFonts w:ascii="Tahoma" w:hAnsi="Tahoma" w:cs="Tahoma"/>
          <w:sz w:val="20"/>
          <w:szCs w:val="20"/>
        </w:rPr>
        <w:t xml:space="preserve">, </w:t>
      </w:r>
      <w:r w:rsidR="00F60C93" w:rsidRPr="00F60C93">
        <w:rPr>
          <w:rFonts w:ascii="Tahoma" w:hAnsi="Tahoma" w:cs="Tahoma"/>
          <w:sz w:val="20"/>
          <w:szCs w:val="20"/>
        </w:rPr>
        <w:t>50, 53 i 54</w:t>
      </w:r>
      <w:r w:rsidRPr="00F60C93">
        <w:rPr>
          <w:rFonts w:ascii="Tahoma" w:hAnsi="Tahoma" w:cs="Tahoma"/>
          <w:sz w:val="20"/>
          <w:szCs w:val="20"/>
        </w:rPr>
        <w:t xml:space="preserve"> zostanie przyznanych po 6 punktów za każdą klauzulę,</w:t>
      </w:r>
    </w:p>
    <w:p w14:paraId="166E9E57" w14:textId="12485008" w:rsidR="00F60C93" w:rsidRPr="00F60C93" w:rsidRDefault="00F60C93" w:rsidP="00BC0949">
      <w:pPr>
        <w:numPr>
          <w:ilvl w:val="0"/>
          <w:numId w:val="7"/>
        </w:numPr>
        <w:tabs>
          <w:tab w:val="clear" w:pos="502"/>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za rozszerzenie ochrony o klauzulę o nr 43 zostanie przyznanych 7 punktów;</w:t>
      </w:r>
    </w:p>
    <w:p w14:paraId="2B37D14F" w14:textId="4AA2C671" w:rsidR="00671B6D" w:rsidRPr="00F60C93" w:rsidRDefault="00671B6D" w:rsidP="00BC0949">
      <w:pPr>
        <w:numPr>
          <w:ilvl w:val="0"/>
          <w:numId w:val="7"/>
        </w:numPr>
        <w:tabs>
          <w:tab w:val="clear" w:pos="502"/>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 xml:space="preserve">za rozszerzenie ochrony o klauzule o nr </w:t>
      </w:r>
      <w:r w:rsidR="00F60C93" w:rsidRPr="00F60C93">
        <w:rPr>
          <w:rFonts w:ascii="Tahoma" w:hAnsi="Tahoma" w:cs="Tahoma"/>
          <w:sz w:val="20"/>
          <w:szCs w:val="20"/>
        </w:rPr>
        <w:t>48 i 52</w:t>
      </w:r>
      <w:r w:rsidRPr="00F60C93">
        <w:rPr>
          <w:rFonts w:ascii="Tahoma" w:hAnsi="Tahoma" w:cs="Tahoma"/>
          <w:sz w:val="20"/>
          <w:szCs w:val="20"/>
        </w:rPr>
        <w:t xml:space="preserve"> zostanie przyznanych po 8 punktów za każdą klauzulę,</w:t>
      </w:r>
    </w:p>
    <w:p w14:paraId="17659526" w14:textId="6822A2C0" w:rsidR="00671B6D" w:rsidRPr="00F60C93" w:rsidRDefault="00671B6D" w:rsidP="00BC0949">
      <w:pPr>
        <w:numPr>
          <w:ilvl w:val="0"/>
          <w:numId w:val="7"/>
        </w:numPr>
        <w:tabs>
          <w:tab w:val="clear" w:pos="502"/>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za rozszerzenie ochrony o klauzule nr 4</w:t>
      </w:r>
      <w:r w:rsidR="00F60C93" w:rsidRPr="00F60C93">
        <w:rPr>
          <w:rFonts w:ascii="Tahoma" w:hAnsi="Tahoma" w:cs="Tahoma"/>
          <w:sz w:val="20"/>
          <w:szCs w:val="20"/>
        </w:rPr>
        <w:t>6</w:t>
      </w:r>
      <w:r w:rsidRPr="00F60C93">
        <w:rPr>
          <w:rFonts w:ascii="Tahoma" w:hAnsi="Tahoma" w:cs="Tahoma"/>
          <w:sz w:val="20"/>
          <w:szCs w:val="20"/>
        </w:rPr>
        <w:t xml:space="preserve"> i 5</w:t>
      </w:r>
      <w:r w:rsidR="00F60C93" w:rsidRPr="00F60C93">
        <w:rPr>
          <w:rFonts w:ascii="Tahoma" w:hAnsi="Tahoma" w:cs="Tahoma"/>
          <w:sz w:val="20"/>
          <w:szCs w:val="20"/>
        </w:rPr>
        <w:t>1</w:t>
      </w:r>
      <w:r w:rsidRPr="00F60C93">
        <w:rPr>
          <w:rFonts w:ascii="Tahoma" w:hAnsi="Tahoma" w:cs="Tahoma"/>
          <w:sz w:val="20"/>
          <w:szCs w:val="20"/>
        </w:rPr>
        <w:t xml:space="preserve"> zostanie przyznanych po 10 punktów za każdą klauzulę,</w:t>
      </w:r>
    </w:p>
    <w:p w14:paraId="2F17974A" w14:textId="34DC73ED" w:rsidR="00671B6D" w:rsidRPr="00F60C93" w:rsidRDefault="00671B6D" w:rsidP="00BC0949">
      <w:pPr>
        <w:numPr>
          <w:ilvl w:val="0"/>
          <w:numId w:val="7"/>
        </w:numPr>
        <w:tabs>
          <w:tab w:val="clear" w:pos="502"/>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za rozszerzenie ochrony o klauzul</w:t>
      </w:r>
      <w:r w:rsidR="00F60C93" w:rsidRPr="00F60C93">
        <w:rPr>
          <w:rFonts w:ascii="Tahoma" w:hAnsi="Tahoma" w:cs="Tahoma"/>
          <w:sz w:val="20"/>
          <w:szCs w:val="20"/>
        </w:rPr>
        <w:t>ę</w:t>
      </w:r>
      <w:r w:rsidRPr="00F60C93">
        <w:rPr>
          <w:rFonts w:ascii="Tahoma" w:hAnsi="Tahoma" w:cs="Tahoma"/>
          <w:sz w:val="20"/>
          <w:szCs w:val="20"/>
        </w:rPr>
        <w:t xml:space="preserve"> nr 4</w:t>
      </w:r>
      <w:r w:rsidR="00F60C93" w:rsidRPr="00F60C93">
        <w:rPr>
          <w:rFonts w:ascii="Tahoma" w:hAnsi="Tahoma" w:cs="Tahoma"/>
          <w:sz w:val="20"/>
          <w:szCs w:val="20"/>
        </w:rPr>
        <w:t>4</w:t>
      </w:r>
      <w:r w:rsidRPr="00F60C93">
        <w:rPr>
          <w:rFonts w:ascii="Tahoma" w:hAnsi="Tahoma" w:cs="Tahoma"/>
          <w:sz w:val="20"/>
          <w:szCs w:val="20"/>
        </w:rPr>
        <w:t xml:space="preserve"> zostanie przyznanych 1</w:t>
      </w:r>
      <w:r w:rsidR="00F60C93" w:rsidRPr="00F60C93">
        <w:rPr>
          <w:rFonts w:ascii="Tahoma" w:hAnsi="Tahoma" w:cs="Tahoma"/>
          <w:sz w:val="20"/>
          <w:szCs w:val="20"/>
        </w:rPr>
        <w:t>4</w:t>
      </w:r>
      <w:r w:rsidRPr="00F60C93">
        <w:rPr>
          <w:rFonts w:ascii="Tahoma" w:hAnsi="Tahoma" w:cs="Tahoma"/>
          <w:sz w:val="20"/>
          <w:szCs w:val="20"/>
        </w:rPr>
        <w:t xml:space="preserve"> punktów.</w:t>
      </w:r>
    </w:p>
    <w:p w14:paraId="3713CC79" w14:textId="77777777" w:rsidR="00671B6D" w:rsidRPr="00F20A24" w:rsidRDefault="00671B6D" w:rsidP="008576D6">
      <w:pPr>
        <w:tabs>
          <w:tab w:val="num" w:pos="1560"/>
        </w:tabs>
        <w:suppressAutoHyphens/>
        <w:spacing w:after="0" w:line="240" w:lineRule="auto"/>
        <w:ind w:left="1200"/>
        <w:jc w:val="both"/>
        <w:rPr>
          <w:rFonts w:ascii="Tahoma" w:hAnsi="Tahoma" w:cs="Tahoma"/>
          <w:sz w:val="20"/>
          <w:szCs w:val="20"/>
        </w:rPr>
      </w:pPr>
    </w:p>
    <w:p w14:paraId="1C8E3909" w14:textId="77777777" w:rsidR="00671B6D" w:rsidRPr="00F20A24" w:rsidRDefault="00671B6D" w:rsidP="00130D0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F20A24" w:rsidRDefault="00671B6D" w:rsidP="00130D01">
      <w:pPr>
        <w:suppressAutoHyphens/>
        <w:spacing w:after="0" w:line="240" w:lineRule="auto"/>
        <w:ind w:left="284"/>
        <w:jc w:val="both"/>
        <w:rPr>
          <w:rFonts w:ascii="Tahoma" w:hAnsi="Tahoma" w:cs="Tahoma"/>
          <w:sz w:val="20"/>
          <w:szCs w:val="20"/>
        </w:rPr>
      </w:pPr>
      <w:r w:rsidRPr="00F20A24">
        <w:rPr>
          <w:rFonts w:ascii="Tahoma" w:hAnsi="Tahoma" w:cs="Tahoma"/>
          <w:sz w:val="20"/>
          <w:szCs w:val="20"/>
        </w:rPr>
        <w:t xml:space="preserve"> </w:t>
      </w:r>
    </w:p>
    <w:p w14:paraId="29080857" w14:textId="74F90E87" w:rsidR="00671B6D" w:rsidRPr="00BC0949" w:rsidRDefault="00671B6D" w:rsidP="00130D01">
      <w:pPr>
        <w:spacing w:after="0" w:line="240" w:lineRule="auto"/>
        <w:ind w:left="1418" w:hanging="1134"/>
        <w:jc w:val="both"/>
        <w:rPr>
          <w:rFonts w:ascii="Tahoma" w:hAnsi="Tahoma" w:cs="Tahoma"/>
          <w:b/>
          <w:sz w:val="20"/>
          <w:szCs w:val="20"/>
        </w:rPr>
      </w:pPr>
      <w:r w:rsidRPr="00F20A24">
        <w:rPr>
          <w:rFonts w:ascii="Tahoma" w:hAnsi="Tahoma" w:cs="Tahoma"/>
          <w:b/>
          <w:sz w:val="20"/>
          <w:szCs w:val="20"/>
        </w:rPr>
        <w:t>UWAGA:</w:t>
      </w:r>
      <w:r w:rsidR="00BC0949">
        <w:rPr>
          <w:rFonts w:ascii="Tahoma" w:hAnsi="Tahoma" w:cs="Tahoma"/>
          <w:b/>
          <w:sz w:val="20"/>
          <w:szCs w:val="20"/>
        </w:rPr>
        <w:t xml:space="preserve"> </w:t>
      </w:r>
      <w:r w:rsidR="00BC0949">
        <w:rPr>
          <w:rFonts w:ascii="Tahoma" w:hAnsi="Tahoma" w:cs="Tahoma"/>
          <w:b/>
          <w:sz w:val="20"/>
          <w:szCs w:val="20"/>
        </w:rPr>
        <w:tab/>
      </w: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z klauzul oznaczonych numer</w:t>
      </w:r>
      <w:r w:rsidRPr="00D772AC">
        <w:rPr>
          <w:rFonts w:ascii="Tahoma" w:hAnsi="Tahoma" w:cs="Tahoma"/>
          <w:b/>
          <w:bCs/>
          <w:sz w:val="20"/>
          <w:szCs w:val="20"/>
        </w:rPr>
        <w:t xml:space="preserve">ami od </w:t>
      </w:r>
      <w:r w:rsidRPr="00D772AC">
        <w:rPr>
          <w:rFonts w:ascii="Tahoma" w:hAnsi="Tahoma" w:cs="Tahoma"/>
          <w:b/>
          <w:bCs/>
          <w:color w:val="000000" w:themeColor="text1"/>
          <w:sz w:val="20"/>
          <w:szCs w:val="20"/>
        </w:rPr>
        <w:t>1 do 3</w:t>
      </w:r>
      <w:r w:rsidR="00D772AC" w:rsidRPr="00D772AC">
        <w:rPr>
          <w:rFonts w:ascii="Tahoma" w:hAnsi="Tahoma" w:cs="Tahoma"/>
          <w:b/>
          <w:bCs/>
          <w:color w:val="000000" w:themeColor="text1"/>
          <w:sz w:val="20"/>
          <w:szCs w:val="20"/>
        </w:rPr>
        <w:t>8</w:t>
      </w:r>
      <w:r w:rsidRPr="00D772AC">
        <w:rPr>
          <w:rFonts w:ascii="Tahoma" w:hAnsi="Tahoma" w:cs="Tahoma"/>
          <w:b/>
          <w:bCs/>
          <w:color w:val="000000" w:themeColor="text1"/>
          <w:sz w:val="20"/>
          <w:szCs w:val="20"/>
        </w:rPr>
        <w:t xml:space="preserve"> </w:t>
      </w:r>
      <w:r w:rsidRPr="00D772AC">
        <w:rPr>
          <w:rFonts w:ascii="Tahoma" w:hAnsi="Tahoma" w:cs="Tahoma"/>
          <w:b/>
          <w:bCs/>
          <w:sz w:val="20"/>
          <w:szCs w:val="20"/>
        </w:rPr>
        <w:t>spowoduje</w:t>
      </w:r>
      <w:r w:rsidRPr="00F20A24">
        <w:rPr>
          <w:rFonts w:ascii="Tahoma" w:hAnsi="Tahoma" w:cs="Tahoma"/>
          <w:b/>
          <w:bCs/>
          <w:sz w:val="20"/>
          <w:szCs w:val="20"/>
        </w:rPr>
        <w:t xml:space="preserve"> odrzucenie oferty </w:t>
      </w:r>
      <w:r w:rsidRPr="00BC0949">
        <w:rPr>
          <w:rFonts w:ascii="Tahoma" w:hAnsi="Tahoma" w:cs="Tahoma"/>
          <w:b/>
          <w:bCs/>
          <w:sz w:val="20"/>
          <w:szCs w:val="20"/>
        </w:rPr>
        <w:t>dla tej części Zamówienia.</w:t>
      </w:r>
    </w:p>
    <w:p w14:paraId="3434BEDC" w14:textId="77777777" w:rsidR="00671B6D" w:rsidRPr="00F20A24" w:rsidRDefault="00671B6D" w:rsidP="00130D01">
      <w:pPr>
        <w:spacing w:after="0" w:line="240" w:lineRule="auto"/>
        <w:ind w:left="1418" w:hanging="1134"/>
        <w:jc w:val="both"/>
        <w:rPr>
          <w:rFonts w:ascii="Tahoma" w:hAnsi="Tahoma" w:cs="Tahoma"/>
          <w:b/>
          <w:sz w:val="20"/>
          <w:szCs w:val="20"/>
        </w:rPr>
      </w:pPr>
    </w:p>
    <w:p w14:paraId="668ABBD0" w14:textId="29B9C26A" w:rsidR="00671B6D" w:rsidRPr="00F20A24" w:rsidRDefault="00671B6D" w:rsidP="00130D01">
      <w:pPr>
        <w:spacing w:after="0" w:line="240" w:lineRule="auto"/>
        <w:ind w:left="1418" w:hanging="1134"/>
        <w:jc w:val="both"/>
        <w:rPr>
          <w:rFonts w:ascii="Tahoma" w:hAnsi="Tahoma" w:cs="Tahoma"/>
          <w:b/>
          <w:sz w:val="20"/>
          <w:szCs w:val="20"/>
        </w:rPr>
      </w:pPr>
      <w:r w:rsidRPr="00F20A24">
        <w:rPr>
          <w:rFonts w:ascii="Tahoma" w:hAnsi="Tahoma" w:cs="Tahoma"/>
          <w:b/>
          <w:sz w:val="20"/>
          <w:szCs w:val="20"/>
        </w:rPr>
        <w:t>UWAGA</w:t>
      </w:r>
      <w:r w:rsidR="00BC0949">
        <w:rPr>
          <w:rFonts w:ascii="Tahoma" w:hAnsi="Tahoma" w:cs="Tahoma"/>
          <w:b/>
          <w:sz w:val="20"/>
          <w:szCs w:val="20"/>
        </w:rPr>
        <w:t>:</w:t>
      </w:r>
      <w:r w:rsidRPr="00F20A24">
        <w:rPr>
          <w:rFonts w:ascii="Tahoma" w:hAnsi="Tahoma" w:cs="Tahoma"/>
          <w:b/>
          <w:sz w:val="20"/>
          <w:szCs w:val="20"/>
        </w:rPr>
        <w:t xml:space="preserve"> </w:t>
      </w:r>
      <w:r w:rsidR="00BC0949">
        <w:rPr>
          <w:rFonts w:ascii="Tahoma" w:hAnsi="Tahoma" w:cs="Tahoma"/>
          <w:b/>
          <w:sz w:val="20"/>
          <w:szCs w:val="20"/>
        </w:rPr>
        <w:tab/>
        <w:t>W</w:t>
      </w:r>
      <w:r w:rsidRPr="00F20A24">
        <w:rPr>
          <w:rFonts w:ascii="Tahoma" w:hAnsi="Tahoma" w:cs="Tahoma"/>
          <w:b/>
          <w:sz w:val="20"/>
          <w:szCs w:val="20"/>
        </w:rPr>
        <w:t xml:space="preserve">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130D01">
      <w:pPr>
        <w:spacing w:after="0" w:line="240" w:lineRule="auto"/>
        <w:ind w:left="284" w:hanging="426"/>
        <w:jc w:val="both"/>
        <w:outlineLvl w:val="0"/>
        <w:rPr>
          <w:rFonts w:ascii="Tahoma" w:hAnsi="Tahoma" w:cs="Tahoma"/>
          <w:i/>
          <w:spacing w:val="-16"/>
          <w:sz w:val="20"/>
          <w:szCs w:val="20"/>
          <w:u w:val="single"/>
        </w:rPr>
      </w:pPr>
    </w:p>
    <w:p w14:paraId="7707A2C2" w14:textId="10B5596B" w:rsidR="00671B6D" w:rsidRPr="00F20A24" w:rsidRDefault="00671B6D" w:rsidP="00130D01">
      <w:pPr>
        <w:pStyle w:val="Akapitzlist"/>
        <w:numPr>
          <w:ilvl w:val="0"/>
          <w:numId w:val="8"/>
        </w:numPr>
        <w:ind w:left="284" w:hanging="426"/>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BC0949">
        <w:trPr>
          <w:jc w:val="center"/>
        </w:trPr>
        <w:tc>
          <w:tcPr>
            <w:tcW w:w="850" w:type="dxa"/>
            <w:vAlign w:val="center"/>
          </w:tcPr>
          <w:p w14:paraId="7AFBEEC6" w14:textId="77777777" w:rsidR="00671B6D" w:rsidRPr="00F20A24" w:rsidRDefault="00671B6D" w:rsidP="00BC0949">
            <w:pPr>
              <w:pStyle w:val="Akapitzlist"/>
              <w:ind w:left="0"/>
              <w:jc w:val="center"/>
              <w:outlineLvl w:val="0"/>
              <w:rPr>
                <w:rFonts w:ascii="Tahoma" w:hAnsi="Tahoma" w:cs="Tahoma"/>
                <w:b/>
                <w:sz w:val="20"/>
                <w:szCs w:val="20"/>
              </w:rPr>
            </w:pPr>
            <w:r w:rsidRPr="00F20A24">
              <w:rPr>
                <w:rFonts w:ascii="Tahoma" w:hAnsi="Tahoma" w:cs="Tahoma"/>
                <w:b/>
                <w:sz w:val="20"/>
                <w:szCs w:val="20"/>
              </w:rPr>
              <w:lastRenderedPageBreak/>
              <w:t>Nr</w:t>
            </w:r>
          </w:p>
        </w:tc>
        <w:tc>
          <w:tcPr>
            <w:tcW w:w="5089" w:type="dxa"/>
            <w:vAlign w:val="center"/>
          </w:tcPr>
          <w:p w14:paraId="2E041D57" w14:textId="77777777" w:rsidR="00671B6D" w:rsidRPr="00F20A24" w:rsidRDefault="00671B6D" w:rsidP="00BC0949">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BC0949">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BC0949">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BC0949">
        <w:trPr>
          <w:jc w:val="center"/>
        </w:trPr>
        <w:tc>
          <w:tcPr>
            <w:tcW w:w="850" w:type="dxa"/>
            <w:vMerge w:val="restart"/>
            <w:vAlign w:val="center"/>
          </w:tcPr>
          <w:p w14:paraId="3BCC12C9"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vAlign w:val="center"/>
          </w:tcPr>
          <w:p w14:paraId="1EF9779F" w14:textId="23AB104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ryzyka przepięcia/przetężenia z przyczyn innych niż wyładowania atmosferyczne</w:t>
            </w:r>
          </w:p>
        </w:tc>
        <w:tc>
          <w:tcPr>
            <w:tcW w:w="2658" w:type="dxa"/>
            <w:vAlign w:val="center"/>
          </w:tcPr>
          <w:p w14:paraId="636ED6FE"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4D0FE4E6" w:rsidR="00671B6D" w:rsidRPr="00F20A24" w:rsidRDefault="00D772AC" w:rsidP="00BC0949">
            <w:pPr>
              <w:pStyle w:val="Akapitzlist"/>
              <w:ind w:left="0"/>
              <w:jc w:val="center"/>
              <w:outlineLvl w:val="0"/>
              <w:rPr>
                <w:rFonts w:ascii="Tahoma" w:hAnsi="Tahoma" w:cs="Tahoma"/>
                <w:sz w:val="20"/>
                <w:szCs w:val="20"/>
              </w:rPr>
            </w:pPr>
            <w:r>
              <w:rPr>
                <w:rFonts w:ascii="Tahoma" w:hAnsi="Tahoma" w:cs="Tahoma"/>
                <w:sz w:val="20"/>
                <w:szCs w:val="20"/>
              </w:rPr>
              <w:t>5</w:t>
            </w:r>
            <w:r w:rsidR="00671B6D" w:rsidRPr="00F20A24">
              <w:rPr>
                <w:rFonts w:ascii="Tahoma" w:hAnsi="Tahoma" w:cs="Tahoma"/>
                <w:sz w:val="20"/>
                <w:szCs w:val="20"/>
              </w:rPr>
              <w:t xml:space="preserve"> pkt</w:t>
            </w:r>
          </w:p>
        </w:tc>
      </w:tr>
      <w:tr w:rsidR="00671B6D" w:rsidRPr="00F20A24" w14:paraId="4B6D0B1C" w14:textId="77777777" w:rsidTr="00BC0949">
        <w:trPr>
          <w:jc w:val="center"/>
        </w:trPr>
        <w:tc>
          <w:tcPr>
            <w:tcW w:w="850" w:type="dxa"/>
            <w:vMerge/>
            <w:vAlign w:val="center"/>
          </w:tcPr>
          <w:p w14:paraId="54F076F5" w14:textId="77777777" w:rsidR="00671B6D" w:rsidRPr="00F20A24" w:rsidRDefault="00671B6D" w:rsidP="00BC0949">
            <w:pPr>
              <w:pStyle w:val="Akapitzlist"/>
              <w:ind w:left="0"/>
              <w:jc w:val="center"/>
              <w:outlineLvl w:val="0"/>
              <w:rPr>
                <w:rFonts w:ascii="Tahoma" w:hAnsi="Tahoma" w:cs="Tahoma"/>
                <w:sz w:val="20"/>
                <w:szCs w:val="20"/>
              </w:rPr>
            </w:pPr>
          </w:p>
        </w:tc>
        <w:tc>
          <w:tcPr>
            <w:tcW w:w="5089" w:type="dxa"/>
            <w:vMerge/>
            <w:vAlign w:val="center"/>
          </w:tcPr>
          <w:p w14:paraId="281076B6" w14:textId="77777777" w:rsidR="00671B6D" w:rsidRPr="00F20A24" w:rsidRDefault="00671B6D" w:rsidP="00BC0949">
            <w:pPr>
              <w:pStyle w:val="Akapitzlist"/>
              <w:ind w:left="0"/>
              <w:jc w:val="center"/>
              <w:outlineLvl w:val="0"/>
              <w:rPr>
                <w:rFonts w:ascii="Tahoma" w:hAnsi="Tahoma" w:cs="Tahoma"/>
                <w:sz w:val="20"/>
                <w:szCs w:val="20"/>
              </w:rPr>
            </w:pPr>
          </w:p>
        </w:tc>
        <w:tc>
          <w:tcPr>
            <w:tcW w:w="2658" w:type="dxa"/>
            <w:vAlign w:val="center"/>
          </w:tcPr>
          <w:p w14:paraId="1AA6F890"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25993EDE" w:rsidR="00671B6D" w:rsidRPr="00F20A24" w:rsidRDefault="00D772AC" w:rsidP="00BC0949">
            <w:pPr>
              <w:pStyle w:val="Akapitzlist"/>
              <w:ind w:left="0"/>
              <w:jc w:val="center"/>
              <w:outlineLvl w:val="0"/>
              <w:rPr>
                <w:rFonts w:ascii="Tahoma" w:hAnsi="Tahoma" w:cs="Tahoma"/>
                <w:sz w:val="20"/>
                <w:szCs w:val="20"/>
              </w:rPr>
            </w:pPr>
            <w:r>
              <w:rPr>
                <w:rFonts w:ascii="Tahoma" w:hAnsi="Tahoma" w:cs="Tahoma"/>
                <w:sz w:val="20"/>
                <w:szCs w:val="20"/>
              </w:rPr>
              <w:t>10</w:t>
            </w:r>
            <w:r w:rsidR="00671B6D" w:rsidRPr="00F20A24">
              <w:rPr>
                <w:rFonts w:ascii="Tahoma" w:hAnsi="Tahoma" w:cs="Tahoma"/>
                <w:sz w:val="20"/>
                <w:szCs w:val="20"/>
              </w:rPr>
              <w:t xml:space="preserve"> pkt</w:t>
            </w:r>
          </w:p>
        </w:tc>
      </w:tr>
      <w:tr w:rsidR="00671B6D" w:rsidRPr="00F20A24" w14:paraId="2D18FB0B" w14:textId="77777777" w:rsidTr="00BC0949">
        <w:trPr>
          <w:jc w:val="center"/>
        </w:trPr>
        <w:tc>
          <w:tcPr>
            <w:tcW w:w="850" w:type="dxa"/>
            <w:vMerge w:val="restart"/>
            <w:vAlign w:val="center"/>
          </w:tcPr>
          <w:p w14:paraId="31500ACA"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vAlign w:val="center"/>
          </w:tcPr>
          <w:p w14:paraId="66BAA426"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vAlign w:val="center"/>
          </w:tcPr>
          <w:p w14:paraId="21382B8F"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259B7F00" w:rsidR="00671B6D" w:rsidRPr="00F20A24" w:rsidRDefault="006331F1" w:rsidP="00BC0949">
            <w:pPr>
              <w:pStyle w:val="Akapitzlist"/>
              <w:ind w:left="0"/>
              <w:jc w:val="center"/>
              <w:outlineLvl w:val="0"/>
              <w:rPr>
                <w:rFonts w:ascii="Tahoma" w:hAnsi="Tahoma" w:cs="Tahoma"/>
                <w:sz w:val="20"/>
                <w:szCs w:val="20"/>
              </w:rPr>
            </w:pPr>
            <w:r>
              <w:rPr>
                <w:rFonts w:ascii="Tahoma" w:hAnsi="Tahoma" w:cs="Tahoma"/>
                <w:sz w:val="20"/>
                <w:szCs w:val="20"/>
              </w:rPr>
              <w:t>5</w:t>
            </w:r>
            <w:r w:rsidR="00671B6D" w:rsidRPr="00F20A24">
              <w:rPr>
                <w:rFonts w:ascii="Tahoma" w:hAnsi="Tahoma" w:cs="Tahoma"/>
                <w:sz w:val="20"/>
                <w:szCs w:val="20"/>
              </w:rPr>
              <w:t xml:space="preserve"> pkt</w:t>
            </w:r>
          </w:p>
        </w:tc>
      </w:tr>
      <w:tr w:rsidR="00671B6D" w:rsidRPr="00F20A24" w14:paraId="380F45F7" w14:textId="77777777" w:rsidTr="00BC0949">
        <w:trPr>
          <w:jc w:val="center"/>
        </w:trPr>
        <w:tc>
          <w:tcPr>
            <w:tcW w:w="850" w:type="dxa"/>
            <w:vMerge/>
            <w:vAlign w:val="center"/>
          </w:tcPr>
          <w:p w14:paraId="32639211" w14:textId="77777777" w:rsidR="00671B6D" w:rsidRPr="00F20A24" w:rsidRDefault="00671B6D" w:rsidP="00BC0949">
            <w:pPr>
              <w:pStyle w:val="Akapitzlist"/>
              <w:ind w:left="0"/>
              <w:jc w:val="center"/>
              <w:outlineLvl w:val="0"/>
              <w:rPr>
                <w:rFonts w:ascii="Tahoma" w:hAnsi="Tahoma" w:cs="Tahoma"/>
                <w:sz w:val="20"/>
                <w:szCs w:val="20"/>
              </w:rPr>
            </w:pPr>
          </w:p>
        </w:tc>
        <w:tc>
          <w:tcPr>
            <w:tcW w:w="5089" w:type="dxa"/>
            <w:vMerge/>
            <w:vAlign w:val="center"/>
          </w:tcPr>
          <w:p w14:paraId="30E76214" w14:textId="77777777" w:rsidR="00671B6D" w:rsidRPr="00F20A24" w:rsidRDefault="00671B6D" w:rsidP="00BC0949">
            <w:pPr>
              <w:pStyle w:val="Akapitzlist"/>
              <w:ind w:left="0"/>
              <w:jc w:val="center"/>
              <w:outlineLvl w:val="0"/>
              <w:rPr>
                <w:rFonts w:ascii="Tahoma" w:hAnsi="Tahoma" w:cs="Tahoma"/>
                <w:sz w:val="20"/>
                <w:szCs w:val="20"/>
              </w:rPr>
            </w:pPr>
          </w:p>
        </w:tc>
        <w:tc>
          <w:tcPr>
            <w:tcW w:w="2658" w:type="dxa"/>
            <w:vAlign w:val="center"/>
          </w:tcPr>
          <w:p w14:paraId="37AA732E"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691EB5D9"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1</w:t>
            </w:r>
            <w:r w:rsidR="006331F1">
              <w:rPr>
                <w:rFonts w:ascii="Tahoma" w:hAnsi="Tahoma" w:cs="Tahoma"/>
                <w:sz w:val="20"/>
                <w:szCs w:val="20"/>
              </w:rPr>
              <w:t>0</w:t>
            </w:r>
            <w:r w:rsidRPr="00F20A24">
              <w:rPr>
                <w:rFonts w:ascii="Tahoma" w:hAnsi="Tahoma" w:cs="Tahoma"/>
                <w:sz w:val="20"/>
                <w:szCs w:val="20"/>
              </w:rPr>
              <w:t xml:space="preserve"> pkt</w:t>
            </w:r>
          </w:p>
        </w:tc>
      </w:tr>
      <w:tr w:rsidR="00671B6D" w:rsidRPr="00F20A24" w14:paraId="3000A0B2" w14:textId="77777777" w:rsidTr="00BC0949">
        <w:trPr>
          <w:jc w:val="center"/>
        </w:trPr>
        <w:tc>
          <w:tcPr>
            <w:tcW w:w="850" w:type="dxa"/>
            <w:vMerge w:val="restart"/>
            <w:vAlign w:val="center"/>
          </w:tcPr>
          <w:p w14:paraId="3CFBE355"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vAlign w:val="center"/>
          </w:tcPr>
          <w:p w14:paraId="264CFC1D"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vAlign w:val="center"/>
          </w:tcPr>
          <w:p w14:paraId="72709BE8"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6B570E50" w:rsidR="00671B6D" w:rsidRPr="00F20A24" w:rsidRDefault="00D772AC" w:rsidP="00BC0949">
            <w:pPr>
              <w:pStyle w:val="Akapitzlist"/>
              <w:ind w:left="0"/>
              <w:jc w:val="center"/>
              <w:outlineLvl w:val="0"/>
              <w:rPr>
                <w:rFonts w:ascii="Tahoma" w:hAnsi="Tahoma" w:cs="Tahoma"/>
                <w:sz w:val="20"/>
                <w:szCs w:val="20"/>
              </w:rPr>
            </w:pPr>
            <w:r>
              <w:rPr>
                <w:rFonts w:ascii="Tahoma" w:hAnsi="Tahoma" w:cs="Tahoma"/>
                <w:sz w:val="20"/>
                <w:szCs w:val="20"/>
              </w:rPr>
              <w:t>5</w:t>
            </w:r>
            <w:r w:rsidR="00671B6D" w:rsidRPr="00F20A24">
              <w:rPr>
                <w:rFonts w:ascii="Tahoma" w:hAnsi="Tahoma" w:cs="Tahoma"/>
                <w:sz w:val="20"/>
                <w:szCs w:val="20"/>
              </w:rPr>
              <w:t xml:space="preserve"> pkt</w:t>
            </w:r>
          </w:p>
        </w:tc>
      </w:tr>
      <w:tr w:rsidR="00671B6D" w:rsidRPr="00F20A24" w14:paraId="48913877" w14:textId="77777777" w:rsidTr="00BC0949">
        <w:trPr>
          <w:jc w:val="center"/>
        </w:trPr>
        <w:tc>
          <w:tcPr>
            <w:tcW w:w="850" w:type="dxa"/>
            <w:vMerge/>
            <w:vAlign w:val="center"/>
          </w:tcPr>
          <w:p w14:paraId="232195F2" w14:textId="77777777" w:rsidR="00671B6D" w:rsidRPr="00F20A24" w:rsidRDefault="00671B6D" w:rsidP="00BC0949">
            <w:pPr>
              <w:pStyle w:val="Akapitzlist"/>
              <w:ind w:left="0"/>
              <w:jc w:val="center"/>
              <w:outlineLvl w:val="0"/>
              <w:rPr>
                <w:rFonts w:ascii="Tahoma" w:hAnsi="Tahoma" w:cs="Tahoma"/>
                <w:sz w:val="20"/>
                <w:szCs w:val="20"/>
              </w:rPr>
            </w:pPr>
          </w:p>
        </w:tc>
        <w:tc>
          <w:tcPr>
            <w:tcW w:w="5089" w:type="dxa"/>
            <w:vMerge/>
            <w:vAlign w:val="center"/>
          </w:tcPr>
          <w:p w14:paraId="5A82311D" w14:textId="77777777" w:rsidR="00671B6D" w:rsidRPr="00F20A24" w:rsidRDefault="00671B6D" w:rsidP="00BC0949">
            <w:pPr>
              <w:pStyle w:val="Akapitzlist"/>
              <w:ind w:left="0"/>
              <w:jc w:val="center"/>
              <w:outlineLvl w:val="0"/>
              <w:rPr>
                <w:rFonts w:ascii="Tahoma" w:hAnsi="Tahoma" w:cs="Tahoma"/>
                <w:sz w:val="20"/>
                <w:szCs w:val="20"/>
              </w:rPr>
            </w:pPr>
          </w:p>
        </w:tc>
        <w:tc>
          <w:tcPr>
            <w:tcW w:w="2658" w:type="dxa"/>
            <w:vAlign w:val="center"/>
          </w:tcPr>
          <w:p w14:paraId="4FA31B52"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600808A9" w:rsidR="00671B6D" w:rsidRPr="00F20A24" w:rsidRDefault="00D772AC" w:rsidP="00BC0949">
            <w:pPr>
              <w:pStyle w:val="Akapitzlist"/>
              <w:ind w:left="0"/>
              <w:jc w:val="center"/>
              <w:outlineLvl w:val="0"/>
              <w:rPr>
                <w:rFonts w:ascii="Tahoma" w:hAnsi="Tahoma" w:cs="Tahoma"/>
                <w:sz w:val="20"/>
                <w:szCs w:val="20"/>
              </w:rPr>
            </w:pPr>
            <w:r>
              <w:rPr>
                <w:rFonts w:ascii="Tahoma" w:hAnsi="Tahoma" w:cs="Tahoma"/>
                <w:sz w:val="20"/>
                <w:szCs w:val="20"/>
              </w:rPr>
              <w:t>10</w:t>
            </w:r>
            <w:r w:rsidR="00671B6D" w:rsidRPr="00F20A24">
              <w:rPr>
                <w:rFonts w:ascii="Tahoma" w:hAnsi="Tahoma" w:cs="Tahoma"/>
                <w:sz w:val="20"/>
                <w:szCs w:val="20"/>
              </w:rPr>
              <w:t xml:space="preserve"> pkt</w:t>
            </w:r>
          </w:p>
        </w:tc>
      </w:tr>
      <w:tr w:rsidR="00671B6D" w:rsidRPr="00F20A24" w14:paraId="1CF79479" w14:textId="77777777" w:rsidTr="00BC0949">
        <w:trPr>
          <w:jc w:val="center"/>
        </w:trPr>
        <w:tc>
          <w:tcPr>
            <w:tcW w:w="850" w:type="dxa"/>
            <w:vMerge w:val="restart"/>
            <w:vAlign w:val="center"/>
          </w:tcPr>
          <w:p w14:paraId="0630141C"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vAlign w:val="center"/>
          </w:tcPr>
          <w:p w14:paraId="7D8038B4"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vAlign w:val="center"/>
          </w:tcPr>
          <w:p w14:paraId="3B0C5CFC"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71B6D" w:rsidRPr="00F20A24" w14:paraId="2F871336" w14:textId="77777777" w:rsidTr="00BC0949">
        <w:trPr>
          <w:jc w:val="center"/>
        </w:trPr>
        <w:tc>
          <w:tcPr>
            <w:tcW w:w="850" w:type="dxa"/>
            <w:vMerge/>
            <w:vAlign w:val="center"/>
          </w:tcPr>
          <w:p w14:paraId="61079C47" w14:textId="77777777" w:rsidR="00671B6D" w:rsidRPr="00F20A24" w:rsidRDefault="00671B6D" w:rsidP="00BC0949">
            <w:pPr>
              <w:pStyle w:val="Akapitzlist"/>
              <w:ind w:left="0"/>
              <w:jc w:val="center"/>
              <w:outlineLvl w:val="0"/>
              <w:rPr>
                <w:rFonts w:ascii="Tahoma" w:hAnsi="Tahoma" w:cs="Tahoma"/>
                <w:sz w:val="20"/>
                <w:szCs w:val="20"/>
              </w:rPr>
            </w:pPr>
          </w:p>
        </w:tc>
        <w:tc>
          <w:tcPr>
            <w:tcW w:w="5089" w:type="dxa"/>
            <w:vMerge/>
            <w:vAlign w:val="center"/>
          </w:tcPr>
          <w:p w14:paraId="7C034414" w14:textId="77777777" w:rsidR="00671B6D" w:rsidRPr="00F20A24" w:rsidRDefault="00671B6D" w:rsidP="00BC0949">
            <w:pPr>
              <w:pStyle w:val="Akapitzlist"/>
              <w:ind w:left="0"/>
              <w:jc w:val="center"/>
              <w:outlineLvl w:val="0"/>
              <w:rPr>
                <w:rFonts w:ascii="Tahoma" w:hAnsi="Tahoma" w:cs="Tahoma"/>
                <w:sz w:val="20"/>
                <w:szCs w:val="20"/>
              </w:rPr>
            </w:pPr>
          </w:p>
        </w:tc>
        <w:tc>
          <w:tcPr>
            <w:tcW w:w="2658" w:type="dxa"/>
            <w:vAlign w:val="center"/>
          </w:tcPr>
          <w:p w14:paraId="2457AFE0"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099D8C2E" w:rsidR="00671B6D" w:rsidRPr="00F20A24" w:rsidRDefault="00D772AC" w:rsidP="00BC0949">
            <w:pPr>
              <w:pStyle w:val="Akapitzlist"/>
              <w:ind w:left="0"/>
              <w:jc w:val="center"/>
              <w:outlineLvl w:val="0"/>
              <w:rPr>
                <w:rFonts w:ascii="Tahoma" w:hAnsi="Tahoma" w:cs="Tahoma"/>
                <w:sz w:val="20"/>
                <w:szCs w:val="20"/>
              </w:rPr>
            </w:pPr>
            <w:r>
              <w:rPr>
                <w:rFonts w:ascii="Tahoma" w:hAnsi="Tahoma" w:cs="Tahoma"/>
                <w:sz w:val="20"/>
                <w:szCs w:val="20"/>
              </w:rPr>
              <w:t>6</w:t>
            </w:r>
            <w:r w:rsidR="00671B6D" w:rsidRPr="00F20A24">
              <w:rPr>
                <w:rFonts w:ascii="Tahoma" w:hAnsi="Tahoma" w:cs="Tahoma"/>
                <w:sz w:val="20"/>
                <w:szCs w:val="20"/>
              </w:rPr>
              <w:t xml:space="preserve"> pkt</w:t>
            </w:r>
          </w:p>
        </w:tc>
      </w:tr>
      <w:tr w:rsidR="00671B6D" w:rsidRPr="00F20A24" w14:paraId="41A84218" w14:textId="77777777" w:rsidTr="00BC0949">
        <w:trPr>
          <w:jc w:val="center"/>
        </w:trPr>
        <w:tc>
          <w:tcPr>
            <w:tcW w:w="850" w:type="dxa"/>
            <w:vMerge w:val="restart"/>
            <w:vAlign w:val="center"/>
          </w:tcPr>
          <w:p w14:paraId="6BF8DD19"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vAlign w:val="center"/>
          </w:tcPr>
          <w:p w14:paraId="45470A28"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vAlign w:val="center"/>
          </w:tcPr>
          <w:p w14:paraId="515D86F5"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17F9F5C9" w:rsidR="00671B6D" w:rsidRPr="00F20A24" w:rsidRDefault="006331F1" w:rsidP="00BC0949">
            <w:pPr>
              <w:pStyle w:val="Akapitzlist"/>
              <w:ind w:left="0"/>
              <w:jc w:val="center"/>
              <w:outlineLvl w:val="0"/>
              <w:rPr>
                <w:rFonts w:ascii="Tahoma" w:hAnsi="Tahoma" w:cs="Tahoma"/>
                <w:sz w:val="20"/>
                <w:szCs w:val="20"/>
              </w:rPr>
            </w:pPr>
            <w:r>
              <w:rPr>
                <w:rFonts w:ascii="Tahoma" w:hAnsi="Tahoma" w:cs="Tahoma"/>
                <w:sz w:val="20"/>
                <w:szCs w:val="20"/>
              </w:rPr>
              <w:t>6</w:t>
            </w:r>
            <w:r w:rsidR="00671B6D" w:rsidRPr="00F20A24">
              <w:rPr>
                <w:rFonts w:ascii="Tahoma" w:hAnsi="Tahoma" w:cs="Tahoma"/>
                <w:sz w:val="20"/>
                <w:szCs w:val="20"/>
              </w:rPr>
              <w:t xml:space="preserve"> pkt</w:t>
            </w:r>
          </w:p>
        </w:tc>
      </w:tr>
      <w:tr w:rsidR="00671B6D" w:rsidRPr="00F20A24" w14:paraId="766E6D2B" w14:textId="77777777" w:rsidTr="00BC0949">
        <w:trPr>
          <w:jc w:val="center"/>
        </w:trPr>
        <w:tc>
          <w:tcPr>
            <w:tcW w:w="850" w:type="dxa"/>
            <w:vMerge/>
            <w:vAlign w:val="center"/>
          </w:tcPr>
          <w:p w14:paraId="6EFC7985" w14:textId="77777777" w:rsidR="00671B6D" w:rsidRPr="00F20A24" w:rsidRDefault="00671B6D" w:rsidP="00BC0949">
            <w:pPr>
              <w:pStyle w:val="Akapitzlist"/>
              <w:ind w:left="0"/>
              <w:jc w:val="center"/>
              <w:outlineLvl w:val="0"/>
              <w:rPr>
                <w:rFonts w:ascii="Tahoma" w:hAnsi="Tahoma" w:cs="Tahoma"/>
                <w:sz w:val="20"/>
                <w:szCs w:val="20"/>
              </w:rPr>
            </w:pPr>
          </w:p>
        </w:tc>
        <w:tc>
          <w:tcPr>
            <w:tcW w:w="5089" w:type="dxa"/>
            <w:vMerge/>
            <w:vAlign w:val="center"/>
          </w:tcPr>
          <w:p w14:paraId="66CEC53F" w14:textId="77777777" w:rsidR="00671B6D" w:rsidRPr="00F20A24" w:rsidRDefault="00671B6D" w:rsidP="00BC0949">
            <w:pPr>
              <w:pStyle w:val="Akapitzlist"/>
              <w:ind w:left="0"/>
              <w:jc w:val="center"/>
              <w:outlineLvl w:val="0"/>
              <w:rPr>
                <w:rFonts w:ascii="Tahoma" w:hAnsi="Tahoma" w:cs="Tahoma"/>
                <w:sz w:val="20"/>
                <w:szCs w:val="20"/>
              </w:rPr>
            </w:pPr>
          </w:p>
        </w:tc>
        <w:tc>
          <w:tcPr>
            <w:tcW w:w="2658" w:type="dxa"/>
            <w:vAlign w:val="center"/>
          </w:tcPr>
          <w:p w14:paraId="2571EB50"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BC60EC6"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1</w:t>
            </w:r>
            <w:r w:rsidR="006331F1">
              <w:rPr>
                <w:rFonts w:ascii="Tahoma" w:hAnsi="Tahoma" w:cs="Tahoma"/>
                <w:sz w:val="20"/>
                <w:szCs w:val="20"/>
              </w:rPr>
              <w:t>2</w:t>
            </w:r>
            <w:r w:rsidRPr="00F20A24">
              <w:rPr>
                <w:rFonts w:ascii="Tahoma" w:hAnsi="Tahoma" w:cs="Tahoma"/>
                <w:sz w:val="20"/>
                <w:szCs w:val="20"/>
              </w:rPr>
              <w:t xml:space="preserve"> pkt</w:t>
            </w:r>
          </w:p>
        </w:tc>
      </w:tr>
      <w:tr w:rsidR="00671B6D" w:rsidRPr="00F20A24" w14:paraId="32D219AC" w14:textId="77777777" w:rsidTr="00BC0949">
        <w:trPr>
          <w:jc w:val="center"/>
        </w:trPr>
        <w:tc>
          <w:tcPr>
            <w:tcW w:w="850" w:type="dxa"/>
            <w:vMerge w:val="restart"/>
            <w:vAlign w:val="center"/>
          </w:tcPr>
          <w:p w14:paraId="055F006A"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vAlign w:val="center"/>
          </w:tcPr>
          <w:p w14:paraId="289F844D"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vAlign w:val="center"/>
          </w:tcPr>
          <w:p w14:paraId="0AA354BE"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6F6BD8A" w14:textId="65151244" w:rsidR="00671B6D" w:rsidRPr="00F20A24" w:rsidRDefault="006331F1" w:rsidP="00BC0949">
            <w:pPr>
              <w:pStyle w:val="Akapitzlist"/>
              <w:ind w:left="0"/>
              <w:jc w:val="center"/>
              <w:outlineLvl w:val="0"/>
              <w:rPr>
                <w:rFonts w:ascii="Tahoma" w:hAnsi="Tahoma" w:cs="Tahoma"/>
                <w:sz w:val="20"/>
                <w:szCs w:val="20"/>
              </w:rPr>
            </w:pPr>
            <w:r>
              <w:rPr>
                <w:rFonts w:ascii="Tahoma" w:hAnsi="Tahoma" w:cs="Tahoma"/>
                <w:sz w:val="20"/>
                <w:szCs w:val="20"/>
              </w:rPr>
              <w:t>6</w:t>
            </w:r>
            <w:r w:rsidR="00671B6D" w:rsidRPr="00F20A24">
              <w:rPr>
                <w:rFonts w:ascii="Tahoma" w:hAnsi="Tahoma" w:cs="Tahoma"/>
                <w:sz w:val="20"/>
                <w:szCs w:val="20"/>
              </w:rPr>
              <w:t xml:space="preserve"> pkt</w:t>
            </w:r>
          </w:p>
        </w:tc>
      </w:tr>
      <w:tr w:rsidR="00671B6D" w:rsidRPr="00F20A24" w14:paraId="53ECDF9F" w14:textId="77777777" w:rsidTr="00BC0949">
        <w:trPr>
          <w:jc w:val="center"/>
        </w:trPr>
        <w:tc>
          <w:tcPr>
            <w:tcW w:w="850" w:type="dxa"/>
            <w:vMerge/>
            <w:vAlign w:val="center"/>
          </w:tcPr>
          <w:p w14:paraId="412F9A59" w14:textId="77777777" w:rsidR="00671B6D" w:rsidRPr="00F20A24" w:rsidRDefault="00671B6D" w:rsidP="00BC0949">
            <w:pPr>
              <w:pStyle w:val="Akapitzlist"/>
              <w:ind w:left="0"/>
              <w:jc w:val="center"/>
              <w:outlineLvl w:val="0"/>
              <w:rPr>
                <w:rFonts w:ascii="Tahoma" w:hAnsi="Tahoma" w:cs="Tahoma"/>
                <w:sz w:val="20"/>
                <w:szCs w:val="20"/>
                <w:highlight w:val="yellow"/>
              </w:rPr>
            </w:pPr>
          </w:p>
        </w:tc>
        <w:tc>
          <w:tcPr>
            <w:tcW w:w="5089" w:type="dxa"/>
            <w:vMerge/>
            <w:vAlign w:val="center"/>
          </w:tcPr>
          <w:p w14:paraId="5A413161" w14:textId="77777777" w:rsidR="00671B6D" w:rsidRPr="00F20A24" w:rsidRDefault="00671B6D" w:rsidP="00BC0949">
            <w:pPr>
              <w:pStyle w:val="Akapitzlist"/>
              <w:ind w:left="0"/>
              <w:jc w:val="center"/>
              <w:outlineLvl w:val="0"/>
              <w:rPr>
                <w:rFonts w:ascii="Tahoma" w:hAnsi="Tahoma" w:cs="Tahoma"/>
                <w:sz w:val="20"/>
                <w:szCs w:val="20"/>
                <w:highlight w:val="yellow"/>
              </w:rPr>
            </w:pPr>
          </w:p>
        </w:tc>
        <w:tc>
          <w:tcPr>
            <w:tcW w:w="2658" w:type="dxa"/>
            <w:vAlign w:val="center"/>
          </w:tcPr>
          <w:p w14:paraId="12104968"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5DCD53A" w14:textId="3A3B6E5D"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1</w:t>
            </w:r>
            <w:r w:rsidR="006331F1">
              <w:rPr>
                <w:rFonts w:ascii="Tahoma" w:hAnsi="Tahoma" w:cs="Tahoma"/>
                <w:sz w:val="20"/>
                <w:szCs w:val="20"/>
              </w:rPr>
              <w:t>2</w:t>
            </w:r>
            <w:r w:rsidRPr="00F20A24">
              <w:rPr>
                <w:rFonts w:ascii="Tahoma" w:hAnsi="Tahoma" w:cs="Tahoma"/>
                <w:sz w:val="20"/>
                <w:szCs w:val="20"/>
              </w:rPr>
              <w:t xml:space="preserve"> pkt</w:t>
            </w:r>
          </w:p>
        </w:tc>
      </w:tr>
      <w:tr w:rsidR="00671B6D" w:rsidRPr="00F20A24" w14:paraId="2CCC9B0F" w14:textId="77777777" w:rsidTr="00BC0949">
        <w:trPr>
          <w:jc w:val="center"/>
        </w:trPr>
        <w:tc>
          <w:tcPr>
            <w:tcW w:w="850" w:type="dxa"/>
            <w:vMerge w:val="restart"/>
            <w:vAlign w:val="center"/>
          </w:tcPr>
          <w:p w14:paraId="414BB087"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vAlign w:val="center"/>
          </w:tcPr>
          <w:p w14:paraId="0FBFF5C0"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vAlign w:val="center"/>
          </w:tcPr>
          <w:p w14:paraId="52437DE5"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41AE69" w14:textId="72C1A527" w:rsidR="00671B6D" w:rsidRPr="00F20A24" w:rsidRDefault="006331F1" w:rsidP="00BC0949">
            <w:pPr>
              <w:pStyle w:val="Akapitzlist"/>
              <w:ind w:left="0"/>
              <w:jc w:val="center"/>
              <w:outlineLvl w:val="0"/>
              <w:rPr>
                <w:rFonts w:ascii="Tahoma" w:hAnsi="Tahoma" w:cs="Tahoma"/>
                <w:sz w:val="20"/>
                <w:szCs w:val="20"/>
              </w:rPr>
            </w:pPr>
            <w:r>
              <w:rPr>
                <w:rFonts w:ascii="Tahoma" w:hAnsi="Tahoma" w:cs="Tahoma"/>
                <w:sz w:val="20"/>
                <w:szCs w:val="20"/>
              </w:rPr>
              <w:t>5</w:t>
            </w:r>
            <w:r w:rsidR="00671B6D" w:rsidRPr="00F20A24">
              <w:rPr>
                <w:rFonts w:ascii="Tahoma" w:hAnsi="Tahoma" w:cs="Tahoma"/>
                <w:sz w:val="20"/>
                <w:szCs w:val="20"/>
              </w:rPr>
              <w:t xml:space="preserve"> pkt</w:t>
            </w:r>
          </w:p>
        </w:tc>
      </w:tr>
      <w:tr w:rsidR="00671B6D" w:rsidRPr="00F20A24" w14:paraId="25B561A6" w14:textId="77777777" w:rsidTr="00BC0949">
        <w:trPr>
          <w:jc w:val="center"/>
        </w:trPr>
        <w:tc>
          <w:tcPr>
            <w:tcW w:w="850" w:type="dxa"/>
            <w:vMerge/>
            <w:vAlign w:val="center"/>
          </w:tcPr>
          <w:p w14:paraId="406548AC" w14:textId="77777777" w:rsidR="00671B6D" w:rsidRPr="00F20A24" w:rsidRDefault="00671B6D" w:rsidP="00BC0949">
            <w:pPr>
              <w:pStyle w:val="Akapitzlist"/>
              <w:ind w:left="0"/>
              <w:jc w:val="center"/>
              <w:outlineLvl w:val="0"/>
              <w:rPr>
                <w:rFonts w:ascii="Tahoma" w:hAnsi="Tahoma" w:cs="Tahoma"/>
                <w:sz w:val="20"/>
                <w:szCs w:val="20"/>
              </w:rPr>
            </w:pPr>
          </w:p>
        </w:tc>
        <w:tc>
          <w:tcPr>
            <w:tcW w:w="5089" w:type="dxa"/>
            <w:vMerge/>
            <w:vAlign w:val="center"/>
          </w:tcPr>
          <w:p w14:paraId="08A1BE23" w14:textId="77777777" w:rsidR="00671B6D" w:rsidRPr="00F20A24" w:rsidRDefault="00671B6D" w:rsidP="00BC0949">
            <w:pPr>
              <w:pStyle w:val="Akapitzlist"/>
              <w:ind w:left="0"/>
              <w:jc w:val="center"/>
              <w:outlineLvl w:val="0"/>
              <w:rPr>
                <w:rFonts w:ascii="Tahoma" w:hAnsi="Tahoma" w:cs="Tahoma"/>
                <w:sz w:val="20"/>
                <w:szCs w:val="20"/>
              </w:rPr>
            </w:pPr>
          </w:p>
        </w:tc>
        <w:tc>
          <w:tcPr>
            <w:tcW w:w="2658" w:type="dxa"/>
            <w:vAlign w:val="center"/>
          </w:tcPr>
          <w:p w14:paraId="4007FB6A"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D44DBEA" w14:textId="0F67A56B" w:rsidR="00671B6D" w:rsidRPr="00F20A24" w:rsidRDefault="00D772AC" w:rsidP="00BC0949">
            <w:pPr>
              <w:pStyle w:val="Akapitzlist"/>
              <w:ind w:left="0"/>
              <w:jc w:val="center"/>
              <w:outlineLvl w:val="0"/>
              <w:rPr>
                <w:rFonts w:ascii="Tahoma" w:hAnsi="Tahoma" w:cs="Tahoma"/>
                <w:sz w:val="20"/>
                <w:szCs w:val="20"/>
              </w:rPr>
            </w:pPr>
            <w:r>
              <w:rPr>
                <w:rFonts w:ascii="Tahoma" w:hAnsi="Tahoma" w:cs="Tahoma"/>
                <w:sz w:val="20"/>
                <w:szCs w:val="20"/>
              </w:rPr>
              <w:t>1</w:t>
            </w:r>
            <w:r w:rsidR="006331F1">
              <w:rPr>
                <w:rFonts w:ascii="Tahoma" w:hAnsi="Tahoma" w:cs="Tahoma"/>
                <w:sz w:val="20"/>
                <w:szCs w:val="20"/>
              </w:rPr>
              <w:t>0</w:t>
            </w:r>
            <w:r w:rsidR="00671B6D" w:rsidRPr="00F20A24">
              <w:rPr>
                <w:rFonts w:ascii="Tahoma" w:hAnsi="Tahoma" w:cs="Tahoma"/>
                <w:sz w:val="20"/>
                <w:szCs w:val="20"/>
              </w:rPr>
              <w:t xml:space="preserve"> pkt</w:t>
            </w:r>
          </w:p>
        </w:tc>
      </w:tr>
      <w:tr w:rsidR="00671B6D" w:rsidRPr="00F20A24" w14:paraId="1D5393FE" w14:textId="77777777" w:rsidTr="00BC0949">
        <w:trPr>
          <w:jc w:val="center"/>
        </w:trPr>
        <w:tc>
          <w:tcPr>
            <w:tcW w:w="850" w:type="dxa"/>
            <w:vMerge w:val="restart"/>
            <w:vAlign w:val="center"/>
          </w:tcPr>
          <w:p w14:paraId="3A6FD547"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vAlign w:val="center"/>
          </w:tcPr>
          <w:p w14:paraId="6F55D291"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vAlign w:val="center"/>
          </w:tcPr>
          <w:p w14:paraId="4A7BF358"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335BC0" w14:textId="66B72C16" w:rsidR="00671B6D" w:rsidRPr="00F20A24" w:rsidRDefault="006331F1" w:rsidP="00BC0949">
            <w:pPr>
              <w:pStyle w:val="Akapitzlist"/>
              <w:ind w:left="0"/>
              <w:jc w:val="center"/>
              <w:outlineLvl w:val="0"/>
              <w:rPr>
                <w:rFonts w:ascii="Tahoma" w:hAnsi="Tahoma" w:cs="Tahoma"/>
                <w:sz w:val="20"/>
                <w:szCs w:val="20"/>
              </w:rPr>
            </w:pPr>
            <w:r>
              <w:rPr>
                <w:rFonts w:ascii="Tahoma" w:hAnsi="Tahoma" w:cs="Tahoma"/>
                <w:sz w:val="20"/>
                <w:szCs w:val="20"/>
              </w:rPr>
              <w:t>5</w:t>
            </w:r>
            <w:r w:rsidR="00671B6D" w:rsidRPr="00F20A24">
              <w:rPr>
                <w:rFonts w:ascii="Tahoma" w:hAnsi="Tahoma" w:cs="Tahoma"/>
                <w:sz w:val="20"/>
                <w:szCs w:val="20"/>
              </w:rPr>
              <w:t xml:space="preserve"> pkt</w:t>
            </w:r>
          </w:p>
        </w:tc>
      </w:tr>
      <w:tr w:rsidR="00671B6D" w:rsidRPr="00F20A24" w14:paraId="13E192E3" w14:textId="77777777" w:rsidTr="00BC0949">
        <w:trPr>
          <w:jc w:val="center"/>
        </w:trPr>
        <w:tc>
          <w:tcPr>
            <w:tcW w:w="850" w:type="dxa"/>
            <w:vMerge/>
            <w:vAlign w:val="center"/>
          </w:tcPr>
          <w:p w14:paraId="2A613671" w14:textId="77777777" w:rsidR="00671B6D" w:rsidRPr="00F20A24" w:rsidRDefault="00671B6D" w:rsidP="00BC0949">
            <w:pPr>
              <w:pStyle w:val="Akapitzlist"/>
              <w:ind w:left="0"/>
              <w:jc w:val="center"/>
              <w:outlineLvl w:val="0"/>
              <w:rPr>
                <w:rFonts w:ascii="Tahoma" w:hAnsi="Tahoma" w:cs="Tahoma"/>
                <w:sz w:val="20"/>
                <w:szCs w:val="20"/>
              </w:rPr>
            </w:pPr>
          </w:p>
        </w:tc>
        <w:tc>
          <w:tcPr>
            <w:tcW w:w="5089" w:type="dxa"/>
            <w:vMerge/>
            <w:vAlign w:val="center"/>
          </w:tcPr>
          <w:p w14:paraId="6E72453F" w14:textId="77777777" w:rsidR="00671B6D" w:rsidRPr="00F20A24" w:rsidRDefault="00671B6D" w:rsidP="00BC0949">
            <w:pPr>
              <w:pStyle w:val="Akapitzlist"/>
              <w:ind w:left="0"/>
              <w:jc w:val="center"/>
              <w:outlineLvl w:val="0"/>
              <w:rPr>
                <w:rFonts w:ascii="Tahoma" w:hAnsi="Tahoma" w:cs="Tahoma"/>
                <w:sz w:val="20"/>
                <w:szCs w:val="20"/>
              </w:rPr>
            </w:pPr>
          </w:p>
        </w:tc>
        <w:tc>
          <w:tcPr>
            <w:tcW w:w="2658" w:type="dxa"/>
            <w:vAlign w:val="center"/>
          </w:tcPr>
          <w:p w14:paraId="30D76492"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239F10E" w14:textId="722DCF49" w:rsidR="00671B6D" w:rsidRPr="00F20A24" w:rsidRDefault="00D772AC" w:rsidP="00BC0949">
            <w:pPr>
              <w:pStyle w:val="Akapitzlist"/>
              <w:ind w:left="0"/>
              <w:jc w:val="center"/>
              <w:outlineLvl w:val="0"/>
              <w:rPr>
                <w:rFonts w:ascii="Tahoma" w:hAnsi="Tahoma" w:cs="Tahoma"/>
                <w:sz w:val="20"/>
                <w:szCs w:val="20"/>
              </w:rPr>
            </w:pPr>
            <w:r>
              <w:rPr>
                <w:rFonts w:ascii="Tahoma" w:hAnsi="Tahoma" w:cs="Tahoma"/>
                <w:sz w:val="20"/>
                <w:szCs w:val="20"/>
              </w:rPr>
              <w:t>1</w:t>
            </w:r>
            <w:r w:rsidR="006331F1">
              <w:rPr>
                <w:rFonts w:ascii="Tahoma" w:hAnsi="Tahoma" w:cs="Tahoma"/>
                <w:sz w:val="20"/>
                <w:szCs w:val="20"/>
              </w:rPr>
              <w:t>0</w:t>
            </w:r>
            <w:r w:rsidR="00671B6D" w:rsidRPr="00F20A24">
              <w:rPr>
                <w:rFonts w:ascii="Tahoma" w:hAnsi="Tahoma" w:cs="Tahoma"/>
                <w:sz w:val="20"/>
                <w:szCs w:val="20"/>
              </w:rPr>
              <w:t xml:space="preserve"> pkt</w:t>
            </w:r>
          </w:p>
        </w:tc>
      </w:tr>
      <w:tr w:rsidR="00671B6D" w:rsidRPr="00F20A24" w14:paraId="0C3A6E9E" w14:textId="77777777" w:rsidTr="00BC0949">
        <w:trPr>
          <w:jc w:val="center"/>
        </w:trPr>
        <w:tc>
          <w:tcPr>
            <w:tcW w:w="850" w:type="dxa"/>
            <w:vMerge w:val="restart"/>
            <w:vAlign w:val="center"/>
          </w:tcPr>
          <w:p w14:paraId="4FCCB80D"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vAlign w:val="center"/>
          </w:tcPr>
          <w:p w14:paraId="7BBD9D4A"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vAlign w:val="center"/>
          </w:tcPr>
          <w:p w14:paraId="34482688"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EFAF29E" w14:textId="6E901CD8" w:rsidR="00671B6D" w:rsidRPr="00F20A24" w:rsidRDefault="00D772AC" w:rsidP="00BC0949">
            <w:pPr>
              <w:pStyle w:val="Akapitzlist"/>
              <w:ind w:left="0"/>
              <w:jc w:val="center"/>
              <w:outlineLvl w:val="0"/>
              <w:rPr>
                <w:rFonts w:ascii="Tahoma" w:hAnsi="Tahoma" w:cs="Tahoma"/>
                <w:sz w:val="20"/>
                <w:szCs w:val="20"/>
              </w:rPr>
            </w:pPr>
            <w:r>
              <w:rPr>
                <w:rFonts w:ascii="Tahoma" w:hAnsi="Tahoma" w:cs="Tahoma"/>
                <w:sz w:val="20"/>
                <w:szCs w:val="20"/>
              </w:rPr>
              <w:t>10</w:t>
            </w:r>
            <w:r w:rsidR="00671B6D" w:rsidRPr="00F20A24">
              <w:rPr>
                <w:rFonts w:ascii="Tahoma" w:hAnsi="Tahoma" w:cs="Tahoma"/>
                <w:sz w:val="20"/>
                <w:szCs w:val="20"/>
              </w:rPr>
              <w:t xml:space="preserve"> pkt</w:t>
            </w:r>
          </w:p>
        </w:tc>
      </w:tr>
      <w:tr w:rsidR="00671B6D" w:rsidRPr="00F20A24" w14:paraId="291A70C1" w14:textId="77777777" w:rsidTr="00BC0949">
        <w:trPr>
          <w:jc w:val="center"/>
        </w:trPr>
        <w:tc>
          <w:tcPr>
            <w:tcW w:w="850" w:type="dxa"/>
            <w:vMerge/>
            <w:vAlign w:val="center"/>
          </w:tcPr>
          <w:p w14:paraId="38B2675C" w14:textId="77777777" w:rsidR="00671B6D" w:rsidRPr="00F20A24" w:rsidRDefault="00671B6D" w:rsidP="00BC0949">
            <w:pPr>
              <w:pStyle w:val="Akapitzlist"/>
              <w:ind w:left="0"/>
              <w:jc w:val="center"/>
              <w:outlineLvl w:val="0"/>
              <w:rPr>
                <w:rFonts w:ascii="Tahoma" w:hAnsi="Tahoma" w:cs="Tahoma"/>
                <w:sz w:val="20"/>
                <w:szCs w:val="20"/>
              </w:rPr>
            </w:pPr>
          </w:p>
        </w:tc>
        <w:tc>
          <w:tcPr>
            <w:tcW w:w="5089" w:type="dxa"/>
            <w:vMerge/>
            <w:vAlign w:val="center"/>
          </w:tcPr>
          <w:p w14:paraId="2F340499" w14:textId="77777777" w:rsidR="00671B6D" w:rsidRPr="00F20A24" w:rsidRDefault="00671B6D" w:rsidP="00BC0949">
            <w:pPr>
              <w:pStyle w:val="Akapitzlist"/>
              <w:ind w:left="0"/>
              <w:jc w:val="center"/>
              <w:outlineLvl w:val="0"/>
              <w:rPr>
                <w:rFonts w:ascii="Tahoma" w:hAnsi="Tahoma" w:cs="Tahoma"/>
                <w:sz w:val="20"/>
                <w:szCs w:val="20"/>
              </w:rPr>
            </w:pPr>
          </w:p>
        </w:tc>
        <w:tc>
          <w:tcPr>
            <w:tcW w:w="2658" w:type="dxa"/>
            <w:vAlign w:val="center"/>
          </w:tcPr>
          <w:p w14:paraId="79A122B1" w14:textId="77777777" w:rsidR="00671B6D" w:rsidRPr="00F20A24" w:rsidRDefault="00671B6D" w:rsidP="00BC0949">
            <w:pPr>
              <w:pStyle w:val="Akapitzlist"/>
              <w:ind w:left="0"/>
              <w:jc w:val="center"/>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CDA96" w14:textId="1CD0605B" w:rsidR="00671B6D" w:rsidRPr="00F20A24" w:rsidRDefault="00D772AC" w:rsidP="00BC0949">
            <w:pPr>
              <w:pStyle w:val="Akapitzlist"/>
              <w:ind w:left="0"/>
              <w:jc w:val="center"/>
              <w:outlineLvl w:val="0"/>
              <w:rPr>
                <w:rFonts w:ascii="Tahoma" w:hAnsi="Tahoma" w:cs="Tahoma"/>
                <w:sz w:val="20"/>
                <w:szCs w:val="20"/>
              </w:rPr>
            </w:pPr>
            <w:r>
              <w:rPr>
                <w:rFonts w:ascii="Tahoma" w:hAnsi="Tahoma" w:cs="Tahoma"/>
                <w:sz w:val="20"/>
                <w:szCs w:val="20"/>
              </w:rPr>
              <w:t>20</w:t>
            </w:r>
            <w:r w:rsidR="00671B6D" w:rsidRPr="00F20A24">
              <w:rPr>
                <w:rFonts w:ascii="Tahoma" w:hAnsi="Tahoma" w:cs="Tahoma"/>
                <w:sz w:val="20"/>
                <w:szCs w:val="20"/>
              </w:rPr>
              <w:t xml:space="preserve"> pkt</w:t>
            </w:r>
          </w:p>
        </w:tc>
      </w:tr>
    </w:tbl>
    <w:p w14:paraId="2416A710" w14:textId="77777777" w:rsidR="00671B6D" w:rsidRPr="00F20A24" w:rsidRDefault="00671B6D" w:rsidP="008576D6">
      <w:pPr>
        <w:pStyle w:val="Akapitzlist"/>
        <w:jc w:val="both"/>
        <w:outlineLvl w:val="0"/>
        <w:rPr>
          <w:rFonts w:ascii="Tahoma" w:hAnsi="Tahoma" w:cs="Tahoma"/>
          <w:b/>
          <w:sz w:val="20"/>
          <w:szCs w:val="20"/>
          <w:u w:val="single"/>
        </w:rPr>
      </w:pPr>
    </w:p>
    <w:p w14:paraId="1413D5C0" w14:textId="77777777" w:rsidR="00671B6D" w:rsidRPr="00F20A24" w:rsidRDefault="00671B6D" w:rsidP="00130D0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57FBDE6C" w14:textId="77777777" w:rsidR="00671B6D" w:rsidRPr="00F20A24" w:rsidRDefault="00671B6D" w:rsidP="008576D6">
      <w:pPr>
        <w:spacing w:after="0" w:line="240" w:lineRule="auto"/>
        <w:ind w:left="284"/>
        <w:rPr>
          <w:rFonts w:ascii="Tahoma" w:hAnsi="Tahoma" w:cs="Tahoma"/>
          <w:sz w:val="20"/>
          <w:szCs w:val="20"/>
          <w:u w:val="single"/>
        </w:rPr>
      </w:pPr>
    </w:p>
    <w:p w14:paraId="1F155A2A" w14:textId="77777777" w:rsidR="00671B6D" w:rsidRPr="00F20A24" w:rsidRDefault="00671B6D" w:rsidP="00BC0949">
      <w:pPr>
        <w:tabs>
          <w:tab w:val="num" w:pos="1866"/>
        </w:tabs>
        <w:spacing w:after="0" w:line="240" w:lineRule="auto"/>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F20A24" w:rsidRDefault="00671B6D" w:rsidP="008576D6">
      <w:pPr>
        <w:spacing w:after="0" w:line="240" w:lineRule="auto"/>
        <w:jc w:val="both"/>
        <w:rPr>
          <w:rFonts w:ascii="Tahoma" w:hAnsi="Tahoma" w:cs="Tahoma"/>
          <w:sz w:val="20"/>
          <w:szCs w:val="20"/>
        </w:rPr>
      </w:pPr>
    </w:p>
    <w:p w14:paraId="17DB813A" w14:textId="0DABDB58" w:rsidR="00671B6D" w:rsidRPr="00BC0949" w:rsidRDefault="00671B6D" w:rsidP="008576D6">
      <w:pPr>
        <w:spacing w:after="0" w:line="240" w:lineRule="auto"/>
        <w:ind w:left="284"/>
        <w:jc w:val="center"/>
        <w:rPr>
          <w:rFonts w:ascii="Tahoma" w:hAnsi="Tahoma" w:cs="Tahoma"/>
          <w:color w:val="000000" w:themeColor="text1"/>
          <w:position w:val="2"/>
          <w:sz w:val="20"/>
          <w:szCs w:val="20"/>
        </w:rPr>
      </w:pPr>
      <w:r w:rsidRPr="00BC0949">
        <w:rPr>
          <w:rFonts w:ascii="Tahoma" w:hAnsi="Tahoma" w:cs="Tahoma"/>
          <w:color w:val="000000" w:themeColor="text1"/>
          <w:sz w:val="20"/>
          <w:szCs w:val="20"/>
        </w:rPr>
        <w:t>WO</w:t>
      </w:r>
      <w:r w:rsidRPr="00BC0949">
        <w:rPr>
          <w:rFonts w:ascii="Tahoma" w:hAnsi="Tahoma" w:cs="Tahoma"/>
          <w:color w:val="000000" w:themeColor="text1"/>
          <w:position w:val="-4"/>
          <w:sz w:val="20"/>
          <w:szCs w:val="20"/>
        </w:rPr>
        <w:t>n</w:t>
      </w:r>
      <w:r w:rsidRPr="00BC0949">
        <w:rPr>
          <w:rFonts w:ascii="Tahoma" w:hAnsi="Tahoma" w:cs="Tahoma"/>
          <w:color w:val="000000" w:themeColor="text1"/>
          <w:sz w:val="20"/>
          <w:szCs w:val="20"/>
        </w:rPr>
        <w:t xml:space="preserve"> = A</w:t>
      </w:r>
      <w:r w:rsidRPr="00BC0949">
        <w:rPr>
          <w:rFonts w:ascii="Tahoma" w:hAnsi="Tahoma" w:cs="Tahoma"/>
          <w:color w:val="000000" w:themeColor="text1"/>
          <w:position w:val="-4"/>
          <w:sz w:val="20"/>
          <w:szCs w:val="20"/>
        </w:rPr>
        <w:t>n</w:t>
      </w:r>
      <w:r w:rsidRPr="00BC0949">
        <w:rPr>
          <w:rFonts w:ascii="Tahoma" w:hAnsi="Tahoma" w:cs="Tahoma"/>
          <w:color w:val="000000" w:themeColor="text1"/>
          <w:sz w:val="20"/>
          <w:szCs w:val="20"/>
        </w:rPr>
        <w:t xml:space="preserve"> </w:t>
      </w:r>
      <w:r w:rsidRPr="00BC0949">
        <w:rPr>
          <w:rFonts w:ascii="Tahoma" w:hAnsi="Tahoma" w:cs="Tahoma"/>
          <w:color w:val="000000" w:themeColor="text1"/>
          <w:position w:val="4"/>
          <w:sz w:val="20"/>
          <w:szCs w:val="20"/>
        </w:rPr>
        <w:t>x</w:t>
      </w:r>
      <w:r w:rsidRPr="00BC0949">
        <w:rPr>
          <w:rFonts w:ascii="Tahoma" w:hAnsi="Tahoma" w:cs="Tahoma"/>
          <w:color w:val="000000" w:themeColor="text1"/>
          <w:sz w:val="20"/>
          <w:szCs w:val="20"/>
        </w:rPr>
        <w:t xml:space="preserve"> 0,</w:t>
      </w:r>
      <w:r w:rsidR="00B109AD">
        <w:rPr>
          <w:rFonts w:ascii="Tahoma" w:hAnsi="Tahoma" w:cs="Tahoma"/>
          <w:color w:val="000000" w:themeColor="text1"/>
          <w:sz w:val="20"/>
          <w:szCs w:val="20"/>
        </w:rPr>
        <w:t>8</w:t>
      </w:r>
      <w:r w:rsidRPr="00BC0949">
        <w:rPr>
          <w:rFonts w:ascii="Tahoma" w:hAnsi="Tahoma" w:cs="Tahoma"/>
          <w:color w:val="000000" w:themeColor="text1"/>
          <w:sz w:val="20"/>
          <w:szCs w:val="20"/>
        </w:rPr>
        <w:t>0 + B</w:t>
      </w:r>
      <w:r w:rsidRPr="00BC0949">
        <w:rPr>
          <w:rFonts w:ascii="Tahoma" w:hAnsi="Tahoma" w:cs="Tahoma"/>
          <w:color w:val="000000" w:themeColor="text1"/>
          <w:position w:val="-4"/>
          <w:sz w:val="20"/>
          <w:szCs w:val="20"/>
        </w:rPr>
        <w:t>n</w:t>
      </w:r>
      <w:r w:rsidRPr="00BC0949">
        <w:rPr>
          <w:rFonts w:ascii="Tahoma" w:hAnsi="Tahoma" w:cs="Tahoma"/>
          <w:color w:val="000000" w:themeColor="text1"/>
          <w:sz w:val="20"/>
          <w:szCs w:val="20"/>
        </w:rPr>
        <w:t xml:space="preserve"> </w:t>
      </w:r>
      <w:r w:rsidRPr="00BC0949">
        <w:rPr>
          <w:rFonts w:ascii="Tahoma" w:hAnsi="Tahoma" w:cs="Tahoma"/>
          <w:color w:val="000000" w:themeColor="text1"/>
          <w:position w:val="-4"/>
          <w:sz w:val="20"/>
          <w:szCs w:val="20"/>
          <w:vertAlign w:val="subscript"/>
        </w:rPr>
        <w:t xml:space="preserve"> </w:t>
      </w:r>
      <w:r w:rsidRPr="00BC0949">
        <w:rPr>
          <w:rFonts w:ascii="Tahoma" w:hAnsi="Tahoma" w:cs="Tahoma"/>
          <w:color w:val="000000" w:themeColor="text1"/>
          <w:position w:val="4"/>
          <w:sz w:val="20"/>
          <w:szCs w:val="20"/>
        </w:rPr>
        <w:t>x</w:t>
      </w:r>
      <w:r w:rsidRPr="00BC0949">
        <w:rPr>
          <w:rFonts w:ascii="Tahoma" w:hAnsi="Tahoma" w:cs="Tahoma"/>
          <w:color w:val="000000" w:themeColor="text1"/>
          <w:sz w:val="20"/>
          <w:szCs w:val="20"/>
        </w:rPr>
        <w:t xml:space="preserve"> 0,</w:t>
      </w:r>
      <w:r w:rsidR="00B109AD">
        <w:rPr>
          <w:rFonts w:ascii="Tahoma" w:hAnsi="Tahoma" w:cs="Tahoma"/>
          <w:color w:val="000000" w:themeColor="text1"/>
          <w:sz w:val="20"/>
          <w:szCs w:val="20"/>
        </w:rPr>
        <w:t>10</w:t>
      </w:r>
      <w:r w:rsidRPr="00BC0949">
        <w:rPr>
          <w:rFonts w:ascii="Tahoma" w:hAnsi="Tahoma" w:cs="Tahoma"/>
          <w:color w:val="000000" w:themeColor="text1"/>
          <w:sz w:val="20"/>
          <w:szCs w:val="20"/>
        </w:rPr>
        <w:t xml:space="preserve"> + C</w:t>
      </w:r>
      <w:r w:rsidRPr="00BC0949">
        <w:rPr>
          <w:rFonts w:ascii="Tahoma" w:hAnsi="Tahoma" w:cs="Tahoma"/>
          <w:color w:val="000000" w:themeColor="text1"/>
          <w:position w:val="-4"/>
          <w:sz w:val="20"/>
          <w:szCs w:val="20"/>
        </w:rPr>
        <w:t xml:space="preserve">n </w:t>
      </w:r>
      <w:r w:rsidRPr="00BC0949">
        <w:rPr>
          <w:rFonts w:ascii="Tahoma" w:hAnsi="Tahoma" w:cs="Tahoma"/>
          <w:color w:val="000000" w:themeColor="text1"/>
          <w:position w:val="4"/>
          <w:sz w:val="20"/>
          <w:szCs w:val="20"/>
        </w:rPr>
        <w:t>x</w:t>
      </w:r>
      <w:r w:rsidRPr="00BC0949">
        <w:rPr>
          <w:rFonts w:ascii="Tahoma" w:hAnsi="Tahoma" w:cs="Tahoma"/>
          <w:color w:val="000000" w:themeColor="text1"/>
          <w:sz w:val="20"/>
          <w:szCs w:val="20"/>
        </w:rPr>
        <w:t xml:space="preserve"> 0,</w:t>
      </w:r>
      <w:r w:rsidR="00B109AD">
        <w:rPr>
          <w:rFonts w:ascii="Tahoma" w:hAnsi="Tahoma" w:cs="Tahoma"/>
          <w:color w:val="000000" w:themeColor="text1"/>
          <w:sz w:val="20"/>
          <w:szCs w:val="20"/>
        </w:rPr>
        <w:t>10</w:t>
      </w:r>
    </w:p>
    <w:p w14:paraId="5AF93AA7" w14:textId="77777777" w:rsidR="00671B6D" w:rsidRPr="00F20A24" w:rsidRDefault="00671B6D" w:rsidP="008576D6">
      <w:pPr>
        <w:spacing w:after="0" w:line="240" w:lineRule="auto"/>
        <w:ind w:left="284"/>
        <w:jc w:val="both"/>
        <w:rPr>
          <w:rFonts w:ascii="Tahoma" w:hAnsi="Tahoma" w:cs="Tahoma"/>
          <w:sz w:val="20"/>
          <w:szCs w:val="20"/>
        </w:rPr>
      </w:pPr>
    </w:p>
    <w:p w14:paraId="264BF56E" w14:textId="77777777" w:rsidR="00671B6D" w:rsidRPr="00F20A24" w:rsidRDefault="00671B6D" w:rsidP="00BC0949">
      <w:pPr>
        <w:spacing w:after="0" w:line="240" w:lineRule="auto"/>
        <w:jc w:val="both"/>
        <w:rPr>
          <w:rFonts w:ascii="Tahoma" w:hAnsi="Tahoma" w:cs="Tahoma"/>
          <w:sz w:val="20"/>
          <w:szCs w:val="20"/>
          <w:u w:val="single"/>
        </w:rPr>
      </w:pPr>
      <w:r w:rsidRPr="00F20A24">
        <w:rPr>
          <w:rFonts w:ascii="Tahoma" w:hAnsi="Tahoma" w:cs="Tahoma"/>
          <w:sz w:val="20"/>
          <w:szCs w:val="20"/>
          <w:u w:val="single"/>
        </w:rPr>
        <w:t>gdzie:</w:t>
      </w:r>
    </w:p>
    <w:p w14:paraId="4B1351DB" w14:textId="77777777" w:rsidR="00671B6D" w:rsidRPr="00F20A24" w:rsidRDefault="00671B6D" w:rsidP="00BC0949">
      <w:pPr>
        <w:spacing w:after="0" w:line="240" w:lineRule="auto"/>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F3810AE" w14:textId="37E0C1FF" w:rsidR="00671B6D" w:rsidRPr="00F20A24" w:rsidRDefault="00671B6D" w:rsidP="00BC0949">
      <w:pPr>
        <w:spacing w:after="0" w:line="240" w:lineRule="auto"/>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w:t>
      </w:r>
      <w:r w:rsidR="00BC0949">
        <w:rPr>
          <w:rFonts w:ascii="Tahoma" w:hAnsi="Tahoma" w:cs="Tahoma"/>
          <w:position w:val="-4"/>
          <w:sz w:val="20"/>
          <w:szCs w:val="20"/>
        </w:rPr>
        <w:t xml:space="preserve">   </w:t>
      </w:r>
      <w:r w:rsidRPr="00F20A24">
        <w:rPr>
          <w:rFonts w:ascii="Tahoma" w:hAnsi="Tahoma" w:cs="Tahoma"/>
          <w:position w:val="-4"/>
          <w:sz w:val="20"/>
          <w:szCs w:val="20"/>
        </w:rPr>
        <w:t xml:space="preserve">- </w:t>
      </w:r>
      <w:r w:rsidRPr="00F20A24">
        <w:rPr>
          <w:rFonts w:ascii="Tahoma" w:hAnsi="Tahoma" w:cs="Tahoma"/>
          <w:sz w:val="20"/>
          <w:szCs w:val="20"/>
        </w:rPr>
        <w:t>liczba punktów przyznana ofercie n dla kryterium A</w:t>
      </w:r>
    </w:p>
    <w:p w14:paraId="64E4C00C" w14:textId="757D45AA" w:rsidR="00671B6D" w:rsidRPr="00F20A24" w:rsidRDefault="00671B6D" w:rsidP="00BC0949">
      <w:pPr>
        <w:spacing w:after="0" w:line="240" w:lineRule="auto"/>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w:t>
      </w:r>
      <w:r w:rsidR="00BC0949">
        <w:rPr>
          <w:rFonts w:ascii="Tahoma" w:hAnsi="Tahoma" w:cs="Tahoma"/>
          <w:position w:val="-4"/>
          <w:sz w:val="20"/>
          <w:szCs w:val="20"/>
        </w:rPr>
        <w:t xml:space="preserve">   </w:t>
      </w:r>
      <w:r w:rsidRPr="00F20A24">
        <w:rPr>
          <w:rFonts w:ascii="Tahoma" w:hAnsi="Tahoma" w:cs="Tahoma"/>
          <w:position w:val="-4"/>
          <w:sz w:val="20"/>
          <w:szCs w:val="20"/>
        </w:rPr>
        <w:t xml:space="preserve">- </w:t>
      </w:r>
      <w:r w:rsidRPr="00F20A24">
        <w:rPr>
          <w:rFonts w:ascii="Tahoma" w:hAnsi="Tahoma" w:cs="Tahoma"/>
          <w:sz w:val="20"/>
          <w:szCs w:val="20"/>
        </w:rPr>
        <w:t>liczba punktów przyznana ofercie n dla kryterium B</w:t>
      </w:r>
    </w:p>
    <w:p w14:paraId="36A86839" w14:textId="428C1AF9" w:rsidR="00671B6D" w:rsidRPr="00F20A24" w:rsidRDefault="00671B6D" w:rsidP="00BC0949">
      <w:pPr>
        <w:spacing w:after="0" w:line="240" w:lineRule="auto"/>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w:t>
      </w:r>
      <w:r w:rsidR="00BC0949">
        <w:rPr>
          <w:rFonts w:ascii="Tahoma" w:hAnsi="Tahoma" w:cs="Tahoma"/>
          <w:position w:val="-4"/>
          <w:sz w:val="20"/>
          <w:szCs w:val="20"/>
        </w:rPr>
        <w:t xml:space="preserve">   </w:t>
      </w:r>
      <w:r w:rsidRPr="00F20A24">
        <w:rPr>
          <w:rFonts w:ascii="Tahoma" w:hAnsi="Tahoma" w:cs="Tahoma"/>
          <w:position w:val="-4"/>
          <w:sz w:val="20"/>
          <w:szCs w:val="20"/>
        </w:rPr>
        <w:t xml:space="preserve">- </w:t>
      </w:r>
      <w:r w:rsidRPr="00F20A24">
        <w:rPr>
          <w:rFonts w:ascii="Tahoma" w:hAnsi="Tahoma" w:cs="Tahoma"/>
          <w:sz w:val="20"/>
          <w:szCs w:val="20"/>
        </w:rPr>
        <w:t>liczba punktów przyznana ofercie n dla kryterium C</w:t>
      </w:r>
    </w:p>
    <w:p w14:paraId="73FA9CF6" w14:textId="77777777" w:rsidR="00671B6D" w:rsidRPr="00F20A24" w:rsidRDefault="00671B6D" w:rsidP="00130D01">
      <w:pPr>
        <w:spacing w:after="0" w:line="240" w:lineRule="auto"/>
        <w:jc w:val="both"/>
        <w:rPr>
          <w:rFonts w:ascii="Tahoma" w:hAnsi="Tahoma" w:cs="Tahoma"/>
          <w:sz w:val="20"/>
          <w:szCs w:val="20"/>
        </w:rPr>
      </w:pPr>
    </w:p>
    <w:p w14:paraId="13BF6892" w14:textId="05BE1755" w:rsidR="00130D01" w:rsidRPr="00F20A24" w:rsidRDefault="00130D01" w:rsidP="00130D01">
      <w:pPr>
        <w:spacing w:after="0" w:line="240" w:lineRule="auto"/>
        <w:jc w:val="both"/>
        <w:rPr>
          <w:rFonts w:ascii="Tahoma" w:hAnsi="Tahoma" w:cs="Tahoma"/>
          <w:sz w:val="20"/>
          <w:szCs w:val="20"/>
        </w:rPr>
      </w:pPr>
      <w:r w:rsidRPr="00130D01">
        <w:rPr>
          <w:rFonts w:ascii="Tahoma" w:hAnsi="Tahoma" w:cs="Tahoma"/>
          <w:sz w:val="20"/>
          <w:szCs w:val="20"/>
        </w:rPr>
        <w:t>Zamówienie publiczne w części I zamówienia zostanie udzielone wykonawcy, który uzyska największą liczbę punktów na podstawie ww. wskaźnika wyliczonego dla każdej oferty.</w:t>
      </w:r>
    </w:p>
    <w:p w14:paraId="7B470128" w14:textId="6891B95F" w:rsidR="00671B6D" w:rsidRDefault="00671B6D" w:rsidP="008576D6">
      <w:pPr>
        <w:tabs>
          <w:tab w:val="left" w:pos="5245"/>
        </w:tabs>
        <w:spacing w:after="0" w:line="240" w:lineRule="auto"/>
        <w:jc w:val="both"/>
        <w:rPr>
          <w:rFonts w:ascii="Tahoma" w:hAnsi="Tahoma" w:cs="Tahoma"/>
          <w:b/>
          <w:sz w:val="20"/>
          <w:szCs w:val="20"/>
          <w:highlight w:val="lightGray"/>
        </w:rPr>
      </w:pPr>
    </w:p>
    <w:p w14:paraId="398152C5" w14:textId="77777777" w:rsidR="00130D01" w:rsidRPr="00F20A24" w:rsidRDefault="00130D01" w:rsidP="008576D6">
      <w:pPr>
        <w:tabs>
          <w:tab w:val="left" w:pos="5245"/>
        </w:tabs>
        <w:spacing w:after="0" w:line="240" w:lineRule="auto"/>
        <w:jc w:val="both"/>
        <w:rPr>
          <w:rFonts w:ascii="Tahoma" w:hAnsi="Tahoma" w:cs="Tahoma"/>
          <w:b/>
          <w:sz w:val="20"/>
          <w:szCs w:val="20"/>
          <w:highlight w:val="green"/>
        </w:rPr>
      </w:pPr>
    </w:p>
    <w:p w14:paraId="6E04439B" w14:textId="77777777" w:rsidR="00671B6D" w:rsidRPr="00130D01" w:rsidRDefault="00671B6D" w:rsidP="008576D6">
      <w:pPr>
        <w:tabs>
          <w:tab w:val="left" w:pos="5245"/>
        </w:tabs>
        <w:spacing w:after="0" w:line="240" w:lineRule="auto"/>
        <w:jc w:val="both"/>
        <w:rPr>
          <w:rFonts w:ascii="Tahoma" w:hAnsi="Tahoma" w:cs="Tahoma"/>
          <w:b/>
          <w:color w:val="000000" w:themeColor="text1"/>
          <w:sz w:val="20"/>
          <w:szCs w:val="20"/>
        </w:rPr>
      </w:pPr>
      <w:r w:rsidRPr="00130D01">
        <w:rPr>
          <w:rFonts w:ascii="Tahoma" w:hAnsi="Tahoma" w:cs="Tahoma"/>
          <w:b/>
          <w:color w:val="000000" w:themeColor="text1"/>
          <w:sz w:val="20"/>
          <w:szCs w:val="20"/>
        </w:rPr>
        <w:t>Cześć II Zamówienia:</w:t>
      </w:r>
    </w:p>
    <w:p w14:paraId="34A276B0" w14:textId="77777777" w:rsidR="00671B6D" w:rsidRPr="00130D01" w:rsidRDefault="00671B6D" w:rsidP="008576D6">
      <w:pPr>
        <w:tabs>
          <w:tab w:val="left" w:pos="5245"/>
        </w:tabs>
        <w:spacing w:after="0" w:line="240" w:lineRule="auto"/>
        <w:jc w:val="both"/>
        <w:rPr>
          <w:rFonts w:ascii="Tahoma" w:hAnsi="Tahoma" w:cs="Tahoma"/>
          <w:i/>
          <w:color w:val="000000" w:themeColor="text1"/>
          <w:sz w:val="20"/>
          <w:szCs w:val="20"/>
        </w:rPr>
      </w:pPr>
      <w:r w:rsidRPr="00130D01">
        <w:rPr>
          <w:rFonts w:ascii="Tahoma" w:hAnsi="Tahoma" w:cs="Tahoma"/>
          <w:i/>
          <w:color w:val="000000" w:themeColor="text1"/>
          <w:sz w:val="20"/>
          <w:szCs w:val="20"/>
        </w:rPr>
        <w:t>D Cena łączna ubezpieczenia – waga 80%</w:t>
      </w:r>
    </w:p>
    <w:p w14:paraId="57B00EA2" w14:textId="77777777" w:rsidR="00671B6D" w:rsidRPr="00130D01" w:rsidRDefault="00671B6D" w:rsidP="008576D6">
      <w:pPr>
        <w:tabs>
          <w:tab w:val="left" w:pos="5245"/>
        </w:tabs>
        <w:spacing w:after="0" w:line="240" w:lineRule="auto"/>
        <w:jc w:val="both"/>
        <w:rPr>
          <w:rFonts w:ascii="Tahoma" w:hAnsi="Tahoma" w:cs="Tahoma"/>
          <w:i/>
          <w:color w:val="000000" w:themeColor="text1"/>
          <w:sz w:val="20"/>
          <w:szCs w:val="20"/>
        </w:rPr>
      </w:pPr>
      <w:r w:rsidRPr="00130D01">
        <w:rPr>
          <w:rFonts w:ascii="Tahoma" w:hAnsi="Tahoma" w:cs="Tahoma"/>
          <w:i/>
          <w:color w:val="000000" w:themeColor="text1"/>
          <w:sz w:val="20"/>
          <w:szCs w:val="20"/>
        </w:rPr>
        <w:t>E. Zaakceptowanie klauzul dodatkowych – waga 20%</w:t>
      </w:r>
    </w:p>
    <w:p w14:paraId="182E4EBF" w14:textId="77777777" w:rsidR="00671B6D" w:rsidRPr="00F20A24" w:rsidRDefault="00671B6D" w:rsidP="00130D01">
      <w:pPr>
        <w:pStyle w:val="Tekstpodstawowywcity3"/>
        <w:spacing w:line="240" w:lineRule="auto"/>
        <w:ind w:hanging="284"/>
        <w:rPr>
          <w:rFonts w:ascii="Tahoma" w:hAnsi="Tahoma" w:cs="Tahoma"/>
          <w:sz w:val="20"/>
          <w:highlight w:val="green"/>
        </w:rPr>
      </w:pPr>
    </w:p>
    <w:p w14:paraId="438FAC76" w14:textId="31512091" w:rsidR="00671B6D" w:rsidRPr="00130D01" w:rsidRDefault="00671B6D" w:rsidP="00130D01">
      <w:pPr>
        <w:numPr>
          <w:ilvl w:val="0"/>
          <w:numId w:val="8"/>
        </w:numPr>
        <w:spacing w:after="0" w:line="240" w:lineRule="auto"/>
        <w:ind w:left="284" w:hanging="284"/>
        <w:jc w:val="both"/>
        <w:rPr>
          <w:rFonts w:ascii="Tahoma" w:hAnsi="Tahoma" w:cs="Tahoma"/>
          <w:color w:val="000000" w:themeColor="text1"/>
          <w:sz w:val="20"/>
          <w:szCs w:val="20"/>
        </w:rPr>
      </w:pPr>
      <w:r w:rsidRPr="00130D01">
        <w:rPr>
          <w:rFonts w:ascii="Tahoma" w:hAnsi="Tahoma" w:cs="Tahoma"/>
          <w:b/>
          <w:color w:val="000000" w:themeColor="text1"/>
          <w:sz w:val="20"/>
          <w:szCs w:val="20"/>
        </w:rPr>
        <w:t>cena łączna ubezpieczenia w części II zamówienia</w:t>
      </w:r>
      <w:r w:rsidRPr="00130D01">
        <w:rPr>
          <w:rFonts w:ascii="Tahoma" w:hAnsi="Tahoma" w:cs="Tahoma"/>
          <w:color w:val="000000" w:themeColor="text1"/>
          <w:sz w:val="20"/>
          <w:szCs w:val="20"/>
        </w:rPr>
        <w:t xml:space="preserve"> – suma składek za wszystkie ubezpieczenia będące przedmiotem niniejszej części zamówienia wraz z prawem opcji.</w:t>
      </w:r>
    </w:p>
    <w:p w14:paraId="105B1BB7" w14:textId="77777777" w:rsidR="00130D01" w:rsidRPr="00130D01" w:rsidRDefault="00130D01" w:rsidP="00130D01">
      <w:pPr>
        <w:spacing w:after="0" w:line="240" w:lineRule="auto"/>
        <w:ind w:left="284" w:hanging="284"/>
        <w:jc w:val="both"/>
        <w:rPr>
          <w:rFonts w:ascii="Tahoma" w:hAnsi="Tahoma" w:cs="Tahoma"/>
          <w:color w:val="000000" w:themeColor="text1"/>
          <w:sz w:val="20"/>
          <w:szCs w:val="20"/>
        </w:rPr>
      </w:pPr>
    </w:p>
    <w:p w14:paraId="79D7F1BF" w14:textId="77777777" w:rsidR="00671B6D" w:rsidRPr="00130D01" w:rsidRDefault="00671B6D" w:rsidP="00130D01">
      <w:pPr>
        <w:tabs>
          <w:tab w:val="num" w:pos="709"/>
        </w:tabs>
        <w:spacing w:after="0" w:line="240" w:lineRule="auto"/>
        <w:ind w:left="284" w:hanging="284"/>
        <w:jc w:val="both"/>
        <w:rPr>
          <w:rFonts w:ascii="Tahoma" w:hAnsi="Tahoma" w:cs="Tahoma"/>
          <w:color w:val="000000" w:themeColor="text1"/>
          <w:sz w:val="20"/>
          <w:szCs w:val="20"/>
        </w:rPr>
      </w:pPr>
      <w:r w:rsidRPr="00130D01">
        <w:rPr>
          <w:rFonts w:ascii="Tahoma" w:hAnsi="Tahoma" w:cs="Tahoma"/>
          <w:color w:val="000000" w:themeColor="text1"/>
          <w:sz w:val="20"/>
          <w:szCs w:val="20"/>
        </w:rPr>
        <w:tab/>
        <w:t>Oferty będą podlegały ocenie w kryterium D według następującego wzoru:</w:t>
      </w:r>
    </w:p>
    <w:p w14:paraId="607BC2CC" w14:textId="77777777" w:rsidR="00F60C93" w:rsidRPr="00F20A24" w:rsidRDefault="00F60C93" w:rsidP="008576D6">
      <w:pPr>
        <w:spacing w:after="0" w:line="240" w:lineRule="auto"/>
        <w:ind w:left="567"/>
        <w:jc w:val="both"/>
        <w:rPr>
          <w:rFonts w:ascii="Tahoma" w:hAnsi="Tahoma" w:cs="Tahoma"/>
          <w:sz w:val="20"/>
          <w:szCs w:val="20"/>
          <w:highlight w:val="green"/>
        </w:rPr>
      </w:pPr>
    </w:p>
    <w:p w14:paraId="0C5E39BA" w14:textId="77777777" w:rsidR="00671B6D" w:rsidRPr="00130D01" w:rsidRDefault="00671B6D" w:rsidP="008576D6">
      <w:pPr>
        <w:spacing w:after="0" w:line="240" w:lineRule="auto"/>
        <w:ind w:left="2836"/>
        <w:jc w:val="both"/>
        <w:rPr>
          <w:rFonts w:ascii="Tahoma" w:hAnsi="Tahoma" w:cs="Tahoma"/>
          <w:sz w:val="20"/>
          <w:szCs w:val="20"/>
          <w:vertAlign w:val="subscript"/>
          <w:lang w:val="de-DE"/>
        </w:rPr>
      </w:pPr>
      <w:r w:rsidRPr="00130D01">
        <w:rPr>
          <w:rFonts w:ascii="Tahoma" w:hAnsi="Tahoma" w:cs="Tahoma"/>
          <w:sz w:val="20"/>
          <w:szCs w:val="20"/>
        </w:rPr>
        <w:t xml:space="preserve">       </w:t>
      </w:r>
      <w:r w:rsidRPr="00130D01">
        <w:rPr>
          <w:rFonts w:ascii="Tahoma" w:hAnsi="Tahoma" w:cs="Tahoma"/>
          <w:sz w:val="20"/>
          <w:szCs w:val="20"/>
          <w:lang w:val="de-DE"/>
        </w:rPr>
        <w:t xml:space="preserve">P </w:t>
      </w:r>
      <w:r w:rsidRPr="00130D01">
        <w:rPr>
          <w:rFonts w:ascii="Tahoma" w:hAnsi="Tahoma" w:cs="Tahoma"/>
          <w:sz w:val="20"/>
          <w:szCs w:val="20"/>
          <w:vertAlign w:val="subscript"/>
          <w:lang w:val="de-DE"/>
        </w:rPr>
        <w:t>min</w:t>
      </w:r>
    </w:p>
    <w:p w14:paraId="15D957C9" w14:textId="77777777" w:rsidR="00671B6D" w:rsidRPr="00130D01" w:rsidRDefault="00671B6D" w:rsidP="008576D6">
      <w:pPr>
        <w:spacing w:after="0" w:line="240" w:lineRule="auto"/>
        <w:ind w:left="315"/>
        <w:jc w:val="both"/>
        <w:rPr>
          <w:rFonts w:ascii="Tahoma" w:hAnsi="Tahoma" w:cs="Tahoma"/>
          <w:position w:val="2"/>
          <w:sz w:val="20"/>
          <w:szCs w:val="20"/>
        </w:rPr>
      </w:pPr>
      <w:r w:rsidRPr="00130D01">
        <w:rPr>
          <w:rFonts w:ascii="Tahoma" w:hAnsi="Tahoma" w:cs="Tahoma"/>
          <w:sz w:val="20"/>
          <w:szCs w:val="20"/>
          <w:lang w:val="de-DE"/>
        </w:rPr>
        <w:t xml:space="preserve">                                    D</w:t>
      </w:r>
      <w:r w:rsidRPr="00130D01">
        <w:rPr>
          <w:rFonts w:ascii="Tahoma" w:hAnsi="Tahoma" w:cs="Tahoma"/>
          <w:position w:val="-4"/>
          <w:sz w:val="20"/>
          <w:szCs w:val="20"/>
          <w:lang w:val="de-DE"/>
        </w:rPr>
        <w:t xml:space="preserve">n </w:t>
      </w:r>
      <w:r w:rsidRPr="00130D01">
        <w:rPr>
          <w:rFonts w:ascii="Tahoma" w:hAnsi="Tahoma" w:cs="Tahoma"/>
          <w:sz w:val="20"/>
          <w:szCs w:val="20"/>
          <w:lang w:val="de-DE"/>
        </w:rPr>
        <w:t xml:space="preserve">= </w:t>
      </w:r>
      <w:r w:rsidRPr="00130D01">
        <w:rPr>
          <w:rFonts w:ascii="Tahoma" w:hAnsi="Tahoma" w:cs="Tahoma"/>
          <w:position w:val="14"/>
          <w:sz w:val="20"/>
          <w:szCs w:val="20"/>
          <w:lang w:val="de-DE"/>
        </w:rPr>
        <w:t>__________</w:t>
      </w:r>
      <w:r w:rsidRPr="00130D01">
        <w:rPr>
          <w:rFonts w:ascii="Tahoma" w:hAnsi="Tahoma" w:cs="Tahoma"/>
          <w:sz w:val="20"/>
          <w:szCs w:val="20"/>
          <w:lang w:val="de-DE"/>
        </w:rPr>
        <w:t xml:space="preserve"> </w:t>
      </w:r>
      <w:r w:rsidRPr="00130D01">
        <w:rPr>
          <w:rFonts w:ascii="Tahoma" w:hAnsi="Tahoma" w:cs="Tahoma"/>
          <w:position w:val="2"/>
          <w:sz w:val="20"/>
          <w:szCs w:val="20"/>
          <w:lang w:val="de-DE"/>
        </w:rPr>
        <w:t>x</w:t>
      </w:r>
      <w:r w:rsidRPr="00130D01">
        <w:rPr>
          <w:rFonts w:ascii="Tahoma" w:hAnsi="Tahoma" w:cs="Tahoma"/>
          <w:sz w:val="20"/>
          <w:szCs w:val="20"/>
          <w:lang w:val="de-DE"/>
        </w:rPr>
        <w:t xml:space="preserve"> 100 </w:t>
      </w:r>
      <w:proofErr w:type="spellStart"/>
      <w:r w:rsidRPr="00130D01">
        <w:rPr>
          <w:rFonts w:ascii="Tahoma" w:hAnsi="Tahoma" w:cs="Tahoma"/>
          <w:sz w:val="20"/>
          <w:szCs w:val="20"/>
          <w:lang w:val="de-DE"/>
        </w:rPr>
        <w:t>pkt</w:t>
      </w:r>
      <w:proofErr w:type="spellEnd"/>
      <w:r w:rsidRPr="00130D01">
        <w:rPr>
          <w:rFonts w:ascii="Tahoma" w:hAnsi="Tahoma" w:cs="Tahoma"/>
          <w:sz w:val="20"/>
          <w:szCs w:val="20"/>
          <w:lang w:val="de-DE"/>
        </w:rPr>
        <w:cr/>
      </w:r>
      <w:r w:rsidRPr="00130D01">
        <w:rPr>
          <w:rFonts w:ascii="Tahoma" w:hAnsi="Tahoma" w:cs="Tahoma"/>
          <w:position w:val="6"/>
          <w:sz w:val="20"/>
          <w:szCs w:val="20"/>
          <w:lang w:val="de-DE"/>
        </w:rPr>
        <w:t xml:space="preserve">                                                  </w:t>
      </w:r>
      <w:r w:rsidRPr="00130D01">
        <w:rPr>
          <w:rFonts w:ascii="Tahoma" w:hAnsi="Tahoma" w:cs="Tahoma"/>
          <w:position w:val="6"/>
          <w:sz w:val="20"/>
          <w:szCs w:val="20"/>
        </w:rPr>
        <w:t>P</w:t>
      </w:r>
      <w:r w:rsidRPr="00130D01">
        <w:rPr>
          <w:rFonts w:ascii="Tahoma" w:hAnsi="Tahoma" w:cs="Tahoma"/>
          <w:position w:val="2"/>
          <w:sz w:val="20"/>
          <w:szCs w:val="20"/>
        </w:rPr>
        <w:t>n</w:t>
      </w:r>
    </w:p>
    <w:p w14:paraId="4E096ADF" w14:textId="1FB88F70" w:rsidR="00671B6D" w:rsidRPr="00130D01" w:rsidRDefault="00671B6D" w:rsidP="008576D6">
      <w:pPr>
        <w:spacing w:after="0" w:line="240" w:lineRule="auto"/>
        <w:ind w:left="284"/>
        <w:rPr>
          <w:rFonts w:ascii="Tahoma" w:hAnsi="Tahoma" w:cs="Tahoma"/>
          <w:sz w:val="20"/>
          <w:szCs w:val="20"/>
        </w:rPr>
      </w:pPr>
      <w:r w:rsidRPr="00130D01">
        <w:rPr>
          <w:rFonts w:ascii="Tahoma" w:hAnsi="Tahoma" w:cs="Tahoma"/>
          <w:sz w:val="20"/>
          <w:szCs w:val="20"/>
        </w:rPr>
        <w:t>D</w:t>
      </w:r>
      <w:r w:rsidRPr="00130D01">
        <w:rPr>
          <w:rFonts w:ascii="Tahoma" w:hAnsi="Tahoma" w:cs="Tahoma"/>
          <w:position w:val="-4"/>
          <w:sz w:val="20"/>
          <w:szCs w:val="20"/>
        </w:rPr>
        <w:t>n</w:t>
      </w:r>
      <w:r w:rsidRPr="00130D01">
        <w:rPr>
          <w:rFonts w:ascii="Tahoma" w:hAnsi="Tahoma" w:cs="Tahoma"/>
          <w:sz w:val="20"/>
          <w:szCs w:val="20"/>
          <w:vertAlign w:val="subscript"/>
        </w:rPr>
        <w:t xml:space="preserve">     </w:t>
      </w:r>
      <w:r w:rsidRPr="00130D01">
        <w:rPr>
          <w:rFonts w:ascii="Tahoma" w:hAnsi="Tahoma" w:cs="Tahoma"/>
          <w:sz w:val="20"/>
          <w:szCs w:val="20"/>
        </w:rPr>
        <w:t>- liczba punktów przyznana ofercie n dla kryterium D</w:t>
      </w:r>
    </w:p>
    <w:p w14:paraId="5A55D755" w14:textId="3335E731" w:rsidR="00671B6D" w:rsidRPr="00130D01" w:rsidRDefault="00671B6D" w:rsidP="008576D6">
      <w:pPr>
        <w:spacing w:after="0" w:line="240" w:lineRule="auto"/>
        <w:ind w:left="284"/>
        <w:jc w:val="both"/>
        <w:rPr>
          <w:rFonts w:ascii="Tahoma" w:hAnsi="Tahoma" w:cs="Tahoma"/>
          <w:sz w:val="20"/>
          <w:szCs w:val="20"/>
        </w:rPr>
      </w:pPr>
      <w:r w:rsidRPr="00130D01">
        <w:rPr>
          <w:rFonts w:ascii="Tahoma" w:hAnsi="Tahoma" w:cs="Tahoma"/>
          <w:sz w:val="20"/>
          <w:szCs w:val="20"/>
        </w:rPr>
        <w:t xml:space="preserve">n    </w:t>
      </w:r>
      <w:r w:rsidR="00130D01">
        <w:rPr>
          <w:rFonts w:ascii="Tahoma" w:hAnsi="Tahoma" w:cs="Tahoma"/>
          <w:sz w:val="20"/>
          <w:szCs w:val="20"/>
        </w:rPr>
        <w:t xml:space="preserve">  </w:t>
      </w:r>
      <w:r w:rsidRPr="00130D01">
        <w:rPr>
          <w:rFonts w:ascii="Tahoma" w:hAnsi="Tahoma" w:cs="Tahoma"/>
          <w:sz w:val="20"/>
          <w:szCs w:val="20"/>
        </w:rPr>
        <w:t>- numer oferty</w:t>
      </w:r>
    </w:p>
    <w:p w14:paraId="2A32CE6B" w14:textId="4B7BE74B" w:rsidR="00671B6D" w:rsidRPr="00130D01" w:rsidRDefault="00671B6D" w:rsidP="008576D6">
      <w:pPr>
        <w:spacing w:after="0" w:line="240" w:lineRule="auto"/>
        <w:ind w:left="284"/>
        <w:jc w:val="both"/>
        <w:rPr>
          <w:rFonts w:ascii="Tahoma" w:hAnsi="Tahoma" w:cs="Tahoma"/>
          <w:sz w:val="20"/>
          <w:szCs w:val="20"/>
        </w:rPr>
      </w:pPr>
      <w:r w:rsidRPr="00130D01">
        <w:rPr>
          <w:rFonts w:ascii="Tahoma" w:hAnsi="Tahoma" w:cs="Tahoma"/>
          <w:sz w:val="20"/>
          <w:szCs w:val="20"/>
        </w:rPr>
        <w:lastRenderedPageBreak/>
        <w:t>P</w:t>
      </w:r>
      <w:r w:rsidRPr="00130D01">
        <w:rPr>
          <w:rFonts w:ascii="Tahoma" w:hAnsi="Tahoma" w:cs="Tahoma"/>
          <w:position w:val="-4"/>
          <w:sz w:val="20"/>
          <w:szCs w:val="20"/>
        </w:rPr>
        <w:t>min</w:t>
      </w:r>
      <w:r w:rsidRPr="00130D01">
        <w:rPr>
          <w:rFonts w:ascii="Tahoma" w:hAnsi="Tahoma" w:cs="Tahoma"/>
          <w:sz w:val="20"/>
          <w:szCs w:val="20"/>
        </w:rPr>
        <w:t xml:space="preserve"> - cena minimalna wśród złożonych ofert</w:t>
      </w:r>
    </w:p>
    <w:p w14:paraId="7A259FFB" w14:textId="1B6D0A6B" w:rsidR="00671B6D" w:rsidRPr="00130D01" w:rsidRDefault="00671B6D" w:rsidP="008576D6">
      <w:pPr>
        <w:spacing w:after="0" w:line="240" w:lineRule="auto"/>
        <w:ind w:left="284"/>
        <w:rPr>
          <w:rFonts w:ascii="Tahoma" w:hAnsi="Tahoma" w:cs="Tahoma"/>
          <w:sz w:val="20"/>
          <w:szCs w:val="20"/>
        </w:rPr>
      </w:pPr>
      <w:r w:rsidRPr="00130D01">
        <w:rPr>
          <w:rFonts w:ascii="Tahoma" w:hAnsi="Tahoma" w:cs="Tahoma"/>
          <w:sz w:val="20"/>
          <w:szCs w:val="20"/>
        </w:rPr>
        <w:t>P</w:t>
      </w:r>
      <w:r w:rsidRPr="00130D01">
        <w:rPr>
          <w:rFonts w:ascii="Tahoma" w:hAnsi="Tahoma" w:cs="Tahoma"/>
          <w:position w:val="-4"/>
          <w:sz w:val="20"/>
          <w:szCs w:val="20"/>
        </w:rPr>
        <w:t>n</w:t>
      </w:r>
      <w:r w:rsidRPr="00130D01">
        <w:rPr>
          <w:rFonts w:ascii="Tahoma" w:hAnsi="Tahoma" w:cs="Tahoma"/>
          <w:sz w:val="20"/>
          <w:szCs w:val="20"/>
        </w:rPr>
        <w:t xml:space="preserve">    </w:t>
      </w:r>
      <w:r w:rsidR="00130D01">
        <w:rPr>
          <w:rFonts w:ascii="Tahoma" w:hAnsi="Tahoma" w:cs="Tahoma"/>
          <w:sz w:val="20"/>
          <w:szCs w:val="20"/>
        </w:rPr>
        <w:t xml:space="preserve"> </w:t>
      </w:r>
      <w:r w:rsidRPr="00130D01">
        <w:rPr>
          <w:rFonts w:ascii="Tahoma" w:hAnsi="Tahoma" w:cs="Tahoma"/>
          <w:sz w:val="20"/>
          <w:szCs w:val="20"/>
        </w:rPr>
        <w:t>- cena zaproponowana przez Wykonawcę w ofercie n</w:t>
      </w:r>
    </w:p>
    <w:p w14:paraId="10775A78" w14:textId="77777777" w:rsidR="00671B6D" w:rsidRPr="00F20A24" w:rsidRDefault="00671B6D" w:rsidP="008576D6">
      <w:pPr>
        <w:spacing w:after="0" w:line="240" w:lineRule="auto"/>
        <w:ind w:left="284"/>
        <w:rPr>
          <w:rFonts w:ascii="Tahoma" w:hAnsi="Tahoma" w:cs="Tahoma"/>
          <w:sz w:val="20"/>
          <w:szCs w:val="20"/>
          <w:highlight w:val="green"/>
          <w:u w:val="single"/>
        </w:rPr>
      </w:pPr>
    </w:p>
    <w:p w14:paraId="4DD671DA" w14:textId="52FFE482" w:rsidR="00671B6D" w:rsidRPr="00130D01" w:rsidRDefault="00671B6D" w:rsidP="00130D01">
      <w:pPr>
        <w:numPr>
          <w:ilvl w:val="0"/>
          <w:numId w:val="8"/>
        </w:numPr>
        <w:tabs>
          <w:tab w:val="num" w:pos="-76"/>
        </w:tabs>
        <w:spacing w:after="0" w:line="240" w:lineRule="auto"/>
        <w:ind w:left="284" w:hanging="284"/>
        <w:jc w:val="both"/>
        <w:rPr>
          <w:rFonts w:ascii="Tahoma" w:hAnsi="Tahoma" w:cs="Tahoma"/>
          <w:sz w:val="20"/>
          <w:szCs w:val="20"/>
        </w:rPr>
      </w:pPr>
      <w:r w:rsidRPr="00130D01">
        <w:rPr>
          <w:rFonts w:ascii="Tahoma" w:hAnsi="Tahoma" w:cs="Tahoma"/>
          <w:b/>
          <w:sz w:val="20"/>
          <w:szCs w:val="20"/>
        </w:rPr>
        <w:t xml:space="preserve">zaakceptowanie klauzul dodatkowych w części II zamówienia </w:t>
      </w:r>
      <w:r w:rsidRPr="00130D01">
        <w:rPr>
          <w:rFonts w:ascii="Tahoma" w:hAnsi="Tahoma" w:cs="Tahoma"/>
          <w:sz w:val="20"/>
          <w:szCs w:val="20"/>
        </w:rPr>
        <w:t xml:space="preserve">– ocena kryterium polega na przyznaniu punktów za wprowadzenie do oferty dodatkowych klauzul rozszerzających ochronę ubezpieczeniową </w:t>
      </w:r>
      <w:r w:rsidR="00F60C93">
        <w:rPr>
          <w:rFonts w:ascii="Tahoma" w:hAnsi="Tahoma" w:cs="Tahoma"/>
          <w:sz w:val="20"/>
          <w:szCs w:val="20"/>
        </w:rPr>
        <w:br/>
      </w:r>
      <w:r w:rsidRPr="00130D01">
        <w:rPr>
          <w:rFonts w:ascii="Tahoma" w:hAnsi="Tahoma" w:cs="Tahoma"/>
          <w:sz w:val="20"/>
          <w:szCs w:val="20"/>
        </w:rPr>
        <w:t>wg następujących zasad:</w:t>
      </w:r>
    </w:p>
    <w:p w14:paraId="36DAA43E" w14:textId="5A15E180" w:rsidR="00671B6D" w:rsidRPr="00F60C93" w:rsidRDefault="00671B6D" w:rsidP="00130D01">
      <w:pPr>
        <w:numPr>
          <w:ilvl w:val="0"/>
          <w:numId w:val="7"/>
        </w:numPr>
        <w:tabs>
          <w:tab w:val="clear" w:pos="502"/>
          <w:tab w:val="num" w:pos="720"/>
          <w:tab w:val="num" w:pos="1560"/>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za rozszerzenie ochrony o klauzul</w:t>
      </w:r>
      <w:r w:rsidR="00F60C93" w:rsidRPr="00F60C93">
        <w:rPr>
          <w:rFonts w:ascii="Tahoma" w:hAnsi="Tahoma" w:cs="Tahoma"/>
          <w:sz w:val="20"/>
          <w:szCs w:val="20"/>
        </w:rPr>
        <w:t>ę</w:t>
      </w:r>
      <w:r w:rsidRPr="00F60C93">
        <w:rPr>
          <w:rFonts w:ascii="Tahoma" w:hAnsi="Tahoma" w:cs="Tahoma"/>
          <w:sz w:val="20"/>
          <w:szCs w:val="20"/>
        </w:rPr>
        <w:t xml:space="preserve"> nr 6</w:t>
      </w:r>
      <w:r w:rsidR="00F60C93" w:rsidRPr="00F60C93">
        <w:rPr>
          <w:rFonts w:ascii="Tahoma" w:hAnsi="Tahoma" w:cs="Tahoma"/>
          <w:sz w:val="20"/>
          <w:szCs w:val="20"/>
        </w:rPr>
        <w:t xml:space="preserve"> </w:t>
      </w:r>
      <w:r w:rsidRPr="00F60C93">
        <w:rPr>
          <w:rFonts w:ascii="Tahoma" w:hAnsi="Tahoma" w:cs="Tahoma"/>
          <w:sz w:val="20"/>
          <w:szCs w:val="20"/>
        </w:rPr>
        <w:t xml:space="preserve">zostanie przyznanych </w:t>
      </w:r>
      <w:r w:rsidR="00F60C93" w:rsidRPr="00F60C93">
        <w:rPr>
          <w:rFonts w:ascii="Tahoma" w:hAnsi="Tahoma" w:cs="Tahoma"/>
          <w:sz w:val="20"/>
          <w:szCs w:val="20"/>
        </w:rPr>
        <w:t>8</w:t>
      </w:r>
      <w:r w:rsidRPr="00F60C93">
        <w:rPr>
          <w:rFonts w:ascii="Tahoma" w:hAnsi="Tahoma" w:cs="Tahoma"/>
          <w:sz w:val="20"/>
          <w:szCs w:val="20"/>
        </w:rPr>
        <w:t xml:space="preserve"> punktów,</w:t>
      </w:r>
    </w:p>
    <w:p w14:paraId="7CDBB583" w14:textId="03289D40" w:rsidR="00671B6D" w:rsidRPr="00F60C93" w:rsidRDefault="00671B6D" w:rsidP="00130D01">
      <w:pPr>
        <w:numPr>
          <w:ilvl w:val="0"/>
          <w:numId w:val="7"/>
        </w:numPr>
        <w:tabs>
          <w:tab w:val="clear" w:pos="502"/>
          <w:tab w:val="num" w:pos="720"/>
          <w:tab w:val="num" w:pos="1560"/>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 xml:space="preserve">za rozszerzenie ochrony o klauzule nr 8 i 12 zostanie przyznanych po </w:t>
      </w:r>
      <w:r w:rsidR="00F60C93" w:rsidRPr="00F60C93">
        <w:rPr>
          <w:rFonts w:ascii="Tahoma" w:hAnsi="Tahoma" w:cs="Tahoma"/>
          <w:sz w:val="20"/>
          <w:szCs w:val="20"/>
        </w:rPr>
        <w:t>12</w:t>
      </w:r>
      <w:r w:rsidRPr="00F60C93">
        <w:rPr>
          <w:rFonts w:ascii="Tahoma" w:hAnsi="Tahoma" w:cs="Tahoma"/>
          <w:sz w:val="20"/>
          <w:szCs w:val="20"/>
        </w:rPr>
        <w:t xml:space="preserve"> punktów za każdą klauzulę,</w:t>
      </w:r>
    </w:p>
    <w:p w14:paraId="13CF5E60" w14:textId="0C1E428D" w:rsidR="00671B6D" w:rsidRPr="00F60C93" w:rsidRDefault="00671B6D" w:rsidP="00130D01">
      <w:pPr>
        <w:numPr>
          <w:ilvl w:val="0"/>
          <w:numId w:val="7"/>
        </w:numPr>
        <w:tabs>
          <w:tab w:val="clear" w:pos="502"/>
          <w:tab w:val="num" w:pos="720"/>
          <w:tab w:val="num" w:pos="1560"/>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za rozszerzenie ochrony o klauzule nr 9, 10</w:t>
      </w:r>
      <w:r w:rsidR="00F60C93" w:rsidRPr="00F60C93">
        <w:rPr>
          <w:rFonts w:ascii="Tahoma" w:hAnsi="Tahoma" w:cs="Tahoma"/>
          <w:sz w:val="20"/>
          <w:szCs w:val="20"/>
        </w:rPr>
        <w:t xml:space="preserve"> i</w:t>
      </w:r>
      <w:r w:rsidRPr="00F60C93">
        <w:rPr>
          <w:rFonts w:ascii="Tahoma" w:hAnsi="Tahoma" w:cs="Tahoma"/>
          <w:sz w:val="20"/>
          <w:szCs w:val="20"/>
        </w:rPr>
        <w:t xml:space="preserve"> 11 zostanie przyznanych po 1</w:t>
      </w:r>
      <w:r w:rsidR="00F60C93" w:rsidRPr="00F60C93">
        <w:rPr>
          <w:rFonts w:ascii="Tahoma" w:hAnsi="Tahoma" w:cs="Tahoma"/>
          <w:sz w:val="20"/>
          <w:szCs w:val="20"/>
        </w:rPr>
        <w:t>4</w:t>
      </w:r>
      <w:r w:rsidRPr="00F60C93">
        <w:rPr>
          <w:rFonts w:ascii="Tahoma" w:hAnsi="Tahoma" w:cs="Tahoma"/>
          <w:sz w:val="20"/>
          <w:szCs w:val="20"/>
        </w:rPr>
        <w:t xml:space="preserve"> punktów za każdą klauzulę,</w:t>
      </w:r>
    </w:p>
    <w:p w14:paraId="15643F0D" w14:textId="13CA4D30" w:rsidR="00671B6D" w:rsidRPr="00F60C93" w:rsidRDefault="00671B6D" w:rsidP="00130D01">
      <w:pPr>
        <w:numPr>
          <w:ilvl w:val="0"/>
          <w:numId w:val="7"/>
        </w:numPr>
        <w:tabs>
          <w:tab w:val="clear" w:pos="502"/>
          <w:tab w:val="num" w:pos="720"/>
          <w:tab w:val="num" w:pos="1560"/>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za rozszerzenie ochrony o klauzulę nr 7 zostanie przyznanych 2</w:t>
      </w:r>
      <w:r w:rsidR="00F60C93" w:rsidRPr="00F60C93">
        <w:rPr>
          <w:rFonts w:ascii="Tahoma" w:hAnsi="Tahoma" w:cs="Tahoma"/>
          <w:sz w:val="20"/>
          <w:szCs w:val="20"/>
        </w:rPr>
        <w:t>6</w:t>
      </w:r>
      <w:r w:rsidRPr="00F60C93">
        <w:rPr>
          <w:rFonts w:ascii="Tahoma" w:hAnsi="Tahoma" w:cs="Tahoma"/>
          <w:sz w:val="20"/>
          <w:szCs w:val="20"/>
        </w:rPr>
        <w:t xml:space="preserve"> punktów.</w:t>
      </w:r>
    </w:p>
    <w:p w14:paraId="41D395B6" w14:textId="77777777" w:rsidR="00671B6D" w:rsidRPr="00F20A24" w:rsidRDefault="00671B6D" w:rsidP="008576D6">
      <w:pPr>
        <w:tabs>
          <w:tab w:val="num" w:pos="1560"/>
        </w:tabs>
        <w:suppressAutoHyphens/>
        <w:spacing w:after="0" w:line="240" w:lineRule="auto"/>
        <w:ind w:left="1560"/>
        <w:jc w:val="both"/>
        <w:rPr>
          <w:rFonts w:ascii="Tahoma" w:hAnsi="Tahoma" w:cs="Tahoma"/>
          <w:sz w:val="20"/>
          <w:szCs w:val="20"/>
          <w:highlight w:val="green"/>
        </w:rPr>
      </w:pPr>
    </w:p>
    <w:p w14:paraId="7D3200A7" w14:textId="77777777" w:rsidR="00671B6D" w:rsidRPr="00F20A24" w:rsidRDefault="00671B6D" w:rsidP="00130D01">
      <w:pPr>
        <w:spacing w:after="0" w:line="240" w:lineRule="auto"/>
        <w:ind w:left="284"/>
        <w:jc w:val="both"/>
        <w:rPr>
          <w:rFonts w:ascii="Tahoma" w:hAnsi="Tahoma" w:cs="Tahoma"/>
          <w:sz w:val="20"/>
          <w:szCs w:val="20"/>
          <w:u w:val="single"/>
        </w:rPr>
      </w:pPr>
      <w:r w:rsidRPr="00130D01">
        <w:rPr>
          <w:rFonts w:ascii="Tahoma" w:hAnsi="Tahoma" w:cs="Tahoma"/>
          <w:sz w:val="20"/>
          <w:szCs w:val="20"/>
          <w:u w:val="single"/>
        </w:rPr>
        <w:t>W kryterium E Wykonawca może otrzymać maksymalnie 100 pkt (w przypadku akceptacji wszystkich klauzul dodatkowych).</w:t>
      </w:r>
    </w:p>
    <w:p w14:paraId="55075508" w14:textId="77777777" w:rsidR="00671B6D" w:rsidRPr="00F20A24" w:rsidRDefault="00671B6D" w:rsidP="00130D01">
      <w:pPr>
        <w:suppressAutoHyphens/>
        <w:spacing w:after="0" w:line="240" w:lineRule="auto"/>
        <w:jc w:val="both"/>
        <w:rPr>
          <w:rFonts w:ascii="Tahoma" w:hAnsi="Tahoma" w:cs="Tahoma"/>
          <w:sz w:val="20"/>
          <w:szCs w:val="20"/>
          <w:highlight w:val="green"/>
        </w:rPr>
      </w:pPr>
    </w:p>
    <w:p w14:paraId="1D43B8EB" w14:textId="5891BFE1" w:rsidR="00671B6D" w:rsidRPr="00130D01" w:rsidRDefault="00671B6D" w:rsidP="00130D01">
      <w:pPr>
        <w:spacing w:after="0" w:line="240" w:lineRule="auto"/>
        <w:ind w:left="1418" w:hanging="1134"/>
        <w:jc w:val="both"/>
        <w:rPr>
          <w:rFonts w:ascii="Tahoma" w:hAnsi="Tahoma" w:cs="Tahoma"/>
          <w:b/>
          <w:sz w:val="20"/>
          <w:szCs w:val="20"/>
        </w:rPr>
      </w:pPr>
      <w:r w:rsidRPr="00130D01">
        <w:rPr>
          <w:rFonts w:ascii="Tahoma" w:hAnsi="Tahoma" w:cs="Tahoma"/>
          <w:b/>
          <w:sz w:val="20"/>
          <w:szCs w:val="20"/>
        </w:rPr>
        <w:t>UWAGA:</w:t>
      </w:r>
      <w:r w:rsidR="00130D01" w:rsidRPr="00130D01">
        <w:rPr>
          <w:rFonts w:ascii="Tahoma" w:hAnsi="Tahoma" w:cs="Tahoma"/>
          <w:b/>
          <w:sz w:val="20"/>
          <w:szCs w:val="20"/>
        </w:rPr>
        <w:t xml:space="preserve"> </w:t>
      </w:r>
      <w:r w:rsidR="00130D01" w:rsidRPr="00130D01">
        <w:rPr>
          <w:rFonts w:ascii="Tahoma" w:hAnsi="Tahoma" w:cs="Tahoma"/>
          <w:b/>
          <w:sz w:val="20"/>
          <w:szCs w:val="20"/>
        </w:rPr>
        <w:tab/>
      </w:r>
      <w:r w:rsidRPr="00130D01">
        <w:rPr>
          <w:rFonts w:ascii="Tahoma" w:hAnsi="Tahoma" w:cs="Tahoma"/>
          <w:b/>
          <w:bCs/>
          <w:sz w:val="20"/>
          <w:szCs w:val="20"/>
        </w:rPr>
        <w:t xml:space="preserve">Brak zgody na włączenie do zakresu ubezpieczenia bądź zmiana treści którejkolwiek </w:t>
      </w:r>
      <w:r w:rsidRPr="00130D01">
        <w:rPr>
          <w:rFonts w:ascii="Tahoma" w:hAnsi="Tahoma" w:cs="Tahoma"/>
          <w:b/>
          <w:bCs/>
          <w:sz w:val="20"/>
          <w:szCs w:val="20"/>
        </w:rPr>
        <w:br/>
        <w:t>z klauzul oznaczonych num</w:t>
      </w:r>
      <w:r w:rsidRPr="00D772AC">
        <w:rPr>
          <w:rFonts w:ascii="Tahoma" w:hAnsi="Tahoma" w:cs="Tahoma"/>
          <w:b/>
          <w:bCs/>
          <w:sz w:val="20"/>
          <w:szCs w:val="20"/>
        </w:rPr>
        <w:t>erami od 1 do 5</w:t>
      </w:r>
      <w:r w:rsidRPr="00130D01">
        <w:rPr>
          <w:rFonts w:ascii="Tahoma" w:hAnsi="Tahoma" w:cs="Tahoma"/>
          <w:b/>
          <w:bCs/>
          <w:sz w:val="20"/>
          <w:szCs w:val="20"/>
        </w:rPr>
        <w:t xml:space="preserve"> spowoduje odrzucenie oferty dla tej części Zamówienia.</w:t>
      </w:r>
    </w:p>
    <w:p w14:paraId="4A19C23F" w14:textId="77777777" w:rsidR="00671B6D" w:rsidRPr="00130D01" w:rsidRDefault="00671B6D" w:rsidP="00130D01">
      <w:pPr>
        <w:spacing w:after="0" w:line="240" w:lineRule="auto"/>
        <w:ind w:left="1418" w:hanging="1134"/>
        <w:jc w:val="both"/>
        <w:rPr>
          <w:rFonts w:ascii="Tahoma" w:hAnsi="Tahoma" w:cs="Tahoma"/>
          <w:b/>
          <w:sz w:val="20"/>
          <w:szCs w:val="20"/>
        </w:rPr>
      </w:pPr>
    </w:p>
    <w:p w14:paraId="593DD18A" w14:textId="6A7AED02" w:rsidR="00671B6D" w:rsidRPr="00130D01" w:rsidRDefault="00671B6D" w:rsidP="00130D01">
      <w:pPr>
        <w:spacing w:after="0" w:line="240" w:lineRule="auto"/>
        <w:ind w:left="1418" w:hanging="1134"/>
        <w:jc w:val="both"/>
        <w:rPr>
          <w:rFonts w:ascii="Tahoma" w:hAnsi="Tahoma" w:cs="Tahoma"/>
          <w:b/>
          <w:sz w:val="20"/>
          <w:szCs w:val="20"/>
        </w:rPr>
      </w:pPr>
      <w:r w:rsidRPr="00130D01">
        <w:rPr>
          <w:rFonts w:ascii="Tahoma" w:hAnsi="Tahoma" w:cs="Tahoma"/>
          <w:b/>
          <w:sz w:val="20"/>
          <w:szCs w:val="20"/>
        </w:rPr>
        <w:t>UWAGA</w:t>
      </w:r>
      <w:r w:rsidR="00130D01" w:rsidRPr="00130D01">
        <w:rPr>
          <w:rFonts w:ascii="Tahoma" w:hAnsi="Tahoma" w:cs="Tahoma"/>
          <w:b/>
          <w:sz w:val="20"/>
          <w:szCs w:val="20"/>
        </w:rPr>
        <w:t xml:space="preserve">: </w:t>
      </w:r>
      <w:r w:rsidR="00130D01" w:rsidRPr="00130D01">
        <w:rPr>
          <w:rFonts w:ascii="Tahoma" w:hAnsi="Tahoma" w:cs="Tahoma"/>
          <w:b/>
          <w:sz w:val="20"/>
          <w:szCs w:val="20"/>
        </w:rPr>
        <w:tab/>
        <w:t>W</w:t>
      </w:r>
      <w:r w:rsidRPr="00130D01">
        <w:rPr>
          <w:rFonts w:ascii="Tahoma" w:hAnsi="Tahoma" w:cs="Tahoma"/>
          <w:b/>
          <w:sz w:val="20"/>
          <w:szCs w:val="20"/>
        </w:rPr>
        <w:t xml:space="preserve"> </w:t>
      </w:r>
      <w:r w:rsidRPr="00130D01">
        <w:rPr>
          <w:rFonts w:ascii="Tahoma" w:hAnsi="Tahoma" w:cs="Tahoma"/>
          <w:b/>
          <w:color w:val="000000" w:themeColor="text1"/>
          <w:sz w:val="20"/>
          <w:szCs w:val="20"/>
        </w:rPr>
        <w:t>przypadku</w:t>
      </w:r>
      <w:r w:rsidRPr="00130D01">
        <w:rPr>
          <w:rFonts w:ascii="Tahoma" w:hAnsi="Tahoma" w:cs="Tahoma"/>
          <w:b/>
          <w:sz w:val="20"/>
          <w:szCs w:val="20"/>
        </w:rPr>
        <w:t xml:space="preserve"> dopisków oraz zmian w treści klauzul fakultatywnych, odbiegających od treści zawartej w SWZ, za zmienioną klauzulę przyznanych będzie 0 punktów. </w:t>
      </w:r>
    </w:p>
    <w:p w14:paraId="339C6F21" w14:textId="77777777" w:rsidR="00671B6D" w:rsidRPr="00130D01" w:rsidRDefault="00671B6D" w:rsidP="008576D6">
      <w:pPr>
        <w:spacing w:after="0" w:line="240" w:lineRule="auto"/>
        <w:jc w:val="both"/>
        <w:rPr>
          <w:rFonts w:ascii="Tahoma" w:hAnsi="Tahoma" w:cs="Tahoma"/>
          <w:sz w:val="20"/>
          <w:szCs w:val="20"/>
        </w:rPr>
      </w:pPr>
    </w:p>
    <w:p w14:paraId="675AF5E7" w14:textId="77777777" w:rsidR="00671B6D" w:rsidRPr="00130D01" w:rsidRDefault="00671B6D" w:rsidP="00130D01">
      <w:pPr>
        <w:tabs>
          <w:tab w:val="num" w:pos="1866"/>
        </w:tabs>
        <w:spacing w:after="0" w:line="240" w:lineRule="auto"/>
        <w:jc w:val="both"/>
        <w:rPr>
          <w:rFonts w:ascii="Tahoma" w:hAnsi="Tahoma" w:cs="Tahoma"/>
          <w:color w:val="000000" w:themeColor="text1"/>
          <w:sz w:val="20"/>
          <w:szCs w:val="20"/>
        </w:rPr>
      </w:pPr>
      <w:r w:rsidRPr="00130D01">
        <w:rPr>
          <w:rFonts w:ascii="Tahoma" w:hAnsi="Tahoma" w:cs="Tahoma"/>
          <w:color w:val="000000" w:themeColor="text1"/>
          <w:sz w:val="20"/>
          <w:szCs w:val="20"/>
        </w:rPr>
        <w:t>W celu wyboru najkorzystniejszej oferty w powiązaniu z przedstawionym wyżej kryterium Zamawiający będzie posługiwał się następującym wzorem:</w:t>
      </w:r>
    </w:p>
    <w:p w14:paraId="27989CA6" w14:textId="77777777" w:rsidR="00671B6D" w:rsidRPr="00130D01" w:rsidRDefault="00671B6D" w:rsidP="008576D6">
      <w:pPr>
        <w:spacing w:after="0" w:line="240" w:lineRule="auto"/>
        <w:jc w:val="both"/>
        <w:rPr>
          <w:rFonts w:ascii="Tahoma" w:hAnsi="Tahoma" w:cs="Tahoma"/>
          <w:color w:val="000000" w:themeColor="text1"/>
          <w:sz w:val="20"/>
          <w:szCs w:val="20"/>
        </w:rPr>
      </w:pPr>
    </w:p>
    <w:p w14:paraId="24BE5E34" w14:textId="77777777" w:rsidR="00671B6D" w:rsidRPr="00130D01" w:rsidRDefault="00671B6D" w:rsidP="008576D6">
      <w:pPr>
        <w:spacing w:after="0" w:line="240" w:lineRule="auto"/>
        <w:ind w:left="284"/>
        <w:jc w:val="center"/>
        <w:rPr>
          <w:rFonts w:ascii="Tahoma" w:hAnsi="Tahoma" w:cs="Tahoma"/>
          <w:color w:val="000000" w:themeColor="text1"/>
          <w:position w:val="2"/>
          <w:sz w:val="20"/>
          <w:szCs w:val="20"/>
          <w:vertAlign w:val="superscript"/>
        </w:rPr>
      </w:pPr>
      <w:r w:rsidRPr="00130D01">
        <w:rPr>
          <w:rFonts w:ascii="Tahoma" w:hAnsi="Tahoma" w:cs="Tahoma"/>
          <w:color w:val="000000" w:themeColor="text1"/>
          <w:sz w:val="20"/>
          <w:szCs w:val="20"/>
        </w:rPr>
        <w:t>WO</w:t>
      </w:r>
      <w:r w:rsidRPr="00130D01">
        <w:rPr>
          <w:rFonts w:ascii="Tahoma" w:hAnsi="Tahoma" w:cs="Tahoma"/>
          <w:color w:val="000000" w:themeColor="text1"/>
          <w:position w:val="-4"/>
          <w:sz w:val="20"/>
          <w:szCs w:val="20"/>
        </w:rPr>
        <w:t>n</w:t>
      </w:r>
      <w:r w:rsidRPr="00130D01">
        <w:rPr>
          <w:rFonts w:ascii="Tahoma" w:hAnsi="Tahoma" w:cs="Tahoma"/>
          <w:color w:val="000000" w:themeColor="text1"/>
          <w:sz w:val="20"/>
          <w:szCs w:val="20"/>
        </w:rPr>
        <w:t xml:space="preserve"> = D</w:t>
      </w:r>
      <w:r w:rsidRPr="00130D01">
        <w:rPr>
          <w:rFonts w:ascii="Tahoma" w:hAnsi="Tahoma" w:cs="Tahoma"/>
          <w:color w:val="000000" w:themeColor="text1"/>
          <w:position w:val="-4"/>
          <w:sz w:val="20"/>
          <w:szCs w:val="20"/>
        </w:rPr>
        <w:t>n</w:t>
      </w:r>
      <w:r w:rsidRPr="00130D01">
        <w:rPr>
          <w:rFonts w:ascii="Tahoma" w:hAnsi="Tahoma" w:cs="Tahoma"/>
          <w:color w:val="000000" w:themeColor="text1"/>
          <w:sz w:val="20"/>
          <w:szCs w:val="20"/>
        </w:rPr>
        <w:t xml:space="preserve"> </w:t>
      </w:r>
      <w:r w:rsidRPr="00130D01">
        <w:rPr>
          <w:rFonts w:ascii="Tahoma" w:hAnsi="Tahoma" w:cs="Tahoma"/>
          <w:color w:val="000000" w:themeColor="text1"/>
          <w:position w:val="4"/>
          <w:sz w:val="20"/>
          <w:szCs w:val="20"/>
        </w:rPr>
        <w:t>x</w:t>
      </w:r>
      <w:r w:rsidRPr="00130D01">
        <w:rPr>
          <w:rFonts w:ascii="Tahoma" w:hAnsi="Tahoma" w:cs="Tahoma"/>
          <w:color w:val="000000" w:themeColor="text1"/>
          <w:sz w:val="20"/>
          <w:szCs w:val="20"/>
        </w:rPr>
        <w:t xml:space="preserve"> 0,80 + E</w:t>
      </w:r>
      <w:r w:rsidRPr="00130D01">
        <w:rPr>
          <w:rFonts w:ascii="Tahoma" w:hAnsi="Tahoma" w:cs="Tahoma"/>
          <w:color w:val="000000" w:themeColor="text1"/>
          <w:position w:val="-4"/>
          <w:sz w:val="20"/>
          <w:szCs w:val="20"/>
        </w:rPr>
        <w:t>n</w:t>
      </w:r>
      <w:r w:rsidRPr="00130D01">
        <w:rPr>
          <w:rFonts w:ascii="Tahoma" w:hAnsi="Tahoma" w:cs="Tahoma"/>
          <w:color w:val="000000" w:themeColor="text1"/>
          <w:sz w:val="20"/>
          <w:szCs w:val="20"/>
        </w:rPr>
        <w:t xml:space="preserve"> </w:t>
      </w:r>
      <w:r w:rsidRPr="00130D01">
        <w:rPr>
          <w:rFonts w:ascii="Tahoma" w:hAnsi="Tahoma" w:cs="Tahoma"/>
          <w:color w:val="000000" w:themeColor="text1"/>
          <w:position w:val="-4"/>
          <w:sz w:val="20"/>
          <w:szCs w:val="20"/>
          <w:vertAlign w:val="subscript"/>
        </w:rPr>
        <w:t xml:space="preserve"> </w:t>
      </w:r>
      <w:r w:rsidRPr="00130D01">
        <w:rPr>
          <w:rFonts w:ascii="Tahoma" w:hAnsi="Tahoma" w:cs="Tahoma"/>
          <w:color w:val="000000" w:themeColor="text1"/>
          <w:position w:val="4"/>
          <w:sz w:val="20"/>
          <w:szCs w:val="20"/>
        </w:rPr>
        <w:t>x</w:t>
      </w:r>
      <w:r w:rsidRPr="00130D01">
        <w:rPr>
          <w:rFonts w:ascii="Tahoma" w:hAnsi="Tahoma" w:cs="Tahoma"/>
          <w:color w:val="000000" w:themeColor="text1"/>
          <w:sz w:val="20"/>
          <w:szCs w:val="20"/>
        </w:rPr>
        <w:t xml:space="preserve"> 0,20</w:t>
      </w:r>
    </w:p>
    <w:p w14:paraId="3630B8D3" w14:textId="77777777" w:rsidR="00671B6D" w:rsidRPr="00130D01" w:rsidRDefault="00671B6D" w:rsidP="00130D01">
      <w:pPr>
        <w:spacing w:after="0" w:line="240" w:lineRule="auto"/>
        <w:jc w:val="both"/>
        <w:rPr>
          <w:rFonts w:ascii="Tahoma" w:hAnsi="Tahoma" w:cs="Tahoma"/>
          <w:color w:val="000000" w:themeColor="text1"/>
          <w:sz w:val="20"/>
          <w:szCs w:val="20"/>
          <w:u w:val="single"/>
        </w:rPr>
      </w:pPr>
      <w:r w:rsidRPr="00130D01">
        <w:rPr>
          <w:rFonts w:ascii="Tahoma" w:hAnsi="Tahoma" w:cs="Tahoma"/>
          <w:color w:val="000000" w:themeColor="text1"/>
          <w:sz w:val="20"/>
          <w:szCs w:val="20"/>
          <w:u w:val="single"/>
        </w:rPr>
        <w:t>gdzie:</w:t>
      </w:r>
    </w:p>
    <w:p w14:paraId="062F3885" w14:textId="77777777" w:rsidR="00671B6D" w:rsidRPr="00130D01" w:rsidRDefault="00671B6D" w:rsidP="00130D01">
      <w:pPr>
        <w:spacing w:after="0" w:line="240" w:lineRule="auto"/>
        <w:jc w:val="both"/>
        <w:rPr>
          <w:rFonts w:ascii="Tahoma" w:hAnsi="Tahoma" w:cs="Tahoma"/>
          <w:color w:val="000000" w:themeColor="text1"/>
          <w:sz w:val="20"/>
          <w:szCs w:val="20"/>
        </w:rPr>
      </w:pPr>
      <w:r w:rsidRPr="00130D01">
        <w:rPr>
          <w:rFonts w:ascii="Tahoma" w:hAnsi="Tahoma" w:cs="Tahoma"/>
          <w:color w:val="000000" w:themeColor="text1"/>
          <w:sz w:val="20"/>
          <w:szCs w:val="20"/>
        </w:rPr>
        <w:t>WO</w:t>
      </w:r>
      <w:r w:rsidRPr="00130D01">
        <w:rPr>
          <w:rFonts w:ascii="Tahoma" w:hAnsi="Tahoma" w:cs="Tahoma"/>
          <w:color w:val="000000" w:themeColor="text1"/>
          <w:position w:val="-4"/>
          <w:sz w:val="20"/>
          <w:szCs w:val="20"/>
        </w:rPr>
        <w:t>n</w:t>
      </w:r>
      <w:r w:rsidRPr="00130D01">
        <w:rPr>
          <w:rFonts w:ascii="Tahoma" w:hAnsi="Tahoma" w:cs="Tahoma"/>
          <w:color w:val="000000" w:themeColor="text1"/>
          <w:sz w:val="20"/>
          <w:szCs w:val="20"/>
        </w:rPr>
        <w:t xml:space="preserve"> - wskaźnik oceny oferty n</w:t>
      </w:r>
    </w:p>
    <w:p w14:paraId="5C97ECD4" w14:textId="6850B050" w:rsidR="00671B6D" w:rsidRPr="00130D01" w:rsidRDefault="00671B6D" w:rsidP="00130D01">
      <w:pPr>
        <w:spacing w:after="0" w:line="240" w:lineRule="auto"/>
        <w:jc w:val="both"/>
        <w:rPr>
          <w:rFonts w:ascii="Tahoma" w:hAnsi="Tahoma" w:cs="Tahoma"/>
          <w:color w:val="000000" w:themeColor="text1"/>
          <w:position w:val="-4"/>
          <w:sz w:val="20"/>
          <w:szCs w:val="20"/>
        </w:rPr>
      </w:pPr>
      <w:r w:rsidRPr="00130D01">
        <w:rPr>
          <w:rFonts w:ascii="Tahoma" w:hAnsi="Tahoma" w:cs="Tahoma"/>
          <w:color w:val="000000" w:themeColor="text1"/>
          <w:sz w:val="20"/>
          <w:szCs w:val="20"/>
        </w:rPr>
        <w:t>D</w:t>
      </w:r>
      <w:r w:rsidRPr="00130D01">
        <w:rPr>
          <w:rFonts w:ascii="Tahoma" w:hAnsi="Tahoma" w:cs="Tahoma"/>
          <w:color w:val="000000" w:themeColor="text1"/>
          <w:position w:val="-4"/>
          <w:sz w:val="20"/>
          <w:szCs w:val="20"/>
        </w:rPr>
        <w:t xml:space="preserve">n </w:t>
      </w:r>
      <w:r w:rsidR="00130D01" w:rsidRPr="00130D01">
        <w:rPr>
          <w:rFonts w:ascii="Tahoma" w:hAnsi="Tahoma" w:cs="Tahoma"/>
          <w:color w:val="000000" w:themeColor="text1"/>
          <w:position w:val="-4"/>
          <w:sz w:val="20"/>
          <w:szCs w:val="20"/>
        </w:rPr>
        <w:t xml:space="preserve">   </w:t>
      </w:r>
      <w:r w:rsidRPr="00130D01">
        <w:rPr>
          <w:rFonts w:ascii="Tahoma" w:hAnsi="Tahoma" w:cs="Tahoma"/>
          <w:color w:val="000000" w:themeColor="text1"/>
          <w:position w:val="-4"/>
          <w:sz w:val="20"/>
          <w:szCs w:val="20"/>
        </w:rPr>
        <w:t xml:space="preserve">- </w:t>
      </w:r>
      <w:r w:rsidRPr="00130D01">
        <w:rPr>
          <w:rFonts w:ascii="Tahoma" w:hAnsi="Tahoma" w:cs="Tahoma"/>
          <w:color w:val="000000" w:themeColor="text1"/>
          <w:sz w:val="20"/>
          <w:szCs w:val="20"/>
        </w:rPr>
        <w:t>liczba punktów przyznana ofercie n dla kryterium D</w:t>
      </w:r>
    </w:p>
    <w:p w14:paraId="4B6568CA" w14:textId="4BD7F9FE" w:rsidR="00671B6D" w:rsidRPr="00130D01" w:rsidRDefault="00671B6D" w:rsidP="00130D01">
      <w:pPr>
        <w:spacing w:after="0" w:line="240" w:lineRule="auto"/>
        <w:jc w:val="both"/>
        <w:rPr>
          <w:rFonts w:ascii="Tahoma" w:hAnsi="Tahoma" w:cs="Tahoma"/>
          <w:color w:val="000000" w:themeColor="text1"/>
          <w:sz w:val="20"/>
          <w:szCs w:val="20"/>
        </w:rPr>
      </w:pPr>
      <w:r w:rsidRPr="00130D01">
        <w:rPr>
          <w:rFonts w:ascii="Tahoma" w:hAnsi="Tahoma" w:cs="Tahoma"/>
          <w:color w:val="000000" w:themeColor="text1"/>
          <w:sz w:val="20"/>
          <w:szCs w:val="20"/>
        </w:rPr>
        <w:t>E</w:t>
      </w:r>
      <w:r w:rsidRPr="00130D01">
        <w:rPr>
          <w:rFonts w:ascii="Tahoma" w:hAnsi="Tahoma" w:cs="Tahoma"/>
          <w:color w:val="000000" w:themeColor="text1"/>
          <w:position w:val="-4"/>
          <w:sz w:val="20"/>
          <w:szCs w:val="20"/>
        </w:rPr>
        <w:t xml:space="preserve">n </w:t>
      </w:r>
      <w:r w:rsidR="00130D01" w:rsidRPr="00130D01">
        <w:rPr>
          <w:rFonts w:ascii="Tahoma" w:hAnsi="Tahoma" w:cs="Tahoma"/>
          <w:color w:val="000000" w:themeColor="text1"/>
          <w:position w:val="-4"/>
          <w:sz w:val="20"/>
          <w:szCs w:val="20"/>
        </w:rPr>
        <w:t xml:space="preserve">   </w:t>
      </w:r>
      <w:r w:rsidRPr="00130D01">
        <w:rPr>
          <w:rFonts w:ascii="Tahoma" w:hAnsi="Tahoma" w:cs="Tahoma"/>
          <w:color w:val="000000" w:themeColor="text1"/>
          <w:position w:val="-4"/>
          <w:sz w:val="20"/>
          <w:szCs w:val="20"/>
        </w:rPr>
        <w:t xml:space="preserve">- </w:t>
      </w:r>
      <w:r w:rsidRPr="00130D01">
        <w:rPr>
          <w:rFonts w:ascii="Tahoma" w:hAnsi="Tahoma" w:cs="Tahoma"/>
          <w:color w:val="000000" w:themeColor="text1"/>
          <w:sz w:val="20"/>
          <w:szCs w:val="20"/>
        </w:rPr>
        <w:t>liczba punktów przyznana ofercie n dla kryterium E</w:t>
      </w:r>
    </w:p>
    <w:p w14:paraId="0C71FD2E" w14:textId="77777777" w:rsidR="00671B6D" w:rsidRPr="00130D01" w:rsidRDefault="00671B6D" w:rsidP="008576D6">
      <w:pPr>
        <w:spacing w:after="0" w:line="240" w:lineRule="auto"/>
        <w:ind w:left="284"/>
        <w:jc w:val="both"/>
        <w:rPr>
          <w:rFonts w:ascii="Tahoma" w:hAnsi="Tahoma" w:cs="Tahoma"/>
          <w:color w:val="000000" w:themeColor="text1"/>
          <w:sz w:val="20"/>
          <w:szCs w:val="20"/>
        </w:rPr>
      </w:pPr>
    </w:p>
    <w:p w14:paraId="0C0A817D" w14:textId="77777777" w:rsidR="00671B6D" w:rsidRPr="00130D01" w:rsidRDefault="00671B6D" w:rsidP="00130D01">
      <w:pPr>
        <w:spacing w:after="0" w:line="240" w:lineRule="auto"/>
        <w:jc w:val="both"/>
        <w:rPr>
          <w:rFonts w:ascii="Tahoma" w:hAnsi="Tahoma" w:cs="Tahoma"/>
          <w:color w:val="000000" w:themeColor="text1"/>
          <w:sz w:val="20"/>
          <w:szCs w:val="20"/>
        </w:rPr>
      </w:pPr>
      <w:r w:rsidRPr="00130D01">
        <w:rPr>
          <w:rFonts w:ascii="Tahoma" w:hAnsi="Tahoma" w:cs="Tahoma"/>
          <w:color w:val="000000" w:themeColor="text1"/>
          <w:sz w:val="20"/>
          <w:szCs w:val="20"/>
        </w:rPr>
        <w:t>Zamówienie publiczne w części II zamówienia zostanie udzielone wykonawcy, który uzyska największą liczbę punktów na podstawie ww. wskaźnika wyliczonego dla każdej oferty.</w:t>
      </w:r>
    </w:p>
    <w:p w14:paraId="0A165F98" w14:textId="77777777" w:rsidR="00671B6D" w:rsidRPr="00F20A24" w:rsidRDefault="00671B6D" w:rsidP="008576D6">
      <w:pPr>
        <w:spacing w:after="0" w:line="240" w:lineRule="auto"/>
        <w:ind w:left="284"/>
        <w:jc w:val="both"/>
        <w:rPr>
          <w:rFonts w:ascii="Tahoma" w:hAnsi="Tahoma" w:cs="Tahoma"/>
          <w:sz w:val="20"/>
          <w:szCs w:val="20"/>
          <w:highlight w:val="green"/>
        </w:rPr>
      </w:pPr>
    </w:p>
    <w:p w14:paraId="175E1320" w14:textId="77777777" w:rsidR="00671B6D" w:rsidRPr="00F20A24" w:rsidRDefault="00671B6D" w:rsidP="008576D6">
      <w:pPr>
        <w:spacing w:after="0" w:line="240" w:lineRule="auto"/>
        <w:ind w:left="284"/>
        <w:jc w:val="both"/>
        <w:rPr>
          <w:rFonts w:ascii="Tahoma" w:hAnsi="Tahoma" w:cs="Tahoma"/>
          <w:sz w:val="20"/>
          <w:szCs w:val="20"/>
          <w:highlight w:val="green"/>
        </w:rPr>
      </w:pPr>
    </w:p>
    <w:p w14:paraId="0765745D" w14:textId="77777777" w:rsidR="00671B6D" w:rsidRPr="00130D01" w:rsidRDefault="00671B6D" w:rsidP="008576D6">
      <w:pPr>
        <w:tabs>
          <w:tab w:val="left" w:pos="5245"/>
        </w:tabs>
        <w:spacing w:after="0" w:line="240" w:lineRule="auto"/>
        <w:jc w:val="both"/>
        <w:rPr>
          <w:rFonts w:ascii="Tahoma" w:hAnsi="Tahoma" w:cs="Tahoma"/>
          <w:b/>
          <w:color w:val="000000" w:themeColor="text1"/>
          <w:sz w:val="20"/>
          <w:szCs w:val="20"/>
        </w:rPr>
      </w:pPr>
      <w:r w:rsidRPr="00130D01">
        <w:rPr>
          <w:rFonts w:ascii="Tahoma" w:hAnsi="Tahoma" w:cs="Tahoma"/>
          <w:b/>
          <w:color w:val="000000" w:themeColor="text1"/>
          <w:sz w:val="20"/>
          <w:szCs w:val="20"/>
        </w:rPr>
        <w:t>Cześć III Zamówienia:</w:t>
      </w:r>
    </w:p>
    <w:p w14:paraId="5A2DDA11" w14:textId="77777777" w:rsidR="00671B6D" w:rsidRPr="00130D01" w:rsidRDefault="00671B6D" w:rsidP="008576D6">
      <w:pPr>
        <w:tabs>
          <w:tab w:val="left" w:pos="5245"/>
        </w:tabs>
        <w:spacing w:after="0" w:line="240" w:lineRule="auto"/>
        <w:jc w:val="both"/>
        <w:rPr>
          <w:rFonts w:ascii="Tahoma" w:hAnsi="Tahoma" w:cs="Tahoma"/>
          <w:i/>
          <w:color w:val="000000" w:themeColor="text1"/>
          <w:sz w:val="20"/>
          <w:szCs w:val="20"/>
        </w:rPr>
      </w:pPr>
      <w:r w:rsidRPr="00130D01">
        <w:rPr>
          <w:rFonts w:ascii="Tahoma" w:hAnsi="Tahoma" w:cs="Tahoma"/>
          <w:i/>
          <w:color w:val="000000" w:themeColor="text1"/>
          <w:sz w:val="20"/>
          <w:szCs w:val="20"/>
        </w:rPr>
        <w:t>F. Cena łączna ubezpieczenia – waga 80%</w:t>
      </w:r>
    </w:p>
    <w:p w14:paraId="2C13A68D" w14:textId="77777777" w:rsidR="00671B6D" w:rsidRPr="00130D01" w:rsidRDefault="00671B6D" w:rsidP="008576D6">
      <w:pPr>
        <w:tabs>
          <w:tab w:val="left" w:pos="5245"/>
        </w:tabs>
        <w:spacing w:after="0" w:line="240" w:lineRule="auto"/>
        <w:jc w:val="both"/>
        <w:rPr>
          <w:rFonts w:ascii="Tahoma" w:hAnsi="Tahoma" w:cs="Tahoma"/>
          <w:i/>
          <w:color w:val="000000" w:themeColor="text1"/>
          <w:sz w:val="20"/>
          <w:szCs w:val="20"/>
        </w:rPr>
      </w:pPr>
      <w:r w:rsidRPr="00130D01">
        <w:rPr>
          <w:rFonts w:ascii="Tahoma" w:hAnsi="Tahoma" w:cs="Tahoma"/>
          <w:i/>
          <w:color w:val="000000" w:themeColor="text1"/>
          <w:sz w:val="20"/>
          <w:szCs w:val="20"/>
        </w:rPr>
        <w:t>G. Zaakceptowanie klauzul dodatkowych – waga 20%</w:t>
      </w:r>
    </w:p>
    <w:p w14:paraId="08E94A0A" w14:textId="77777777" w:rsidR="00671B6D" w:rsidRPr="00F20A24" w:rsidRDefault="00671B6D" w:rsidP="008576D6">
      <w:pPr>
        <w:pStyle w:val="Tekstpodstawowywcity3"/>
        <w:spacing w:line="240" w:lineRule="auto"/>
        <w:rPr>
          <w:rFonts w:ascii="Tahoma" w:hAnsi="Tahoma" w:cs="Tahoma"/>
          <w:sz w:val="20"/>
          <w:highlight w:val="green"/>
        </w:rPr>
      </w:pPr>
    </w:p>
    <w:p w14:paraId="78CA1ACD" w14:textId="5D2209E1" w:rsidR="00671B6D" w:rsidRPr="00130D01" w:rsidRDefault="00671B6D" w:rsidP="00130D01">
      <w:pPr>
        <w:spacing w:after="0" w:line="240" w:lineRule="auto"/>
        <w:ind w:left="284" w:hanging="284"/>
        <w:jc w:val="both"/>
        <w:rPr>
          <w:rFonts w:ascii="Tahoma" w:hAnsi="Tahoma" w:cs="Tahoma"/>
          <w:color w:val="000000" w:themeColor="text1"/>
          <w:sz w:val="20"/>
          <w:szCs w:val="20"/>
        </w:rPr>
      </w:pPr>
      <w:r w:rsidRPr="00130D01">
        <w:rPr>
          <w:rFonts w:ascii="Tahoma" w:hAnsi="Tahoma" w:cs="Tahoma"/>
          <w:b/>
          <w:color w:val="000000" w:themeColor="text1"/>
          <w:sz w:val="20"/>
          <w:szCs w:val="20"/>
        </w:rPr>
        <w:t xml:space="preserve">F. </w:t>
      </w:r>
      <w:r w:rsidR="00130D01" w:rsidRPr="00130D01">
        <w:rPr>
          <w:rFonts w:ascii="Tahoma" w:hAnsi="Tahoma" w:cs="Tahoma"/>
          <w:b/>
          <w:color w:val="000000" w:themeColor="text1"/>
          <w:sz w:val="20"/>
          <w:szCs w:val="20"/>
        </w:rPr>
        <w:tab/>
      </w:r>
      <w:r w:rsidRPr="00130D01">
        <w:rPr>
          <w:rFonts w:ascii="Tahoma" w:hAnsi="Tahoma" w:cs="Tahoma"/>
          <w:b/>
          <w:color w:val="000000" w:themeColor="text1"/>
          <w:sz w:val="20"/>
          <w:szCs w:val="20"/>
        </w:rPr>
        <w:t>cena łączna ubezpieczenia w części III zamówienia</w:t>
      </w:r>
      <w:r w:rsidRPr="00130D01">
        <w:rPr>
          <w:rFonts w:ascii="Tahoma" w:hAnsi="Tahoma" w:cs="Tahoma"/>
          <w:color w:val="000000" w:themeColor="text1"/>
          <w:sz w:val="20"/>
          <w:szCs w:val="20"/>
        </w:rPr>
        <w:t xml:space="preserve"> – suma składek za wszystkie ubezpieczenia będące przedmiotem niniejszej części zamówienia wraz z prawem opcji.</w:t>
      </w:r>
    </w:p>
    <w:p w14:paraId="7DE1D2D4" w14:textId="77777777" w:rsidR="00130D01" w:rsidRPr="00130D01" w:rsidRDefault="00130D01" w:rsidP="00130D01">
      <w:pPr>
        <w:spacing w:after="0" w:line="240" w:lineRule="auto"/>
        <w:ind w:left="284" w:hanging="284"/>
        <w:jc w:val="both"/>
        <w:rPr>
          <w:rFonts w:ascii="Tahoma" w:hAnsi="Tahoma" w:cs="Tahoma"/>
          <w:color w:val="000000" w:themeColor="text1"/>
          <w:sz w:val="20"/>
          <w:szCs w:val="20"/>
        </w:rPr>
      </w:pPr>
    </w:p>
    <w:p w14:paraId="7C731B03" w14:textId="40C4BCBE" w:rsidR="00671B6D" w:rsidRPr="00130D01" w:rsidRDefault="00671B6D" w:rsidP="00130D01">
      <w:pPr>
        <w:tabs>
          <w:tab w:val="num" w:pos="709"/>
        </w:tabs>
        <w:spacing w:after="0" w:line="240" w:lineRule="auto"/>
        <w:ind w:left="284" w:hanging="284"/>
        <w:jc w:val="both"/>
        <w:rPr>
          <w:rFonts w:ascii="Tahoma" w:hAnsi="Tahoma" w:cs="Tahoma"/>
          <w:color w:val="000000" w:themeColor="text1"/>
          <w:sz w:val="20"/>
          <w:szCs w:val="20"/>
        </w:rPr>
      </w:pPr>
      <w:r w:rsidRPr="00130D01">
        <w:rPr>
          <w:rFonts w:ascii="Tahoma" w:hAnsi="Tahoma" w:cs="Tahoma"/>
          <w:color w:val="000000" w:themeColor="text1"/>
          <w:sz w:val="20"/>
          <w:szCs w:val="20"/>
        </w:rPr>
        <w:tab/>
        <w:t xml:space="preserve">Oferty będą podlegały ocenie w kryterium </w:t>
      </w:r>
      <w:r w:rsidR="00127E87" w:rsidRPr="00130D01">
        <w:rPr>
          <w:rFonts w:ascii="Tahoma" w:hAnsi="Tahoma" w:cs="Tahoma"/>
          <w:color w:val="000000" w:themeColor="text1"/>
          <w:sz w:val="20"/>
          <w:szCs w:val="20"/>
        </w:rPr>
        <w:t>F</w:t>
      </w:r>
      <w:r w:rsidRPr="00130D01">
        <w:rPr>
          <w:rFonts w:ascii="Tahoma" w:hAnsi="Tahoma" w:cs="Tahoma"/>
          <w:color w:val="000000" w:themeColor="text1"/>
          <w:sz w:val="20"/>
          <w:szCs w:val="20"/>
        </w:rPr>
        <w:t xml:space="preserve"> według następującego wzoru:</w:t>
      </w:r>
    </w:p>
    <w:p w14:paraId="435F1460" w14:textId="77777777" w:rsidR="00671B6D" w:rsidRPr="00130D01" w:rsidRDefault="00671B6D" w:rsidP="008576D6">
      <w:pPr>
        <w:spacing w:after="0" w:line="240" w:lineRule="auto"/>
        <w:ind w:left="2836"/>
        <w:jc w:val="both"/>
        <w:rPr>
          <w:rFonts w:ascii="Tahoma" w:hAnsi="Tahoma" w:cs="Tahoma"/>
          <w:sz w:val="20"/>
          <w:szCs w:val="20"/>
        </w:rPr>
      </w:pPr>
    </w:p>
    <w:p w14:paraId="319D7241" w14:textId="77777777" w:rsidR="00671B6D" w:rsidRPr="00130D01" w:rsidRDefault="00671B6D" w:rsidP="008576D6">
      <w:pPr>
        <w:spacing w:after="0" w:line="240" w:lineRule="auto"/>
        <w:ind w:left="2836"/>
        <w:jc w:val="both"/>
        <w:rPr>
          <w:rFonts w:ascii="Tahoma" w:hAnsi="Tahoma" w:cs="Tahoma"/>
          <w:sz w:val="20"/>
          <w:szCs w:val="20"/>
          <w:vertAlign w:val="subscript"/>
          <w:lang w:val="de-DE"/>
        </w:rPr>
      </w:pPr>
      <w:r w:rsidRPr="00130D01">
        <w:rPr>
          <w:rFonts w:ascii="Tahoma" w:hAnsi="Tahoma" w:cs="Tahoma"/>
          <w:sz w:val="20"/>
          <w:szCs w:val="20"/>
        </w:rPr>
        <w:t xml:space="preserve">       </w:t>
      </w:r>
      <w:r w:rsidRPr="00130D01">
        <w:rPr>
          <w:rFonts w:ascii="Tahoma" w:hAnsi="Tahoma" w:cs="Tahoma"/>
          <w:sz w:val="20"/>
          <w:szCs w:val="20"/>
          <w:lang w:val="de-DE"/>
        </w:rPr>
        <w:t xml:space="preserve">P </w:t>
      </w:r>
      <w:r w:rsidRPr="00130D01">
        <w:rPr>
          <w:rFonts w:ascii="Tahoma" w:hAnsi="Tahoma" w:cs="Tahoma"/>
          <w:sz w:val="20"/>
          <w:szCs w:val="20"/>
          <w:vertAlign w:val="subscript"/>
          <w:lang w:val="de-DE"/>
        </w:rPr>
        <w:t>min</w:t>
      </w:r>
    </w:p>
    <w:p w14:paraId="0034F71E" w14:textId="68C8975B" w:rsidR="00671B6D" w:rsidRPr="00130D01" w:rsidRDefault="00671B6D" w:rsidP="008576D6">
      <w:pPr>
        <w:spacing w:after="0" w:line="240" w:lineRule="auto"/>
        <w:ind w:left="315"/>
        <w:jc w:val="both"/>
        <w:rPr>
          <w:rFonts w:ascii="Tahoma" w:hAnsi="Tahoma" w:cs="Tahoma"/>
          <w:position w:val="2"/>
          <w:sz w:val="20"/>
          <w:szCs w:val="20"/>
        </w:rPr>
      </w:pPr>
      <w:r w:rsidRPr="00130D01">
        <w:rPr>
          <w:rFonts w:ascii="Tahoma" w:hAnsi="Tahoma" w:cs="Tahoma"/>
          <w:sz w:val="20"/>
          <w:szCs w:val="20"/>
          <w:lang w:val="de-DE"/>
        </w:rPr>
        <w:t xml:space="preserve">                                    F</w:t>
      </w:r>
      <w:r w:rsidRPr="00130D01">
        <w:rPr>
          <w:rFonts w:ascii="Tahoma" w:hAnsi="Tahoma" w:cs="Tahoma"/>
          <w:position w:val="-4"/>
          <w:sz w:val="20"/>
          <w:szCs w:val="20"/>
          <w:lang w:val="de-DE"/>
        </w:rPr>
        <w:t xml:space="preserve">n </w:t>
      </w:r>
      <w:r w:rsidRPr="00130D01">
        <w:rPr>
          <w:rFonts w:ascii="Tahoma" w:hAnsi="Tahoma" w:cs="Tahoma"/>
          <w:sz w:val="20"/>
          <w:szCs w:val="20"/>
          <w:lang w:val="de-DE"/>
        </w:rPr>
        <w:t xml:space="preserve">= </w:t>
      </w:r>
      <w:r w:rsidRPr="00130D01">
        <w:rPr>
          <w:rFonts w:ascii="Tahoma" w:hAnsi="Tahoma" w:cs="Tahoma"/>
          <w:position w:val="14"/>
          <w:sz w:val="20"/>
          <w:szCs w:val="20"/>
          <w:lang w:val="de-DE"/>
        </w:rPr>
        <w:t>__________</w:t>
      </w:r>
      <w:r w:rsidRPr="00130D01">
        <w:rPr>
          <w:rFonts w:ascii="Tahoma" w:hAnsi="Tahoma" w:cs="Tahoma"/>
          <w:sz w:val="20"/>
          <w:szCs w:val="20"/>
          <w:lang w:val="de-DE"/>
        </w:rPr>
        <w:t xml:space="preserve"> </w:t>
      </w:r>
      <w:r w:rsidRPr="00130D01">
        <w:rPr>
          <w:rFonts w:ascii="Tahoma" w:hAnsi="Tahoma" w:cs="Tahoma"/>
          <w:position w:val="2"/>
          <w:sz w:val="20"/>
          <w:szCs w:val="20"/>
          <w:lang w:val="de-DE"/>
        </w:rPr>
        <w:t>x</w:t>
      </w:r>
      <w:r w:rsidRPr="00130D01">
        <w:rPr>
          <w:rFonts w:ascii="Tahoma" w:hAnsi="Tahoma" w:cs="Tahoma"/>
          <w:sz w:val="20"/>
          <w:szCs w:val="20"/>
          <w:lang w:val="de-DE"/>
        </w:rPr>
        <w:t xml:space="preserve"> 100 </w:t>
      </w:r>
      <w:proofErr w:type="spellStart"/>
      <w:r w:rsidRPr="00130D01">
        <w:rPr>
          <w:rFonts w:ascii="Tahoma" w:hAnsi="Tahoma" w:cs="Tahoma"/>
          <w:sz w:val="20"/>
          <w:szCs w:val="20"/>
          <w:lang w:val="de-DE"/>
        </w:rPr>
        <w:t>pkt</w:t>
      </w:r>
      <w:proofErr w:type="spellEnd"/>
      <w:r w:rsidRPr="00130D01">
        <w:rPr>
          <w:rFonts w:ascii="Tahoma" w:hAnsi="Tahoma" w:cs="Tahoma"/>
          <w:sz w:val="20"/>
          <w:szCs w:val="20"/>
          <w:lang w:val="de-DE"/>
        </w:rPr>
        <w:cr/>
      </w:r>
      <w:r w:rsidRPr="00130D01">
        <w:rPr>
          <w:rFonts w:ascii="Tahoma" w:hAnsi="Tahoma" w:cs="Tahoma"/>
          <w:position w:val="6"/>
          <w:sz w:val="20"/>
          <w:szCs w:val="20"/>
          <w:lang w:val="de-DE"/>
        </w:rPr>
        <w:t xml:space="preserve">                                                  </w:t>
      </w:r>
      <w:r w:rsidRPr="00130D01">
        <w:rPr>
          <w:rFonts w:ascii="Tahoma" w:hAnsi="Tahoma" w:cs="Tahoma"/>
          <w:position w:val="6"/>
          <w:sz w:val="20"/>
          <w:szCs w:val="20"/>
        </w:rPr>
        <w:t>P</w:t>
      </w:r>
      <w:r w:rsidRPr="00130D01">
        <w:rPr>
          <w:rFonts w:ascii="Tahoma" w:hAnsi="Tahoma" w:cs="Tahoma"/>
          <w:position w:val="2"/>
          <w:sz w:val="20"/>
          <w:szCs w:val="20"/>
        </w:rPr>
        <w:t>n</w:t>
      </w:r>
    </w:p>
    <w:p w14:paraId="72636D66" w14:textId="77777777" w:rsidR="00130D01" w:rsidRPr="00754C26" w:rsidRDefault="00130D01" w:rsidP="008576D6">
      <w:pPr>
        <w:spacing w:after="0" w:line="240" w:lineRule="auto"/>
        <w:ind w:left="315"/>
        <w:jc w:val="both"/>
        <w:rPr>
          <w:rFonts w:ascii="Tahoma" w:hAnsi="Tahoma" w:cs="Tahoma"/>
          <w:position w:val="2"/>
          <w:sz w:val="20"/>
          <w:szCs w:val="20"/>
          <w:highlight w:val="green"/>
        </w:rPr>
      </w:pPr>
    </w:p>
    <w:p w14:paraId="0AF8E2AA" w14:textId="7DB020DB" w:rsidR="00671B6D" w:rsidRPr="00130D01" w:rsidRDefault="00671B6D" w:rsidP="008576D6">
      <w:pPr>
        <w:spacing w:after="0" w:line="240" w:lineRule="auto"/>
        <w:ind w:left="284"/>
        <w:rPr>
          <w:rFonts w:ascii="Tahoma" w:hAnsi="Tahoma" w:cs="Tahoma"/>
          <w:sz w:val="20"/>
          <w:szCs w:val="20"/>
        </w:rPr>
      </w:pPr>
      <w:r w:rsidRPr="00130D01">
        <w:rPr>
          <w:rFonts w:ascii="Tahoma" w:hAnsi="Tahoma" w:cs="Tahoma"/>
          <w:sz w:val="20"/>
          <w:szCs w:val="20"/>
        </w:rPr>
        <w:t>F</w:t>
      </w:r>
      <w:r w:rsidRPr="00130D01">
        <w:rPr>
          <w:rFonts w:ascii="Tahoma" w:hAnsi="Tahoma" w:cs="Tahoma"/>
          <w:position w:val="-4"/>
          <w:sz w:val="20"/>
          <w:szCs w:val="20"/>
        </w:rPr>
        <w:t>n</w:t>
      </w:r>
      <w:r w:rsidRPr="00130D01">
        <w:rPr>
          <w:rFonts w:ascii="Tahoma" w:hAnsi="Tahoma" w:cs="Tahoma"/>
          <w:sz w:val="20"/>
          <w:szCs w:val="20"/>
          <w:vertAlign w:val="subscript"/>
        </w:rPr>
        <w:t xml:space="preserve">     </w:t>
      </w:r>
      <w:r w:rsidR="00130D01">
        <w:rPr>
          <w:rFonts w:ascii="Tahoma" w:hAnsi="Tahoma" w:cs="Tahoma"/>
          <w:sz w:val="20"/>
          <w:szCs w:val="20"/>
          <w:vertAlign w:val="subscript"/>
        </w:rPr>
        <w:t xml:space="preserve">  </w:t>
      </w:r>
      <w:r w:rsidRPr="00130D01">
        <w:rPr>
          <w:rFonts w:ascii="Tahoma" w:hAnsi="Tahoma" w:cs="Tahoma"/>
          <w:sz w:val="20"/>
          <w:szCs w:val="20"/>
        </w:rPr>
        <w:t>- liczba punktów przyznana ofercie n dla kryterium F</w:t>
      </w:r>
    </w:p>
    <w:p w14:paraId="091C400C" w14:textId="0AF7A611" w:rsidR="00671B6D" w:rsidRPr="00130D01" w:rsidRDefault="00671B6D" w:rsidP="008576D6">
      <w:pPr>
        <w:spacing w:after="0" w:line="240" w:lineRule="auto"/>
        <w:ind w:left="284"/>
        <w:jc w:val="both"/>
        <w:rPr>
          <w:rFonts w:ascii="Tahoma" w:hAnsi="Tahoma" w:cs="Tahoma"/>
          <w:sz w:val="20"/>
          <w:szCs w:val="20"/>
        </w:rPr>
      </w:pPr>
      <w:r w:rsidRPr="00130D01">
        <w:rPr>
          <w:rFonts w:ascii="Tahoma" w:hAnsi="Tahoma" w:cs="Tahoma"/>
          <w:sz w:val="20"/>
          <w:szCs w:val="20"/>
        </w:rPr>
        <w:t xml:space="preserve">n    </w:t>
      </w:r>
      <w:r w:rsidR="00130D01">
        <w:rPr>
          <w:rFonts w:ascii="Tahoma" w:hAnsi="Tahoma" w:cs="Tahoma"/>
          <w:sz w:val="20"/>
          <w:szCs w:val="20"/>
        </w:rPr>
        <w:t xml:space="preserve">  </w:t>
      </w:r>
      <w:r w:rsidRPr="00130D01">
        <w:rPr>
          <w:rFonts w:ascii="Tahoma" w:hAnsi="Tahoma" w:cs="Tahoma"/>
          <w:sz w:val="20"/>
          <w:szCs w:val="20"/>
        </w:rPr>
        <w:t>- numer oferty</w:t>
      </w:r>
    </w:p>
    <w:p w14:paraId="1BD1B543" w14:textId="07A0119C" w:rsidR="00671B6D" w:rsidRPr="00130D01" w:rsidRDefault="00671B6D" w:rsidP="008576D6">
      <w:pPr>
        <w:spacing w:after="0" w:line="240" w:lineRule="auto"/>
        <w:ind w:left="284"/>
        <w:jc w:val="both"/>
        <w:rPr>
          <w:rFonts w:ascii="Tahoma" w:hAnsi="Tahoma" w:cs="Tahoma"/>
          <w:sz w:val="20"/>
          <w:szCs w:val="20"/>
        </w:rPr>
      </w:pPr>
      <w:r w:rsidRPr="00130D01">
        <w:rPr>
          <w:rFonts w:ascii="Tahoma" w:hAnsi="Tahoma" w:cs="Tahoma"/>
          <w:sz w:val="20"/>
          <w:szCs w:val="20"/>
        </w:rPr>
        <w:t>P</w:t>
      </w:r>
      <w:r w:rsidRPr="00130D01">
        <w:rPr>
          <w:rFonts w:ascii="Tahoma" w:hAnsi="Tahoma" w:cs="Tahoma"/>
          <w:position w:val="-4"/>
          <w:sz w:val="20"/>
          <w:szCs w:val="20"/>
        </w:rPr>
        <w:t>min</w:t>
      </w:r>
      <w:r w:rsidRPr="00130D01">
        <w:rPr>
          <w:rFonts w:ascii="Tahoma" w:hAnsi="Tahoma" w:cs="Tahoma"/>
          <w:sz w:val="20"/>
          <w:szCs w:val="20"/>
        </w:rPr>
        <w:t xml:space="preserve"> - cena minimalna wśród złożonych ofert</w:t>
      </w:r>
    </w:p>
    <w:p w14:paraId="57239CAA" w14:textId="68E96D1D" w:rsidR="00671B6D" w:rsidRPr="00130D01" w:rsidRDefault="00671B6D" w:rsidP="008576D6">
      <w:pPr>
        <w:spacing w:after="0" w:line="240" w:lineRule="auto"/>
        <w:ind w:left="284"/>
        <w:rPr>
          <w:rFonts w:ascii="Tahoma" w:hAnsi="Tahoma" w:cs="Tahoma"/>
          <w:sz w:val="20"/>
          <w:szCs w:val="20"/>
        </w:rPr>
      </w:pPr>
      <w:r w:rsidRPr="00130D01">
        <w:rPr>
          <w:rFonts w:ascii="Tahoma" w:hAnsi="Tahoma" w:cs="Tahoma"/>
          <w:sz w:val="20"/>
          <w:szCs w:val="20"/>
        </w:rPr>
        <w:t>P</w:t>
      </w:r>
      <w:r w:rsidRPr="00130D01">
        <w:rPr>
          <w:rFonts w:ascii="Tahoma" w:hAnsi="Tahoma" w:cs="Tahoma"/>
          <w:position w:val="-4"/>
          <w:sz w:val="20"/>
          <w:szCs w:val="20"/>
        </w:rPr>
        <w:t>n</w:t>
      </w:r>
      <w:r w:rsidRPr="00130D01">
        <w:rPr>
          <w:rFonts w:ascii="Tahoma" w:hAnsi="Tahoma" w:cs="Tahoma"/>
          <w:sz w:val="20"/>
          <w:szCs w:val="20"/>
        </w:rPr>
        <w:t xml:space="preserve">    </w:t>
      </w:r>
      <w:r w:rsidR="00130D01">
        <w:rPr>
          <w:rFonts w:ascii="Tahoma" w:hAnsi="Tahoma" w:cs="Tahoma"/>
          <w:sz w:val="20"/>
          <w:szCs w:val="20"/>
        </w:rPr>
        <w:t xml:space="preserve"> </w:t>
      </w:r>
      <w:r w:rsidRPr="00130D01">
        <w:rPr>
          <w:rFonts w:ascii="Tahoma" w:hAnsi="Tahoma" w:cs="Tahoma"/>
          <w:sz w:val="20"/>
          <w:szCs w:val="20"/>
        </w:rPr>
        <w:t>- cena zaproponowana przez Wykonawcę w ofercie n</w:t>
      </w:r>
    </w:p>
    <w:p w14:paraId="0C3E0A17" w14:textId="77777777" w:rsidR="00671B6D" w:rsidRPr="00754C26" w:rsidRDefault="00671B6D" w:rsidP="008576D6">
      <w:pPr>
        <w:spacing w:after="0" w:line="240" w:lineRule="auto"/>
        <w:ind w:left="284"/>
        <w:rPr>
          <w:rFonts w:ascii="Tahoma" w:hAnsi="Tahoma" w:cs="Tahoma"/>
          <w:sz w:val="20"/>
          <w:szCs w:val="20"/>
          <w:highlight w:val="green"/>
          <w:u w:val="single"/>
        </w:rPr>
      </w:pPr>
    </w:p>
    <w:p w14:paraId="4315D026" w14:textId="68FD6E31" w:rsidR="00671B6D" w:rsidRPr="00130D01" w:rsidRDefault="00671B6D" w:rsidP="00130D01">
      <w:pPr>
        <w:spacing w:after="0" w:line="240" w:lineRule="auto"/>
        <w:ind w:left="284" w:hanging="284"/>
        <w:jc w:val="both"/>
        <w:rPr>
          <w:rFonts w:ascii="Tahoma" w:hAnsi="Tahoma" w:cs="Tahoma"/>
          <w:sz w:val="20"/>
          <w:szCs w:val="20"/>
        </w:rPr>
      </w:pPr>
      <w:r w:rsidRPr="00130D01">
        <w:rPr>
          <w:rFonts w:ascii="Tahoma" w:hAnsi="Tahoma" w:cs="Tahoma"/>
          <w:b/>
          <w:sz w:val="20"/>
          <w:szCs w:val="20"/>
        </w:rPr>
        <w:t xml:space="preserve">G. zaakceptowanie klauzul dodatkowych w części III zamówienia </w:t>
      </w:r>
      <w:r w:rsidRPr="00130D01">
        <w:rPr>
          <w:rFonts w:ascii="Tahoma" w:hAnsi="Tahoma" w:cs="Tahoma"/>
          <w:sz w:val="20"/>
          <w:szCs w:val="20"/>
        </w:rPr>
        <w:t>– ocena kryterium polega na przyznaniu punktów za wprowadzenie do oferty dodatkowych klauzul rozszerzających ochronę ubezpieczeniową wg następujących zasad:</w:t>
      </w:r>
    </w:p>
    <w:p w14:paraId="36DF19B2" w14:textId="77777777" w:rsidR="00671B6D" w:rsidRPr="00F60C93" w:rsidRDefault="00671B6D" w:rsidP="00130D01">
      <w:pPr>
        <w:numPr>
          <w:ilvl w:val="0"/>
          <w:numId w:val="7"/>
        </w:numPr>
        <w:tabs>
          <w:tab w:val="clear" w:pos="502"/>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za rozszerzenie ochrony o klauzule o nr 7, 15 i 17 zostanie przyznanych po 6 punktów za każdą klauzulę,</w:t>
      </w:r>
    </w:p>
    <w:p w14:paraId="27E99DFA" w14:textId="77777777" w:rsidR="00671B6D" w:rsidRPr="00F60C93" w:rsidRDefault="00671B6D" w:rsidP="00130D01">
      <w:pPr>
        <w:numPr>
          <w:ilvl w:val="0"/>
          <w:numId w:val="7"/>
        </w:numPr>
        <w:tabs>
          <w:tab w:val="clear" w:pos="502"/>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za rozszerzenie ochrony o klauzule o nr 9, 13, 14 i 16 zostanie przyznanych po 8 punktów za każdą klauzulę,</w:t>
      </w:r>
    </w:p>
    <w:p w14:paraId="485E5144" w14:textId="77777777" w:rsidR="00671B6D" w:rsidRPr="00F60C93" w:rsidRDefault="00671B6D" w:rsidP="00130D01">
      <w:pPr>
        <w:numPr>
          <w:ilvl w:val="0"/>
          <w:numId w:val="7"/>
        </w:numPr>
        <w:tabs>
          <w:tab w:val="clear" w:pos="502"/>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lastRenderedPageBreak/>
        <w:t>za rozszerzenie ochrony o klauzule o nr 11 i 12 zostanie przyznanych po 10 punktów za każdą klauzulę,</w:t>
      </w:r>
    </w:p>
    <w:p w14:paraId="6560888D" w14:textId="77777777" w:rsidR="00671B6D" w:rsidRPr="00F60C93" w:rsidRDefault="00671B6D" w:rsidP="00130D01">
      <w:pPr>
        <w:numPr>
          <w:ilvl w:val="0"/>
          <w:numId w:val="7"/>
        </w:numPr>
        <w:tabs>
          <w:tab w:val="clear" w:pos="502"/>
        </w:tabs>
        <w:suppressAutoHyphens/>
        <w:spacing w:after="0" w:line="240" w:lineRule="auto"/>
        <w:ind w:left="567" w:hanging="141"/>
        <w:jc w:val="both"/>
        <w:rPr>
          <w:rFonts w:ascii="Tahoma" w:hAnsi="Tahoma" w:cs="Tahoma"/>
          <w:sz w:val="20"/>
          <w:szCs w:val="20"/>
        </w:rPr>
      </w:pPr>
      <w:r w:rsidRPr="00F60C93">
        <w:rPr>
          <w:rFonts w:ascii="Tahoma" w:hAnsi="Tahoma" w:cs="Tahoma"/>
          <w:sz w:val="20"/>
          <w:szCs w:val="20"/>
        </w:rPr>
        <w:t>za rozszerzenie ochrony o klauzule o nr 8 i 10 zostanie przyznanych po 15 punktów za każdą klauzulę.</w:t>
      </w:r>
    </w:p>
    <w:p w14:paraId="436363D0" w14:textId="77777777" w:rsidR="00671B6D" w:rsidRPr="00754C26" w:rsidRDefault="00671B6D" w:rsidP="008576D6">
      <w:pPr>
        <w:tabs>
          <w:tab w:val="num" w:pos="1560"/>
        </w:tabs>
        <w:suppressAutoHyphens/>
        <w:spacing w:after="0" w:line="240" w:lineRule="auto"/>
        <w:ind w:left="1200"/>
        <w:jc w:val="both"/>
        <w:rPr>
          <w:rFonts w:ascii="Tahoma" w:hAnsi="Tahoma" w:cs="Tahoma"/>
          <w:sz w:val="20"/>
          <w:szCs w:val="20"/>
          <w:highlight w:val="green"/>
        </w:rPr>
      </w:pPr>
    </w:p>
    <w:p w14:paraId="56F8ED31" w14:textId="77777777" w:rsidR="00671B6D" w:rsidRPr="00F20A24" w:rsidRDefault="00671B6D" w:rsidP="00130D01">
      <w:pPr>
        <w:spacing w:after="0" w:line="240" w:lineRule="auto"/>
        <w:ind w:left="284"/>
        <w:jc w:val="both"/>
        <w:rPr>
          <w:rFonts w:ascii="Tahoma" w:hAnsi="Tahoma" w:cs="Tahoma"/>
          <w:sz w:val="20"/>
          <w:szCs w:val="20"/>
          <w:u w:val="single"/>
        </w:rPr>
      </w:pPr>
      <w:r w:rsidRPr="00130D01">
        <w:rPr>
          <w:rFonts w:ascii="Tahoma" w:hAnsi="Tahoma" w:cs="Tahoma"/>
          <w:sz w:val="20"/>
          <w:szCs w:val="20"/>
          <w:u w:val="single"/>
        </w:rPr>
        <w:t>W kryterium G Wykonawca może otrzymać maksymalnie 100 pkt (w przypadku akceptacji wszystkich klauzul dodatkowych).</w:t>
      </w:r>
    </w:p>
    <w:p w14:paraId="53ADCCF0" w14:textId="77777777" w:rsidR="00671B6D" w:rsidRPr="00F20A24" w:rsidRDefault="00671B6D" w:rsidP="00130D01">
      <w:pPr>
        <w:suppressAutoHyphens/>
        <w:spacing w:after="0" w:line="240" w:lineRule="auto"/>
        <w:ind w:left="1418" w:hanging="1134"/>
        <w:jc w:val="both"/>
        <w:rPr>
          <w:rFonts w:ascii="Tahoma" w:hAnsi="Tahoma" w:cs="Tahoma"/>
          <w:sz w:val="20"/>
          <w:szCs w:val="20"/>
          <w:highlight w:val="green"/>
        </w:rPr>
      </w:pPr>
      <w:r w:rsidRPr="00F20A24">
        <w:rPr>
          <w:rFonts w:ascii="Tahoma" w:hAnsi="Tahoma" w:cs="Tahoma"/>
          <w:sz w:val="20"/>
          <w:szCs w:val="20"/>
          <w:highlight w:val="green"/>
        </w:rPr>
        <w:t xml:space="preserve"> </w:t>
      </w:r>
    </w:p>
    <w:p w14:paraId="75FD07E1" w14:textId="43EB68AE" w:rsidR="00671B6D" w:rsidRPr="00130D01" w:rsidRDefault="00671B6D" w:rsidP="00130D01">
      <w:pPr>
        <w:spacing w:after="0" w:line="240" w:lineRule="auto"/>
        <w:ind w:left="1418" w:hanging="1134"/>
        <w:jc w:val="both"/>
        <w:rPr>
          <w:rFonts w:ascii="Tahoma" w:hAnsi="Tahoma" w:cs="Tahoma"/>
          <w:b/>
          <w:sz w:val="20"/>
          <w:szCs w:val="20"/>
        </w:rPr>
      </w:pPr>
      <w:r w:rsidRPr="00130D01">
        <w:rPr>
          <w:rFonts w:ascii="Tahoma" w:hAnsi="Tahoma" w:cs="Tahoma"/>
          <w:b/>
          <w:sz w:val="20"/>
          <w:szCs w:val="20"/>
        </w:rPr>
        <w:t>UWAGA:</w:t>
      </w:r>
      <w:r w:rsidR="00130D01" w:rsidRPr="00130D01">
        <w:rPr>
          <w:rFonts w:ascii="Tahoma" w:hAnsi="Tahoma" w:cs="Tahoma"/>
          <w:b/>
          <w:sz w:val="20"/>
          <w:szCs w:val="20"/>
        </w:rPr>
        <w:t xml:space="preserve"> </w:t>
      </w:r>
      <w:r w:rsidR="00130D01" w:rsidRPr="00130D01">
        <w:rPr>
          <w:rFonts w:ascii="Tahoma" w:hAnsi="Tahoma" w:cs="Tahoma"/>
          <w:b/>
          <w:sz w:val="20"/>
          <w:szCs w:val="20"/>
        </w:rPr>
        <w:tab/>
      </w:r>
      <w:r w:rsidRPr="00130D01">
        <w:rPr>
          <w:rFonts w:ascii="Tahoma" w:hAnsi="Tahoma" w:cs="Tahoma"/>
          <w:b/>
          <w:bCs/>
          <w:sz w:val="20"/>
          <w:szCs w:val="20"/>
        </w:rPr>
        <w:t xml:space="preserve">Brak zgody na włączenie do zakresu ubezpieczenia bądź zmiana treści którejkolwiek </w:t>
      </w:r>
      <w:r w:rsidRPr="00130D01">
        <w:rPr>
          <w:rFonts w:ascii="Tahoma" w:hAnsi="Tahoma" w:cs="Tahoma"/>
          <w:b/>
          <w:bCs/>
          <w:sz w:val="20"/>
          <w:szCs w:val="20"/>
        </w:rPr>
        <w:br/>
        <w:t>z klauzul oznaczonych num</w:t>
      </w:r>
      <w:r w:rsidRPr="00D772AC">
        <w:rPr>
          <w:rFonts w:ascii="Tahoma" w:hAnsi="Tahoma" w:cs="Tahoma"/>
          <w:b/>
          <w:bCs/>
          <w:sz w:val="20"/>
          <w:szCs w:val="20"/>
        </w:rPr>
        <w:t>erami od 1 do 6 spowoduje</w:t>
      </w:r>
      <w:r w:rsidRPr="00130D01">
        <w:rPr>
          <w:rFonts w:ascii="Tahoma" w:hAnsi="Tahoma" w:cs="Tahoma"/>
          <w:b/>
          <w:bCs/>
          <w:sz w:val="20"/>
          <w:szCs w:val="20"/>
        </w:rPr>
        <w:t xml:space="preserve"> odrzucenie oferty dla tej części Zamówienia.</w:t>
      </w:r>
    </w:p>
    <w:p w14:paraId="0724365B" w14:textId="77777777" w:rsidR="00671B6D" w:rsidRPr="00130D01" w:rsidRDefault="00671B6D" w:rsidP="00130D01">
      <w:pPr>
        <w:spacing w:after="0" w:line="240" w:lineRule="auto"/>
        <w:ind w:left="1418" w:hanging="1134"/>
        <w:jc w:val="both"/>
        <w:rPr>
          <w:rFonts w:ascii="Tahoma" w:hAnsi="Tahoma" w:cs="Tahoma"/>
          <w:b/>
          <w:sz w:val="20"/>
          <w:szCs w:val="20"/>
        </w:rPr>
      </w:pPr>
    </w:p>
    <w:p w14:paraId="1345FF07" w14:textId="391BA29E" w:rsidR="00671B6D" w:rsidRPr="00130D01" w:rsidRDefault="00671B6D" w:rsidP="00130D01">
      <w:pPr>
        <w:spacing w:after="0" w:line="240" w:lineRule="auto"/>
        <w:ind w:left="1418" w:hanging="1134"/>
        <w:jc w:val="both"/>
        <w:rPr>
          <w:rFonts w:ascii="Tahoma" w:hAnsi="Tahoma" w:cs="Tahoma"/>
          <w:b/>
          <w:sz w:val="20"/>
          <w:szCs w:val="20"/>
        </w:rPr>
      </w:pPr>
      <w:r w:rsidRPr="00130D01">
        <w:rPr>
          <w:rFonts w:ascii="Tahoma" w:hAnsi="Tahoma" w:cs="Tahoma"/>
          <w:b/>
          <w:sz w:val="20"/>
          <w:szCs w:val="20"/>
        </w:rPr>
        <w:t>UWAGA</w:t>
      </w:r>
      <w:r w:rsidR="00130D01" w:rsidRPr="00130D01">
        <w:rPr>
          <w:rFonts w:ascii="Tahoma" w:hAnsi="Tahoma" w:cs="Tahoma"/>
          <w:b/>
          <w:sz w:val="20"/>
          <w:szCs w:val="20"/>
        </w:rPr>
        <w:t xml:space="preserve">: </w:t>
      </w:r>
      <w:r w:rsidR="00130D01" w:rsidRPr="00130D01">
        <w:rPr>
          <w:rFonts w:ascii="Tahoma" w:hAnsi="Tahoma" w:cs="Tahoma"/>
          <w:b/>
          <w:sz w:val="20"/>
          <w:szCs w:val="20"/>
        </w:rPr>
        <w:tab/>
        <w:t>W</w:t>
      </w:r>
      <w:r w:rsidRPr="00130D01">
        <w:rPr>
          <w:rFonts w:ascii="Tahoma" w:hAnsi="Tahoma" w:cs="Tahoma"/>
          <w:b/>
          <w:sz w:val="20"/>
          <w:szCs w:val="20"/>
        </w:rPr>
        <w:t xml:space="preserve"> przypadku dopisków oraz zmian w treści klauzul fakultatywnych, odbiegających od treści zawartej w SWZ, za zmienioną klauzulę przyznanych będzie 0 punktów. </w:t>
      </w:r>
    </w:p>
    <w:p w14:paraId="7F556B55" w14:textId="77777777" w:rsidR="00671B6D" w:rsidRPr="00130D01" w:rsidRDefault="00671B6D" w:rsidP="008576D6">
      <w:pPr>
        <w:spacing w:after="0" w:line="240" w:lineRule="auto"/>
        <w:ind w:left="360"/>
        <w:jc w:val="both"/>
        <w:rPr>
          <w:rFonts w:ascii="Tahoma" w:hAnsi="Tahoma" w:cs="Tahoma"/>
          <w:sz w:val="20"/>
          <w:szCs w:val="20"/>
        </w:rPr>
      </w:pPr>
    </w:p>
    <w:p w14:paraId="243CE6BD" w14:textId="77777777" w:rsidR="00671B6D" w:rsidRPr="00130D01" w:rsidRDefault="00671B6D" w:rsidP="00130D01">
      <w:pPr>
        <w:tabs>
          <w:tab w:val="num" w:pos="1866"/>
        </w:tabs>
        <w:spacing w:after="0" w:line="240" w:lineRule="auto"/>
        <w:jc w:val="both"/>
        <w:rPr>
          <w:rFonts w:ascii="Tahoma" w:hAnsi="Tahoma" w:cs="Tahoma"/>
          <w:sz w:val="20"/>
          <w:szCs w:val="20"/>
        </w:rPr>
      </w:pPr>
      <w:r w:rsidRPr="00130D01">
        <w:rPr>
          <w:rFonts w:ascii="Tahoma" w:hAnsi="Tahoma" w:cs="Tahoma"/>
          <w:sz w:val="20"/>
          <w:szCs w:val="20"/>
        </w:rPr>
        <w:t>W celu wyboru najkorzystniejszej oferty w powiązaniu z przedstawionym wyżej kryterium Zamawiający będzie posługiwał się następującym wzorem:</w:t>
      </w:r>
    </w:p>
    <w:p w14:paraId="4F6CB913" w14:textId="77777777" w:rsidR="00671B6D" w:rsidRPr="00130D01" w:rsidRDefault="00671B6D" w:rsidP="008576D6">
      <w:pPr>
        <w:spacing w:after="0" w:line="240" w:lineRule="auto"/>
        <w:jc w:val="both"/>
        <w:rPr>
          <w:rFonts w:ascii="Tahoma" w:hAnsi="Tahoma" w:cs="Tahoma"/>
          <w:color w:val="000000" w:themeColor="text1"/>
          <w:sz w:val="20"/>
          <w:szCs w:val="20"/>
        </w:rPr>
      </w:pPr>
    </w:p>
    <w:p w14:paraId="1904F4A2" w14:textId="77777777" w:rsidR="00671B6D" w:rsidRPr="00130D01" w:rsidRDefault="00671B6D" w:rsidP="008576D6">
      <w:pPr>
        <w:spacing w:after="0" w:line="240" w:lineRule="auto"/>
        <w:ind w:left="284"/>
        <w:jc w:val="center"/>
        <w:rPr>
          <w:rFonts w:ascii="Tahoma" w:hAnsi="Tahoma" w:cs="Tahoma"/>
          <w:color w:val="000000" w:themeColor="text1"/>
          <w:position w:val="2"/>
          <w:sz w:val="20"/>
          <w:szCs w:val="20"/>
          <w:vertAlign w:val="superscript"/>
        </w:rPr>
      </w:pPr>
      <w:r w:rsidRPr="00130D01">
        <w:rPr>
          <w:rFonts w:ascii="Tahoma" w:hAnsi="Tahoma" w:cs="Tahoma"/>
          <w:color w:val="000000" w:themeColor="text1"/>
          <w:sz w:val="20"/>
          <w:szCs w:val="20"/>
        </w:rPr>
        <w:t>WO</w:t>
      </w:r>
      <w:r w:rsidRPr="00130D01">
        <w:rPr>
          <w:rFonts w:ascii="Tahoma" w:hAnsi="Tahoma" w:cs="Tahoma"/>
          <w:color w:val="000000" w:themeColor="text1"/>
          <w:position w:val="-4"/>
          <w:sz w:val="20"/>
          <w:szCs w:val="20"/>
        </w:rPr>
        <w:t>n</w:t>
      </w:r>
      <w:r w:rsidRPr="00130D01">
        <w:rPr>
          <w:rFonts w:ascii="Tahoma" w:hAnsi="Tahoma" w:cs="Tahoma"/>
          <w:color w:val="000000" w:themeColor="text1"/>
          <w:sz w:val="20"/>
          <w:szCs w:val="20"/>
        </w:rPr>
        <w:t xml:space="preserve"> = F</w:t>
      </w:r>
      <w:r w:rsidRPr="00130D01">
        <w:rPr>
          <w:rFonts w:ascii="Tahoma" w:hAnsi="Tahoma" w:cs="Tahoma"/>
          <w:color w:val="000000" w:themeColor="text1"/>
          <w:position w:val="-4"/>
          <w:sz w:val="20"/>
          <w:szCs w:val="20"/>
        </w:rPr>
        <w:t>n</w:t>
      </w:r>
      <w:r w:rsidRPr="00130D01">
        <w:rPr>
          <w:rFonts w:ascii="Tahoma" w:hAnsi="Tahoma" w:cs="Tahoma"/>
          <w:color w:val="000000" w:themeColor="text1"/>
          <w:sz w:val="20"/>
          <w:szCs w:val="20"/>
        </w:rPr>
        <w:t xml:space="preserve"> </w:t>
      </w:r>
      <w:r w:rsidRPr="00130D01">
        <w:rPr>
          <w:rFonts w:ascii="Tahoma" w:hAnsi="Tahoma" w:cs="Tahoma"/>
          <w:color w:val="000000" w:themeColor="text1"/>
          <w:position w:val="4"/>
          <w:sz w:val="20"/>
          <w:szCs w:val="20"/>
        </w:rPr>
        <w:t>x</w:t>
      </w:r>
      <w:r w:rsidRPr="00130D01">
        <w:rPr>
          <w:rFonts w:ascii="Tahoma" w:hAnsi="Tahoma" w:cs="Tahoma"/>
          <w:color w:val="000000" w:themeColor="text1"/>
          <w:sz w:val="20"/>
          <w:szCs w:val="20"/>
        </w:rPr>
        <w:t xml:space="preserve"> 0,80 + G</w:t>
      </w:r>
      <w:r w:rsidRPr="00130D01">
        <w:rPr>
          <w:rFonts w:ascii="Tahoma" w:hAnsi="Tahoma" w:cs="Tahoma"/>
          <w:color w:val="000000" w:themeColor="text1"/>
          <w:position w:val="-4"/>
          <w:sz w:val="20"/>
          <w:szCs w:val="20"/>
        </w:rPr>
        <w:t>n</w:t>
      </w:r>
      <w:r w:rsidRPr="00130D01">
        <w:rPr>
          <w:rFonts w:ascii="Tahoma" w:hAnsi="Tahoma" w:cs="Tahoma"/>
          <w:color w:val="000000" w:themeColor="text1"/>
          <w:sz w:val="20"/>
          <w:szCs w:val="20"/>
        </w:rPr>
        <w:t xml:space="preserve"> </w:t>
      </w:r>
      <w:r w:rsidRPr="00130D01">
        <w:rPr>
          <w:rFonts w:ascii="Tahoma" w:hAnsi="Tahoma" w:cs="Tahoma"/>
          <w:color w:val="000000" w:themeColor="text1"/>
          <w:position w:val="-4"/>
          <w:sz w:val="20"/>
          <w:szCs w:val="20"/>
          <w:vertAlign w:val="subscript"/>
        </w:rPr>
        <w:t xml:space="preserve"> </w:t>
      </w:r>
      <w:r w:rsidRPr="00130D01">
        <w:rPr>
          <w:rFonts w:ascii="Tahoma" w:hAnsi="Tahoma" w:cs="Tahoma"/>
          <w:color w:val="000000" w:themeColor="text1"/>
          <w:position w:val="4"/>
          <w:sz w:val="20"/>
          <w:szCs w:val="20"/>
        </w:rPr>
        <w:t>x</w:t>
      </w:r>
      <w:r w:rsidRPr="00130D01">
        <w:rPr>
          <w:rFonts w:ascii="Tahoma" w:hAnsi="Tahoma" w:cs="Tahoma"/>
          <w:color w:val="000000" w:themeColor="text1"/>
          <w:sz w:val="20"/>
          <w:szCs w:val="20"/>
        </w:rPr>
        <w:t xml:space="preserve"> 0,20 </w:t>
      </w:r>
    </w:p>
    <w:p w14:paraId="6E299F73" w14:textId="77777777" w:rsidR="00671B6D" w:rsidRPr="00130D01" w:rsidRDefault="00671B6D" w:rsidP="008576D6">
      <w:pPr>
        <w:spacing w:after="0" w:line="240" w:lineRule="auto"/>
        <w:ind w:left="284"/>
        <w:jc w:val="both"/>
        <w:rPr>
          <w:rFonts w:ascii="Tahoma" w:hAnsi="Tahoma" w:cs="Tahoma"/>
          <w:sz w:val="20"/>
          <w:szCs w:val="20"/>
        </w:rPr>
      </w:pPr>
    </w:p>
    <w:p w14:paraId="4DD6EC3F" w14:textId="77777777" w:rsidR="00671B6D" w:rsidRPr="00130D01" w:rsidRDefault="00671B6D" w:rsidP="00130D01">
      <w:pPr>
        <w:spacing w:after="0" w:line="240" w:lineRule="auto"/>
        <w:jc w:val="both"/>
        <w:rPr>
          <w:rFonts w:ascii="Tahoma" w:hAnsi="Tahoma" w:cs="Tahoma"/>
          <w:sz w:val="20"/>
          <w:szCs w:val="20"/>
          <w:u w:val="single"/>
        </w:rPr>
      </w:pPr>
      <w:r w:rsidRPr="00130D01">
        <w:rPr>
          <w:rFonts w:ascii="Tahoma" w:hAnsi="Tahoma" w:cs="Tahoma"/>
          <w:sz w:val="20"/>
          <w:szCs w:val="20"/>
          <w:u w:val="single"/>
        </w:rPr>
        <w:t>gdzie:</w:t>
      </w:r>
    </w:p>
    <w:p w14:paraId="49321543" w14:textId="77777777" w:rsidR="00671B6D" w:rsidRPr="00130D01" w:rsidRDefault="00671B6D" w:rsidP="00130D01">
      <w:pPr>
        <w:spacing w:after="0" w:line="240" w:lineRule="auto"/>
        <w:jc w:val="both"/>
        <w:rPr>
          <w:rFonts w:ascii="Tahoma" w:hAnsi="Tahoma" w:cs="Tahoma"/>
          <w:sz w:val="20"/>
          <w:szCs w:val="20"/>
        </w:rPr>
      </w:pPr>
      <w:r w:rsidRPr="00130D01">
        <w:rPr>
          <w:rFonts w:ascii="Tahoma" w:hAnsi="Tahoma" w:cs="Tahoma"/>
          <w:sz w:val="20"/>
          <w:szCs w:val="20"/>
        </w:rPr>
        <w:t>WO</w:t>
      </w:r>
      <w:r w:rsidRPr="00130D01">
        <w:rPr>
          <w:rFonts w:ascii="Tahoma" w:hAnsi="Tahoma" w:cs="Tahoma"/>
          <w:position w:val="-4"/>
          <w:sz w:val="20"/>
          <w:szCs w:val="20"/>
        </w:rPr>
        <w:t>n</w:t>
      </w:r>
      <w:r w:rsidRPr="00130D01">
        <w:rPr>
          <w:rFonts w:ascii="Tahoma" w:hAnsi="Tahoma" w:cs="Tahoma"/>
          <w:sz w:val="20"/>
          <w:szCs w:val="20"/>
        </w:rPr>
        <w:t xml:space="preserve"> - wskaźnik oceny oferty n</w:t>
      </w:r>
    </w:p>
    <w:p w14:paraId="21668628" w14:textId="1A7206F7" w:rsidR="00671B6D" w:rsidRPr="00130D01" w:rsidRDefault="00671B6D" w:rsidP="00130D01">
      <w:pPr>
        <w:spacing w:after="0" w:line="240" w:lineRule="auto"/>
        <w:jc w:val="both"/>
        <w:rPr>
          <w:rFonts w:ascii="Tahoma" w:hAnsi="Tahoma" w:cs="Tahoma"/>
          <w:position w:val="-4"/>
          <w:sz w:val="20"/>
          <w:szCs w:val="20"/>
        </w:rPr>
      </w:pPr>
      <w:r w:rsidRPr="00130D01">
        <w:rPr>
          <w:rFonts w:ascii="Tahoma" w:hAnsi="Tahoma" w:cs="Tahoma"/>
          <w:sz w:val="20"/>
          <w:szCs w:val="20"/>
        </w:rPr>
        <w:t>F</w:t>
      </w:r>
      <w:r w:rsidRPr="00130D01">
        <w:rPr>
          <w:rFonts w:ascii="Tahoma" w:hAnsi="Tahoma" w:cs="Tahoma"/>
          <w:position w:val="-4"/>
          <w:sz w:val="20"/>
          <w:szCs w:val="20"/>
        </w:rPr>
        <w:t xml:space="preserve">n </w:t>
      </w:r>
      <w:r w:rsidR="00130D01" w:rsidRPr="00130D01">
        <w:rPr>
          <w:rFonts w:ascii="Tahoma" w:hAnsi="Tahoma" w:cs="Tahoma"/>
          <w:position w:val="-4"/>
          <w:sz w:val="20"/>
          <w:szCs w:val="20"/>
        </w:rPr>
        <w:t xml:space="preserve">   </w:t>
      </w:r>
      <w:r w:rsidRPr="00130D01">
        <w:rPr>
          <w:rFonts w:ascii="Tahoma" w:hAnsi="Tahoma" w:cs="Tahoma"/>
          <w:position w:val="-4"/>
          <w:sz w:val="20"/>
          <w:szCs w:val="20"/>
        </w:rPr>
        <w:t xml:space="preserve">- </w:t>
      </w:r>
      <w:r w:rsidRPr="00130D01">
        <w:rPr>
          <w:rFonts w:ascii="Tahoma" w:hAnsi="Tahoma" w:cs="Tahoma"/>
          <w:sz w:val="20"/>
          <w:szCs w:val="20"/>
        </w:rPr>
        <w:t>liczba punktów przyznana ofercie n dla kryterium F</w:t>
      </w:r>
    </w:p>
    <w:p w14:paraId="753565B3" w14:textId="7B60C9BB" w:rsidR="00671B6D" w:rsidRPr="00130D01" w:rsidRDefault="00671B6D" w:rsidP="00130D01">
      <w:pPr>
        <w:spacing w:after="0" w:line="240" w:lineRule="auto"/>
        <w:jc w:val="both"/>
        <w:rPr>
          <w:rFonts w:ascii="Tahoma" w:hAnsi="Tahoma" w:cs="Tahoma"/>
          <w:position w:val="-4"/>
          <w:sz w:val="20"/>
          <w:szCs w:val="20"/>
        </w:rPr>
      </w:pPr>
      <w:r w:rsidRPr="00130D01">
        <w:rPr>
          <w:rFonts w:ascii="Tahoma" w:hAnsi="Tahoma" w:cs="Tahoma"/>
          <w:sz w:val="20"/>
          <w:szCs w:val="20"/>
        </w:rPr>
        <w:t>G</w:t>
      </w:r>
      <w:r w:rsidRPr="00130D01">
        <w:rPr>
          <w:rFonts w:ascii="Tahoma" w:hAnsi="Tahoma" w:cs="Tahoma"/>
          <w:position w:val="-4"/>
          <w:sz w:val="20"/>
          <w:szCs w:val="20"/>
        </w:rPr>
        <w:t xml:space="preserve">n </w:t>
      </w:r>
      <w:r w:rsidR="00130D01" w:rsidRPr="00130D01">
        <w:rPr>
          <w:rFonts w:ascii="Tahoma" w:hAnsi="Tahoma" w:cs="Tahoma"/>
          <w:position w:val="-4"/>
          <w:sz w:val="20"/>
          <w:szCs w:val="20"/>
        </w:rPr>
        <w:t xml:space="preserve">   </w:t>
      </w:r>
      <w:r w:rsidRPr="00130D01">
        <w:rPr>
          <w:rFonts w:ascii="Tahoma" w:hAnsi="Tahoma" w:cs="Tahoma"/>
          <w:position w:val="-4"/>
          <w:sz w:val="20"/>
          <w:szCs w:val="20"/>
        </w:rPr>
        <w:t xml:space="preserve">- </w:t>
      </w:r>
      <w:r w:rsidRPr="00130D01">
        <w:rPr>
          <w:rFonts w:ascii="Tahoma" w:hAnsi="Tahoma" w:cs="Tahoma"/>
          <w:sz w:val="20"/>
          <w:szCs w:val="20"/>
        </w:rPr>
        <w:t>liczba punktów przyznana ofercie n dla kryterium G</w:t>
      </w:r>
    </w:p>
    <w:p w14:paraId="1C8B7492" w14:textId="77777777" w:rsidR="00671B6D" w:rsidRPr="00130D01" w:rsidRDefault="00671B6D" w:rsidP="008576D6">
      <w:pPr>
        <w:spacing w:after="0" w:line="240" w:lineRule="auto"/>
        <w:ind w:left="284"/>
        <w:jc w:val="both"/>
        <w:rPr>
          <w:rFonts w:ascii="Tahoma" w:hAnsi="Tahoma" w:cs="Tahoma"/>
          <w:sz w:val="20"/>
          <w:szCs w:val="20"/>
        </w:rPr>
      </w:pPr>
    </w:p>
    <w:p w14:paraId="2D03D849" w14:textId="4B2813E7" w:rsidR="00671B6D" w:rsidRDefault="00671B6D" w:rsidP="00130D01">
      <w:pPr>
        <w:spacing w:after="0" w:line="240" w:lineRule="auto"/>
        <w:jc w:val="both"/>
        <w:rPr>
          <w:rFonts w:ascii="Tahoma" w:hAnsi="Tahoma" w:cs="Tahoma"/>
          <w:sz w:val="20"/>
          <w:szCs w:val="20"/>
        </w:rPr>
      </w:pPr>
      <w:r w:rsidRPr="00130D01">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B906041" w14:textId="77777777" w:rsidR="00130D01" w:rsidRPr="00F20A24" w:rsidRDefault="00130D01" w:rsidP="00130D01">
      <w:pPr>
        <w:spacing w:after="0" w:line="240" w:lineRule="auto"/>
        <w:jc w:val="both"/>
        <w:rPr>
          <w:rFonts w:ascii="Tahoma" w:hAnsi="Tahoma" w:cs="Tahoma"/>
          <w:sz w:val="20"/>
          <w:szCs w:val="20"/>
        </w:rPr>
      </w:pPr>
    </w:p>
    <w:bookmarkEnd w:id="24"/>
    <w:p w14:paraId="049B10F2" w14:textId="61A98DE0" w:rsidR="00422353" w:rsidRPr="00303C05" w:rsidRDefault="00F20A24" w:rsidP="008576D6">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2D282CCD" w14:textId="77777777" w:rsidR="00130D01" w:rsidRDefault="00130D01" w:rsidP="00130D01">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BC8A151" w14:textId="2A80E043" w:rsidR="00100987" w:rsidRPr="00100987" w:rsidRDefault="00100987" w:rsidP="00130D01">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130D01">
      <w:pPr>
        <w:spacing w:after="0" w:line="240" w:lineRule="auto"/>
        <w:ind w:left="993" w:hanging="284"/>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130D01">
      <w:pPr>
        <w:spacing w:after="0" w:line="240" w:lineRule="auto"/>
        <w:ind w:left="993" w:hanging="284"/>
        <w:jc w:val="both"/>
        <w:rPr>
          <w:rFonts w:ascii="Tahoma" w:hAnsi="Tahoma" w:cs="Tahoma"/>
          <w:sz w:val="20"/>
          <w:szCs w:val="20"/>
        </w:rPr>
      </w:pPr>
      <w:r w:rsidRPr="00100987">
        <w:rPr>
          <w:rFonts w:ascii="Tahoma" w:hAnsi="Tahoma" w:cs="Tahoma"/>
          <w:sz w:val="20"/>
          <w:szCs w:val="20"/>
        </w:rPr>
        <w:t>2) wykonawcach, których oferty zostały odrzucone</w:t>
      </w:r>
    </w:p>
    <w:p w14:paraId="0A5EDF00" w14:textId="620F47BE" w:rsidR="00130D01" w:rsidRDefault="00100987" w:rsidP="00130D01">
      <w:pPr>
        <w:spacing w:after="0" w:line="240" w:lineRule="auto"/>
        <w:ind w:left="567"/>
        <w:jc w:val="both"/>
        <w:rPr>
          <w:rFonts w:ascii="Tahoma" w:hAnsi="Tahoma" w:cs="Tahoma"/>
          <w:sz w:val="20"/>
          <w:szCs w:val="20"/>
        </w:rPr>
      </w:pPr>
      <w:r w:rsidRPr="00100987">
        <w:rPr>
          <w:rFonts w:ascii="Tahoma" w:hAnsi="Tahoma" w:cs="Tahoma"/>
          <w:sz w:val="20"/>
          <w:szCs w:val="20"/>
        </w:rPr>
        <w:t>– podając uzasadnienie faktyczne i prawne.</w:t>
      </w:r>
    </w:p>
    <w:p w14:paraId="7F402AE5" w14:textId="77777777" w:rsidR="00130D01" w:rsidRPr="00100987" w:rsidRDefault="00130D01" w:rsidP="00130D01">
      <w:pPr>
        <w:spacing w:after="0" w:line="240" w:lineRule="auto"/>
        <w:ind w:left="567" w:hanging="567"/>
        <w:jc w:val="both"/>
        <w:rPr>
          <w:rFonts w:ascii="Tahoma" w:hAnsi="Tahoma" w:cs="Tahoma"/>
          <w:sz w:val="20"/>
          <w:szCs w:val="20"/>
        </w:rPr>
      </w:pPr>
    </w:p>
    <w:p w14:paraId="50ABB67B" w14:textId="5BBAA274" w:rsidR="00303C05" w:rsidRDefault="00100987" w:rsidP="00130D01">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21F7215F" w14:textId="77777777" w:rsidR="00130D01" w:rsidRDefault="00130D01" w:rsidP="00130D01">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679D9060" w14:textId="20C7FC33" w:rsidR="00303C05" w:rsidRPr="00130D01" w:rsidRDefault="00F20A24" w:rsidP="00130D01">
      <w:pPr>
        <w:pStyle w:val="Akapitzlist"/>
        <w:numPr>
          <w:ilvl w:val="1"/>
          <w:numId w:val="1"/>
        </w:numPr>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jest zobowiązany przekazać Zamawiającemu ustandaryzowany dokument zawierający informacje o produkcie ubezpieczeniowym, o którym mowa w art. 8 ust. 4 Ustawy z dnia 15 grudnia 2017 r. o dystrybucji ubezpieczeń (Dz.U. 2019 poz. 1881)</w:t>
      </w:r>
      <w:r w:rsidRPr="00303C05">
        <w:rPr>
          <w:rFonts w:ascii="Tahoma" w:hAnsi="Tahoma" w:cs="Tahoma"/>
          <w:sz w:val="20"/>
          <w:szCs w:val="20"/>
        </w:rPr>
        <w:t xml:space="preserve"> dla poszczególnych ubezpieczeń stanowi</w:t>
      </w:r>
      <w:r w:rsidRPr="00130D01">
        <w:rPr>
          <w:rFonts w:ascii="Tahoma" w:hAnsi="Tahoma" w:cs="Tahoma"/>
          <w:sz w:val="20"/>
          <w:szCs w:val="20"/>
        </w:rPr>
        <w:t>ących przedmiot zamówienia wraz z OWU. Dokumenty te mogą zostać złożone w postaci papierowej lub za pomocą innego trwałego nośnika w rozumieniu art. 2 pkt 4 Ustawy z dnia 30 maja 2014 r. o prawach konsumenta (</w:t>
      </w:r>
      <w:r w:rsidR="00F13194" w:rsidRPr="00130D01">
        <w:rPr>
          <w:rFonts w:ascii="Tahoma" w:hAnsi="Tahoma" w:cs="Tahoma"/>
          <w:sz w:val="20"/>
          <w:szCs w:val="20"/>
        </w:rPr>
        <w:t>Dz.U. z 2020 r. poz. 287</w:t>
      </w:r>
      <w:r w:rsidRPr="00130D01">
        <w:rPr>
          <w:rFonts w:ascii="Tahoma" w:hAnsi="Tahoma" w:cs="Tahoma"/>
          <w:sz w:val="20"/>
          <w:szCs w:val="20"/>
        </w:rPr>
        <w:t xml:space="preserve">). </w:t>
      </w:r>
    </w:p>
    <w:p w14:paraId="3322FD54" w14:textId="77777777" w:rsidR="00130D01" w:rsidRPr="00130D01" w:rsidRDefault="00130D01" w:rsidP="00130D01">
      <w:pPr>
        <w:pStyle w:val="Akapitzlist"/>
        <w:tabs>
          <w:tab w:val="left" w:pos="709"/>
        </w:tabs>
        <w:autoSpaceDE w:val="0"/>
        <w:autoSpaceDN w:val="0"/>
        <w:adjustRightInd w:val="0"/>
        <w:ind w:left="567" w:hanging="567"/>
        <w:jc w:val="both"/>
        <w:rPr>
          <w:rFonts w:ascii="Tahoma" w:hAnsi="Tahoma" w:cs="Tahoma"/>
          <w:sz w:val="20"/>
          <w:szCs w:val="20"/>
        </w:rPr>
      </w:pPr>
    </w:p>
    <w:p w14:paraId="13208796" w14:textId="10AC6146" w:rsidR="00303C05" w:rsidRPr="00130D01" w:rsidRDefault="00100987" w:rsidP="00130D01">
      <w:pPr>
        <w:pStyle w:val="Akapitzlist"/>
        <w:numPr>
          <w:ilvl w:val="1"/>
          <w:numId w:val="1"/>
        </w:numPr>
        <w:tabs>
          <w:tab w:val="left" w:pos="709"/>
        </w:tabs>
        <w:autoSpaceDE w:val="0"/>
        <w:autoSpaceDN w:val="0"/>
        <w:adjustRightInd w:val="0"/>
        <w:ind w:left="567" w:hanging="567"/>
        <w:jc w:val="both"/>
        <w:rPr>
          <w:rFonts w:ascii="Tahoma" w:hAnsi="Tahoma" w:cs="Tahoma"/>
          <w:sz w:val="20"/>
          <w:szCs w:val="20"/>
        </w:rPr>
      </w:pPr>
      <w:r w:rsidRPr="00130D01">
        <w:rPr>
          <w:rFonts w:ascii="Tahoma" w:hAnsi="Tahoma" w:cs="Tahoma"/>
          <w:sz w:val="20"/>
          <w:szCs w:val="20"/>
        </w:rPr>
        <w:t>Zamawiający zawiera umowę w sprawie zamówienia publicznego, z uwzględnieniem art. 577</w:t>
      </w:r>
      <w:r w:rsidR="00422353" w:rsidRPr="00130D01">
        <w:rPr>
          <w:rFonts w:ascii="Tahoma" w:hAnsi="Tahoma" w:cs="Tahoma"/>
          <w:sz w:val="20"/>
          <w:szCs w:val="20"/>
        </w:rPr>
        <w:t xml:space="preserve"> Ustawy</w:t>
      </w:r>
      <w:r w:rsidRPr="00130D01">
        <w:rPr>
          <w:rFonts w:ascii="Tahoma" w:hAnsi="Tahoma" w:cs="Tahoma"/>
          <w:sz w:val="20"/>
          <w:szCs w:val="20"/>
        </w:rPr>
        <w:t xml:space="preserve">, </w:t>
      </w:r>
      <w:r w:rsidR="00130D01">
        <w:rPr>
          <w:rFonts w:ascii="Tahoma" w:hAnsi="Tahoma" w:cs="Tahoma"/>
          <w:sz w:val="20"/>
          <w:szCs w:val="20"/>
        </w:rPr>
        <w:br/>
      </w:r>
      <w:r w:rsidRPr="00130D01">
        <w:rPr>
          <w:rFonts w:ascii="Tahoma" w:hAnsi="Tahoma" w:cs="Tahoma"/>
          <w:sz w:val="20"/>
          <w:szCs w:val="20"/>
        </w:rPr>
        <w:t>w terminie nie krótszym niż 5 dni od dnia przesłania zawiadomienia o wyborze najkorzystniejszej oferty</w:t>
      </w:r>
      <w:r w:rsidR="00F20A24" w:rsidRPr="00130D01">
        <w:rPr>
          <w:rFonts w:ascii="Tahoma" w:hAnsi="Tahoma" w:cs="Tahoma"/>
          <w:sz w:val="20"/>
          <w:szCs w:val="20"/>
        </w:rPr>
        <w:t>.</w:t>
      </w:r>
    </w:p>
    <w:p w14:paraId="25EB67A9" w14:textId="77777777" w:rsidR="00130D01" w:rsidRDefault="00130D01" w:rsidP="00130D01">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36377222" w14:textId="3746A3A2" w:rsidR="00B96533" w:rsidRDefault="00100987" w:rsidP="00130D01">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2C005FA2" w14:textId="77777777" w:rsidR="00130D01" w:rsidRPr="00B15AD4" w:rsidRDefault="00130D01" w:rsidP="00130D01">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501F3CE" w14:textId="70B2D99E" w:rsidR="00B96533" w:rsidRPr="003A07AA" w:rsidRDefault="00B96533" w:rsidP="008576D6">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FFB9493" w14:textId="77777777" w:rsidR="00130D01" w:rsidRDefault="00130D01" w:rsidP="008576D6">
      <w:pPr>
        <w:spacing w:after="0" w:line="240" w:lineRule="auto"/>
        <w:jc w:val="both"/>
        <w:rPr>
          <w:rFonts w:ascii="Tahoma" w:hAnsi="Tahoma" w:cs="Tahoma"/>
          <w:sz w:val="20"/>
          <w:szCs w:val="20"/>
        </w:rPr>
      </w:pPr>
    </w:p>
    <w:p w14:paraId="1C4B9F70" w14:textId="117F81BB" w:rsidR="00B96533" w:rsidRDefault="00B96533" w:rsidP="008576D6">
      <w:pPr>
        <w:spacing w:after="0" w:line="240" w:lineRule="auto"/>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63A08A7E" w14:textId="77777777" w:rsidR="00130D01" w:rsidRDefault="00130D01" w:rsidP="008576D6">
      <w:pPr>
        <w:spacing w:after="0" w:line="240" w:lineRule="auto"/>
        <w:jc w:val="both"/>
        <w:rPr>
          <w:rFonts w:ascii="Tahoma" w:hAnsi="Tahoma" w:cs="Tahoma"/>
          <w:sz w:val="20"/>
          <w:szCs w:val="20"/>
        </w:rPr>
      </w:pPr>
    </w:p>
    <w:p w14:paraId="1599396F" w14:textId="18538587" w:rsidR="003A07AA" w:rsidRPr="003A07AA" w:rsidRDefault="003A07AA" w:rsidP="008576D6">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659165B3" w14:textId="77777777" w:rsidR="00130D01" w:rsidRDefault="00130D01" w:rsidP="008576D6">
      <w:pPr>
        <w:spacing w:after="0" w:line="240" w:lineRule="auto"/>
        <w:jc w:val="both"/>
        <w:rPr>
          <w:rFonts w:ascii="Tahoma" w:hAnsi="Tahoma" w:cs="Tahoma"/>
          <w:sz w:val="20"/>
          <w:szCs w:val="20"/>
        </w:rPr>
      </w:pPr>
    </w:p>
    <w:p w14:paraId="1C07A7CC" w14:textId="15F7636A" w:rsidR="003A07AA" w:rsidRDefault="003A07AA" w:rsidP="008576D6">
      <w:pPr>
        <w:spacing w:after="0" w:line="240" w:lineRule="auto"/>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4EAD95C0" w14:textId="77777777" w:rsidR="00130D01" w:rsidRPr="00B96533" w:rsidRDefault="00130D01" w:rsidP="008576D6">
      <w:pPr>
        <w:spacing w:after="0" w:line="240" w:lineRule="auto"/>
        <w:jc w:val="both"/>
        <w:rPr>
          <w:rFonts w:ascii="Tahoma" w:hAnsi="Tahoma" w:cs="Tahoma"/>
          <w:sz w:val="20"/>
          <w:szCs w:val="20"/>
        </w:rPr>
      </w:pPr>
    </w:p>
    <w:p w14:paraId="723CEE50" w14:textId="57363AB9" w:rsidR="00FD2B68" w:rsidRPr="000E11CA" w:rsidRDefault="00800471" w:rsidP="008576D6">
      <w:pPr>
        <w:pStyle w:val="Nagwek1"/>
        <w:numPr>
          <w:ilvl w:val="0"/>
          <w:numId w:val="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5" w:name="_Hlk60935428"/>
    </w:p>
    <w:p w14:paraId="25428A99" w14:textId="77777777" w:rsidR="00130D01" w:rsidRDefault="00130D01" w:rsidP="00130D01">
      <w:pPr>
        <w:pStyle w:val="Akapitzlist"/>
        <w:tabs>
          <w:tab w:val="left" w:pos="851"/>
        </w:tabs>
        <w:ind w:left="567"/>
        <w:jc w:val="both"/>
        <w:rPr>
          <w:rFonts w:ascii="Tahoma" w:hAnsi="Tahoma" w:cs="Tahoma"/>
          <w:sz w:val="20"/>
          <w:szCs w:val="20"/>
        </w:rPr>
      </w:pPr>
    </w:p>
    <w:p w14:paraId="666AF699" w14:textId="04CBCBAE" w:rsidR="008B23B2" w:rsidRDefault="008B23B2" w:rsidP="00984C9B">
      <w:pPr>
        <w:pStyle w:val="Akapitzlist"/>
        <w:numPr>
          <w:ilvl w:val="1"/>
          <w:numId w:val="1"/>
        </w:numPr>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19517940" w14:textId="77777777" w:rsidR="00130D01" w:rsidRPr="007649DC" w:rsidRDefault="00130D01" w:rsidP="00984C9B">
      <w:pPr>
        <w:pStyle w:val="Akapitzlist"/>
        <w:ind w:left="567" w:hanging="567"/>
        <w:jc w:val="both"/>
        <w:rPr>
          <w:rFonts w:ascii="Tahoma" w:hAnsi="Tahoma" w:cs="Tahoma"/>
          <w:sz w:val="20"/>
          <w:szCs w:val="20"/>
        </w:rPr>
      </w:pPr>
    </w:p>
    <w:p w14:paraId="34ED2A18" w14:textId="4EA12227" w:rsidR="00C7135A" w:rsidRPr="00984C9B" w:rsidRDefault="000E11CA" w:rsidP="00984C9B">
      <w:pPr>
        <w:pStyle w:val="Akapitzlist"/>
        <w:numPr>
          <w:ilvl w:val="1"/>
          <w:numId w:val="1"/>
        </w:numPr>
        <w:ind w:left="567" w:hanging="567"/>
        <w:jc w:val="both"/>
        <w:rPr>
          <w:rFonts w:ascii="Tahoma" w:hAnsi="Tahoma" w:cs="Tahoma"/>
          <w:color w:val="FF0000"/>
          <w:sz w:val="20"/>
          <w:szCs w:val="20"/>
        </w:rPr>
      </w:pPr>
      <w:r w:rsidRPr="00984C9B">
        <w:rPr>
          <w:rFonts w:ascii="Tahoma" w:hAnsi="Tahoma" w:cs="Tahoma"/>
          <w:sz w:val="20"/>
          <w:szCs w:val="20"/>
        </w:rPr>
        <w:t>Projektowane</w:t>
      </w:r>
      <w:r w:rsidR="00800471" w:rsidRPr="00984C9B">
        <w:rPr>
          <w:rFonts w:ascii="Tahoma" w:hAnsi="Tahoma" w:cs="Tahoma"/>
          <w:sz w:val="20"/>
          <w:szCs w:val="20"/>
        </w:rPr>
        <w:t xml:space="preserve"> postanowienia umowy stanowią załącznik nr </w:t>
      </w:r>
      <w:r w:rsidR="00360417">
        <w:rPr>
          <w:rFonts w:ascii="Tahoma" w:hAnsi="Tahoma" w:cs="Tahoma"/>
          <w:sz w:val="20"/>
          <w:szCs w:val="20"/>
        </w:rPr>
        <w:t>3</w:t>
      </w:r>
      <w:r w:rsidR="00800471" w:rsidRPr="00984C9B">
        <w:rPr>
          <w:rFonts w:ascii="Tahoma" w:hAnsi="Tahoma" w:cs="Tahoma"/>
          <w:sz w:val="20"/>
          <w:szCs w:val="20"/>
        </w:rPr>
        <w:t xml:space="preserve">, </w:t>
      </w:r>
      <w:r w:rsidR="00360417">
        <w:rPr>
          <w:rFonts w:ascii="Tahoma" w:hAnsi="Tahoma" w:cs="Tahoma"/>
          <w:sz w:val="20"/>
          <w:szCs w:val="20"/>
        </w:rPr>
        <w:t>3</w:t>
      </w:r>
      <w:r w:rsidR="00800471" w:rsidRPr="00984C9B">
        <w:rPr>
          <w:rFonts w:ascii="Tahoma" w:hAnsi="Tahoma" w:cs="Tahoma"/>
          <w:sz w:val="20"/>
          <w:szCs w:val="20"/>
        </w:rPr>
        <w:t xml:space="preserve">a, </w:t>
      </w:r>
      <w:r w:rsidR="00360417">
        <w:rPr>
          <w:rFonts w:ascii="Tahoma" w:hAnsi="Tahoma" w:cs="Tahoma"/>
          <w:sz w:val="20"/>
          <w:szCs w:val="20"/>
        </w:rPr>
        <w:t>3</w:t>
      </w:r>
      <w:r w:rsidR="00800471" w:rsidRPr="00984C9B">
        <w:rPr>
          <w:rFonts w:ascii="Tahoma" w:hAnsi="Tahoma" w:cs="Tahoma"/>
          <w:sz w:val="20"/>
          <w:szCs w:val="20"/>
        </w:rPr>
        <w:t>b</w:t>
      </w:r>
      <w:r w:rsidR="00984C9B" w:rsidRPr="00984C9B">
        <w:rPr>
          <w:rFonts w:ascii="Tahoma" w:hAnsi="Tahoma" w:cs="Tahoma"/>
          <w:sz w:val="20"/>
          <w:szCs w:val="20"/>
        </w:rPr>
        <w:t>.</w:t>
      </w:r>
    </w:p>
    <w:p w14:paraId="1330CA37" w14:textId="77777777" w:rsidR="00130D01" w:rsidRPr="00984C9B" w:rsidRDefault="00130D01" w:rsidP="00984C9B">
      <w:pPr>
        <w:spacing w:after="0"/>
        <w:ind w:left="567" w:hanging="567"/>
        <w:jc w:val="both"/>
        <w:rPr>
          <w:rFonts w:ascii="Tahoma" w:hAnsi="Tahoma" w:cs="Tahoma"/>
          <w:color w:val="FF0000"/>
          <w:sz w:val="20"/>
          <w:szCs w:val="20"/>
        </w:rPr>
      </w:pPr>
    </w:p>
    <w:p w14:paraId="3F0907EA" w14:textId="50572DFD" w:rsidR="00C7135A" w:rsidRPr="00130D01" w:rsidRDefault="00C7135A" w:rsidP="00984C9B">
      <w:pPr>
        <w:pStyle w:val="Akapitzlist"/>
        <w:numPr>
          <w:ilvl w:val="1"/>
          <w:numId w:val="1"/>
        </w:numPr>
        <w:ind w:left="567" w:hanging="567"/>
        <w:jc w:val="both"/>
        <w:rPr>
          <w:rFonts w:ascii="Tahoma" w:hAnsi="Tahoma" w:cs="Tahoma"/>
          <w:color w:val="FF0000"/>
          <w:sz w:val="20"/>
          <w:szCs w:val="20"/>
        </w:rPr>
      </w:pPr>
      <w:r w:rsidRPr="00984C9B">
        <w:rPr>
          <w:rFonts w:ascii="Arial" w:hAnsi="Arial" w:cs="Arial"/>
          <w:sz w:val="20"/>
          <w:szCs w:val="20"/>
        </w:rPr>
        <w:t>Zamawiający przewiduje możliwość zmiany zawartej umowy w stosunku do treści wybranej</w:t>
      </w:r>
      <w:r w:rsidRPr="00C7135A">
        <w:rPr>
          <w:rFonts w:ascii="Arial" w:hAnsi="Arial" w:cs="Arial"/>
          <w:sz w:val="20"/>
          <w:szCs w:val="20"/>
        </w:rPr>
        <w:t xml:space="preserve">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p w14:paraId="3B8C285D" w14:textId="77777777" w:rsidR="00130D01" w:rsidRPr="00130D01" w:rsidRDefault="00130D01" w:rsidP="00130D01">
      <w:pPr>
        <w:tabs>
          <w:tab w:val="left" w:pos="851"/>
        </w:tabs>
        <w:spacing w:after="0"/>
        <w:jc w:val="both"/>
        <w:rPr>
          <w:rFonts w:ascii="Tahoma" w:hAnsi="Tahoma" w:cs="Tahoma"/>
          <w:color w:val="FF0000"/>
          <w:sz w:val="20"/>
          <w:szCs w:val="20"/>
        </w:rPr>
      </w:pPr>
    </w:p>
    <w:bookmarkEnd w:id="25"/>
    <w:p w14:paraId="1A1DFF92" w14:textId="5C070CC2" w:rsidR="00B55A30" w:rsidRPr="00303C05" w:rsidRDefault="00B55A30" w:rsidP="008576D6">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4A7F8DE8" w14:textId="77777777" w:rsidR="00F0055B" w:rsidRDefault="00F0055B" w:rsidP="00F0055B">
      <w:pPr>
        <w:pStyle w:val="Akapitzlist"/>
        <w:shd w:val="clear" w:color="auto" w:fill="FFFFFF"/>
        <w:autoSpaceDE w:val="0"/>
        <w:autoSpaceDN w:val="0"/>
        <w:adjustRightInd w:val="0"/>
        <w:ind w:left="567"/>
        <w:jc w:val="both"/>
        <w:rPr>
          <w:rFonts w:ascii="Tahoma" w:hAnsi="Tahoma" w:cs="Tahoma"/>
          <w:sz w:val="20"/>
          <w:szCs w:val="20"/>
        </w:rPr>
      </w:pPr>
    </w:p>
    <w:p w14:paraId="3F7F8031" w14:textId="6AD61607" w:rsidR="00303C05" w:rsidRDefault="00B55A30" w:rsidP="00F0055B">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3217F83D" w14:textId="77777777" w:rsidR="00F0055B" w:rsidRDefault="00F0055B" w:rsidP="00F0055B">
      <w:pPr>
        <w:pStyle w:val="Akapitzlist"/>
        <w:shd w:val="clear" w:color="auto" w:fill="FFFFFF"/>
        <w:autoSpaceDE w:val="0"/>
        <w:autoSpaceDN w:val="0"/>
        <w:adjustRightInd w:val="0"/>
        <w:ind w:left="567"/>
        <w:jc w:val="both"/>
        <w:rPr>
          <w:rFonts w:ascii="Tahoma" w:hAnsi="Tahoma" w:cs="Tahoma"/>
          <w:sz w:val="20"/>
          <w:szCs w:val="20"/>
        </w:rPr>
      </w:pPr>
    </w:p>
    <w:p w14:paraId="4434D4D8" w14:textId="2451CCD9" w:rsidR="00F0055B" w:rsidRDefault="00B55A30" w:rsidP="00F0055B">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712C7187" w14:textId="77777777" w:rsidR="00F0055B" w:rsidRPr="00F0055B" w:rsidRDefault="00F0055B" w:rsidP="00F0055B">
      <w:pPr>
        <w:shd w:val="clear" w:color="auto" w:fill="FFFFFF"/>
        <w:autoSpaceDE w:val="0"/>
        <w:autoSpaceDN w:val="0"/>
        <w:adjustRightInd w:val="0"/>
        <w:spacing w:after="0"/>
        <w:jc w:val="both"/>
        <w:rPr>
          <w:rFonts w:ascii="Tahoma" w:hAnsi="Tahoma" w:cs="Tahoma"/>
          <w:sz w:val="20"/>
          <w:szCs w:val="20"/>
        </w:rPr>
      </w:pPr>
    </w:p>
    <w:p w14:paraId="0C78EC8C" w14:textId="5E7B5396" w:rsidR="00B55A30" w:rsidRPr="00B55A30" w:rsidRDefault="00B55A30" w:rsidP="00F0055B">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F0055B">
      <w:pPr>
        <w:numPr>
          <w:ilvl w:val="1"/>
          <w:numId w:val="11"/>
        </w:numPr>
        <w:tabs>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25691C61" w:rsidR="00B55A30" w:rsidRDefault="00B55A30" w:rsidP="00F0055B">
      <w:pPr>
        <w:numPr>
          <w:ilvl w:val="1"/>
          <w:numId w:val="11"/>
        </w:numPr>
        <w:tabs>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4C726DCF" w14:textId="77777777" w:rsidR="00F0055B" w:rsidRPr="00B55A30" w:rsidRDefault="00F0055B" w:rsidP="00F0055B">
      <w:pPr>
        <w:tabs>
          <w:tab w:val="left" w:pos="2127"/>
        </w:tabs>
        <w:spacing w:after="0" w:line="240" w:lineRule="auto"/>
        <w:ind w:left="993"/>
        <w:jc w:val="both"/>
        <w:rPr>
          <w:rFonts w:ascii="Tahoma" w:hAnsi="Tahoma" w:cs="Tahoma"/>
          <w:sz w:val="20"/>
          <w:szCs w:val="20"/>
        </w:rPr>
      </w:pPr>
    </w:p>
    <w:p w14:paraId="063846CC" w14:textId="69416E5A" w:rsidR="000D2A57" w:rsidRDefault="00B55A30" w:rsidP="00F0055B">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Odwołanie wnosi się do Prezesa Krajowej Izby Odwoławczej.</w:t>
      </w:r>
    </w:p>
    <w:p w14:paraId="0E3354EE" w14:textId="77777777" w:rsidR="00F0055B" w:rsidRDefault="00F0055B" w:rsidP="00F0055B">
      <w:pPr>
        <w:pStyle w:val="Akapitzlist"/>
        <w:shd w:val="clear" w:color="auto" w:fill="FFFFFF"/>
        <w:autoSpaceDE w:val="0"/>
        <w:autoSpaceDN w:val="0"/>
        <w:adjustRightInd w:val="0"/>
        <w:ind w:left="567"/>
        <w:jc w:val="both"/>
        <w:rPr>
          <w:rFonts w:ascii="Tahoma" w:hAnsi="Tahoma" w:cs="Tahoma"/>
          <w:sz w:val="20"/>
          <w:szCs w:val="20"/>
        </w:rPr>
      </w:pPr>
    </w:p>
    <w:p w14:paraId="4198EDC9" w14:textId="5CEB7D5B" w:rsidR="000D2A57" w:rsidRDefault="00B55A30" w:rsidP="00F0055B">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0D2A57">
        <w:rPr>
          <w:rFonts w:ascii="Tahoma" w:hAnsi="Tahoma" w:cs="Tahoma"/>
          <w:sz w:val="20"/>
          <w:szCs w:val="20"/>
        </w:rPr>
        <w:t xml:space="preserve">Odwołujący przekazuje kopię odwołania zamawiającemu przed upływem terminu do wniesienia odwołania </w:t>
      </w:r>
      <w:r w:rsidR="00F0055B">
        <w:rPr>
          <w:rFonts w:ascii="Tahoma" w:hAnsi="Tahoma" w:cs="Tahoma"/>
          <w:sz w:val="20"/>
          <w:szCs w:val="20"/>
        </w:rPr>
        <w:br/>
      </w:r>
      <w:r w:rsidRPr="000D2A57">
        <w:rPr>
          <w:rFonts w:ascii="Tahoma" w:hAnsi="Tahoma" w:cs="Tahoma"/>
          <w:sz w:val="20"/>
          <w:szCs w:val="20"/>
        </w:rPr>
        <w:t>w taki sposób, aby mógł on zapoznać się z jego treścią przed upływem tego terminu.</w:t>
      </w:r>
    </w:p>
    <w:p w14:paraId="61A21D31" w14:textId="77777777" w:rsidR="00F0055B" w:rsidRPr="00F0055B" w:rsidRDefault="00F0055B" w:rsidP="00F0055B">
      <w:pPr>
        <w:shd w:val="clear" w:color="auto" w:fill="FFFFFF"/>
        <w:autoSpaceDE w:val="0"/>
        <w:autoSpaceDN w:val="0"/>
        <w:adjustRightInd w:val="0"/>
        <w:spacing w:after="0"/>
        <w:jc w:val="both"/>
        <w:rPr>
          <w:rFonts w:ascii="Tahoma" w:hAnsi="Tahoma" w:cs="Tahoma"/>
          <w:sz w:val="20"/>
          <w:szCs w:val="20"/>
        </w:rPr>
      </w:pPr>
    </w:p>
    <w:p w14:paraId="796ED9B8" w14:textId="17BF243D" w:rsidR="000D2A57" w:rsidRDefault="00B55A30" w:rsidP="00F0055B">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ADE014B" w14:textId="77777777" w:rsidR="00F0055B" w:rsidRPr="00F0055B" w:rsidRDefault="00F0055B" w:rsidP="00F0055B">
      <w:pPr>
        <w:shd w:val="clear" w:color="auto" w:fill="FFFFFF"/>
        <w:autoSpaceDE w:val="0"/>
        <w:autoSpaceDN w:val="0"/>
        <w:adjustRightInd w:val="0"/>
        <w:spacing w:after="0"/>
        <w:jc w:val="both"/>
        <w:rPr>
          <w:rFonts w:ascii="Tahoma" w:hAnsi="Tahoma" w:cs="Tahoma"/>
          <w:sz w:val="20"/>
          <w:szCs w:val="20"/>
        </w:rPr>
      </w:pPr>
    </w:p>
    <w:p w14:paraId="76DB71E7" w14:textId="7A95D0F5" w:rsidR="00B55A30" w:rsidRPr="000D2A57" w:rsidRDefault="00B55A30" w:rsidP="00F0055B">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F0055B">
      <w:pPr>
        <w:numPr>
          <w:ilvl w:val="2"/>
          <w:numId w:val="12"/>
        </w:numPr>
        <w:tabs>
          <w:tab w:val="left" w:pos="2127"/>
        </w:tabs>
        <w:spacing w:after="0" w:line="240" w:lineRule="auto"/>
        <w:ind w:left="993"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74B2B87" w:rsidR="00B55A30" w:rsidRDefault="00B55A30" w:rsidP="00F0055B">
      <w:pPr>
        <w:numPr>
          <w:ilvl w:val="2"/>
          <w:numId w:val="12"/>
        </w:numPr>
        <w:tabs>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49D1D826" w14:textId="77777777" w:rsidR="00F0055B" w:rsidRPr="00B55A30" w:rsidRDefault="00F0055B" w:rsidP="00F0055B">
      <w:pPr>
        <w:tabs>
          <w:tab w:val="left" w:pos="2127"/>
        </w:tabs>
        <w:spacing w:after="0" w:line="240" w:lineRule="auto"/>
        <w:ind w:left="993"/>
        <w:jc w:val="both"/>
        <w:rPr>
          <w:rFonts w:ascii="Tahoma" w:hAnsi="Tahoma" w:cs="Tahoma"/>
          <w:sz w:val="20"/>
          <w:szCs w:val="20"/>
        </w:rPr>
      </w:pPr>
    </w:p>
    <w:p w14:paraId="6BE86E93" w14:textId="125DF82F" w:rsidR="00303C05" w:rsidRDefault="00B55A30" w:rsidP="00F0055B">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3A06D667" w14:textId="77777777" w:rsidR="00F0055B" w:rsidRDefault="00F0055B" w:rsidP="00F0055B">
      <w:pPr>
        <w:pStyle w:val="Akapitzlist"/>
        <w:shd w:val="clear" w:color="auto" w:fill="FFFFFF"/>
        <w:autoSpaceDE w:val="0"/>
        <w:autoSpaceDN w:val="0"/>
        <w:adjustRightInd w:val="0"/>
        <w:ind w:left="567"/>
        <w:jc w:val="both"/>
        <w:rPr>
          <w:rFonts w:ascii="Tahoma" w:hAnsi="Tahoma" w:cs="Tahoma"/>
          <w:sz w:val="20"/>
          <w:szCs w:val="20"/>
        </w:rPr>
      </w:pPr>
    </w:p>
    <w:p w14:paraId="0DBF5C95" w14:textId="335BF127" w:rsidR="00303C05" w:rsidRDefault="00B55A30" w:rsidP="00F0055B">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693F46CC" w14:textId="77777777" w:rsidR="00F0055B" w:rsidRPr="00F0055B" w:rsidRDefault="00F0055B" w:rsidP="00F0055B">
      <w:pPr>
        <w:shd w:val="clear" w:color="auto" w:fill="FFFFFF"/>
        <w:autoSpaceDE w:val="0"/>
        <w:autoSpaceDN w:val="0"/>
        <w:adjustRightInd w:val="0"/>
        <w:spacing w:after="0"/>
        <w:jc w:val="both"/>
        <w:rPr>
          <w:rFonts w:ascii="Tahoma" w:hAnsi="Tahoma" w:cs="Tahoma"/>
          <w:sz w:val="20"/>
          <w:szCs w:val="20"/>
        </w:rPr>
      </w:pPr>
    </w:p>
    <w:p w14:paraId="080E7B85" w14:textId="2F2DDE8C" w:rsidR="00B55A30" w:rsidRPr="00303C05" w:rsidRDefault="00B55A30" w:rsidP="00F0055B">
      <w:pPr>
        <w:pStyle w:val="Akapitzlist"/>
        <w:numPr>
          <w:ilvl w:val="1"/>
          <w:numId w:val="1"/>
        </w:numPr>
        <w:shd w:val="clear" w:color="auto" w:fill="FFFFFF"/>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F0055B">
      <w:pPr>
        <w:numPr>
          <w:ilvl w:val="0"/>
          <w:numId w:val="13"/>
        </w:numPr>
        <w:tabs>
          <w:tab w:val="left" w:pos="284"/>
          <w:tab w:val="left" w:pos="2127"/>
          <w:tab w:val="left" w:pos="4048"/>
        </w:tabs>
        <w:spacing w:after="0" w:line="240" w:lineRule="auto"/>
        <w:ind w:left="1134" w:hanging="283"/>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6D9BEED8" w:rsidR="00B55A30" w:rsidRDefault="00B55A30" w:rsidP="00F0055B">
      <w:pPr>
        <w:numPr>
          <w:ilvl w:val="0"/>
          <w:numId w:val="13"/>
        </w:numPr>
        <w:tabs>
          <w:tab w:val="left" w:pos="284"/>
          <w:tab w:val="left" w:pos="2127"/>
          <w:tab w:val="left" w:pos="4048"/>
        </w:tabs>
        <w:spacing w:after="0" w:line="240" w:lineRule="auto"/>
        <w:ind w:left="1134" w:hanging="283"/>
        <w:jc w:val="both"/>
        <w:rPr>
          <w:rFonts w:ascii="Tahoma" w:hAnsi="Tahoma" w:cs="Tahoma"/>
          <w:sz w:val="20"/>
          <w:szCs w:val="20"/>
        </w:rPr>
      </w:pPr>
      <w:r w:rsidRPr="00B55A30">
        <w:rPr>
          <w:rFonts w:ascii="Tahoma" w:hAnsi="Tahoma" w:cs="Tahoma"/>
          <w:sz w:val="20"/>
          <w:szCs w:val="20"/>
        </w:rPr>
        <w:lastRenderedPageBreak/>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1226D101" w14:textId="77777777" w:rsidR="00F0055B" w:rsidRPr="00B55A30" w:rsidRDefault="00F0055B" w:rsidP="00F0055B">
      <w:pPr>
        <w:tabs>
          <w:tab w:val="left" w:pos="284"/>
          <w:tab w:val="left" w:pos="2127"/>
          <w:tab w:val="left" w:pos="4048"/>
        </w:tabs>
        <w:spacing w:after="0" w:line="240" w:lineRule="auto"/>
        <w:ind w:left="709"/>
        <w:jc w:val="both"/>
        <w:rPr>
          <w:rFonts w:ascii="Tahoma" w:hAnsi="Tahoma" w:cs="Tahoma"/>
          <w:sz w:val="20"/>
          <w:szCs w:val="20"/>
        </w:rPr>
      </w:pPr>
    </w:p>
    <w:p w14:paraId="03B54E78" w14:textId="79528CF6" w:rsidR="00B55A30" w:rsidRDefault="00B55A30" w:rsidP="00F0055B">
      <w:pPr>
        <w:pStyle w:val="Akapitzlist"/>
        <w:numPr>
          <w:ilvl w:val="1"/>
          <w:numId w:val="1"/>
        </w:numPr>
        <w:shd w:val="clear" w:color="auto" w:fill="FFFFFF"/>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Pisma w postępowaniu odwoławczym wnosi się w formie pisemnej albo w formie elektronicznej albo </w:t>
      </w:r>
      <w:r w:rsidR="00F0055B">
        <w:rPr>
          <w:rFonts w:ascii="Tahoma" w:hAnsi="Tahoma" w:cs="Tahoma"/>
          <w:sz w:val="20"/>
          <w:szCs w:val="20"/>
        </w:rPr>
        <w:br/>
      </w:r>
      <w:r w:rsidRPr="00B55A30">
        <w:rPr>
          <w:rFonts w:ascii="Tahoma" w:hAnsi="Tahoma" w:cs="Tahoma"/>
          <w:sz w:val="20"/>
          <w:szCs w:val="20"/>
        </w:rPr>
        <w:t xml:space="preserve">w postaci elektronicznej, z tym że odwołanie i przystąpienie do postępowania odwoławczego, wniesione </w:t>
      </w:r>
      <w:r w:rsidR="00F0055B">
        <w:rPr>
          <w:rFonts w:ascii="Tahoma" w:hAnsi="Tahoma" w:cs="Tahoma"/>
          <w:sz w:val="20"/>
          <w:szCs w:val="20"/>
        </w:rPr>
        <w:br/>
      </w:r>
      <w:r w:rsidRPr="00B55A30">
        <w:rPr>
          <w:rFonts w:ascii="Tahoma" w:hAnsi="Tahoma" w:cs="Tahoma"/>
          <w:sz w:val="20"/>
          <w:szCs w:val="20"/>
        </w:rPr>
        <w:t>w postaci elektronicznej, wymagają opatrzenia podpisem zaufanym.</w:t>
      </w:r>
    </w:p>
    <w:p w14:paraId="2E33FF05" w14:textId="77777777" w:rsidR="00F0055B" w:rsidRPr="00B55A30" w:rsidRDefault="00F0055B" w:rsidP="00F0055B">
      <w:pPr>
        <w:pStyle w:val="Akapitzlist"/>
        <w:shd w:val="clear" w:color="auto" w:fill="FFFFFF"/>
        <w:autoSpaceDE w:val="0"/>
        <w:autoSpaceDN w:val="0"/>
        <w:adjustRightInd w:val="0"/>
        <w:ind w:left="709"/>
        <w:jc w:val="both"/>
        <w:rPr>
          <w:rFonts w:ascii="Tahoma" w:hAnsi="Tahoma" w:cs="Tahoma"/>
          <w:sz w:val="20"/>
          <w:szCs w:val="20"/>
        </w:rPr>
      </w:pPr>
    </w:p>
    <w:p w14:paraId="1FF4020C" w14:textId="1BCB3CF5" w:rsidR="00800471" w:rsidRDefault="00B55A30" w:rsidP="00F0055B">
      <w:pPr>
        <w:pStyle w:val="Akapitzlist"/>
        <w:numPr>
          <w:ilvl w:val="1"/>
          <w:numId w:val="1"/>
        </w:numPr>
        <w:shd w:val="clear" w:color="auto" w:fill="FFFFFF"/>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5EEE4A2F" w14:textId="77777777" w:rsidR="00F0055B" w:rsidRPr="00F0055B" w:rsidRDefault="00F0055B" w:rsidP="00F0055B">
      <w:pPr>
        <w:shd w:val="clear" w:color="auto" w:fill="FFFFFF"/>
        <w:autoSpaceDE w:val="0"/>
        <w:autoSpaceDN w:val="0"/>
        <w:adjustRightInd w:val="0"/>
        <w:spacing w:after="0"/>
        <w:jc w:val="both"/>
        <w:rPr>
          <w:rFonts w:ascii="Tahoma" w:hAnsi="Tahoma" w:cs="Tahoma"/>
          <w:sz w:val="20"/>
          <w:szCs w:val="20"/>
        </w:rPr>
      </w:pPr>
    </w:p>
    <w:p w14:paraId="6B5DEC8E" w14:textId="2882E11F" w:rsidR="006B51A6" w:rsidRPr="00FD2B68" w:rsidRDefault="006B51A6" w:rsidP="008576D6">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4CDB10D4" w14:textId="77777777" w:rsidR="00B109AD" w:rsidRDefault="00B109AD" w:rsidP="008576D6">
      <w:pPr>
        <w:spacing w:after="0" w:line="240" w:lineRule="auto"/>
        <w:jc w:val="both"/>
        <w:rPr>
          <w:rFonts w:ascii="Tahoma" w:hAnsi="Tahoma" w:cs="Tahoma"/>
          <w:sz w:val="20"/>
          <w:szCs w:val="20"/>
        </w:rPr>
      </w:pPr>
    </w:p>
    <w:p w14:paraId="18D02A7F" w14:textId="150A7299" w:rsidR="006B51A6" w:rsidRPr="006B51A6" w:rsidRDefault="006B51A6" w:rsidP="008576D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0055B">
        <w:rPr>
          <w:rFonts w:ascii="Tahoma" w:hAnsi="Tahoma" w:cs="Tahoma"/>
          <w:sz w:val="20"/>
          <w:szCs w:val="20"/>
        </w:rPr>
        <w:br/>
      </w:r>
      <w:r w:rsidRPr="006B51A6">
        <w:rPr>
          <w:rFonts w:ascii="Tahoma" w:hAnsi="Tahoma" w:cs="Tahoma"/>
          <w:sz w:val="20"/>
          <w:szCs w:val="20"/>
        </w:rPr>
        <w:t xml:space="preserve">(Dz. Urz. UE L 119 z 04.05.2016, str. 1), dalej „RODO”, informuję, że: </w:t>
      </w:r>
    </w:p>
    <w:p w14:paraId="04FAF9A5" w14:textId="663670D8" w:rsidR="006B51A6" w:rsidRPr="00507834" w:rsidRDefault="006B51A6" w:rsidP="00F0055B">
      <w:pPr>
        <w:pStyle w:val="Akapitzlist"/>
        <w:numPr>
          <w:ilvl w:val="0"/>
          <w:numId w:val="14"/>
        </w:numPr>
        <w:ind w:left="142" w:hanging="142"/>
        <w:contextualSpacing/>
        <w:jc w:val="both"/>
        <w:rPr>
          <w:rFonts w:ascii="Tahoma" w:eastAsia="Times New Roman" w:hAnsi="Tahoma" w:cs="Tahoma"/>
          <w:i/>
          <w:sz w:val="20"/>
          <w:szCs w:val="20"/>
        </w:rPr>
      </w:pPr>
      <w:r w:rsidRPr="00507834">
        <w:rPr>
          <w:rFonts w:ascii="Tahoma" w:eastAsia="Times New Roman" w:hAnsi="Tahoma" w:cs="Tahoma"/>
          <w:sz w:val="20"/>
          <w:szCs w:val="20"/>
        </w:rPr>
        <w:t xml:space="preserve">Administratorem Pani/Pana danych osobowych jest </w:t>
      </w:r>
      <w:r w:rsidR="00507834" w:rsidRPr="00507834">
        <w:rPr>
          <w:rFonts w:ascii="Arial" w:eastAsia="Lucida Sans Unicode" w:hAnsi="Arial" w:cs="Arial"/>
          <w:bCs/>
          <w:sz w:val="20"/>
          <w:szCs w:val="20"/>
          <w:lang w:eastAsia="ar-SA"/>
        </w:rPr>
        <w:t>Wójt Gminy Świeszyno z siedzibą - Urząd Gminy Świeszyno 76-024 Świeszyno 71 (dalej zwany jako Administrator)</w:t>
      </w:r>
      <w:r w:rsidR="00F0055B" w:rsidRPr="00507834">
        <w:rPr>
          <w:rFonts w:ascii="Tahoma" w:eastAsia="Times New Roman" w:hAnsi="Tahoma" w:cs="Tahoma"/>
          <w:sz w:val="20"/>
          <w:szCs w:val="20"/>
        </w:rPr>
        <w:t>;</w:t>
      </w:r>
    </w:p>
    <w:p w14:paraId="2B47E890" w14:textId="41CE5BB2" w:rsidR="006B51A6" w:rsidRPr="006B51A6" w:rsidRDefault="006B51A6" w:rsidP="00F0055B">
      <w:pPr>
        <w:pStyle w:val="Akapitzlist"/>
        <w:numPr>
          <w:ilvl w:val="0"/>
          <w:numId w:val="14"/>
        </w:numPr>
        <w:ind w:left="142" w:hanging="142"/>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z Inspektorem Ochrony Danych poprzez wysłanie wiadomości elektronicznej na adres</w:t>
      </w:r>
      <w:r w:rsidRPr="00507834">
        <w:rPr>
          <w:rFonts w:ascii="Tahoma" w:hAnsi="Tahoma" w:cs="Tahoma"/>
          <w:sz w:val="20"/>
          <w:szCs w:val="20"/>
        </w:rPr>
        <w:t xml:space="preserve">: </w:t>
      </w:r>
      <w:hyperlink r:id="rId24" w:history="1">
        <w:r w:rsidR="00507834" w:rsidRPr="00507834">
          <w:rPr>
            <w:rStyle w:val="Hipercze"/>
            <w:rFonts w:ascii="Tahoma" w:hAnsi="Tahoma" w:cs="Tahoma"/>
            <w:sz w:val="20"/>
            <w:szCs w:val="20"/>
          </w:rPr>
          <w:t>iod@</w:t>
        </w:r>
      </w:hyperlink>
      <w:r w:rsidR="00507834" w:rsidRPr="00507834">
        <w:rPr>
          <w:rStyle w:val="Hipercze"/>
          <w:rFonts w:ascii="Tahoma" w:hAnsi="Tahoma" w:cs="Tahoma"/>
          <w:sz w:val="20"/>
          <w:szCs w:val="20"/>
        </w:rPr>
        <w:t>swieszyno.pl</w:t>
      </w:r>
      <w:r w:rsidRPr="006B51A6">
        <w:rPr>
          <w:rFonts w:ascii="Tahoma" w:hAnsi="Tahoma" w:cs="Tahoma"/>
          <w:sz w:val="20"/>
          <w:szCs w:val="20"/>
        </w:rPr>
        <w:t xml:space="preserve"> lub wysyłając korespondencję na adres: </w:t>
      </w:r>
      <w:r w:rsidR="00507834" w:rsidRPr="00507834">
        <w:rPr>
          <w:rFonts w:ascii="Arial" w:eastAsia="Lucida Sans Unicode" w:hAnsi="Arial" w:cs="Arial"/>
          <w:bCs/>
          <w:sz w:val="20"/>
          <w:szCs w:val="20"/>
          <w:lang w:eastAsia="ar-SA"/>
        </w:rPr>
        <w:t>Urząd Gminy Świeszyno 76-024 Świeszyno 71</w:t>
      </w:r>
      <w:r w:rsidR="00507834">
        <w:rPr>
          <w:rFonts w:ascii="Arial" w:eastAsia="Lucida Sans Unicode" w:hAnsi="Arial" w:cs="Arial"/>
          <w:bCs/>
          <w:sz w:val="20"/>
          <w:szCs w:val="20"/>
          <w:lang w:eastAsia="ar-SA"/>
        </w:rPr>
        <w:t>.</w:t>
      </w:r>
    </w:p>
    <w:p w14:paraId="00B1A9F1" w14:textId="240393BB" w:rsidR="006B51A6" w:rsidRPr="006B51A6" w:rsidRDefault="006B51A6" w:rsidP="00F0055B">
      <w:pPr>
        <w:pStyle w:val="Akapitzlist"/>
        <w:numPr>
          <w:ilvl w:val="0"/>
          <w:numId w:val="15"/>
        </w:numPr>
        <w:ind w:left="142" w:hanging="142"/>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507834">
        <w:rPr>
          <w:rFonts w:ascii="Tahoma" w:hAnsi="Tahoma" w:cs="Tahoma"/>
          <w:sz w:val="20"/>
          <w:szCs w:val="20"/>
        </w:rPr>
        <w:t>na ubezpieczenie Gminy Świeszyno,</w:t>
      </w:r>
      <w:r w:rsidRPr="006B51A6">
        <w:rPr>
          <w:rFonts w:ascii="Tahoma" w:hAnsi="Tahoma" w:cs="Tahoma"/>
          <w:sz w:val="20"/>
          <w:szCs w:val="20"/>
        </w:rPr>
        <w:t xml:space="preserve"> w związku z wymogami, jakie na zamawiającego nakładają przepisy </w:t>
      </w:r>
      <w:r w:rsidR="000962A3" w:rsidRPr="00C220BC">
        <w:rPr>
          <w:rFonts w:ascii="Tahoma" w:eastAsia="Times New Roman" w:hAnsi="Tahoma" w:cs="Tahoma"/>
          <w:sz w:val="20"/>
          <w:szCs w:val="20"/>
        </w:rPr>
        <w:t xml:space="preserve">ustawy z dnia 11 września 2019 r. - Prawo zamówień </w:t>
      </w:r>
      <w:r w:rsidR="000962A3" w:rsidRPr="00F0055B">
        <w:rPr>
          <w:rFonts w:ascii="Tahoma" w:eastAsia="Times New Roman" w:hAnsi="Tahoma" w:cs="Tahoma"/>
          <w:sz w:val="20"/>
          <w:szCs w:val="20"/>
        </w:rPr>
        <w:t>publicznych (</w:t>
      </w:r>
      <w:r w:rsidR="00F13194" w:rsidRPr="00F0055B">
        <w:rPr>
          <w:rFonts w:ascii="Tahoma" w:eastAsia="Times New Roman" w:hAnsi="Tahoma" w:cs="Tahoma"/>
          <w:sz w:val="20"/>
          <w:szCs w:val="20"/>
        </w:rPr>
        <w:t xml:space="preserve">Dz.U. z 2021 r. poz. 1129 </w:t>
      </w:r>
      <w:r w:rsidR="000962A3" w:rsidRPr="00F0055B">
        <w:rPr>
          <w:rFonts w:ascii="Tahoma" w:eastAsia="Times New Roman" w:hAnsi="Tahoma" w:cs="Tahoma"/>
          <w:sz w:val="20"/>
          <w:szCs w:val="20"/>
        </w:rPr>
        <w:t>z</w:t>
      </w:r>
      <w:r w:rsidR="000962A3">
        <w:rPr>
          <w:rFonts w:ascii="Tahoma" w:eastAsia="Times New Roman" w:hAnsi="Tahoma" w:cs="Tahoma"/>
          <w:sz w:val="20"/>
          <w:szCs w:val="20"/>
        </w:rPr>
        <w:t xml:space="preserve"> </w:t>
      </w:r>
      <w:proofErr w:type="spellStart"/>
      <w:r w:rsidR="000962A3">
        <w:rPr>
          <w:rFonts w:ascii="Tahoma" w:eastAsia="Times New Roman" w:hAnsi="Tahoma" w:cs="Tahoma"/>
          <w:sz w:val="20"/>
          <w:szCs w:val="20"/>
        </w:rPr>
        <w:t>późn</w:t>
      </w:r>
      <w:proofErr w:type="spellEnd"/>
      <w:r w:rsidR="000962A3">
        <w:rPr>
          <w:rFonts w:ascii="Tahoma" w:eastAsia="Times New Roman" w:hAnsi="Tahoma" w:cs="Tahoma"/>
          <w:sz w:val="20"/>
          <w:szCs w:val="20"/>
        </w:rPr>
        <w:t>. zm.</w:t>
      </w:r>
      <w:r w:rsidR="000962A3" w:rsidRPr="00C220BC">
        <w:rPr>
          <w:rFonts w:ascii="Tahoma" w:eastAsia="Times New Roman" w:hAnsi="Tahoma" w:cs="Tahoma"/>
          <w:sz w:val="20"/>
          <w:szCs w:val="20"/>
        </w:rPr>
        <w:t>)</w:t>
      </w:r>
      <w:r w:rsidRPr="006B51A6">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Pr>
          <w:rFonts w:ascii="Tahoma" w:eastAsia="Times New Roman" w:hAnsi="Tahoma" w:cs="Tahoma"/>
          <w:sz w:val="20"/>
          <w:szCs w:val="20"/>
        </w:rPr>
        <w:t>1</w:t>
      </w:r>
      <w:r w:rsidRPr="006B51A6">
        <w:rPr>
          <w:rFonts w:ascii="Tahoma" w:eastAsia="Times New Roman" w:hAnsi="Tahoma" w:cs="Tahoma"/>
          <w:sz w:val="20"/>
          <w:szCs w:val="20"/>
        </w:rPr>
        <w:t xml:space="preserve">8 oraz art. </w:t>
      </w:r>
      <w:r w:rsidR="00AB0F1B">
        <w:rPr>
          <w:rFonts w:ascii="Tahoma" w:eastAsia="Times New Roman" w:hAnsi="Tahoma" w:cs="Tahoma"/>
          <w:sz w:val="20"/>
          <w:szCs w:val="20"/>
        </w:rPr>
        <w:t>74</w:t>
      </w:r>
      <w:r w:rsidRPr="006B51A6">
        <w:rPr>
          <w:rFonts w:ascii="Tahoma" w:eastAsia="Times New Roman" w:hAnsi="Tahoma" w:cs="Tahoma"/>
          <w:sz w:val="20"/>
          <w:szCs w:val="20"/>
        </w:rPr>
        <w:t xml:space="preserve"> Ustawy</w:t>
      </w:r>
    </w:p>
    <w:p w14:paraId="3AD13CEC" w14:textId="3448B32A" w:rsidR="006B51A6" w:rsidRPr="006B51A6" w:rsidRDefault="006B51A6" w:rsidP="00F0055B">
      <w:pPr>
        <w:pStyle w:val="Akapitzlist"/>
        <w:numPr>
          <w:ilvl w:val="0"/>
          <w:numId w:val="15"/>
        </w:numPr>
        <w:ind w:left="142" w:hanging="142"/>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Pani/Pana dane osobowe będą przechowywane, zgodnie z art. </w:t>
      </w:r>
      <w:r w:rsidR="00AB0F1B">
        <w:rPr>
          <w:rFonts w:ascii="Tahoma" w:eastAsia="Times New Roman" w:hAnsi="Tahoma" w:cs="Tahoma"/>
          <w:sz w:val="20"/>
          <w:szCs w:val="20"/>
        </w:rPr>
        <w:t>78</w:t>
      </w:r>
      <w:r w:rsidRPr="006B51A6">
        <w:rPr>
          <w:rFonts w:ascii="Tahoma" w:eastAsia="Times New Roman" w:hAnsi="Tahoma" w:cs="Tahoma"/>
          <w:sz w:val="20"/>
          <w:szCs w:val="20"/>
        </w:rPr>
        <w:t xml:space="preserve"> ust. 1 Ustawy, przez okres 4 lat od dnia zakończenia postępowania o udzielenie zamówienia.</w:t>
      </w:r>
    </w:p>
    <w:p w14:paraId="081AF052" w14:textId="1B59283C" w:rsidR="006B51A6" w:rsidRPr="006B51A6" w:rsidRDefault="006B51A6" w:rsidP="00F0055B">
      <w:pPr>
        <w:pStyle w:val="Akapitzlist"/>
        <w:numPr>
          <w:ilvl w:val="0"/>
          <w:numId w:val="15"/>
        </w:numPr>
        <w:ind w:left="142" w:hanging="142"/>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0C823CC7" w14:textId="77777777" w:rsidR="006B51A6" w:rsidRPr="006B51A6" w:rsidRDefault="006B51A6" w:rsidP="00F0055B">
      <w:pPr>
        <w:pStyle w:val="Akapitzlist"/>
        <w:numPr>
          <w:ilvl w:val="0"/>
          <w:numId w:val="15"/>
        </w:numPr>
        <w:ind w:left="142" w:hanging="142"/>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F0055B">
      <w:pPr>
        <w:pStyle w:val="Akapitzlist"/>
        <w:numPr>
          <w:ilvl w:val="1"/>
          <w:numId w:val="16"/>
        </w:numPr>
        <w:ind w:left="426" w:hanging="142"/>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F0055B">
      <w:pPr>
        <w:pStyle w:val="Akapitzlist"/>
        <w:numPr>
          <w:ilvl w:val="1"/>
          <w:numId w:val="16"/>
        </w:numPr>
        <w:ind w:left="426" w:hanging="142"/>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F0055B">
      <w:pPr>
        <w:pStyle w:val="Akapitzlist"/>
        <w:numPr>
          <w:ilvl w:val="1"/>
          <w:numId w:val="16"/>
        </w:numPr>
        <w:ind w:left="426" w:hanging="142"/>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F13194" w:rsidRDefault="006B51A6" w:rsidP="00F0055B">
      <w:pPr>
        <w:pStyle w:val="Akapitzlist"/>
        <w:numPr>
          <w:ilvl w:val="0"/>
          <w:numId w:val="15"/>
        </w:numPr>
        <w:ind w:left="142" w:hanging="142"/>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Pr>
          <w:rFonts w:ascii="Tahoma" w:eastAsia="Times New Roman" w:hAnsi="Tahoma" w:cs="Tahoma"/>
          <w:sz w:val="20"/>
          <w:szCs w:val="20"/>
        </w:rPr>
        <w:t>.</w:t>
      </w:r>
    </w:p>
    <w:p w14:paraId="3646BC0F" w14:textId="77777777" w:rsidR="00F13194" w:rsidRPr="00F13194" w:rsidRDefault="00F13194" w:rsidP="008576D6">
      <w:pPr>
        <w:spacing w:after="0" w:line="240" w:lineRule="auto"/>
        <w:contextualSpacing/>
        <w:jc w:val="both"/>
        <w:rPr>
          <w:rFonts w:ascii="Tahoma" w:eastAsia="Times New Roman" w:hAnsi="Tahoma" w:cs="Tahoma"/>
          <w:color w:val="00B0F0"/>
          <w:sz w:val="20"/>
          <w:szCs w:val="20"/>
        </w:rPr>
      </w:pPr>
    </w:p>
    <w:p w14:paraId="19BA6696" w14:textId="139F419B" w:rsidR="006B51A6" w:rsidRPr="007F6E56" w:rsidRDefault="006B51A6" w:rsidP="008576D6">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7764B6BC" w:rsidR="00A21255" w:rsidRPr="009A4F5D" w:rsidRDefault="00A21255" w:rsidP="008576D6">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1 </w:t>
      </w:r>
      <w:r w:rsidR="00F0055B">
        <w:rPr>
          <w:rFonts w:ascii="Tahoma" w:hAnsi="Tahoma" w:cs="Tahoma"/>
          <w:sz w:val="20"/>
          <w:szCs w:val="20"/>
        </w:rPr>
        <w:t>-</w:t>
      </w:r>
      <w:r w:rsidRPr="009A4F5D">
        <w:rPr>
          <w:rFonts w:ascii="Tahoma" w:hAnsi="Tahoma" w:cs="Tahoma"/>
          <w:sz w:val="20"/>
          <w:szCs w:val="20"/>
        </w:rPr>
        <w:t xml:space="preserve"> Formularz ofertowy </w:t>
      </w:r>
    </w:p>
    <w:p w14:paraId="3A21CC28" w14:textId="75FCFA0A" w:rsidR="00A21255" w:rsidRPr="009A4F5D" w:rsidRDefault="00A21255" w:rsidP="008576D6">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2 </w:t>
      </w:r>
      <w:r w:rsidR="00F0055B">
        <w:rPr>
          <w:rFonts w:ascii="Tahoma" w:hAnsi="Tahoma" w:cs="Tahoma"/>
          <w:sz w:val="20"/>
          <w:szCs w:val="20"/>
        </w:rPr>
        <w:t>-</w:t>
      </w:r>
      <w:r w:rsidRPr="009A4F5D">
        <w:rPr>
          <w:rFonts w:ascii="Tahoma" w:hAnsi="Tahoma" w:cs="Tahoma"/>
          <w:sz w:val="20"/>
          <w:szCs w:val="20"/>
        </w:rPr>
        <w:t xml:space="preserve"> Oświadczenie wykonawcy składane na podstawie art. 125 ust. 1 Ustawy</w:t>
      </w:r>
    </w:p>
    <w:p w14:paraId="0ABB2015" w14:textId="2FECA9E4" w:rsidR="00A21255" w:rsidRPr="00F0055B" w:rsidRDefault="00A21255" w:rsidP="008576D6">
      <w:pPr>
        <w:spacing w:after="0" w:line="240" w:lineRule="auto"/>
        <w:ind w:left="360" w:hanging="360"/>
        <w:jc w:val="both"/>
        <w:outlineLvl w:val="0"/>
        <w:rPr>
          <w:rFonts w:ascii="Tahoma" w:hAnsi="Tahoma" w:cs="Tahoma"/>
          <w:sz w:val="20"/>
          <w:szCs w:val="20"/>
        </w:rPr>
      </w:pPr>
      <w:r w:rsidRPr="00F0055B">
        <w:rPr>
          <w:rFonts w:ascii="Tahoma" w:hAnsi="Tahoma" w:cs="Tahoma"/>
          <w:sz w:val="20"/>
          <w:szCs w:val="20"/>
        </w:rPr>
        <w:t xml:space="preserve">Załącznik Nr </w:t>
      </w:r>
      <w:r w:rsidR="00F0055B">
        <w:rPr>
          <w:rFonts w:ascii="Tahoma" w:hAnsi="Tahoma" w:cs="Tahoma"/>
          <w:sz w:val="20"/>
          <w:szCs w:val="20"/>
        </w:rPr>
        <w:t>3</w:t>
      </w:r>
      <w:r w:rsidRPr="00F0055B">
        <w:rPr>
          <w:rFonts w:ascii="Tahoma" w:hAnsi="Tahoma" w:cs="Tahoma"/>
          <w:sz w:val="20"/>
          <w:szCs w:val="20"/>
        </w:rPr>
        <w:t xml:space="preserve"> </w:t>
      </w:r>
      <w:r w:rsidR="00F0055B">
        <w:rPr>
          <w:rFonts w:ascii="Tahoma" w:hAnsi="Tahoma" w:cs="Tahoma"/>
          <w:sz w:val="20"/>
          <w:szCs w:val="20"/>
        </w:rPr>
        <w:t>-</w:t>
      </w:r>
      <w:r w:rsidRPr="00F0055B">
        <w:rPr>
          <w:rFonts w:ascii="Tahoma" w:hAnsi="Tahoma" w:cs="Tahoma"/>
          <w:sz w:val="20"/>
          <w:szCs w:val="20"/>
        </w:rPr>
        <w:t xml:space="preserve"> Projektowane postanowienia umowy w sprawie zamówienia publicznego dla części I</w:t>
      </w:r>
    </w:p>
    <w:p w14:paraId="47CA7728" w14:textId="63C7F50E" w:rsidR="00A21255" w:rsidRPr="00F0055B" w:rsidRDefault="00A21255" w:rsidP="008576D6">
      <w:pPr>
        <w:spacing w:after="0" w:line="240" w:lineRule="auto"/>
        <w:ind w:left="360" w:hanging="360"/>
        <w:jc w:val="both"/>
        <w:outlineLvl w:val="0"/>
        <w:rPr>
          <w:rFonts w:ascii="Tahoma" w:hAnsi="Tahoma" w:cs="Tahoma"/>
          <w:sz w:val="20"/>
          <w:szCs w:val="20"/>
        </w:rPr>
      </w:pPr>
      <w:r w:rsidRPr="00F0055B">
        <w:rPr>
          <w:rFonts w:ascii="Tahoma" w:hAnsi="Tahoma" w:cs="Tahoma"/>
          <w:sz w:val="20"/>
          <w:szCs w:val="20"/>
        </w:rPr>
        <w:t xml:space="preserve">Załącznik Nr </w:t>
      </w:r>
      <w:r w:rsidR="00F0055B">
        <w:rPr>
          <w:rFonts w:ascii="Tahoma" w:hAnsi="Tahoma" w:cs="Tahoma"/>
          <w:sz w:val="20"/>
          <w:szCs w:val="20"/>
        </w:rPr>
        <w:t>3</w:t>
      </w:r>
      <w:r w:rsidRPr="00F0055B">
        <w:rPr>
          <w:rFonts w:ascii="Tahoma" w:hAnsi="Tahoma" w:cs="Tahoma"/>
          <w:sz w:val="20"/>
          <w:szCs w:val="20"/>
        </w:rPr>
        <w:t>a -</w:t>
      </w:r>
      <w:r w:rsidR="001F3DA4" w:rsidRPr="00F0055B">
        <w:rPr>
          <w:rFonts w:ascii="Tahoma" w:hAnsi="Tahoma" w:cs="Tahoma"/>
          <w:sz w:val="20"/>
          <w:szCs w:val="20"/>
        </w:rPr>
        <w:t xml:space="preserve"> </w:t>
      </w:r>
      <w:r w:rsidRPr="00F0055B">
        <w:rPr>
          <w:rFonts w:ascii="Tahoma" w:hAnsi="Tahoma" w:cs="Tahoma"/>
          <w:sz w:val="20"/>
          <w:szCs w:val="20"/>
        </w:rPr>
        <w:t xml:space="preserve">Projektowane postanowienia umowy w sprawie zamówienia publicznego </w:t>
      </w:r>
      <w:r w:rsidR="001F3DA4" w:rsidRPr="00F0055B">
        <w:rPr>
          <w:rFonts w:ascii="Tahoma" w:hAnsi="Tahoma" w:cs="Tahoma"/>
          <w:sz w:val="20"/>
          <w:szCs w:val="20"/>
        </w:rPr>
        <w:t xml:space="preserve">dla części </w:t>
      </w:r>
      <w:r w:rsidRPr="00F0055B">
        <w:rPr>
          <w:rFonts w:ascii="Tahoma" w:hAnsi="Tahoma" w:cs="Tahoma"/>
          <w:sz w:val="20"/>
          <w:szCs w:val="20"/>
        </w:rPr>
        <w:t>II zamówienia</w:t>
      </w:r>
    </w:p>
    <w:p w14:paraId="3D4A15D8" w14:textId="6B22947E" w:rsidR="00A21255" w:rsidRPr="00F0055B" w:rsidRDefault="00A21255" w:rsidP="008576D6">
      <w:pPr>
        <w:spacing w:after="0" w:line="240" w:lineRule="auto"/>
        <w:ind w:left="360" w:hanging="360"/>
        <w:jc w:val="both"/>
        <w:outlineLvl w:val="0"/>
        <w:rPr>
          <w:rFonts w:ascii="Tahoma" w:hAnsi="Tahoma" w:cs="Tahoma"/>
          <w:sz w:val="20"/>
          <w:szCs w:val="20"/>
        </w:rPr>
      </w:pPr>
      <w:r w:rsidRPr="00F0055B">
        <w:rPr>
          <w:rFonts w:ascii="Tahoma" w:hAnsi="Tahoma" w:cs="Tahoma"/>
          <w:sz w:val="20"/>
          <w:szCs w:val="20"/>
        </w:rPr>
        <w:t xml:space="preserve">Załącznik Nr </w:t>
      </w:r>
      <w:r w:rsidR="00F0055B">
        <w:rPr>
          <w:rFonts w:ascii="Tahoma" w:hAnsi="Tahoma" w:cs="Tahoma"/>
          <w:sz w:val="20"/>
          <w:szCs w:val="20"/>
        </w:rPr>
        <w:t>3</w:t>
      </w:r>
      <w:r w:rsidRPr="00F0055B">
        <w:rPr>
          <w:rFonts w:ascii="Tahoma" w:hAnsi="Tahoma" w:cs="Tahoma"/>
          <w:sz w:val="20"/>
          <w:szCs w:val="20"/>
        </w:rPr>
        <w:t xml:space="preserve">b - Projektowane postanowienia umowy w sprawie zamówienia publicznego </w:t>
      </w:r>
      <w:r w:rsidR="001F3DA4" w:rsidRPr="00F0055B">
        <w:rPr>
          <w:rFonts w:ascii="Tahoma" w:hAnsi="Tahoma" w:cs="Tahoma"/>
          <w:sz w:val="20"/>
          <w:szCs w:val="20"/>
        </w:rPr>
        <w:t xml:space="preserve">dla części </w:t>
      </w:r>
      <w:r w:rsidRPr="00F0055B">
        <w:rPr>
          <w:rFonts w:ascii="Tahoma" w:hAnsi="Tahoma" w:cs="Tahoma"/>
          <w:sz w:val="20"/>
          <w:szCs w:val="20"/>
        </w:rPr>
        <w:t>III zamówienia</w:t>
      </w:r>
    </w:p>
    <w:p w14:paraId="2B3F8BDB" w14:textId="46D46529" w:rsidR="00A21255" w:rsidRPr="00F0055B" w:rsidRDefault="00A21255" w:rsidP="008576D6">
      <w:pPr>
        <w:spacing w:after="0" w:line="240" w:lineRule="auto"/>
        <w:ind w:left="360" w:hanging="360"/>
        <w:jc w:val="both"/>
        <w:outlineLvl w:val="0"/>
        <w:rPr>
          <w:rFonts w:ascii="Tahoma" w:hAnsi="Tahoma" w:cs="Tahoma"/>
          <w:sz w:val="20"/>
          <w:szCs w:val="20"/>
        </w:rPr>
      </w:pPr>
      <w:r w:rsidRPr="00F0055B">
        <w:rPr>
          <w:rFonts w:ascii="Tahoma" w:hAnsi="Tahoma" w:cs="Tahoma"/>
          <w:sz w:val="20"/>
          <w:szCs w:val="20"/>
        </w:rPr>
        <w:t xml:space="preserve">Załącznik Nr </w:t>
      </w:r>
      <w:r w:rsidR="00717261">
        <w:rPr>
          <w:rFonts w:ascii="Tahoma" w:hAnsi="Tahoma" w:cs="Tahoma"/>
          <w:sz w:val="20"/>
          <w:szCs w:val="20"/>
        </w:rPr>
        <w:t>4</w:t>
      </w:r>
      <w:r w:rsidRPr="00F0055B">
        <w:rPr>
          <w:rFonts w:ascii="Tahoma" w:hAnsi="Tahoma" w:cs="Tahoma"/>
          <w:sz w:val="20"/>
          <w:szCs w:val="20"/>
        </w:rPr>
        <w:t xml:space="preserve"> </w:t>
      </w:r>
      <w:r w:rsidR="00F0055B">
        <w:rPr>
          <w:rFonts w:ascii="Tahoma" w:hAnsi="Tahoma" w:cs="Tahoma"/>
          <w:sz w:val="20"/>
          <w:szCs w:val="20"/>
        </w:rPr>
        <w:t>-</w:t>
      </w:r>
      <w:r w:rsidRPr="00F0055B">
        <w:rPr>
          <w:rFonts w:ascii="Tahoma" w:hAnsi="Tahoma" w:cs="Tahoma"/>
          <w:sz w:val="20"/>
          <w:szCs w:val="20"/>
        </w:rPr>
        <w:t xml:space="preserve"> Program ubezpieczenia </w:t>
      </w:r>
    </w:p>
    <w:p w14:paraId="3FE52B26" w14:textId="06ECC9EF" w:rsidR="00A21255" w:rsidRDefault="00A21255" w:rsidP="008576D6">
      <w:pPr>
        <w:spacing w:after="0" w:line="240" w:lineRule="auto"/>
        <w:ind w:left="360" w:hanging="360"/>
        <w:jc w:val="both"/>
        <w:outlineLvl w:val="0"/>
        <w:rPr>
          <w:rFonts w:ascii="Tahoma" w:hAnsi="Tahoma" w:cs="Tahoma"/>
          <w:sz w:val="20"/>
          <w:szCs w:val="20"/>
        </w:rPr>
      </w:pPr>
      <w:r w:rsidRPr="00F0055B">
        <w:rPr>
          <w:rFonts w:ascii="Tahoma" w:hAnsi="Tahoma" w:cs="Tahoma"/>
          <w:sz w:val="20"/>
          <w:szCs w:val="20"/>
        </w:rPr>
        <w:t xml:space="preserve">Załącznik Nr </w:t>
      </w:r>
      <w:r w:rsidR="00717261">
        <w:rPr>
          <w:rFonts w:ascii="Tahoma" w:hAnsi="Tahoma" w:cs="Tahoma"/>
          <w:sz w:val="20"/>
          <w:szCs w:val="20"/>
        </w:rPr>
        <w:t>5</w:t>
      </w:r>
      <w:r w:rsidRPr="00F0055B">
        <w:rPr>
          <w:rFonts w:ascii="Tahoma" w:hAnsi="Tahoma" w:cs="Tahoma"/>
          <w:sz w:val="20"/>
          <w:szCs w:val="20"/>
        </w:rPr>
        <w:t xml:space="preserve"> </w:t>
      </w:r>
      <w:r w:rsidR="00F0055B">
        <w:rPr>
          <w:rFonts w:ascii="Tahoma" w:hAnsi="Tahoma" w:cs="Tahoma"/>
          <w:sz w:val="20"/>
          <w:szCs w:val="20"/>
        </w:rPr>
        <w:t>-</w:t>
      </w:r>
      <w:r w:rsidRPr="00F0055B">
        <w:rPr>
          <w:rFonts w:ascii="Tahoma" w:hAnsi="Tahoma" w:cs="Tahoma"/>
          <w:sz w:val="20"/>
          <w:szCs w:val="20"/>
        </w:rPr>
        <w:t xml:space="preserve"> Wykazy majątku i inne dane Zamawiającego</w:t>
      </w:r>
      <w:r w:rsidRPr="009A4F5D">
        <w:rPr>
          <w:rFonts w:ascii="Tahoma" w:hAnsi="Tahoma" w:cs="Tahoma"/>
          <w:sz w:val="20"/>
          <w:szCs w:val="20"/>
        </w:rPr>
        <w:t xml:space="preserve"> </w:t>
      </w:r>
    </w:p>
    <w:p w14:paraId="505C265B" w14:textId="77777777" w:rsidR="00B109AD" w:rsidRDefault="00B109AD" w:rsidP="008576D6">
      <w:pPr>
        <w:spacing w:after="0" w:line="240" w:lineRule="auto"/>
        <w:ind w:left="360" w:hanging="360"/>
        <w:jc w:val="both"/>
        <w:outlineLvl w:val="0"/>
        <w:rPr>
          <w:rFonts w:ascii="Tahoma" w:hAnsi="Tahoma" w:cs="Tahoma"/>
          <w:bCs/>
          <w:i/>
          <w:iCs/>
          <w:sz w:val="20"/>
          <w:szCs w:val="20"/>
        </w:rPr>
      </w:pPr>
    </w:p>
    <w:p w14:paraId="503C19A6" w14:textId="46694A82" w:rsidR="004949FA" w:rsidRPr="00B109AD" w:rsidRDefault="004949FA" w:rsidP="008576D6">
      <w:pPr>
        <w:spacing w:after="0" w:line="240" w:lineRule="auto"/>
        <w:ind w:left="360" w:hanging="360"/>
        <w:jc w:val="both"/>
        <w:outlineLvl w:val="0"/>
        <w:rPr>
          <w:rFonts w:ascii="Tahoma" w:hAnsi="Tahoma" w:cs="Tahoma"/>
          <w:bCs/>
          <w:i/>
          <w:iCs/>
          <w:sz w:val="20"/>
          <w:szCs w:val="20"/>
        </w:rPr>
      </w:pPr>
      <w:r w:rsidRPr="00B109AD">
        <w:rPr>
          <w:rFonts w:ascii="Tahoma" w:hAnsi="Tahoma" w:cs="Tahoma"/>
          <w:bCs/>
          <w:i/>
          <w:iCs/>
          <w:sz w:val="20"/>
          <w:szCs w:val="20"/>
        </w:rPr>
        <w:t>Załączniki wymienione w SWZ stanowią jej treść.</w:t>
      </w:r>
    </w:p>
    <w:p w14:paraId="4A5FD754" w14:textId="77777777" w:rsidR="001A66FD" w:rsidRDefault="001A66FD" w:rsidP="008576D6">
      <w:pPr>
        <w:spacing w:after="0" w:line="240" w:lineRule="auto"/>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8576D6">
      <w:pPr>
        <w:pStyle w:val="Nagwek1"/>
        <w:pBdr>
          <w:top w:val="single" w:sz="4" w:space="1" w:color="auto"/>
          <w:bottom w:val="single" w:sz="4" w:space="1" w:color="auto"/>
        </w:pBdr>
        <w:shd w:val="clear" w:color="auto" w:fill="F3F3F3"/>
        <w:spacing w:before="0"/>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8576D6">
      <w:pPr>
        <w:spacing w:after="0" w:line="240" w:lineRule="auto"/>
        <w:jc w:val="both"/>
        <w:rPr>
          <w:rFonts w:ascii="Tahoma" w:hAnsi="Tahoma" w:cs="Tahoma"/>
        </w:rPr>
      </w:pPr>
    </w:p>
    <w:p w14:paraId="5BE1A315" w14:textId="77777777" w:rsidR="00671B6D" w:rsidRPr="009A4838" w:rsidRDefault="00671B6D" w:rsidP="008576D6">
      <w:pPr>
        <w:spacing w:after="0" w:line="240" w:lineRule="auto"/>
        <w:jc w:val="both"/>
        <w:rPr>
          <w:rFonts w:ascii="Tahoma" w:hAnsi="Tahoma" w:cs="Tahoma"/>
        </w:rPr>
      </w:pPr>
    </w:p>
    <w:p w14:paraId="7A3A39FD" w14:textId="77777777" w:rsidR="00671B6D" w:rsidRPr="00AD5E17" w:rsidRDefault="00671B6D" w:rsidP="008576D6">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8576D6">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290FB776" w:rsidR="00671B6D" w:rsidRPr="00AD5E17" w:rsidRDefault="00671B6D" w:rsidP="008576D6">
      <w:pPr>
        <w:spacing w:after="0" w:line="240" w:lineRule="auto"/>
        <w:ind w:right="6803"/>
        <w:rPr>
          <w:rFonts w:ascii="Tahoma" w:hAnsi="Tahoma" w:cs="Tahoma"/>
          <w:sz w:val="20"/>
          <w:szCs w:val="20"/>
        </w:rPr>
      </w:pPr>
      <w:r w:rsidRPr="00AD5E17">
        <w:rPr>
          <w:rFonts w:ascii="Tahoma" w:hAnsi="Tahoma" w:cs="Tahoma"/>
          <w:sz w:val="20"/>
          <w:szCs w:val="20"/>
        </w:rPr>
        <w:t>Wykonawca/ Wykonawcy wspólnie ubiegający się o udzielenie zamówienia*</w:t>
      </w:r>
    </w:p>
    <w:p w14:paraId="53CBA558" w14:textId="77777777" w:rsidR="00671B6D" w:rsidRPr="00AD5E17" w:rsidRDefault="00671B6D" w:rsidP="008576D6">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8576D6">
      <w:pPr>
        <w:spacing w:after="0" w:line="240" w:lineRule="auto"/>
        <w:ind w:right="6803"/>
        <w:rPr>
          <w:rFonts w:ascii="Tahoma" w:hAnsi="Tahoma" w:cs="Tahoma"/>
          <w:sz w:val="20"/>
          <w:szCs w:val="20"/>
        </w:rPr>
      </w:pPr>
    </w:p>
    <w:p w14:paraId="10E331E9"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8576D6">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77777777" w:rsidR="00671B6D" w:rsidRPr="00AD5E17" w:rsidRDefault="00671B6D" w:rsidP="008576D6">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C3B2982" w14:textId="77777777" w:rsidR="00671B6D" w:rsidRPr="00AD5E17" w:rsidRDefault="00671B6D" w:rsidP="008576D6">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44B43858" w14:textId="77777777" w:rsidR="00671B6D" w:rsidRPr="00AD5E17" w:rsidRDefault="00671B6D" w:rsidP="008576D6">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8576D6">
      <w:pPr>
        <w:spacing w:after="0" w:line="240" w:lineRule="auto"/>
        <w:ind w:right="6803"/>
        <w:rPr>
          <w:rFonts w:ascii="Tahoma" w:hAnsi="Tahoma" w:cs="Tahoma"/>
          <w:sz w:val="20"/>
          <w:szCs w:val="20"/>
          <w:lang w:val="en-US"/>
        </w:rPr>
      </w:pPr>
    </w:p>
    <w:p w14:paraId="1902A609" w14:textId="77777777" w:rsidR="00671B6D" w:rsidRPr="00AD5E17" w:rsidRDefault="00671B6D" w:rsidP="008576D6">
      <w:pPr>
        <w:spacing w:after="0" w:line="240" w:lineRule="auto"/>
        <w:jc w:val="both"/>
        <w:rPr>
          <w:rFonts w:ascii="Tahoma" w:hAnsi="Tahoma" w:cs="Tahoma"/>
          <w:sz w:val="20"/>
          <w:szCs w:val="20"/>
          <w:lang w:val="en-US"/>
        </w:rPr>
      </w:pPr>
    </w:p>
    <w:p w14:paraId="7370E22F" w14:textId="77777777" w:rsidR="00360417" w:rsidRPr="00B908B7" w:rsidRDefault="00360417" w:rsidP="0036041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Świeszyno</w:t>
      </w:r>
      <w:proofErr w:type="spellEnd"/>
      <w:r w:rsidRPr="00B908B7">
        <w:rPr>
          <w:rFonts w:ascii="Tahoma" w:hAnsi="Tahoma" w:cs="Tahoma"/>
          <w:b/>
          <w:sz w:val="20"/>
          <w:szCs w:val="20"/>
          <w:lang w:val="en-US"/>
        </w:rPr>
        <w:br/>
      </w:r>
      <w:proofErr w:type="spellStart"/>
      <w:r>
        <w:rPr>
          <w:rFonts w:ascii="Tahoma" w:hAnsi="Tahoma" w:cs="Tahoma"/>
          <w:b/>
          <w:sz w:val="20"/>
          <w:szCs w:val="20"/>
          <w:lang w:val="en-US"/>
        </w:rPr>
        <w:t>Świeszyno</w:t>
      </w:r>
      <w:proofErr w:type="spellEnd"/>
      <w:r>
        <w:rPr>
          <w:rFonts w:ascii="Tahoma" w:hAnsi="Tahoma" w:cs="Tahoma"/>
          <w:b/>
          <w:sz w:val="20"/>
          <w:szCs w:val="20"/>
          <w:lang w:val="en-US"/>
        </w:rPr>
        <w:t xml:space="preserve"> 71 </w:t>
      </w:r>
    </w:p>
    <w:p w14:paraId="4CA2134B" w14:textId="77777777" w:rsidR="00360417" w:rsidRPr="00B908B7" w:rsidRDefault="00360417" w:rsidP="0036041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76-024 Świeszyno</w:t>
      </w:r>
    </w:p>
    <w:p w14:paraId="0D1A762E" w14:textId="77777777" w:rsidR="00671B6D" w:rsidRPr="00AD5E17" w:rsidRDefault="00671B6D" w:rsidP="008576D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8576D6">
      <w:pPr>
        <w:spacing w:after="0" w:line="240" w:lineRule="auto"/>
        <w:jc w:val="both"/>
        <w:rPr>
          <w:rFonts w:ascii="Tahoma" w:hAnsi="Tahoma" w:cs="Tahoma"/>
          <w:sz w:val="20"/>
          <w:szCs w:val="20"/>
        </w:rPr>
      </w:pPr>
    </w:p>
    <w:p w14:paraId="37A3D5BB" w14:textId="77777777" w:rsidR="00671B6D" w:rsidRPr="00AD5E17" w:rsidRDefault="00671B6D" w:rsidP="008576D6">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1DFA4354" w:rsidR="00671B6D" w:rsidRPr="00AD5E17" w:rsidRDefault="00671B6D" w:rsidP="008576D6">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2E0CB0">
        <w:rPr>
          <w:rFonts w:ascii="Tahoma" w:hAnsi="Tahoma" w:cs="Tahoma"/>
          <w:b/>
          <w:i/>
          <w:sz w:val="20"/>
          <w:szCs w:val="20"/>
        </w:rPr>
        <w:t xml:space="preserve">UBEZPIECZENIE </w:t>
      </w:r>
      <w:r w:rsidR="00360417" w:rsidRPr="002E0CB0">
        <w:rPr>
          <w:rFonts w:ascii="Tahoma" w:eastAsia="Arial Narrow" w:hAnsi="Tahoma" w:cs="Tahoma"/>
          <w:b/>
          <w:i/>
          <w:sz w:val="20"/>
          <w:szCs w:val="20"/>
        </w:rPr>
        <w:t>GMINY ŚWIESZYNO</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16549C62" w14:textId="77777777" w:rsidR="00671B6D" w:rsidRPr="00360417" w:rsidRDefault="00671B6D" w:rsidP="008576D6">
      <w:pPr>
        <w:spacing w:after="0" w:line="240" w:lineRule="auto"/>
        <w:jc w:val="both"/>
        <w:rPr>
          <w:rFonts w:ascii="Tahoma" w:hAnsi="Tahoma" w:cs="Tahoma"/>
          <w:b/>
          <w:sz w:val="20"/>
          <w:szCs w:val="20"/>
        </w:rPr>
      </w:pPr>
      <w:r w:rsidRPr="00360417">
        <w:rPr>
          <w:rFonts w:ascii="Tahoma" w:hAnsi="Tahoma" w:cs="Tahoma"/>
          <w:b/>
          <w:sz w:val="20"/>
          <w:szCs w:val="20"/>
        </w:rPr>
        <w:t>w części I Zamówienia*</w:t>
      </w:r>
    </w:p>
    <w:p w14:paraId="4700245B" w14:textId="77777777" w:rsidR="00671B6D" w:rsidRPr="00360417" w:rsidRDefault="00671B6D" w:rsidP="008576D6">
      <w:pPr>
        <w:spacing w:after="0" w:line="240" w:lineRule="auto"/>
        <w:jc w:val="both"/>
        <w:rPr>
          <w:rFonts w:ascii="Tahoma" w:hAnsi="Tahoma" w:cs="Tahoma"/>
          <w:b/>
          <w:sz w:val="20"/>
          <w:szCs w:val="20"/>
        </w:rPr>
      </w:pPr>
      <w:r w:rsidRPr="00360417">
        <w:rPr>
          <w:rFonts w:ascii="Tahoma" w:hAnsi="Tahoma" w:cs="Tahoma"/>
          <w:b/>
          <w:sz w:val="20"/>
          <w:szCs w:val="20"/>
        </w:rPr>
        <w:t>w części II Zamówienia*</w:t>
      </w:r>
    </w:p>
    <w:p w14:paraId="6B7F9F35" w14:textId="77777777" w:rsidR="00671B6D" w:rsidRPr="00AD5E17" w:rsidRDefault="00671B6D" w:rsidP="008576D6">
      <w:pPr>
        <w:spacing w:after="0" w:line="240" w:lineRule="auto"/>
        <w:jc w:val="both"/>
        <w:rPr>
          <w:rFonts w:ascii="Tahoma" w:hAnsi="Tahoma" w:cs="Tahoma"/>
          <w:b/>
          <w:sz w:val="20"/>
          <w:szCs w:val="20"/>
        </w:rPr>
      </w:pPr>
      <w:r w:rsidRPr="00360417">
        <w:rPr>
          <w:rFonts w:ascii="Tahoma" w:hAnsi="Tahoma" w:cs="Tahoma"/>
          <w:b/>
          <w:sz w:val="20"/>
          <w:szCs w:val="20"/>
        </w:rPr>
        <w:t>w części III Zamówienia*</w:t>
      </w:r>
    </w:p>
    <w:p w14:paraId="1A0BA087" w14:textId="77777777" w:rsidR="00671B6D" w:rsidRPr="00AD5E17" w:rsidRDefault="00671B6D" w:rsidP="008576D6">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4B1A20A7" w14:textId="77777777" w:rsidR="00671B6D" w:rsidRPr="00360417" w:rsidRDefault="00671B6D" w:rsidP="008576D6">
      <w:pPr>
        <w:spacing w:after="0" w:line="240" w:lineRule="auto"/>
        <w:jc w:val="both"/>
        <w:rPr>
          <w:rFonts w:ascii="Tahoma" w:hAnsi="Tahoma" w:cs="Tahoma"/>
          <w:i/>
          <w:iCs/>
          <w:sz w:val="20"/>
          <w:szCs w:val="20"/>
        </w:rPr>
      </w:pPr>
    </w:p>
    <w:p w14:paraId="446376B1" w14:textId="77777777" w:rsidR="00671B6D" w:rsidRPr="00360417" w:rsidRDefault="00671B6D" w:rsidP="008576D6">
      <w:pPr>
        <w:spacing w:after="0" w:line="240" w:lineRule="auto"/>
        <w:rPr>
          <w:rFonts w:ascii="Tahoma" w:hAnsi="Tahoma" w:cs="Tahoma"/>
          <w:i/>
          <w:iCs/>
          <w:sz w:val="20"/>
          <w:szCs w:val="20"/>
        </w:rPr>
      </w:pPr>
      <w:r w:rsidRPr="00360417">
        <w:rPr>
          <w:rFonts w:ascii="Tahoma" w:hAnsi="Tahoma" w:cs="Tahoma"/>
          <w:i/>
          <w:iCs/>
          <w:sz w:val="20"/>
          <w:szCs w:val="20"/>
        </w:rPr>
        <w:t>*niepotrzebne skreślić</w:t>
      </w:r>
    </w:p>
    <w:p w14:paraId="36CD3DD7" w14:textId="77777777" w:rsidR="00671B6D" w:rsidRPr="00AD5E17" w:rsidRDefault="00671B6D" w:rsidP="008576D6">
      <w:pPr>
        <w:spacing w:after="0" w:line="240" w:lineRule="auto"/>
        <w:jc w:val="both"/>
        <w:rPr>
          <w:rFonts w:ascii="Tahoma" w:hAnsi="Tahoma" w:cs="Tahoma"/>
          <w:sz w:val="20"/>
          <w:szCs w:val="20"/>
        </w:rPr>
      </w:pPr>
    </w:p>
    <w:p w14:paraId="72666A2F" w14:textId="77777777" w:rsidR="009A2123" w:rsidRDefault="00671B6D" w:rsidP="008576D6">
      <w:pPr>
        <w:spacing w:after="0" w:line="240" w:lineRule="auto"/>
        <w:jc w:val="center"/>
        <w:rPr>
          <w:rFonts w:ascii="Tahoma" w:hAnsi="Tahoma" w:cs="Tahoma"/>
          <w:b/>
          <w:sz w:val="20"/>
          <w:szCs w:val="20"/>
        </w:rPr>
      </w:pPr>
      <w:r w:rsidRPr="00360417">
        <w:rPr>
          <w:rFonts w:ascii="Tahoma" w:hAnsi="Tahoma" w:cs="Tahoma"/>
          <w:b/>
          <w:sz w:val="20"/>
          <w:szCs w:val="20"/>
        </w:rPr>
        <w:t xml:space="preserve">Część I Zamówienia </w:t>
      </w:r>
    </w:p>
    <w:p w14:paraId="7ACA3D44" w14:textId="0D222808" w:rsidR="00671B6D" w:rsidRPr="00AD5E17" w:rsidRDefault="00671B6D" w:rsidP="008576D6">
      <w:pPr>
        <w:spacing w:after="0" w:line="240" w:lineRule="auto"/>
        <w:jc w:val="center"/>
        <w:rPr>
          <w:rFonts w:ascii="Tahoma" w:hAnsi="Tahoma" w:cs="Tahoma"/>
          <w:b/>
          <w:sz w:val="20"/>
          <w:szCs w:val="20"/>
        </w:rPr>
      </w:pPr>
      <w:r w:rsidRPr="00360417">
        <w:rPr>
          <w:rFonts w:ascii="Tahoma" w:hAnsi="Tahoma" w:cs="Tahoma"/>
          <w:b/>
          <w:sz w:val="20"/>
          <w:szCs w:val="20"/>
        </w:rPr>
        <w:t>(Ubezpieczenie mienia i odpowiedzialności Zamawiającego)</w:t>
      </w:r>
    </w:p>
    <w:p w14:paraId="3B9D4394" w14:textId="77777777" w:rsidR="00671B6D" w:rsidRDefault="00671B6D" w:rsidP="008576D6">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DE4087D" w14:textId="29BDA33D" w:rsidR="00671B6D" w:rsidRPr="00C21384" w:rsidRDefault="00671B6D" w:rsidP="00360417">
      <w:pPr>
        <w:pStyle w:val="Tekstpodstawowywcity"/>
        <w:spacing w:after="0" w:line="240" w:lineRule="auto"/>
        <w:ind w:left="0"/>
        <w:rPr>
          <w:rFonts w:ascii="Tahoma" w:hAnsi="Tahoma" w:cs="Tahoma"/>
          <w:bCs/>
          <w:color w:val="FF0000"/>
          <w:sz w:val="20"/>
          <w:szCs w:val="20"/>
          <w:highlight w:val="green"/>
        </w:rPr>
      </w:pPr>
      <w:r w:rsidRPr="00AD5E17">
        <w:rPr>
          <w:rFonts w:ascii="Tahoma" w:hAnsi="Tahoma" w:cs="Tahoma"/>
          <w:sz w:val="20"/>
          <w:szCs w:val="20"/>
        </w:rPr>
        <w:t>Oferta obejmuje okres ubezpieczenia wskazany w SWZ to jest:</w:t>
      </w:r>
      <w:r>
        <w:rPr>
          <w:rFonts w:ascii="Tahoma" w:hAnsi="Tahoma" w:cs="Tahoma"/>
          <w:sz w:val="20"/>
          <w:szCs w:val="20"/>
        </w:rPr>
        <w:t xml:space="preserve"> </w:t>
      </w:r>
      <w:r w:rsidR="00360417">
        <w:rPr>
          <w:rFonts w:ascii="Tahoma" w:hAnsi="Tahoma" w:cs="Tahoma"/>
          <w:sz w:val="20"/>
          <w:szCs w:val="20"/>
        </w:rPr>
        <w:t>od 01.12.2021 r. do 30.11.2024 r.</w:t>
      </w:r>
    </w:p>
    <w:p w14:paraId="08A22682" w14:textId="77777777" w:rsidR="00671B6D" w:rsidRPr="007D299F" w:rsidRDefault="00671B6D" w:rsidP="008576D6">
      <w:pPr>
        <w:spacing w:after="0" w:line="240" w:lineRule="auto"/>
        <w:rPr>
          <w:rFonts w:ascii="Tahoma" w:hAnsi="Tahoma" w:cs="Tahoma"/>
          <w:sz w:val="20"/>
          <w:szCs w:val="20"/>
        </w:rPr>
      </w:pPr>
    </w:p>
    <w:p w14:paraId="4FAC0A7D" w14:textId="6B2C2DCE" w:rsidR="00671B6D" w:rsidRPr="00360417" w:rsidRDefault="00671B6D"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rPr>
      </w:pPr>
      <w:r w:rsidRPr="00360417">
        <w:rPr>
          <w:rFonts w:ascii="Tahoma" w:hAnsi="Tahoma" w:cs="Tahoma"/>
          <w:b/>
          <w:color w:val="000000" w:themeColor="text1"/>
          <w:sz w:val="20"/>
          <w:szCs w:val="20"/>
        </w:rPr>
        <w:t>Cena łączna (wraz z prawem opcji) za cały okres zamówienia, wyliczona zgodnie ze sposobem określonym w Szczegółowym Formularzu Cenowym wskazanym poniżej, wynosi:</w:t>
      </w:r>
    </w:p>
    <w:p w14:paraId="18E61F17" w14:textId="77777777" w:rsidR="00360417" w:rsidRPr="00360417" w:rsidRDefault="00360417"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3"/>
      </w:tblGrid>
      <w:tr w:rsidR="00360417" w:rsidRPr="00360417" w14:paraId="30103232" w14:textId="77777777" w:rsidTr="00360417">
        <w:trPr>
          <w:trHeight w:val="464"/>
        </w:trPr>
        <w:tc>
          <w:tcPr>
            <w:tcW w:w="5000" w:type="pct"/>
            <w:shd w:val="clear" w:color="auto" w:fill="FFFFFF" w:themeFill="background1"/>
            <w:vAlign w:val="center"/>
          </w:tcPr>
          <w:p w14:paraId="161B4AC5" w14:textId="0F94D070" w:rsidR="00671B6D" w:rsidRPr="00360417"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360417">
              <w:rPr>
                <w:rFonts w:ascii="Tahoma" w:hAnsi="Tahoma" w:cs="Tahoma"/>
                <w:b/>
                <w:iCs/>
                <w:color w:val="000000" w:themeColor="text1"/>
                <w:sz w:val="20"/>
                <w:szCs w:val="20"/>
              </w:rPr>
              <w:t>Cena zamówienia podstawowego i opcjonalnego łącznie za cały okres zamówienia tj. </w:t>
            </w:r>
            <w:r w:rsidR="00360417" w:rsidRPr="00360417">
              <w:rPr>
                <w:rFonts w:ascii="Tahoma" w:hAnsi="Tahoma" w:cs="Tahoma"/>
                <w:b/>
                <w:iCs/>
                <w:color w:val="000000" w:themeColor="text1"/>
                <w:sz w:val="20"/>
                <w:szCs w:val="20"/>
              </w:rPr>
              <w:t>36</w:t>
            </w:r>
            <w:r w:rsidRPr="00360417">
              <w:rPr>
                <w:rFonts w:ascii="Tahoma" w:hAnsi="Tahoma" w:cs="Tahoma"/>
                <w:b/>
                <w:iCs/>
                <w:color w:val="000000" w:themeColor="text1"/>
                <w:sz w:val="20"/>
                <w:szCs w:val="20"/>
              </w:rPr>
              <w:t xml:space="preserve"> miesięcy: ………………………………… zł</w:t>
            </w:r>
          </w:p>
        </w:tc>
      </w:tr>
    </w:tbl>
    <w:p w14:paraId="72748F64" w14:textId="77777777" w:rsidR="00360417" w:rsidRPr="00360417" w:rsidRDefault="00671B6D" w:rsidP="008576D6">
      <w:pPr>
        <w:widowControl w:val="0"/>
        <w:tabs>
          <w:tab w:val="left" w:pos="0"/>
          <w:tab w:val="left" w:pos="426"/>
        </w:tabs>
        <w:suppressAutoHyphens/>
        <w:adjustRightInd w:val="0"/>
        <w:spacing w:after="0" w:line="240" w:lineRule="auto"/>
        <w:jc w:val="both"/>
        <w:textAlignment w:val="baseline"/>
        <w:rPr>
          <w:rFonts w:ascii="Tahoma" w:hAnsi="Tahoma" w:cs="Tahoma"/>
          <w:iCs/>
          <w:color w:val="000000" w:themeColor="text1"/>
          <w:sz w:val="20"/>
          <w:szCs w:val="20"/>
        </w:rPr>
      </w:pPr>
      <w:r w:rsidRPr="00360417">
        <w:rPr>
          <w:rFonts w:ascii="Tahoma" w:hAnsi="Tahoma" w:cs="Tahoma"/>
          <w:iCs/>
          <w:color w:val="000000" w:themeColor="text1"/>
          <w:sz w:val="20"/>
          <w:szCs w:val="20"/>
        </w:rPr>
        <w:tab/>
      </w:r>
      <w:r w:rsidRPr="00360417">
        <w:rPr>
          <w:rFonts w:ascii="Tahoma" w:hAnsi="Tahoma" w:cs="Tahoma"/>
          <w:iCs/>
          <w:color w:val="000000" w:themeColor="text1"/>
          <w:sz w:val="20"/>
          <w:szCs w:val="20"/>
        </w:rPr>
        <w:tab/>
      </w:r>
    </w:p>
    <w:p w14:paraId="78627EB4" w14:textId="5B282BA5" w:rsidR="00671B6D" w:rsidRPr="00360417" w:rsidRDefault="00671B6D" w:rsidP="008576D6">
      <w:pPr>
        <w:widowControl w:val="0"/>
        <w:tabs>
          <w:tab w:val="left" w:pos="0"/>
          <w:tab w:val="left" w:pos="426"/>
        </w:tabs>
        <w:suppressAutoHyphens/>
        <w:adjustRightInd w:val="0"/>
        <w:spacing w:after="0" w:line="240" w:lineRule="auto"/>
        <w:jc w:val="both"/>
        <w:textAlignment w:val="baseline"/>
        <w:rPr>
          <w:rFonts w:ascii="Tahoma" w:hAnsi="Tahoma" w:cs="Tahoma"/>
          <w:iCs/>
          <w:color w:val="000000" w:themeColor="text1"/>
          <w:sz w:val="20"/>
          <w:szCs w:val="20"/>
        </w:rPr>
      </w:pPr>
      <w:r w:rsidRPr="00360417">
        <w:rPr>
          <w:rFonts w:ascii="Tahoma" w:hAnsi="Tahoma" w:cs="Tahoma"/>
          <w:iCs/>
          <w:color w:val="000000" w:themeColor="text1"/>
          <w:sz w:val="20"/>
          <w:szCs w:val="20"/>
        </w:rPr>
        <w:t>w  tym: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3"/>
      </w:tblGrid>
      <w:tr w:rsidR="00360417" w:rsidRPr="00360417" w14:paraId="24CC299F" w14:textId="77777777" w:rsidTr="00360417">
        <w:trPr>
          <w:trHeight w:val="464"/>
        </w:trPr>
        <w:tc>
          <w:tcPr>
            <w:tcW w:w="5000" w:type="pct"/>
            <w:shd w:val="clear" w:color="auto" w:fill="FFFFFF" w:themeFill="background1"/>
            <w:vAlign w:val="center"/>
          </w:tcPr>
          <w:p w14:paraId="75A3B7B9" w14:textId="77777777" w:rsidR="00671B6D" w:rsidRPr="00360417"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360417">
              <w:rPr>
                <w:rFonts w:ascii="Tahoma" w:hAnsi="Tahoma" w:cs="Tahoma"/>
                <w:b/>
                <w:iCs/>
                <w:color w:val="000000" w:themeColor="text1"/>
                <w:sz w:val="20"/>
                <w:szCs w:val="20"/>
              </w:rPr>
              <w:t>Cena zamówienia podstawowego: ………………….. zł</w:t>
            </w:r>
          </w:p>
        </w:tc>
      </w:tr>
      <w:tr w:rsidR="00360417" w:rsidRPr="00360417" w14:paraId="1C9987EF" w14:textId="77777777" w:rsidTr="00360417">
        <w:trPr>
          <w:trHeight w:val="464"/>
        </w:trPr>
        <w:tc>
          <w:tcPr>
            <w:tcW w:w="5000" w:type="pct"/>
            <w:shd w:val="clear" w:color="auto" w:fill="FFFFFF" w:themeFill="background1"/>
            <w:vAlign w:val="center"/>
          </w:tcPr>
          <w:p w14:paraId="47658484" w14:textId="77777777" w:rsidR="00671B6D" w:rsidRPr="00360417"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360417">
              <w:rPr>
                <w:rFonts w:ascii="Tahoma" w:hAnsi="Tahoma" w:cs="Tahoma"/>
                <w:b/>
                <w:iCs/>
                <w:color w:val="000000" w:themeColor="text1"/>
                <w:sz w:val="20"/>
                <w:szCs w:val="20"/>
              </w:rPr>
              <w:t>Cena zamówienia wynikającego z prawa opcji: ……………… zł</w:t>
            </w:r>
          </w:p>
        </w:tc>
      </w:tr>
    </w:tbl>
    <w:p w14:paraId="0C51EB80" w14:textId="5B0D09B0" w:rsidR="00671B6D" w:rsidRDefault="00671B6D" w:rsidP="008576D6">
      <w:pPr>
        <w:tabs>
          <w:tab w:val="left" w:pos="360"/>
        </w:tabs>
        <w:spacing w:after="0" w:line="240" w:lineRule="auto"/>
        <w:jc w:val="both"/>
        <w:rPr>
          <w:rFonts w:ascii="Tahoma" w:hAnsi="Tahoma" w:cs="Tahoma"/>
          <w:color w:val="FF0000"/>
          <w:sz w:val="20"/>
          <w:szCs w:val="20"/>
        </w:rPr>
      </w:pPr>
    </w:p>
    <w:p w14:paraId="1E399D33" w14:textId="77777777" w:rsidR="00360417" w:rsidRPr="004F59DE" w:rsidRDefault="00360417" w:rsidP="008576D6">
      <w:pPr>
        <w:tabs>
          <w:tab w:val="left" w:pos="360"/>
        </w:tabs>
        <w:spacing w:after="0" w:line="240" w:lineRule="auto"/>
        <w:jc w:val="both"/>
        <w:rPr>
          <w:rFonts w:ascii="Tahoma" w:hAnsi="Tahoma" w:cs="Tahoma"/>
          <w:color w:val="FF0000"/>
          <w:sz w:val="20"/>
          <w:szCs w:val="20"/>
        </w:rPr>
      </w:pPr>
    </w:p>
    <w:p w14:paraId="33D733AD" w14:textId="77777777" w:rsidR="00360417" w:rsidRDefault="00360417" w:rsidP="008576D6">
      <w:pPr>
        <w:widowControl w:val="0"/>
        <w:suppressAutoHyphens/>
        <w:autoSpaceDE w:val="0"/>
        <w:autoSpaceDN w:val="0"/>
        <w:adjustRightInd w:val="0"/>
        <w:spacing w:after="0" w:line="240" w:lineRule="auto"/>
        <w:jc w:val="both"/>
        <w:rPr>
          <w:rFonts w:ascii="Tahoma" w:hAnsi="Tahoma" w:cs="Tahoma"/>
          <w:b/>
          <w:color w:val="FF0000"/>
          <w:sz w:val="20"/>
          <w:szCs w:val="20"/>
          <w:u w:val="single"/>
        </w:rPr>
      </w:pPr>
    </w:p>
    <w:p w14:paraId="3DC43E0E" w14:textId="23507576" w:rsidR="00671B6D" w:rsidRPr="00360417" w:rsidRDefault="00671B6D" w:rsidP="00360417">
      <w:pPr>
        <w:widowControl w:val="0"/>
        <w:suppressAutoHyphens/>
        <w:autoSpaceDE w:val="0"/>
        <w:autoSpaceDN w:val="0"/>
        <w:adjustRightInd w:val="0"/>
        <w:spacing w:after="0" w:line="240" w:lineRule="auto"/>
        <w:jc w:val="center"/>
        <w:rPr>
          <w:rFonts w:ascii="Tahoma" w:hAnsi="Tahoma" w:cs="Tahoma"/>
          <w:b/>
          <w:color w:val="000000" w:themeColor="text1"/>
          <w:sz w:val="20"/>
          <w:szCs w:val="20"/>
          <w:u w:val="single"/>
        </w:rPr>
      </w:pPr>
      <w:r w:rsidRPr="00360417">
        <w:rPr>
          <w:rFonts w:ascii="Tahoma" w:hAnsi="Tahoma" w:cs="Tahoma"/>
          <w:b/>
          <w:color w:val="000000" w:themeColor="text1"/>
          <w:sz w:val="20"/>
          <w:szCs w:val="20"/>
          <w:u w:val="single"/>
        </w:rPr>
        <w:t>Szczegółowy Formularz Cenowy za poszczególne ryzyka*: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2331"/>
        <w:gridCol w:w="1680"/>
        <w:gridCol w:w="1700"/>
        <w:gridCol w:w="711"/>
        <w:gridCol w:w="1276"/>
        <w:gridCol w:w="1866"/>
      </w:tblGrid>
      <w:tr w:rsidR="00360417" w:rsidRPr="00360417" w14:paraId="5DAE021C" w14:textId="77777777" w:rsidTr="00D322AA">
        <w:trPr>
          <w:trHeight w:val="480"/>
          <w:jc w:val="center"/>
        </w:trPr>
        <w:tc>
          <w:tcPr>
            <w:tcW w:w="0" w:type="auto"/>
            <w:vMerge w:val="restart"/>
            <w:shd w:val="clear" w:color="auto" w:fill="DEEAF6" w:themeFill="accent5" w:themeFillTint="33"/>
            <w:vAlign w:val="center"/>
          </w:tcPr>
          <w:p w14:paraId="2C8D6D8A"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bookmarkStart w:id="26" w:name="_Hlk58826440"/>
            <w:r w:rsidRPr="00360417">
              <w:rPr>
                <w:rFonts w:ascii="Tahoma" w:hAnsi="Tahoma" w:cs="Tahoma"/>
                <w:b/>
                <w:bCs/>
                <w:color w:val="000000" w:themeColor="text1"/>
                <w:sz w:val="20"/>
                <w:szCs w:val="20"/>
              </w:rPr>
              <w:t>Lp.</w:t>
            </w:r>
          </w:p>
        </w:tc>
        <w:tc>
          <w:tcPr>
            <w:tcW w:w="0" w:type="auto"/>
            <w:vMerge w:val="restart"/>
            <w:shd w:val="clear" w:color="auto" w:fill="DEEAF6" w:themeFill="accent5" w:themeFillTint="33"/>
            <w:vAlign w:val="center"/>
          </w:tcPr>
          <w:p w14:paraId="48B0016D"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Przedmiot</w:t>
            </w:r>
          </w:p>
          <w:p w14:paraId="23339894" w14:textId="60B6F1BA"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Ubezpieczenia</w:t>
            </w:r>
          </w:p>
        </w:tc>
        <w:tc>
          <w:tcPr>
            <w:tcW w:w="1680" w:type="dxa"/>
            <w:vMerge w:val="restart"/>
            <w:shd w:val="clear" w:color="auto" w:fill="DEEAF6" w:themeFill="accent5" w:themeFillTint="33"/>
            <w:vAlign w:val="center"/>
          </w:tcPr>
          <w:p w14:paraId="0D712169" w14:textId="65645FCF"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Składka</w:t>
            </w:r>
          </w:p>
          <w:p w14:paraId="481B8319" w14:textId="56BC6FF9"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(12 miesięcy) - zamówienie podstawowe</w:t>
            </w:r>
          </w:p>
        </w:tc>
        <w:tc>
          <w:tcPr>
            <w:tcW w:w="1700" w:type="dxa"/>
            <w:vMerge w:val="restart"/>
            <w:shd w:val="clear" w:color="auto" w:fill="DEEAF6" w:themeFill="accent5" w:themeFillTint="33"/>
            <w:vAlign w:val="center"/>
          </w:tcPr>
          <w:p w14:paraId="62813AA2" w14:textId="16209341"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Składka</w:t>
            </w:r>
          </w:p>
          <w:p w14:paraId="12B34FEA"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(36 miesięcy) - zamówienie podstawowe</w:t>
            </w:r>
          </w:p>
        </w:tc>
        <w:tc>
          <w:tcPr>
            <w:tcW w:w="1987" w:type="dxa"/>
            <w:gridSpan w:val="2"/>
            <w:shd w:val="clear" w:color="auto" w:fill="DEEAF6" w:themeFill="accent5" w:themeFillTint="33"/>
            <w:vAlign w:val="center"/>
          </w:tcPr>
          <w:p w14:paraId="040D8F8A"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Opcje</w:t>
            </w:r>
          </w:p>
        </w:tc>
        <w:tc>
          <w:tcPr>
            <w:tcW w:w="1866" w:type="dxa"/>
            <w:vMerge w:val="restart"/>
            <w:shd w:val="clear" w:color="auto" w:fill="DEEAF6" w:themeFill="accent5" w:themeFillTint="33"/>
            <w:vAlign w:val="center"/>
          </w:tcPr>
          <w:p w14:paraId="17485835"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Składka</w:t>
            </w:r>
          </w:p>
          <w:p w14:paraId="4D6CB023"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za 36 miesięcy zamówienia podstawowego z prawem opcji</w:t>
            </w:r>
          </w:p>
        </w:tc>
      </w:tr>
      <w:tr w:rsidR="00360417" w:rsidRPr="00360417" w14:paraId="7AE5DD63" w14:textId="77777777" w:rsidTr="00D322AA">
        <w:trPr>
          <w:trHeight w:val="405"/>
          <w:jc w:val="center"/>
        </w:trPr>
        <w:tc>
          <w:tcPr>
            <w:tcW w:w="0" w:type="auto"/>
            <w:vMerge/>
            <w:shd w:val="clear" w:color="auto" w:fill="DEEAF6" w:themeFill="accent5" w:themeFillTint="33"/>
            <w:vAlign w:val="center"/>
          </w:tcPr>
          <w:p w14:paraId="7793CC60"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0" w:type="auto"/>
            <w:vMerge/>
            <w:shd w:val="clear" w:color="auto" w:fill="DEEAF6" w:themeFill="accent5" w:themeFillTint="33"/>
            <w:vAlign w:val="center"/>
          </w:tcPr>
          <w:p w14:paraId="7C1487C4"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680" w:type="dxa"/>
            <w:vMerge/>
            <w:shd w:val="clear" w:color="auto" w:fill="DEEAF6" w:themeFill="accent5" w:themeFillTint="33"/>
            <w:vAlign w:val="center"/>
          </w:tcPr>
          <w:p w14:paraId="3AA96503"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Merge/>
            <w:shd w:val="clear" w:color="auto" w:fill="DEEAF6" w:themeFill="accent5" w:themeFillTint="33"/>
            <w:vAlign w:val="center"/>
          </w:tcPr>
          <w:p w14:paraId="0F94F2D8"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711" w:type="dxa"/>
            <w:shd w:val="clear" w:color="auto" w:fill="DEEAF6" w:themeFill="accent5" w:themeFillTint="33"/>
            <w:vAlign w:val="center"/>
          </w:tcPr>
          <w:p w14:paraId="6034F845"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w:t>
            </w:r>
          </w:p>
        </w:tc>
        <w:tc>
          <w:tcPr>
            <w:tcW w:w="1276" w:type="dxa"/>
            <w:shd w:val="clear" w:color="auto" w:fill="DEEAF6" w:themeFill="accent5" w:themeFillTint="33"/>
            <w:vAlign w:val="center"/>
          </w:tcPr>
          <w:p w14:paraId="6B256AEC"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Zł</w:t>
            </w:r>
          </w:p>
        </w:tc>
        <w:tc>
          <w:tcPr>
            <w:tcW w:w="1866" w:type="dxa"/>
            <w:vMerge/>
            <w:shd w:val="clear" w:color="auto" w:fill="DEEAF6" w:themeFill="accent5" w:themeFillTint="33"/>
            <w:vAlign w:val="center"/>
          </w:tcPr>
          <w:p w14:paraId="1583C33E"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r>
      <w:tr w:rsidR="00360417" w:rsidRPr="00360417" w14:paraId="501BC33D" w14:textId="77777777" w:rsidTr="00D322AA">
        <w:trPr>
          <w:trHeight w:val="87"/>
          <w:jc w:val="center"/>
        </w:trPr>
        <w:tc>
          <w:tcPr>
            <w:tcW w:w="0" w:type="auto"/>
            <w:shd w:val="clear" w:color="auto" w:fill="DEEAF6" w:themeFill="accent5" w:themeFillTint="33"/>
            <w:vAlign w:val="center"/>
          </w:tcPr>
          <w:p w14:paraId="5F6B2430"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I</w:t>
            </w:r>
          </w:p>
        </w:tc>
        <w:tc>
          <w:tcPr>
            <w:tcW w:w="0" w:type="auto"/>
            <w:shd w:val="clear" w:color="auto" w:fill="DEEAF6" w:themeFill="accent5" w:themeFillTint="33"/>
            <w:vAlign w:val="center"/>
          </w:tcPr>
          <w:p w14:paraId="2C581DC8"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II</w:t>
            </w:r>
          </w:p>
        </w:tc>
        <w:tc>
          <w:tcPr>
            <w:tcW w:w="1680" w:type="dxa"/>
            <w:shd w:val="clear" w:color="auto" w:fill="DEEAF6" w:themeFill="accent5" w:themeFillTint="33"/>
            <w:vAlign w:val="center"/>
          </w:tcPr>
          <w:p w14:paraId="4B7B3B0D"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III</w:t>
            </w:r>
          </w:p>
        </w:tc>
        <w:tc>
          <w:tcPr>
            <w:tcW w:w="1700" w:type="dxa"/>
            <w:shd w:val="clear" w:color="auto" w:fill="DEEAF6" w:themeFill="accent5" w:themeFillTint="33"/>
            <w:vAlign w:val="center"/>
          </w:tcPr>
          <w:p w14:paraId="519540CE"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IV</w:t>
            </w:r>
          </w:p>
        </w:tc>
        <w:tc>
          <w:tcPr>
            <w:tcW w:w="711" w:type="dxa"/>
            <w:shd w:val="clear" w:color="auto" w:fill="DEEAF6" w:themeFill="accent5" w:themeFillTint="33"/>
            <w:vAlign w:val="center"/>
          </w:tcPr>
          <w:p w14:paraId="65E40BEE"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V</w:t>
            </w:r>
          </w:p>
        </w:tc>
        <w:tc>
          <w:tcPr>
            <w:tcW w:w="1276" w:type="dxa"/>
            <w:shd w:val="clear" w:color="auto" w:fill="DEEAF6" w:themeFill="accent5" w:themeFillTint="33"/>
            <w:vAlign w:val="center"/>
          </w:tcPr>
          <w:p w14:paraId="78AA9548"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VI</w:t>
            </w:r>
          </w:p>
        </w:tc>
        <w:tc>
          <w:tcPr>
            <w:tcW w:w="1866" w:type="dxa"/>
            <w:shd w:val="clear" w:color="auto" w:fill="DEEAF6" w:themeFill="accent5" w:themeFillTint="33"/>
            <w:vAlign w:val="center"/>
          </w:tcPr>
          <w:p w14:paraId="432DD39B"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VII</w:t>
            </w:r>
          </w:p>
        </w:tc>
      </w:tr>
      <w:tr w:rsidR="00360417" w:rsidRPr="00360417" w14:paraId="2D8941FD" w14:textId="77777777" w:rsidTr="00D322AA">
        <w:trPr>
          <w:trHeight w:val="438"/>
          <w:jc w:val="center"/>
        </w:trPr>
        <w:tc>
          <w:tcPr>
            <w:tcW w:w="0" w:type="auto"/>
            <w:vMerge w:val="restart"/>
            <w:shd w:val="clear" w:color="auto" w:fill="DEEAF6" w:themeFill="accent5" w:themeFillTint="33"/>
            <w:vAlign w:val="center"/>
          </w:tcPr>
          <w:p w14:paraId="541DE482" w14:textId="4288B9DE"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1</w:t>
            </w:r>
            <w:r w:rsidR="00B109AD">
              <w:rPr>
                <w:rFonts w:ascii="Tahoma" w:hAnsi="Tahoma" w:cs="Tahoma"/>
                <w:color w:val="000000" w:themeColor="text1"/>
                <w:sz w:val="20"/>
                <w:szCs w:val="20"/>
              </w:rPr>
              <w:t>.</w:t>
            </w:r>
          </w:p>
        </w:tc>
        <w:tc>
          <w:tcPr>
            <w:tcW w:w="0" w:type="auto"/>
            <w:vMerge w:val="restart"/>
            <w:vAlign w:val="center"/>
          </w:tcPr>
          <w:p w14:paraId="19D437E7"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 xml:space="preserve">Ubezpieczenie mienia od wszystkich </w:t>
            </w:r>
            <w:proofErr w:type="spellStart"/>
            <w:r w:rsidRPr="00360417">
              <w:rPr>
                <w:rFonts w:ascii="Tahoma" w:hAnsi="Tahoma" w:cs="Tahoma"/>
                <w:color w:val="000000" w:themeColor="text1"/>
                <w:sz w:val="20"/>
                <w:szCs w:val="20"/>
              </w:rPr>
              <w:t>ryzyk</w:t>
            </w:r>
            <w:proofErr w:type="spellEnd"/>
          </w:p>
        </w:tc>
        <w:tc>
          <w:tcPr>
            <w:tcW w:w="1680" w:type="dxa"/>
            <w:vMerge w:val="restart"/>
            <w:vAlign w:val="center"/>
          </w:tcPr>
          <w:p w14:paraId="7D71693D"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Merge w:val="restart"/>
            <w:vAlign w:val="center"/>
          </w:tcPr>
          <w:p w14:paraId="02DF3E94"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711" w:type="dxa"/>
            <w:vMerge w:val="restart"/>
            <w:vAlign w:val="center"/>
          </w:tcPr>
          <w:p w14:paraId="49705928"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20%</w:t>
            </w:r>
          </w:p>
        </w:tc>
        <w:tc>
          <w:tcPr>
            <w:tcW w:w="1276" w:type="dxa"/>
            <w:vMerge w:val="restart"/>
            <w:vAlign w:val="center"/>
          </w:tcPr>
          <w:p w14:paraId="76191F82"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866" w:type="dxa"/>
            <w:vMerge w:val="restart"/>
            <w:vAlign w:val="center"/>
          </w:tcPr>
          <w:p w14:paraId="3CDAB61D"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r>
      <w:tr w:rsidR="00360417" w:rsidRPr="00360417" w14:paraId="38EAF79E" w14:textId="77777777" w:rsidTr="00D322AA">
        <w:trPr>
          <w:trHeight w:val="438"/>
          <w:jc w:val="center"/>
        </w:trPr>
        <w:tc>
          <w:tcPr>
            <w:tcW w:w="0" w:type="auto"/>
            <w:vMerge/>
            <w:shd w:val="clear" w:color="auto" w:fill="DEEAF6" w:themeFill="accent5" w:themeFillTint="33"/>
            <w:vAlign w:val="center"/>
          </w:tcPr>
          <w:p w14:paraId="05B55D62"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p>
        </w:tc>
        <w:tc>
          <w:tcPr>
            <w:tcW w:w="0" w:type="auto"/>
            <w:vMerge/>
            <w:vAlign w:val="center"/>
          </w:tcPr>
          <w:p w14:paraId="19CC1D3F"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p>
        </w:tc>
        <w:tc>
          <w:tcPr>
            <w:tcW w:w="1680" w:type="dxa"/>
            <w:vMerge/>
            <w:vAlign w:val="center"/>
          </w:tcPr>
          <w:p w14:paraId="468AA68B"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Merge/>
            <w:vAlign w:val="center"/>
          </w:tcPr>
          <w:p w14:paraId="5024063A"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711" w:type="dxa"/>
            <w:vMerge/>
            <w:vAlign w:val="center"/>
          </w:tcPr>
          <w:p w14:paraId="110FAFD9"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276" w:type="dxa"/>
            <w:vMerge/>
            <w:vAlign w:val="center"/>
          </w:tcPr>
          <w:p w14:paraId="21D9C3F8"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866" w:type="dxa"/>
            <w:vMerge/>
            <w:vAlign w:val="center"/>
          </w:tcPr>
          <w:p w14:paraId="3A3FB40C"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r>
      <w:tr w:rsidR="00360417" w:rsidRPr="00360417" w14:paraId="293398A4" w14:textId="77777777" w:rsidTr="00D322AA">
        <w:trPr>
          <w:trHeight w:val="367"/>
          <w:jc w:val="center"/>
        </w:trPr>
        <w:tc>
          <w:tcPr>
            <w:tcW w:w="0" w:type="auto"/>
            <w:shd w:val="clear" w:color="auto" w:fill="DEEAF6" w:themeFill="accent5" w:themeFillTint="33"/>
            <w:vAlign w:val="center"/>
          </w:tcPr>
          <w:p w14:paraId="292A3846" w14:textId="124F3F09"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2</w:t>
            </w:r>
            <w:r w:rsidR="00B109AD">
              <w:rPr>
                <w:rFonts w:ascii="Tahoma" w:hAnsi="Tahoma" w:cs="Tahoma"/>
                <w:color w:val="000000" w:themeColor="text1"/>
                <w:sz w:val="20"/>
                <w:szCs w:val="20"/>
              </w:rPr>
              <w:t>.</w:t>
            </w:r>
          </w:p>
        </w:tc>
        <w:tc>
          <w:tcPr>
            <w:tcW w:w="0" w:type="auto"/>
            <w:vAlign w:val="center"/>
          </w:tcPr>
          <w:p w14:paraId="53BDA108"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 xml:space="preserve">Ubezpieczenie sprzętu elektronicznego od wszystkich </w:t>
            </w:r>
            <w:proofErr w:type="spellStart"/>
            <w:r w:rsidRPr="00360417">
              <w:rPr>
                <w:rFonts w:ascii="Tahoma" w:hAnsi="Tahoma" w:cs="Tahoma"/>
                <w:color w:val="000000" w:themeColor="text1"/>
                <w:sz w:val="20"/>
                <w:szCs w:val="20"/>
              </w:rPr>
              <w:t>ryzyk</w:t>
            </w:r>
            <w:proofErr w:type="spellEnd"/>
          </w:p>
        </w:tc>
        <w:tc>
          <w:tcPr>
            <w:tcW w:w="1680" w:type="dxa"/>
            <w:vAlign w:val="center"/>
          </w:tcPr>
          <w:p w14:paraId="2CD79450"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Align w:val="center"/>
          </w:tcPr>
          <w:p w14:paraId="656183D2"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711" w:type="dxa"/>
            <w:vAlign w:val="center"/>
          </w:tcPr>
          <w:p w14:paraId="690B096C"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20%</w:t>
            </w:r>
          </w:p>
        </w:tc>
        <w:tc>
          <w:tcPr>
            <w:tcW w:w="1276" w:type="dxa"/>
            <w:vAlign w:val="center"/>
          </w:tcPr>
          <w:p w14:paraId="677550EB"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866" w:type="dxa"/>
            <w:vAlign w:val="center"/>
          </w:tcPr>
          <w:p w14:paraId="1AAE3BAA"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r>
      <w:tr w:rsidR="00360417" w:rsidRPr="00360417" w14:paraId="3DB87FE9" w14:textId="77777777" w:rsidTr="00D322AA">
        <w:trPr>
          <w:trHeight w:val="438"/>
          <w:jc w:val="center"/>
        </w:trPr>
        <w:tc>
          <w:tcPr>
            <w:tcW w:w="0" w:type="auto"/>
            <w:shd w:val="clear" w:color="auto" w:fill="DEEAF6" w:themeFill="accent5" w:themeFillTint="33"/>
            <w:vAlign w:val="center"/>
          </w:tcPr>
          <w:p w14:paraId="3B7381AD" w14:textId="0531F764"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3</w:t>
            </w:r>
            <w:r w:rsidR="00B109AD">
              <w:rPr>
                <w:rFonts w:ascii="Tahoma" w:hAnsi="Tahoma" w:cs="Tahoma"/>
                <w:color w:val="000000" w:themeColor="text1"/>
                <w:sz w:val="20"/>
                <w:szCs w:val="20"/>
              </w:rPr>
              <w:t>.</w:t>
            </w:r>
          </w:p>
        </w:tc>
        <w:tc>
          <w:tcPr>
            <w:tcW w:w="0" w:type="auto"/>
            <w:vAlign w:val="center"/>
          </w:tcPr>
          <w:p w14:paraId="5942A93B" w14:textId="77777777" w:rsidR="00671B6D" w:rsidRPr="00B109AD" w:rsidRDefault="00671B6D" w:rsidP="00B109AD">
            <w:pPr>
              <w:suppressAutoHyphens/>
              <w:spacing w:after="0" w:line="240" w:lineRule="auto"/>
              <w:jc w:val="center"/>
              <w:rPr>
                <w:rFonts w:ascii="Tahoma" w:hAnsi="Tahoma" w:cs="Tahoma"/>
                <w:color w:val="000000" w:themeColor="text1"/>
                <w:sz w:val="20"/>
                <w:szCs w:val="20"/>
              </w:rPr>
            </w:pPr>
            <w:r w:rsidRPr="00B109AD">
              <w:rPr>
                <w:rFonts w:ascii="Tahoma" w:hAnsi="Tahoma" w:cs="Tahoma"/>
                <w:color w:val="000000" w:themeColor="text1"/>
                <w:sz w:val="20"/>
                <w:szCs w:val="20"/>
              </w:rPr>
              <w:t>Ubezpieczenie następstw nieszczęśliwych wypadków</w:t>
            </w:r>
          </w:p>
        </w:tc>
        <w:tc>
          <w:tcPr>
            <w:tcW w:w="1680" w:type="dxa"/>
            <w:vAlign w:val="center"/>
          </w:tcPr>
          <w:p w14:paraId="6D631F09"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Align w:val="center"/>
          </w:tcPr>
          <w:p w14:paraId="0EAA9DF9"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p>
        </w:tc>
        <w:tc>
          <w:tcPr>
            <w:tcW w:w="1987" w:type="dxa"/>
            <w:gridSpan w:val="2"/>
            <w:vAlign w:val="center"/>
          </w:tcPr>
          <w:p w14:paraId="427B1D1E"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r w:rsidRPr="00B109AD">
              <w:rPr>
                <w:rFonts w:ascii="Tahoma" w:hAnsi="Tahoma" w:cs="Tahoma"/>
                <w:b/>
                <w:bCs/>
                <w:color w:val="000000" w:themeColor="text1"/>
                <w:sz w:val="20"/>
                <w:szCs w:val="20"/>
              </w:rPr>
              <w:t>Nie dotyczy</w:t>
            </w:r>
          </w:p>
        </w:tc>
        <w:tc>
          <w:tcPr>
            <w:tcW w:w="1866" w:type="dxa"/>
            <w:vAlign w:val="center"/>
          </w:tcPr>
          <w:p w14:paraId="0818E291"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highlight w:val="yellow"/>
              </w:rPr>
            </w:pPr>
          </w:p>
        </w:tc>
      </w:tr>
      <w:tr w:rsidR="00360417" w:rsidRPr="00360417" w14:paraId="15DF3DEE" w14:textId="77777777" w:rsidTr="00D322AA">
        <w:trPr>
          <w:trHeight w:val="438"/>
          <w:jc w:val="center"/>
        </w:trPr>
        <w:tc>
          <w:tcPr>
            <w:tcW w:w="0" w:type="auto"/>
            <w:shd w:val="clear" w:color="auto" w:fill="DEEAF6" w:themeFill="accent5" w:themeFillTint="33"/>
            <w:vAlign w:val="center"/>
          </w:tcPr>
          <w:p w14:paraId="6A0FE010" w14:textId="68EC76DD"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4</w:t>
            </w:r>
            <w:r w:rsidR="00B109AD">
              <w:rPr>
                <w:rFonts w:ascii="Tahoma" w:hAnsi="Tahoma" w:cs="Tahoma"/>
                <w:color w:val="000000" w:themeColor="text1"/>
                <w:sz w:val="20"/>
                <w:szCs w:val="20"/>
              </w:rPr>
              <w:t>.</w:t>
            </w:r>
          </w:p>
        </w:tc>
        <w:tc>
          <w:tcPr>
            <w:tcW w:w="0" w:type="auto"/>
            <w:vAlign w:val="center"/>
          </w:tcPr>
          <w:p w14:paraId="7E13BE85" w14:textId="77777777" w:rsidR="00671B6D" w:rsidRPr="00B109AD" w:rsidRDefault="00671B6D" w:rsidP="00B109AD">
            <w:pPr>
              <w:suppressAutoHyphens/>
              <w:spacing w:after="0" w:line="240" w:lineRule="auto"/>
              <w:jc w:val="center"/>
              <w:rPr>
                <w:rFonts w:ascii="Tahoma" w:hAnsi="Tahoma" w:cs="Tahoma"/>
                <w:color w:val="000000" w:themeColor="text1"/>
                <w:sz w:val="20"/>
                <w:szCs w:val="20"/>
              </w:rPr>
            </w:pPr>
            <w:r w:rsidRPr="00B109AD">
              <w:rPr>
                <w:rFonts w:ascii="Tahoma" w:hAnsi="Tahoma" w:cs="Tahoma"/>
                <w:color w:val="000000" w:themeColor="text1"/>
                <w:sz w:val="20"/>
                <w:szCs w:val="20"/>
              </w:rPr>
              <w:t xml:space="preserve">Ubezpieczenie maszyn od uszkodzeń od wszystkich </w:t>
            </w:r>
            <w:proofErr w:type="spellStart"/>
            <w:r w:rsidRPr="00B109AD">
              <w:rPr>
                <w:rFonts w:ascii="Tahoma" w:hAnsi="Tahoma" w:cs="Tahoma"/>
                <w:color w:val="000000" w:themeColor="text1"/>
                <w:sz w:val="20"/>
                <w:szCs w:val="20"/>
              </w:rPr>
              <w:t>ryzyk</w:t>
            </w:r>
            <w:proofErr w:type="spellEnd"/>
          </w:p>
        </w:tc>
        <w:tc>
          <w:tcPr>
            <w:tcW w:w="1680" w:type="dxa"/>
            <w:vAlign w:val="center"/>
          </w:tcPr>
          <w:p w14:paraId="5680E60E"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Align w:val="center"/>
          </w:tcPr>
          <w:p w14:paraId="2A069D1A"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p>
        </w:tc>
        <w:tc>
          <w:tcPr>
            <w:tcW w:w="711" w:type="dxa"/>
            <w:vAlign w:val="center"/>
          </w:tcPr>
          <w:p w14:paraId="5AC5A524"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r w:rsidRPr="00B109AD">
              <w:rPr>
                <w:rFonts w:ascii="Tahoma" w:hAnsi="Tahoma" w:cs="Tahoma"/>
                <w:b/>
                <w:bCs/>
                <w:color w:val="000000" w:themeColor="text1"/>
                <w:sz w:val="20"/>
                <w:szCs w:val="20"/>
              </w:rPr>
              <w:t>20%</w:t>
            </w:r>
          </w:p>
        </w:tc>
        <w:tc>
          <w:tcPr>
            <w:tcW w:w="1276" w:type="dxa"/>
            <w:vAlign w:val="center"/>
          </w:tcPr>
          <w:p w14:paraId="6B5D46D8" w14:textId="77777777" w:rsidR="00671B6D" w:rsidRPr="00B109AD" w:rsidRDefault="00671B6D" w:rsidP="00B109AD">
            <w:pPr>
              <w:suppressAutoHyphens/>
              <w:spacing w:after="0" w:line="240" w:lineRule="auto"/>
              <w:jc w:val="center"/>
              <w:rPr>
                <w:rFonts w:ascii="Tahoma" w:hAnsi="Tahoma" w:cs="Tahoma"/>
                <w:b/>
                <w:bCs/>
                <w:color w:val="000000" w:themeColor="text1"/>
                <w:sz w:val="20"/>
                <w:szCs w:val="20"/>
              </w:rPr>
            </w:pPr>
          </w:p>
        </w:tc>
        <w:tc>
          <w:tcPr>
            <w:tcW w:w="1866" w:type="dxa"/>
            <w:vAlign w:val="center"/>
          </w:tcPr>
          <w:p w14:paraId="7473B477"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highlight w:val="yellow"/>
              </w:rPr>
            </w:pPr>
          </w:p>
        </w:tc>
      </w:tr>
      <w:tr w:rsidR="00360417" w:rsidRPr="00360417" w14:paraId="32B0B149" w14:textId="77777777" w:rsidTr="00D322AA">
        <w:trPr>
          <w:trHeight w:val="676"/>
          <w:jc w:val="center"/>
        </w:trPr>
        <w:tc>
          <w:tcPr>
            <w:tcW w:w="0" w:type="auto"/>
            <w:shd w:val="clear" w:color="auto" w:fill="DEEAF6" w:themeFill="accent5" w:themeFillTint="33"/>
            <w:vAlign w:val="center"/>
          </w:tcPr>
          <w:p w14:paraId="58543BB8" w14:textId="3CD63ED2" w:rsidR="00671B6D" w:rsidRPr="00360417" w:rsidRDefault="00D322AA" w:rsidP="00B109AD">
            <w:pPr>
              <w:suppressAutoHyphens/>
              <w:spacing w:after="0" w:line="240" w:lineRule="auto"/>
              <w:jc w:val="center"/>
              <w:rPr>
                <w:rFonts w:ascii="Tahoma" w:hAnsi="Tahoma" w:cs="Tahoma"/>
                <w:color w:val="000000" w:themeColor="text1"/>
                <w:sz w:val="20"/>
                <w:szCs w:val="20"/>
              </w:rPr>
            </w:pPr>
            <w:r>
              <w:rPr>
                <w:rFonts w:ascii="Tahoma" w:hAnsi="Tahoma" w:cs="Tahoma"/>
                <w:color w:val="000000" w:themeColor="text1"/>
                <w:sz w:val="20"/>
                <w:szCs w:val="20"/>
              </w:rPr>
              <w:t>5</w:t>
            </w:r>
            <w:r w:rsidR="00B109AD">
              <w:rPr>
                <w:rFonts w:ascii="Tahoma" w:hAnsi="Tahoma" w:cs="Tahoma"/>
                <w:color w:val="000000" w:themeColor="text1"/>
                <w:sz w:val="20"/>
                <w:szCs w:val="20"/>
              </w:rPr>
              <w:t>.</w:t>
            </w:r>
          </w:p>
        </w:tc>
        <w:tc>
          <w:tcPr>
            <w:tcW w:w="0" w:type="auto"/>
            <w:vAlign w:val="center"/>
          </w:tcPr>
          <w:p w14:paraId="3283DDEF" w14:textId="77777777" w:rsidR="00671B6D" w:rsidRPr="00360417" w:rsidRDefault="00671B6D" w:rsidP="00B109AD">
            <w:pPr>
              <w:suppressAutoHyphens/>
              <w:spacing w:after="0" w:line="240" w:lineRule="auto"/>
              <w:jc w:val="center"/>
              <w:rPr>
                <w:rFonts w:ascii="Tahoma" w:hAnsi="Tahoma" w:cs="Tahoma"/>
                <w:color w:val="000000" w:themeColor="text1"/>
                <w:sz w:val="20"/>
                <w:szCs w:val="20"/>
              </w:rPr>
            </w:pPr>
            <w:r w:rsidRPr="00360417">
              <w:rPr>
                <w:rFonts w:ascii="Tahoma" w:hAnsi="Tahoma" w:cs="Tahoma"/>
                <w:color w:val="000000" w:themeColor="text1"/>
                <w:sz w:val="20"/>
                <w:szCs w:val="20"/>
              </w:rPr>
              <w:t>Ubezpieczenie odpowiedzialności cywilnej</w:t>
            </w:r>
          </w:p>
        </w:tc>
        <w:tc>
          <w:tcPr>
            <w:tcW w:w="1680" w:type="dxa"/>
            <w:vAlign w:val="center"/>
          </w:tcPr>
          <w:p w14:paraId="07E5D65F"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vAlign w:val="center"/>
          </w:tcPr>
          <w:p w14:paraId="175DA500"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987" w:type="dxa"/>
            <w:gridSpan w:val="2"/>
            <w:vAlign w:val="center"/>
          </w:tcPr>
          <w:p w14:paraId="7E8FA419"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Nie dotyczy</w:t>
            </w:r>
          </w:p>
        </w:tc>
        <w:tc>
          <w:tcPr>
            <w:tcW w:w="1866" w:type="dxa"/>
            <w:vAlign w:val="center"/>
          </w:tcPr>
          <w:p w14:paraId="67974EA3"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r>
      <w:tr w:rsidR="00360417" w:rsidRPr="00360417" w14:paraId="0E4CEAD6" w14:textId="77777777" w:rsidTr="00D322AA">
        <w:trPr>
          <w:trHeight w:val="416"/>
          <w:jc w:val="center"/>
        </w:trPr>
        <w:tc>
          <w:tcPr>
            <w:tcW w:w="0" w:type="auto"/>
            <w:gridSpan w:val="2"/>
            <w:shd w:val="clear" w:color="auto" w:fill="DEEAF6" w:themeFill="accent5" w:themeFillTint="33"/>
            <w:vAlign w:val="center"/>
          </w:tcPr>
          <w:p w14:paraId="46314F43"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r w:rsidRPr="00360417">
              <w:rPr>
                <w:rFonts w:ascii="Tahoma" w:hAnsi="Tahoma" w:cs="Tahoma"/>
                <w:b/>
                <w:bCs/>
                <w:color w:val="000000" w:themeColor="text1"/>
                <w:sz w:val="20"/>
                <w:szCs w:val="20"/>
              </w:rPr>
              <w:t>RAZEM</w:t>
            </w:r>
          </w:p>
        </w:tc>
        <w:tc>
          <w:tcPr>
            <w:tcW w:w="1680" w:type="dxa"/>
            <w:shd w:val="clear" w:color="auto" w:fill="DEEAF6" w:themeFill="accent5" w:themeFillTint="33"/>
            <w:vAlign w:val="center"/>
          </w:tcPr>
          <w:p w14:paraId="6CBA874B"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700" w:type="dxa"/>
            <w:shd w:val="clear" w:color="auto" w:fill="DEEAF6" w:themeFill="accent5" w:themeFillTint="33"/>
            <w:vAlign w:val="center"/>
          </w:tcPr>
          <w:p w14:paraId="4AE52CCD"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711" w:type="dxa"/>
            <w:tcBorders>
              <w:right w:val="single" w:sz="4" w:space="0" w:color="auto"/>
              <w:tl2br w:val="single" w:sz="4" w:space="0" w:color="000000"/>
              <w:tr2bl w:val="single" w:sz="4" w:space="0" w:color="000000"/>
            </w:tcBorders>
            <w:shd w:val="clear" w:color="auto" w:fill="DEEAF6" w:themeFill="accent5" w:themeFillTint="33"/>
            <w:vAlign w:val="center"/>
          </w:tcPr>
          <w:p w14:paraId="54F48552"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276" w:type="dxa"/>
            <w:tcBorders>
              <w:left w:val="single" w:sz="4" w:space="0" w:color="auto"/>
            </w:tcBorders>
            <w:shd w:val="clear" w:color="auto" w:fill="DEEAF6" w:themeFill="accent5" w:themeFillTint="33"/>
            <w:vAlign w:val="center"/>
          </w:tcPr>
          <w:p w14:paraId="43AB7441"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c>
          <w:tcPr>
            <w:tcW w:w="1866" w:type="dxa"/>
            <w:shd w:val="clear" w:color="auto" w:fill="DEEAF6" w:themeFill="accent5" w:themeFillTint="33"/>
            <w:vAlign w:val="center"/>
          </w:tcPr>
          <w:p w14:paraId="2397B6CF" w14:textId="77777777" w:rsidR="00671B6D" w:rsidRPr="00360417" w:rsidRDefault="00671B6D" w:rsidP="00B109AD">
            <w:pPr>
              <w:suppressAutoHyphens/>
              <w:spacing w:after="0" w:line="240" w:lineRule="auto"/>
              <w:jc w:val="center"/>
              <w:rPr>
                <w:rFonts w:ascii="Tahoma" w:hAnsi="Tahoma" w:cs="Tahoma"/>
                <w:b/>
                <w:bCs/>
                <w:color w:val="000000" w:themeColor="text1"/>
                <w:sz w:val="20"/>
                <w:szCs w:val="20"/>
              </w:rPr>
            </w:pPr>
          </w:p>
        </w:tc>
      </w:tr>
    </w:tbl>
    <w:bookmarkEnd w:id="26"/>
    <w:p w14:paraId="37D9B9BB" w14:textId="77777777" w:rsidR="00671B6D" w:rsidRPr="00360417" w:rsidRDefault="00671B6D" w:rsidP="008576D6">
      <w:pPr>
        <w:suppressAutoHyphens/>
        <w:spacing w:after="0" w:line="240" w:lineRule="auto"/>
        <w:rPr>
          <w:rFonts w:ascii="Tahoma" w:hAnsi="Tahoma" w:cs="Tahoma"/>
          <w:color w:val="000000" w:themeColor="text1"/>
          <w:sz w:val="20"/>
          <w:szCs w:val="20"/>
        </w:rPr>
      </w:pPr>
      <w:r w:rsidRPr="00360417">
        <w:rPr>
          <w:rFonts w:ascii="Tahoma" w:hAnsi="Tahoma" w:cs="Tahoma"/>
          <w:b/>
          <w:bCs/>
          <w:color w:val="000000" w:themeColor="text1"/>
          <w:sz w:val="20"/>
          <w:szCs w:val="20"/>
        </w:rPr>
        <w:t>*Instrukcja:</w:t>
      </w:r>
    </w:p>
    <w:p w14:paraId="36B7184C" w14:textId="7ABDD863" w:rsidR="00671B6D" w:rsidRPr="00360417" w:rsidRDefault="00671B6D" w:rsidP="00360417">
      <w:pPr>
        <w:suppressAutoHyphens/>
        <w:spacing w:after="0" w:line="240" w:lineRule="auto"/>
        <w:ind w:left="1134" w:hanging="1134"/>
        <w:jc w:val="both"/>
        <w:rPr>
          <w:rFonts w:ascii="Tahoma" w:hAnsi="Tahoma" w:cs="Tahoma"/>
          <w:color w:val="000000" w:themeColor="text1"/>
          <w:sz w:val="20"/>
          <w:szCs w:val="20"/>
        </w:rPr>
      </w:pPr>
      <w:r w:rsidRPr="00360417">
        <w:rPr>
          <w:rFonts w:ascii="Tahoma" w:hAnsi="Tahoma" w:cs="Tahoma"/>
          <w:color w:val="000000" w:themeColor="text1"/>
          <w:sz w:val="20"/>
          <w:szCs w:val="20"/>
        </w:rPr>
        <w:t>Kolumna III: prosimy o podanie składki za 12 miesięcy za zamówienie podstawowe</w:t>
      </w:r>
    </w:p>
    <w:p w14:paraId="292BDB86" w14:textId="60233B82" w:rsidR="00671B6D" w:rsidRPr="00360417" w:rsidRDefault="00671B6D" w:rsidP="00360417">
      <w:pPr>
        <w:suppressAutoHyphens/>
        <w:spacing w:after="0" w:line="240" w:lineRule="auto"/>
        <w:ind w:left="1134" w:hanging="1134"/>
        <w:jc w:val="both"/>
        <w:rPr>
          <w:rFonts w:ascii="Tahoma" w:hAnsi="Tahoma" w:cs="Tahoma"/>
          <w:color w:val="000000" w:themeColor="text1"/>
          <w:sz w:val="20"/>
          <w:szCs w:val="20"/>
        </w:rPr>
      </w:pPr>
      <w:r w:rsidRPr="00360417">
        <w:rPr>
          <w:rFonts w:ascii="Tahoma" w:hAnsi="Tahoma" w:cs="Tahoma"/>
          <w:color w:val="000000" w:themeColor="text1"/>
          <w:sz w:val="20"/>
          <w:szCs w:val="20"/>
        </w:rPr>
        <w:t>Kolumna IV: prosimy o podanie składki za 36 miesięcy  za zamówienie podstawowe oznaczającej iloczyn kolumny III x 3;</w:t>
      </w:r>
    </w:p>
    <w:p w14:paraId="12917B33" w14:textId="77777777" w:rsidR="00671B6D" w:rsidRPr="00360417" w:rsidRDefault="00671B6D" w:rsidP="00360417">
      <w:pPr>
        <w:suppressAutoHyphens/>
        <w:spacing w:after="0" w:line="240" w:lineRule="auto"/>
        <w:ind w:left="1134" w:hanging="1134"/>
        <w:jc w:val="both"/>
        <w:rPr>
          <w:rFonts w:ascii="Tahoma" w:hAnsi="Tahoma" w:cs="Tahoma"/>
          <w:color w:val="000000" w:themeColor="text1"/>
          <w:sz w:val="20"/>
          <w:szCs w:val="20"/>
        </w:rPr>
      </w:pPr>
      <w:r w:rsidRPr="00360417">
        <w:rPr>
          <w:rFonts w:ascii="Tahoma" w:hAnsi="Tahoma" w:cs="Tahoma"/>
          <w:color w:val="000000" w:themeColor="text1"/>
          <w:sz w:val="20"/>
          <w:szCs w:val="20"/>
        </w:rPr>
        <w:t>Kolumna VI: prosimy o podanie składki za prawo opcji – iloczyn składki za 36 miesięcy (kol. IV) oraz przewidzianej wielkości opcji (kol. V)</w:t>
      </w:r>
    </w:p>
    <w:p w14:paraId="72300CFF" w14:textId="77777777" w:rsidR="00671B6D" w:rsidRPr="00360417" w:rsidRDefault="00671B6D" w:rsidP="00360417">
      <w:pPr>
        <w:spacing w:after="0" w:line="240" w:lineRule="auto"/>
        <w:ind w:left="1134" w:hanging="1134"/>
        <w:rPr>
          <w:rFonts w:ascii="Tahoma" w:hAnsi="Tahoma" w:cs="Tahoma"/>
          <w:color w:val="000000" w:themeColor="text1"/>
          <w:sz w:val="20"/>
          <w:szCs w:val="20"/>
        </w:rPr>
      </w:pPr>
      <w:r w:rsidRPr="00360417">
        <w:rPr>
          <w:rFonts w:ascii="Tahoma" w:hAnsi="Tahoma" w:cs="Tahoma"/>
          <w:color w:val="000000" w:themeColor="text1"/>
          <w:sz w:val="20"/>
          <w:szCs w:val="20"/>
        </w:rPr>
        <w:t>Kolumna VII: prosimy o podanie sumy łącznej składki za 36 miesięcy z uwzględnieniem prawa opcji (suma kol. IV oraz VI).</w:t>
      </w:r>
    </w:p>
    <w:p w14:paraId="386F78B1" w14:textId="77777777" w:rsidR="00671B6D" w:rsidRPr="004F59DE" w:rsidRDefault="00671B6D" w:rsidP="008576D6">
      <w:pPr>
        <w:spacing w:after="0" w:line="240" w:lineRule="auto"/>
        <w:rPr>
          <w:rFonts w:ascii="Tahoma" w:hAnsi="Tahoma" w:cs="Tahoma"/>
          <w:sz w:val="20"/>
          <w:szCs w:val="20"/>
        </w:rPr>
      </w:pPr>
    </w:p>
    <w:p w14:paraId="2775E110" w14:textId="7FDCB677" w:rsidR="00671B6D" w:rsidRPr="00AD5E17" w:rsidRDefault="00671B6D" w:rsidP="008576D6">
      <w:pPr>
        <w:spacing w:after="0" w:line="240" w:lineRule="auto"/>
        <w:ind w:left="60"/>
        <w:jc w:val="both"/>
        <w:rPr>
          <w:rFonts w:ascii="Tahoma" w:hAnsi="Tahoma" w:cs="Tahoma"/>
          <w:b/>
          <w:sz w:val="20"/>
          <w:szCs w:val="20"/>
        </w:rPr>
      </w:pPr>
      <w:r w:rsidRPr="00360417">
        <w:rPr>
          <w:rFonts w:ascii="Tahoma" w:hAnsi="Tahoma" w:cs="Tahoma"/>
          <w:b/>
          <w:sz w:val="20"/>
          <w:szCs w:val="20"/>
        </w:rPr>
        <w:t xml:space="preserve">Akceptujemy wszystkie klauzule </w:t>
      </w:r>
      <w:r w:rsidRPr="00D772AC">
        <w:rPr>
          <w:rFonts w:ascii="Tahoma" w:hAnsi="Tahoma" w:cs="Tahoma"/>
          <w:b/>
          <w:sz w:val="20"/>
          <w:szCs w:val="20"/>
        </w:rPr>
        <w:t>obligatoryjne od</w:t>
      </w:r>
      <w:r w:rsidRPr="00D772AC">
        <w:rPr>
          <w:rFonts w:ascii="Tahoma" w:hAnsi="Tahoma" w:cs="Tahoma"/>
          <w:b/>
          <w:color w:val="000000" w:themeColor="text1"/>
          <w:sz w:val="20"/>
          <w:szCs w:val="20"/>
        </w:rPr>
        <w:t xml:space="preserve"> 1 do 3</w:t>
      </w:r>
      <w:r w:rsidR="00D772AC" w:rsidRPr="00D772AC">
        <w:rPr>
          <w:rFonts w:ascii="Tahoma" w:hAnsi="Tahoma" w:cs="Tahoma"/>
          <w:b/>
          <w:color w:val="000000" w:themeColor="text1"/>
          <w:sz w:val="20"/>
          <w:szCs w:val="20"/>
        </w:rPr>
        <w:t>8</w:t>
      </w:r>
      <w:r w:rsidRPr="00D772AC">
        <w:rPr>
          <w:rFonts w:ascii="Tahoma" w:hAnsi="Tahoma" w:cs="Tahoma"/>
          <w:b/>
          <w:color w:val="000000" w:themeColor="text1"/>
          <w:sz w:val="20"/>
          <w:szCs w:val="20"/>
        </w:rPr>
        <w:t xml:space="preserve"> </w:t>
      </w:r>
      <w:r w:rsidRPr="00D772AC">
        <w:rPr>
          <w:rFonts w:ascii="Tahoma" w:hAnsi="Tahoma" w:cs="Tahoma"/>
          <w:b/>
          <w:sz w:val="20"/>
          <w:szCs w:val="20"/>
        </w:rPr>
        <w:t>oraz</w:t>
      </w:r>
      <w:r w:rsidRPr="00360417">
        <w:rPr>
          <w:rFonts w:ascii="Tahoma" w:hAnsi="Tahoma" w:cs="Tahoma"/>
          <w:b/>
          <w:sz w:val="20"/>
          <w:szCs w:val="20"/>
        </w:rPr>
        <w:t xml:space="preserve"> następujące klauzule fakultatywne </w:t>
      </w:r>
      <w:r w:rsidR="00360417">
        <w:rPr>
          <w:rFonts w:ascii="Tahoma" w:hAnsi="Tahoma" w:cs="Tahoma"/>
          <w:b/>
          <w:sz w:val="20"/>
          <w:szCs w:val="20"/>
        </w:rPr>
        <w:br/>
      </w:r>
      <w:r w:rsidRPr="00360417">
        <w:rPr>
          <w:rFonts w:ascii="Tahoma" w:hAnsi="Tahoma" w:cs="Tahoma"/>
          <w:b/>
          <w:sz w:val="20"/>
          <w:szCs w:val="20"/>
        </w:rPr>
        <w:t>w części I zamówienia:</w:t>
      </w:r>
    </w:p>
    <w:tbl>
      <w:tblPr>
        <w:tblW w:w="5000" w:type="pct"/>
        <w:jc w:val="center"/>
        <w:tblCellMar>
          <w:left w:w="0" w:type="dxa"/>
          <w:right w:w="0" w:type="dxa"/>
        </w:tblCellMar>
        <w:tblLook w:val="0000" w:firstRow="0" w:lastRow="0" w:firstColumn="0" w:lastColumn="0" w:noHBand="0" w:noVBand="0"/>
      </w:tblPr>
      <w:tblGrid>
        <w:gridCol w:w="1074"/>
        <w:gridCol w:w="5581"/>
        <w:gridCol w:w="1985"/>
        <w:gridCol w:w="1437"/>
      </w:tblGrid>
      <w:tr w:rsidR="00671B6D" w:rsidRPr="00AD5E17" w14:paraId="68FEBB64" w14:textId="77777777" w:rsidTr="009A2123">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7047F694"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Nr</w:t>
            </w:r>
          </w:p>
          <w:p w14:paraId="13CB8ED1"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2769" w:type="pct"/>
            <w:tcBorders>
              <w:top w:val="single" w:sz="6" w:space="0" w:color="auto"/>
              <w:left w:val="single" w:sz="6" w:space="0" w:color="auto"/>
              <w:bottom w:val="single" w:sz="6" w:space="0" w:color="auto"/>
            </w:tcBorders>
            <w:vAlign w:val="center"/>
          </w:tcPr>
          <w:p w14:paraId="0332B5EE"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85" w:type="pct"/>
            <w:tcBorders>
              <w:top w:val="single" w:sz="6" w:space="0" w:color="auto"/>
              <w:left w:val="single" w:sz="1" w:space="0" w:color="000000"/>
              <w:bottom w:val="single" w:sz="6" w:space="0" w:color="auto"/>
            </w:tcBorders>
            <w:vAlign w:val="center"/>
          </w:tcPr>
          <w:p w14:paraId="4B7A224F"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713" w:type="pct"/>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671B6D" w:rsidRPr="00AD5E17" w14:paraId="26E468EA" w14:textId="77777777" w:rsidTr="006331F1">
        <w:trPr>
          <w:trHeight w:val="413"/>
          <w:jc w:val="center"/>
        </w:trPr>
        <w:tc>
          <w:tcPr>
            <w:tcW w:w="533" w:type="pct"/>
            <w:tcBorders>
              <w:top w:val="single" w:sz="6" w:space="0" w:color="auto"/>
              <w:left w:val="single" w:sz="6" w:space="0" w:color="auto"/>
              <w:bottom w:val="single" w:sz="6" w:space="0" w:color="auto"/>
              <w:right w:val="single" w:sz="6" w:space="0" w:color="auto"/>
            </w:tcBorders>
            <w:vAlign w:val="center"/>
          </w:tcPr>
          <w:p w14:paraId="0F67E7B6" w14:textId="75CBDF6E" w:rsidR="00671B6D" w:rsidRPr="00D772AC" w:rsidRDefault="00D772AC"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39.</w:t>
            </w:r>
          </w:p>
        </w:tc>
        <w:tc>
          <w:tcPr>
            <w:tcW w:w="2769" w:type="pct"/>
            <w:tcBorders>
              <w:top w:val="single" w:sz="6" w:space="0" w:color="auto"/>
              <w:left w:val="single" w:sz="6" w:space="0" w:color="auto"/>
              <w:bottom w:val="single" w:sz="6" w:space="0" w:color="auto"/>
            </w:tcBorders>
            <w:vAlign w:val="center"/>
          </w:tcPr>
          <w:p w14:paraId="2030F8AD"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automatycznego wyrównania sumy ubezpieczenia</w:t>
            </w:r>
          </w:p>
        </w:tc>
        <w:tc>
          <w:tcPr>
            <w:tcW w:w="985" w:type="pct"/>
            <w:tcBorders>
              <w:top w:val="single" w:sz="6" w:space="0" w:color="auto"/>
              <w:left w:val="single" w:sz="1" w:space="0" w:color="000000"/>
              <w:bottom w:val="single" w:sz="6" w:space="0" w:color="auto"/>
            </w:tcBorders>
            <w:vAlign w:val="center"/>
          </w:tcPr>
          <w:p w14:paraId="11C0CA3C"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2C1B1AEB" w14:textId="5AAC1B53" w:rsidR="00671B6D" w:rsidRPr="006331F1" w:rsidRDefault="006331F1" w:rsidP="008576D6">
            <w:pPr>
              <w:spacing w:after="0" w:line="240" w:lineRule="auto"/>
              <w:jc w:val="center"/>
              <w:rPr>
                <w:rFonts w:ascii="Tahoma" w:hAnsi="Tahoma" w:cs="Tahoma"/>
                <w:sz w:val="20"/>
                <w:szCs w:val="20"/>
              </w:rPr>
            </w:pPr>
            <w:r w:rsidRPr="006331F1">
              <w:rPr>
                <w:rFonts w:ascii="Tahoma" w:hAnsi="Tahoma" w:cs="Tahoma"/>
                <w:sz w:val="20"/>
                <w:szCs w:val="20"/>
              </w:rPr>
              <w:t>6</w:t>
            </w:r>
            <w:r w:rsidR="00671B6D" w:rsidRPr="006331F1">
              <w:rPr>
                <w:rFonts w:ascii="Tahoma" w:hAnsi="Tahoma" w:cs="Tahoma"/>
                <w:sz w:val="20"/>
                <w:szCs w:val="20"/>
              </w:rPr>
              <w:t xml:space="preserve"> pkt</w:t>
            </w:r>
          </w:p>
        </w:tc>
      </w:tr>
      <w:tr w:rsidR="00671B6D" w:rsidRPr="00AD5E17" w14:paraId="4FC359D6" w14:textId="77777777" w:rsidTr="006331F1">
        <w:trPr>
          <w:trHeight w:val="344"/>
          <w:jc w:val="center"/>
        </w:trPr>
        <w:tc>
          <w:tcPr>
            <w:tcW w:w="533" w:type="pct"/>
            <w:tcBorders>
              <w:top w:val="single" w:sz="6" w:space="0" w:color="auto"/>
              <w:left w:val="single" w:sz="6" w:space="0" w:color="auto"/>
              <w:bottom w:val="single" w:sz="6" w:space="0" w:color="auto"/>
              <w:right w:val="single" w:sz="6" w:space="0" w:color="auto"/>
            </w:tcBorders>
            <w:vAlign w:val="center"/>
          </w:tcPr>
          <w:p w14:paraId="23998DAF" w14:textId="0D2068F3"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D772AC">
              <w:rPr>
                <w:rFonts w:ascii="Tahoma" w:hAnsi="Tahoma" w:cs="Tahoma"/>
                <w:sz w:val="20"/>
                <w:szCs w:val="20"/>
              </w:rPr>
              <w:t>0.</w:t>
            </w:r>
          </w:p>
        </w:tc>
        <w:tc>
          <w:tcPr>
            <w:tcW w:w="2769" w:type="pct"/>
            <w:tcBorders>
              <w:top w:val="single" w:sz="6" w:space="0" w:color="auto"/>
              <w:left w:val="single" w:sz="6" w:space="0" w:color="auto"/>
              <w:bottom w:val="single" w:sz="6" w:space="0" w:color="auto"/>
            </w:tcBorders>
            <w:vAlign w:val="center"/>
          </w:tcPr>
          <w:p w14:paraId="54DD40A6"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aktów terroryzmu</w:t>
            </w:r>
          </w:p>
        </w:tc>
        <w:tc>
          <w:tcPr>
            <w:tcW w:w="985" w:type="pct"/>
            <w:tcBorders>
              <w:top w:val="single" w:sz="6" w:space="0" w:color="auto"/>
              <w:left w:val="single" w:sz="1" w:space="0" w:color="000000"/>
              <w:bottom w:val="single" w:sz="6" w:space="0" w:color="auto"/>
            </w:tcBorders>
            <w:vAlign w:val="center"/>
          </w:tcPr>
          <w:p w14:paraId="4706047C"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4CE6DD44" w14:textId="1BC12902" w:rsidR="00671B6D" w:rsidRPr="006331F1" w:rsidRDefault="006331F1" w:rsidP="008576D6">
            <w:pPr>
              <w:spacing w:after="0" w:line="240" w:lineRule="auto"/>
              <w:jc w:val="center"/>
              <w:rPr>
                <w:rFonts w:ascii="Tahoma" w:hAnsi="Tahoma" w:cs="Tahoma"/>
                <w:sz w:val="20"/>
                <w:szCs w:val="20"/>
              </w:rPr>
            </w:pPr>
            <w:r w:rsidRPr="006331F1">
              <w:rPr>
                <w:rFonts w:ascii="Tahoma" w:hAnsi="Tahoma" w:cs="Tahoma"/>
                <w:sz w:val="20"/>
                <w:szCs w:val="20"/>
              </w:rPr>
              <w:t>5</w:t>
            </w:r>
            <w:r w:rsidR="00671B6D" w:rsidRPr="006331F1">
              <w:rPr>
                <w:rFonts w:ascii="Tahoma" w:hAnsi="Tahoma" w:cs="Tahoma"/>
                <w:sz w:val="20"/>
                <w:szCs w:val="20"/>
              </w:rPr>
              <w:t xml:space="preserve"> pkt</w:t>
            </w:r>
          </w:p>
        </w:tc>
      </w:tr>
      <w:tr w:rsidR="00671B6D" w:rsidRPr="00AD5E17" w14:paraId="7B9254E7" w14:textId="77777777" w:rsidTr="006331F1">
        <w:trPr>
          <w:trHeight w:val="344"/>
          <w:jc w:val="center"/>
        </w:trPr>
        <w:tc>
          <w:tcPr>
            <w:tcW w:w="533" w:type="pct"/>
            <w:tcBorders>
              <w:top w:val="single" w:sz="6" w:space="0" w:color="auto"/>
              <w:left w:val="single" w:sz="6" w:space="0" w:color="auto"/>
              <w:bottom w:val="single" w:sz="6" w:space="0" w:color="auto"/>
              <w:right w:val="single" w:sz="6" w:space="0" w:color="auto"/>
            </w:tcBorders>
            <w:vAlign w:val="center"/>
          </w:tcPr>
          <w:p w14:paraId="145A424F" w14:textId="4699AD33"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D772AC">
              <w:rPr>
                <w:rFonts w:ascii="Tahoma" w:hAnsi="Tahoma" w:cs="Tahoma"/>
                <w:sz w:val="20"/>
                <w:szCs w:val="20"/>
              </w:rPr>
              <w:t>1.</w:t>
            </w:r>
          </w:p>
        </w:tc>
        <w:tc>
          <w:tcPr>
            <w:tcW w:w="2769" w:type="pct"/>
            <w:tcBorders>
              <w:top w:val="single" w:sz="6" w:space="0" w:color="auto"/>
              <w:left w:val="single" w:sz="6" w:space="0" w:color="auto"/>
              <w:bottom w:val="single" w:sz="6" w:space="0" w:color="auto"/>
            </w:tcBorders>
            <w:vAlign w:val="center"/>
          </w:tcPr>
          <w:p w14:paraId="65AE82D3"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strajków, rozruchów, zamieszek społecznych</w:t>
            </w:r>
          </w:p>
        </w:tc>
        <w:tc>
          <w:tcPr>
            <w:tcW w:w="985" w:type="pct"/>
            <w:tcBorders>
              <w:top w:val="single" w:sz="6" w:space="0" w:color="auto"/>
              <w:left w:val="single" w:sz="1" w:space="0" w:color="000000"/>
              <w:bottom w:val="single" w:sz="6" w:space="0" w:color="auto"/>
            </w:tcBorders>
            <w:vAlign w:val="center"/>
          </w:tcPr>
          <w:p w14:paraId="72DDC658"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410F1B2D" w14:textId="5940331F" w:rsidR="00671B6D" w:rsidRPr="006331F1" w:rsidRDefault="006331F1" w:rsidP="008576D6">
            <w:pPr>
              <w:spacing w:after="0" w:line="240" w:lineRule="auto"/>
              <w:jc w:val="center"/>
              <w:rPr>
                <w:rFonts w:ascii="Tahoma" w:hAnsi="Tahoma" w:cs="Tahoma"/>
                <w:sz w:val="20"/>
                <w:szCs w:val="20"/>
              </w:rPr>
            </w:pPr>
            <w:r w:rsidRPr="006331F1">
              <w:rPr>
                <w:rFonts w:ascii="Tahoma" w:hAnsi="Tahoma" w:cs="Tahoma"/>
                <w:sz w:val="20"/>
                <w:szCs w:val="20"/>
              </w:rPr>
              <w:t>5</w:t>
            </w:r>
            <w:r w:rsidR="00671B6D" w:rsidRPr="006331F1">
              <w:rPr>
                <w:rFonts w:ascii="Tahoma" w:hAnsi="Tahoma" w:cs="Tahoma"/>
                <w:sz w:val="20"/>
                <w:szCs w:val="20"/>
              </w:rPr>
              <w:t xml:space="preserve"> pkt</w:t>
            </w:r>
          </w:p>
        </w:tc>
      </w:tr>
      <w:tr w:rsidR="00671B6D" w:rsidRPr="00AD5E17" w14:paraId="1F6D97AE" w14:textId="77777777" w:rsidTr="006331F1">
        <w:trPr>
          <w:trHeight w:val="411"/>
          <w:jc w:val="center"/>
        </w:trPr>
        <w:tc>
          <w:tcPr>
            <w:tcW w:w="533" w:type="pct"/>
            <w:tcBorders>
              <w:top w:val="single" w:sz="6" w:space="0" w:color="auto"/>
              <w:left w:val="single" w:sz="6" w:space="0" w:color="auto"/>
              <w:bottom w:val="single" w:sz="6" w:space="0" w:color="auto"/>
              <w:right w:val="single" w:sz="6" w:space="0" w:color="auto"/>
            </w:tcBorders>
            <w:vAlign w:val="center"/>
          </w:tcPr>
          <w:p w14:paraId="37D00DAA" w14:textId="58051887"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D772AC">
              <w:rPr>
                <w:rFonts w:ascii="Tahoma" w:hAnsi="Tahoma" w:cs="Tahoma"/>
                <w:sz w:val="20"/>
                <w:szCs w:val="20"/>
              </w:rPr>
              <w:t>2.</w:t>
            </w:r>
          </w:p>
        </w:tc>
        <w:tc>
          <w:tcPr>
            <w:tcW w:w="2769" w:type="pct"/>
            <w:tcBorders>
              <w:top w:val="single" w:sz="6" w:space="0" w:color="auto"/>
              <w:left w:val="single" w:sz="6" w:space="0" w:color="auto"/>
              <w:bottom w:val="single" w:sz="6" w:space="0" w:color="auto"/>
            </w:tcBorders>
            <w:vAlign w:val="center"/>
          </w:tcPr>
          <w:p w14:paraId="43A91464"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zaliczki na poczet odszkodowania</w:t>
            </w:r>
          </w:p>
        </w:tc>
        <w:tc>
          <w:tcPr>
            <w:tcW w:w="985" w:type="pct"/>
            <w:tcBorders>
              <w:top w:val="single" w:sz="6" w:space="0" w:color="auto"/>
              <w:left w:val="single" w:sz="1" w:space="0" w:color="000000"/>
              <w:bottom w:val="single" w:sz="6" w:space="0" w:color="auto"/>
            </w:tcBorders>
            <w:vAlign w:val="center"/>
          </w:tcPr>
          <w:p w14:paraId="48800DCE"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739E6AA1"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4 pkt</w:t>
            </w:r>
          </w:p>
        </w:tc>
      </w:tr>
      <w:tr w:rsidR="00671B6D" w:rsidRPr="00AD5E17" w14:paraId="6BEE037D" w14:textId="77777777" w:rsidTr="006331F1">
        <w:trPr>
          <w:trHeight w:val="411"/>
          <w:jc w:val="center"/>
        </w:trPr>
        <w:tc>
          <w:tcPr>
            <w:tcW w:w="533" w:type="pct"/>
            <w:tcBorders>
              <w:top w:val="single" w:sz="6" w:space="0" w:color="auto"/>
              <w:left w:val="single" w:sz="6" w:space="0" w:color="auto"/>
              <w:bottom w:val="single" w:sz="6" w:space="0" w:color="auto"/>
              <w:right w:val="single" w:sz="6" w:space="0" w:color="auto"/>
            </w:tcBorders>
            <w:vAlign w:val="center"/>
          </w:tcPr>
          <w:p w14:paraId="4A60A4FC" w14:textId="14256ACC" w:rsidR="00D772AC" w:rsidRPr="00D772AC" w:rsidRDefault="00671B6D" w:rsidP="00D772AC">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D772AC">
              <w:rPr>
                <w:rFonts w:ascii="Tahoma" w:hAnsi="Tahoma" w:cs="Tahoma"/>
                <w:sz w:val="20"/>
                <w:szCs w:val="20"/>
              </w:rPr>
              <w:t>3.</w:t>
            </w:r>
          </w:p>
        </w:tc>
        <w:tc>
          <w:tcPr>
            <w:tcW w:w="2769" w:type="pct"/>
            <w:tcBorders>
              <w:top w:val="single" w:sz="6" w:space="0" w:color="auto"/>
              <w:left w:val="single" w:sz="6" w:space="0" w:color="auto"/>
              <w:bottom w:val="single" w:sz="6" w:space="0" w:color="auto"/>
            </w:tcBorders>
            <w:vAlign w:val="center"/>
          </w:tcPr>
          <w:p w14:paraId="78A628EA"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funduszu prewencyjnego I **</w:t>
            </w:r>
          </w:p>
        </w:tc>
        <w:tc>
          <w:tcPr>
            <w:tcW w:w="985" w:type="pct"/>
            <w:tcBorders>
              <w:top w:val="single" w:sz="6" w:space="0" w:color="auto"/>
              <w:left w:val="single" w:sz="1" w:space="0" w:color="000000"/>
              <w:bottom w:val="single" w:sz="6" w:space="0" w:color="auto"/>
            </w:tcBorders>
            <w:vAlign w:val="center"/>
          </w:tcPr>
          <w:p w14:paraId="197CA341"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5D8FAD08" w14:textId="12D2DCE6" w:rsidR="00671B6D" w:rsidRPr="006331F1" w:rsidRDefault="006331F1" w:rsidP="008576D6">
            <w:pPr>
              <w:spacing w:after="0" w:line="240" w:lineRule="auto"/>
              <w:jc w:val="center"/>
              <w:rPr>
                <w:rFonts w:ascii="Tahoma" w:hAnsi="Tahoma" w:cs="Tahoma"/>
                <w:sz w:val="20"/>
                <w:szCs w:val="20"/>
              </w:rPr>
            </w:pPr>
            <w:r w:rsidRPr="006331F1">
              <w:rPr>
                <w:rFonts w:ascii="Tahoma" w:hAnsi="Tahoma" w:cs="Tahoma"/>
                <w:sz w:val="20"/>
                <w:szCs w:val="20"/>
              </w:rPr>
              <w:t>7</w:t>
            </w:r>
            <w:r w:rsidR="00671B6D" w:rsidRPr="006331F1">
              <w:rPr>
                <w:rFonts w:ascii="Tahoma" w:hAnsi="Tahoma" w:cs="Tahoma"/>
                <w:sz w:val="20"/>
                <w:szCs w:val="20"/>
              </w:rPr>
              <w:t xml:space="preserve"> pkt</w:t>
            </w:r>
          </w:p>
        </w:tc>
      </w:tr>
      <w:tr w:rsidR="00671B6D" w:rsidRPr="00AD5E17" w14:paraId="6E05FCE3" w14:textId="77777777" w:rsidTr="006331F1">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2508CEB8" w14:textId="0AB3EAA2"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D772AC">
              <w:rPr>
                <w:rFonts w:ascii="Tahoma" w:hAnsi="Tahoma" w:cs="Tahoma"/>
                <w:sz w:val="20"/>
                <w:szCs w:val="20"/>
              </w:rPr>
              <w:t>4.</w:t>
            </w:r>
          </w:p>
        </w:tc>
        <w:tc>
          <w:tcPr>
            <w:tcW w:w="2769" w:type="pct"/>
            <w:tcBorders>
              <w:top w:val="single" w:sz="6" w:space="0" w:color="auto"/>
              <w:left w:val="single" w:sz="6" w:space="0" w:color="auto"/>
              <w:bottom w:val="single" w:sz="6" w:space="0" w:color="auto"/>
            </w:tcBorders>
            <w:vAlign w:val="center"/>
          </w:tcPr>
          <w:p w14:paraId="5DEF2981"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funduszu prewencyjnego II **</w:t>
            </w:r>
          </w:p>
        </w:tc>
        <w:tc>
          <w:tcPr>
            <w:tcW w:w="985" w:type="pct"/>
            <w:tcBorders>
              <w:top w:val="single" w:sz="6" w:space="0" w:color="auto"/>
              <w:left w:val="single" w:sz="1" w:space="0" w:color="000000"/>
              <w:bottom w:val="single" w:sz="6" w:space="0" w:color="auto"/>
            </w:tcBorders>
            <w:vAlign w:val="center"/>
          </w:tcPr>
          <w:p w14:paraId="3B1830B3"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2A112004" w14:textId="16E3192C"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1</w:t>
            </w:r>
            <w:r w:rsidR="006331F1" w:rsidRPr="006331F1">
              <w:rPr>
                <w:rFonts w:ascii="Tahoma" w:hAnsi="Tahoma" w:cs="Tahoma"/>
                <w:sz w:val="20"/>
                <w:szCs w:val="20"/>
              </w:rPr>
              <w:t>4</w:t>
            </w:r>
            <w:r w:rsidRPr="006331F1">
              <w:rPr>
                <w:rFonts w:ascii="Tahoma" w:hAnsi="Tahoma" w:cs="Tahoma"/>
                <w:sz w:val="20"/>
                <w:szCs w:val="20"/>
              </w:rPr>
              <w:t xml:space="preserve"> pkt</w:t>
            </w:r>
          </w:p>
        </w:tc>
      </w:tr>
      <w:tr w:rsidR="00671B6D" w:rsidRPr="00AD5E17" w14:paraId="39437A82" w14:textId="77777777" w:rsidTr="006331F1">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76C37C95" w14:textId="742A3A81"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D772AC">
              <w:rPr>
                <w:rFonts w:ascii="Tahoma" w:hAnsi="Tahoma" w:cs="Tahoma"/>
                <w:sz w:val="20"/>
                <w:szCs w:val="20"/>
              </w:rPr>
              <w:t>5.</w:t>
            </w:r>
          </w:p>
        </w:tc>
        <w:tc>
          <w:tcPr>
            <w:tcW w:w="2769" w:type="pct"/>
            <w:tcBorders>
              <w:top w:val="single" w:sz="6" w:space="0" w:color="auto"/>
              <w:left w:val="single" w:sz="6" w:space="0" w:color="auto"/>
              <w:bottom w:val="single" w:sz="6" w:space="0" w:color="auto"/>
            </w:tcBorders>
            <w:vAlign w:val="center"/>
          </w:tcPr>
          <w:p w14:paraId="448F6487"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zniesienia limitów odpowiedzialności dla klauzul automatycznego pokrycia</w:t>
            </w:r>
          </w:p>
        </w:tc>
        <w:tc>
          <w:tcPr>
            <w:tcW w:w="985" w:type="pct"/>
            <w:tcBorders>
              <w:top w:val="single" w:sz="6" w:space="0" w:color="auto"/>
              <w:left w:val="single" w:sz="1" w:space="0" w:color="000000"/>
              <w:bottom w:val="single" w:sz="6" w:space="0" w:color="auto"/>
            </w:tcBorders>
            <w:vAlign w:val="center"/>
          </w:tcPr>
          <w:p w14:paraId="4C106762"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2C5AFA5D"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4 pkt</w:t>
            </w:r>
          </w:p>
        </w:tc>
      </w:tr>
      <w:tr w:rsidR="00671B6D" w:rsidRPr="00AD5E17" w14:paraId="5BB36D5F" w14:textId="77777777" w:rsidTr="006331F1">
        <w:trPr>
          <w:trHeight w:val="341"/>
          <w:jc w:val="center"/>
        </w:trPr>
        <w:tc>
          <w:tcPr>
            <w:tcW w:w="533" w:type="pct"/>
            <w:tcBorders>
              <w:top w:val="single" w:sz="6" w:space="0" w:color="auto"/>
              <w:left w:val="single" w:sz="6" w:space="0" w:color="auto"/>
              <w:bottom w:val="single" w:sz="6" w:space="0" w:color="auto"/>
              <w:right w:val="single" w:sz="6" w:space="0" w:color="auto"/>
            </w:tcBorders>
            <w:vAlign w:val="center"/>
          </w:tcPr>
          <w:p w14:paraId="6CBF93F5" w14:textId="0350339D"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D772AC">
              <w:rPr>
                <w:rFonts w:ascii="Tahoma" w:hAnsi="Tahoma" w:cs="Tahoma"/>
                <w:sz w:val="20"/>
                <w:szCs w:val="20"/>
              </w:rPr>
              <w:t>6.</w:t>
            </w:r>
          </w:p>
        </w:tc>
        <w:tc>
          <w:tcPr>
            <w:tcW w:w="2769" w:type="pct"/>
            <w:tcBorders>
              <w:top w:val="single" w:sz="6" w:space="0" w:color="auto"/>
              <w:left w:val="single" w:sz="6" w:space="0" w:color="auto"/>
              <w:bottom w:val="single" w:sz="6" w:space="0" w:color="auto"/>
            </w:tcBorders>
            <w:vAlign w:val="center"/>
          </w:tcPr>
          <w:p w14:paraId="0C9C09D4"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zniżki z tytułu niskiej szkodowości</w:t>
            </w:r>
          </w:p>
        </w:tc>
        <w:tc>
          <w:tcPr>
            <w:tcW w:w="985" w:type="pct"/>
            <w:tcBorders>
              <w:top w:val="single" w:sz="6" w:space="0" w:color="auto"/>
              <w:left w:val="single" w:sz="1" w:space="0" w:color="000000"/>
              <w:bottom w:val="single" w:sz="6" w:space="0" w:color="auto"/>
            </w:tcBorders>
            <w:vAlign w:val="center"/>
          </w:tcPr>
          <w:p w14:paraId="5931CC2D"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6672C318"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10 pkt</w:t>
            </w:r>
          </w:p>
        </w:tc>
      </w:tr>
      <w:tr w:rsidR="00671B6D" w:rsidRPr="00AD5E17" w14:paraId="697EFFAB" w14:textId="77777777" w:rsidTr="006331F1">
        <w:trPr>
          <w:trHeight w:val="404"/>
          <w:jc w:val="center"/>
        </w:trPr>
        <w:tc>
          <w:tcPr>
            <w:tcW w:w="533" w:type="pct"/>
            <w:tcBorders>
              <w:top w:val="single" w:sz="6" w:space="0" w:color="auto"/>
              <w:left w:val="single" w:sz="6" w:space="0" w:color="auto"/>
              <w:bottom w:val="single" w:sz="6" w:space="0" w:color="auto"/>
              <w:right w:val="single" w:sz="6" w:space="0" w:color="auto"/>
            </w:tcBorders>
            <w:vAlign w:val="center"/>
          </w:tcPr>
          <w:p w14:paraId="0D77C6CF" w14:textId="602ED8A5"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D772AC">
              <w:rPr>
                <w:rFonts w:ascii="Tahoma" w:hAnsi="Tahoma" w:cs="Tahoma"/>
                <w:sz w:val="20"/>
                <w:szCs w:val="20"/>
              </w:rPr>
              <w:t>7.</w:t>
            </w:r>
          </w:p>
        </w:tc>
        <w:tc>
          <w:tcPr>
            <w:tcW w:w="2769" w:type="pct"/>
            <w:tcBorders>
              <w:top w:val="single" w:sz="6" w:space="0" w:color="auto"/>
              <w:left w:val="single" w:sz="6" w:space="0" w:color="auto"/>
              <w:bottom w:val="single" w:sz="6" w:space="0" w:color="auto"/>
            </w:tcBorders>
            <w:vAlign w:val="center"/>
          </w:tcPr>
          <w:p w14:paraId="471298E3"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kompensacji sum ubezpieczenia</w:t>
            </w:r>
          </w:p>
        </w:tc>
        <w:tc>
          <w:tcPr>
            <w:tcW w:w="985" w:type="pct"/>
            <w:tcBorders>
              <w:top w:val="single" w:sz="6" w:space="0" w:color="auto"/>
              <w:left w:val="single" w:sz="1" w:space="0" w:color="000000"/>
              <w:bottom w:val="single" w:sz="6" w:space="0" w:color="auto"/>
            </w:tcBorders>
            <w:vAlign w:val="center"/>
          </w:tcPr>
          <w:p w14:paraId="2F802451"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61FE07D2"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4 pkt</w:t>
            </w:r>
          </w:p>
        </w:tc>
      </w:tr>
      <w:tr w:rsidR="00671B6D" w:rsidRPr="00AD5E17" w14:paraId="3FC7646D" w14:textId="77777777" w:rsidTr="006331F1">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823310A" w14:textId="09181012"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4</w:t>
            </w:r>
            <w:r w:rsidR="00D772AC">
              <w:rPr>
                <w:rFonts w:ascii="Tahoma" w:hAnsi="Tahoma" w:cs="Tahoma"/>
                <w:sz w:val="20"/>
                <w:szCs w:val="20"/>
              </w:rPr>
              <w:t>8.</w:t>
            </w:r>
          </w:p>
        </w:tc>
        <w:tc>
          <w:tcPr>
            <w:tcW w:w="2769" w:type="pct"/>
            <w:tcBorders>
              <w:top w:val="single" w:sz="6" w:space="0" w:color="auto"/>
              <w:left w:val="single" w:sz="6" w:space="0" w:color="auto"/>
              <w:bottom w:val="single" w:sz="6" w:space="0" w:color="auto"/>
            </w:tcBorders>
            <w:vAlign w:val="center"/>
          </w:tcPr>
          <w:p w14:paraId="091D3862"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uznania kosztów dodatkowych wynikających z braku części zamiennych</w:t>
            </w:r>
          </w:p>
        </w:tc>
        <w:tc>
          <w:tcPr>
            <w:tcW w:w="985" w:type="pct"/>
            <w:tcBorders>
              <w:top w:val="single" w:sz="6" w:space="0" w:color="auto"/>
              <w:left w:val="single" w:sz="1" w:space="0" w:color="000000"/>
              <w:bottom w:val="single" w:sz="6" w:space="0" w:color="auto"/>
            </w:tcBorders>
            <w:vAlign w:val="center"/>
          </w:tcPr>
          <w:p w14:paraId="4108C2B8"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0822F2C0"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8 pkt</w:t>
            </w:r>
          </w:p>
        </w:tc>
      </w:tr>
      <w:tr w:rsidR="00671B6D" w:rsidRPr="00AD5E17" w14:paraId="07A19835" w14:textId="77777777" w:rsidTr="006331F1">
        <w:trPr>
          <w:trHeight w:val="469"/>
          <w:jc w:val="center"/>
        </w:trPr>
        <w:tc>
          <w:tcPr>
            <w:tcW w:w="533" w:type="pct"/>
            <w:tcBorders>
              <w:top w:val="single" w:sz="6" w:space="0" w:color="auto"/>
              <w:left w:val="single" w:sz="6" w:space="0" w:color="auto"/>
              <w:bottom w:val="single" w:sz="6" w:space="0" w:color="auto"/>
              <w:right w:val="single" w:sz="6" w:space="0" w:color="auto"/>
            </w:tcBorders>
            <w:vAlign w:val="center"/>
          </w:tcPr>
          <w:p w14:paraId="5F6477AC" w14:textId="57CAA27E" w:rsidR="00671B6D" w:rsidRPr="00D772AC" w:rsidRDefault="00D772AC" w:rsidP="008576D6">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2769" w:type="pct"/>
            <w:tcBorders>
              <w:top w:val="single" w:sz="6" w:space="0" w:color="auto"/>
              <w:left w:val="single" w:sz="6" w:space="0" w:color="auto"/>
              <w:bottom w:val="single" w:sz="6" w:space="0" w:color="auto"/>
            </w:tcBorders>
            <w:vAlign w:val="center"/>
          </w:tcPr>
          <w:p w14:paraId="2C4FE5AA"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168 godzin</w:t>
            </w:r>
          </w:p>
        </w:tc>
        <w:tc>
          <w:tcPr>
            <w:tcW w:w="985" w:type="pct"/>
            <w:tcBorders>
              <w:top w:val="single" w:sz="6" w:space="0" w:color="auto"/>
              <w:left w:val="single" w:sz="1" w:space="0" w:color="000000"/>
              <w:bottom w:val="single" w:sz="6" w:space="0" w:color="auto"/>
            </w:tcBorders>
            <w:vAlign w:val="center"/>
          </w:tcPr>
          <w:p w14:paraId="102A7EFB"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49561CF4"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4 pkt</w:t>
            </w:r>
          </w:p>
        </w:tc>
      </w:tr>
      <w:tr w:rsidR="00671B6D" w:rsidRPr="00AD5E17" w14:paraId="1C409BBA" w14:textId="77777777" w:rsidTr="006331F1">
        <w:trPr>
          <w:trHeight w:val="469"/>
          <w:jc w:val="center"/>
        </w:trPr>
        <w:tc>
          <w:tcPr>
            <w:tcW w:w="533" w:type="pct"/>
            <w:tcBorders>
              <w:top w:val="single" w:sz="6" w:space="0" w:color="auto"/>
              <w:left w:val="single" w:sz="6" w:space="0" w:color="auto"/>
              <w:bottom w:val="single" w:sz="6" w:space="0" w:color="auto"/>
              <w:right w:val="single" w:sz="6" w:space="0" w:color="auto"/>
            </w:tcBorders>
            <w:vAlign w:val="center"/>
          </w:tcPr>
          <w:p w14:paraId="5D58DB61" w14:textId="6E59D352"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lastRenderedPageBreak/>
              <w:t>5</w:t>
            </w:r>
            <w:r w:rsidR="00D772AC">
              <w:rPr>
                <w:rFonts w:ascii="Tahoma" w:hAnsi="Tahoma" w:cs="Tahoma"/>
                <w:sz w:val="20"/>
                <w:szCs w:val="20"/>
              </w:rPr>
              <w:t>0.</w:t>
            </w:r>
          </w:p>
        </w:tc>
        <w:tc>
          <w:tcPr>
            <w:tcW w:w="2769" w:type="pct"/>
            <w:tcBorders>
              <w:top w:val="single" w:sz="6" w:space="0" w:color="auto"/>
              <w:left w:val="single" w:sz="6" w:space="0" w:color="auto"/>
              <w:bottom w:val="single" w:sz="6" w:space="0" w:color="auto"/>
            </w:tcBorders>
            <w:vAlign w:val="center"/>
          </w:tcPr>
          <w:p w14:paraId="34E505EF"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odpowiedzialności za długotrwałe oddziaływanie czynników</w:t>
            </w:r>
          </w:p>
        </w:tc>
        <w:tc>
          <w:tcPr>
            <w:tcW w:w="985" w:type="pct"/>
            <w:tcBorders>
              <w:top w:val="single" w:sz="6" w:space="0" w:color="auto"/>
              <w:left w:val="single" w:sz="1" w:space="0" w:color="000000"/>
              <w:bottom w:val="single" w:sz="6" w:space="0" w:color="auto"/>
            </w:tcBorders>
            <w:vAlign w:val="center"/>
          </w:tcPr>
          <w:p w14:paraId="512178AA"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0C1EFF9B"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6 pkt</w:t>
            </w:r>
          </w:p>
        </w:tc>
      </w:tr>
      <w:tr w:rsidR="00671B6D" w:rsidRPr="00AD5E17" w14:paraId="19AC2D78" w14:textId="77777777" w:rsidTr="006331F1">
        <w:trPr>
          <w:trHeight w:val="469"/>
          <w:jc w:val="center"/>
        </w:trPr>
        <w:tc>
          <w:tcPr>
            <w:tcW w:w="533" w:type="pct"/>
            <w:tcBorders>
              <w:top w:val="single" w:sz="6" w:space="0" w:color="auto"/>
              <w:left w:val="single" w:sz="6" w:space="0" w:color="auto"/>
              <w:bottom w:val="single" w:sz="6" w:space="0" w:color="auto"/>
              <w:right w:val="single" w:sz="6" w:space="0" w:color="auto"/>
            </w:tcBorders>
            <w:vAlign w:val="center"/>
          </w:tcPr>
          <w:p w14:paraId="75A2EDCF" w14:textId="65428C08"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5</w:t>
            </w:r>
            <w:r w:rsidR="00D772AC">
              <w:rPr>
                <w:rFonts w:ascii="Tahoma" w:hAnsi="Tahoma" w:cs="Tahoma"/>
                <w:sz w:val="20"/>
                <w:szCs w:val="20"/>
              </w:rPr>
              <w:t>1.</w:t>
            </w:r>
          </w:p>
        </w:tc>
        <w:tc>
          <w:tcPr>
            <w:tcW w:w="2769" w:type="pct"/>
            <w:tcBorders>
              <w:top w:val="single" w:sz="6" w:space="0" w:color="auto"/>
              <w:left w:val="single" w:sz="6" w:space="0" w:color="auto"/>
              <w:bottom w:val="single" w:sz="6" w:space="0" w:color="auto"/>
            </w:tcBorders>
            <w:vAlign w:val="center"/>
          </w:tcPr>
          <w:p w14:paraId="068A03BB"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odpowiedzialności w związku z naruszeniem przepisów o ochronie danych osobowych</w:t>
            </w:r>
          </w:p>
        </w:tc>
        <w:tc>
          <w:tcPr>
            <w:tcW w:w="985" w:type="pct"/>
            <w:tcBorders>
              <w:top w:val="single" w:sz="6" w:space="0" w:color="auto"/>
              <w:left w:val="single" w:sz="1" w:space="0" w:color="000000"/>
              <w:bottom w:val="single" w:sz="6" w:space="0" w:color="auto"/>
            </w:tcBorders>
            <w:vAlign w:val="center"/>
          </w:tcPr>
          <w:p w14:paraId="77BDD534"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48A9158A"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10 pkt</w:t>
            </w:r>
          </w:p>
        </w:tc>
      </w:tr>
      <w:tr w:rsidR="00671B6D" w:rsidRPr="00AD5E17" w14:paraId="0850D7CE" w14:textId="77777777" w:rsidTr="006331F1">
        <w:trPr>
          <w:trHeight w:val="420"/>
          <w:jc w:val="center"/>
        </w:trPr>
        <w:tc>
          <w:tcPr>
            <w:tcW w:w="533" w:type="pct"/>
            <w:tcBorders>
              <w:top w:val="single" w:sz="6" w:space="0" w:color="auto"/>
              <w:left w:val="single" w:sz="6" w:space="0" w:color="auto"/>
              <w:bottom w:val="single" w:sz="6" w:space="0" w:color="auto"/>
              <w:right w:val="single" w:sz="6" w:space="0" w:color="auto"/>
            </w:tcBorders>
            <w:vAlign w:val="center"/>
          </w:tcPr>
          <w:p w14:paraId="7D59225E" w14:textId="64869194"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5</w:t>
            </w:r>
            <w:r w:rsidR="00D772AC">
              <w:rPr>
                <w:rFonts w:ascii="Tahoma" w:hAnsi="Tahoma" w:cs="Tahoma"/>
                <w:sz w:val="20"/>
                <w:szCs w:val="20"/>
              </w:rPr>
              <w:t>2.</w:t>
            </w:r>
          </w:p>
        </w:tc>
        <w:tc>
          <w:tcPr>
            <w:tcW w:w="2769" w:type="pct"/>
            <w:tcBorders>
              <w:top w:val="single" w:sz="6" w:space="0" w:color="auto"/>
              <w:left w:val="single" w:sz="6" w:space="0" w:color="auto"/>
              <w:bottom w:val="single" w:sz="6" w:space="0" w:color="auto"/>
            </w:tcBorders>
            <w:vAlign w:val="center"/>
          </w:tcPr>
          <w:p w14:paraId="5F885ED1"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wężykowa</w:t>
            </w:r>
          </w:p>
        </w:tc>
        <w:tc>
          <w:tcPr>
            <w:tcW w:w="985" w:type="pct"/>
            <w:tcBorders>
              <w:top w:val="single" w:sz="6" w:space="0" w:color="auto"/>
              <w:left w:val="single" w:sz="1" w:space="0" w:color="000000"/>
              <w:bottom w:val="single" w:sz="6" w:space="0" w:color="auto"/>
            </w:tcBorders>
            <w:vAlign w:val="center"/>
          </w:tcPr>
          <w:p w14:paraId="0DAA5CB5"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5BB34AFE" w14:textId="77777777" w:rsidR="00671B6D" w:rsidRPr="006331F1" w:rsidRDefault="00671B6D" w:rsidP="008576D6">
            <w:pPr>
              <w:spacing w:after="0" w:line="240" w:lineRule="auto"/>
              <w:jc w:val="center"/>
              <w:rPr>
                <w:rFonts w:ascii="Tahoma" w:hAnsi="Tahoma" w:cs="Tahoma"/>
                <w:sz w:val="20"/>
                <w:szCs w:val="20"/>
              </w:rPr>
            </w:pPr>
            <w:r w:rsidRPr="006331F1">
              <w:rPr>
                <w:rFonts w:ascii="Tahoma" w:hAnsi="Tahoma" w:cs="Tahoma"/>
                <w:sz w:val="20"/>
                <w:szCs w:val="20"/>
              </w:rPr>
              <w:t>8 pkt</w:t>
            </w:r>
          </w:p>
        </w:tc>
      </w:tr>
      <w:tr w:rsidR="00671B6D" w:rsidRPr="00AD5E17" w14:paraId="1D14FD42" w14:textId="77777777" w:rsidTr="006331F1">
        <w:trPr>
          <w:trHeight w:val="420"/>
          <w:jc w:val="center"/>
        </w:trPr>
        <w:tc>
          <w:tcPr>
            <w:tcW w:w="533" w:type="pct"/>
            <w:tcBorders>
              <w:top w:val="single" w:sz="6" w:space="0" w:color="auto"/>
              <w:left w:val="single" w:sz="6" w:space="0" w:color="auto"/>
              <w:bottom w:val="single" w:sz="6" w:space="0" w:color="auto"/>
              <w:right w:val="single" w:sz="6" w:space="0" w:color="auto"/>
            </w:tcBorders>
            <w:vAlign w:val="center"/>
          </w:tcPr>
          <w:p w14:paraId="2073B209" w14:textId="4768C4E4"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5</w:t>
            </w:r>
            <w:r w:rsidR="00D772AC">
              <w:rPr>
                <w:rFonts w:ascii="Tahoma" w:hAnsi="Tahoma" w:cs="Tahoma"/>
                <w:sz w:val="20"/>
                <w:szCs w:val="20"/>
              </w:rPr>
              <w:t>3.</w:t>
            </w:r>
          </w:p>
        </w:tc>
        <w:tc>
          <w:tcPr>
            <w:tcW w:w="2769" w:type="pct"/>
            <w:tcBorders>
              <w:top w:val="single" w:sz="6" w:space="0" w:color="auto"/>
              <w:left w:val="single" w:sz="6" w:space="0" w:color="auto"/>
              <w:bottom w:val="single" w:sz="6" w:space="0" w:color="auto"/>
            </w:tcBorders>
            <w:vAlign w:val="center"/>
          </w:tcPr>
          <w:p w14:paraId="1181BF97"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szCs w:val="20"/>
              </w:rPr>
              <w:t>Klauzula zwiększonych kosztów działalności</w:t>
            </w:r>
          </w:p>
        </w:tc>
        <w:tc>
          <w:tcPr>
            <w:tcW w:w="985" w:type="pct"/>
            <w:tcBorders>
              <w:top w:val="single" w:sz="6" w:space="0" w:color="auto"/>
              <w:left w:val="single" w:sz="1" w:space="0" w:color="000000"/>
              <w:bottom w:val="single" w:sz="6" w:space="0" w:color="auto"/>
            </w:tcBorders>
            <w:vAlign w:val="center"/>
          </w:tcPr>
          <w:p w14:paraId="399FBFCC" w14:textId="77777777" w:rsidR="00671B6D" w:rsidRPr="00D772AC" w:rsidRDefault="00671B6D"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408DDAF0" w14:textId="1781FAFB" w:rsidR="00671B6D" w:rsidRPr="006331F1" w:rsidRDefault="006331F1" w:rsidP="008576D6">
            <w:pPr>
              <w:spacing w:after="0" w:line="240" w:lineRule="auto"/>
              <w:jc w:val="center"/>
              <w:rPr>
                <w:rFonts w:ascii="Tahoma" w:hAnsi="Tahoma" w:cs="Tahoma"/>
                <w:sz w:val="20"/>
                <w:szCs w:val="20"/>
              </w:rPr>
            </w:pPr>
            <w:r w:rsidRPr="006331F1">
              <w:rPr>
                <w:rFonts w:ascii="Tahoma" w:hAnsi="Tahoma" w:cs="Tahoma"/>
                <w:sz w:val="20"/>
                <w:szCs w:val="20"/>
              </w:rPr>
              <w:t>6</w:t>
            </w:r>
            <w:r w:rsidR="00671B6D" w:rsidRPr="006331F1">
              <w:rPr>
                <w:rFonts w:ascii="Tahoma" w:hAnsi="Tahoma" w:cs="Tahoma"/>
                <w:sz w:val="20"/>
                <w:szCs w:val="20"/>
              </w:rPr>
              <w:t xml:space="preserve"> pkt</w:t>
            </w:r>
          </w:p>
        </w:tc>
      </w:tr>
      <w:tr w:rsidR="00D772AC" w:rsidRPr="00AD5E17" w14:paraId="5F1439CC" w14:textId="77777777" w:rsidTr="006331F1">
        <w:trPr>
          <w:trHeight w:val="420"/>
          <w:jc w:val="center"/>
        </w:trPr>
        <w:tc>
          <w:tcPr>
            <w:tcW w:w="533" w:type="pct"/>
            <w:tcBorders>
              <w:top w:val="single" w:sz="6" w:space="0" w:color="auto"/>
              <w:left w:val="single" w:sz="6" w:space="0" w:color="auto"/>
              <w:bottom w:val="single" w:sz="6" w:space="0" w:color="auto"/>
              <w:right w:val="single" w:sz="6" w:space="0" w:color="auto"/>
            </w:tcBorders>
            <w:vAlign w:val="center"/>
          </w:tcPr>
          <w:p w14:paraId="2F783AD9" w14:textId="1EF5D0B8" w:rsidR="00D772AC" w:rsidRPr="00D772AC" w:rsidRDefault="00D772AC" w:rsidP="008576D6">
            <w:pPr>
              <w:suppressAutoHyphens/>
              <w:spacing w:after="0" w:line="240" w:lineRule="auto"/>
              <w:jc w:val="center"/>
              <w:rPr>
                <w:rFonts w:ascii="Tahoma" w:hAnsi="Tahoma" w:cs="Tahoma"/>
                <w:sz w:val="20"/>
                <w:szCs w:val="20"/>
              </w:rPr>
            </w:pPr>
            <w:r>
              <w:rPr>
                <w:rFonts w:ascii="Tahoma" w:hAnsi="Tahoma" w:cs="Tahoma"/>
                <w:sz w:val="20"/>
                <w:szCs w:val="20"/>
              </w:rPr>
              <w:t xml:space="preserve">54. </w:t>
            </w:r>
          </w:p>
        </w:tc>
        <w:tc>
          <w:tcPr>
            <w:tcW w:w="2769" w:type="pct"/>
            <w:tcBorders>
              <w:top w:val="single" w:sz="6" w:space="0" w:color="auto"/>
              <w:left w:val="single" w:sz="6" w:space="0" w:color="auto"/>
              <w:bottom w:val="single" w:sz="6" w:space="0" w:color="auto"/>
            </w:tcBorders>
            <w:vAlign w:val="center"/>
          </w:tcPr>
          <w:p w14:paraId="32765134" w14:textId="78250FD8" w:rsidR="00D772AC" w:rsidRPr="00D772AC" w:rsidRDefault="00D772AC" w:rsidP="008576D6">
            <w:pPr>
              <w:spacing w:after="0" w:line="240" w:lineRule="auto"/>
              <w:ind w:left="131"/>
              <w:rPr>
                <w:rFonts w:ascii="Tahoma" w:hAnsi="Tahoma" w:cs="Tahoma"/>
                <w:bCs/>
                <w:sz w:val="20"/>
                <w:szCs w:val="20"/>
              </w:rPr>
            </w:pPr>
            <w:r>
              <w:rPr>
                <w:rFonts w:ascii="Tahoma" w:hAnsi="Tahoma" w:cs="Tahoma"/>
                <w:bCs/>
                <w:sz w:val="20"/>
                <w:szCs w:val="20"/>
              </w:rPr>
              <w:t xml:space="preserve">Klauzula ubezpieczenia </w:t>
            </w:r>
            <w:proofErr w:type="spellStart"/>
            <w:r>
              <w:rPr>
                <w:rFonts w:ascii="Tahoma" w:hAnsi="Tahoma" w:cs="Tahoma"/>
                <w:bCs/>
                <w:sz w:val="20"/>
                <w:szCs w:val="20"/>
              </w:rPr>
              <w:t>nasadzeń</w:t>
            </w:r>
            <w:proofErr w:type="spellEnd"/>
            <w:r>
              <w:rPr>
                <w:rFonts w:ascii="Tahoma" w:hAnsi="Tahoma" w:cs="Tahoma"/>
                <w:bCs/>
                <w:sz w:val="20"/>
                <w:szCs w:val="20"/>
              </w:rPr>
              <w:t xml:space="preserve"> drzew i krzewów</w:t>
            </w:r>
          </w:p>
        </w:tc>
        <w:tc>
          <w:tcPr>
            <w:tcW w:w="985" w:type="pct"/>
            <w:tcBorders>
              <w:top w:val="single" w:sz="6" w:space="0" w:color="auto"/>
              <w:left w:val="single" w:sz="1" w:space="0" w:color="000000"/>
              <w:bottom w:val="single" w:sz="6" w:space="0" w:color="auto"/>
            </w:tcBorders>
            <w:vAlign w:val="center"/>
          </w:tcPr>
          <w:p w14:paraId="0015FE7A" w14:textId="77777777" w:rsidR="00D772AC" w:rsidRPr="00D772AC" w:rsidRDefault="00D772AC" w:rsidP="008576D6">
            <w:pPr>
              <w:spacing w:after="0" w:line="240" w:lineRule="auto"/>
              <w:jc w:val="center"/>
              <w:rPr>
                <w:rFonts w:ascii="Tahoma" w:hAnsi="Tahoma" w:cs="Tahoma"/>
                <w:sz w:val="20"/>
                <w:szCs w:val="20"/>
              </w:rPr>
            </w:pPr>
          </w:p>
        </w:tc>
        <w:tc>
          <w:tcPr>
            <w:tcW w:w="713" w:type="pct"/>
            <w:tcBorders>
              <w:top w:val="single" w:sz="6" w:space="0" w:color="auto"/>
              <w:left w:val="single" w:sz="1" w:space="0" w:color="000000"/>
              <w:bottom w:val="single" w:sz="6" w:space="0" w:color="auto"/>
              <w:right w:val="single" w:sz="6" w:space="0" w:color="auto"/>
            </w:tcBorders>
            <w:shd w:val="clear" w:color="auto" w:fill="auto"/>
            <w:vAlign w:val="center"/>
          </w:tcPr>
          <w:p w14:paraId="66D045D7" w14:textId="4A6E044D" w:rsidR="00D772AC" w:rsidRPr="006331F1" w:rsidRDefault="006331F1" w:rsidP="008576D6">
            <w:pPr>
              <w:spacing w:after="0" w:line="240" w:lineRule="auto"/>
              <w:jc w:val="center"/>
              <w:rPr>
                <w:rFonts w:ascii="Tahoma" w:hAnsi="Tahoma" w:cs="Tahoma"/>
                <w:sz w:val="20"/>
                <w:szCs w:val="20"/>
              </w:rPr>
            </w:pPr>
            <w:r w:rsidRPr="006331F1">
              <w:rPr>
                <w:rFonts w:ascii="Tahoma" w:hAnsi="Tahoma" w:cs="Tahoma"/>
                <w:sz w:val="20"/>
                <w:szCs w:val="20"/>
              </w:rPr>
              <w:t>6 pkt</w:t>
            </w:r>
          </w:p>
        </w:tc>
      </w:tr>
    </w:tbl>
    <w:p w14:paraId="689B3EC9" w14:textId="77777777" w:rsidR="00671B6D" w:rsidRPr="00D772AC" w:rsidRDefault="00671B6D" w:rsidP="00360417">
      <w:pPr>
        <w:spacing w:after="0" w:line="240" w:lineRule="auto"/>
        <w:jc w:val="both"/>
        <w:rPr>
          <w:rFonts w:ascii="Tahoma" w:hAnsi="Tahoma" w:cs="Tahoma"/>
          <w:position w:val="-4"/>
          <w:sz w:val="20"/>
          <w:szCs w:val="20"/>
        </w:rPr>
      </w:pPr>
      <w:r w:rsidRPr="00D772AC">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62107A2D" w:rsidR="00671B6D" w:rsidRPr="00AD5E17" w:rsidRDefault="00671B6D" w:rsidP="008576D6">
      <w:pPr>
        <w:spacing w:after="0" w:line="240" w:lineRule="auto"/>
        <w:ind w:left="60"/>
        <w:jc w:val="both"/>
        <w:rPr>
          <w:rFonts w:ascii="Tahoma" w:hAnsi="Tahoma" w:cs="Tahoma"/>
          <w:position w:val="-4"/>
          <w:sz w:val="20"/>
          <w:szCs w:val="20"/>
        </w:rPr>
      </w:pPr>
      <w:r w:rsidRPr="00D772AC">
        <w:rPr>
          <w:rFonts w:ascii="Tahoma" w:hAnsi="Tahoma" w:cs="Tahoma"/>
          <w:sz w:val="20"/>
          <w:szCs w:val="20"/>
        </w:rPr>
        <w:t>**Wykonawca w ofercie zaakceptuje albo klauzulę nr 4</w:t>
      </w:r>
      <w:r w:rsidR="00D772AC" w:rsidRPr="00D772AC">
        <w:rPr>
          <w:rFonts w:ascii="Tahoma" w:hAnsi="Tahoma" w:cs="Tahoma"/>
          <w:sz w:val="20"/>
          <w:szCs w:val="20"/>
        </w:rPr>
        <w:t>3</w:t>
      </w:r>
      <w:r w:rsidRPr="00D772AC">
        <w:rPr>
          <w:rFonts w:ascii="Tahoma" w:hAnsi="Tahoma" w:cs="Tahoma"/>
          <w:sz w:val="20"/>
          <w:szCs w:val="20"/>
        </w:rPr>
        <w:t xml:space="preserve"> albo klauzulę nr 4</w:t>
      </w:r>
      <w:r w:rsidR="00D772AC" w:rsidRPr="00D772AC">
        <w:rPr>
          <w:rFonts w:ascii="Tahoma" w:hAnsi="Tahoma" w:cs="Tahoma"/>
          <w:sz w:val="20"/>
          <w:szCs w:val="20"/>
        </w:rPr>
        <w:t>4</w:t>
      </w:r>
      <w:r w:rsidRPr="00D772AC">
        <w:rPr>
          <w:rFonts w:ascii="Tahoma" w:hAnsi="Tahoma" w:cs="Tahoma"/>
          <w:sz w:val="20"/>
          <w:szCs w:val="20"/>
        </w:rPr>
        <w:t xml:space="preserve">. W przypadku zaakceptowania </w:t>
      </w:r>
      <w:r w:rsidR="00EF73C7" w:rsidRPr="00D772AC">
        <w:rPr>
          <w:rFonts w:ascii="Tahoma" w:hAnsi="Tahoma" w:cs="Tahoma"/>
          <w:sz w:val="20"/>
          <w:szCs w:val="20"/>
        </w:rPr>
        <w:br/>
      </w:r>
      <w:r w:rsidRPr="00D772AC">
        <w:rPr>
          <w:rFonts w:ascii="Tahoma" w:hAnsi="Tahoma" w:cs="Tahoma"/>
          <w:sz w:val="20"/>
          <w:szCs w:val="20"/>
        </w:rPr>
        <w:t>w ofercie zarówno klauzuli nr 4</w:t>
      </w:r>
      <w:r w:rsidR="00D772AC" w:rsidRPr="00D772AC">
        <w:rPr>
          <w:rFonts w:ascii="Tahoma" w:hAnsi="Tahoma" w:cs="Tahoma"/>
          <w:sz w:val="20"/>
          <w:szCs w:val="20"/>
        </w:rPr>
        <w:t>3</w:t>
      </w:r>
      <w:r w:rsidRPr="00D772AC">
        <w:rPr>
          <w:rFonts w:ascii="Tahoma" w:hAnsi="Tahoma" w:cs="Tahoma"/>
          <w:sz w:val="20"/>
          <w:szCs w:val="20"/>
        </w:rPr>
        <w:t xml:space="preserve"> jak i klauzuli nr 4</w:t>
      </w:r>
      <w:r w:rsidR="00D772AC" w:rsidRPr="00D772AC">
        <w:rPr>
          <w:rFonts w:ascii="Tahoma" w:hAnsi="Tahoma" w:cs="Tahoma"/>
          <w:sz w:val="20"/>
          <w:szCs w:val="20"/>
        </w:rPr>
        <w:t>4</w:t>
      </w:r>
      <w:r w:rsidRPr="00D772AC">
        <w:rPr>
          <w:rFonts w:ascii="Tahoma" w:hAnsi="Tahoma" w:cs="Tahoma"/>
          <w:sz w:val="20"/>
          <w:szCs w:val="20"/>
        </w:rPr>
        <w:t>, Zamawiający uzna, że do oferty ma zastosowanie klauzula korzystniejsza dla Zamawiającego (klauzula nr 4</w:t>
      </w:r>
      <w:r w:rsidR="00D772AC" w:rsidRPr="00D772AC">
        <w:rPr>
          <w:rFonts w:ascii="Tahoma" w:hAnsi="Tahoma" w:cs="Tahoma"/>
          <w:sz w:val="20"/>
          <w:szCs w:val="20"/>
        </w:rPr>
        <w:t>4</w:t>
      </w:r>
      <w:r w:rsidRPr="00D772AC">
        <w:rPr>
          <w:rFonts w:ascii="Tahoma" w:hAnsi="Tahoma" w:cs="Tahoma"/>
          <w:sz w:val="20"/>
          <w:szCs w:val="20"/>
        </w:rPr>
        <w:t>) i za tę klauzulę przyzna punkty w trakcie oceny oferty Wykonawcy.</w:t>
      </w:r>
    </w:p>
    <w:p w14:paraId="60B2D100" w14:textId="77777777" w:rsidR="00671B6D" w:rsidRPr="00AD5E17" w:rsidRDefault="00671B6D" w:rsidP="008576D6">
      <w:pPr>
        <w:spacing w:after="0" w:line="240" w:lineRule="auto"/>
        <w:ind w:left="60"/>
        <w:jc w:val="both"/>
        <w:rPr>
          <w:rFonts w:ascii="Tahoma" w:hAnsi="Tahoma" w:cs="Tahoma"/>
          <w:b/>
          <w:position w:val="-4"/>
          <w:sz w:val="20"/>
          <w:szCs w:val="20"/>
        </w:rPr>
      </w:pPr>
    </w:p>
    <w:p w14:paraId="4708C6B0" w14:textId="77777777" w:rsidR="00671B6D" w:rsidRPr="00AD5E17" w:rsidRDefault="00671B6D" w:rsidP="008576D6">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400"/>
        <w:gridCol w:w="1842"/>
        <w:gridCol w:w="2128"/>
        <w:gridCol w:w="1160"/>
      </w:tblGrid>
      <w:tr w:rsidR="00EF73C7" w:rsidRPr="00AD5E17" w14:paraId="68C6A2EE" w14:textId="0BE7294E" w:rsidTr="006331F1">
        <w:tc>
          <w:tcPr>
            <w:tcW w:w="276" w:type="pct"/>
            <w:vAlign w:val="center"/>
          </w:tcPr>
          <w:p w14:paraId="36BB3809" w14:textId="77777777" w:rsidR="00EF73C7" w:rsidRPr="00AD5E17" w:rsidRDefault="00EF73C7" w:rsidP="00EF73C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2181" w:type="pct"/>
            <w:vAlign w:val="center"/>
          </w:tcPr>
          <w:p w14:paraId="476192E7" w14:textId="77777777" w:rsidR="00EF73C7" w:rsidRPr="00AD5E17" w:rsidRDefault="00EF73C7" w:rsidP="00EF73C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913" w:type="pct"/>
            <w:vAlign w:val="center"/>
          </w:tcPr>
          <w:p w14:paraId="054D7566" w14:textId="77777777" w:rsidR="00EF73C7" w:rsidRPr="00AD5E17" w:rsidRDefault="00EF73C7" w:rsidP="00EF73C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055" w:type="pct"/>
            <w:vAlign w:val="center"/>
          </w:tcPr>
          <w:p w14:paraId="079D767E" w14:textId="77777777" w:rsidR="00EF73C7" w:rsidRPr="00AD5E17" w:rsidRDefault="00EF73C7" w:rsidP="00EF73C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EF73C7" w:rsidRPr="00AD5E17" w:rsidRDefault="00EF73C7" w:rsidP="00EF73C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c>
          <w:tcPr>
            <w:tcW w:w="575" w:type="pct"/>
            <w:vAlign w:val="center"/>
          </w:tcPr>
          <w:p w14:paraId="4DE0F65B" w14:textId="214060D2" w:rsidR="00EF73C7" w:rsidRPr="00AD5E17" w:rsidRDefault="00EF73C7" w:rsidP="00EF73C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EF73C7" w:rsidRPr="00AD5E17" w14:paraId="0FD6F2CB" w14:textId="2CCB6AB9" w:rsidTr="006331F1">
        <w:tc>
          <w:tcPr>
            <w:tcW w:w="276" w:type="pct"/>
            <w:vMerge w:val="restart"/>
            <w:vAlign w:val="center"/>
          </w:tcPr>
          <w:p w14:paraId="27657C33"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C1</w:t>
            </w:r>
          </w:p>
        </w:tc>
        <w:tc>
          <w:tcPr>
            <w:tcW w:w="2181" w:type="pct"/>
            <w:vMerge w:val="restart"/>
            <w:vAlign w:val="center"/>
          </w:tcPr>
          <w:p w14:paraId="7B5A6E0A" w14:textId="3CC45E5D"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dla ryzyka przepięcia/przetężenia z przyczyn innych niż wyładowania atmosferyczne</w:t>
            </w:r>
          </w:p>
        </w:tc>
        <w:tc>
          <w:tcPr>
            <w:tcW w:w="913" w:type="pct"/>
            <w:vAlign w:val="center"/>
          </w:tcPr>
          <w:p w14:paraId="573C7AB4"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463C3C02"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29D6DFD0" w14:textId="37D56F50" w:rsidR="00EF73C7" w:rsidRPr="006331F1" w:rsidRDefault="006331F1" w:rsidP="00EF73C7">
            <w:pPr>
              <w:pStyle w:val="Akapitzlist"/>
              <w:ind w:left="0"/>
              <w:jc w:val="center"/>
              <w:outlineLvl w:val="0"/>
              <w:rPr>
                <w:rFonts w:ascii="Tahoma" w:hAnsi="Tahoma" w:cs="Tahoma"/>
                <w:sz w:val="20"/>
                <w:szCs w:val="20"/>
              </w:rPr>
            </w:pPr>
            <w:r w:rsidRPr="006331F1">
              <w:rPr>
                <w:rFonts w:ascii="Tahoma" w:hAnsi="Tahoma" w:cs="Tahoma"/>
                <w:sz w:val="20"/>
                <w:szCs w:val="20"/>
              </w:rPr>
              <w:t>5</w:t>
            </w:r>
            <w:r w:rsidR="00EF73C7" w:rsidRPr="006331F1">
              <w:rPr>
                <w:rFonts w:ascii="Tahoma" w:hAnsi="Tahoma" w:cs="Tahoma"/>
                <w:sz w:val="20"/>
                <w:szCs w:val="20"/>
              </w:rPr>
              <w:t xml:space="preserve"> pkt</w:t>
            </w:r>
          </w:p>
        </w:tc>
      </w:tr>
      <w:tr w:rsidR="00EF73C7" w:rsidRPr="00AD5E17" w14:paraId="6A3DC9F6" w14:textId="6D65613A" w:rsidTr="006331F1">
        <w:tc>
          <w:tcPr>
            <w:tcW w:w="276" w:type="pct"/>
            <w:vMerge/>
            <w:vAlign w:val="center"/>
          </w:tcPr>
          <w:p w14:paraId="442D15F6"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10B04B66"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5649310A"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50EB342F"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5BAC9D14" w14:textId="13D0A5DD" w:rsidR="00EF73C7" w:rsidRPr="006331F1" w:rsidRDefault="006331F1" w:rsidP="00EF73C7">
            <w:pPr>
              <w:pStyle w:val="Akapitzlist"/>
              <w:ind w:left="0"/>
              <w:jc w:val="center"/>
              <w:outlineLvl w:val="0"/>
              <w:rPr>
                <w:rFonts w:ascii="Tahoma" w:hAnsi="Tahoma" w:cs="Tahoma"/>
                <w:sz w:val="20"/>
                <w:szCs w:val="20"/>
              </w:rPr>
            </w:pPr>
            <w:r w:rsidRPr="006331F1">
              <w:rPr>
                <w:rFonts w:ascii="Tahoma" w:hAnsi="Tahoma" w:cs="Tahoma"/>
                <w:sz w:val="20"/>
                <w:szCs w:val="20"/>
              </w:rPr>
              <w:t>10</w:t>
            </w:r>
            <w:r w:rsidR="00EF73C7" w:rsidRPr="006331F1">
              <w:rPr>
                <w:rFonts w:ascii="Tahoma" w:hAnsi="Tahoma" w:cs="Tahoma"/>
                <w:sz w:val="20"/>
                <w:szCs w:val="20"/>
              </w:rPr>
              <w:t xml:space="preserve"> pkt</w:t>
            </w:r>
          </w:p>
        </w:tc>
      </w:tr>
      <w:tr w:rsidR="00EF73C7" w:rsidRPr="00AD5E17" w14:paraId="06BE7668" w14:textId="4563B163" w:rsidTr="006331F1">
        <w:tc>
          <w:tcPr>
            <w:tcW w:w="276" w:type="pct"/>
            <w:vMerge w:val="restart"/>
            <w:vAlign w:val="center"/>
          </w:tcPr>
          <w:p w14:paraId="5F79C8DE"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C2</w:t>
            </w:r>
          </w:p>
        </w:tc>
        <w:tc>
          <w:tcPr>
            <w:tcW w:w="2181" w:type="pct"/>
            <w:vMerge w:val="restart"/>
            <w:vAlign w:val="center"/>
          </w:tcPr>
          <w:p w14:paraId="5E1BD911"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dla ryzyka dewastacji</w:t>
            </w:r>
          </w:p>
        </w:tc>
        <w:tc>
          <w:tcPr>
            <w:tcW w:w="913" w:type="pct"/>
            <w:vAlign w:val="center"/>
          </w:tcPr>
          <w:p w14:paraId="6D635B02"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17A742E8"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5875EC19" w14:textId="449CE8D3"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5 pkt</w:t>
            </w:r>
          </w:p>
        </w:tc>
      </w:tr>
      <w:tr w:rsidR="00EF73C7" w:rsidRPr="00AD5E17" w14:paraId="13D5F1CF" w14:textId="3543CFB5" w:rsidTr="006331F1">
        <w:tc>
          <w:tcPr>
            <w:tcW w:w="276" w:type="pct"/>
            <w:vMerge/>
            <w:vAlign w:val="center"/>
          </w:tcPr>
          <w:p w14:paraId="53D12921"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1A23BD6B"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682670F5"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25C864F6"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01AD4FFA" w14:textId="529CD0C0"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10 pkt</w:t>
            </w:r>
          </w:p>
        </w:tc>
      </w:tr>
      <w:tr w:rsidR="00EF73C7" w:rsidRPr="00AD5E17" w14:paraId="1E5AA7CA" w14:textId="36F81FB3" w:rsidTr="006331F1">
        <w:tc>
          <w:tcPr>
            <w:tcW w:w="276" w:type="pct"/>
            <w:vMerge w:val="restart"/>
            <w:vAlign w:val="center"/>
          </w:tcPr>
          <w:p w14:paraId="11AA4DC5"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C3</w:t>
            </w:r>
          </w:p>
        </w:tc>
        <w:tc>
          <w:tcPr>
            <w:tcW w:w="2181" w:type="pct"/>
            <w:vMerge w:val="restart"/>
            <w:vAlign w:val="center"/>
          </w:tcPr>
          <w:p w14:paraId="4D76418D"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(sumy ubezpieczenia) dla ryzyka kradzieży zwykłej</w:t>
            </w:r>
          </w:p>
        </w:tc>
        <w:tc>
          <w:tcPr>
            <w:tcW w:w="913" w:type="pct"/>
            <w:vAlign w:val="center"/>
          </w:tcPr>
          <w:p w14:paraId="4CBDA6E6"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22B895E1"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21641BC6" w14:textId="7ED8BD95" w:rsidR="00EF73C7" w:rsidRPr="006331F1" w:rsidRDefault="006331F1" w:rsidP="00EF73C7">
            <w:pPr>
              <w:pStyle w:val="Akapitzlist"/>
              <w:ind w:left="0"/>
              <w:jc w:val="center"/>
              <w:outlineLvl w:val="0"/>
              <w:rPr>
                <w:rFonts w:ascii="Tahoma" w:hAnsi="Tahoma" w:cs="Tahoma"/>
                <w:sz w:val="20"/>
                <w:szCs w:val="20"/>
              </w:rPr>
            </w:pPr>
            <w:r w:rsidRPr="006331F1">
              <w:rPr>
                <w:rFonts w:ascii="Tahoma" w:hAnsi="Tahoma" w:cs="Tahoma"/>
                <w:sz w:val="20"/>
                <w:szCs w:val="20"/>
              </w:rPr>
              <w:t>5</w:t>
            </w:r>
            <w:r w:rsidR="00EF73C7" w:rsidRPr="006331F1">
              <w:rPr>
                <w:rFonts w:ascii="Tahoma" w:hAnsi="Tahoma" w:cs="Tahoma"/>
                <w:sz w:val="20"/>
                <w:szCs w:val="20"/>
              </w:rPr>
              <w:t xml:space="preserve"> pkt</w:t>
            </w:r>
          </w:p>
        </w:tc>
      </w:tr>
      <w:tr w:rsidR="00EF73C7" w:rsidRPr="00AD5E17" w14:paraId="4D8A557E" w14:textId="52352774" w:rsidTr="006331F1">
        <w:tc>
          <w:tcPr>
            <w:tcW w:w="276" w:type="pct"/>
            <w:vMerge/>
            <w:vAlign w:val="center"/>
          </w:tcPr>
          <w:p w14:paraId="16E3BC10"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39B276D2"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0E853B4C"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28408064"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089BD806" w14:textId="2479BEB5" w:rsidR="00EF73C7" w:rsidRPr="006331F1" w:rsidRDefault="006331F1" w:rsidP="00EF73C7">
            <w:pPr>
              <w:pStyle w:val="Akapitzlist"/>
              <w:ind w:left="0"/>
              <w:jc w:val="center"/>
              <w:outlineLvl w:val="0"/>
              <w:rPr>
                <w:rFonts w:ascii="Tahoma" w:hAnsi="Tahoma" w:cs="Tahoma"/>
                <w:sz w:val="20"/>
                <w:szCs w:val="20"/>
              </w:rPr>
            </w:pPr>
            <w:r w:rsidRPr="006331F1">
              <w:rPr>
                <w:rFonts w:ascii="Tahoma" w:hAnsi="Tahoma" w:cs="Tahoma"/>
                <w:sz w:val="20"/>
                <w:szCs w:val="20"/>
              </w:rPr>
              <w:t>10</w:t>
            </w:r>
            <w:r w:rsidR="00EF73C7" w:rsidRPr="006331F1">
              <w:rPr>
                <w:rFonts w:ascii="Tahoma" w:hAnsi="Tahoma" w:cs="Tahoma"/>
                <w:sz w:val="20"/>
                <w:szCs w:val="20"/>
              </w:rPr>
              <w:t xml:space="preserve"> pkt</w:t>
            </w:r>
          </w:p>
        </w:tc>
      </w:tr>
      <w:tr w:rsidR="00EF73C7" w:rsidRPr="00AD5E17" w14:paraId="2E56F4A8" w14:textId="54905BB1" w:rsidTr="006331F1">
        <w:tc>
          <w:tcPr>
            <w:tcW w:w="276" w:type="pct"/>
            <w:vMerge w:val="restart"/>
            <w:vAlign w:val="center"/>
          </w:tcPr>
          <w:p w14:paraId="4EFEA275"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C4</w:t>
            </w:r>
          </w:p>
        </w:tc>
        <w:tc>
          <w:tcPr>
            <w:tcW w:w="2181" w:type="pct"/>
            <w:vMerge w:val="restart"/>
            <w:vAlign w:val="center"/>
          </w:tcPr>
          <w:p w14:paraId="19AB3A9F"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dla kosztów odtworzenia dokumentów (w klauzuli kosztów odtworzenia dokumentów)</w:t>
            </w:r>
          </w:p>
        </w:tc>
        <w:tc>
          <w:tcPr>
            <w:tcW w:w="913" w:type="pct"/>
            <w:vAlign w:val="center"/>
          </w:tcPr>
          <w:p w14:paraId="58F4B09D"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3E28627C"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6F5E8C25" w14:textId="45296A10"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3 pkt</w:t>
            </w:r>
          </w:p>
        </w:tc>
      </w:tr>
      <w:tr w:rsidR="00EF73C7" w:rsidRPr="00AD5E17" w14:paraId="7FE5526A" w14:textId="2E462854" w:rsidTr="006331F1">
        <w:tc>
          <w:tcPr>
            <w:tcW w:w="276" w:type="pct"/>
            <w:vMerge/>
            <w:vAlign w:val="center"/>
          </w:tcPr>
          <w:p w14:paraId="58F4A10E"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3BD36FA0"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396E294A"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5232BF64"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62D4456E" w14:textId="2D110C30" w:rsidR="00EF73C7" w:rsidRPr="006331F1" w:rsidRDefault="006331F1" w:rsidP="00EF73C7">
            <w:pPr>
              <w:pStyle w:val="Akapitzlist"/>
              <w:ind w:left="0"/>
              <w:jc w:val="center"/>
              <w:outlineLvl w:val="0"/>
              <w:rPr>
                <w:rFonts w:ascii="Tahoma" w:hAnsi="Tahoma" w:cs="Tahoma"/>
                <w:sz w:val="20"/>
                <w:szCs w:val="20"/>
              </w:rPr>
            </w:pPr>
            <w:r w:rsidRPr="006331F1">
              <w:rPr>
                <w:rFonts w:ascii="Tahoma" w:hAnsi="Tahoma" w:cs="Tahoma"/>
                <w:sz w:val="20"/>
                <w:szCs w:val="20"/>
              </w:rPr>
              <w:t>6</w:t>
            </w:r>
            <w:r w:rsidR="00EF73C7" w:rsidRPr="006331F1">
              <w:rPr>
                <w:rFonts w:ascii="Tahoma" w:hAnsi="Tahoma" w:cs="Tahoma"/>
                <w:sz w:val="20"/>
                <w:szCs w:val="20"/>
              </w:rPr>
              <w:t xml:space="preserve"> pkt</w:t>
            </w:r>
          </w:p>
        </w:tc>
      </w:tr>
      <w:tr w:rsidR="00EF73C7" w:rsidRPr="00AD5E17" w14:paraId="32B1D97D" w14:textId="3178F989" w:rsidTr="006331F1">
        <w:tc>
          <w:tcPr>
            <w:tcW w:w="276" w:type="pct"/>
            <w:vMerge w:val="restart"/>
            <w:vAlign w:val="center"/>
          </w:tcPr>
          <w:p w14:paraId="1B97ACB6"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C5</w:t>
            </w:r>
          </w:p>
        </w:tc>
        <w:tc>
          <w:tcPr>
            <w:tcW w:w="2181" w:type="pct"/>
            <w:vMerge w:val="restart"/>
            <w:vAlign w:val="center"/>
          </w:tcPr>
          <w:p w14:paraId="24C993DE"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 xml:space="preserve">Zwiększenie limitu odpowiedzialności dla ryzyka zalania przez nieszczelny dach, okna i złącza (klauzula </w:t>
            </w:r>
            <w:proofErr w:type="spellStart"/>
            <w:r w:rsidRPr="006331F1">
              <w:rPr>
                <w:rFonts w:ascii="Tahoma" w:hAnsi="Tahoma" w:cs="Tahoma"/>
                <w:sz w:val="20"/>
                <w:szCs w:val="20"/>
              </w:rPr>
              <w:t>zalaniowa</w:t>
            </w:r>
            <w:proofErr w:type="spellEnd"/>
            <w:r w:rsidRPr="006331F1">
              <w:rPr>
                <w:rFonts w:ascii="Tahoma" w:hAnsi="Tahoma" w:cs="Tahoma"/>
                <w:sz w:val="20"/>
                <w:szCs w:val="20"/>
              </w:rPr>
              <w:t>)</w:t>
            </w:r>
          </w:p>
        </w:tc>
        <w:tc>
          <w:tcPr>
            <w:tcW w:w="913" w:type="pct"/>
            <w:vAlign w:val="center"/>
          </w:tcPr>
          <w:p w14:paraId="643A65A4"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2F5A350C"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1C70DC9A" w14:textId="54828005" w:rsidR="00EF73C7" w:rsidRPr="006331F1" w:rsidRDefault="006331F1" w:rsidP="00EF73C7">
            <w:pPr>
              <w:pStyle w:val="Akapitzlist"/>
              <w:ind w:left="0"/>
              <w:jc w:val="center"/>
              <w:outlineLvl w:val="0"/>
              <w:rPr>
                <w:rFonts w:ascii="Tahoma" w:hAnsi="Tahoma" w:cs="Tahoma"/>
                <w:sz w:val="20"/>
                <w:szCs w:val="20"/>
              </w:rPr>
            </w:pPr>
            <w:r w:rsidRPr="006331F1">
              <w:rPr>
                <w:rFonts w:ascii="Tahoma" w:hAnsi="Tahoma" w:cs="Tahoma"/>
                <w:sz w:val="20"/>
                <w:szCs w:val="20"/>
              </w:rPr>
              <w:t>6</w:t>
            </w:r>
            <w:r w:rsidR="00EF73C7" w:rsidRPr="006331F1">
              <w:rPr>
                <w:rFonts w:ascii="Tahoma" w:hAnsi="Tahoma" w:cs="Tahoma"/>
                <w:sz w:val="20"/>
                <w:szCs w:val="20"/>
              </w:rPr>
              <w:t xml:space="preserve"> pkt</w:t>
            </w:r>
          </w:p>
        </w:tc>
      </w:tr>
      <w:tr w:rsidR="00EF73C7" w:rsidRPr="00AD5E17" w14:paraId="24F57320" w14:textId="5750294D" w:rsidTr="006331F1">
        <w:tc>
          <w:tcPr>
            <w:tcW w:w="276" w:type="pct"/>
            <w:vMerge/>
            <w:vAlign w:val="center"/>
          </w:tcPr>
          <w:p w14:paraId="6BF158DD"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24EB08ED"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67C242A3"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22835F8D"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124D20CC" w14:textId="185862ED" w:rsidR="00EF73C7" w:rsidRPr="006331F1" w:rsidRDefault="006331F1" w:rsidP="00EF73C7">
            <w:pPr>
              <w:pStyle w:val="Akapitzlist"/>
              <w:ind w:left="0"/>
              <w:jc w:val="center"/>
              <w:outlineLvl w:val="0"/>
              <w:rPr>
                <w:rFonts w:ascii="Tahoma" w:hAnsi="Tahoma" w:cs="Tahoma"/>
                <w:sz w:val="20"/>
                <w:szCs w:val="20"/>
              </w:rPr>
            </w:pPr>
            <w:r w:rsidRPr="006331F1">
              <w:rPr>
                <w:rFonts w:ascii="Tahoma" w:hAnsi="Tahoma" w:cs="Tahoma"/>
                <w:sz w:val="20"/>
                <w:szCs w:val="20"/>
              </w:rPr>
              <w:t>12</w:t>
            </w:r>
            <w:r w:rsidR="00EF73C7" w:rsidRPr="006331F1">
              <w:rPr>
                <w:rFonts w:ascii="Tahoma" w:hAnsi="Tahoma" w:cs="Tahoma"/>
                <w:sz w:val="20"/>
                <w:szCs w:val="20"/>
              </w:rPr>
              <w:t xml:space="preserve"> pkt</w:t>
            </w:r>
          </w:p>
        </w:tc>
      </w:tr>
      <w:tr w:rsidR="00EF73C7" w:rsidRPr="00AD5E17" w14:paraId="4009AB5E" w14:textId="6913D583" w:rsidTr="006331F1">
        <w:tc>
          <w:tcPr>
            <w:tcW w:w="276" w:type="pct"/>
            <w:vMerge w:val="restart"/>
            <w:vAlign w:val="center"/>
          </w:tcPr>
          <w:p w14:paraId="774E505D"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C6</w:t>
            </w:r>
          </w:p>
        </w:tc>
        <w:tc>
          <w:tcPr>
            <w:tcW w:w="2181" w:type="pct"/>
            <w:vMerge w:val="restart"/>
            <w:vAlign w:val="center"/>
          </w:tcPr>
          <w:p w14:paraId="126DF367"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dla przezornej sumy ubezpieczenia (w klauzuli przezornej sumy ubezpieczenia)</w:t>
            </w:r>
          </w:p>
        </w:tc>
        <w:tc>
          <w:tcPr>
            <w:tcW w:w="913" w:type="pct"/>
            <w:vAlign w:val="center"/>
          </w:tcPr>
          <w:p w14:paraId="1F1F7463"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14C0B5C3"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15BD57DD" w14:textId="10C8BE43"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6 pkt</w:t>
            </w:r>
          </w:p>
        </w:tc>
      </w:tr>
      <w:tr w:rsidR="00EF73C7" w:rsidRPr="00AD5E17" w14:paraId="4549D93E" w14:textId="5A01C27B" w:rsidTr="006331F1">
        <w:tc>
          <w:tcPr>
            <w:tcW w:w="276" w:type="pct"/>
            <w:vMerge/>
            <w:vAlign w:val="center"/>
          </w:tcPr>
          <w:p w14:paraId="4E001176"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73AAAD50"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75C7C0E8"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0B408563"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0F14BFD9" w14:textId="0037C52B"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12 pkt</w:t>
            </w:r>
          </w:p>
        </w:tc>
      </w:tr>
      <w:tr w:rsidR="00EF73C7" w:rsidRPr="00AD5E17" w14:paraId="628FFD1D" w14:textId="54278E0B" w:rsidTr="006331F1">
        <w:tc>
          <w:tcPr>
            <w:tcW w:w="276" w:type="pct"/>
            <w:vMerge w:val="restart"/>
            <w:vAlign w:val="center"/>
          </w:tcPr>
          <w:p w14:paraId="3D1FF4CB"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C7</w:t>
            </w:r>
          </w:p>
        </w:tc>
        <w:tc>
          <w:tcPr>
            <w:tcW w:w="2181" w:type="pct"/>
            <w:vMerge w:val="restart"/>
            <w:vAlign w:val="center"/>
          </w:tcPr>
          <w:p w14:paraId="0DFEDE59"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dla szkód mechanicznych (w klauzuli szkód mechanicznych)</w:t>
            </w:r>
          </w:p>
        </w:tc>
        <w:tc>
          <w:tcPr>
            <w:tcW w:w="913" w:type="pct"/>
            <w:vAlign w:val="center"/>
          </w:tcPr>
          <w:p w14:paraId="05A4C491"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1D15A60D"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59626009" w14:textId="7693B844"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5 pkt</w:t>
            </w:r>
          </w:p>
        </w:tc>
      </w:tr>
      <w:tr w:rsidR="00EF73C7" w:rsidRPr="00AD5E17" w14:paraId="692C7608" w14:textId="50579718" w:rsidTr="006331F1">
        <w:tc>
          <w:tcPr>
            <w:tcW w:w="276" w:type="pct"/>
            <w:vMerge/>
            <w:vAlign w:val="center"/>
          </w:tcPr>
          <w:p w14:paraId="48EE2ACF"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73ED28E7"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6C4720B9"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7FBF4E51"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7AF9FE8E" w14:textId="125A0447" w:rsidR="00EF73C7" w:rsidRPr="006331F1" w:rsidRDefault="006331F1" w:rsidP="00EF73C7">
            <w:pPr>
              <w:pStyle w:val="Akapitzlist"/>
              <w:ind w:left="0"/>
              <w:jc w:val="center"/>
              <w:outlineLvl w:val="0"/>
              <w:rPr>
                <w:rFonts w:ascii="Tahoma" w:hAnsi="Tahoma" w:cs="Tahoma"/>
                <w:sz w:val="20"/>
                <w:szCs w:val="20"/>
              </w:rPr>
            </w:pPr>
            <w:r w:rsidRPr="006331F1">
              <w:rPr>
                <w:rFonts w:ascii="Tahoma" w:hAnsi="Tahoma" w:cs="Tahoma"/>
                <w:sz w:val="20"/>
                <w:szCs w:val="20"/>
              </w:rPr>
              <w:t>10</w:t>
            </w:r>
            <w:r w:rsidR="00EF73C7" w:rsidRPr="006331F1">
              <w:rPr>
                <w:rFonts w:ascii="Tahoma" w:hAnsi="Tahoma" w:cs="Tahoma"/>
                <w:sz w:val="20"/>
                <w:szCs w:val="20"/>
              </w:rPr>
              <w:t xml:space="preserve"> pkt</w:t>
            </w:r>
          </w:p>
        </w:tc>
      </w:tr>
      <w:tr w:rsidR="00EF73C7" w:rsidRPr="00AD5E17" w14:paraId="64BFF6C9" w14:textId="48D81DAA" w:rsidTr="006331F1">
        <w:tc>
          <w:tcPr>
            <w:tcW w:w="276" w:type="pct"/>
            <w:vMerge w:val="restart"/>
            <w:vAlign w:val="center"/>
          </w:tcPr>
          <w:p w14:paraId="69B8ED71"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C8</w:t>
            </w:r>
          </w:p>
        </w:tc>
        <w:tc>
          <w:tcPr>
            <w:tcW w:w="2181" w:type="pct"/>
            <w:vMerge w:val="restart"/>
            <w:vAlign w:val="center"/>
          </w:tcPr>
          <w:p w14:paraId="7679EE66"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odpowiedzialności dla szkód elektrycznych (w klauzuli szkód elektrycznych)</w:t>
            </w:r>
          </w:p>
        </w:tc>
        <w:tc>
          <w:tcPr>
            <w:tcW w:w="913" w:type="pct"/>
            <w:vAlign w:val="center"/>
          </w:tcPr>
          <w:p w14:paraId="3EBBC3E7"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50%</w:t>
            </w:r>
          </w:p>
        </w:tc>
        <w:tc>
          <w:tcPr>
            <w:tcW w:w="1055" w:type="pct"/>
            <w:vAlign w:val="center"/>
          </w:tcPr>
          <w:p w14:paraId="445750B5"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2CB83E69" w14:textId="54E008CB"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5 pkt</w:t>
            </w:r>
          </w:p>
        </w:tc>
      </w:tr>
      <w:tr w:rsidR="00EF73C7" w:rsidRPr="00AD5E17" w14:paraId="4B3CDD35" w14:textId="0B7F3F7D" w:rsidTr="006331F1">
        <w:tc>
          <w:tcPr>
            <w:tcW w:w="276" w:type="pct"/>
            <w:vMerge/>
            <w:vAlign w:val="center"/>
          </w:tcPr>
          <w:p w14:paraId="336B5E5A" w14:textId="77777777" w:rsidR="00EF73C7" w:rsidRPr="006331F1" w:rsidRDefault="00EF73C7" w:rsidP="00EF73C7">
            <w:pPr>
              <w:pStyle w:val="Akapitzlist"/>
              <w:ind w:left="0"/>
              <w:jc w:val="center"/>
              <w:outlineLvl w:val="0"/>
              <w:rPr>
                <w:rFonts w:ascii="Tahoma" w:hAnsi="Tahoma" w:cs="Tahoma"/>
                <w:sz w:val="20"/>
                <w:szCs w:val="20"/>
              </w:rPr>
            </w:pPr>
          </w:p>
        </w:tc>
        <w:tc>
          <w:tcPr>
            <w:tcW w:w="2181" w:type="pct"/>
            <w:vMerge/>
            <w:vAlign w:val="center"/>
          </w:tcPr>
          <w:p w14:paraId="390F7AA9" w14:textId="77777777" w:rsidR="00EF73C7" w:rsidRPr="006331F1" w:rsidRDefault="00EF73C7" w:rsidP="00EF73C7">
            <w:pPr>
              <w:pStyle w:val="Akapitzlist"/>
              <w:ind w:left="0"/>
              <w:jc w:val="center"/>
              <w:outlineLvl w:val="0"/>
              <w:rPr>
                <w:rFonts w:ascii="Tahoma" w:hAnsi="Tahoma" w:cs="Tahoma"/>
                <w:sz w:val="20"/>
                <w:szCs w:val="20"/>
              </w:rPr>
            </w:pPr>
          </w:p>
        </w:tc>
        <w:tc>
          <w:tcPr>
            <w:tcW w:w="913" w:type="pct"/>
            <w:vAlign w:val="center"/>
          </w:tcPr>
          <w:p w14:paraId="21E188AD" w14:textId="77777777" w:rsidR="00EF73C7" w:rsidRPr="006331F1" w:rsidRDefault="00EF73C7" w:rsidP="00EF73C7">
            <w:pPr>
              <w:pStyle w:val="Akapitzlist"/>
              <w:ind w:left="0"/>
              <w:jc w:val="center"/>
              <w:outlineLvl w:val="0"/>
              <w:rPr>
                <w:rFonts w:ascii="Tahoma" w:hAnsi="Tahoma" w:cs="Tahoma"/>
                <w:sz w:val="20"/>
                <w:szCs w:val="20"/>
              </w:rPr>
            </w:pPr>
            <w:r w:rsidRPr="006331F1">
              <w:rPr>
                <w:rFonts w:ascii="Tahoma" w:hAnsi="Tahoma" w:cs="Tahoma"/>
                <w:sz w:val="20"/>
                <w:szCs w:val="20"/>
              </w:rPr>
              <w:t>Zwiększenie limitu o 100%</w:t>
            </w:r>
          </w:p>
        </w:tc>
        <w:tc>
          <w:tcPr>
            <w:tcW w:w="1055" w:type="pct"/>
            <w:vAlign w:val="center"/>
          </w:tcPr>
          <w:p w14:paraId="6445222C"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16A00A0B" w14:textId="0AF47CFF" w:rsidR="00EF73C7" w:rsidRPr="006331F1" w:rsidRDefault="006331F1" w:rsidP="00EF73C7">
            <w:pPr>
              <w:pStyle w:val="Akapitzlist"/>
              <w:ind w:left="0"/>
              <w:jc w:val="center"/>
              <w:outlineLvl w:val="0"/>
              <w:rPr>
                <w:rFonts w:ascii="Tahoma" w:hAnsi="Tahoma" w:cs="Tahoma"/>
                <w:sz w:val="20"/>
                <w:szCs w:val="20"/>
              </w:rPr>
            </w:pPr>
            <w:r w:rsidRPr="006331F1">
              <w:rPr>
                <w:rFonts w:ascii="Tahoma" w:hAnsi="Tahoma" w:cs="Tahoma"/>
                <w:sz w:val="20"/>
                <w:szCs w:val="20"/>
              </w:rPr>
              <w:t>10</w:t>
            </w:r>
            <w:r w:rsidR="00EF73C7" w:rsidRPr="006331F1">
              <w:rPr>
                <w:rFonts w:ascii="Tahoma" w:hAnsi="Tahoma" w:cs="Tahoma"/>
                <w:sz w:val="20"/>
                <w:szCs w:val="20"/>
              </w:rPr>
              <w:t xml:space="preserve"> pkt</w:t>
            </w:r>
          </w:p>
        </w:tc>
      </w:tr>
      <w:tr w:rsidR="00EF73C7" w:rsidRPr="00AD5E17" w14:paraId="51B38766" w14:textId="1A92950B" w:rsidTr="006331F1">
        <w:tc>
          <w:tcPr>
            <w:tcW w:w="276" w:type="pct"/>
            <w:vMerge w:val="restart"/>
            <w:vAlign w:val="center"/>
          </w:tcPr>
          <w:p w14:paraId="78FF1151" w14:textId="77777777" w:rsidR="00EF73C7" w:rsidRPr="006331F1" w:rsidRDefault="00EF73C7" w:rsidP="00EF73C7">
            <w:pPr>
              <w:pStyle w:val="Akapitzlist"/>
              <w:ind w:left="0"/>
              <w:jc w:val="center"/>
              <w:outlineLvl w:val="0"/>
              <w:rPr>
                <w:rFonts w:ascii="Tahoma" w:hAnsi="Tahoma" w:cs="Tahoma"/>
                <w:color w:val="000000" w:themeColor="text1"/>
                <w:sz w:val="20"/>
                <w:szCs w:val="20"/>
              </w:rPr>
            </w:pPr>
            <w:r w:rsidRPr="006331F1">
              <w:rPr>
                <w:rFonts w:ascii="Tahoma" w:hAnsi="Tahoma" w:cs="Tahoma"/>
                <w:color w:val="000000" w:themeColor="text1"/>
                <w:sz w:val="20"/>
                <w:szCs w:val="20"/>
              </w:rPr>
              <w:t>C9</w:t>
            </w:r>
          </w:p>
        </w:tc>
        <w:tc>
          <w:tcPr>
            <w:tcW w:w="2181" w:type="pct"/>
            <w:vMerge w:val="restart"/>
            <w:vAlign w:val="center"/>
          </w:tcPr>
          <w:p w14:paraId="6C48532C" w14:textId="77777777" w:rsidR="00EF73C7" w:rsidRPr="006331F1" w:rsidRDefault="00EF73C7" w:rsidP="00EF73C7">
            <w:pPr>
              <w:pStyle w:val="Akapitzlist"/>
              <w:ind w:left="0"/>
              <w:jc w:val="center"/>
              <w:outlineLvl w:val="0"/>
              <w:rPr>
                <w:rFonts w:ascii="Tahoma" w:hAnsi="Tahoma" w:cs="Tahoma"/>
                <w:color w:val="000000" w:themeColor="text1"/>
                <w:sz w:val="20"/>
                <w:szCs w:val="20"/>
              </w:rPr>
            </w:pPr>
            <w:r w:rsidRPr="006331F1">
              <w:rPr>
                <w:rFonts w:ascii="Tahoma" w:hAnsi="Tahoma" w:cs="Tahoma"/>
                <w:color w:val="000000" w:themeColor="text1"/>
                <w:sz w:val="20"/>
                <w:szCs w:val="20"/>
              </w:rPr>
              <w:t>Zwiększenie sumy gwarancyjnej w ubezpieczeniu odpowiedzialności cywilnej deliktowej i kontraktowej</w:t>
            </w:r>
          </w:p>
        </w:tc>
        <w:tc>
          <w:tcPr>
            <w:tcW w:w="913" w:type="pct"/>
            <w:vAlign w:val="center"/>
          </w:tcPr>
          <w:p w14:paraId="2DABBDD7" w14:textId="77777777" w:rsidR="00EF73C7" w:rsidRPr="006331F1" w:rsidRDefault="00EF73C7" w:rsidP="00EF73C7">
            <w:pPr>
              <w:pStyle w:val="Akapitzlist"/>
              <w:ind w:left="0"/>
              <w:jc w:val="center"/>
              <w:outlineLvl w:val="0"/>
              <w:rPr>
                <w:rFonts w:ascii="Tahoma" w:hAnsi="Tahoma" w:cs="Tahoma"/>
                <w:color w:val="000000" w:themeColor="text1"/>
                <w:sz w:val="20"/>
                <w:szCs w:val="20"/>
              </w:rPr>
            </w:pPr>
            <w:r w:rsidRPr="006331F1">
              <w:rPr>
                <w:rFonts w:ascii="Tahoma" w:hAnsi="Tahoma" w:cs="Tahoma"/>
                <w:color w:val="000000" w:themeColor="text1"/>
                <w:sz w:val="20"/>
                <w:szCs w:val="20"/>
              </w:rPr>
              <w:t>Zwiększenie SG o 25%</w:t>
            </w:r>
          </w:p>
        </w:tc>
        <w:tc>
          <w:tcPr>
            <w:tcW w:w="1055" w:type="pct"/>
            <w:vAlign w:val="center"/>
          </w:tcPr>
          <w:p w14:paraId="309EA883"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708F8E65" w14:textId="3D06ABB3" w:rsidR="00EF73C7" w:rsidRPr="006331F1" w:rsidRDefault="006331F1" w:rsidP="00EF73C7">
            <w:pPr>
              <w:pStyle w:val="Akapitzlist"/>
              <w:ind w:left="0"/>
              <w:jc w:val="center"/>
              <w:outlineLvl w:val="0"/>
              <w:rPr>
                <w:rFonts w:ascii="Tahoma" w:hAnsi="Tahoma" w:cs="Tahoma"/>
                <w:sz w:val="20"/>
                <w:szCs w:val="20"/>
              </w:rPr>
            </w:pPr>
            <w:r w:rsidRPr="006331F1">
              <w:rPr>
                <w:rFonts w:ascii="Tahoma" w:hAnsi="Tahoma" w:cs="Tahoma"/>
                <w:sz w:val="20"/>
                <w:szCs w:val="20"/>
              </w:rPr>
              <w:t>10</w:t>
            </w:r>
            <w:r w:rsidR="00EF73C7" w:rsidRPr="006331F1">
              <w:rPr>
                <w:rFonts w:ascii="Tahoma" w:hAnsi="Tahoma" w:cs="Tahoma"/>
                <w:sz w:val="20"/>
                <w:szCs w:val="20"/>
              </w:rPr>
              <w:t xml:space="preserve"> pkt</w:t>
            </w:r>
          </w:p>
        </w:tc>
      </w:tr>
      <w:tr w:rsidR="00EF73C7" w:rsidRPr="00AD5E17" w14:paraId="718E17A9" w14:textId="523E5322" w:rsidTr="006331F1">
        <w:tc>
          <w:tcPr>
            <w:tcW w:w="276" w:type="pct"/>
            <w:vMerge/>
            <w:vAlign w:val="center"/>
          </w:tcPr>
          <w:p w14:paraId="6F5E3DC7" w14:textId="77777777" w:rsidR="00EF73C7" w:rsidRPr="006331F1" w:rsidRDefault="00EF73C7" w:rsidP="00EF73C7">
            <w:pPr>
              <w:pStyle w:val="Akapitzlist"/>
              <w:ind w:left="0"/>
              <w:jc w:val="center"/>
              <w:outlineLvl w:val="0"/>
              <w:rPr>
                <w:rFonts w:ascii="Tahoma" w:hAnsi="Tahoma" w:cs="Tahoma"/>
                <w:color w:val="000000" w:themeColor="text1"/>
                <w:sz w:val="20"/>
                <w:szCs w:val="20"/>
              </w:rPr>
            </w:pPr>
          </w:p>
        </w:tc>
        <w:tc>
          <w:tcPr>
            <w:tcW w:w="2181" w:type="pct"/>
            <w:vMerge/>
            <w:vAlign w:val="center"/>
          </w:tcPr>
          <w:p w14:paraId="0D74E073" w14:textId="77777777" w:rsidR="00EF73C7" w:rsidRPr="006331F1" w:rsidRDefault="00EF73C7" w:rsidP="00EF73C7">
            <w:pPr>
              <w:pStyle w:val="Akapitzlist"/>
              <w:ind w:left="0"/>
              <w:jc w:val="center"/>
              <w:outlineLvl w:val="0"/>
              <w:rPr>
                <w:rFonts w:ascii="Tahoma" w:hAnsi="Tahoma" w:cs="Tahoma"/>
                <w:color w:val="000000" w:themeColor="text1"/>
                <w:sz w:val="20"/>
                <w:szCs w:val="20"/>
              </w:rPr>
            </w:pPr>
          </w:p>
        </w:tc>
        <w:tc>
          <w:tcPr>
            <w:tcW w:w="913" w:type="pct"/>
            <w:vAlign w:val="center"/>
          </w:tcPr>
          <w:p w14:paraId="57D357A5" w14:textId="77777777" w:rsidR="00EF73C7" w:rsidRPr="006331F1" w:rsidRDefault="00EF73C7" w:rsidP="00EF73C7">
            <w:pPr>
              <w:pStyle w:val="Akapitzlist"/>
              <w:ind w:left="0"/>
              <w:jc w:val="center"/>
              <w:outlineLvl w:val="0"/>
              <w:rPr>
                <w:rFonts w:ascii="Tahoma" w:hAnsi="Tahoma" w:cs="Tahoma"/>
                <w:color w:val="000000" w:themeColor="text1"/>
                <w:sz w:val="20"/>
                <w:szCs w:val="20"/>
              </w:rPr>
            </w:pPr>
            <w:r w:rsidRPr="006331F1">
              <w:rPr>
                <w:rFonts w:ascii="Tahoma" w:hAnsi="Tahoma" w:cs="Tahoma"/>
                <w:color w:val="000000" w:themeColor="text1"/>
                <w:sz w:val="20"/>
                <w:szCs w:val="20"/>
              </w:rPr>
              <w:t>Zwiększenie SG o 50%</w:t>
            </w:r>
          </w:p>
        </w:tc>
        <w:tc>
          <w:tcPr>
            <w:tcW w:w="1055" w:type="pct"/>
            <w:vAlign w:val="center"/>
          </w:tcPr>
          <w:p w14:paraId="61D633CD" w14:textId="77777777" w:rsidR="00EF73C7" w:rsidRPr="006331F1" w:rsidRDefault="00EF73C7" w:rsidP="00EF73C7">
            <w:pPr>
              <w:pStyle w:val="Akapitzlist"/>
              <w:ind w:left="0"/>
              <w:jc w:val="center"/>
              <w:outlineLvl w:val="0"/>
              <w:rPr>
                <w:rFonts w:ascii="Tahoma" w:hAnsi="Tahoma" w:cs="Tahoma"/>
                <w:sz w:val="20"/>
                <w:szCs w:val="20"/>
              </w:rPr>
            </w:pPr>
          </w:p>
        </w:tc>
        <w:tc>
          <w:tcPr>
            <w:tcW w:w="575" w:type="pct"/>
            <w:vAlign w:val="center"/>
          </w:tcPr>
          <w:p w14:paraId="6EA42AA9" w14:textId="46C188FB" w:rsidR="00EF73C7" w:rsidRPr="006331F1" w:rsidRDefault="006331F1" w:rsidP="00EF73C7">
            <w:pPr>
              <w:pStyle w:val="Akapitzlist"/>
              <w:ind w:left="0"/>
              <w:jc w:val="center"/>
              <w:outlineLvl w:val="0"/>
              <w:rPr>
                <w:rFonts w:ascii="Tahoma" w:hAnsi="Tahoma" w:cs="Tahoma"/>
                <w:sz w:val="20"/>
                <w:szCs w:val="20"/>
              </w:rPr>
            </w:pPr>
            <w:r w:rsidRPr="006331F1">
              <w:rPr>
                <w:rFonts w:ascii="Tahoma" w:hAnsi="Tahoma" w:cs="Tahoma"/>
                <w:sz w:val="20"/>
                <w:szCs w:val="20"/>
              </w:rPr>
              <w:t>20</w:t>
            </w:r>
            <w:r w:rsidR="00EF73C7" w:rsidRPr="006331F1">
              <w:rPr>
                <w:rFonts w:ascii="Tahoma" w:hAnsi="Tahoma" w:cs="Tahoma"/>
                <w:sz w:val="20"/>
                <w:szCs w:val="20"/>
              </w:rPr>
              <w:t xml:space="preserve"> pkt</w:t>
            </w:r>
          </w:p>
        </w:tc>
      </w:tr>
    </w:tbl>
    <w:p w14:paraId="2A45B49A" w14:textId="77777777" w:rsidR="00671B6D" w:rsidRPr="00AD5E17" w:rsidRDefault="00671B6D" w:rsidP="008576D6">
      <w:pPr>
        <w:spacing w:after="0" w:line="240" w:lineRule="auto"/>
        <w:jc w:val="both"/>
        <w:rPr>
          <w:rFonts w:ascii="Tahoma" w:hAnsi="Tahoma" w:cs="Tahoma"/>
          <w:position w:val="-4"/>
          <w:sz w:val="20"/>
          <w:szCs w:val="20"/>
        </w:rPr>
      </w:pPr>
      <w:r w:rsidRPr="00AD5E17">
        <w:rPr>
          <w:rFonts w:ascii="Tahoma" w:hAnsi="Tahoma" w:cs="Tahoma"/>
          <w:position w:val="-4"/>
          <w:sz w:val="20"/>
          <w:szCs w:val="20"/>
        </w:rPr>
        <w:lastRenderedPageBreak/>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8576D6">
      <w:pPr>
        <w:spacing w:after="0" w:line="240" w:lineRule="auto"/>
        <w:jc w:val="both"/>
        <w:rPr>
          <w:rFonts w:ascii="Tahoma" w:hAnsi="Tahoma" w:cs="Tahoma"/>
          <w:b/>
          <w:position w:val="-4"/>
          <w:sz w:val="20"/>
          <w:szCs w:val="20"/>
          <w:highlight w:val="yellow"/>
        </w:rPr>
      </w:pPr>
    </w:p>
    <w:p w14:paraId="7F98347A" w14:textId="77777777" w:rsidR="009A2123" w:rsidRDefault="00671B6D" w:rsidP="008576D6">
      <w:pPr>
        <w:spacing w:after="0" w:line="240" w:lineRule="auto"/>
        <w:jc w:val="center"/>
        <w:rPr>
          <w:rFonts w:ascii="Tahoma" w:hAnsi="Tahoma" w:cs="Tahoma"/>
          <w:b/>
          <w:position w:val="-4"/>
          <w:sz w:val="20"/>
          <w:szCs w:val="20"/>
        </w:rPr>
      </w:pPr>
      <w:r w:rsidRPr="00EF73C7">
        <w:rPr>
          <w:rFonts w:ascii="Tahoma" w:hAnsi="Tahoma" w:cs="Tahoma"/>
          <w:b/>
          <w:position w:val="-4"/>
          <w:sz w:val="20"/>
          <w:szCs w:val="20"/>
        </w:rPr>
        <w:t xml:space="preserve">Część II Zamówienia </w:t>
      </w:r>
    </w:p>
    <w:p w14:paraId="3F54DA12" w14:textId="17C870B3" w:rsidR="00671B6D" w:rsidRPr="00EF73C7" w:rsidRDefault="00671B6D" w:rsidP="008576D6">
      <w:pPr>
        <w:spacing w:after="0" w:line="240" w:lineRule="auto"/>
        <w:jc w:val="center"/>
        <w:rPr>
          <w:rFonts w:ascii="Tahoma" w:hAnsi="Tahoma" w:cs="Tahoma"/>
          <w:b/>
          <w:position w:val="-4"/>
          <w:sz w:val="20"/>
          <w:szCs w:val="20"/>
        </w:rPr>
      </w:pPr>
      <w:r w:rsidRPr="00EF73C7">
        <w:rPr>
          <w:rFonts w:ascii="Tahoma" w:hAnsi="Tahoma" w:cs="Tahoma"/>
          <w:b/>
          <w:position w:val="-4"/>
          <w:sz w:val="20"/>
          <w:szCs w:val="20"/>
        </w:rPr>
        <w:t>(Ubezpieczenie pojazdów Zamawiającego):</w:t>
      </w:r>
    </w:p>
    <w:p w14:paraId="353EBDA1" w14:textId="77777777" w:rsidR="00671B6D" w:rsidRPr="00EF73C7" w:rsidRDefault="00671B6D" w:rsidP="008576D6">
      <w:pPr>
        <w:pStyle w:val="Tekstpodstawowywcity"/>
        <w:spacing w:after="0" w:line="240" w:lineRule="auto"/>
        <w:ind w:left="0"/>
        <w:rPr>
          <w:rFonts w:ascii="Tahoma" w:hAnsi="Tahoma" w:cs="Tahoma"/>
          <w:sz w:val="20"/>
          <w:szCs w:val="20"/>
        </w:rPr>
      </w:pPr>
    </w:p>
    <w:p w14:paraId="42FDA234" w14:textId="2A76BFB6" w:rsidR="00671B6D" w:rsidRPr="00EF73C7" w:rsidRDefault="00671B6D" w:rsidP="008576D6">
      <w:pPr>
        <w:pStyle w:val="Tekstpodstawowywcity"/>
        <w:spacing w:after="0" w:line="240" w:lineRule="auto"/>
        <w:ind w:left="0"/>
        <w:rPr>
          <w:rFonts w:ascii="Tahoma" w:hAnsi="Tahoma" w:cs="Tahoma"/>
          <w:b/>
          <w:sz w:val="20"/>
          <w:szCs w:val="20"/>
        </w:rPr>
      </w:pPr>
      <w:r w:rsidRPr="00EF73C7">
        <w:rPr>
          <w:rFonts w:ascii="Tahoma" w:hAnsi="Tahoma" w:cs="Tahoma"/>
          <w:sz w:val="20"/>
          <w:szCs w:val="20"/>
        </w:rPr>
        <w:t xml:space="preserve">Oferta obejmuje okres ubezpieczenia wskazany w SWZ to jest: </w:t>
      </w:r>
      <w:r w:rsidR="00EF73C7" w:rsidRPr="00EF73C7">
        <w:rPr>
          <w:rFonts w:ascii="Tahoma" w:hAnsi="Tahoma" w:cs="Tahoma"/>
          <w:sz w:val="20"/>
          <w:szCs w:val="20"/>
        </w:rPr>
        <w:t>trzy</w:t>
      </w:r>
      <w:r w:rsidRPr="00EF73C7">
        <w:rPr>
          <w:rFonts w:ascii="Tahoma" w:hAnsi="Tahoma" w:cs="Tahoma"/>
          <w:sz w:val="20"/>
          <w:szCs w:val="20"/>
        </w:rPr>
        <w:t xml:space="preserve"> okresy roczne, maksymalnie okres ubezpieczeń komunikacyjnych zakończy się </w:t>
      </w:r>
      <w:r w:rsidR="00EF73C7" w:rsidRPr="00EF73C7">
        <w:rPr>
          <w:rFonts w:ascii="Tahoma" w:hAnsi="Tahoma" w:cs="Tahoma"/>
          <w:sz w:val="20"/>
          <w:szCs w:val="20"/>
        </w:rPr>
        <w:t>29.11.2025 r.</w:t>
      </w:r>
    </w:p>
    <w:p w14:paraId="17448121" w14:textId="77777777" w:rsidR="00671B6D" w:rsidRPr="00AD5E17" w:rsidRDefault="00671B6D" w:rsidP="008576D6">
      <w:pPr>
        <w:pStyle w:val="Tekstpodstawowywcity"/>
        <w:spacing w:after="0" w:line="240" w:lineRule="auto"/>
        <w:ind w:left="0"/>
        <w:rPr>
          <w:rFonts w:ascii="Tahoma" w:hAnsi="Tahoma" w:cs="Tahoma"/>
          <w:b/>
          <w:sz w:val="20"/>
          <w:szCs w:val="20"/>
          <w:highlight w:val="green"/>
        </w:rPr>
      </w:pPr>
    </w:p>
    <w:p w14:paraId="3F37EE2D" w14:textId="77777777" w:rsidR="00671B6D" w:rsidRPr="007D299F" w:rsidRDefault="00671B6D" w:rsidP="008576D6">
      <w:pPr>
        <w:spacing w:after="0" w:line="240" w:lineRule="auto"/>
        <w:rPr>
          <w:rFonts w:ascii="Tahoma" w:hAnsi="Tahoma" w:cs="Tahoma"/>
          <w:sz w:val="20"/>
          <w:szCs w:val="20"/>
        </w:rPr>
      </w:pPr>
    </w:p>
    <w:p w14:paraId="5FB8F935" w14:textId="189B7C4C" w:rsidR="00671B6D" w:rsidRPr="009A2123" w:rsidRDefault="00671B6D"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rPr>
      </w:pPr>
      <w:r w:rsidRPr="009A2123">
        <w:rPr>
          <w:rFonts w:ascii="Tahoma" w:hAnsi="Tahoma" w:cs="Tahoma"/>
          <w:b/>
          <w:color w:val="000000" w:themeColor="text1"/>
          <w:sz w:val="20"/>
          <w:szCs w:val="20"/>
        </w:rPr>
        <w:t>Cena łączna (wraz z prawem opcji) za cały okres zamówienia, wyliczona zgodnie ze sposobem określonym w Szczegółowym Formularzu Cenowym wskazanym poniżej, wynosi:</w:t>
      </w:r>
    </w:p>
    <w:p w14:paraId="1FFC2D34" w14:textId="77777777" w:rsidR="009A2123" w:rsidRPr="009A2123" w:rsidRDefault="009A2123"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3"/>
      </w:tblGrid>
      <w:tr w:rsidR="009A2123" w:rsidRPr="009A2123" w14:paraId="06664F2E" w14:textId="77777777" w:rsidTr="009A2123">
        <w:trPr>
          <w:trHeight w:val="464"/>
        </w:trPr>
        <w:tc>
          <w:tcPr>
            <w:tcW w:w="5000" w:type="pct"/>
            <w:shd w:val="clear" w:color="auto" w:fill="FFFFFF" w:themeFill="background1"/>
            <w:vAlign w:val="center"/>
          </w:tcPr>
          <w:p w14:paraId="563D3D52" w14:textId="65F21763" w:rsidR="00671B6D" w:rsidRPr="009A2123"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9A2123">
              <w:rPr>
                <w:rFonts w:ascii="Tahoma" w:hAnsi="Tahoma" w:cs="Tahoma"/>
                <w:b/>
                <w:iCs/>
                <w:color w:val="000000" w:themeColor="text1"/>
                <w:sz w:val="20"/>
                <w:szCs w:val="20"/>
              </w:rPr>
              <w:t>Cena zamówienia podstawowego i opcjonalnego łącznie za cały okres zamówienia tj. </w:t>
            </w:r>
            <w:r w:rsidR="009A2123">
              <w:rPr>
                <w:rFonts w:ascii="Tahoma" w:hAnsi="Tahoma" w:cs="Tahoma"/>
                <w:b/>
                <w:iCs/>
                <w:color w:val="000000" w:themeColor="text1"/>
                <w:sz w:val="20"/>
                <w:szCs w:val="20"/>
              </w:rPr>
              <w:t>36</w:t>
            </w:r>
            <w:r w:rsidRPr="009A2123">
              <w:rPr>
                <w:rFonts w:ascii="Tahoma" w:hAnsi="Tahoma" w:cs="Tahoma"/>
                <w:b/>
                <w:iCs/>
                <w:color w:val="000000" w:themeColor="text1"/>
                <w:sz w:val="20"/>
                <w:szCs w:val="20"/>
              </w:rPr>
              <w:t xml:space="preserve"> miesięcy: ………………………………… zł</w:t>
            </w:r>
          </w:p>
        </w:tc>
      </w:tr>
    </w:tbl>
    <w:p w14:paraId="33AD40CB" w14:textId="77777777" w:rsidR="009A2123" w:rsidRPr="009A2123" w:rsidRDefault="00671B6D" w:rsidP="008576D6">
      <w:pPr>
        <w:widowControl w:val="0"/>
        <w:tabs>
          <w:tab w:val="left" w:pos="0"/>
          <w:tab w:val="left" w:pos="426"/>
        </w:tabs>
        <w:suppressAutoHyphens/>
        <w:adjustRightInd w:val="0"/>
        <w:spacing w:after="0" w:line="240" w:lineRule="auto"/>
        <w:jc w:val="both"/>
        <w:textAlignment w:val="baseline"/>
        <w:rPr>
          <w:rFonts w:ascii="Tahoma" w:hAnsi="Tahoma" w:cs="Tahoma"/>
          <w:iCs/>
          <w:color w:val="000000" w:themeColor="text1"/>
          <w:sz w:val="20"/>
          <w:szCs w:val="20"/>
        </w:rPr>
      </w:pPr>
      <w:r w:rsidRPr="009A2123">
        <w:rPr>
          <w:rFonts w:ascii="Tahoma" w:hAnsi="Tahoma" w:cs="Tahoma"/>
          <w:iCs/>
          <w:color w:val="000000" w:themeColor="text1"/>
          <w:sz w:val="20"/>
          <w:szCs w:val="20"/>
        </w:rPr>
        <w:tab/>
      </w:r>
      <w:r w:rsidRPr="009A2123">
        <w:rPr>
          <w:rFonts w:ascii="Tahoma" w:hAnsi="Tahoma" w:cs="Tahoma"/>
          <w:iCs/>
          <w:color w:val="000000" w:themeColor="text1"/>
          <w:sz w:val="20"/>
          <w:szCs w:val="20"/>
        </w:rPr>
        <w:tab/>
      </w:r>
    </w:p>
    <w:p w14:paraId="1DF849C4" w14:textId="13620D84" w:rsidR="00671B6D" w:rsidRPr="009A2123" w:rsidRDefault="00671B6D" w:rsidP="008576D6">
      <w:pPr>
        <w:widowControl w:val="0"/>
        <w:tabs>
          <w:tab w:val="left" w:pos="0"/>
          <w:tab w:val="left" w:pos="426"/>
        </w:tabs>
        <w:suppressAutoHyphens/>
        <w:adjustRightInd w:val="0"/>
        <w:spacing w:after="0" w:line="240" w:lineRule="auto"/>
        <w:jc w:val="both"/>
        <w:textAlignment w:val="baseline"/>
        <w:rPr>
          <w:rFonts w:ascii="Tahoma" w:hAnsi="Tahoma" w:cs="Tahoma"/>
          <w:iCs/>
          <w:color w:val="000000" w:themeColor="text1"/>
          <w:sz w:val="20"/>
          <w:szCs w:val="20"/>
        </w:rPr>
      </w:pPr>
      <w:r w:rsidRPr="009A2123">
        <w:rPr>
          <w:rFonts w:ascii="Tahoma" w:hAnsi="Tahoma" w:cs="Tahoma"/>
          <w:iCs/>
          <w:color w:val="000000" w:themeColor="text1"/>
          <w:sz w:val="20"/>
          <w:szCs w:val="20"/>
        </w:rPr>
        <w:t>w  tym: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3"/>
      </w:tblGrid>
      <w:tr w:rsidR="009A2123" w:rsidRPr="009A2123" w14:paraId="06E029A4" w14:textId="77777777" w:rsidTr="009A2123">
        <w:trPr>
          <w:trHeight w:val="464"/>
        </w:trPr>
        <w:tc>
          <w:tcPr>
            <w:tcW w:w="5000" w:type="pct"/>
            <w:shd w:val="clear" w:color="auto" w:fill="FFFFFF" w:themeFill="background1"/>
            <w:vAlign w:val="center"/>
          </w:tcPr>
          <w:p w14:paraId="5932A491" w14:textId="77777777" w:rsidR="00671B6D" w:rsidRPr="009A2123"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9A2123">
              <w:rPr>
                <w:rFonts w:ascii="Tahoma" w:hAnsi="Tahoma" w:cs="Tahoma"/>
                <w:b/>
                <w:iCs/>
                <w:color w:val="000000" w:themeColor="text1"/>
                <w:sz w:val="20"/>
                <w:szCs w:val="20"/>
              </w:rPr>
              <w:t>Cena zamówienia podstawowego: ………………….. zł</w:t>
            </w:r>
          </w:p>
        </w:tc>
      </w:tr>
      <w:tr w:rsidR="009A2123" w:rsidRPr="009A2123" w14:paraId="7E5A04DF" w14:textId="77777777" w:rsidTr="009A2123">
        <w:trPr>
          <w:trHeight w:val="464"/>
        </w:trPr>
        <w:tc>
          <w:tcPr>
            <w:tcW w:w="5000" w:type="pct"/>
            <w:shd w:val="clear" w:color="auto" w:fill="FFFFFF" w:themeFill="background1"/>
            <w:vAlign w:val="center"/>
          </w:tcPr>
          <w:p w14:paraId="60AA3FAF" w14:textId="77777777" w:rsidR="00671B6D" w:rsidRPr="009A2123"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9A2123">
              <w:rPr>
                <w:rFonts w:ascii="Tahoma" w:hAnsi="Tahoma" w:cs="Tahoma"/>
                <w:b/>
                <w:iCs/>
                <w:color w:val="000000" w:themeColor="text1"/>
                <w:sz w:val="20"/>
                <w:szCs w:val="20"/>
              </w:rPr>
              <w:t>Cena zamówienia wynikającego z prawa opcji: ……………… zł</w:t>
            </w:r>
          </w:p>
        </w:tc>
      </w:tr>
    </w:tbl>
    <w:p w14:paraId="3D0355A2" w14:textId="77777777" w:rsidR="00671B6D" w:rsidRPr="004F59DE" w:rsidRDefault="00671B6D" w:rsidP="008576D6">
      <w:pPr>
        <w:tabs>
          <w:tab w:val="left" w:pos="360"/>
        </w:tabs>
        <w:spacing w:after="0" w:line="240" w:lineRule="auto"/>
        <w:jc w:val="both"/>
        <w:rPr>
          <w:rFonts w:ascii="Tahoma" w:hAnsi="Tahoma" w:cs="Tahoma"/>
          <w:color w:val="FF0000"/>
          <w:sz w:val="20"/>
          <w:szCs w:val="20"/>
        </w:rPr>
      </w:pPr>
    </w:p>
    <w:p w14:paraId="43F900F1" w14:textId="285EE335" w:rsidR="00671B6D" w:rsidRPr="009A2123" w:rsidRDefault="00671B6D" w:rsidP="009A2123">
      <w:pPr>
        <w:widowControl w:val="0"/>
        <w:suppressAutoHyphens/>
        <w:autoSpaceDE w:val="0"/>
        <w:autoSpaceDN w:val="0"/>
        <w:adjustRightInd w:val="0"/>
        <w:spacing w:after="0" w:line="240" w:lineRule="auto"/>
        <w:jc w:val="center"/>
        <w:rPr>
          <w:rFonts w:ascii="Tahoma" w:hAnsi="Tahoma" w:cs="Tahoma"/>
          <w:b/>
          <w:color w:val="000000" w:themeColor="text1"/>
          <w:sz w:val="20"/>
          <w:szCs w:val="20"/>
          <w:u w:val="single"/>
        </w:rPr>
      </w:pPr>
      <w:r w:rsidRPr="009A2123">
        <w:rPr>
          <w:rFonts w:ascii="Tahoma" w:hAnsi="Tahoma" w:cs="Tahoma"/>
          <w:b/>
          <w:color w:val="000000" w:themeColor="text1"/>
          <w:sz w:val="20"/>
          <w:szCs w:val="20"/>
          <w:u w:val="single"/>
        </w:rPr>
        <w:t>Szczegółowy Formularz Cenowy za poszczególne ryzyka*: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6"/>
        <w:gridCol w:w="1853"/>
        <w:gridCol w:w="1543"/>
        <w:gridCol w:w="1543"/>
        <w:gridCol w:w="734"/>
        <w:gridCol w:w="1936"/>
        <w:gridCol w:w="1938"/>
      </w:tblGrid>
      <w:tr w:rsidR="009A2123" w:rsidRPr="009A2123" w14:paraId="08A756A0" w14:textId="77777777" w:rsidTr="00B109AD">
        <w:trPr>
          <w:trHeight w:val="480"/>
        </w:trPr>
        <w:tc>
          <w:tcPr>
            <w:tcW w:w="266" w:type="pct"/>
            <w:vMerge w:val="restart"/>
            <w:shd w:val="clear" w:color="auto" w:fill="DEEAF6" w:themeFill="accent5" w:themeFillTint="33"/>
            <w:vAlign w:val="center"/>
          </w:tcPr>
          <w:p w14:paraId="42A601BB"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Lp.</w:t>
            </w:r>
          </w:p>
        </w:tc>
        <w:tc>
          <w:tcPr>
            <w:tcW w:w="919" w:type="pct"/>
            <w:vMerge w:val="restart"/>
            <w:shd w:val="clear" w:color="auto" w:fill="DEEAF6" w:themeFill="accent5" w:themeFillTint="33"/>
            <w:vAlign w:val="center"/>
          </w:tcPr>
          <w:p w14:paraId="759D3726"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Przedmiot</w:t>
            </w:r>
          </w:p>
          <w:p w14:paraId="2B59B34D" w14:textId="5B3F2E63"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Ubezpieczenia</w:t>
            </w:r>
          </w:p>
        </w:tc>
        <w:tc>
          <w:tcPr>
            <w:tcW w:w="765" w:type="pct"/>
            <w:vMerge w:val="restart"/>
            <w:shd w:val="clear" w:color="auto" w:fill="DEEAF6" w:themeFill="accent5" w:themeFillTint="33"/>
            <w:vAlign w:val="center"/>
          </w:tcPr>
          <w:p w14:paraId="2B406C9D" w14:textId="21E36668"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Składka</w:t>
            </w:r>
          </w:p>
          <w:p w14:paraId="61937C21" w14:textId="2BDC607A"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(12 miesięcy) - zamówienie podstawowe</w:t>
            </w:r>
          </w:p>
        </w:tc>
        <w:tc>
          <w:tcPr>
            <w:tcW w:w="765" w:type="pct"/>
            <w:vMerge w:val="restart"/>
            <w:shd w:val="clear" w:color="auto" w:fill="DEEAF6" w:themeFill="accent5" w:themeFillTint="33"/>
          </w:tcPr>
          <w:p w14:paraId="720DE78F" w14:textId="406DE0BE"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Składka</w:t>
            </w:r>
          </w:p>
          <w:p w14:paraId="1A795688"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(36 miesięcy) - zamówienie podstawowe</w:t>
            </w:r>
          </w:p>
        </w:tc>
        <w:tc>
          <w:tcPr>
            <w:tcW w:w="1324" w:type="pct"/>
            <w:gridSpan w:val="2"/>
            <w:shd w:val="clear" w:color="auto" w:fill="DEEAF6" w:themeFill="accent5" w:themeFillTint="33"/>
            <w:vAlign w:val="center"/>
          </w:tcPr>
          <w:p w14:paraId="3BF9635E"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Opcje</w:t>
            </w:r>
          </w:p>
        </w:tc>
        <w:tc>
          <w:tcPr>
            <w:tcW w:w="961" w:type="pct"/>
            <w:vMerge w:val="restart"/>
            <w:shd w:val="clear" w:color="auto" w:fill="DEEAF6" w:themeFill="accent5" w:themeFillTint="33"/>
            <w:vAlign w:val="center"/>
          </w:tcPr>
          <w:p w14:paraId="6965DD52"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Składka</w:t>
            </w:r>
          </w:p>
          <w:p w14:paraId="03E87A45"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za 36 miesięcy zamówienia podstawowego z prawem opcji</w:t>
            </w:r>
          </w:p>
        </w:tc>
      </w:tr>
      <w:tr w:rsidR="009A2123" w:rsidRPr="009A2123" w14:paraId="18AA2D2F" w14:textId="77777777" w:rsidTr="009A2123">
        <w:trPr>
          <w:trHeight w:val="405"/>
        </w:trPr>
        <w:tc>
          <w:tcPr>
            <w:tcW w:w="266" w:type="pct"/>
            <w:vMerge/>
            <w:shd w:val="clear" w:color="auto" w:fill="DEEAF6" w:themeFill="accent5" w:themeFillTint="33"/>
            <w:vAlign w:val="center"/>
          </w:tcPr>
          <w:p w14:paraId="16B2FC63"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19" w:type="pct"/>
            <w:vMerge/>
            <w:shd w:val="clear" w:color="auto" w:fill="DEEAF6" w:themeFill="accent5" w:themeFillTint="33"/>
            <w:vAlign w:val="center"/>
          </w:tcPr>
          <w:p w14:paraId="6B8927A5"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vMerge/>
            <w:shd w:val="clear" w:color="auto" w:fill="DEEAF6" w:themeFill="accent5" w:themeFillTint="33"/>
            <w:vAlign w:val="center"/>
          </w:tcPr>
          <w:p w14:paraId="07C2E24D"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vMerge/>
            <w:shd w:val="clear" w:color="auto" w:fill="DEEAF6" w:themeFill="accent5" w:themeFillTint="33"/>
          </w:tcPr>
          <w:p w14:paraId="5A70531A"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364" w:type="pct"/>
            <w:shd w:val="clear" w:color="auto" w:fill="DEEAF6" w:themeFill="accent5" w:themeFillTint="33"/>
            <w:vAlign w:val="center"/>
          </w:tcPr>
          <w:p w14:paraId="2230EFF4"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w:t>
            </w:r>
          </w:p>
        </w:tc>
        <w:tc>
          <w:tcPr>
            <w:tcW w:w="960" w:type="pct"/>
            <w:shd w:val="clear" w:color="auto" w:fill="DEEAF6" w:themeFill="accent5" w:themeFillTint="33"/>
            <w:vAlign w:val="center"/>
          </w:tcPr>
          <w:p w14:paraId="4A721F82"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Zł</w:t>
            </w:r>
          </w:p>
        </w:tc>
        <w:tc>
          <w:tcPr>
            <w:tcW w:w="961" w:type="pct"/>
            <w:vMerge/>
            <w:shd w:val="clear" w:color="auto" w:fill="DEEAF6" w:themeFill="accent5" w:themeFillTint="33"/>
            <w:vAlign w:val="center"/>
          </w:tcPr>
          <w:p w14:paraId="172F9D17"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r>
      <w:tr w:rsidR="009A2123" w:rsidRPr="009A2123" w14:paraId="10E8DF92" w14:textId="77777777" w:rsidTr="009A2123">
        <w:trPr>
          <w:trHeight w:val="87"/>
        </w:trPr>
        <w:tc>
          <w:tcPr>
            <w:tcW w:w="266" w:type="pct"/>
            <w:shd w:val="clear" w:color="auto" w:fill="DEEAF6" w:themeFill="accent5" w:themeFillTint="33"/>
            <w:vAlign w:val="center"/>
          </w:tcPr>
          <w:p w14:paraId="539435E5"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I</w:t>
            </w:r>
          </w:p>
        </w:tc>
        <w:tc>
          <w:tcPr>
            <w:tcW w:w="919" w:type="pct"/>
            <w:shd w:val="clear" w:color="auto" w:fill="DEEAF6" w:themeFill="accent5" w:themeFillTint="33"/>
            <w:vAlign w:val="center"/>
          </w:tcPr>
          <w:p w14:paraId="77E47984"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II</w:t>
            </w:r>
          </w:p>
        </w:tc>
        <w:tc>
          <w:tcPr>
            <w:tcW w:w="765" w:type="pct"/>
            <w:shd w:val="clear" w:color="auto" w:fill="DEEAF6" w:themeFill="accent5" w:themeFillTint="33"/>
            <w:vAlign w:val="center"/>
          </w:tcPr>
          <w:p w14:paraId="1316A94D"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III</w:t>
            </w:r>
          </w:p>
        </w:tc>
        <w:tc>
          <w:tcPr>
            <w:tcW w:w="765" w:type="pct"/>
            <w:shd w:val="clear" w:color="auto" w:fill="DEEAF6" w:themeFill="accent5" w:themeFillTint="33"/>
          </w:tcPr>
          <w:p w14:paraId="6769BB9F"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IV</w:t>
            </w:r>
          </w:p>
        </w:tc>
        <w:tc>
          <w:tcPr>
            <w:tcW w:w="364" w:type="pct"/>
            <w:shd w:val="clear" w:color="auto" w:fill="DEEAF6" w:themeFill="accent5" w:themeFillTint="33"/>
            <w:vAlign w:val="center"/>
          </w:tcPr>
          <w:p w14:paraId="5E4FBBFF"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V</w:t>
            </w:r>
          </w:p>
        </w:tc>
        <w:tc>
          <w:tcPr>
            <w:tcW w:w="960" w:type="pct"/>
            <w:shd w:val="clear" w:color="auto" w:fill="DEEAF6" w:themeFill="accent5" w:themeFillTint="33"/>
            <w:vAlign w:val="center"/>
          </w:tcPr>
          <w:p w14:paraId="33EBFB6E"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VI</w:t>
            </w:r>
          </w:p>
        </w:tc>
        <w:tc>
          <w:tcPr>
            <w:tcW w:w="961" w:type="pct"/>
            <w:shd w:val="clear" w:color="auto" w:fill="DEEAF6" w:themeFill="accent5" w:themeFillTint="33"/>
            <w:vAlign w:val="center"/>
          </w:tcPr>
          <w:p w14:paraId="7F1983F9"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VII</w:t>
            </w:r>
          </w:p>
        </w:tc>
      </w:tr>
      <w:tr w:rsidR="009A2123" w:rsidRPr="009A2123" w14:paraId="06E13283" w14:textId="77777777" w:rsidTr="009A2123">
        <w:trPr>
          <w:trHeight w:val="438"/>
        </w:trPr>
        <w:tc>
          <w:tcPr>
            <w:tcW w:w="266" w:type="pct"/>
            <w:vMerge w:val="restart"/>
            <w:shd w:val="clear" w:color="auto" w:fill="DEEAF6" w:themeFill="accent5" w:themeFillTint="33"/>
            <w:vAlign w:val="center"/>
          </w:tcPr>
          <w:p w14:paraId="50D59E1C"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1</w:t>
            </w:r>
          </w:p>
        </w:tc>
        <w:tc>
          <w:tcPr>
            <w:tcW w:w="919" w:type="pct"/>
            <w:vMerge w:val="restart"/>
            <w:vAlign w:val="center"/>
          </w:tcPr>
          <w:p w14:paraId="2E1F693F"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Ubezpieczenie odpowiedzialności cywilnej posiadaczy pojazdów mechanicznych</w:t>
            </w:r>
          </w:p>
        </w:tc>
        <w:tc>
          <w:tcPr>
            <w:tcW w:w="765" w:type="pct"/>
            <w:vMerge w:val="restart"/>
            <w:vAlign w:val="center"/>
          </w:tcPr>
          <w:p w14:paraId="06155DE6"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vMerge w:val="restart"/>
            <w:vAlign w:val="center"/>
          </w:tcPr>
          <w:p w14:paraId="7CBFE305"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364" w:type="pct"/>
            <w:vMerge w:val="restart"/>
            <w:vAlign w:val="center"/>
          </w:tcPr>
          <w:p w14:paraId="687525EF"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25%</w:t>
            </w:r>
          </w:p>
        </w:tc>
        <w:tc>
          <w:tcPr>
            <w:tcW w:w="960" w:type="pct"/>
            <w:vMerge w:val="restart"/>
            <w:vAlign w:val="center"/>
          </w:tcPr>
          <w:p w14:paraId="713D2A0C"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1" w:type="pct"/>
            <w:vMerge w:val="restart"/>
            <w:vAlign w:val="center"/>
          </w:tcPr>
          <w:p w14:paraId="52830199"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r>
      <w:tr w:rsidR="009A2123" w:rsidRPr="009A2123" w14:paraId="5A256E35" w14:textId="77777777" w:rsidTr="009A2123">
        <w:trPr>
          <w:trHeight w:val="438"/>
        </w:trPr>
        <w:tc>
          <w:tcPr>
            <w:tcW w:w="266" w:type="pct"/>
            <w:vMerge/>
            <w:shd w:val="clear" w:color="auto" w:fill="DEEAF6" w:themeFill="accent5" w:themeFillTint="33"/>
            <w:vAlign w:val="center"/>
          </w:tcPr>
          <w:p w14:paraId="085B7C99"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p>
        </w:tc>
        <w:tc>
          <w:tcPr>
            <w:tcW w:w="919" w:type="pct"/>
            <w:vMerge/>
            <w:vAlign w:val="center"/>
          </w:tcPr>
          <w:p w14:paraId="38C7A51E"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p>
        </w:tc>
        <w:tc>
          <w:tcPr>
            <w:tcW w:w="765" w:type="pct"/>
            <w:vMerge/>
            <w:vAlign w:val="center"/>
          </w:tcPr>
          <w:p w14:paraId="5E1637D4"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vMerge/>
            <w:vAlign w:val="center"/>
          </w:tcPr>
          <w:p w14:paraId="1568A83E"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364" w:type="pct"/>
            <w:vMerge/>
            <w:vAlign w:val="center"/>
          </w:tcPr>
          <w:p w14:paraId="6B0B1F66"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0" w:type="pct"/>
            <w:vMerge/>
            <w:vAlign w:val="center"/>
          </w:tcPr>
          <w:p w14:paraId="24C073D5"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1" w:type="pct"/>
            <w:vMerge/>
            <w:vAlign w:val="center"/>
          </w:tcPr>
          <w:p w14:paraId="06287BE3"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r>
      <w:tr w:rsidR="009A2123" w:rsidRPr="009A2123" w14:paraId="6267EC61" w14:textId="77777777" w:rsidTr="009A2123">
        <w:trPr>
          <w:trHeight w:val="367"/>
        </w:trPr>
        <w:tc>
          <w:tcPr>
            <w:tcW w:w="266" w:type="pct"/>
            <w:shd w:val="clear" w:color="auto" w:fill="DEEAF6" w:themeFill="accent5" w:themeFillTint="33"/>
            <w:vAlign w:val="center"/>
          </w:tcPr>
          <w:p w14:paraId="6901D0AD"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2</w:t>
            </w:r>
          </w:p>
        </w:tc>
        <w:tc>
          <w:tcPr>
            <w:tcW w:w="919" w:type="pct"/>
            <w:vAlign w:val="center"/>
          </w:tcPr>
          <w:p w14:paraId="05AF6C7F"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Ubezpieczenie autocasco</w:t>
            </w:r>
          </w:p>
        </w:tc>
        <w:tc>
          <w:tcPr>
            <w:tcW w:w="765" w:type="pct"/>
            <w:vAlign w:val="center"/>
          </w:tcPr>
          <w:p w14:paraId="35E1E9FA"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vAlign w:val="center"/>
          </w:tcPr>
          <w:p w14:paraId="36D9EB3F"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364" w:type="pct"/>
            <w:vAlign w:val="center"/>
          </w:tcPr>
          <w:p w14:paraId="6122980A"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25%</w:t>
            </w:r>
          </w:p>
        </w:tc>
        <w:tc>
          <w:tcPr>
            <w:tcW w:w="960" w:type="pct"/>
            <w:vAlign w:val="center"/>
          </w:tcPr>
          <w:p w14:paraId="072FB4C4"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1" w:type="pct"/>
            <w:vAlign w:val="center"/>
          </w:tcPr>
          <w:p w14:paraId="4C3683B7"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r>
      <w:tr w:rsidR="009A2123" w:rsidRPr="009A2123" w14:paraId="62D2FC3F" w14:textId="77777777" w:rsidTr="009A2123">
        <w:trPr>
          <w:trHeight w:val="438"/>
        </w:trPr>
        <w:tc>
          <w:tcPr>
            <w:tcW w:w="266" w:type="pct"/>
            <w:shd w:val="clear" w:color="auto" w:fill="DEEAF6" w:themeFill="accent5" w:themeFillTint="33"/>
            <w:vAlign w:val="center"/>
          </w:tcPr>
          <w:p w14:paraId="47E42A77"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3</w:t>
            </w:r>
          </w:p>
        </w:tc>
        <w:tc>
          <w:tcPr>
            <w:tcW w:w="919" w:type="pct"/>
            <w:vAlign w:val="center"/>
          </w:tcPr>
          <w:p w14:paraId="173E0048" w14:textId="77777777" w:rsidR="00671B6D" w:rsidRPr="009A2123" w:rsidRDefault="00671B6D" w:rsidP="009A2123">
            <w:pPr>
              <w:suppressAutoHyphens/>
              <w:spacing w:after="0" w:line="240" w:lineRule="auto"/>
              <w:jc w:val="center"/>
              <w:rPr>
                <w:rFonts w:ascii="Tahoma" w:hAnsi="Tahoma" w:cs="Tahoma"/>
                <w:color w:val="000000" w:themeColor="text1"/>
                <w:sz w:val="20"/>
                <w:szCs w:val="20"/>
              </w:rPr>
            </w:pPr>
            <w:r w:rsidRPr="009A2123">
              <w:rPr>
                <w:rFonts w:ascii="Tahoma" w:hAnsi="Tahoma" w:cs="Tahoma"/>
                <w:color w:val="000000" w:themeColor="text1"/>
                <w:sz w:val="20"/>
                <w:szCs w:val="20"/>
              </w:rPr>
              <w:t>Ubezpieczenie następstw nieszczęśliwych wypadków kierowców i pasażerów</w:t>
            </w:r>
          </w:p>
        </w:tc>
        <w:tc>
          <w:tcPr>
            <w:tcW w:w="765" w:type="pct"/>
            <w:vAlign w:val="center"/>
          </w:tcPr>
          <w:p w14:paraId="409D96F5"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vAlign w:val="center"/>
          </w:tcPr>
          <w:p w14:paraId="78B515CF"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364" w:type="pct"/>
            <w:vAlign w:val="center"/>
          </w:tcPr>
          <w:p w14:paraId="56129A1D"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25%</w:t>
            </w:r>
          </w:p>
        </w:tc>
        <w:tc>
          <w:tcPr>
            <w:tcW w:w="960" w:type="pct"/>
            <w:vAlign w:val="center"/>
          </w:tcPr>
          <w:p w14:paraId="22AF2460"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1" w:type="pct"/>
            <w:vAlign w:val="center"/>
          </w:tcPr>
          <w:p w14:paraId="3413488C"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r>
      <w:tr w:rsidR="009A2123" w:rsidRPr="009A2123" w14:paraId="5DA58690" w14:textId="77777777" w:rsidTr="009A2123">
        <w:trPr>
          <w:trHeight w:val="416"/>
        </w:trPr>
        <w:tc>
          <w:tcPr>
            <w:tcW w:w="1185" w:type="pct"/>
            <w:gridSpan w:val="2"/>
            <w:shd w:val="clear" w:color="auto" w:fill="DEEAF6" w:themeFill="accent5" w:themeFillTint="33"/>
            <w:vAlign w:val="center"/>
          </w:tcPr>
          <w:p w14:paraId="1AF8353A"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r w:rsidRPr="009A2123">
              <w:rPr>
                <w:rFonts w:ascii="Tahoma" w:hAnsi="Tahoma" w:cs="Tahoma"/>
                <w:b/>
                <w:bCs/>
                <w:color w:val="000000" w:themeColor="text1"/>
                <w:sz w:val="20"/>
                <w:szCs w:val="20"/>
              </w:rPr>
              <w:t>RAZEM</w:t>
            </w:r>
          </w:p>
        </w:tc>
        <w:tc>
          <w:tcPr>
            <w:tcW w:w="765" w:type="pct"/>
            <w:shd w:val="clear" w:color="auto" w:fill="DEEAF6" w:themeFill="accent5" w:themeFillTint="33"/>
            <w:vAlign w:val="center"/>
          </w:tcPr>
          <w:p w14:paraId="3F1EC338"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765" w:type="pct"/>
            <w:shd w:val="clear" w:color="auto" w:fill="DEEAF6" w:themeFill="accent5" w:themeFillTint="33"/>
          </w:tcPr>
          <w:p w14:paraId="1A340A52"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597CB07F"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0" w:type="pct"/>
            <w:tcBorders>
              <w:left w:val="single" w:sz="4" w:space="0" w:color="auto"/>
            </w:tcBorders>
            <w:shd w:val="clear" w:color="auto" w:fill="DEEAF6" w:themeFill="accent5" w:themeFillTint="33"/>
            <w:vAlign w:val="center"/>
          </w:tcPr>
          <w:p w14:paraId="1F8BE7A2"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c>
          <w:tcPr>
            <w:tcW w:w="961" w:type="pct"/>
            <w:shd w:val="clear" w:color="auto" w:fill="DEEAF6" w:themeFill="accent5" w:themeFillTint="33"/>
            <w:vAlign w:val="center"/>
          </w:tcPr>
          <w:p w14:paraId="5541F01E" w14:textId="77777777" w:rsidR="00671B6D" w:rsidRPr="009A2123" w:rsidRDefault="00671B6D" w:rsidP="009A2123">
            <w:pPr>
              <w:suppressAutoHyphens/>
              <w:spacing w:after="0" w:line="240" w:lineRule="auto"/>
              <w:jc w:val="center"/>
              <w:rPr>
                <w:rFonts w:ascii="Tahoma" w:hAnsi="Tahoma" w:cs="Tahoma"/>
                <w:b/>
                <w:bCs/>
                <w:color w:val="000000" w:themeColor="text1"/>
                <w:sz w:val="20"/>
                <w:szCs w:val="20"/>
              </w:rPr>
            </w:pPr>
          </w:p>
        </w:tc>
      </w:tr>
    </w:tbl>
    <w:p w14:paraId="32283015" w14:textId="77777777" w:rsidR="00671B6D" w:rsidRPr="009A2123" w:rsidRDefault="00671B6D" w:rsidP="008576D6">
      <w:pPr>
        <w:suppressAutoHyphens/>
        <w:spacing w:after="0" w:line="240" w:lineRule="auto"/>
        <w:rPr>
          <w:rFonts w:ascii="Tahoma" w:hAnsi="Tahoma" w:cs="Tahoma"/>
          <w:color w:val="000000" w:themeColor="text1"/>
          <w:sz w:val="20"/>
          <w:szCs w:val="20"/>
        </w:rPr>
      </w:pPr>
      <w:r w:rsidRPr="009A2123">
        <w:rPr>
          <w:rFonts w:ascii="Tahoma" w:hAnsi="Tahoma" w:cs="Tahoma"/>
          <w:b/>
          <w:bCs/>
          <w:color w:val="000000" w:themeColor="text1"/>
          <w:sz w:val="20"/>
          <w:szCs w:val="20"/>
        </w:rPr>
        <w:t>*Instrukcja:</w:t>
      </w:r>
    </w:p>
    <w:p w14:paraId="4AC97370" w14:textId="77777777" w:rsidR="00671B6D" w:rsidRPr="009A2123" w:rsidRDefault="00671B6D" w:rsidP="009A2123">
      <w:pPr>
        <w:suppressAutoHyphens/>
        <w:spacing w:after="0" w:line="240" w:lineRule="auto"/>
        <w:ind w:left="1134" w:hanging="1134"/>
        <w:jc w:val="both"/>
        <w:rPr>
          <w:rFonts w:ascii="Tahoma" w:hAnsi="Tahoma" w:cs="Tahoma"/>
          <w:color w:val="000000" w:themeColor="text1"/>
          <w:sz w:val="20"/>
          <w:szCs w:val="20"/>
        </w:rPr>
      </w:pPr>
      <w:r w:rsidRPr="009A2123">
        <w:rPr>
          <w:rFonts w:ascii="Tahoma" w:hAnsi="Tahoma" w:cs="Tahoma"/>
          <w:color w:val="000000" w:themeColor="text1"/>
          <w:sz w:val="20"/>
          <w:szCs w:val="20"/>
        </w:rPr>
        <w:t>Kolumna III: prosimy o podanie składki  za 12 miesięcy za zamówienie podstawowe</w:t>
      </w:r>
    </w:p>
    <w:p w14:paraId="2D5E796A" w14:textId="77777777" w:rsidR="00671B6D" w:rsidRPr="009A2123" w:rsidRDefault="00671B6D" w:rsidP="009A2123">
      <w:pPr>
        <w:suppressAutoHyphens/>
        <w:spacing w:after="0" w:line="240" w:lineRule="auto"/>
        <w:ind w:left="1134" w:hanging="1134"/>
        <w:jc w:val="both"/>
        <w:rPr>
          <w:rFonts w:ascii="Tahoma" w:hAnsi="Tahoma" w:cs="Tahoma"/>
          <w:color w:val="000000" w:themeColor="text1"/>
          <w:sz w:val="20"/>
          <w:szCs w:val="20"/>
        </w:rPr>
      </w:pPr>
      <w:r w:rsidRPr="009A2123">
        <w:rPr>
          <w:rFonts w:ascii="Tahoma" w:hAnsi="Tahoma" w:cs="Tahoma"/>
          <w:color w:val="000000" w:themeColor="text1"/>
          <w:sz w:val="20"/>
          <w:szCs w:val="20"/>
        </w:rPr>
        <w:t>Kolumna IV: prosimy o podanie składki  za 36 miesięcy  za zamówienie podstawowe oznaczającej iloczyn kolumny III x 3;</w:t>
      </w:r>
    </w:p>
    <w:p w14:paraId="1C64964D" w14:textId="77777777" w:rsidR="00671B6D" w:rsidRPr="009A2123" w:rsidRDefault="00671B6D" w:rsidP="009A2123">
      <w:pPr>
        <w:suppressAutoHyphens/>
        <w:spacing w:after="0" w:line="240" w:lineRule="auto"/>
        <w:ind w:left="1134" w:hanging="1134"/>
        <w:jc w:val="both"/>
        <w:rPr>
          <w:rFonts w:ascii="Tahoma" w:hAnsi="Tahoma" w:cs="Tahoma"/>
          <w:color w:val="000000" w:themeColor="text1"/>
          <w:sz w:val="20"/>
          <w:szCs w:val="20"/>
        </w:rPr>
      </w:pPr>
      <w:r w:rsidRPr="009A2123">
        <w:rPr>
          <w:rFonts w:ascii="Tahoma" w:hAnsi="Tahoma" w:cs="Tahoma"/>
          <w:color w:val="000000" w:themeColor="text1"/>
          <w:sz w:val="20"/>
          <w:szCs w:val="20"/>
        </w:rPr>
        <w:t>Kolumna VI: prosimy o podanie składki za prawo opcji – iloczyn składki za 36 miesięcy (kol. IV) oraz przewidzianej wielkości opcji (kol. V)</w:t>
      </w:r>
    </w:p>
    <w:p w14:paraId="59E6C3B0" w14:textId="77777777" w:rsidR="00671B6D" w:rsidRPr="009A2123" w:rsidRDefault="00671B6D" w:rsidP="009A2123">
      <w:pPr>
        <w:spacing w:after="0" w:line="240" w:lineRule="auto"/>
        <w:ind w:left="1134" w:hanging="1134"/>
        <w:rPr>
          <w:rFonts w:ascii="Tahoma" w:hAnsi="Tahoma" w:cs="Tahoma"/>
          <w:color w:val="000000" w:themeColor="text1"/>
          <w:sz w:val="20"/>
          <w:szCs w:val="20"/>
        </w:rPr>
      </w:pPr>
      <w:r w:rsidRPr="009A2123">
        <w:rPr>
          <w:rFonts w:ascii="Tahoma" w:hAnsi="Tahoma" w:cs="Tahoma"/>
          <w:color w:val="000000" w:themeColor="text1"/>
          <w:sz w:val="20"/>
          <w:szCs w:val="20"/>
        </w:rPr>
        <w:t>Kolumna VII: prosimy o podanie sumy łącznej składki za 36 miesięcy z uwzględnieniem prawa opcji (suma kol. IV oraz VI).</w:t>
      </w:r>
    </w:p>
    <w:p w14:paraId="40702124" w14:textId="77777777" w:rsidR="00671B6D" w:rsidRPr="00AD5E17" w:rsidRDefault="00671B6D" w:rsidP="009A2123">
      <w:pPr>
        <w:tabs>
          <w:tab w:val="left" w:pos="360"/>
        </w:tabs>
        <w:spacing w:after="0" w:line="240" w:lineRule="auto"/>
        <w:jc w:val="both"/>
        <w:rPr>
          <w:rFonts w:ascii="Tahoma" w:hAnsi="Tahoma" w:cs="Tahoma"/>
          <w:sz w:val="20"/>
          <w:szCs w:val="20"/>
          <w:highlight w:val="green"/>
        </w:rPr>
      </w:pPr>
    </w:p>
    <w:p w14:paraId="241B272D" w14:textId="4DA47186" w:rsidR="00671B6D" w:rsidRPr="00AD5E17" w:rsidRDefault="00671B6D" w:rsidP="009A2123">
      <w:pPr>
        <w:spacing w:after="0" w:line="240" w:lineRule="auto"/>
        <w:ind w:left="60"/>
        <w:jc w:val="both"/>
        <w:rPr>
          <w:rFonts w:ascii="Tahoma" w:hAnsi="Tahoma" w:cs="Tahoma"/>
          <w:b/>
          <w:sz w:val="20"/>
          <w:szCs w:val="20"/>
          <w:highlight w:val="green"/>
        </w:rPr>
      </w:pPr>
      <w:r w:rsidRPr="009A2123">
        <w:rPr>
          <w:rFonts w:ascii="Tahoma" w:hAnsi="Tahoma" w:cs="Tahoma"/>
          <w:b/>
          <w:sz w:val="20"/>
          <w:szCs w:val="20"/>
        </w:rPr>
        <w:t>Akceptujemy wszystkie klauzule obligatory</w:t>
      </w:r>
      <w:r w:rsidRPr="00D772AC">
        <w:rPr>
          <w:rFonts w:ascii="Tahoma" w:hAnsi="Tahoma" w:cs="Tahoma"/>
          <w:b/>
          <w:sz w:val="20"/>
          <w:szCs w:val="20"/>
        </w:rPr>
        <w:t>jne od 1 do 5 oraz</w:t>
      </w:r>
      <w:r w:rsidRPr="009A2123">
        <w:rPr>
          <w:rFonts w:ascii="Tahoma" w:hAnsi="Tahoma" w:cs="Tahoma"/>
          <w:b/>
          <w:sz w:val="20"/>
          <w:szCs w:val="20"/>
        </w:rPr>
        <w:t xml:space="preserve"> następujące klauzule fakultatywne </w:t>
      </w:r>
      <w:r w:rsidR="009A2123">
        <w:rPr>
          <w:rFonts w:ascii="Tahoma" w:hAnsi="Tahoma" w:cs="Tahoma"/>
          <w:b/>
          <w:sz w:val="20"/>
          <w:szCs w:val="20"/>
        </w:rPr>
        <w:br/>
      </w:r>
      <w:r w:rsidRPr="009A2123">
        <w:rPr>
          <w:rFonts w:ascii="Tahoma" w:hAnsi="Tahoma" w:cs="Tahoma"/>
          <w:b/>
          <w:sz w:val="20"/>
          <w:szCs w:val="20"/>
        </w:rPr>
        <w:t>w części II zamówienia: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4"/>
        <w:gridCol w:w="6157"/>
        <w:gridCol w:w="1063"/>
        <w:gridCol w:w="1789"/>
      </w:tblGrid>
      <w:tr w:rsidR="00671B6D" w:rsidRPr="009A2123" w14:paraId="198C94AF" w14:textId="77777777" w:rsidTr="00D772AC">
        <w:trPr>
          <w:trHeight w:val="480"/>
          <w:jc w:val="center"/>
        </w:trPr>
        <w:tc>
          <w:tcPr>
            <w:tcW w:w="533" w:type="pct"/>
            <w:vAlign w:val="center"/>
          </w:tcPr>
          <w:p w14:paraId="40BAB22E" w14:textId="77777777" w:rsidR="00671B6D" w:rsidRPr="009A2123" w:rsidRDefault="00671B6D" w:rsidP="008576D6">
            <w:pPr>
              <w:spacing w:after="0" w:line="240" w:lineRule="auto"/>
              <w:jc w:val="center"/>
              <w:rPr>
                <w:rFonts w:ascii="Tahoma" w:hAnsi="Tahoma" w:cs="Tahoma"/>
                <w:b/>
                <w:sz w:val="20"/>
                <w:szCs w:val="20"/>
              </w:rPr>
            </w:pPr>
            <w:r w:rsidRPr="009A2123">
              <w:rPr>
                <w:rFonts w:ascii="Tahoma" w:hAnsi="Tahoma" w:cs="Tahoma"/>
                <w:b/>
                <w:sz w:val="20"/>
                <w:szCs w:val="20"/>
              </w:rPr>
              <w:lastRenderedPageBreak/>
              <w:t>Nr</w:t>
            </w:r>
          </w:p>
          <w:p w14:paraId="55525777" w14:textId="77777777" w:rsidR="00671B6D" w:rsidRPr="009A2123" w:rsidRDefault="00671B6D" w:rsidP="008576D6">
            <w:pPr>
              <w:spacing w:after="0" w:line="240" w:lineRule="auto"/>
              <w:jc w:val="center"/>
              <w:rPr>
                <w:rFonts w:ascii="Tahoma" w:hAnsi="Tahoma" w:cs="Tahoma"/>
                <w:b/>
                <w:sz w:val="20"/>
                <w:szCs w:val="20"/>
              </w:rPr>
            </w:pPr>
            <w:r w:rsidRPr="009A2123">
              <w:rPr>
                <w:rFonts w:ascii="Tahoma" w:hAnsi="Tahoma" w:cs="Tahoma"/>
                <w:b/>
                <w:sz w:val="20"/>
                <w:szCs w:val="20"/>
              </w:rPr>
              <w:t>klauzuli</w:t>
            </w:r>
          </w:p>
        </w:tc>
        <w:tc>
          <w:tcPr>
            <w:tcW w:w="3053" w:type="pct"/>
            <w:vAlign w:val="center"/>
          </w:tcPr>
          <w:p w14:paraId="52F25861" w14:textId="77777777" w:rsidR="00671B6D" w:rsidRPr="009A2123" w:rsidRDefault="00671B6D" w:rsidP="008576D6">
            <w:pPr>
              <w:spacing w:after="0" w:line="240" w:lineRule="auto"/>
              <w:jc w:val="center"/>
              <w:rPr>
                <w:rFonts w:ascii="Tahoma" w:hAnsi="Tahoma" w:cs="Tahoma"/>
                <w:b/>
                <w:sz w:val="20"/>
                <w:szCs w:val="20"/>
              </w:rPr>
            </w:pPr>
            <w:r w:rsidRPr="009A2123">
              <w:rPr>
                <w:rFonts w:ascii="Tahoma" w:hAnsi="Tahoma" w:cs="Tahoma"/>
                <w:b/>
                <w:sz w:val="20"/>
                <w:szCs w:val="20"/>
              </w:rPr>
              <w:t>Nazwa klauzuli</w:t>
            </w:r>
          </w:p>
        </w:tc>
        <w:tc>
          <w:tcPr>
            <w:tcW w:w="527" w:type="pct"/>
            <w:vAlign w:val="center"/>
          </w:tcPr>
          <w:p w14:paraId="36356D83" w14:textId="77777777" w:rsidR="00671B6D" w:rsidRPr="009A2123" w:rsidRDefault="00671B6D" w:rsidP="008576D6">
            <w:pPr>
              <w:spacing w:after="0" w:line="240" w:lineRule="auto"/>
              <w:jc w:val="center"/>
              <w:rPr>
                <w:rFonts w:ascii="Tahoma" w:hAnsi="Tahoma" w:cs="Tahoma"/>
                <w:b/>
                <w:sz w:val="20"/>
                <w:szCs w:val="20"/>
              </w:rPr>
            </w:pPr>
            <w:r w:rsidRPr="009A2123">
              <w:rPr>
                <w:rFonts w:ascii="Tahoma" w:hAnsi="Tahoma" w:cs="Tahoma"/>
                <w:b/>
                <w:sz w:val="20"/>
                <w:szCs w:val="20"/>
              </w:rPr>
              <w:t>TAK/NIE*</w:t>
            </w:r>
          </w:p>
        </w:tc>
        <w:tc>
          <w:tcPr>
            <w:tcW w:w="887" w:type="pct"/>
            <w:vAlign w:val="center"/>
          </w:tcPr>
          <w:p w14:paraId="3AB70020" w14:textId="77777777" w:rsidR="00671B6D" w:rsidRPr="009A2123" w:rsidRDefault="00671B6D" w:rsidP="008576D6">
            <w:pPr>
              <w:spacing w:after="0" w:line="240" w:lineRule="auto"/>
              <w:jc w:val="center"/>
              <w:rPr>
                <w:rFonts w:ascii="Tahoma" w:hAnsi="Tahoma" w:cs="Tahoma"/>
                <w:b/>
                <w:sz w:val="20"/>
                <w:szCs w:val="20"/>
              </w:rPr>
            </w:pPr>
            <w:r w:rsidRPr="009A2123">
              <w:rPr>
                <w:rFonts w:ascii="Tahoma" w:hAnsi="Tahoma" w:cs="Tahoma"/>
                <w:b/>
                <w:sz w:val="20"/>
                <w:szCs w:val="20"/>
              </w:rPr>
              <w:t>Liczba punktów</w:t>
            </w:r>
          </w:p>
        </w:tc>
      </w:tr>
      <w:tr w:rsidR="00671B6D" w:rsidRPr="009A2123" w14:paraId="227BFD22" w14:textId="77777777" w:rsidTr="00F60C93">
        <w:trPr>
          <w:trHeight w:val="386"/>
          <w:jc w:val="center"/>
        </w:trPr>
        <w:tc>
          <w:tcPr>
            <w:tcW w:w="533" w:type="pct"/>
            <w:vAlign w:val="center"/>
          </w:tcPr>
          <w:p w14:paraId="4130B4DF" w14:textId="2D2BF773"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6</w:t>
            </w:r>
            <w:r w:rsidR="00D772AC" w:rsidRPr="00D772AC">
              <w:rPr>
                <w:rFonts w:ascii="Tahoma" w:hAnsi="Tahoma" w:cs="Tahoma"/>
                <w:sz w:val="20"/>
                <w:szCs w:val="20"/>
              </w:rPr>
              <w:t>.</w:t>
            </w:r>
          </w:p>
        </w:tc>
        <w:tc>
          <w:tcPr>
            <w:tcW w:w="3053" w:type="pct"/>
            <w:vAlign w:val="center"/>
          </w:tcPr>
          <w:p w14:paraId="0497AACE"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zaliczki na poczet odszkodowania</w:t>
            </w:r>
          </w:p>
        </w:tc>
        <w:tc>
          <w:tcPr>
            <w:tcW w:w="527" w:type="pct"/>
            <w:vAlign w:val="center"/>
          </w:tcPr>
          <w:p w14:paraId="49804181"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585DD332" w14:textId="1BC20D4B" w:rsidR="00671B6D" w:rsidRPr="00F60C93" w:rsidRDefault="00F60C93" w:rsidP="008576D6">
            <w:pPr>
              <w:spacing w:after="0" w:line="240" w:lineRule="auto"/>
              <w:jc w:val="center"/>
              <w:rPr>
                <w:rFonts w:ascii="Tahoma" w:hAnsi="Tahoma" w:cs="Tahoma"/>
                <w:sz w:val="20"/>
                <w:szCs w:val="20"/>
              </w:rPr>
            </w:pPr>
            <w:r w:rsidRPr="00F60C93">
              <w:rPr>
                <w:rFonts w:ascii="Tahoma" w:hAnsi="Tahoma" w:cs="Tahoma"/>
                <w:sz w:val="20"/>
                <w:szCs w:val="20"/>
              </w:rPr>
              <w:t>8</w:t>
            </w:r>
            <w:r w:rsidR="00671B6D" w:rsidRPr="00F60C93">
              <w:rPr>
                <w:rFonts w:ascii="Tahoma" w:hAnsi="Tahoma" w:cs="Tahoma"/>
                <w:sz w:val="20"/>
                <w:szCs w:val="20"/>
              </w:rPr>
              <w:t xml:space="preserve"> pkt</w:t>
            </w:r>
          </w:p>
        </w:tc>
      </w:tr>
      <w:tr w:rsidR="00671B6D" w:rsidRPr="009A2123" w14:paraId="5B201C24" w14:textId="77777777" w:rsidTr="00F60C93">
        <w:trPr>
          <w:trHeight w:val="413"/>
          <w:jc w:val="center"/>
        </w:trPr>
        <w:tc>
          <w:tcPr>
            <w:tcW w:w="533" w:type="pct"/>
            <w:vAlign w:val="center"/>
          </w:tcPr>
          <w:p w14:paraId="09AABE46" w14:textId="0AC0CE39"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7</w:t>
            </w:r>
            <w:r w:rsidR="00D772AC" w:rsidRPr="00D772AC">
              <w:rPr>
                <w:rFonts w:ascii="Tahoma" w:hAnsi="Tahoma" w:cs="Tahoma"/>
                <w:sz w:val="20"/>
                <w:szCs w:val="20"/>
              </w:rPr>
              <w:t>.</w:t>
            </w:r>
          </w:p>
        </w:tc>
        <w:tc>
          <w:tcPr>
            <w:tcW w:w="3053" w:type="pct"/>
            <w:vAlign w:val="center"/>
          </w:tcPr>
          <w:p w14:paraId="76522A64"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funduszu prewencyjnego</w:t>
            </w:r>
          </w:p>
        </w:tc>
        <w:tc>
          <w:tcPr>
            <w:tcW w:w="527" w:type="pct"/>
            <w:vAlign w:val="center"/>
          </w:tcPr>
          <w:p w14:paraId="4931298D"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7E13DD5C" w14:textId="51803FCB"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2</w:t>
            </w:r>
            <w:r w:rsidR="006331F1" w:rsidRPr="00F60C93">
              <w:rPr>
                <w:rFonts w:ascii="Tahoma" w:hAnsi="Tahoma" w:cs="Tahoma"/>
                <w:sz w:val="20"/>
                <w:szCs w:val="20"/>
              </w:rPr>
              <w:t>6</w:t>
            </w:r>
            <w:r w:rsidRPr="00F60C93">
              <w:rPr>
                <w:rFonts w:ascii="Tahoma" w:hAnsi="Tahoma" w:cs="Tahoma"/>
                <w:sz w:val="20"/>
                <w:szCs w:val="20"/>
              </w:rPr>
              <w:t xml:space="preserve"> pkt</w:t>
            </w:r>
          </w:p>
        </w:tc>
      </w:tr>
      <w:tr w:rsidR="00671B6D" w:rsidRPr="009A2123" w14:paraId="650466C4" w14:textId="77777777" w:rsidTr="00F60C93">
        <w:trPr>
          <w:trHeight w:val="344"/>
          <w:jc w:val="center"/>
        </w:trPr>
        <w:tc>
          <w:tcPr>
            <w:tcW w:w="533" w:type="pct"/>
            <w:vAlign w:val="center"/>
          </w:tcPr>
          <w:p w14:paraId="79E46585" w14:textId="21B41336"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8</w:t>
            </w:r>
            <w:r w:rsidR="00D772AC" w:rsidRPr="00D772AC">
              <w:rPr>
                <w:rFonts w:ascii="Tahoma" w:hAnsi="Tahoma" w:cs="Tahoma"/>
                <w:sz w:val="20"/>
                <w:szCs w:val="20"/>
              </w:rPr>
              <w:t>.</w:t>
            </w:r>
          </w:p>
        </w:tc>
        <w:tc>
          <w:tcPr>
            <w:tcW w:w="3053" w:type="pct"/>
            <w:vAlign w:val="center"/>
          </w:tcPr>
          <w:p w14:paraId="4A17945B"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gwarantowanej sumy ubezpieczenia</w:t>
            </w:r>
          </w:p>
        </w:tc>
        <w:tc>
          <w:tcPr>
            <w:tcW w:w="527" w:type="pct"/>
            <w:vAlign w:val="center"/>
          </w:tcPr>
          <w:p w14:paraId="05A33669"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616B1B55" w14:textId="1436A9B1" w:rsidR="00671B6D" w:rsidRPr="00F60C93" w:rsidRDefault="006331F1" w:rsidP="008576D6">
            <w:pPr>
              <w:spacing w:after="0" w:line="240" w:lineRule="auto"/>
              <w:jc w:val="center"/>
              <w:rPr>
                <w:rFonts w:ascii="Tahoma" w:hAnsi="Tahoma" w:cs="Tahoma"/>
                <w:sz w:val="20"/>
                <w:szCs w:val="20"/>
              </w:rPr>
            </w:pPr>
            <w:r w:rsidRPr="00F60C93">
              <w:rPr>
                <w:rFonts w:ascii="Tahoma" w:hAnsi="Tahoma" w:cs="Tahoma"/>
                <w:sz w:val="20"/>
                <w:szCs w:val="20"/>
              </w:rPr>
              <w:t>12</w:t>
            </w:r>
            <w:r w:rsidR="00671B6D" w:rsidRPr="00F60C93">
              <w:rPr>
                <w:rFonts w:ascii="Tahoma" w:hAnsi="Tahoma" w:cs="Tahoma"/>
                <w:sz w:val="20"/>
                <w:szCs w:val="20"/>
              </w:rPr>
              <w:t xml:space="preserve"> pkt</w:t>
            </w:r>
          </w:p>
        </w:tc>
      </w:tr>
      <w:tr w:rsidR="00671B6D" w:rsidRPr="009A2123" w14:paraId="5C0F52EE" w14:textId="77777777" w:rsidTr="00F60C93">
        <w:trPr>
          <w:trHeight w:val="405"/>
          <w:jc w:val="center"/>
        </w:trPr>
        <w:tc>
          <w:tcPr>
            <w:tcW w:w="533" w:type="pct"/>
            <w:vAlign w:val="center"/>
          </w:tcPr>
          <w:p w14:paraId="74E753B4" w14:textId="1451C26E"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9</w:t>
            </w:r>
            <w:r w:rsidR="00D772AC" w:rsidRPr="00D772AC">
              <w:rPr>
                <w:rFonts w:ascii="Tahoma" w:hAnsi="Tahoma" w:cs="Tahoma"/>
                <w:sz w:val="20"/>
                <w:szCs w:val="20"/>
              </w:rPr>
              <w:t>.</w:t>
            </w:r>
          </w:p>
        </w:tc>
        <w:tc>
          <w:tcPr>
            <w:tcW w:w="3053" w:type="pct"/>
            <w:vAlign w:val="center"/>
          </w:tcPr>
          <w:p w14:paraId="69830CCF"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pokrycia kosztów wymiany zamków i zabezpieczeń</w:t>
            </w:r>
          </w:p>
        </w:tc>
        <w:tc>
          <w:tcPr>
            <w:tcW w:w="527" w:type="pct"/>
            <w:vAlign w:val="center"/>
          </w:tcPr>
          <w:p w14:paraId="638F5B1B"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0DA708F5" w14:textId="1D3696F5"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w:t>
            </w:r>
            <w:r w:rsidR="006331F1" w:rsidRPr="00F60C93">
              <w:rPr>
                <w:rFonts w:ascii="Tahoma" w:hAnsi="Tahoma" w:cs="Tahoma"/>
                <w:sz w:val="20"/>
                <w:szCs w:val="20"/>
              </w:rPr>
              <w:t>4</w:t>
            </w:r>
            <w:r w:rsidRPr="00F60C93">
              <w:rPr>
                <w:rFonts w:ascii="Tahoma" w:hAnsi="Tahoma" w:cs="Tahoma"/>
                <w:sz w:val="20"/>
                <w:szCs w:val="20"/>
              </w:rPr>
              <w:t xml:space="preserve"> pkt</w:t>
            </w:r>
          </w:p>
        </w:tc>
      </w:tr>
      <w:tr w:rsidR="00671B6D" w:rsidRPr="009A2123" w14:paraId="5522F621" w14:textId="77777777" w:rsidTr="00F60C93">
        <w:trPr>
          <w:trHeight w:val="411"/>
          <w:jc w:val="center"/>
        </w:trPr>
        <w:tc>
          <w:tcPr>
            <w:tcW w:w="533" w:type="pct"/>
            <w:vAlign w:val="center"/>
          </w:tcPr>
          <w:p w14:paraId="52ED4994" w14:textId="1F9CB833"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10</w:t>
            </w:r>
            <w:r w:rsidR="00D772AC" w:rsidRPr="00D772AC">
              <w:rPr>
                <w:rFonts w:ascii="Tahoma" w:hAnsi="Tahoma" w:cs="Tahoma"/>
                <w:sz w:val="20"/>
                <w:szCs w:val="20"/>
              </w:rPr>
              <w:t>.</w:t>
            </w:r>
          </w:p>
        </w:tc>
        <w:tc>
          <w:tcPr>
            <w:tcW w:w="3053" w:type="pct"/>
            <w:vAlign w:val="center"/>
          </w:tcPr>
          <w:p w14:paraId="742C99CA"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zmiany definicji szkody całkowitej</w:t>
            </w:r>
          </w:p>
        </w:tc>
        <w:tc>
          <w:tcPr>
            <w:tcW w:w="527" w:type="pct"/>
            <w:vAlign w:val="center"/>
          </w:tcPr>
          <w:p w14:paraId="6E14D137"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2FAB2E7B" w14:textId="798ADB4A"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w:t>
            </w:r>
            <w:r w:rsidR="006331F1" w:rsidRPr="00F60C93">
              <w:rPr>
                <w:rFonts w:ascii="Tahoma" w:hAnsi="Tahoma" w:cs="Tahoma"/>
                <w:sz w:val="20"/>
                <w:szCs w:val="20"/>
              </w:rPr>
              <w:t>4</w:t>
            </w:r>
            <w:r w:rsidRPr="00F60C93">
              <w:rPr>
                <w:rFonts w:ascii="Tahoma" w:hAnsi="Tahoma" w:cs="Tahoma"/>
                <w:sz w:val="20"/>
                <w:szCs w:val="20"/>
              </w:rPr>
              <w:t xml:space="preserve"> pkt</w:t>
            </w:r>
          </w:p>
        </w:tc>
      </w:tr>
      <w:tr w:rsidR="00671B6D" w:rsidRPr="009A2123" w14:paraId="3A02B99D" w14:textId="77777777" w:rsidTr="00F60C93">
        <w:trPr>
          <w:trHeight w:val="411"/>
          <w:jc w:val="center"/>
        </w:trPr>
        <w:tc>
          <w:tcPr>
            <w:tcW w:w="533" w:type="pct"/>
            <w:vAlign w:val="center"/>
          </w:tcPr>
          <w:p w14:paraId="39493AD6" w14:textId="5A5345E2"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11</w:t>
            </w:r>
            <w:r w:rsidR="00D772AC" w:rsidRPr="00D772AC">
              <w:rPr>
                <w:rFonts w:ascii="Tahoma" w:hAnsi="Tahoma" w:cs="Tahoma"/>
                <w:sz w:val="20"/>
                <w:szCs w:val="20"/>
              </w:rPr>
              <w:t>.</w:t>
            </w:r>
          </w:p>
        </w:tc>
        <w:tc>
          <w:tcPr>
            <w:tcW w:w="3053" w:type="pct"/>
            <w:vAlign w:val="center"/>
          </w:tcPr>
          <w:p w14:paraId="4962FE55"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odpowiedzialności dla szkód kradzieżowych</w:t>
            </w:r>
          </w:p>
        </w:tc>
        <w:tc>
          <w:tcPr>
            <w:tcW w:w="527" w:type="pct"/>
            <w:vAlign w:val="center"/>
          </w:tcPr>
          <w:p w14:paraId="75C3CD81"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73AFCAC4" w14:textId="5DBB82A1"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w:t>
            </w:r>
            <w:r w:rsidR="006331F1" w:rsidRPr="00F60C93">
              <w:rPr>
                <w:rFonts w:ascii="Tahoma" w:hAnsi="Tahoma" w:cs="Tahoma"/>
                <w:sz w:val="20"/>
                <w:szCs w:val="20"/>
              </w:rPr>
              <w:t>4</w:t>
            </w:r>
            <w:r w:rsidRPr="00F60C93">
              <w:rPr>
                <w:rFonts w:ascii="Tahoma" w:hAnsi="Tahoma" w:cs="Tahoma"/>
                <w:sz w:val="20"/>
                <w:szCs w:val="20"/>
              </w:rPr>
              <w:t xml:space="preserve"> pkt</w:t>
            </w:r>
          </w:p>
        </w:tc>
      </w:tr>
      <w:tr w:rsidR="00671B6D" w:rsidRPr="009A2123" w14:paraId="11B9EB55" w14:textId="77777777" w:rsidTr="00F60C93">
        <w:trPr>
          <w:trHeight w:val="411"/>
          <w:jc w:val="center"/>
        </w:trPr>
        <w:tc>
          <w:tcPr>
            <w:tcW w:w="533" w:type="pct"/>
            <w:vAlign w:val="center"/>
          </w:tcPr>
          <w:p w14:paraId="159791FB" w14:textId="47ACC246"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12</w:t>
            </w:r>
            <w:r w:rsidR="00D772AC" w:rsidRPr="00D772AC">
              <w:rPr>
                <w:rFonts w:ascii="Tahoma" w:hAnsi="Tahoma" w:cs="Tahoma"/>
                <w:sz w:val="20"/>
                <w:szCs w:val="20"/>
              </w:rPr>
              <w:t>.</w:t>
            </w:r>
          </w:p>
        </w:tc>
        <w:tc>
          <w:tcPr>
            <w:tcW w:w="3053" w:type="pct"/>
            <w:vAlign w:val="center"/>
          </w:tcPr>
          <w:p w14:paraId="72C80AC5"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zabezpieczeń dla nowo nabytych pojazdów</w:t>
            </w:r>
          </w:p>
        </w:tc>
        <w:tc>
          <w:tcPr>
            <w:tcW w:w="527" w:type="pct"/>
            <w:vAlign w:val="center"/>
          </w:tcPr>
          <w:p w14:paraId="7F52176E" w14:textId="77777777" w:rsidR="00671B6D" w:rsidRPr="009A2123" w:rsidRDefault="00671B6D" w:rsidP="008576D6">
            <w:pPr>
              <w:spacing w:after="0" w:line="240" w:lineRule="auto"/>
              <w:jc w:val="center"/>
              <w:rPr>
                <w:rFonts w:ascii="Tahoma" w:hAnsi="Tahoma" w:cs="Tahoma"/>
                <w:sz w:val="20"/>
                <w:szCs w:val="20"/>
                <w:highlight w:val="yellow"/>
              </w:rPr>
            </w:pPr>
          </w:p>
        </w:tc>
        <w:tc>
          <w:tcPr>
            <w:tcW w:w="887" w:type="pct"/>
            <w:shd w:val="clear" w:color="auto" w:fill="auto"/>
            <w:vAlign w:val="center"/>
          </w:tcPr>
          <w:p w14:paraId="0B59DE82" w14:textId="7E01BC34" w:rsidR="00671B6D" w:rsidRPr="00F60C93" w:rsidRDefault="006331F1" w:rsidP="008576D6">
            <w:pPr>
              <w:spacing w:after="0" w:line="240" w:lineRule="auto"/>
              <w:jc w:val="center"/>
              <w:rPr>
                <w:rFonts w:ascii="Tahoma" w:hAnsi="Tahoma" w:cs="Tahoma"/>
                <w:sz w:val="20"/>
                <w:szCs w:val="20"/>
              </w:rPr>
            </w:pPr>
            <w:r w:rsidRPr="00F60C93">
              <w:rPr>
                <w:rFonts w:ascii="Tahoma" w:hAnsi="Tahoma" w:cs="Tahoma"/>
                <w:sz w:val="20"/>
                <w:szCs w:val="20"/>
              </w:rPr>
              <w:t>12</w:t>
            </w:r>
            <w:r w:rsidR="00671B6D" w:rsidRPr="00F60C93">
              <w:rPr>
                <w:rFonts w:ascii="Tahoma" w:hAnsi="Tahoma" w:cs="Tahoma"/>
                <w:sz w:val="20"/>
                <w:szCs w:val="20"/>
              </w:rPr>
              <w:t xml:space="preserve"> pkt</w:t>
            </w:r>
          </w:p>
        </w:tc>
      </w:tr>
    </w:tbl>
    <w:p w14:paraId="6234F44E" w14:textId="77777777" w:rsidR="00671B6D" w:rsidRPr="00AD5E17" w:rsidRDefault="00671B6D" w:rsidP="008576D6">
      <w:pPr>
        <w:spacing w:after="0" w:line="240" w:lineRule="auto"/>
        <w:ind w:left="60"/>
        <w:jc w:val="both"/>
        <w:rPr>
          <w:rFonts w:ascii="Tahoma" w:hAnsi="Tahoma" w:cs="Tahoma"/>
          <w:position w:val="-4"/>
          <w:sz w:val="20"/>
          <w:szCs w:val="20"/>
        </w:rPr>
      </w:pPr>
      <w:r w:rsidRPr="009A2123">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AD5E17" w:rsidRDefault="00671B6D" w:rsidP="008576D6">
      <w:pPr>
        <w:spacing w:after="0" w:line="240" w:lineRule="auto"/>
        <w:ind w:left="709" w:hanging="360"/>
        <w:rPr>
          <w:rFonts w:ascii="Tahoma" w:hAnsi="Tahoma" w:cs="Tahoma"/>
          <w:sz w:val="20"/>
          <w:szCs w:val="20"/>
          <w:highlight w:val="green"/>
        </w:rPr>
      </w:pPr>
    </w:p>
    <w:p w14:paraId="2BAC9B24" w14:textId="77777777" w:rsidR="009A2123" w:rsidRDefault="00671B6D" w:rsidP="009A2123">
      <w:pPr>
        <w:spacing w:after="0" w:line="240" w:lineRule="auto"/>
        <w:jc w:val="center"/>
        <w:rPr>
          <w:rFonts w:ascii="Tahoma" w:hAnsi="Tahoma" w:cs="Tahoma"/>
          <w:b/>
          <w:position w:val="-4"/>
          <w:sz w:val="20"/>
          <w:szCs w:val="20"/>
        </w:rPr>
      </w:pPr>
      <w:r w:rsidRPr="009A2123">
        <w:rPr>
          <w:rFonts w:ascii="Tahoma" w:hAnsi="Tahoma" w:cs="Tahoma"/>
          <w:b/>
          <w:position w:val="-4"/>
          <w:sz w:val="20"/>
          <w:szCs w:val="20"/>
        </w:rPr>
        <w:t xml:space="preserve">Część III Zamówienia </w:t>
      </w:r>
    </w:p>
    <w:p w14:paraId="2A119D51" w14:textId="15670161" w:rsidR="00671B6D" w:rsidRPr="009A2123" w:rsidRDefault="00671B6D" w:rsidP="009A2123">
      <w:pPr>
        <w:spacing w:after="0" w:line="240" w:lineRule="auto"/>
        <w:jc w:val="center"/>
        <w:rPr>
          <w:rFonts w:ascii="Tahoma" w:hAnsi="Tahoma" w:cs="Tahoma"/>
          <w:b/>
          <w:position w:val="-4"/>
          <w:sz w:val="20"/>
          <w:szCs w:val="20"/>
        </w:rPr>
      </w:pPr>
      <w:r w:rsidRPr="009A2123">
        <w:rPr>
          <w:rFonts w:ascii="Tahoma" w:hAnsi="Tahoma" w:cs="Tahoma"/>
          <w:b/>
          <w:position w:val="-4"/>
          <w:sz w:val="20"/>
          <w:szCs w:val="20"/>
        </w:rPr>
        <w:t>(Ubezpieczenie następstw nieszczęśliwych wypadków członków ochotniczej straży pożarnej):</w:t>
      </w:r>
    </w:p>
    <w:p w14:paraId="00CCFA48" w14:textId="77777777" w:rsidR="00671B6D" w:rsidRPr="00AD5E17" w:rsidRDefault="00671B6D" w:rsidP="008576D6">
      <w:pPr>
        <w:spacing w:after="0" w:line="240" w:lineRule="auto"/>
        <w:jc w:val="both"/>
        <w:rPr>
          <w:rFonts w:ascii="Tahoma" w:hAnsi="Tahoma" w:cs="Tahoma"/>
          <w:b/>
          <w:position w:val="-4"/>
          <w:sz w:val="20"/>
          <w:szCs w:val="20"/>
          <w:highlight w:val="green"/>
        </w:rPr>
      </w:pPr>
    </w:p>
    <w:p w14:paraId="52AA4511" w14:textId="2405139D" w:rsidR="00671B6D" w:rsidRPr="00B109AD" w:rsidRDefault="00671B6D" w:rsidP="00B109AD">
      <w:pPr>
        <w:pStyle w:val="Tekstpodstawowywcity"/>
        <w:spacing w:after="0" w:line="240" w:lineRule="auto"/>
        <w:ind w:left="0"/>
        <w:jc w:val="center"/>
        <w:rPr>
          <w:rFonts w:ascii="Tahoma" w:hAnsi="Tahoma" w:cs="Tahoma"/>
          <w:b/>
          <w:sz w:val="20"/>
          <w:szCs w:val="20"/>
        </w:rPr>
      </w:pPr>
      <w:r w:rsidRPr="00B109AD">
        <w:rPr>
          <w:rFonts w:ascii="Tahoma" w:hAnsi="Tahoma" w:cs="Tahoma"/>
          <w:sz w:val="20"/>
          <w:szCs w:val="20"/>
        </w:rPr>
        <w:t xml:space="preserve">Oferta obejmuje okres ubezpieczenia wskazany w SWZ to jest: od </w:t>
      </w:r>
      <w:r w:rsidR="00B109AD" w:rsidRPr="00B109AD">
        <w:rPr>
          <w:rFonts w:ascii="Tahoma" w:hAnsi="Tahoma" w:cs="Tahoma"/>
          <w:sz w:val="20"/>
          <w:szCs w:val="20"/>
        </w:rPr>
        <w:t>01.12.2021 r. do 30.11.2024 r.</w:t>
      </w:r>
    </w:p>
    <w:p w14:paraId="51E7BB45" w14:textId="77777777" w:rsidR="00671B6D" w:rsidRPr="007D299F" w:rsidRDefault="00671B6D" w:rsidP="008576D6">
      <w:pPr>
        <w:spacing w:after="0" w:line="240" w:lineRule="auto"/>
        <w:rPr>
          <w:rFonts w:ascii="Tahoma" w:hAnsi="Tahoma" w:cs="Tahoma"/>
          <w:sz w:val="20"/>
          <w:szCs w:val="20"/>
        </w:rPr>
      </w:pPr>
    </w:p>
    <w:p w14:paraId="4208309D" w14:textId="5E047E84" w:rsidR="00671B6D" w:rsidRPr="009A2123" w:rsidRDefault="00671B6D"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rPr>
      </w:pPr>
      <w:r w:rsidRPr="009A2123">
        <w:rPr>
          <w:rFonts w:ascii="Tahoma" w:hAnsi="Tahoma" w:cs="Tahoma"/>
          <w:b/>
          <w:color w:val="000000" w:themeColor="text1"/>
          <w:sz w:val="20"/>
          <w:szCs w:val="20"/>
        </w:rPr>
        <w:t>Cena łączna (wraz z prawem opcji) za cały okres zamówienia, wyliczona zgodnie ze sposobem określonym w Szczegółowym Formularzu Cenowym wskazanym poniżej, wynosi:</w:t>
      </w:r>
    </w:p>
    <w:p w14:paraId="6D766817" w14:textId="77777777" w:rsidR="009A2123" w:rsidRPr="009A2123" w:rsidRDefault="009A2123"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3"/>
      </w:tblGrid>
      <w:tr w:rsidR="009A2123" w:rsidRPr="009A2123" w14:paraId="13321FA7" w14:textId="77777777" w:rsidTr="009A2123">
        <w:trPr>
          <w:trHeight w:val="464"/>
        </w:trPr>
        <w:tc>
          <w:tcPr>
            <w:tcW w:w="5000" w:type="pct"/>
            <w:shd w:val="clear" w:color="auto" w:fill="FFFFFF" w:themeFill="background1"/>
            <w:vAlign w:val="center"/>
          </w:tcPr>
          <w:p w14:paraId="4F3DDC1D" w14:textId="55A535DC" w:rsidR="00671B6D" w:rsidRPr="009A2123"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9A2123">
              <w:rPr>
                <w:rFonts w:ascii="Tahoma" w:hAnsi="Tahoma" w:cs="Tahoma"/>
                <w:b/>
                <w:iCs/>
                <w:color w:val="000000" w:themeColor="text1"/>
                <w:sz w:val="20"/>
                <w:szCs w:val="20"/>
              </w:rPr>
              <w:t>Cena zamówienia podstawowego i opcjonalnego łącznie za cały okres zamówienia tj. </w:t>
            </w:r>
            <w:r w:rsidR="009A2123">
              <w:rPr>
                <w:rFonts w:ascii="Tahoma" w:hAnsi="Tahoma" w:cs="Tahoma"/>
                <w:b/>
                <w:iCs/>
                <w:color w:val="000000" w:themeColor="text1"/>
                <w:sz w:val="20"/>
                <w:szCs w:val="20"/>
              </w:rPr>
              <w:t>36</w:t>
            </w:r>
            <w:r w:rsidRPr="009A2123">
              <w:rPr>
                <w:rFonts w:ascii="Tahoma" w:hAnsi="Tahoma" w:cs="Tahoma"/>
                <w:b/>
                <w:iCs/>
                <w:color w:val="000000" w:themeColor="text1"/>
                <w:sz w:val="20"/>
                <w:szCs w:val="20"/>
              </w:rPr>
              <w:t xml:space="preserve"> miesięcy: ………………………………… zł</w:t>
            </w:r>
          </w:p>
        </w:tc>
      </w:tr>
    </w:tbl>
    <w:p w14:paraId="52FB91F9" w14:textId="77777777" w:rsidR="009A2123" w:rsidRPr="009A2123" w:rsidRDefault="00671B6D" w:rsidP="008576D6">
      <w:pPr>
        <w:widowControl w:val="0"/>
        <w:tabs>
          <w:tab w:val="left" w:pos="0"/>
          <w:tab w:val="left" w:pos="426"/>
        </w:tabs>
        <w:suppressAutoHyphens/>
        <w:adjustRightInd w:val="0"/>
        <w:spacing w:after="0" w:line="240" w:lineRule="auto"/>
        <w:jc w:val="both"/>
        <w:textAlignment w:val="baseline"/>
        <w:rPr>
          <w:rFonts w:ascii="Tahoma" w:hAnsi="Tahoma" w:cs="Tahoma"/>
          <w:iCs/>
          <w:color w:val="000000" w:themeColor="text1"/>
          <w:sz w:val="20"/>
          <w:szCs w:val="20"/>
        </w:rPr>
      </w:pPr>
      <w:r w:rsidRPr="009A2123">
        <w:rPr>
          <w:rFonts w:ascii="Tahoma" w:hAnsi="Tahoma" w:cs="Tahoma"/>
          <w:iCs/>
          <w:color w:val="000000" w:themeColor="text1"/>
          <w:sz w:val="20"/>
          <w:szCs w:val="20"/>
        </w:rPr>
        <w:tab/>
      </w:r>
      <w:r w:rsidRPr="009A2123">
        <w:rPr>
          <w:rFonts w:ascii="Tahoma" w:hAnsi="Tahoma" w:cs="Tahoma"/>
          <w:iCs/>
          <w:color w:val="000000" w:themeColor="text1"/>
          <w:sz w:val="20"/>
          <w:szCs w:val="20"/>
        </w:rPr>
        <w:tab/>
      </w:r>
    </w:p>
    <w:p w14:paraId="04F4F85A" w14:textId="728427E6" w:rsidR="00671B6D" w:rsidRPr="009A2123" w:rsidRDefault="00671B6D" w:rsidP="008576D6">
      <w:pPr>
        <w:widowControl w:val="0"/>
        <w:tabs>
          <w:tab w:val="left" w:pos="0"/>
          <w:tab w:val="left" w:pos="426"/>
        </w:tabs>
        <w:suppressAutoHyphens/>
        <w:adjustRightInd w:val="0"/>
        <w:spacing w:after="0" w:line="240" w:lineRule="auto"/>
        <w:jc w:val="both"/>
        <w:textAlignment w:val="baseline"/>
        <w:rPr>
          <w:rFonts w:ascii="Tahoma" w:hAnsi="Tahoma" w:cs="Tahoma"/>
          <w:iCs/>
          <w:color w:val="000000" w:themeColor="text1"/>
          <w:sz w:val="20"/>
          <w:szCs w:val="20"/>
        </w:rPr>
      </w:pPr>
      <w:r w:rsidRPr="009A2123">
        <w:rPr>
          <w:rFonts w:ascii="Tahoma" w:hAnsi="Tahoma" w:cs="Tahoma"/>
          <w:iCs/>
          <w:color w:val="000000" w:themeColor="text1"/>
          <w:sz w:val="20"/>
          <w:szCs w:val="20"/>
        </w:rPr>
        <w:t>w  tym: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3"/>
      </w:tblGrid>
      <w:tr w:rsidR="009A2123" w:rsidRPr="009A2123" w14:paraId="1F1426ED" w14:textId="77777777" w:rsidTr="009A2123">
        <w:trPr>
          <w:trHeight w:val="464"/>
        </w:trPr>
        <w:tc>
          <w:tcPr>
            <w:tcW w:w="5000" w:type="pct"/>
            <w:shd w:val="clear" w:color="auto" w:fill="FFFFFF" w:themeFill="background1"/>
            <w:vAlign w:val="center"/>
          </w:tcPr>
          <w:p w14:paraId="44E84E64" w14:textId="77777777" w:rsidR="00671B6D" w:rsidRPr="009A2123"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9A2123">
              <w:rPr>
                <w:rFonts w:ascii="Tahoma" w:hAnsi="Tahoma" w:cs="Tahoma"/>
                <w:b/>
                <w:iCs/>
                <w:color w:val="000000" w:themeColor="text1"/>
                <w:sz w:val="20"/>
                <w:szCs w:val="20"/>
              </w:rPr>
              <w:t>Cena zamówienia podstawowego: ………………….. zł</w:t>
            </w:r>
          </w:p>
        </w:tc>
      </w:tr>
      <w:tr w:rsidR="009A2123" w:rsidRPr="009A2123" w14:paraId="451B054A" w14:textId="77777777" w:rsidTr="009A2123">
        <w:trPr>
          <w:trHeight w:val="464"/>
        </w:trPr>
        <w:tc>
          <w:tcPr>
            <w:tcW w:w="5000" w:type="pct"/>
            <w:shd w:val="clear" w:color="auto" w:fill="FFFFFF" w:themeFill="background1"/>
            <w:vAlign w:val="center"/>
          </w:tcPr>
          <w:p w14:paraId="63260858" w14:textId="77777777" w:rsidR="00671B6D" w:rsidRPr="009A2123" w:rsidRDefault="00671B6D" w:rsidP="008576D6">
            <w:pPr>
              <w:widowControl w:val="0"/>
              <w:tabs>
                <w:tab w:val="left" w:pos="0"/>
              </w:tabs>
              <w:suppressAutoHyphens/>
              <w:adjustRightInd w:val="0"/>
              <w:spacing w:after="0" w:line="240" w:lineRule="auto"/>
              <w:jc w:val="both"/>
              <w:textAlignment w:val="baseline"/>
              <w:rPr>
                <w:rFonts w:ascii="Tahoma" w:hAnsi="Tahoma" w:cs="Tahoma"/>
                <w:b/>
                <w:iCs/>
                <w:color w:val="000000" w:themeColor="text1"/>
                <w:sz w:val="20"/>
                <w:szCs w:val="20"/>
              </w:rPr>
            </w:pPr>
            <w:r w:rsidRPr="009A2123">
              <w:rPr>
                <w:rFonts w:ascii="Tahoma" w:hAnsi="Tahoma" w:cs="Tahoma"/>
                <w:b/>
                <w:iCs/>
                <w:color w:val="000000" w:themeColor="text1"/>
                <w:sz w:val="20"/>
                <w:szCs w:val="20"/>
              </w:rPr>
              <w:t>Cena zamówienia wynikającego z prawa opcji: ……………… zł</w:t>
            </w:r>
          </w:p>
        </w:tc>
      </w:tr>
    </w:tbl>
    <w:p w14:paraId="310C4195" w14:textId="77777777" w:rsidR="00671B6D" w:rsidRPr="004F59DE" w:rsidRDefault="00671B6D" w:rsidP="008576D6">
      <w:pPr>
        <w:tabs>
          <w:tab w:val="left" w:pos="360"/>
        </w:tabs>
        <w:spacing w:after="0" w:line="240" w:lineRule="auto"/>
        <w:jc w:val="both"/>
        <w:rPr>
          <w:rFonts w:ascii="Tahoma" w:hAnsi="Tahoma" w:cs="Tahoma"/>
          <w:color w:val="FF0000"/>
          <w:sz w:val="20"/>
          <w:szCs w:val="20"/>
        </w:rPr>
      </w:pPr>
    </w:p>
    <w:p w14:paraId="3E3CCD37" w14:textId="77777777" w:rsidR="00671B6D" w:rsidRPr="00093F3C" w:rsidRDefault="00671B6D" w:rsidP="008576D6">
      <w:pPr>
        <w:widowControl w:val="0"/>
        <w:suppressAutoHyphens/>
        <w:autoSpaceDE w:val="0"/>
        <w:autoSpaceDN w:val="0"/>
        <w:adjustRightInd w:val="0"/>
        <w:spacing w:after="0" w:line="240" w:lineRule="auto"/>
        <w:jc w:val="both"/>
        <w:rPr>
          <w:rFonts w:ascii="Tahoma" w:hAnsi="Tahoma" w:cs="Tahoma"/>
          <w:b/>
          <w:color w:val="000000" w:themeColor="text1"/>
          <w:sz w:val="20"/>
          <w:szCs w:val="20"/>
          <w:u w:val="single"/>
        </w:rPr>
      </w:pPr>
      <w:r w:rsidRPr="00093F3C">
        <w:rPr>
          <w:rFonts w:ascii="Tahoma" w:hAnsi="Tahoma" w:cs="Tahoma"/>
          <w:b/>
          <w:color w:val="000000" w:themeColor="text1"/>
          <w:sz w:val="20"/>
          <w:szCs w:val="20"/>
          <w:u w:val="single"/>
        </w:rPr>
        <w:t xml:space="preserve">Szczegółowy Formularz Cenowy za poszczególne ryzyka*: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2107"/>
        <w:gridCol w:w="1496"/>
        <w:gridCol w:w="1512"/>
        <w:gridCol w:w="711"/>
        <w:gridCol w:w="1849"/>
        <w:gridCol w:w="1889"/>
      </w:tblGrid>
      <w:tr w:rsidR="00093F3C" w:rsidRPr="00093F3C" w14:paraId="070C18B7" w14:textId="77777777" w:rsidTr="002E0CB0">
        <w:trPr>
          <w:trHeight w:val="480"/>
        </w:trPr>
        <w:tc>
          <w:tcPr>
            <w:tcW w:w="265" w:type="pct"/>
            <w:vMerge w:val="restart"/>
            <w:shd w:val="clear" w:color="auto" w:fill="DEEAF6" w:themeFill="accent5" w:themeFillTint="33"/>
            <w:vAlign w:val="center"/>
          </w:tcPr>
          <w:p w14:paraId="3D9999E3"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Lp.</w:t>
            </w:r>
          </w:p>
        </w:tc>
        <w:tc>
          <w:tcPr>
            <w:tcW w:w="1068" w:type="pct"/>
            <w:vMerge w:val="restart"/>
            <w:shd w:val="clear" w:color="auto" w:fill="DEEAF6" w:themeFill="accent5" w:themeFillTint="33"/>
            <w:vAlign w:val="center"/>
          </w:tcPr>
          <w:p w14:paraId="48B16A50"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Przedmiot</w:t>
            </w:r>
          </w:p>
          <w:p w14:paraId="59485887" w14:textId="2BBEF049"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Ubezpieczenia</w:t>
            </w:r>
          </w:p>
        </w:tc>
        <w:tc>
          <w:tcPr>
            <w:tcW w:w="649" w:type="pct"/>
            <w:vMerge w:val="restart"/>
            <w:shd w:val="clear" w:color="auto" w:fill="DEEAF6" w:themeFill="accent5" w:themeFillTint="33"/>
            <w:vAlign w:val="center"/>
          </w:tcPr>
          <w:p w14:paraId="4779083C" w14:textId="5714F078"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Składka</w:t>
            </w:r>
          </w:p>
          <w:p w14:paraId="093DD3CC" w14:textId="5959FE2A"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(12 miesięcy) - zamówienie podstawowe</w:t>
            </w:r>
          </w:p>
        </w:tc>
        <w:tc>
          <w:tcPr>
            <w:tcW w:w="765" w:type="pct"/>
            <w:vMerge w:val="restart"/>
            <w:shd w:val="clear" w:color="auto" w:fill="DEEAF6" w:themeFill="accent5" w:themeFillTint="33"/>
            <w:vAlign w:val="center"/>
          </w:tcPr>
          <w:p w14:paraId="23F2DF1A" w14:textId="6C78718A"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Składka</w:t>
            </w:r>
          </w:p>
          <w:p w14:paraId="37659F72"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(36 miesięcy) - zamówienie podstawowe</w:t>
            </w:r>
          </w:p>
        </w:tc>
        <w:tc>
          <w:tcPr>
            <w:tcW w:w="1300" w:type="pct"/>
            <w:gridSpan w:val="2"/>
            <w:shd w:val="clear" w:color="auto" w:fill="DEEAF6" w:themeFill="accent5" w:themeFillTint="33"/>
            <w:vAlign w:val="center"/>
          </w:tcPr>
          <w:p w14:paraId="50A29854"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Opcje</w:t>
            </w:r>
          </w:p>
        </w:tc>
        <w:tc>
          <w:tcPr>
            <w:tcW w:w="952" w:type="pct"/>
            <w:vMerge w:val="restart"/>
            <w:shd w:val="clear" w:color="auto" w:fill="DEEAF6" w:themeFill="accent5" w:themeFillTint="33"/>
            <w:vAlign w:val="center"/>
          </w:tcPr>
          <w:p w14:paraId="08BAA609"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Składka</w:t>
            </w:r>
          </w:p>
          <w:p w14:paraId="7B8060BC"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za 36 miesięcy zamówienia podstawowego z prawem opcji</w:t>
            </w:r>
          </w:p>
        </w:tc>
      </w:tr>
      <w:tr w:rsidR="00093F3C" w:rsidRPr="00093F3C" w14:paraId="09BCD1A2" w14:textId="77777777" w:rsidTr="002E0CB0">
        <w:trPr>
          <w:trHeight w:val="405"/>
        </w:trPr>
        <w:tc>
          <w:tcPr>
            <w:tcW w:w="265" w:type="pct"/>
            <w:vMerge/>
            <w:shd w:val="clear" w:color="auto" w:fill="DEEAF6" w:themeFill="accent5" w:themeFillTint="33"/>
            <w:vAlign w:val="center"/>
          </w:tcPr>
          <w:p w14:paraId="761CE73D"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1068" w:type="pct"/>
            <w:vMerge/>
            <w:shd w:val="clear" w:color="auto" w:fill="DEEAF6" w:themeFill="accent5" w:themeFillTint="33"/>
            <w:vAlign w:val="center"/>
          </w:tcPr>
          <w:p w14:paraId="4DE0094B"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649" w:type="pct"/>
            <w:vMerge/>
            <w:shd w:val="clear" w:color="auto" w:fill="DEEAF6" w:themeFill="accent5" w:themeFillTint="33"/>
            <w:vAlign w:val="center"/>
          </w:tcPr>
          <w:p w14:paraId="26D15F16"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765" w:type="pct"/>
            <w:vMerge/>
            <w:shd w:val="clear" w:color="auto" w:fill="DEEAF6" w:themeFill="accent5" w:themeFillTint="33"/>
            <w:vAlign w:val="center"/>
          </w:tcPr>
          <w:p w14:paraId="4939847E"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364" w:type="pct"/>
            <w:shd w:val="clear" w:color="auto" w:fill="DEEAF6" w:themeFill="accent5" w:themeFillTint="33"/>
            <w:vAlign w:val="center"/>
          </w:tcPr>
          <w:p w14:paraId="3E9CA3C6"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w:t>
            </w:r>
          </w:p>
        </w:tc>
        <w:tc>
          <w:tcPr>
            <w:tcW w:w="936" w:type="pct"/>
            <w:shd w:val="clear" w:color="auto" w:fill="DEEAF6" w:themeFill="accent5" w:themeFillTint="33"/>
            <w:vAlign w:val="center"/>
          </w:tcPr>
          <w:p w14:paraId="1A43C025"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Zł</w:t>
            </w:r>
          </w:p>
        </w:tc>
        <w:tc>
          <w:tcPr>
            <w:tcW w:w="952" w:type="pct"/>
            <w:vMerge/>
            <w:shd w:val="clear" w:color="auto" w:fill="DEEAF6" w:themeFill="accent5" w:themeFillTint="33"/>
            <w:vAlign w:val="center"/>
          </w:tcPr>
          <w:p w14:paraId="342EFD6B"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r>
      <w:tr w:rsidR="00093F3C" w:rsidRPr="00093F3C" w14:paraId="32CCED61" w14:textId="77777777" w:rsidTr="002E0CB0">
        <w:trPr>
          <w:trHeight w:val="87"/>
        </w:trPr>
        <w:tc>
          <w:tcPr>
            <w:tcW w:w="265" w:type="pct"/>
            <w:shd w:val="clear" w:color="auto" w:fill="DEEAF6" w:themeFill="accent5" w:themeFillTint="33"/>
            <w:vAlign w:val="center"/>
          </w:tcPr>
          <w:p w14:paraId="2BC2EC93"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I</w:t>
            </w:r>
          </w:p>
        </w:tc>
        <w:tc>
          <w:tcPr>
            <w:tcW w:w="1068" w:type="pct"/>
            <w:shd w:val="clear" w:color="auto" w:fill="DEEAF6" w:themeFill="accent5" w:themeFillTint="33"/>
            <w:vAlign w:val="center"/>
          </w:tcPr>
          <w:p w14:paraId="6FFA8A22"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II</w:t>
            </w:r>
          </w:p>
        </w:tc>
        <w:tc>
          <w:tcPr>
            <w:tcW w:w="649" w:type="pct"/>
            <w:shd w:val="clear" w:color="auto" w:fill="DEEAF6" w:themeFill="accent5" w:themeFillTint="33"/>
            <w:vAlign w:val="center"/>
          </w:tcPr>
          <w:p w14:paraId="7992262C"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III</w:t>
            </w:r>
          </w:p>
        </w:tc>
        <w:tc>
          <w:tcPr>
            <w:tcW w:w="765" w:type="pct"/>
            <w:shd w:val="clear" w:color="auto" w:fill="DEEAF6" w:themeFill="accent5" w:themeFillTint="33"/>
            <w:vAlign w:val="center"/>
          </w:tcPr>
          <w:p w14:paraId="76CF4E82"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IV</w:t>
            </w:r>
          </w:p>
        </w:tc>
        <w:tc>
          <w:tcPr>
            <w:tcW w:w="364" w:type="pct"/>
            <w:shd w:val="clear" w:color="auto" w:fill="DEEAF6" w:themeFill="accent5" w:themeFillTint="33"/>
            <w:vAlign w:val="center"/>
          </w:tcPr>
          <w:p w14:paraId="0A03BA0E"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V</w:t>
            </w:r>
          </w:p>
        </w:tc>
        <w:tc>
          <w:tcPr>
            <w:tcW w:w="936" w:type="pct"/>
            <w:shd w:val="clear" w:color="auto" w:fill="DEEAF6" w:themeFill="accent5" w:themeFillTint="33"/>
            <w:vAlign w:val="center"/>
          </w:tcPr>
          <w:p w14:paraId="4C05630F"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VI</w:t>
            </w:r>
          </w:p>
        </w:tc>
        <w:tc>
          <w:tcPr>
            <w:tcW w:w="952" w:type="pct"/>
            <w:shd w:val="clear" w:color="auto" w:fill="DEEAF6" w:themeFill="accent5" w:themeFillTint="33"/>
            <w:vAlign w:val="center"/>
          </w:tcPr>
          <w:p w14:paraId="05B6043B"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VII</w:t>
            </w:r>
          </w:p>
        </w:tc>
      </w:tr>
      <w:tr w:rsidR="00093F3C" w:rsidRPr="00093F3C" w14:paraId="2D712267" w14:textId="77777777" w:rsidTr="002E0CB0">
        <w:trPr>
          <w:trHeight w:val="438"/>
        </w:trPr>
        <w:tc>
          <w:tcPr>
            <w:tcW w:w="265" w:type="pct"/>
            <w:vMerge w:val="restart"/>
            <w:shd w:val="clear" w:color="auto" w:fill="DEEAF6" w:themeFill="accent5" w:themeFillTint="33"/>
            <w:vAlign w:val="center"/>
          </w:tcPr>
          <w:p w14:paraId="7ABB6093"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1</w:t>
            </w:r>
          </w:p>
        </w:tc>
        <w:tc>
          <w:tcPr>
            <w:tcW w:w="1068" w:type="pct"/>
            <w:vMerge w:val="restart"/>
            <w:vAlign w:val="center"/>
          </w:tcPr>
          <w:p w14:paraId="0174EC67"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Ubezpieczenie następstw nieszczęśliwych wypadków członków ochotniczej straży pożarnej (wariant I, zgodnie z ustawą o ochronie przeciwpożarowej)</w:t>
            </w:r>
          </w:p>
        </w:tc>
        <w:tc>
          <w:tcPr>
            <w:tcW w:w="649" w:type="pct"/>
            <w:vMerge w:val="restart"/>
            <w:vAlign w:val="center"/>
          </w:tcPr>
          <w:p w14:paraId="7D9DEEC6"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765" w:type="pct"/>
            <w:vMerge w:val="restart"/>
            <w:vAlign w:val="center"/>
          </w:tcPr>
          <w:p w14:paraId="2EDE2D73"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364" w:type="pct"/>
            <w:vMerge w:val="restart"/>
            <w:vAlign w:val="center"/>
          </w:tcPr>
          <w:p w14:paraId="1C825C09"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20%</w:t>
            </w:r>
          </w:p>
        </w:tc>
        <w:tc>
          <w:tcPr>
            <w:tcW w:w="936" w:type="pct"/>
            <w:vMerge w:val="restart"/>
            <w:vAlign w:val="center"/>
          </w:tcPr>
          <w:p w14:paraId="50119524"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952" w:type="pct"/>
            <w:vMerge w:val="restart"/>
            <w:vAlign w:val="center"/>
          </w:tcPr>
          <w:p w14:paraId="4D93780B"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r>
      <w:tr w:rsidR="00093F3C" w:rsidRPr="00093F3C" w14:paraId="0CD7E382" w14:textId="77777777" w:rsidTr="002E0CB0">
        <w:trPr>
          <w:trHeight w:val="438"/>
        </w:trPr>
        <w:tc>
          <w:tcPr>
            <w:tcW w:w="265" w:type="pct"/>
            <w:vMerge/>
            <w:shd w:val="clear" w:color="auto" w:fill="DEEAF6" w:themeFill="accent5" w:themeFillTint="33"/>
            <w:vAlign w:val="center"/>
          </w:tcPr>
          <w:p w14:paraId="68418C2D"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p>
        </w:tc>
        <w:tc>
          <w:tcPr>
            <w:tcW w:w="1068" w:type="pct"/>
            <w:vMerge/>
            <w:vAlign w:val="center"/>
          </w:tcPr>
          <w:p w14:paraId="35AB947B"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p>
        </w:tc>
        <w:tc>
          <w:tcPr>
            <w:tcW w:w="649" w:type="pct"/>
            <w:vMerge/>
            <w:vAlign w:val="center"/>
          </w:tcPr>
          <w:p w14:paraId="126C0F5F"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765" w:type="pct"/>
            <w:vMerge/>
            <w:vAlign w:val="center"/>
          </w:tcPr>
          <w:p w14:paraId="56967D70"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364" w:type="pct"/>
            <w:vMerge/>
            <w:vAlign w:val="center"/>
          </w:tcPr>
          <w:p w14:paraId="665707EE"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936" w:type="pct"/>
            <w:vMerge/>
            <w:vAlign w:val="center"/>
          </w:tcPr>
          <w:p w14:paraId="33D811EC"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952" w:type="pct"/>
            <w:vMerge/>
            <w:vAlign w:val="center"/>
          </w:tcPr>
          <w:p w14:paraId="03346A1F"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r>
      <w:tr w:rsidR="00093F3C" w:rsidRPr="00093F3C" w14:paraId="02DE5D7C" w14:textId="77777777" w:rsidTr="002E0CB0">
        <w:trPr>
          <w:trHeight w:val="367"/>
        </w:trPr>
        <w:tc>
          <w:tcPr>
            <w:tcW w:w="265" w:type="pct"/>
            <w:shd w:val="clear" w:color="auto" w:fill="DEEAF6" w:themeFill="accent5" w:themeFillTint="33"/>
            <w:vAlign w:val="center"/>
          </w:tcPr>
          <w:p w14:paraId="513FA734"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2</w:t>
            </w:r>
          </w:p>
        </w:tc>
        <w:tc>
          <w:tcPr>
            <w:tcW w:w="1068" w:type="pct"/>
            <w:vAlign w:val="center"/>
          </w:tcPr>
          <w:p w14:paraId="11FE5079" w14:textId="77777777" w:rsidR="00671B6D" w:rsidRPr="00093F3C" w:rsidRDefault="00671B6D" w:rsidP="00093F3C">
            <w:pPr>
              <w:suppressAutoHyphens/>
              <w:spacing w:after="0" w:line="240" w:lineRule="auto"/>
              <w:jc w:val="center"/>
              <w:rPr>
                <w:rFonts w:ascii="Tahoma" w:hAnsi="Tahoma" w:cs="Tahoma"/>
                <w:color w:val="000000" w:themeColor="text1"/>
                <w:sz w:val="20"/>
                <w:szCs w:val="20"/>
              </w:rPr>
            </w:pPr>
            <w:r w:rsidRPr="00093F3C">
              <w:rPr>
                <w:rFonts w:ascii="Tahoma" w:hAnsi="Tahoma" w:cs="Tahoma"/>
                <w:color w:val="000000" w:themeColor="text1"/>
                <w:sz w:val="20"/>
                <w:szCs w:val="20"/>
              </w:rPr>
              <w:t>Ubezpieczenie następstw nieszczęśliwych wypadków członków ochotniczej straży pożarnej (wariant II, bezimienny)</w:t>
            </w:r>
          </w:p>
        </w:tc>
        <w:tc>
          <w:tcPr>
            <w:tcW w:w="649" w:type="pct"/>
            <w:vAlign w:val="center"/>
          </w:tcPr>
          <w:p w14:paraId="6461ED4C"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765" w:type="pct"/>
            <w:vAlign w:val="center"/>
          </w:tcPr>
          <w:p w14:paraId="1BD9776B"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364" w:type="pct"/>
            <w:vAlign w:val="center"/>
          </w:tcPr>
          <w:p w14:paraId="00C7128D"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20%</w:t>
            </w:r>
          </w:p>
        </w:tc>
        <w:tc>
          <w:tcPr>
            <w:tcW w:w="936" w:type="pct"/>
            <w:vAlign w:val="center"/>
          </w:tcPr>
          <w:p w14:paraId="701F540E"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952" w:type="pct"/>
            <w:vAlign w:val="center"/>
          </w:tcPr>
          <w:p w14:paraId="7CE89D10"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r>
      <w:tr w:rsidR="00093F3C" w:rsidRPr="00093F3C" w14:paraId="32147B3D" w14:textId="77777777" w:rsidTr="002E0CB0">
        <w:trPr>
          <w:trHeight w:val="416"/>
        </w:trPr>
        <w:tc>
          <w:tcPr>
            <w:tcW w:w="1333" w:type="pct"/>
            <w:gridSpan w:val="2"/>
            <w:shd w:val="clear" w:color="auto" w:fill="DEEAF6" w:themeFill="accent5" w:themeFillTint="33"/>
            <w:vAlign w:val="center"/>
          </w:tcPr>
          <w:p w14:paraId="27B51C77"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r w:rsidRPr="00093F3C">
              <w:rPr>
                <w:rFonts w:ascii="Tahoma" w:hAnsi="Tahoma" w:cs="Tahoma"/>
                <w:b/>
                <w:bCs/>
                <w:color w:val="000000" w:themeColor="text1"/>
                <w:sz w:val="20"/>
                <w:szCs w:val="20"/>
              </w:rPr>
              <w:t>RAZEM</w:t>
            </w:r>
          </w:p>
        </w:tc>
        <w:tc>
          <w:tcPr>
            <w:tcW w:w="649" w:type="pct"/>
            <w:shd w:val="clear" w:color="auto" w:fill="DEEAF6" w:themeFill="accent5" w:themeFillTint="33"/>
            <w:vAlign w:val="center"/>
          </w:tcPr>
          <w:p w14:paraId="6A11C078"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765" w:type="pct"/>
            <w:shd w:val="clear" w:color="auto" w:fill="DEEAF6" w:themeFill="accent5" w:themeFillTint="33"/>
            <w:vAlign w:val="center"/>
          </w:tcPr>
          <w:p w14:paraId="4611B820"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30D1791F"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936" w:type="pct"/>
            <w:tcBorders>
              <w:left w:val="single" w:sz="4" w:space="0" w:color="auto"/>
            </w:tcBorders>
            <w:shd w:val="clear" w:color="auto" w:fill="DEEAF6" w:themeFill="accent5" w:themeFillTint="33"/>
            <w:vAlign w:val="center"/>
          </w:tcPr>
          <w:p w14:paraId="6F205767"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c>
          <w:tcPr>
            <w:tcW w:w="952" w:type="pct"/>
            <w:shd w:val="clear" w:color="auto" w:fill="DEEAF6" w:themeFill="accent5" w:themeFillTint="33"/>
            <w:vAlign w:val="center"/>
          </w:tcPr>
          <w:p w14:paraId="46C5ECA6" w14:textId="77777777" w:rsidR="00671B6D" w:rsidRPr="00093F3C" w:rsidRDefault="00671B6D" w:rsidP="00093F3C">
            <w:pPr>
              <w:suppressAutoHyphens/>
              <w:spacing w:after="0" w:line="240" w:lineRule="auto"/>
              <w:jc w:val="center"/>
              <w:rPr>
                <w:rFonts w:ascii="Tahoma" w:hAnsi="Tahoma" w:cs="Tahoma"/>
                <w:b/>
                <w:bCs/>
                <w:color w:val="000000" w:themeColor="text1"/>
                <w:sz w:val="20"/>
                <w:szCs w:val="20"/>
              </w:rPr>
            </w:pPr>
          </w:p>
        </w:tc>
      </w:tr>
    </w:tbl>
    <w:p w14:paraId="313D0C57" w14:textId="77777777" w:rsidR="002E0CB0" w:rsidRDefault="002E0CB0" w:rsidP="008576D6">
      <w:pPr>
        <w:suppressAutoHyphens/>
        <w:spacing w:after="0" w:line="240" w:lineRule="auto"/>
        <w:rPr>
          <w:rFonts w:ascii="Tahoma" w:hAnsi="Tahoma" w:cs="Tahoma"/>
          <w:b/>
          <w:bCs/>
          <w:color w:val="000000" w:themeColor="text1"/>
          <w:sz w:val="20"/>
          <w:szCs w:val="20"/>
        </w:rPr>
      </w:pPr>
    </w:p>
    <w:p w14:paraId="56C8B251" w14:textId="6FD3F3CE" w:rsidR="00671B6D" w:rsidRPr="00093F3C" w:rsidRDefault="00671B6D" w:rsidP="008576D6">
      <w:pPr>
        <w:suppressAutoHyphens/>
        <w:spacing w:after="0" w:line="240" w:lineRule="auto"/>
        <w:rPr>
          <w:rFonts w:ascii="Tahoma" w:hAnsi="Tahoma" w:cs="Tahoma"/>
          <w:color w:val="000000" w:themeColor="text1"/>
          <w:sz w:val="20"/>
          <w:szCs w:val="20"/>
        </w:rPr>
      </w:pPr>
      <w:r w:rsidRPr="00093F3C">
        <w:rPr>
          <w:rFonts w:ascii="Tahoma" w:hAnsi="Tahoma" w:cs="Tahoma"/>
          <w:b/>
          <w:bCs/>
          <w:color w:val="000000" w:themeColor="text1"/>
          <w:sz w:val="20"/>
          <w:szCs w:val="20"/>
        </w:rPr>
        <w:lastRenderedPageBreak/>
        <w:t>*Instrukcja:</w:t>
      </w:r>
    </w:p>
    <w:p w14:paraId="6C6DC17D" w14:textId="77777777" w:rsidR="00671B6D" w:rsidRPr="00093F3C" w:rsidRDefault="00671B6D" w:rsidP="00093F3C">
      <w:pPr>
        <w:suppressAutoHyphens/>
        <w:spacing w:after="0" w:line="240" w:lineRule="auto"/>
        <w:ind w:left="1134" w:hanging="1134"/>
        <w:jc w:val="both"/>
        <w:rPr>
          <w:rFonts w:ascii="Tahoma" w:hAnsi="Tahoma" w:cs="Tahoma"/>
          <w:color w:val="000000" w:themeColor="text1"/>
          <w:sz w:val="20"/>
          <w:szCs w:val="20"/>
        </w:rPr>
      </w:pPr>
      <w:r w:rsidRPr="00093F3C">
        <w:rPr>
          <w:rFonts w:ascii="Tahoma" w:hAnsi="Tahoma" w:cs="Tahoma"/>
          <w:color w:val="000000" w:themeColor="text1"/>
          <w:sz w:val="20"/>
          <w:szCs w:val="20"/>
        </w:rPr>
        <w:t>Kolumna III: prosimy o podanie składki  za 12 miesięcy za zamówienie podstawowe</w:t>
      </w:r>
    </w:p>
    <w:p w14:paraId="49A4C01C" w14:textId="77777777" w:rsidR="00671B6D" w:rsidRPr="00093F3C" w:rsidRDefault="00671B6D" w:rsidP="00093F3C">
      <w:pPr>
        <w:suppressAutoHyphens/>
        <w:spacing w:after="0" w:line="240" w:lineRule="auto"/>
        <w:ind w:left="1134" w:hanging="1134"/>
        <w:jc w:val="both"/>
        <w:rPr>
          <w:rFonts w:ascii="Tahoma" w:hAnsi="Tahoma" w:cs="Tahoma"/>
          <w:color w:val="000000" w:themeColor="text1"/>
          <w:sz w:val="20"/>
          <w:szCs w:val="20"/>
        </w:rPr>
      </w:pPr>
      <w:r w:rsidRPr="00093F3C">
        <w:rPr>
          <w:rFonts w:ascii="Tahoma" w:hAnsi="Tahoma" w:cs="Tahoma"/>
          <w:color w:val="000000" w:themeColor="text1"/>
          <w:sz w:val="20"/>
          <w:szCs w:val="20"/>
        </w:rPr>
        <w:t>Kolumna IV: prosimy o podanie składki  za 36 miesięcy  za zamówienie podstawowe oznaczającej iloczyn kolumny III x 3;</w:t>
      </w:r>
    </w:p>
    <w:p w14:paraId="506ADAFF" w14:textId="77777777" w:rsidR="00671B6D" w:rsidRPr="00093F3C" w:rsidRDefault="00671B6D" w:rsidP="00093F3C">
      <w:pPr>
        <w:suppressAutoHyphens/>
        <w:spacing w:after="0" w:line="240" w:lineRule="auto"/>
        <w:ind w:left="1134" w:hanging="1134"/>
        <w:jc w:val="both"/>
        <w:rPr>
          <w:rFonts w:ascii="Tahoma" w:hAnsi="Tahoma" w:cs="Tahoma"/>
          <w:color w:val="000000" w:themeColor="text1"/>
          <w:sz w:val="20"/>
          <w:szCs w:val="20"/>
        </w:rPr>
      </w:pPr>
      <w:r w:rsidRPr="00093F3C">
        <w:rPr>
          <w:rFonts w:ascii="Tahoma" w:hAnsi="Tahoma" w:cs="Tahoma"/>
          <w:color w:val="000000" w:themeColor="text1"/>
          <w:sz w:val="20"/>
          <w:szCs w:val="20"/>
        </w:rPr>
        <w:t>Kolumna VI: prosimy o podanie składki za prawo opcji – iloczyn składki za 36 miesięcy (kol. IV) oraz przewidzianej wielkości opcji (kol. V)</w:t>
      </w:r>
    </w:p>
    <w:p w14:paraId="2E6046E6" w14:textId="77777777" w:rsidR="00671B6D" w:rsidRPr="00093F3C" w:rsidRDefault="00671B6D" w:rsidP="00093F3C">
      <w:pPr>
        <w:spacing w:after="0" w:line="240" w:lineRule="auto"/>
        <w:ind w:left="1134" w:hanging="1134"/>
        <w:rPr>
          <w:rFonts w:ascii="Tahoma" w:hAnsi="Tahoma" w:cs="Tahoma"/>
          <w:color w:val="000000" w:themeColor="text1"/>
          <w:sz w:val="20"/>
          <w:szCs w:val="20"/>
        </w:rPr>
      </w:pPr>
      <w:r w:rsidRPr="00093F3C">
        <w:rPr>
          <w:rFonts w:ascii="Tahoma" w:hAnsi="Tahoma" w:cs="Tahoma"/>
          <w:color w:val="000000" w:themeColor="text1"/>
          <w:sz w:val="20"/>
          <w:szCs w:val="20"/>
        </w:rPr>
        <w:t>Kolumna VII: prosimy o podanie sumy łącznej składki za 36 miesięcy z uwzględnieniem prawa opcji (suma kol. IV oraz VI).</w:t>
      </w:r>
    </w:p>
    <w:p w14:paraId="372253F2" w14:textId="77777777" w:rsidR="00671B6D" w:rsidRPr="00D772AC" w:rsidRDefault="00671B6D" w:rsidP="008576D6">
      <w:pPr>
        <w:spacing w:after="0" w:line="240" w:lineRule="auto"/>
        <w:ind w:left="60"/>
        <w:jc w:val="both"/>
        <w:rPr>
          <w:rFonts w:ascii="Tahoma" w:hAnsi="Tahoma" w:cs="Tahoma"/>
          <w:b/>
          <w:sz w:val="20"/>
          <w:szCs w:val="20"/>
        </w:rPr>
      </w:pPr>
      <w:bookmarkStart w:id="27" w:name="_Hlk62209378"/>
    </w:p>
    <w:p w14:paraId="3AFB4D12" w14:textId="1D1D846E" w:rsidR="00671B6D" w:rsidRPr="00093F3C" w:rsidRDefault="00671B6D" w:rsidP="008576D6">
      <w:pPr>
        <w:spacing w:after="0" w:line="240" w:lineRule="auto"/>
        <w:ind w:left="60"/>
        <w:jc w:val="both"/>
        <w:rPr>
          <w:rFonts w:ascii="Tahoma" w:hAnsi="Tahoma" w:cs="Tahoma"/>
          <w:b/>
          <w:sz w:val="20"/>
          <w:szCs w:val="20"/>
        </w:rPr>
      </w:pPr>
      <w:r w:rsidRPr="00D772AC">
        <w:rPr>
          <w:rFonts w:ascii="Tahoma" w:hAnsi="Tahoma" w:cs="Tahoma"/>
          <w:b/>
          <w:sz w:val="20"/>
          <w:szCs w:val="20"/>
        </w:rPr>
        <w:t>Akceptujemy wszystkie klauzule obligatoryjne od 1 do 6 oraz</w:t>
      </w:r>
      <w:r w:rsidRPr="00093F3C">
        <w:rPr>
          <w:rFonts w:ascii="Tahoma" w:hAnsi="Tahoma" w:cs="Tahoma"/>
          <w:b/>
          <w:sz w:val="20"/>
          <w:szCs w:val="20"/>
        </w:rPr>
        <w:t xml:space="preserve"> następujące klauzule fakultatywne </w:t>
      </w:r>
      <w:r w:rsidR="00093F3C">
        <w:rPr>
          <w:rFonts w:ascii="Tahoma" w:hAnsi="Tahoma" w:cs="Tahoma"/>
          <w:b/>
          <w:sz w:val="20"/>
          <w:szCs w:val="20"/>
        </w:rPr>
        <w:br/>
      </w:r>
      <w:r w:rsidRPr="00093F3C">
        <w:rPr>
          <w:rFonts w:ascii="Tahoma" w:hAnsi="Tahoma" w:cs="Tahoma"/>
          <w:b/>
          <w:sz w:val="20"/>
          <w:szCs w:val="20"/>
        </w:rPr>
        <w:t>w części III zamówienia: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7"/>
        <w:gridCol w:w="6227"/>
        <w:gridCol w:w="1077"/>
        <w:gridCol w:w="1692"/>
      </w:tblGrid>
      <w:tr w:rsidR="00671B6D" w:rsidRPr="00093F3C" w14:paraId="78839FFA" w14:textId="77777777" w:rsidTr="00093F3C">
        <w:trPr>
          <w:trHeight w:val="480"/>
          <w:jc w:val="center"/>
        </w:trPr>
        <w:tc>
          <w:tcPr>
            <w:tcW w:w="539" w:type="pct"/>
            <w:shd w:val="clear" w:color="auto" w:fill="auto"/>
            <w:vAlign w:val="center"/>
          </w:tcPr>
          <w:p w14:paraId="55C8836E" w14:textId="77777777" w:rsidR="00671B6D" w:rsidRPr="00D772AC" w:rsidRDefault="00671B6D" w:rsidP="008576D6">
            <w:pPr>
              <w:spacing w:after="0" w:line="240" w:lineRule="auto"/>
              <w:jc w:val="center"/>
              <w:rPr>
                <w:rFonts w:ascii="Tahoma" w:hAnsi="Tahoma" w:cs="Tahoma"/>
                <w:b/>
                <w:sz w:val="20"/>
                <w:szCs w:val="20"/>
              </w:rPr>
            </w:pPr>
            <w:r w:rsidRPr="00D772AC">
              <w:rPr>
                <w:rFonts w:ascii="Tahoma" w:hAnsi="Tahoma" w:cs="Tahoma"/>
                <w:b/>
                <w:sz w:val="20"/>
                <w:szCs w:val="20"/>
              </w:rPr>
              <w:t>Nr</w:t>
            </w:r>
          </w:p>
          <w:p w14:paraId="0866EF47" w14:textId="77777777" w:rsidR="00671B6D" w:rsidRPr="00D772AC" w:rsidRDefault="00671B6D" w:rsidP="008576D6">
            <w:pPr>
              <w:spacing w:after="0" w:line="240" w:lineRule="auto"/>
              <w:jc w:val="center"/>
              <w:rPr>
                <w:rFonts w:ascii="Tahoma" w:hAnsi="Tahoma" w:cs="Tahoma"/>
                <w:b/>
                <w:sz w:val="20"/>
                <w:szCs w:val="20"/>
              </w:rPr>
            </w:pPr>
            <w:r w:rsidRPr="00D772AC">
              <w:rPr>
                <w:rFonts w:ascii="Tahoma" w:hAnsi="Tahoma" w:cs="Tahoma"/>
                <w:b/>
                <w:sz w:val="20"/>
                <w:szCs w:val="20"/>
              </w:rPr>
              <w:t>klauzuli</w:t>
            </w:r>
          </w:p>
        </w:tc>
        <w:tc>
          <w:tcPr>
            <w:tcW w:w="3088" w:type="pct"/>
            <w:shd w:val="clear" w:color="auto" w:fill="auto"/>
            <w:vAlign w:val="center"/>
          </w:tcPr>
          <w:p w14:paraId="6FF621E0" w14:textId="77777777" w:rsidR="00671B6D" w:rsidRPr="00D772AC" w:rsidRDefault="00671B6D" w:rsidP="008576D6">
            <w:pPr>
              <w:spacing w:after="0" w:line="240" w:lineRule="auto"/>
              <w:jc w:val="center"/>
              <w:rPr>
                <w:rFonts w:ascii="Tahoma" w:hAnsi="Tahoma" w:cs="Tahoma"/>
                <w:b/>
                <w:sz w:val="20"/>
                <w:szCs w:val="20"/>
              </w:rPr>
            </w:pPr>
            <w:r w:rsidRPr="00D772AC">
              <w:rPr>
                <w:rFonts w:ascii="Tahoma" w:hAnsi="Tahoma" w:cs="Tahoma"/>
                <w:b/>
                <w:sz w:val="20"/>
                <w:szCs w:val="20"/>
              </w:rPr>
              <w:t>Nazwa klauzuli</w:t>
            </w:r>
          </w:p>
        </w:tc>
        <w:tc>
          <w:tcPr>
            <w:tcW w:w="534" w:type="pct"/>
            <w:shd w:val="clear" w:color="auto" w:fill="auto"/>
            <w:vAlign w:val="center"/>
          </w:tcPr>
          <w:p w14:paraId="507E7939" w14:textId="77777777" w:rsidR="00671B6D" w:rsidRPr="00D772AC" w:rsidRDefault="00671B6D" w:rsidP="008576D6">
            <w:pPr>
              <w:spacing w:after="0" w:line="240" w:lineRule="auto"/>
              <w:jc w:val="center"/>
              <w:rPr>
                <w:rFonts w:ascii="Tahoma" w:hAnsi="Tahoma" w:cs="Tahoma"/>
                <w:b/>
                <w:sz w:val="20"/>
                <w:szCs w:val="20"/>
              </w:rPr>
            </w:pPr>
            <w:r w:rsidRPr="00D772AC">
              <w:rPr>
                <w:rFonts w:ascii="Tahoma" w:hAnsi="Tahoma" w:cs="Tahoma"/>
                <w:b/>
                <w:sz w:val="20"/>
                <w:szCs w:val="20"/>
              </w:rPr>
              <w:t>TAK/NIE*</w:t>
            </w:r>
          </w:p>
        </w:tc>
        <w:tc>
          <w:tcPr>
            <w:tcW w:w="839" w:type="pct"/>
            <w:shd w:val="clear" w:color="auto" w:fill="auto"/>
            <w:vAlign w:val="center"/>
          </w:tcPr>
          <w:p w14:paraId="1EFD5A73" w14:textId="77777777" w:rsidR="00671B6D" w:rsidRPr="00D772AC" w:rsidRDefault="00671B6D" w:rsidP="008576D6">
            <w:pPr>
              <w:spacing w:after="0" w:line="240" w:lineRule="auto"/>
              <w:jc w:val="center"/>
              <w:rPr>
                <w:rFonts w:ascii="Tahoma" w:hAnsi="Tahoma" w:cs="Tahoma"/>
                <w:b/>
                <w:sz w:val="20"/>
                <w:szCs w:val="20"/>
              </w:rPr>
            </w:pPr>
            <w:r w:rsidRPr="00D772AC">
              <w:rPr>
                <w:rFonts w:ascii="Tahoma" w:hAnsi="Tahoma" w:cs="Tahoma"/>
                <w:b/>
                <w:sz w:val="20"/>
                <w:szCs w:val="20"/>
              </w:rPr>
              <w:t>Liczba punktów</w:t>
            </w:r>
          </w:p>
        </w:tc>
      </w:tr>
      <w:tr w:rsidR="00671B6D" w:rsidRPr="00093F3C" w14:paraId="579A42DD" w14:textId="77777777" w:rsidTr="00093F3C">
        <w:trPr>
          <w:trHeight w:val="386"/>
          <w:jc w:val="center"/>
        </w:trPr>
        <w:tc>
          <w:tcPr>
            <w:tcW w:w="539" w:type="pct"/>
            <w:shd w:val="clear" w:color="auto" w:fill="auto"/>
            <w:vAlign w:val="center"/>
          </w:tcPr>
          <w:p w14:paraId="6C9D2E7B" w14:textId="35269564"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7</w:t>
            </w:r>
            <w:r w:rsidR="00D772AC" w:rsidRPr="00D772AC">
              <w:rPr>
                <w:rFonts w:ascii="Tahoma" w:hAnsi="Tahoma" w:cs="Tahoma"/>
                <w:sz w:val="20"/>
                <w:szCs w:val="20"/>
              </w:rPr>
              <w:t>.</w:t>
            </w:r>
          </w:p>
        </w:tc>
        <w:tc>
          <w:tcPr>
            <w:tcW w:w="3088" w:type="pct"/>
            <w:shd w:val="clear" w:color="auto" w:fill="auto"/>
            <w:vAlign w:val="center"/>
          </w:tcPr>
          <w:p w14:paraId="650D1DD7"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zaliczki na poczet odszkodowania</w:t>
            </w:r>
          </w:p>
        </w:tc>
        <w:tc>
          <w:tcPr>
            <w:tcW w:w="534" w:type="pct"/>
            <w:shd w:val="clear" w:color="auto" w:fill="auto"/>
            <w:vAlign w:val="center"/>
          </w:tcPr>
          <w:p w14:paraId="433EB65E"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57E71840"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6 pkt</w:t>
            </w:r>
          </w:p>
        </w:tc>
      </w:tr>
      <w:tr w:rsidR="00671B6D" w:rsidRPr="00093F3C" w14:paraId="3B4CCB1D" w14:textId="77777777" w:rsidTr="00093F3C">
        <w:trPr>
          <w:trHeight w:val="413"/>
          <w:jc w:val="center"/>
        </w:trPr>
        <w:tc>
          <w:tcPr>
            <w:tcW w:w="539" w:type="pct"/>
            <w:shd w:val="clear" w:color="auto" w:fill="auto"/>
            <w:vAlign w:val="center"/>
          </w:tcPr>
          <w:p w14:paraId="5403FC8A" w14:textId="243DF3CC"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8</w:t>
            </w:r>
            <w:r w:rsidR="00D772AC" w:rsidRPr="00D772AC">
              <w:rPr>
                <w:rFonts w:ascii="Tahoma" w:hAnsi="Tahoma" w:cs="Tahoma"/>
                <w:sz w:val="20"/>
                <w:szCs w:val="20"/>
              </w:rPr>
              <w:t>.</w:t>
            </w:r>
          </w:p>
        </w:tc>
        <w:tc>
          <w:tcPr>
            <w:tcW w:w="3088" w:type="pct"/>
            <w:shd w:val="clear" w:color="auto" w:fill="auto"/>
            <w:vAlign w:val="center"/>
          </w:tcPr>
          <w:p w14:paraId="37FC1552"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funduszu prewencyjnego</w:t>
            </w:r>
          </w:p>
        </w:tc>
        <w:tc>
          <w:tcPr>
            <w:tcW w:w="534" w:type="pct"/>
            <w:shd w:val="clear" w:color="auto" w:fill="auto"/>
            <w:vAlign w:val="center"/>
          </w:tcPr>
          <w:p w14:paraId="5CCAC6CD"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6A398268"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15 pkt</w:t>
            </w:r>
          </w:p>
        </w:tc>
      </w:tr>
      <w:tr w:rsidR="00671B6D" w:rsidRPr="00093F3C" w14:paraId="23869463" w14:textId="77777777" w:rsidTr="00093F3C">
        <w:trPr>
          <w:trHeight w:val="344"/>
          <w:jc w:val="center"/>
        </w:trPr>
        <w:tc>
          <w:tcPr>
            <w:tcW w:w="539" w:type="pct"/>
            <w:shd w:val="clear" w:color="auto" w:fill="auto"/>
            <w:vAlign w:val="center"/>
          </w:tcPr>
          <w:p w14:paraId="0C18F0A1" w14:textId="77BEA41C"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9</w:t>
            </w:r>
            <w:r w:rsidR="00D772AC" w:rsidRPr="00D772AC">
              <w:rPr>
                <w:rFonts w:ascii="Tahoma" w:hAnsi="Tahoma" w:cs="Tahoma"/>
                <w:sz w:val="20"/>
                <w:szCs w:val="20"/>
              </w:rPr>
              <w:t>.</w:t>
            </w:r>
          </w:p>
        </w:tc>
        <w:tc>
          <w:tcPr>
            <w:tcW w:w="3088" w:type="pct"/>
            <w:shd w:val="clear" w:color="auto" w:fill="auto"/>
            <w:vAlign w:val="center"/>
          </w:tcPr>
          <w:p w14:paraId="33D402D7"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zasiłku dziennego</w:t>
            </w:r>
          </w:p>
        </w:tc>
        <w:tc>
          <w:tcPr>
            <w:tcW w:w="534" w:type="pct"/>
            <w:shd w:val="clear" w:color="auto" w:fill="auto"/>
            <w:vAlign w:val="center"/>
          </w:tcPr>
          <w:p w14:paraId="677DCE57"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6061D072"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8 pkt</w:t>
            </w:r>
          </w:p>
        </w:tc>
      </w:tr>
      <w:tr w:rsidR="00671B6D" w:rsidRPr="00093F3C" w14:paraId="346D9DB0" w14:textId="77777777" w:rsidTr="00093F3C">
        <w:trPr>
          <w:trHeight w:val="405"/>
          <w:jc w:val="center"/>
        </w:trPr>
        <w:tc>
          <w:tcPr>
            <w:tcW w:w="539" w:type="pct"/>
            <w:shd w:val="clear" w:color="auto" w:fill="auto"/>
            <w:vAlign w:val="center"/>
          </w:tcPr>
          <w:p w14:paraId="7CF74DD0" w14:textId="67AABF8E"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10</w:t>
            </w:r>
            <w:r w:rsidR="00D772AC" w:rsidRPr="00D772AC">
              <w:rPr>
                <w:rFonts w:ascii="Tahoma" w:hAnsi="Tahoma" w:cs="Tahoma"/>
                <w:sz w:val="20"/>
                <w:szCs w:val="20"/>
              </w:rPr>
              <w:t>.</w:t>
            </w:r>
          </w:p>
        </w:tc>
        <w:tc>
          <w:tcPr>
            <w:tcW w:w="3088" w:type="pct"/>
            <w:shd w:val="clear" w:color="auto" w:fill="auto"/>
            <w:vAlign w:val="center"/>
          </w:tcPr>
          <w:p w14:paraId="36711914"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rozszerzenia zakresu o zawał serca i udar mózgu</w:t>
            </w:r>
          </w:p>
        </w:tc>
        <w:tc>
          <w:tcPr>
            <w:tcW w:w="534" w:type="pct"/>
            <w:shd w:val="clear" w:color="auto" w:fill="auto"/>
            <w:vAlign w:val="center"/>
          </w:tcPr>
          <w:p w14:paraId="2BDBD920"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2C2577B1"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15 pkt</w:t>
            </w:r>
          </w:p>
        </w:tc>
      </w:tr>
      <w:tr w:rsidR="00671B6D" w:rsidRPr="00093F3C" w14:paraId="07165232" w14:textId="77777777" w:rsidTr="00093F3C">
        <w:trPr>
          <w:trHeight w:val="411"/>
          <w:jc w:val="center"/>
        </w:trPr>
        <w:tc>
          <w:tcPr>
            <w:tcW w:w="539" w:type="pct"/>
            <w:shd w:val="clear" w:color="auto" w:fill="auto"/>
            <w:vAlign w:val="center"/>
          </w:tcPr>
          <w:p w14:paraId="6C47415A" w14:textId="1C838E51"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11</w:t>
            </w:r>
            <w:r w:rsidR="00D772AC" w:rsidRPr="00D772AC">
              <w:rPr>
                <w:rFonts w:ascii="Tahoma" w:hAnsi="Tahoma" w:cs="Tahoma"/>
                <w:sz w:val="20"/>
                <w:szCs w:val="20"/>
              </w:rPr>
              <w:t>.</w:t>
            </w:r>
          </w:p>
        </w:tc>
        <w:tc>
          <w:tcPr>
            <w:tcW w:w="3088" w:type="pct"/>
            <w:shd w:val="clear" w:color="auto" w:fill="auto"/>
            <w:vAlign w:val="center"/>
          </w:tcPr>
          <w:p w14:paraId="04A3006D"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czasowego zakresu ochrony</w:t>
            </w:r>
          </w:p>
        </w:tc>
        <w:tc>
          <w:tcPr>
            <w:tcW w:w="534" w:type="pct"/>
            <w:shd w:val="clear" w:color="auto" w:fill="auto"/>
            <w:vAlign w:val="center"/>
          </w:tcPr>
          <w:p w14:paraId="7C540A45"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3F1AED81"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10 pkt</w:t>
            </w:r>
          </w:p>
        </w:tc>
      </w:tr>
      <w:tr w:rsidR="00671B6D" w:rsidRPr="00093F3C" w14:paraId="402F8770" w14:textId="77777777" w:rsidTr="00093F3C">
        <w:trPr>
          <w:trHeight w:val="411"/>
          <w:jc w:val="center"/>
        </w:trPr>
        <w:tc>
          <w:tcPr>
            <w:tcW w:w="539" w:type="pct"/>
            <w:shd w:val="clear" w:color="auto" w:fill="auto"/>
            <w:vAlign w:val="center"/>
          </w:tcPr>
          <w:p w14:paraId="7E5C03F4" w14:textId="7DF78A32"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12</w:t>
            </w:r>
            <w:r w:rsidR="00D772AC" w:rsidRPr="00D772AC">
              <w:rPr>
                <w:rFonts w:ascii="Tahoma" w:hAnsi="Tahoma" w:cs="Tahoma"/>
                <w:sz w:val="20"/>
                <w:szCs w:val="20"/>
              </w:rPr>
              <w:t>.</w:t>
            </w:r>
          </w:p>
        </w:tc>
        <w:tc>
          <w:tcPr>
            <w:tcW w:w="3088" w:type="pct"/>
            <w:shd w:val="clear" w:color="auto" w:fill="auto"/>
            <w:vAlign w:val="center"/>
          </w:tcPr>
          <w:p w14:paraId="2B10A5E5" w14:textId="77777777" w:rsidR="00671B6D" w:rsidRPr="00D772AC" w:rsidRDefault="00671B6D" w:rsidP="008576D6">
            <w:pPr>
              <w:spacing w:after="0" w:line="240" w:lineRule="auto"/>
              <w:ind w:left="131"/>
              <w:rPr>
                <w:rFonts w:ascii="Tahoma" w:hAnsi="Tahoma" w:cs="Tahoma"/>
                <w:bCs/>
                <w:sz w:val="20"/>
                <w:szCs w:val="20"/>
              </w:rPr>
            </w:pPr>
            <w:r w:rsidRPr="00D772AC">
              <w:rPr>
                <w:rFonts w:ascii="Tahoma" w:hAnsi="Tahoma" w:cs="Tahoma"/>
                <w:bCs/>
                <w:sz w:val="20"/>
              </w:rPr>
              <w:t>Klauzula zmiany formy imiennej na bezimienną w NNW OSP</w:t>
            </w:r>
          </w:p>
        </w:tc>
        <w:tc>
          <w:tcPr>
            <w:tcW w:w="534" w:type="pct"/>
            <w:shd w:val="clear" w:color="auto" w:fill="auto"/>
            <w:vAlign w:val="center"/>
          </w:tcPr>
          <w:p w14:paraId="38B91E94"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30D6EC2F"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10 pkt</w:t>
            </w:r>
          </w:p>
        </w:tc>
      </w:tr>
      <w:tr w:rsidR="00671B6D" w:rsidRPr="00093F3C" w14:paraId="53215356" w14:textId="77777777" w:rsidTr="00093F3C">
        <w:trPr>
          <w:trHeight w:val="411"/>
          <w:jc w:val="center"/>
        </w:trPr>
        <w:tc>
          <w:tcPr>
            <w:tcW w:w="539" w:type="pct"/>
            <w:shd w:val="clear" w:color="auto" w:fill="auto"/>
            <w:vAlign w:val="center"/>
          </w:tcPr>
          <w:p w14:paraId="7A6BAEA6" w14:textId="1C7D9907"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13</w:t>
            </w:r>
            <w:r w:rsidR="00D772AC" w:rsidRPr="00D772AC">
              <w:rPr>
                <w:rFonts w:ascii="Tahoma" w:hAnsi="Tahoma" w:cs="Tahoma"/>
                <w:sz w:val="20"/>
                <w:szCs w:val="20"/>
              </w:rPr>
              <w:t>.</w:t>
            </w:r>
          </w:p>
        </w:tc>
        <w:tc>
          <w:tcPr>
            <w:tcW w:w="3088" w:type="pct"/>
            <w:shd w:val="clear" w:color="auto" w:fill="auto"/>
            <w:vAlign w:val="center"/>
          </w:tcPr>
          <w:p w14:paraId="101803C7"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zwrotu kosztów badań lekarskich</w:t>
            </w:r>
          </w:p>
        </w:tc>
        <w:tc>
          <w:tcPr>
            <w:tcW w:w="534" w:type="pct"/>
            <w:shd w:val="clear" w:color="auto" w:fill="auto"/>
            <w:vAlign w:val="center"/>
          </w:tcPr>
          <w:p w14:paraId="0455AB4F"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6599AA26"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8 pkt</w:t>
            </w:r>
          </w:p>
        </w:tc>
      </w:tr>
      <w:tr w:rsidR="00671B6D" w:rsidRPr="00093F3C" w14:paraId="71B7DFA5" w14:textId="77777777" w:rsidTr="00093F3C">
        <w:trPr>
          <w:trHeight w:val="411"/>
          <w:jc w:val="center"/>
        </w:trPr>
        <w:tc>
          <w:tcPr>
            <w:tcW w:w="539" w:type="pct"/>
            <w:shd w:val="clear" w:color="auto" w:fill="auto"/>
            <w:vAlign w:val="center"/>
          </w:tcPr>
          <w:p w14:paraId="4086FAC9" w14:textId="19645492"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14</w:t>
            </w:r>
            <w:r w:rsidR="00D772AC" w:rsidRPr="00D772AC">
              <w:rPr>
                <w:rFonts w:ascii="Tahoma" w:hAnsi="Tahoma" w:cs="Tahoma"/>
                <w:sz w:val="20"/>
                <w:szCs w:val="20"/>
              </w:rPr>
              <w:t>.</w:t>
            </w:r>
          </w:p>
        </w:tc>
        <w:tc>
          <w:tcPr>
            <w:tcW w:w="3088" w:type="pct"/>
            <w:shd w:val="clear" w:color="auto" w:fill="auto"/>
            <w:vAlign w:val="center"/>
          </w:tcPr>
          <w:p w14:paraId="154FC41E"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zwiększenia sumy ubezpieczenia w ubezpieczeniu bezimiennym</w:t>
            </w:r>
          </w:p>
        </w:tc>
        <w:tc>
          <w:tcPr>
            <w:tcW w:w="534" w:type="pct"/>
            <w:shd w:val="clear" w:color="auto" w:fill="auto"/>
            <w:vAlign w:val="center"/>
          </w:tcPr>
          <w:p w14:paraId="3023773C"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5BA20572"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8 pkt</w:t>
            </w:r>
          </w:p>
        </w:tc>
      </w:tr>
      <w:tr w:rsidR="00671B6D" w:rsidRPr="00093F3C" w14:paraId="45827F2F" w14:textId="77777777" w:rsidTr="00093F3C">
        <w:trPr>
          <w:trHeight w:val="411"/>
          <w:jc w:val="center"/>
        </w:trPr>
        <w:tc>
          <w:tcPr>
            <w:tcW w:w="539" w:type="pct"/>
            <w:shd w:val="clear" w:color="auto" w:fill="auto"/>
            <w:vAlign w:val="center"/>
          </w:tcPr>
          <w:p w14:paraId="360BB919" w14:textId="390D3344"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15</w:t>
            </w:r>
            <w:r w:rsidR="00D772AC" w:rsidRPr="00D772AC">
              <w:rPr>
                <w:rFonts w:ascii="Tahoma" w:hAnsi="Tahoma" w:cs="Tahoma"/>
                <w:sz w:val="20"/>
                <w:szCs w:val="20"/>
              </w:rPr>
              <w:t>.</w:t>
            </w:r>
          </w:p>
        </w:tc>
        <w:tc>
          <w:tcPr>
            <w:tcW w:w="3088" w:type="pct"/>
            <w:shd w:val="clear" w:color="auto" w:fill="auto"/>
            <w:vAlign w:val="center"/>
          </w:tcPr>
          <w:p w14:paraId="7AC8CD2B"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zwiększenia limitu odpowiedzialności dla kosztów leczenia</w:t>
            </w:r>
          </w:p>
        </w:tc>
        <w:tc>
          <w:tcPr>
            <w:tcW w:w="534" w:type="pct"/>
            <w:shd w:val="clear" w:color="auto" w:fill="auto"/>
            <w:vAlign w:val="center"/>
          </w:tcPr>
          <w:p w14:paraId="0473E9B4"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6DD95443"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6 pkt</w:t>
            </w:r>
          </w:p>
        </w:tc>
      </w:tr>
      <w:tr w:rsidR="00671B6D" w:rsidRPr="00093F3C" w14:paraId="58C01A9B" w14:textId="77777777" w:rsidTr="00093F3C">
        <w:trPr>
          <w:trHeight w:val="411"/>
          <w:jc w:val="center"/>
        </w:trPr>
        <w:tc>
          <w:tcPr>
            <w:tcW w:w="539" w:type="pct"/>
            <w:shd w:val="clear" w:color="auto" w:fill="auto"/>
            <w:vAlign w:val="center"/>
          </w:tcPr>
          <w:p w14:paraId="3A55F6D5" w14:textId="4A748375"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16</w:t>
            </w:r>
            <w:r w:rsidR="00D772AC" w:rsidRPr="00D772AC">
              <w:rPr>
                <w:rFonts w:ascii="Tahoma" w:hAnsi="Tahoma" w:cs="Tahoma"/>
                <w:sz w:val="20"/>
                <w:szCs w:val="20"/>
              </w:rPr>
              <w:t>.</w:t>
            </w:r>
          </w:p>
        </w:tc>
        <w:tc>
          <w:tcPr>
            <w:tcW w:w="3088" w:type="pct"/>
            <w:shd w:val="clear" w:color="auto" w:fill="auto"/>
            <w:vAlign w:val="center"/>
          </w:tcPr>
          <w:p w14:paraId="0EEB0B2B"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kosztów leczenia stomatologicznego</w:t>
            </w:r>
          </w:p>
        </w:tc>
        <w:tc>
          <w:tcPr>
            <w:tcW w:w="534" w:type="pct"/>
            <w:shd w:val="clear" w:color="auto" w:fill="auto"/>
            <w:vAlign w:val="center"/>
          </w:tcPr>
          <w:p w14:paraId="6A183687"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3DF0C4F1"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8 pkt</w:t>
            </w:r>
          </w:p>
        </w:tc>
      </w:tr>
      <w:tr w:rsidR="00671B6D" w:rsidRPr="00AD5E17" w14:paraId="2F9F058B" w14:textId="77777777" w:rsidTr="00093F3C">
        <w:trPr>
          <w:trHeight w:val="411"/>
          <w:jc w:val="center"/>
        </w:trPr>
        <w:tc>
          <w:tcPr>
            <w:tcW w:w="539" w:type="pct"/>
            <w:shd w:val="clear" w:color="auto" w:fill="auto"/>
            <w:vAlign w:val="center"/>
          </w:tcPr>
          <w:p w14:paraId="5CC989F8" w14:textId="72E3EB7A" w:rsidR="00671B6D" w:rsidRPr="00D772AC" w:rsidRDefault="00671B6D" w:rsidP="008576D6">
            <w:pPr>
              <w:suppressAutoHyphens/>
              <w:spacing w:after="0" w:line="240" w:lineRule="auto"/>
              <w:jc w:val="center"/>
              <w:rPr>
                <w:rFonts w:ascii="Tahoma" w:hAnsi="Tahoma" w:cs="Tahoma"/>
                <w:sz w:val="20"/>
                <w:szCs w:val="20"/>
              </w:rPr>
            </w:pPr>
            <w:r w:rsidRPr="00D772AC">
              <w:rPr>
                <w:rFonts w:ascii="Tahoma" w:hAnsi="Tahoma" w:cs="Tahoma"/>
                <w:sz w:val="20"/>
                <w:szCs w:val="20"/>
              </w:rPr>
              <w:t>17</w:t>
            </w:r>
            <w:r w:rsidR="00D772AC" w:rsidRPr="00D772AC">
              <w:rPr>
                <w:rFonts w:ascii="Tahoma" w:hAnsi="Tahoma" w:cs="Tahoma"/>
                <w:sz w:val="20"/>
                <w:szCs w:val="20"/>
              </w:rPr>
              <w:t>.</w:t>
            </w:r>
          </w:p>
        </w:tc>
        <w:tc>
          <w:tcPr>
            <w:tcW w:w="3088" w:type="pct"/>
            <w:shd w:val="clear" w:color="auto" w:fill="auto"/>
            <w:vAlign w:val="center"/>
          </w:tcPr>
          <w:p w14:paraId="3ABECAE2" w14:textId="77777777" w:rsidR="00671B6D" w:rsidRPr="00D772AC" w:rsidRDefault="00671B6D" w:rsidP="008576D6">
            <w:pPr>
              <w:spacing w:after="0" w:line="240" w:lineRule="auto"/>
              <w:ind w:left="131"/>
              <w:rPr>
                <w:rFonts w:ascii="Tahoma" w:hAnsi="Tahoma" w:cs="Tahoma"/>
                <w:sz w:val="20"/>
                <w:szCs w:val="20"/>
              </w:rPr>
            </w:pPr>
            <w:r w:rsidRPr="00D772AC">
              <w:rPr>
                <w:rFonts w:ascii="Tahoma" w:hAnsi="Tahoma" w:cs="Tahoma"/>
                <w:sz w:val="20"/>
                <w:szCs w:val="20"/>
              </w:rPr>
              <w:t>Klauzula świadczenia za pobyt w szpitalu</w:t>
            </w:r>
          </w:p>
        </w:tc>
        <w:tc>
          <w:tcPr>
            <w:tcW w:w="534" w:type="pct"/>
            <w:shd w:val="clear" w:color="auto" w:fill="auto"/>
            <w:vAlign w:val="center"/>
          </w:tcPr>
          <w:p w14:paraId="447A0722" w14:textId="77777777" w:rsidR="00671B6D" w:rsidRPr="00093F3C" w:rsidRDefault="00671B6D" w:rsidP="008576D6">
            <w:pPr>
              <w:spacing w:after="0" w:line="240" w:lineRule="auto"/>
              <w:jc w:val="center"/>
              <w:rPr>
                <w:rFonts w:ascii="Tahoma" w:hAnsi="Tahoma" w:cs="Tahoma"/>
                <w:sz w:val="20"/>
                <w:szCs w:val="20"/>
                <w:highlight w:val="yellow"/>
              </w:rPr>
            </w:pPr>
          </w:p>
        </w:tc>
        <w:tc>
          <w:tcPr>
            <w:tcW w:w="839" w:type="pct"/>
            <w:shd w:val="clear" w:color="auto" w:fill="auto"/>
            <w:vAlign w:val="center"/>
          </w:tcPr>
          <w:p w14:paraId="187084B0" w14:textId="77777777" w:rsidR="00671B6D" w:rsidRPr="00F60C93" w:rsidRDefault="00671B6D" w:rsidP="008576D6">
            <w:pPr>
              <w:spacing w:after="0" w:line="240" w:lineRule="auto"/>
              <w:jc w:val="center"/>
              <w:rPr>
                <w:rFonts w:ascii="Tahoma" w:hAnsi="Tahoma" w:cs="Tahoma"/>
                <w:sz w:val="20"/>
                <w:szCs w:val="20"/>
              </w:rPr>
            </w:pPr>
            <w:r w:rsidRPr="00F60C93">
              <w:rPr>
                <w:rFonts w:ascii="Tahoma" w:hAnsi="Tahoma" w:cs="Tahoma"/>
                <w:sz w:val="20"/>
                <w:szCs w:val="20"/>
              </w:rPr>
              <w:t>6 pkt</w:t>
            </w:r>
          </w:p>
        </w:tc>
      </w:tr>
    </w:tbl>
    <w:bookmarkEnd w:id="27"/>
    <w:p w14:paraId="776049D5" w14:textId="77777777" w:rsidR="00671B6D" w:rsidRPr="00AD5E17" w:rsidRDefault="00671B6D" w:rsidP="008576D6">
      <w:pPr>
        <w:spacing w:after="0" w:line="240" w:lineRule="auto"/>
        <w:ind w:left="60"/>
        <w:jc w:val="both"/>
        <w:rPr>
          <w:rFonts w:ascii="Tahoma" w:hAnsi="Tahoma" w:cs="Tahoma"/>
          <w:position w:val="-4"/>
          <w:sz w:val="20"/>
          <w:szCs w:val="20"/>
        </w:rPr>
      </w:pPr>
      <w:r w:rsidRPr="00093F3C">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093F3C" w:rsidRDefault="00671B6D" w:rsidP="008576D6">
      <w:pPr>
        <w:spacing w:after="0" w:line="240" w:lineRule="auto"/>
        <w:ind w:left="60"/>
        <w:jc w:val="both"/>
        <w:rPr>
          <w:rFonts w:ascii="Tahoma" w:hAnsi="Tahoma" w:cs="Tahoma"/>
          <w:b/>
          <w:position w:val="-4"/>
          <w:sz w:val="20"/>
          <w:szCs w:val="20"/>
        </w:rPr>
      </w:pPr>
    </w:p>
    <w:p w14:paraId="69B01103" w14:textId="77777777" w:rsidR="00671B6D" w:rsidRPr="00AD5E17" w:rsidRDefault="00671B6D" w:rsidP="00093F3C">
      <w:pPr>
        <w:spacing w:after="0" w:line="240" w:lineRule="auto"/>
        <w:rPr>
          <w:rFonts w:ascii="Tahoma" w:hAnsi="Tahoma" w:cs="Tahoma"/>
          <w:sz w:val="20"/>
          <w:szCs w:val="20"/>
        </w:rPr>
      </w:pPr>
      <w:r w:rsidRPr="00093F3C">
        <w:rPr>
          <w:rFonts w:ascii="Tahoma" w:hAnsi="Tahoma" w:cs="Tahoma"/>
          <w:sz w:val="20"/>
          <w:szCs w:val="20"/>
        </w:rPr>
        <w:t>Oświadczenie dotyczące wszystkich części Zamówienia:</w:t>
      </w:r>
    </w:p>
    <w:p w14:paraId="228999C7" w14:textId="77777777" w:rsidR="00671B6D" w:rsidRPr="00AD5E17" w:rsidRDefault="00671B6D" w:rsidP="00093F3C">
      <w:pPr>
        <w:numPr>
          <w:ilvl w:val="0"/>
          <w:numId w:val="21"/>
        </w:numPr>
        <w:tabs>
          <w:tab w:val="clear" w:pos="720"/>
        </w:tabs>
        <w:spacing w:after="0" w:line="240" w:lineRule="auto"/>
        <w:ind w:left="284" w:hanging="284"/>
        <w:rPr>
          <w:rFonts w:ascii="Tahoma" w:hAnsi="Tahoma" w:cs="Tahoma"/>
          <w:sz w:val="20"/>
          <w:szCs w:val="20"/>
        </w:rPr>
      </w:pPr>
      <w:r w:rsidRPr="00AD5E17">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13DD1A2C" w14:textId="77777777" w:rsidR="00671B6D" w:rsidRPr="00AD5E17"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2441CA46" w14:textId="77777777" w:rsidR="00671B6D" w:rsidRPr="00AD5E17"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AD5E17">
        <w:rPr>
          <w:rFonts w:ascii="Tahoma" w:hAnsi="Tahoma" w:cs="Tahoma"/>
          <w:sz w:val="20"/>
          <w:szCs w:val="20"/>
        </w:rPr>
        <w:t>Oświadczamy, że jesteśmy związani niniejszą ofertą przez okres 30 dni od daty upływu terminu składania ofert.</w:t>
      </w:r>
    </w:p>
    <w:p w14:paraId="0AF9B36E" w14:textId="77777777" w:rsidR="00671B6D" w:rsidRPr="00752F5C"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bookmarkStart w:id="28" w:name="_Hlk62075828"/>
      <w:r w:rsidRPr="00752F5C">
        <w:rPr>
          <w:rFonts w:ascii="Tahoma" w:hAnsi="Tahoma" w:cs="Tahoma"/>
          <w:sz w:val="20"/>
          <w:szCs w:val="20"/>
        </w:rPr>
        <w:t>Oświadczamy, że akceptujemy zawarte w warunkach umownych SWZ zaproponowane przez Zamawiającego warunki płatności.</w:t>
      </w:r>
    </w:p>
    <w:bookmarkEnd w:id="28"/>
    <w:p w14:paraId="286527D4" w14:textId="74BE11FD" w:rsidR="00671B6D" w:rsidRPr="00BC0949"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BC0949">
        <w:rPr>
          <w:rFonts w:ascii="Tahoma" w:hAnsi="Tahoma" w:cs="Tahoma"/>
          <w:sz w:val="20"/>
          <w:szCs w:val="20"/>
        </w:rPr>
        <w:t xml:space="preserve">Oświadczamy, że usługa ubezpieczenia zwolniona jest z podatku VAT zgodnie z art. 43 ust. 1 pkt 37 Ustawy </w:t>
      </w:r>
      <w:r w:rsidR="00093F3C">
        <w:rPr>
          <w:rFonts w:ascii="Tahoma" w:hAnsi="Tahoma" w:cs="Tahoma"/>
          <w:sz w:val="20"/>
          <w:szCs w:val="20"/>
        </w:rPr>
        <w:br/>
      </w:r>
      <w:r w:rsidRPr="00BC0949">
        <w:rPr>
          <w:rFonts w:ascii="Tahoma" w:hAnsi="Tahoma" w:cs="Tahoma"/>
          <w:sz w:val="20"/>
          <w:szCs w:val="20"/>
        </w:rPr>
        <w:t>z dnia 11 marca 2004 o podatku od towarów i usług (</w:t>
      </w:r>
      <w:r w:rsidR="00F13194" w:rsidRPr="00BC0949">
        <w:rPr>
          <w:rFonts w:ascii="Tahoma" w:hAnsi="Tahoma" w:cs="Tahoma"/>
          <w:sz w:val="20"/>
          <w:szCs w:val="20"/>
        </w:rPr>
        <w:t xml:space="preserve">Dz.U. z 2021 r., poz. 685 </w:t>
      </w:r>
      <w:r w:rsidRPr="00BC0949">
        <w:rPr>
          <w:rFonts w:ascii="Tahoma" w:hAnsi="Tahoma" w:cs="Tahoma"/>
          <w:sz w:val="20"/>
          <w:szCs w:val="20"/>
        </w:rPr>
        <w:t xml:space="preserve">z </w:t>
      </w:r>
      <w:proofErr w:type="spellStart"/>
      <w:r w:rsidRPr="00BC0949">
        <w:rPr>
          <w:rFonts w:ascii="Tahoma" w:hAnsi="Tahoma" w:cs="Tahoma"/>
          <w:sz w:val="20"/>
          <w:szCs w:val="20"/>
        </w:rPr>
        <w:t>późn</w:t>
      </w:r>
      <w:proofErr w:type="spellEnd"/>
      <w:r w:rsidRPr="00BC0949">
        <w:rPr>
          <w:rFonts w:ascii="Tahoma" w:hAnsi="Tahoma" w:cs="Tahoma"/>
          <w:sz w:val="20"/>
          <w:szCs w:val="20"/>
        </w:rPr>
        <w:t>. zm.).</w:t>
      </w:r>
    </w:p>
    <w:p w14:paraId="4BB5B194" w14:textId="77777777" w:rsidR="00671B6D" w:rsidRPr="00AD5E17"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BC0949">
        <w:rPr>
          <w:rFonts w:ascii="Tahoma" w:hAnsi="Tahoma" w:cs="Tahoma"/>
          <w:sz w:val="20"/>
          <w:szCs w:val="20"/>
        </w:rPr>
        <w:t>Oświadczamy, że zapoznaliśmy się i akceptujemy projektowane postanowienia umowy określone w SWZ</w:t>
      </w:r>
      <w:r w:rsidRPr="00BC0949">
        <w:rPr>
          <w:rFonts w:ascii="Tahoma" w:hAnsi="Tahoma" w:cs="Tahoma"/>
          <w:sz w:val="20"/>
          <w:szCs w:val="20"/>
        </w:rPr>
        <w:br/>
        <w:t>i zobowiązujemy się, w przypadku wyboru naszej oferty, do zawarcia umów zgodnie z niniejszą ofertą, na warunkach określonych w SWZ, w miejscu i terminie wyznaczonym przez Zamawiającego</w:t>
      </w:r>
      <w:r w:rsidRPr="00AD5E17">
        <w:rPr>
          <w:rFonts w:ascii="Tahoma" w:hAnsi="Tahoma" w:cs="Tahoma"/>
          <w:sz w:val="20"/>
          <w:szCs w:val="20"/>
        </w:rPr>
        <w:t>.</w:t>
      </w:r>
    </w:p>
    <w:p w14:paraId="468BB8B7" w14:textId="419CE3D9" w:rsidR="00D322AA" w:rsidRPr="00D322AA" w:rsidRDefault="00671B6D" w:rsidP="00D322AA">
      <w:pPr>
        <w:numPr>
          <w:ilvl w:val="0"/>
          <w:numId w:val="21"/>
        </w:numPr>
        <w:tabs>
          <w:tab w:val="clear" w:pos="720"/>
        </w:tabs>
        <w:spacing w:after="0" w:line="240" w:lineRule="auto"/>
        <w:ind w:left="284" w:hanging="284"/>
        <w:jc w:val="both"/>
        <w:rPr>
          <w:rFonts w:ascii="Tahoma" w:hAnsi="Tahoma" w:cs="Tahoma"/>
          <w:sz w:val="20"/>
          <w:szCs w:val="20"/>
        </w:rPr>
      </w:pPr>
      <w:bookmarkStart w:id="29"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4DDDB43F" w14:textId="77777777" w:rsidR="00671B6D" w:rsidRPr="00752F5C" w:rsidRDefault="00671B6D" w:rsidP="008576D6">
      <w:pPr>
        <w:spacing w:after="0" w:line="240" w:lineRule="auto"/>
        <w:ind w:left="709" w:hanging="349"/>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713"/>
        <w:gridCol w:w="4747"/>
      </w:tblGrid>
      <w:tr w:rsidR="00671B6D" w:rsidRPr="00AD5E17" w14:paraId="29CD7649" w14:textId="77777777" w:rsidTr="00093F3C">
        <w:trPr>
          <w:jc w:val="center"/>
        </w:trPr>
        <w:tc>
          <w:tcPr>
            <w:tcW w:w="309" w:type="pct"/>
          </w:tcPr>
          <w:p w14:paraId="4D58C32E" w14:textId="77777777" w:rsidR="00671B6D" w:rsidRPr="00752F5C" w:rsidRDefault="00671B6D" w:rsidP="008576D6">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2337" w:type="pct"/>
          </w:tcPr>
          <w:p w14:paraId="6144A3EF" w14:textId="77777777" w:rsidR="00671B6D" w:rsidRPr="00752F5C" w:rsidRDefault="00671B6D" w:rsidP="008576D6">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2355" w:type="pct"/>
            <w:shd w:val="clear" w:color="auto" w:fill="auto"/>
          </w:tcPr>
          <w:p w14:paraId="2151FB11" w14:textId="77777777" w:rsidR="00671B6D" w:rsidRPr="00752F5C" w:rsidRDefault="00671B6D" w:rsidP="008576D6">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8576D6">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093F3C">
        <w:trPr>
          <w:jc w:val="center"/>
        </w:trPr>
        <w:tc>
          <w:tcPr>
            <w:tcW w:w="309" w:type="pct"/>
          </w:tcPr>
          <w:p w14:paraId="4A3FA8A8" w14:textId="77777777" w:rsidR="00671B6D" w:rsidRPr="00AD5E17" w:rsidRDefault="00671B6D" w:rsidP="008576D6">
            <w:pPr>
              <w:spacing w:after="0" w:line="240" w:lineRule="auto"/>
              <w:jc w:val="both"/>
              <w:rPr>
                <w:rFonts w:ascii="Tahoma" w:hAnsi="Tahoma" w:cs="Tahoma"/>
                <w:sz w:val="20"/>
                <w:szCs w:val="20"/>
              </w:rPr>
            </w:pPr>
          </w:p>
        </w:tc>
        <w:tc>
          <w:tcPr>
            <w:tcW w:w="2337" w:type="pct"/>
          </w:tcPr>
          <w:p w14:paraId="07362295" w14:textId="77777777" w:rsidR="00671B6D" w:rsidRPr="00AD5E17" w:rsidRDefault="00671B6D" w:rsidP="008576D6">
            <w:pPr>
              <w:spacing w:after="0" w:line="240" w:lineRule="auto"/>
              <w:jc w:val="both"/>
              <w:rPr>
                <w:rFonts w:ascii="Tahoma" w:hAnsi="Tahoma" w:cs="Tahoma"/>
                <w:sz w:val="20"/>
                <w:szCs w:val="20"/>
              </w:rPr>
            </w:pPr>
          </w:p>
        </w:tc>
        <w:tc>
          <w:tcPr>
            <w:tcW w:w="2355" w:type="pct"/>
            <w:shd w:val="clear" w:color="auto" w:fill="auto"/>
          </w:tcPr>
          <w:p w14:paraId="42D950AC" w14:textId="77777777" w:rsidR="00671B6D" w:rsidRPr="00AD5E17" w:rsidRDefault="00671B6D" w:rsidP="008576D6">
            <w:pPr>
              <w:spacing w:after="0" w:line="240" w:lineRule="auto"/>
              <w:jc w:val="both"/>
              <w:rPr>
                <w:rFonts w:ascii="Tahoma" w:hAnsi="Tahoma" w:cs="Tahoma"/>
                <w:sz w:val="20"/>
                <w:szCs w:val="20"/>
              </w:rPr>
            </w:pPr>
          </w:p>
        </w:tc>
      </w:tr>
      <w:tr w:rsidR="00671B6D" w:rsidRPr="00AD5E17" w14:paraId="2C5C14A6" w14:textId="77777777" w:rsidTr="00093F3C">
        <w:trPr>
          <w:jc w:val="center"/>
        </w:trPr>
        <w:tc>
          <w:tcPr>
            <w:tcW w:w="309" w:type="pct"/>
          </w:tcPr>
          <w:p w14:paraId="4F0D2348" w14:textId="77777777" w:rsidR="00671B6D" w:rsidRPr="00AD5E17" w:rsidRDefault="00671B6D" w:rsidP="008576D6">
            <w:pPr>
              <w:spacing w:after="0" w:line="240" w:lineRule="auto"/>
              <w:jc w:val="both"/>
              <w:rPr>
                <w:rFonts w:ascii="Tahoma" w:hAnsi="Tahoma" w:cs="Tahoma"/>
                <w:sz w:val="20"/>
                <w:szCs w:val="20"/>
              </w:rPr>
            </w:pPr>
          </w:p>
        </w:tc>
        <w:tc>
          <w:tcPr>
            <w:tcW w:w="2337" w:type="pct"/>
          </w:tcPr>
          <w:p w14:paraId="460F6DCD" w14:textId="77777777" w:rsidR="00671B6D" w:rsidRPr="00AD5E17" w:rsidRDefault="00671B6D" w:rsidP="008576D6">
            <w:pPr>
              <w:spacing w:after="0" w:line="240" w:lineRule="auto"/>
              <w:jc w:val="both"/>
              <w:rPr>
                <w:rFonts w:ascii="Tahoma" w:hAnsi="Tahoma" w:cs="Tahoma"/>
                <w:sz w:val="20"/>
                <w:szCs w:val="20"/>
              </w:rPr>
            </w:pPr>
          </w:p>
        </w:tc>
        <w:tc>
          <w:tcPr>
            <w:tcW w:w="2355" w:type="pct"/>
          </w:tcPr>
          <w:p w14:paraId="58F439D9" w14:textId="77777777" w:rsidR="00671B6D" w:rsidRPr="00AD5E17" w:rsidRDefault="00671B6D" w:rsidP="008576D6">
            <w:pPr>
              <w:spacing w:after="0" w:line="240" w:lineRule="auto"/>
              <w:jc w:val="both"/>
              <w:rPr>
                <w:rFonts w:ascii="Tahoma" w:hAnsi="Tahoma" w:cs="Tahoma"/>
                <w:sz w:val="20"/>
                <w:szCs w:val="20"/>
              </w:rPr>
            </w:pPr>
          </w:p>
        </w:tc>
      </w:tr>
    </w:tbl>
    <w:bookmarkEnd w:id="29"/>
    <w:p w14:paraId="478D5B80" w14:textId="2599B21B" w:rsidR="00671B6D" w:rsidRPr="00BC0949"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AD5E17">
        <w:rPr>
          <w:rFonts w:ascii="Tahoma" w:hAnsi="Tahoma" w:cs="Tahoma"/>
          <w:sz w:val="20"/>
          <w:szCs w:val="20"/>
        </w:rPr>
        <w:lastRenderedPageBreak/>
        <w:t>Oświadczamy</w:t>
      </w:r>
      <w:r w:rsidRPr="00BC0949">
        <w:rPr>
          <w:rFonts w:ascii="Tahoma" w:hAnsi="Tahoma" w:cs="Tahoma"/>
          <w:sz w:val="20"/>
          <w:szCs w:val="20"/>
        </w:rPr>
        <w:t>,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F13194" w:rsidRPr="00BC0949">
        <w:rPr>
          <w:rFonts w:ascii="Tahoma" w:hAnsi="Tahoma" w:cs="Tahoma"/>
          <w:sz w:val="20"/>
          <w:szCs w:val="20"/>
        </w:rPr>
        <w:t>Dz. U. z 2021 r. poz. 1130</w:t>
      </w:r>
      <w:r w:rsidRPr="00BC0949">
        <w:rPr>
          <w:rFonts w:ascii="Tahoma" w:hAnsi="Tahoma" w:cs="Tahoma"/>
          <w:sz w:val="20"/>
          <w:szCs w:val="20"/>
        </w:rPr>
        <w:t>).</w:t>
      </w:r>
    </w:p>
    <w:p w14:paraId="14FC1099" w14:textId="77777777" w:rsidR="00671B6D" w:rsidRPr="00AD5E17"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BC0949">
        <w:rPr>
          <w:rFonts w:ascii="Tahoma" w:hAnsi="Tahoma" w:cs="Tahoma"/>
          <w:sz w:val="20"/>
          <w:szCs w:val="20"/>
        </w:rPr>
        <w:t>Oświadczam, że wypełniłem obowiązki informacyjne przewidziane w art. 13 lub art. 14 Rozporządzenia Parlamentu Europejskiego i Rady (UE) 2016/679</w:t>
      </w:r>
      <w:r w:rsidRPr="00AD5E17">
        <w:rPr>
          <w:rFonts w:ascii="Tahoma" w:hAnsi="Tahoma" w:cs="Tahoma"/>
          <w:sz w:val="20"/>
          <w:szCs w:val="20"/>
        </w:rPr>
        <w:t xml:space="preserve">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093F3C">
      <w:pPr>
        <w:numPr>
          <w:ilvl w:val="0"/>
          <w:numId w:val="21"/>
        </w:numPr>
        <w:tabs>
          <w:tab w:val="clear" w:pos="720"/>
        </w:tabs>
        <w:spacing w:after="0" w:line="240" w:lineRule="auto"/>
        <w:ind w:left="284" w:hanging="284"/>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5070"/>
      </w:tblGrid>
      <w:tr w:rsidR="00671B6D" w:rsidRPr="00AD5E17" w14:paraId="195BA685" w14:textId="77777777" w:rsidTr="00093F3C">
        <w:tc>
          <w:tcPr>
            <w:tcW w:w="2486" w:type="pct"/>
            <w:shd w:val="clear" w:color="auto" w:fill="auto"/>
          </w:tcPr>
          <w:p w14:paraId="4525E106"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2514" w:type="pct"/>
            <w:shd w:val="clear" w:color="auto" w:fill="auto"/>
          </w:tcPr>
          <w:p w14:paraId="5936760D" w14:textId="77777777" w:rsidR="00671B6D" w:rsidRPr="00AD5E17" w:rsidRDefault="00671B6D" w:rsidP="008576D6">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671B6D" w:rsidRPr="00AD5E17" w14:paraId="3A4F71D7" w14:textId="77777777" w:rsidTr="00093F3C">
        <w:tc>
          <w:tcPr>
            <w:tcW w:w="5000" w:type="pct"/>
            <w:gridSpan w:val="2"/>
            <w:shd w:val="clear" w:color="auto" w:fill="auto"/>
          </w:tcPr>
          <w:p w14:paraId="6C0FEEF7" w14:textId="77777777" w:rsidR="00671B6D" w:rsidRPr="00BC0949" w:rsidRDefault="00671B6D" w:rsidP="008576D6">
            <w:pPr>
              <w:spacing w:after="0" w:line="240" w:lineRule="auto"/>
              <w:jc w:val="center"/>
              <w:rPr>
                <w:rFonts w:ascii="Tahoma" w:hAnsi="Tahoma" w:cs="Tahoma"/>
                <w:b/>
                <w:sz w:val="20"/>
                <w:szCs w:val="20"/>
              </w:rPr>
            </w:pPr>
            <w:r w:rsidRPr="00BC0949">
              <w:rPr>
                <w:rFonts w:ascii="Tahoma" w:hAnsi="Tahoma" w:cs="Tahoma"/>
                <w:b/>
                <w:sz w:val="20"/>
                <w:szCs w:val="20"/>
              </w:rPr>
              <w:t>Część I zamówienia</w:t>
            </w:r>
          </w:p>
        </w:tc>
      </w:tr>
      <w:tr w:rsidR="00671B6D" w:rsidRPr="00AD5E17" w14:paraId="4F0EE942" w14:textId="77777777" w:rsidTr="00093F3C">
        <w:tc>
          <w:tcPr>
            <w:tcW w:w="2486" w:type="pct"/>
            <w:shd w:val="clear" w:color="auto" w:fill="auto"/>
          </w:tcPr>
          <w:p w14:paraId="14CF258B"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w:t>
            </w:r>
          </w:p>
        </w:tc>
        <w:tc>
          <w:tcPr>
            <w:tcW w:w="2514" w:type="pct"/>
            <w:shd w:val="clear" w:color="auto" w:fill="auto"/>
          </w:tcPr>
          <w:p w14:paraId="69DFF034"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OWU …..</w:t>
            </w:r>
          </w:p>
        </w:tc>
      </w:tr>
      <w:tr w:rsidR="00671B6D" w:rsidRPr="00AD5E17" w14:paraId="197852D0" w14:textId="77777777" w:rsidTr="00093F3C">
        <w:tc>
          <w:tcPr>
            <w:tcW w:w="2486" w:type="pct"/>
            <w:shd w:val="clear" w:color="auto" w:fill="auto"/>
          </w:tcPr>
          <w:p w14:paraId="0A17782C"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w:t>
            </w:r>
          </w:p>
        </w:tc>
        <w:tc>
          <w:tcPr>
            <w:tcW w:w="2514" w:type="pct"/>
            <w:shd w:val="clear" w:color="auto" w:fill="auto"/>
          </w:tcPr>
          <w:p w14:paraId="4169F8BD" w14:textId="77777777" w:rsidR="00671B6D" w:rsidRPr="00BC0949" w:rsidRDefault="00671B6D" w:rsidP="008576D6">
            <w:pPr>
              <w:spacing w:after="0" w:line="240" w:lineRule="auto"/>
              <w:rPr>
                <w:rFonts w:ascii="Tahoma" w:hAnsi="Tahoma" w:cs="Tahoma"/>
                <w:sz w:val="20"/>
                <w:szCs w:val="20"/>
              </w:rPr>
            </w:pPr>
            <w:r w:rsidRPr="00BC0949">
              <w:rPr>
                <w:rFonts w:ascii="Tahoma" w:hAnsi="Tahoma" w:cs="Tahoma"/>
                <w:sz w:val="20"/>
                <w:szCs w:val="20"/>
              </w:rPr>
              <w:t>OWU …..</w:t>
            </w:r>
          </w:p>
        </w:tc>
      </w:tr>
      <w:tr w:rsidR="00671B6D" w:rsidRPr="00AD5E17" w14:paraId="367A68D4" w14:textId="77777777" w:rsidTr="00093F3C">
        <w:tc>
          <w:tcPr>
            <w:tcW w:w="2486" w:type="pct"/>
            <w:shd w:val="clear" w:color="auto" w:fill="auto"/>
          </w:tcPr>
          <w:p w14:paraId="380DBB79"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w:t>
            </w:r>
          </w:p>
        </w:tc>
        <w:tc>
          <w:tcPr>
            <w:tcW w:w="2514" w:type="pct"/>
            <w:shd w:val="clear" w:color="auto" w:fill="auto"/>
          </w:tcPr>
          <w:p w14:paraId="01DDD67F" w14:textId="77777777" w:rsidR="00671B6D" w:rsidRPr="00BC0949" w:rsidRDefault="00671B6D" w:rsidP="008576D6">
            <w:pPr>
              <w:spacing w:after="0" w:line="240" w:lineRule="auto"/>
              <w:rPr>
                <w:rFonts w:ascii="Tahoma" w:hAnsi="Tahoma" w:cs="Tahoma"/>
                <w:sz w:val="20"/>
                <w:szCs w:val="20"/>
              </w:rPr>
            </w:pPr>
            <w:r w:rsidRPr="00BC0949">
              <w:rPr>
                <w:rFonts w:ascii="Tahoma" w:hAnsi="Tahoma" w:cs="Tahoma"/>
                <w:sz w:val="20"/>
                <w:szCs w:val="20"/>
              </w:rPr>
              <w:t>OWU …..</w:t>
            </w:r>
          </w:p>
        </w:tc>
      </w:tr>
      <w:tr w:rsidR="00671B6D" w:rsidRPr="00AD5E17" w14:paraId="574D61A3" w14:textId="77777777" w:rsidTr="00093F3C">
        <w:tc>
          <w:tcPr>
            <w:tcW w:w="5000" w:type="pct"/>
            <w:gridSpan w:val="2"/>
            <w:shd w:val="clear" w:color="auto" w:fill="auto"/>
          </w:tcPr>
          <w:p w14:paraId="11146AAE" w14:textId="77777777" w:rsidR="00671B6D" w:rsidRPr="00BC0949" w:rsidRDefault="00671B6D" w:rsidP="008576D6">
            <w:pPr>
              <w:spacing w:after="0" w:line="240" w:lineRule="auto"/>
              <w:jc w:val="center"/>
              <w:rPr>
                <w:rFonts w:ascii="Tahoma" w:hAnsi="Tahoma" w:cs="Tahoma"/>
                <w:sz w:val="20"/>
                <w:szCs w:val="20"/>
              </w:rPr>
            </w:pPr>
            <w:r w:rsidRPr="00BC0949">
              <w:rPr>
                <w:rFonts w:ascii="Tahoma" w:hAnsi="Tahoma" w:cs="Tahoma"/>
                <w:b/>
                <w:sz w:val="20"/>
                <w:szCs w:val="20"/>
              </w:rPr>
              <w:t>Część II zamówienia</w:t>
            </w:r>
          </w:p>
        </w:tc>
      </w:tr>
      <w:tr w:rsidR="00671B6D" w:rsidRPr="00AD5E17" w14:paraId="5ECD7A8F" w14:textId="77777777" w:rsidTr="00093F3C">
        <w:tc>
          <w:tcPr>
            <w:tcW w:w="2486" w:type="pct"/>
            <w:shd w:val="clear" w:color="auto" w:fill="auto"/>
          </w:tcPr>
          <w:p w14:paraId="4EA78E8B"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 xml:space="preserve">…………………….. </w:t>
            </w:r>
          </w:p>
        </w:tc>
        <w:tc>
          <w:tcPr>
            <w:tcW w:w="2514" w:type="pct"/>
            <w:shd w:val="clear" w:color="auto" w:fill="auto"/>
          </w:tcPr>
          <w:p w14:paraId="0D144CA8" w14:textId="77777777" w:rsidR="00671B6D" w:rsidRPr="00BC0949" w:rsidRDefault="00671B6D" w:rsidP="008576D6">
            <w:pPr>
              <w:spacing w:after="0" w:line="240" w:lineRule="auto"/>
              <w:rPr>
                <w:rFonts w:ascii="Tahoma" w:hAnsi="Tahoma" w:cs="Tahoma"/>
                <w:sz w:val="20"/>
                <w:szCs w:val="20"/>
              </w:rPr>
            </w:pPr>
            <w:r w:rsidRPr="00BC0949">
              <w:rPr>
                <w:rFonts w:ascii="Tahoma" w:hAnsi="Tahoma" w:cs="Tahoma"/>
                <w:sz w:val="20"/>
                <w:szCs w:val="20"/>
              </w:rPr>
              <w:t>OWU …..</w:t>
            </w:r>
          </w:p>
        </w:tc>
      </w:tr>
      <w:tr w:rsidR="00671B6D" w:rsidRPr="00AD5E17" w14:paraId="1ADC14DF" w14:textId="77777777" w:rsidTr="00093F3C">
        <w:tc>
          <w:tcPr>
            <w:tcW w:w="2486" w:type="pct"/>
            <w:shd w:val="clear" w:color="auto" w:fill="auto"/>
          </w:tcPr>
          <w:p w14:paraId="0BE39C44"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w:t>
            </w:r>
          </w:p>
        </w:tc>
        <w:tc>
          <w:tcPr>
            <w:tcW w:w="2514" w:type="pct"/>
            <w:shd w:val="clear" w:color="auto" w:fill="auto"/>
          </w:tcPr>
          <w:p w14:paraId="35EE87CA" w14:textId="77777777" w:rsidR="00671B6D" w:rsidRPr="00BC0949" w:rsidRDefault="00671B6D" w:rsidP="008576D6">
            <w:pPr>
              <w:spacing w:after="0" w:line="240" w:lineRule="auto"/>
              <w:rPr>
                <w:rFonts w:ascii="Tahoma" w:hAnsi="Tahoma" w:cs="Tahoma"/>
                <w:sz w:val="20"/>
                <w:szCs w:val="20"/>
              </w:rPr>
            </w:pPr>
            <w:r w:rsidRPr="00BC0949">
              <w:rPr>
                <w:rFonts w:ascii="Tahoma" w:hAnsi="Tahoma" w:cs="Tahoma"/>
                <w:sz w:val="20"/>
                <w:szCs w:val="20"/>
              </w:rPr>
              <w:t>OWU …..</w:t>
            </w:r>
          </w:p>
        </w:tc>
      </w:tr>
      <w:tr w:rsidR="00671B6D" w:rsidRPr="00AD5E17" w14:paraId="5100E5CA" w14:textId="77777777" w:rsidTr="00093F3C">
        <w:tc>
          <w:tcPr>
            <w:tcW w:w="5000" w:type="pct"/>
            <w:gridSpan w:val="2"/>
            <w:shd w:val="clear" w:color="auto" w:fill="auto"/>
          </w:tcPr>
          <w:p w14:paraId="0819633E" w14:textId="77777777" w:rsidR="00671B6D" w:rsidRPr="00BC0949" w:rsidRDefault="00671B6D" w:rsidP="008576D6">
            <w:pPr>
              <w:spacing w:after="0" w:line="240" w:lineRule="auto"/>
              <w:jc w:val="center"/>
              <w:rPr>
                <w:rFonts w:ascii="Tahoma" w:hAnsi="Tahoma" w:cs="Tahoma"/>
                <w:sz w:val="20"/>
                <w:szCs w:val="20"/>
              </w:rPr>
            </w:pPr>
            <w:r w:rsidRPr="00BC0949">
              <w:rPr>
                <w:rFonts w:ascii="Tahoma" w:hAnsi="Tahoma" w:cs="Tahoma"/>
                <w:b/>
                <w:sz w:val="20"/>
                <w:szCs w:val="20"/>
              </w:rPr>
              <w:t>Część III zamówienia</w:t>
            </w:r>
          </w:p>
        </w:tc>
      </w:tr>
      <w:tr w:rsidR="00671B6D" w:rsidRPr="00AD5E17" w14:paraId="7C166B6F" w14:textId="77777777" w:rsidTr="00093F3C">
        <w:tc>
          <w:tcPr>
            <w:tcW w:w="2486" w:type="pct"/>
            <w:shd w:val="clear" w:color="auto" w:fill="auto"/>
          </w:tcPr>
          <w:p w14:paraId="2A7C4CED" w14:textId="77777777" w:rsidR="00671B6D" w:rsidRPr="00BC0949" w:rsidRDefault="00671B6D" w:rsidP="008576D6">
            <w:pPr>
              <w:spacing w:after="0" w:line="240" w:lineRule="auto"/>
              <w:jc w:val="both"/>
              <w:rPr>
                <w:rFonts w:ascii="Tahoma" w:hAnsi="Tahoma" w:cs="Tahoma"/>
                <w:sz w:val="20"/>
                <w:szCs w:val="20"/>
              </w:rPr>
            </w:pPr>
            <w:r w:rsidRPr="00BC0949">
              <w:rPr>
                <w:rFonts w:ascii="Tahoma" w:hAnsi="Tahoma" w:cs="Tahoma"/>
                <w:sz w:val="20"/>
                <w:szCs w:val="20"/>
              </w:rPr>
              <w:t>……………………….</w:t>
            </w:r>
          </w:p>
        </w:tc>
        <w:tc>
          <w:tcPr>
            <w:tcW w:w="2514" w:type="pct"/>
            <w:shd w:val="clear" w:color="auto" w:fill="auto"/>
          </w:tcPr>
          <w:p w14:paraId="7D9FF211" w14:textId="77777777" w:rsidR="00671B6D" w:rsidRPr="00BC0949" w:rsidRDefault="00671B6D" w:rsidP="008576D6">
            <w:pPr>
              <w:spacing w:after="0" w:line="240" w:lineRule="auto"/>
              <w:rPr>
                <w:rFonts w:ascii="Tahoma" w:hAnsi="Tahoma" w:cs="Tahoma"/>
                <w:sz w:val="20"/>
                <w:szCs w:val="20"/>
              </w:rPr>
            </w:pPr>
            <w:r w:rsidRPr="00BC0949">
              <w:rPr>
                <w:rFonts w:ascii="Tahoma" w:hAnsi="Tahoma" w:cs="Tahoma"/>
                <w:sz w:val="20"/>
                <w:szCs w:val="20"/>
              </w:rPr>
              <w:t>OWU …..</w:t>
            </w:r>
          </w:p>
        </w:tc>
      </w:tr>
    </w:tbl>
    <w:p w14:paraId="03248BDF" w14:textId="77777777" w:rsidR="00671B6D" w:rsidRPr="00AD5E17" w:rsidRDefault="00671B6D" w:rsidP="008576D6">
      <w:pPr>
        <w:spacing w:after="0" w:line="240" w:lineRule="auto"/>
        <w:ind w:left="720"/>
        <w:jc w:val="both"/>
        <w:rPr>
          <w:rFonts w:ascii="Tahoma" w:hAnsi="Tahoma" w:cs="Tahoma"/>
          <w:sz w:val="20"/>
          <w:szCs w:val="20"/>
          <w:highlight w:val="yellow"/>
        </w:rPr>
      </w:pPr>
    </w:p>
    <w:p w14:paraId="2C1697F2" w14:textId="77777777" w:rsidR="00671B6D" w:rsidRPr="00AD5E17" w:rsidRDefault="00671B6D" w:rsidP="00561CEB">
      <w:pPr>
        <w:pStyle w:val="Akapitzlist"/>
        <w:numPr>
          <w:ilvl w:val="0"/>
          <w:numId w:val="21"/>
        </w:numPr>
        <w:tabs>
          <w:tab w:val="clear" w:pos="720"/>
          <w:tab w:val="left" w:pos="284"/>
        </w:tabs>
        <w:ind w:left="284" w:hanging="284"/>
        <w:jc w:val="both"/>
        <w:rPr>
          <w:rFonts w:ascii="Tahoma" w:eastAsiaTheme="minorHAnsi" w:hAnsi="Tahoma" w:cs="Tahoma"/>
          <w:sz w:val="20"/>
          <w:szCs w:val="20"/>
          <w:lang w:eastAsia="en-US"/>
        </w:rPr>
      </w:pPr>
      <w:r w:rsidRPr="00AD5E17">
        <w:rPr>
          <w:rFonts w:ascii="Tahoma" w:eastAsiaTheme="minorHAnsi" w:hAnsi="Tahoma" w:cs="Tahoma"/>
          <w:sz w:val="20"/>
          <w:szCs w:val="20"/>
          <w:lang w:eastAsia="en-US"/>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w:t>
      </w:r>
      <w:r w:rsidRPr="00AE17AD">
        <w:rPr>
          <w:rFonts w:ascii="Tahoma" w:eastAsiaTheme="minorHAnsi" w:hAnsi="Tahoma" w:cs="Tahoma"/>
          <w:sz w:val="20"/>
          <w:szCs w:val="20"/>
          <w:lang w:eastAsia="en-US"/>
        </w:rPr>
        <w:t>kt. 23.3 SWZ.</w:t>
      </w:r>
    </w:p>
    <w:p w14:paraId="79CFDFA7" w14:textId="77777777" w:rsidR="00671B6D" w:rsidRPr="00AD5E17" w:rsidRDefault="00671B6D" w:rsidP="00561CEB">
      <w:pPr>
        <w:numPr>
          <w:ilvl w:val="0"/>
          <w:numId w:val="21"/>
        </w:numPr>
        <w:tabs>
          <w:tab w:val="clear" w:pos="720"/>
          <w:tab w:val="left" w:pos="284"/>
        </w:tabs>
        <w:spacing w:after="0" w:line="240" w:lineRule="auto"/>
        <w:ind w:left="284" w:hanging="284"/>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640277" w:rsidP="00561CEB">
      <w:pPr>
        <w:spacing w:after="0" w:line="240" w:lineRule="auto"/>
        <w:ind w:left="709" w:hanging="283"/>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640277" w:rsidP="00561CEB">
      <w:pPr>
        <w:spacing w:after="0" w:line="240" w:lineRule="auto"/>
        <w:ind w:left="709" w:hanging="283"/>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640277" w:rsidP="00561CEB">
      <w:pPr>
        <w:spacing w:after="0" w:line="240" w:lineRule="auto"/>
        <w:ind w:left="709" w:hanging="283"/>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561CEB">
      <w:pPr>
        <w:pStyle w:val="Akapitzlist1"/>
        <w:numPr>
          <w:ilvl w:val="0"/>
          <w:numId w:val="21"/>
        </w:numPr>
        <w:tabs>
          <w:tab w:val="clear" w:pos="720"/>
          <w:tab w:val="left" w:pos="284"/>
        </w:tabs>
        <w:spacing w:before="0" w:after="0" w:line="240" w:lineRule="auto"/>
        <w:ind w:left="284" w:hanging="284"/>
        <w:jc w:val="both"/>
        <w:rPr>
          <w:rFonts w:ascii="Tahoma" w:hAnsi="Tahoma" w:cs="Tahoma"/>
          <w:sz w:val="20"/>
        </w:rPr>
      </w:pPr>
      <w:bookmarkStart w:id="30"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640277" w:rsidP="00561CEB">
      <w:pPr>
        <w:tabs>
          <w:tab w:val="left" w:pos="284"/>
        </w:tabs>
        <w:spacing w:after="0" w:line="240" w:lineRule="auto"/>
        <w:ind w:left="284" w:hanging="284"/>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7"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561CEB">
      <w:pPr>
        <w:tabs>
          <w:tab w:val="left" w:pos="284"/>
        </w:tabs>
        <w:spacing w:after="0" w:line="240" w:lineRule="auto"/>
        <w:ind w:left="284" w:hanging="284"/>
        <w:jc w:val="both"/>
        <w:rPr>
          <w:rFonts w:ascii="Tahoma" w:hAnsi="Tahoma" w:cs="Tahoma"/>
          <w:b/>
          <w:bCs/>
        </w:rPr>
      </w:pPr>
    </w:p>
    <w:p w14:paraId="406ED03B" w14:textId="77777777" w:rsidR="00671B6D" w:rsidRPr="00E831C1" w:rsidRDefault="00640277" w:rsidP="00561CEB">
      <w:pPr>
        <w:tabs>
          <w:tab w:val="left" w:pos="284"/>
        </w:tabs>
        <w:spacing w:after="0" w:line="240" w:lineRule="auto"/>
        <w:ind w:left="284" w:hanging="284"/>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8" w:history="1">
        <w:r w:rsidR="00671B6D" w:rsidRPr="00AD365B">
          <w:rPr>
            <w:rStyle w:val="Hipercze"/>
            <w:rFonts w:ascii="Tahoma" w:hAnsi="Tahoma" w:cs="Tahoma"/>
            <w:b/>
            <w:bCs/>
            <w:sz w:val="20"/>
            <w:szCs w:val="20"/>
          </w:rPr>
          <w:t>https://prod.ceidg.gov.pl</w:t>
        </w:r>
      </w:hyperlink>
      <w:r w:rsidR="00671B6D">
        <w:t xml:space="preserve"> </w:t>
      </w:r>
    </w:p>
    <w:bookmarkEnd w:id="30"/>
    <w:p w14:paraId="7637373B" w14:textId="77777777" w:rsidR="00671B6D" w:rsidRPr="00E831C1" w:rsidRDefault="00671B6D" w:rsidP="008576D6">
      <w:pPr>
        <w:pStyle w:val="Akapitzlist"/>
        <w:jc w:val="both"/>
        <w:rPr>
          <w:rFonts w:ascii="Tahoma" w:hAnsi="Tahoma" w:cs="Tahoma"/>
          <w:sz w:val="20"/>
          <w:szCs w:val="20"/>
        </w:rPr>
      </w:pPr>
    </w:p>
    <w:p w14:paraId="3F4EBD6E" w14:textId="0FCF0BBC" w:rsidR="00671B6D" w:rsidRPr="00AD5E17" w:rsidRDefault="00671B6D" w:rsidP="00561CEB">
      <w:pPr>
        <w:spacing w:after="0" w:line="240" w:lineRule="auto"/>
        <w:jc w:val="both"/>
        <w:rPr>
          <w:rFonts w:ascii="Tahoma" w:hAnsi="Tahoma" w:cs="Tahoma"/>
          <w:sz w:val="20"/>
          <w:szCs w:val="20"/>
        </w:rPr>
      </w:pPr>
      <w:r w:rsidRPr="00AD5E17">
        <w:rPr>
          <w:rFonts w:ascii="Tahoma" w:hAnsi="Tahoma" w:cs="Tahoma"/>
          <w:sz w:val="20"/>
          <w:szCs w:val="20"/>
        </w:rPr>
        <w:t>Załącznikami do niniejszej oferty są:</w:t>
      </w:r>
    </w:p>
    <w:p w14:paraId="575A9A0B" w14:textId="77777777" w:rsidR="00CC1320" w:rsidRPr="006F5D63" w:rsidRDefault="00CC1320" w:rsidP="008576D6">
      <w:pPr>
        <w:numPr>
          <w:ilvl w:val="0"/>
          <w:numId w:val="14"/>
        </w:numPr>
        <w:spacing w:after="0" w:line="240" w:lineRule="auto"/>
        <w:ind w:hanging="153"/>
        <w:jc w:val="both"/>
        <w:rPr>
          <w:rFonts w:ascii="Tahoma" w:hAnsi="Tahoma" w:cs="Tahoma"/>
          <w:sz w:val="20"/>
          <w:szCs w:val="20"/>
        </w:rPr>
      </w:pPr>
      <w:bookmarkStart w:id="31" w:name="_Hlk69814664"/>
      <w:r w:rsidRPr="00AD5E17">
        <w:rPr>
          <w:rFonts w:ascii="Tahoma" w:hAnsi="Tahoma" w:cs="Tahoma"/>
          <w:sz w:val="20"/>
          <w:szCs w:val="20"/>
        </w:rPr>
        <w:t xml:space="preserve">Oświadczenie </w:t>
      </w:r>
      <w:r>
        <w:rPr>
          <w:rFonts w:ascii="Tahoma" w:hAnsi="Tahoma" w:cs="Tahoma"/>
          <w:sz w:val="20"/>
          <w:szCs w:val="20"/>
        </w:rPr>
        <w:t>Wykonawcy</w:t>
      </w:r>
      <w:r w:rsidRPr="006F5D63">
        <w:rPr>
          <w:rFonts w:ascii="Tahoma" w:hAnsi="Tahoma" w:cs="Tahoma"/>
          <w:sz w:val="20"/>
          <w:szCs w:val="20"/>
        </w:rPr>
        <w:t xml:space="preserve"> </w:t>
      </w:r>
      <w:r>
        <w:rPr>
          <w:rFonts w:ascii="Tahoma" w:hAnsi="Tahoma" w:cs="Tahoma"/>
          <w:sz w:val="20"/>
          <w:szCs w:val="20"/>
        </w:rPr>
        <w:t xml:space="preserve"> </w:t>
      </w:r>
      <w:r w:rsidRPr="006F5D63">
        <w:rPr>
          <w:rFonts w:ascii="Tahoma" w:hAnsi="Tahoma" w:cs="Tahoma"/>
          <w:sz w:val="20"/>
          <w:szCs w:val="20"/>
        </w:rPr>
        <w:t>składane na podstawie art. 125 ust. 1 ustawy z dnia 11 września 2019 r. Prawo zamówień publicznych dotyczące podstaw do wykluczenia z postępowania,</w:t>
      </w:r>
    </w:p>
    <w:bookmarkEnd w:id="31"/>
    <w:p w14:paraId="49D46ED6" w14:textId="77777777" w:rsidR="00CC1320" w:rsidRPr="00AD5E17" w:rsidRDefault="00CC1320" w:rsidP="008576D6">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8576D6">
      <w:pPr>
        <w:spacing w:after="0" w:line="240" w:lineRule="auto"/>
        <w:ind w:left="774"/>
        <w:jc w:val="both"/>
        <w:rPr>
          <w:rFonts w:ascii="Tahoma" w:hAnsi="Tahoma" w:cs="Tahoma"/>
          <w:sz w:val="20"/>
          <w:szCs w:val="20"/>
        </w:rPr>
      </w:pPr>
    </w:p>
    <w:p w14:paraId="207FC559" w14:textId="77777777" w:rsidR="00671B6D" w:rsidRPr="00AD5E17" w:rsidRDefault="00671B6D" w:rsidP="00B109AD">
      <w:pPr>
        <w:spacing w:after="0" w:line="240" w:lineRule="auto"/>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8576D6">
      <w:pPr>
        <w:spacing w:after="0" w:line="240" w:lineRule="auto"/>
        <w:ind w:left="709"/>
        <w:jc w:val="both"/>
        <w:rPr>
          <w:rFonts w:ascii="Tahoma" w:hAnsi="Tahoma" w:cs="Tahoma"/>
          <w:sz w:val="20"/>
          <w:szCs w:val="20"/>
        </w:rPr>
      </w:pPr>
    </w:p>
    <w:p w14:paraId="28689E74" w14:textId="4A5689A0" w:rsidR="00671B6D" w:rsidRDefault="00671B6D" w:rsidP="008576D6">
      <w:pPr>
        <w:spacing w:after="0" w:line="240" w:lineRule="auto"/>
        <w:ind w:left="60"/>
        <w:jc w:val="both"/>
        <w:rPr>
          <w:rFonts w:ascii="Tahoma" w:hAnsi="Tahoma" w:cs="Tahoma"/>
          <w:sz w:val="20"/>
          <w:szCs w:val="20"/>
        </w:rPr>
      </w:pPr>
      <w:r w:rsidRPr="00AD5E17">
        <w:rPr>
          <w:rFonts w:ascii="Tahoma" w:hAnsi="Tahoma" w:cs="Tahoma"/>
          <w:sz w:val="20"/>
          <w:szCs w:val="20"/>
        </w:rPr>
        <w:t>Na złożoną ofertę składa się........... ponumerowanych stron z zachowaniem ciągłości numeracji.</w:t>
      </w:r>
    </w:p>
    <w:p w14:paraId="2C5DCD5E" w14:textId="4C17DBC2" w:rsidR="001A66FD" w:rsidRPr="00AD5E17" w:rsidRDefault="00671B6D" w:rsidP="008576D6">
      <w:pPr>
        <w:spacing w:after="0" w:line="240" w:lineRule="auto"/>
        <w:ind w:left="60"/>
        <w:jc w:val="both"/>
        <w:rPr>
          <w:rFonts w:ascii="Tahoma" w:hAnsi="Tahoma" w:cs="Tahoma"/>
          <w:sz w:val="20"/>
          <w:szCs w:val="20"/>
        </w:rPr>
        <w:sectPr w:rsidR="001A66FD" w:rsidRPr="00AD5E17"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8576D6">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8576D6">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8576D6">
      <w:pPr>
        <w:spacing w:after="0" w:line="240" w:lineRule="auto"/>
        <w:ind w:left="5664"/>
        <w:rPr>
          <w:rFonts w:ascii="Tahoma" w:hAnsi="Tahoma" w:cs="Tahoma"/>
          <w:sz w:val="20"/>
          <w:szCs w:val="20"/>
        </w:rPr>
      </w:pPr>
    </w:p>
    <w:p w14:paraId="28F32948" w14:textId="77777777" w:rsidR="001A66FD" w:rsidRPr="003637AB" w:rsidRDefault="001A66FD" w:rsidP="008576D6">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8576D6">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8576D6">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8576D6">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8576D6">
      <w:pPr>
        <w:spacing w:after="0" w:line="240" w:lineRule="auto"/>
        <w:ind w:right="6803"/>
        <w:jc w:val="center"/>
        <w:rPr>
          <w:rFonts w:ascii="Tahoma" w:hAnsi="Tahoma" w:cs="Tahoma"/>
          <w:sz w:val="20"/>
          <w:szCs w:val="20"/>
        </w:rPr>
      </w:pPr>
    </w:p>
    <w:p w14:paraId="02F361AB" w14:textId="77777777" w:rsidR="001A66FD" w:rsidRPr="003637AB" w:rsidRDefault="001A66FD" w:rsidP="008576D6">
      <w:pPr>
        <w:spacing w:after="0" w:line="240" w:lineRule="auto"/>
        <w:rPr>
          <w:rFonts w:ascii="Tahoma" w:hAnsi="Tahoma" w:cs="Tahoma"/>
          <w:sz w:val="20"/>
          <w:szCs w:val="20"/>
        </w:rPr>
      </w:pPr>
    </w:p>
    <w:p w14:paraId="5E9C1A8D" w14:textId="77777777" w:rsidR="00360417" w:rsidRPr="00B908B7" w:rsidRDefault="00360417" w:rsidP="0036041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Świeszyno</w:t>
      </w:r>
      <w:proofErr w:type="spellEnd"/>
      <w:r w:rsidRPr="00B908B7">
        <w:rPr>
          <w:rFonts w:ascii="Tahoma" w:hAnsi="Tahoma" w:cs="Tahoma"/>
          <w:b/>
          <w:sz w:val="20"/>
          <w:szCs w:val="20"/>
          <w:lang w:val="en-US"/>
        </w:rPr>
        <w:br/>
      </w:r>
      <w:proofErr w:type="spellStart"/>
      <w:r>
        <w:rPr>
          <w:rFonts w:ascii="Tahoma" w:hAnsi="Tahoma" w:cs="Tahoma"/>
          <w:b/>
          <w:sz w:val="20"/>
          <w:szCs w:val="20"/>
          <w:lang w:val="en-US"/>
        </w:rPr>
        <w:t>Świeszyno</w:t>
      </w:r>
      <w:proofErr w:type="spellEnd"/>
      <w:r>
        <w:rPr>
          <w:rFonts w:ascii="Tahoma" w:hAnsi="Tahoma" w:cs="Tahoma"/>
          <w:b/>
          <w:sz w:val="20"/>
          <w:szCs w:val="20"/>
          <w:lang w:val="en-US"/>
        </w:rPr>
        <w:t xml:space="preserve"> 71 </w:t>
      </w:r>
    </w:p>
    <w:p w14:paraId="25B387E3" w14:textId="0ADA5EE8" w:rsidR="00360417" w:rsidRDefault="00360417" w:rsidP="0036041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76-024 Świeszyno</w:t>
      </w:r>
    </w:p>
    <w:p w14:paraId="7677AD6A" w14:textId="77777777" w:rsidR="00181D6F" w:rsidRPr="00B908B7" w:rsidRDefault="00181D6F" w:rsidP="0036041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DF69C23" w14:textId="77777777" w:rsidR="001A66FD" w:rsidRPr="003637AB" w:rsidRDefault="001A66FD" w:rsidP="008576D6">
      <w:pPr>
        <w:spacing w:after="0" w:line="240" w:lineRule="auto"/>
        <w:rPr>
          <w:rFonts w:ascii="Tahoma" w:hAnsi="Tahoma" w:cs="Tahoma"/>
          <w:sz w:val="20"/>
          <w:szCs w:val="20"/>
        </w:rPr>
      </w:pPr>
    </w:p>
    <w:p w14:paraId="08D0BB58" w14:textId="77777777" w:rsidR="001A66FD" w:rsidRPr="003637AB" w:rsidRDefault="001A66FD" w:rsidP="008576D6">
      <w:pPr>
        <w:spacing w:after="0" w:line="240" w:lineRule="auto"/>
        <w:rPr>
          <w:rFonts w:ascii="Tahoma" w:hAnsi="Tahoma" w:cs="Tahoma"/>
          <w:sz w:val="20"/>
          <w:szCs w:val="20"/>
        </w:rPr>
      </w:pPr>
    </w:p>
    <w:p w14:paraId="4AAFD42B" w14:textId="77777777" w:rsidR="001A66FD" w:rsidRPr="003637AB" w:rsidRDefault="001A66FD" w:rsidP="008576D6">
      <w:pPr>
        <w:spacing w:after="0" w:line="240" w:lineRule="auto"/>
        <w:rPr>
          <w:rFonts w:ascii="Tahoma" w:hAnsi="Tahoma" w:cs="Tahoma"/>
          <w:sz w:val="20"/>
          <w:szCs w:val="20"/>
        </w:rPr>
      </w:pPr>
    </w:p>
    <w:p w14:paraId="7BE30A6C" w14:textId="77777777" w:rsidR="00B908B7" w:rsidRDefault="001A66FD" w:rsidP="008576D6">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5013BC02" w:rsidR="001A66FD" w:rsidRPr="003637AB" w:rsidRDefault="00B908B7" w:rsidP="008576D6">
      <w:pPr>
        <w:pStyle w:val="Wcicienormalne1"/>
        <w:ind w:left="0"/>
        <w:jc w:val="center"/>
        <w:rPr>
          <w:rFonts w:ascii="Tahoma" w:hAnsi="Tahoma" w:cs="Tahoma"/>
          <w:b/>
          <w:sz w:val="20"/>
          <w:szCs w:val="20"/>
        </w:rPr>
      </w:pPr>
      <w:r w:rsidRPr="00B908B7">
        <w:rPr>
          <w:rFonts w:ascii="Tahoma" w:hAnsi="Tahoma" w:cs="Tahoma"/>
          <w:b/>
          <w:sz w:val="20"/>
          <w:szCs w:val="20"/>
        </w:rPr>
        <w:t>składane na podstawie art. 125 ust. 1 ustawy z dnia 11 września 2019 r. Prawo zamówień publicznych dotyczące podstaw do wykluczenia z postępowania</w:t>
      </w:r>
    </w:p>
    <w:p w14:paraId="4D2BCA8D" w14:textId="77777777" w:rsidR="00B908B7" w:rsidRDefault="00B908B7" w:rsidP="008576D6">
      <w:pPr>
        <w:spacing w:after="0" w:line="240" w:lineRule="auto"/>
        <w:jc w:val="both"/>
        <w:rPr>
          <w:rFonts w:ascii="Tahoma" w:eastAsia="Arial Narrow" w:hAnsi="Tahoma" w:cs="Tahoma"/>
          <w:bCs/>
          <w:sz w:val="20"/>
          <w:szCs w:val="20"/>
        </w:rPr>
      </w:pPr>
    </w:p>
    <w:p w14:paraId="44AFF46C" w14:textId="7E8EF3CC" w:rsidR="004131B1" w:rsidRDefault="001A66FD" w:rsidP="008576D6">
      <w:pPr>
        <w:spacing w:after="0" w:line="240"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2C6E492E" w:rsidR="001A66FD" w:rsidRPr="003637AB" w:rsidRDefault="00CE34C2" w:rsidP="008576D6">
      <w:pPr>
        <w:spacing w:after="0" w:line="240"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181D6F">
        <w:rPr>
          <w:rFonts w:ascii="Tahoma" w:eastAsia="Arial Narrow" w:hAnsi="Tahoma" w:cs="Tahoma"/>
          <w:b/>
          <w:sz w:val="20"/>
          <w:szCs w:val="20"/>
        </w:rPr>
        <w:t>GMINY ŚWIESZYNO</w:t>
      </w:r>
    </w:p>
    <w:p w14:paraId="273E5555" w14:textId="77777777" w:rsidR="001A66FD" w:rsidRPr="00181D6F" w:rsidRDefault="001A66FD" w:rsidP="008576D6">
      <w:pPr>
        <w:spacing w:after="0" w:line="240" w:lineRule="auto"/>
        <w:jc w:val="both"/>
        <w:rPr>
          <w:rFonts w:ascii="Tahoma" w:hAnsi="Tahoma" w:cs="Tahoma"/>
          <w:b/>
          <w:i/>
          <w:sz w:val="20"/>
          <w:szCs w:val="20"/>
        </w:rPr>
      </w:pPr>
      <w:r w:rsidRPr="00181D6F">
        <w:rPr>
          <w:rFonts w:ascii="Tahoma" w:hAnsi="Tahoma" w:cs="Tahoma"/>
          <w:b/>
          <w:i/>
          <w:sz w:val="20"/>
          <w:szCs w:val="20"/>
        </w:rPr>
        <w:t>- w części I Zamówienia*</w:t>
      </w:r>
    </w:p>
    <w:p w14:paraId="1D5C6344" w14:textId="77777777" w:rsidR="001A66FD" w:rsidRPr="00181D6F" w:rsidRDefault="001A66FD" w:rsidP="008576D6">
      <w:pPr>
        <w:spacing w:after="0" w:line="240" w:lineRule="auto"/>
        <w:jc w:val="both"/>
        <w:rPr>
          <w:rFonts w:ascii="Tahoma" w:hAnsi="Tahoma" w:cs="Tahoma"/>
          <w:b/>
          <w:i/>
          <w:sz w:val="20"/>
          <w:szCs w:val="20"/>
        </w:rPr>
      </w:pPr>
      <w:r w:rsidRPr="00181D6F">
        <w:rPr>
          <w:rFonts w:ascii="Tahoma" w:hAnsi="Tahoma" w:cs="Tahoma"/>
          <w:b/>
          <w:i/>
          <w:sz w:val="20"/>
          <w:szCs w:val="20"/>
        </w:rPr>
        <w:t>- w części II Zamówienia*</w:t>
      </w:r>
    </w:p>
    <w:p w14:paraId="7C58E2D1" w14:textId="77777777" w:rsidR="001A66FD" w:rsidRPr="003637AB" w:rsidRDefault="001A66FD" w:rsidP="008576D6">
      <w:pPr>
        <w:spacing w:after="0" w:line="240" w:lineRule="auto"/>
        <w:rPr>
          <w:rFonts w:ascii="Tahoma" w:eastAsia="Arial Narrow" w:hAnsi="Tahoma" w:cs="Tahoma"/>
          <w:sz w:val="20"/>
          <w:szCs w:val="20"/>
          <w:lang w:eastAsia="ar-SA"/>
        </w:rPr>
      </w:pPr>
      <w:r w:rsidRPr="00181D6F">
        <w:rPr>
          <w:rFonts w:ascii="Tahoma" w:hAnsi="Tahoma" w:cs="Tahoma"/>
          <w:b/>
          <w:i/>
          <w:sz w:val="20"/>
          <w:szCs w:val="20"/>
        </w:rPr>
        <w:t>- w części III Zamówienia*</w:t>
      </w:r>
    </w:p>
    <w:p w14:paraId="79027830" w14:textId="77777777" w:rsidR="001A66FD" w:rsidRPr="00B65BCB" w:rsidRDefault="001A66FD" w:rsidP="008576D6">
      <w:pPr>
        <w:autoSpaceDE w:val="0"/>
        <w:spacing w:after="0" w:line="240" w:lineRule="auto"/>
        <w:jc w:val="both"/>
        <w:rPr>
          <w:rFonts w:ascii="Tahoma" w:eastAsia="Arial Narrow" w:hAnsi="Tahoma" w:cs="Tahoma"/>
          <w:sz w:val="20"/>
          <w:szCs w:val="20"/>
        </w:rPr>
      </w:pPr>
    </w:p>
    <w:p w14:paraId="0F427FAC" w14:textId="16A51484" w:rsidR="0012553C" w:rsidRPr="00B65BCB" w:rsidRDefault="001A66FD" w:rsidP="00181D6F">
      <w:pPr>
        <w:autoSpaceDE w:val="0"/>
        <w:spacing w:after="0" w:line="240"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w:t>
      </w:r>
      <w:r w:rsidRPr="00181D6F">
        <w:rPr>
          <w:rFonts w:ascii="Tahoma" w:hAnsi="Tahoma" w:cs="Tahoma"/>
          <w:sz w:val="20"/>
          <w:szCs w:val="20"/>
        </w:rPr>
        <w:t xml:space="preserve">o udzielenie zamówienia na podstawie art. </w:t>
      </w:r>
      <w:r w:rsidR="00CE34C2" w:rsidRPr="00181D6F">
        <w:rPr>
          <w:rFonts w:ascii="Tahoma" w:hAnsi="Tahoma" w:cs="Tahoma"/>
          <w:sz w:val="20"/>
          <w:szCs w:val="20"/>
        </w:rPr>
        <w:t>108</w:t>
      </w:r>
      <w:r w:rsidRPr="00181D6F">
        <w:rPr>
          <w:rFonts w:ascii="Tahoma" w:hAnsi="Tahoma" w:cs="Tahoma"/>
          <w:sz w:val="20"/>
          <w:szCs w:val="20"/>
        </w:rPr>
        <w:t xml:space="preserve"> ust. 1 </w:t>
      </w:r>
      <w:r w:rsidRPr="00181D6F">
        <w:rPr>
          <w:rFonts w:ascii="Tahoma" w:hAnsi="Tahoma" w:cs="Tahoma"/>
          <w:iCs/>
          <w:sz w:val="20"/>
          <w:szCs w:val="20"/>
        </w:rPr>
        <w:t>oraz</w:t>
      </w:r>
      <w:r w:rsidRPr="00181D6F">
        <w:rPr>
          <w:rFonts w:ascii="Tahoma" w:hAnsi="Tahoma" w:cs="Tahoma"/>
          <w:i/>
          <w:sz w:val="20"/>
          <w:szCs w:val="20"/>
        </w:rPr>
        <w:t xml:space="preserve"> </w:t>
      </w:r>
      <w:r w:rsidR="00CE34C2" w:rsidRPr="00181D6F">
        <w:rPr>
          <w:rFonts w:ascii="Tahoma" w:hAnsi="Tahoma" w:cs="Tahoma"/>
          <w:sz w:val="20"/>
          <w:szCs w:val="20"/>
        </w:rPr>
        <w:t xml:space="preserve">art. 109 ust. 1 pkt 4 </w:t>
      </w:r>
      <w:r w:rsidR="0012553C" w:rsidRPr="00181D6F">
        <w:rPr>
          <w:rFonts w:ascii="Tahoma" w:hAnsi="Tahoma" w:cs="Tahoma"/>
          <w:sz w:val="20"/>
          <w:szCs w:val="20"/>
        </w:rPr>
        <w:t>Ustawy z dnia 11 września 2019 r. - Prawo zamówień publicznych (</w:t>
      </w:r>
      <w:r w:rsidR="00F13194" w:rsidRPr="00181D6F">
        <w:rPr>
          <w:rFonts w:ascii="Tahoma" w:hAnsi="Tahoma" w:cs="Tahoma"/>
          <w:sz w:val="20"/>
          <w:szCs w:val="20"/>
        </w:rPr>
        <w:t xml:space="preserve">Dz.U. z 2021 r. poz. 1129 </w:t>
      </w:r>
      <w:r w:rsidR="0012553C" w:rsidRPr="00181D6F">
        <w:rPr>
          <w:rFonts w:ascii="Tahoma" w:hAnsi="Tahoma" w:cs="Tahoma"/>
          <w:sz w:val="20"/>
          <w:szCs w:val="20"/>
        </w:rPr>
        <w:t xml:space="preserve">z </w:t>
      </w:r>
      <w:proofErr w:type="spellStart"/>
      <w:r w:rsidR="0012553C" w:rsidRPr="00181D6F">
        <w:rPr>
          <w:rFonts w:ascii="Tahoma" w:hAnsi="Tahoma" w:cs="Tahoma"/>
          <w:sz w:val="20"/>
          <w:szCs w:val="20"/>
        </w:rPr>
        <w:t>późn</w:t>
      </w:r>
      <w:proofErr w:type="spellEnd"/>
      <w:r w:rsidR="0012553C" w:rsidRPr="00181D6F">
        <w:rPr>
          <w:rFonts w:ascii="Tahoma" w:hAnsi="Tahoma" w:cs="Tahoma"/>
          <w:sz w:val="20"/>
          <w:szCs w:val="20"/>
        </w:rPr>
        <w:t xml:space="preserve">. zm.) </w:t>
      </w:r>
      <w:r w:rsidRPr="00181D6F">
        <w:rPr>
          <w:rFonts w:ascii="Tahoma" w:eastAsia="Arial Narrow" w:hAnsi="Tahoma" w:cs="Tahoma"/>
          <w:sz w:val="20"/>
          <w:szCs w:val="20"/>
        </w:rPr>
        <w:t>oraz spełniam</w:t>
      </w:r>
      <w:r w:rsidR="00CE34C2" w:rsidRPr="00181D6F">
        <w:rPr>
          <w:rFonts w:ascii="Tahoma" w:eastAsia="Arial Narrow" w:hAnsi="Tahoma" w:cs="Tahoma"/>
          <w:sz w:val="20"/>
          <w:szCs w:val="20"/>
        </w:rPr>
        <w:t xml:space="preserve"> </w:t>
      </w:r>
      <w:r w:rsidRPr="00181D6F">
        <w:rPr>
          <w:rFonts w:ascii="Tahoma" w:eastAsia="Arial Narrow" w:hAnsi="Tahoma" w:cs="Tahoma"/>
          <w:sz w:val="20"/>
          <w:szCs w:val="20"/>
        </w:rPr>
        <w:t xml:space="preserve">warunki </w:t>
      </w:r>
      <w:r w:rsidR="00CE34C2" w:rsidRPr="00181D6F">
        <w:rPr>
          <w:rFonts w:ascii="Tahoma" w:eastAsia="Arial Narrow" w:hAnsi="Tahoma" w:cs="Tahoma"/>
          <w:sz w:val="20"/>
          <w:szCs w:val="20"/>
        </w:rPr>
        <w:t xml:space="preserve">udziału w postępowaniu dotyczące </w:t>
      </w:r>
      <w:r w:rsidR="0012553C" w:rsidRPr="00181D6F">
        <w:rPr>
          <w:rFonts w:ascii="Tahoma" w:eastAsia="Arial Narrow" w:hAnsi="Tahoma" w:cs="Tahoma"/>
          <w:sz w:val="20"/>
          <w:szCs w:val="20"/>
        </w:rPr>
        <w:t>uprawnień do prowadzenia określonej działalności gospodarczej lub zawodowej, o ile wynika to z odrębnych</w:t>
      </w:r>
      <w:r w:rsidR="0012553C" w:rsidRPr="00B65BCB">
        <w:rPr>
          <w:rFonts w:ascii="Tahoma" w:eastAsia="Arial Narrow" w:hAnsi="Tahoma" w:cs="Tahoma"/>
          <w:sz w:val="20"/>
          <w:szCs w:val="20"/>
        </w:rPr>
        <w:t xml:space="preserve"> przepisów,</w:t>
      </w:r>
      <w:r w:rsidR="0012553C" w:rsidRPr="00B65BCB">
        <w:t xml:space="preserve"> </w:t>
      </w:r>
      <w:r w:rsidR="0012553C" w:rsidRPr="00B65BCB">
        <w:rPr>
          <w:rFonts w:ascii="Tahoma" w:eastAsia="Arial Narrow" w:hAnsi="Tahoma" w:cs="Tahoma"/>
          <w:sz w:val="20"/>
          <w:szCs w:val="20"/>
        </w:rPr>
        <w:t>tj. posiadam zezwolenie na prowadzenie działalności ubezpieczeniowej.</w:t>
      </w:r>
    </w:p>
    <w:p w14:paraId="4E776841" w14:textId="77777777" w:rsidR="001A66FD" w:rsidRPr="00B65BCB" w:rsidRDefault="001A66FD" w:rsidP="00181D6F">
      <w:pPr>
        <w:pStyle w:val="Tekstpodstawowywcity2"/>
        <w:spacing w:after="0" w:line="240" w:lineRule="auto"/>
        <w:ind w:left="0"/>
        <w:jc w:val="both"/>
        <w:rPr>
          <w:rFonts w:ascii="Tahoma" w:hAnsi="Tahoma" w:cs="Tahoma"/>
          <w:sz w:val="20"/>
          <w:szCs w:val="20"/>
          <w:highlight w:val="red"/>
        </w:rPr>
      </w:pPr>
    </w:p>
    <w:p w14:paraId="2AE098CF" w14:textId="77777777" w:rsidR="001A66FD" w:rsidRPr="00B65BCB" w:rsidRDefault="001A66FD" w:rsidP="00181D6F">
      <w:pPr>
        <w:pStyle w:val="Tekstpodstawowywcity2"/>
        <w:spacing w:after="0" w:line="240" w:lineRule="auto"/>
        <w:ind w:left="0"/>
        <w:jc w:val="both"/>
        <w:rPr>
          <w:rFonts w:ascii="Tahoma" w:hAnsi="Tahoma" w:cs="Tahoma"/>
          <w:i/>
          <w:sz w:val="20"/>
          <w:szCs w:val="20"/>
          <w:highlight w:val="magenta"/>
        </w:rPr>
      </w:pPr>
    </w:p>
    <w:p w14:paraId="05531997" w14:textId="7A12E0AD" w:rsidR="001A66FD" w:rsidRPr="00B65BCB" w:rsidRDefault="001A66FD" w:rsidP="00181D6F">
      <w:pPr>
        <w:pStyle w:val="Tekstpodstawowywcity2"/>
        <w:spacing w:after="0" w:line="240" w:lineRule="auto"/>
        <w:ind w:left="0"/>
        <w:jc w:val="both"/>
        <w:rPr>
          <w:rFonts w:ascii="Tahoma" w:hAnsi="Tahoma" w:cs="Tahoma"/>
          <w:sz w:val="20"/>
          <w:szCs w:val="20"/>
        </w:rPr>
      </w:pPr>
      <w:r w:rsidRPr="00B65BCB">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B65BCB">
        <w:rPr>
          <w:rFonts w:ascii="Tahoma" w:hAnsi="Tahoma" w:cs="Tahoma"/>
          <w:sz w:val="20"/>
          <w:szCs w:val="20"/>
        </w:rPr>
        <w:t xml:space="preserve">art. 108 ust. 1 </w:t>
      </w:r>
      <w:r w:rsidR="0012553C" w:rsidRPr="00B65BCB">
        <w:rPr>
          <w:rFonts w:ascii="Tahoma" w:hAnsi="Tahoma" w:cs="Tahoma"/>
          <w:iCs/>
          <w:sz w:val="20"/>
          <w:szCs w:val="20"/>
        </w:rPr>
        <w:t>oraz</w:t>
      </w:r>
      <w:r w:rsidR="0012553C" w:rsidRPr="00B65BCB">
        <w:rPr>
          <w:rFonts w:ascii="Tahoma" w:hAnsi="Tahoma" w:cs="Tahoma"/>
          <w:i/>
          <w:sz w:val="20"/>
          <w:szCs w:val="20"/>
        </w:rPr>
        <w:t xml:space="preserve"> </w:t>
      </w:r>
      <w:r w:rsidR="0012553C" w:rsidRPr="00B65BCB">
        <w:rPr>
          <w:rFonts w:ascii="Tahoma" w:hAnsi="Tahoma" w:cs="Tahoma"/>
          <w:sz w:val="20"/>
          <w:szCs w:val="20"/>
        </w:rPr>
        <w:t>art. 109 ust. 1 pkt 4 ww</w:t>
      </w:r>
      <w:r w:rsidRPr="00B65BCB">
        <w:rPr>
          <w:rFonts w:ascii="Tahoma" w:hAnsi="Tahoma" w:cs="Tahoma"/>
          <w:sz w:val="20"/>
          <w:szCs w:val="20"/>
        </w:rPr>
        <w:t>.</w:t>
      </w:r>
      <w:r w:rsidR="0012553C" w:rsidRPr="00B65BCB">
        <w:rPr>
          <w:rFonts w:ascii="Tahoma" w:hAnsi="Tahoma" w:cs="Tahoma"/>
          <w:sz w:val="20"/>
          <w:szCs w:val="20"/>
        </w:rPr>
        <w:t xml:space="preserve"> Ustawy.</w:t>
      </w:r>
    </w:p>
    <w:p w14:paraId="600967E8" w14:textId="77777777" w:rsidR="001A66FD" w:rsidRPr="003637AB" w:rsidRDefault="001A66FD" w:rsidP="008576D6">
      <w:pPr>
        <w:pStyle w:val="Tekstpodstawowywcity2"/>
        <w:spacing w:after="0" w:line="240" w:lineRule="auto"/>
        <w:ind w:left="0"/>
        <w:rPr>
          <w:rFonts w:ascii="Tahoma" w:hAnsi="Tahoma" w:cs="Tahoma"/>
          <w:sz w:val="20"/>
          <w:szCs w:val="20"/>
        </w:rPr>
      </w:pPr>
    </w:p>
    <w:p w14:paraId="63E41602" w14:textId="77777777" w:rsidR="001A66FD" w:rsidRPr="003637AB" w:rsidRDefault="001A66FD" w:rsidP="008576D6">
      <w:pPr>
        <w:pStyle w:val="Tekstpodstawowy"/>
        <w:spacing w:after="0" w:line="240" w:lineRule="auto"/>
        <w:rPr>
          <w:rFonts w:ascii="Tahoma" w:hAnsi="Tahoma" w:cs="Tahoma"/>
          <w:b/>
          <w:sz w:val="20"/>
          <w:szCs w:val="20"/>
        </w:rPr>
      </w:pPr>
    </w:p>
    <w:p w14:paraId="402D25B1" w14:textId="77777777" w:rsidR="001A66FD" w:rsidRPr="003637AB" w:rsidRDefault="001A66FD" w:rsidP="008576D6">
      <w:pPr>
        <w:pStyle w:val="Tekstpodstawowy"/>
        <w:spacing w:after="0" w:line="240" w:lineRule="auto"/>
        <w:rPr>
          <w:rFonts w:ascii="Tahoma" w:hAnsi="Tahoma" w:cs="Tahoma"/>
          <w:b/>
          <w:sz w:val="20"/>
          <w:szCs w:val="20"/>
        </w:rPr>
      </w:pPr>
    </w:p>
    <w:p w14:paraId="1F0BBE69" w14:textId="77777777" w:rsidR="001A66FD" w:rsidRPr="003637AB" w:rsidRDefault="001A66FD" w:rsidP="008576D6">
      <w:pPr>
        <w:pStyle w:val="Tekstpodstawowy"/>
        <w:spacing w:after="0" w:line="240" w:lineRule="auto"/>
        <w:rPr>
          <w:rFonts w:ascii="Tahoma" w:hAnsi="Tahoma" w:cs="Tahoma"/>
          <w:b/>
          <w:sz w:val="20"/>
          <w:szCs w:val="20"/>
        </w:rPr>
      </w:pPr>
    </w:p>
    <w:p w14:paraId="20948415" w14:textId="77777777" w:rsidR="001A66FD" w:rsidRPr="003637AB" w:rsidRDefault="001A66FD" w:rsidP="008576D6">
      <w:pPr>
        <w:pStyle w:val="Tekstpodstawowy"/>
        <w:spacing w:after="0" w:line="240" w:lineRule="auto"/>
        <w:rPr>
          <w:rFonts w:ascii="Tahoma" w:hAnsi="Tahoma" w:cs="Tahoma"/>
          <w:b/>
          <w:sz w:val="20"/>
          <w:szCs w:val="20"/>
        </w:rPr>
      </w:pPr>
    </w:p>
    <w:p w14:paraId="7C9BED78" w14:textId="77777777" w:rsidR="001A66FD" w:rsidRPr="003637AB" w:rsidRDefault="001A66FD" w:rsidP="008576D6">
      <w:pPr>
        <w:pStyle w:val="Tekstpodstawowy"/>
        <w:spacing w:after="0" w:line="240" w:lineRule="auto"/>
        <w:rPr>
          <w:rFonts w:ascii="Tahoma" w:hAnsi="Tahoma" w:cs="Tahoma"/>
          <w:b/>
          <w:sz w:val="20"/>
          <w:szCs w:val="20"/>
        </w:rPr>
      </w:pPr>
    </w:p>
    <w:p w14:paraId="04F21E9E" w14:textId="77777777" w:rsidR="001A66FD" w:rsidRPr="003637AB" w:rsidRDefault="001A66FD" w:rsidP="008576D6">
      <w:pPr>
        <w:pStyle w:val="Tekstpodstawowy"/>
        <w:spacing w:after="0" w:line="240" w:lineRule="auto"/>
        <w:rPr>
          <w:rFonts w:ascii="Tahoma" w:hAnsi="Tahoma" w:cs="Tahoma"/>
          <w:b/>
          <w:sz w:val="20"/>
          <w:szCs w:val="20"/>
        </w:rPr>
      </w:pPr>
    </w:p>
    <w:p w14:paraId="4FE4E1ED" w14:textId="69BE2D96" w:rsidR="001A66FD" w:rsidRPr="003637AB" w:rsidRDefault="001A66FD" w:rsidP="008576D6">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8576D6">
      <w:pPr>
        <w:spacing w:after="0" w:line="240" w:lineRule="auto"/>
        <w:ind w:left="5387" w:right="567"/>
        <w:jc w:val="center"/>
        <w:rPr>
          <w:rFonts w:ascii="Tahoma" w:hAnsi="Tahoma" w:cs="Tahoma"/>
          <w:sz w:val="20"/>
          <w:szCs w:val="20"/>
        </w:rPr>
      </w:pPr>
    </w:p>
    <w:p w14:paraId="40FCF159" w14:textId="77777777" w:rsidR="001A66FD" w:rsidRPr="003637AB" w:rsidRDefault="001A66FD" w:rsidP="008576D6">
      <w:pPr>
        <w:spacing w:after="0" w:line="240" w:lineRule="auto"/>
        <w:rPr>
          <w:sz w:val="20"/>
          <w:szCs w:val="20"/>
        </w:rPr>
      </w:pPr>
    </w:p>
    <w:p w14:paraId="42C3AA37" w14:textId="77777777" w:rsidR="001A66FD" w:rsidRPr="003637AB" w:rsidRDefault="001A66FD" w:rsidP="008576D6">
      <w:pPr>
        <w:spacing w:after="0" w:line="240" w:lineRule="auto"/>
        <w:rPr>
          <w:color w:val="0070C0"/>
          <w:sz w:val="20"/>
          <w:szCs w:val="20"/>
        </w:rPr>
      </w:pPr>
    </w:p>
    <w:p w14:paraId="6765D360" w14:textId="77777777" w:rsidR="001A66FD" w:rsidRPr="003637AB" w:rsidRDefault="001A66FD" w:rsidP="008576D6">
      <w:pPr>
        <w:spacing w:after="0" w:line="240" w:lineRule="auto"/>
        <w:rPr>
          <w:color w:val="0070C0"/>
          <w:sz w:val="20"/>
          <w:szCs w:val="20"/>
        </w:rPr>
      </w:pPr>
    </w:p>
    <w:p w14:paraId="486AEA15" w14:textId="4C040CA1" w:rsidR="001A66FD" w:rsidRDefault="001A66FD" w:rsidP="008576D6">
      <w:pPr>
        <w:spacing w:after="0" w:line="240" w:lineRule="auto"/>
        <w:rPr>
          <w:color w:val="0070C0"/>
          <w:sz w:val="20"/>
          <w:szCs w:val="20"/>
        </w:rPr>
      </w:pPr>
    </w:p>
    <w:p w14:paraId="526553C7" w14:textId="144BEA96" w:rsidR="00181D6F" w:rsidRDefault="00181D6F" w:rsidP="008576D6">
      <w:pPr>
        <w:spacing w:after="0" w:line="240" w:lineRule="auto"/>
        <w:rPr>
          <w:color w:val="0070C0"/>
          <w:sz w:val="20"/>
          <w:szCs w:val="20"/>
        </w:rPr>
      </w:pPr>
    </w:p>
    <w:p w14:paraId="3F73488B" w14:textId="44B2E459" w:rsidR="00181D6F" w:rsidRDefault="00181D6F" w:rsidP="008576D6">
      <w:pPr>
        <w:spacing w:after="0" w:line="240" w:lineRule="auto"/>
        <w:rPr>
          <w:color w:val="0070C0"/>
          <w:sz w:val="20"/>
          <w:szCs w:val="20"/>
        </w:rPr>
      </w:pPr>
    </w:p>
    <w:p w14:paraId="1DEEFABC" w14:textId="7415ADF3" w:rsidR="00181D6F" w:rsidRDefault="00181D6F" w:rsidP="008576D6">
      <w:pPr>
        <w:spacing w:after="0" w:line="240" w:lineRule="auto"/>
        <w:rPr>
          <w:color w:val="0070C0"/>
          <w:sz w:val="20"/>
          <w:szCs w:val="20"/>
        </w:rPr>
      </w:pPr>
    </w:p>
    <w:p w14:paraId="7EBF3132" w14:textId="07CF36FD" w:rsidR="00181D6F" w:rsidRDefault="00181D6F" w:rsidP="008576D6">
      <w:pPr>
        <w:spacing w:after="0" w:line="240" w:lineRule="auto"/>
        <w:rPr>
          <w:color w:val="0070C0"/>
          <w:sz w:val="20"/>
          <w:szCs w:val="20"/>
        </w:rPr>
      </w:pPr>
    </w:p>
    <w:p w14:paraId="337D4A13" w14:textId="688F7D49" w:rsidR="00181D6F" w:rsidRDefault="00181D6F" w:rsidP="008576D6">
      <w:pPr>
        <w:spacing w:after="0" w:line="240" w:lineRule="auto"/>
        <w:rPr>
          <w:color w:val="0070C0"/>
          <w:sz w:val="20"/>
          <w:szCs w:val="20"/>
        </w:rPr>
      </w:pPr>
    </w:p>
    <w:p w14:paraId="63C6572C" w14:textId="77777777" w:rsidR="00181D6F" w:rsidRPr="003637AB" w:rsidRDefault="00181D6F" w:rsidP="008576D6">
      <w:pPr>
        <w:spacing w:after="0" w:line="240" w:lineRule="auto"/>
        <w:rPr>
          <w:color w:val="0070C0"/>
          <w:sz w:val="20"/>
          <w:szCs w:val="20"/>
        </w:rPr>
      </w:pPr>
    </w:p>
    <w:p w14:paraId="48A30A29" w14:textId="77777777" w:rsidR="001A66FD" w:rsidRPr="003637AB" w:rsidRDefault="001A66FD" w:rsidP="008576D6">
      <w:pPr>
        <w:spacing w:after="0" w:line="240" w:lineRule="auto"/>
        <w:rPr>
          <w:rFonts w:ascii="Tahoma" w:hAnsi="Tahoma" w:cs="Tahoma"/>
          <w:sz w:val="20"/>
          <w:szCs w:val="20"/>
        </w:rPr>
      </w:pPr>
      <w:r w:rsidRPr="00181D6F">
        <w:rPr>
          <w:rFonts w:ascii="Tahoma" w:hAnsi="Tahoma" w:cs="Tahoma"/>
          <w:sz w:val="20"/>
          <w:szCs w:val="20"/>
        </w:rPr>
        <w:t>*niepotrzebne skreślić</w:t>
      </w:r>
    </w:p>
    <w:p w14:paraId="7EEF3814" w14:textId="77777777" w:rsidR="003637AB" w:rsidRDefault="003637AB" w:rsidP="008576D6">
      <w:pPr>
        <w:spacing w:after="0" w:line="240" w:lineRule="auto"/>
        <w:rPr>
          <w:rFonts w:ascii="Tahoma" w:hAnsi="Tahoma" w:cs="Tahoma"/>
        </w:rPr>
        <w:sectPr w:rsidR="003637AB" w:rsidSect="002F7244">
          <w:pgSz w:w="11906" w:h="16838"/>
          <w:pgMar w:top="1077" w:right="907" w:bottom="1134" w:left="907" w:header="709" w:footer="709" w:gutter="0"/>
          <w:cols w:space="708"/>
          <w:titlePg/>
          <w:docGrid w:linePitch="360"/>
        </w:sectPr>
      </w:pPr>
    </w:p>
    <w:p w14:paraId="0BF0BB42" w14:textId="77777777" w:rsidR="00033433" w:rsidRPr="004131B1" w:rsidRDefault="00033433" w:rsidP="00033433">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32" w:name="_Hlk62077714"/>
      <w:r w:rsidRPr="004131B1">
        <w:rPr>
          <w:rFonts w:ascii="Tahoma" w:hAnsi="Tahoma" w:cs="Tahoma"/>
          <w:bCs/>
          <w:sz w:val="20"/>
          <w:u w:val="none"/>
        </w:rPr>
        <w:lastRenderedPageBreak/>
        <w:t xml:space="preserve">Załącznik Nr </w:t>
      </w:r>
      <w:r>
        <w:rPr>
          <w:rFonts w:ascii="Tahoma" w:hAnsi="Tahoma" w:cs="Tahoma"/>
          <w:bCs/>
          <w:sz w:val="20"/>
          <w:u w:val="none"/>
        </w:rPr>
        <w:t>3</w:t>
      </w:r>
      <w:r w:rsidRPr="004131B1">
        <w:rPr>
          <w:rFonts w:ascii="Tahoma" w:hAnsi="Tahoma" w:cs="Tahoma"/>
          <w:bCs/>
          <w:sz w:val="20"/>
          <w:u w:val="none"/>
        </w:rPr>
        <w:tab/>
      </w:r>
    </w:p>
    <w:p w14:paraId="2D4C907F" w14:textId="77777777" w:rsidR="00033433" w:rsidRPr="004131B1" w:rsidRDefault="00033433" w:rsidP="00033433">
      <w:pPr>
        <w:spacing w:after="0" w:line="240" w:lineRule="auto"/>
        <w:rPr>
          <w:rFonts w:ascii="Tahoma" w:hAnsi="Tahoma" w:cs="Tahoma"/>
          <w:sz w:val="20"/>
          <w:szCs w:val="20"/>
          <w:u w:val="single"/>
        </w:rPr>
      </w:pPr>
    </w:p>
    <w:p w14:paraId="6D50107B" w14:textId="77777777" w:rsidR="00033433" w:rsidRDefault="00033433" w:rsidP="0003343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33952F4D" w14:textId="77777777" w:rsidR="00033433" w:rsidRDefault="00033433" w:rsidP="00033433">
      <w:pPr>
        <w:spacing w:after="0" w:line="240" w:lineRule="auto"/>
        <w:jc w:val="center"/>
        <w:rPr>
          <w:rFonts w:ascii="Tahoma" w:hAnsi="Tahoma" w:cs="Tahoma"/>
          <w:b/>
          <w:sz w:val="20"/>
          <w:szCs w:val="20"/>
        </w:rPr>
      </w:pPr>
      <w:r w:rsidRPr="004131B1">
        <w:rPr>
          <w:rFonts w:ascii="Tahoma" w:hAnsi="Tahoma" w:cs="Tahoma"/>
          <w:b/>
          <w:sz w:val="20"/>
          <w:szCs w:val="20"/>
        </w:rPr>
        <w:t>– część I Zamówienia</w:t>
      </w:r>
    </w:p>
    <w:p w14:paraId="7D44771C" w14:textId="77777777" w:rsidR="00033433" w:rsidRPr="004131B1" w:rsidRDefault="00033433" w:rsidP="00033433">
      <w:pPr>
        <w:spacing w:after="0" w:line="240" w:lineRule="auto"/>
        <w:jc w:val="center"/>
        <w:rPr>
          <w:rFonts w:ascii="Tahoma" w:hAnsi="Tahoma" w:cs="Tahoma"/>
          <w:b/>
          <w:sz w:val="20"/>
          <w:szCs w:val="20"/>
        </w:rPr>
      </w:pPr>
    </w:p>
    <w:p w14:paraId="469A5AB8"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2A970DE7" w14:textId="77777777" w:rsidR="00033433" w:rsidRPr="004131B1" w:rsidRDefault="00033433" w:rsidP="00033433">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FFD0E36" w14:textId="77777777" w:rsidR="00033433" w:rsidRPr="004131B1" w:rsidRDefault="00033433" w:rsidP="00033433">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A172FC5"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6905FAC"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a</w:t>
      </w:r>
    </w:p>
    <w:p w14:paraId="7BB331C8"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w:t>
      </w:r>
    </w:p>
    <w:p w14:paraId="2489BFDE"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3926504" w14:textId="77777777" w:rsidR="00033433" w:rsidRPr="004131B1" w:rsidRDefault="00033433" w:rsidP="00033433">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323A1B3A" w14:textId="77777777" w:rsidR="00033433" w:rsidRPr="004131B1" w:rsidRDefault="00033433" w:rsidP="00033433">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A335290"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1DF35DFE" w14:textId="77777777" w:rsidR="00033433" w:rsidRDefault="00033433" w:rsidP="00033433">
      <w:pPr>
        <w:spacing w:after="0" w:line="240" w:lineRule="auto"/>
        <w:jc w:val="both"/>
        <w:rPr>
          <w:rFonts w:ascii="Tahoma" w:hAnsi="Tahoma" w:cs="Tahoma"/>
          <w:sz w:val="20"/>
          <w:szCs w:val="20"/>
        </w:rPr>
      </w:pPr>
    </w:p>
    <w:p w14:paraId="1C69A088"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w:t>
      </w:r>
      <w:r>
        <w:rPr>
          <w:rFonts w:ascii="Tahoma" w:eastAsia="Times New Roman" w:hAnsi="Tahoma" w:cs="Tahoma"/>
          <w:sz w:val="20"/>
          <w:szCs w:val="20"/>
          <w:lang w:eastAsia="pl-PL"/>
        </w:rPr>
        <w:br/>
      </w:r>
      <w:r w:rsidRPr="00C220BC">
        <w:rPr>
          <w:rFonts w:ascii="Tahoma" w:eastAsia="Times New Roman" w:hAnsi="Tahoma" w:cs="Tahoma"/>
          <w:sz w:val="20"/>
          <w:szCs w:val="20"/>
          <w:lang w:eastAsia="pl-PL"/>
        </w:rPr>
        <w:t xml:space="preserve">11 września 2019 r. - Prawo zamówień </w:t>
      </w:r>
      <w:r w:rsidRPr="00BC0949">
        <w:rPr>
          <w:rFonts w:ascii="Tahoma" w:eastAsia="Times New Roman" w:hAnsi="Tahoma" w:cs="Tahoma"/>
          <w:sz w:val="20"/>
          <w:szCs w:val="20"/>
          <w:lang w:eastAsia="pl-PL"/>
        </w:rPr>
        <w:t>publicznych (</w:t>
      </w:r>
      <w:r w:rsidRPr="00BC0949">
        <w:rPr>
          <w:rFonts w:ascii="Tahoma" w:hAnsi="Tahoma" w:cs="Tahoma"/>
          <w:sz w:val="20"/>
          <w:szCs w:val="20"/>
        </w:rPr>
        <w:t xml:space="preserve">Dz.U. z 2021 r. poz. 1129 </w:t>
      </w:r>
      <w:r w:rsidRPr="00BC0949">
        <w:rPr>
          <w:rFonts w:ascii="Tahoma" w:eastAsia="Times New Roman" w:hAnsi="Tahoma" w:cs="Tahoma"/>
          <w:sz w:val="20"/>
          <w:szCs w:val="20"/>
          <w:lang w:eastAsia="pl-PL"/>
        </w:rPr>
        <w:t xml:space="preserve">z </w:t>
      </w:r>
      <w:proofErr w:type="spellStart"/>
      <w:r w:rsidRPr="00BC0949">
        <w:rPr>
          <w:rFonts w:ascii="Tahoma" w:eastAsia="Times New Roman" w:hAnsi="Tahoma" w:cs="Tahoma"/>
          <w:sz w:val="20"/>
          <w:szCs w:val="20"/>
          <w:lang w:eastAsia="pl-PL"/>
        </w:rPr>
        <w:t>późn</w:t>
      </w:r>
      <w:proofErr w:type="spellEnd"/>
      <w:r w:rsidRPr="00BC0949">
        <w:rPr>
          <w:rFonts w:ascii="Tahoma" w:eastAsia="Times New Roman" w:hAnsi="Tahoma" w:cs="Tahoma"/>
          <w:sz w:val="20"/>
          <w:szCs w:val="20"/>
          <w:lang w:eastAsia="pl-PL"/>
        </w:rPr>
        <w:t>.</w:t>
      </w:r>
      <w:r>
        <w:rPr>
          <w:rFonts w:ascii="Tahoma" w:eastAsia="Times New Roman" w:hAnsi="Tahoma" w:cs="Tahoma"/>
          <w:sz w:val="20"/>
          <w:szCs w:val="20"/>
          <w:lang w:eastAsia="pl-PL"/>
        </w:rPr>
        <w:t xml:space="preserve"> zm.</w:t>
      </w:r>
      <w:r w:rsidRPr="00C220BC">
        <w:rPr>
          <w:rFonts w:ascii="Tahoma" w:eastAsia="Times New Roman" w:hAnsi="Tahoma" w:cs="Tahoma"/>
          <w:sz w:val="20"/>
          <w:szCs w:val="20"/>
          <w:lang w:eastAsia="pl-PL"/>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1B405148" w14:textId="77777777" w:rsidR="00033433" w:rsidRPr="004131B1" w:rsidRDefault="00033433" w:rsidP="00033433">
      <w:pPr>
        <w:spacing w:after="0" w:line="240" w:lineRule="auto"/>
        <w:jc w:val="center"/>
        <w:rPr>
          <w:rFonts w:ascii="Tahoma" w:hAnsi="Tahoma" w:cs="Tahoma"/>
          <w:sz w:val="20"/>
          <w:szCs w:val="20"/>
        </w:rPr>
      </w:pPr>
    </w:p>
    <w:p w14:paraId="0D7B02C3"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4325B0E1" w14:textId="77777777" w:rsidR="00033433" w:rsidRPr="00BC0949" w:rsidRDefault="00033433" w:rsidP="00033433">
      <w:pPr>
        <w:spacing w:after="0" w:line="240" w:lineRule="auto"/>
        <w:jc w:val="both"/>
        <w:rPr>
          <w:rFonts w:ascii="Tahoma" w:hAnsi="Tahoma" w:cs="Tahoma"/>
          <w:color w:val="000000" w:themeColor="text1"/>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GMINY ŚWIESZYNO</w:t>
      </w:r>
      <w:r w:rsidRPr="004131B1">
        <w:rPr>
          <w:rFonts w:ascii="Tahoma" w:hAnsi="Tahoma" w:cs="Tahoma"/>
          <w:sz w:val="20"/>
          <w:szCs w:val="20"/>
        </w:rPr>
        <w:t xml:space="preserve">, w ramach </w:t>
      </w:r>
      <w:r w:rsidRPr="00BC0949">
        <w:rPr>
          <w:rFonts w:ascii="Tahoma" w:hAnsi="Tahoma" w:cs="Tahoma"/>
          <w:color w:val="000000" w:themeColor="text1"/>
          <w:sz w:val="20"/>
          <w:szCs w:val="20"/>
        </w:rPr>
        <w:t xml:space="preserve">następujących ubezpieczeń: </w:t>
      </w:r>
    </w:p>
    <w:p w14:paraId="17FF90DE" w14:textId="77777777" w:rsidR="00033433" w:rsidRPr="00BC0949" w:rsidRDefault="00033433" w:rsidP="00033433">
      <w:pPr>
        <w:numPr>
          <w:ilvl w:val="0"/>
          <w:numId w:val="20"/>
        </w:numPr>
        <w:tabs>
          <w:tab w:val="clear" w:pos="502"/>
        </w:tabs>
        <w:spacing w:after="0" w:line="240" w:lineRule="auto"/>
        <w:ind w:left="426" w:hanging="284"/>
        <w:jc w:val="both"/>
        <w:rPr>
          <w:rFonts w:ascii="Tahoma" w:hAnsi="Tahoma" w:cs="Tahoma"/>
          <w:color w:val="000000" w:themeColor="text1"/>
          <w:sz w:val="20"/>
          <w:szCs w:val="20"/>
        </w:rPr>
      </w:pPr>
      <w:r w:rsidRPr="00BC0949">
        <w:rPr>
          <w:rFonts w:ascii="Tahoma" w:hAnsi="Tahoma" w:cs="Tahoma"/>
          <w:color w:val="000000" w:themeColor="text1"/>
          <w:sz w:val="20"/>
          <w:szCs w:val="20"/>
        </w:rPr>
        <w:t xml:space="preserve">odpowiedzialności cywilnej, </w:t>
      </w:r>
    </w:p>
    <w:p w14:paraId="4265420E" w14:textId="77777777" w:rsidR="00033433" w:rsidRPr="00BC0949" w:rsidRDefault="00033433" w:rsidP="00033433">
      <w:pPr>
        <w:numPr>
          <w:ilvl w:val="0"/>
          <w:numId w:val="20"/>
        </w:numPr>
        <w:tabs>
          <w:tab w:val="clear" w:pos="502"/>
        </w:tabs>
        <w:spacing w:after="0" w:line="240" w:lineRule="auto"/>
        <w:ind w:left="426" w:hanging="284"/>
        <w:jc w:val="both"/>
        <w:rPr>
          <w:rFonts w:ascii="Tahoma" w:hAnsi="Tahoma" w:cs="Tahoma"/>
          <w:color w:val="000000" w:themeColor="text1"/>
          <w:sz w:val="20"/>
          <w:szCs w:val="20"/>
        </w:rPr>
      </w:pPr>
      <w:r w:rsidRPr="00BC0949">
        <w:rPr>
          <w:rFonts w:ascii="Tahoma" w:hAnsi="Tahoma" w:cs="Tahoma"/>
          <w:color w:val="000000" w:themeColor="text1"/>
          <w:sz w:val="20"/>
          <w:szCs w:val="20"/>
        </w:rPr>
        <w:t xml:space="preserve">mienia od wszystkich </w:t>
      </w:r>
      <w:proofErr w:type="spellStart"/>
      <w:r w:rsidRPr="00BC0949">
        <w:rPr>
          <w:rFonts w:ascii="Tahoma" w:hAnsi="Tahoma" w:cs="Tahoma"/>
          <w:color w:val="000000" w:themeColor="text1"/>
          <w:sz w:val="20"/>
          <w:szCs w:val="20"/>
        </w:rPr>
        <w:t>ryzyk</w:t>
      </w:r>
      <w:proofErr w:type="spellEnd"/>
      <w:r w:rsidRPr="00BC0949">
        <w:rPr>
          <w:rFonts w:ascii="Tahoma" w:hAnsi="Tahoma" w:cs="Tahoma"/>
          <w:color w:val="000000" w:themeColor="text1"/>
          <w:sz w:val="20"/>
          <w:szCs w:val="20"/>
        </w:rPr>
        <w:t xml:space="preserve">, </w:t>
      </w:r>
    </w:p>
    <w:p w14:paraId="41A3EFC6" w14:textId="77777777" w:rsidR="00033433" w:rsidRPr="00BC0949" w:rsidRDefault="00033433" w:rsidP="00033433">
      <w:pPr>
        <w:numPr>
          <w:ilvl w:val="0"/>
          <w:numId w:val="20"/>
        </w:numPr>
        <w:tabs>
          <w:tab w:val="clear" w:pos="502"/>
        </w:tabs>
        <w:spacing w:after="0" w:line="240" w:lineRule="auto"/>
        <w:ind w:left="426" w:hanging="284"/>
        <w:jc w:val="both"/>
        <w:rPr>
          <w:rFonts w:ascii="Tahoma" w:hAnsi="Tahoma" w:cs="Tahoma"/>
          <w:color w:val="000000" w:themeColor="text1"/>
          <w:sz w:val="20"/>
          <w:szCs w:val="20"/>
        </w:rPr>
      </w:pPr>
      <w:r w:rsidRPr="00BC0949">
        <w:rPr>
          <w:rFonts w:ascii="Tahoma" w:hAnsi="Tahoma" w:cs="Tahoma"/>
          <w:color w:val="000000" w:themeColor="text1"/>
          <w:sz w:val="20"/>
          <w:szCs w:val="20"/>
        </w:rPr>
        <w:t xml:space="preserve">sprzętu elektronicznego od wszystkich </w:t>
      </w:r>
      <w:proofErr w:type="spellStart"/>
      <w:r w:rsidRPr="00BC0949">
        <w:rPr>
          <w:rFonts w:ascii="Tahoma" w:hAnsi="Tahoma" w:cs="Tahoma"/>
          <w:color w:val="000000" w:themeColor="text1"/>
          <w:sz w:val="20"/>
          <w:szCs w:val="20"/>
        </w:rPr>
        <w:t>ryzyk</w:t>
      </w:r>
      <w:proofErr w:type="spellEnd"/>
      <w:r w:rsidRPr="00BC0949">
        <w:rPr>
          <w:rFonts w:ascii="Tahoma" w:hAnsi="Tahoma" w:cs="Tahoma"/>
          <w:color w:val="000000" w:themeColor="text1"/>
          <w:sz w:val="20"/>
          <w:szCs w:val="20"/>
        </w:rPr>
        <w:t xml:space="preserve">, </w:t>
      </w:r>
    </w:p>
    <w:p w14:paraId="49324CDB" w14:textId="77777777" w:rsidR="00033433" w:rsidRDefault="00033433" w:rsidP="00033433">
      <w:pPr>
        <w:numPr>
          <w:ilvl w:val="0"/>
          <w:numId w:val="20"/>
        </w:numPr>
        <w:tabs>
          <w:tab w:val="clear" w:pos="502"/>
        </w:tabs>
        <w:spacing w:after="0" w:line="240" w:lineRule="auto"/>
        <w:ind w:left="426" w:hanging="284"/>
        <w:jc w:val="both"/>
        <w:rPr>
          <w:rFonts w:ascii="Tahoma" w:hAnsi="Tahoma" w:cs="Tahoma"/>
          <w:color w:val="000000" w:themeColor="text1"/>
          <w:sz w:val="20"/>
          <w:szCs w:val="20"/>
        </w:rPr>
      </w:pPr>
      <w:r w:rsidRPr="00BC0949">
        <w:rPr>
          <w:rFonts w:ascii="Tahoma" w:hAnsi="Tahoma" w:cs="Tahoma"/>
          <w:color w:val="000000" w:themeColor="text1"/>
          <w:sz w:val="20"/>
          <w:szCs w:val="20"/>
        </w:rPr>
        <w:t xml:space="preserve">maszyn od uszkodzeń od wszystkich </w:t>
      </w:r>
      <w:proofErr w:type="spellStart"/>
      <w:r w:rsidRPr="00BC0949">
        <w:rPr>
          <w:rFonts w:ascii="Tahoma" w:hAnsi="Tahoma" w:cs="Tahoma"/>
          <w:color w:val="000000" w:themeColor="text1"/>
          <w:sz w:val="20"/>
          <w:szCs w:val="20"/>
        </w:rPr>
        <w:t>ryzyk</w:t>
      </w:r>
      <w:proofErr w:type="spellEnd"/>
      <w:r>
        <w:rPr>
          <w:rFonts w:ascii="Tahoma" w:hAnsi="Tahoma" w:cs="Tahoma"/>
          <w:color w:val="000000" w:themeColor="text1"/>
          <w:sz w:val="20"/>
          <w:szCs w:val="20"/>
        </w:rPr>
        <w:t>,</w:t>
      </w:r>
    </w:p>
    <w:p w14:paraId="29BB43CE" w14:textId="77777777" w:rsidR="00033433" w:rsidRPr="00822D25" w:rsidRDefault="00033433" w:rsidP="00033433">
      <w:pPr>
        <w:numPr>
          <w:ilvl w:val="0"/>
          <w:numId w:val="20"/>
        </w:numPr>
        <w:tabs>
          <w:tab w:val="clear" w:pos="502"/>
        </w:tabs>
        <w:spacing w:after="0" w:line="240" w:lineRule="auto"/>
        <w:ind w:left="426" w:hanging="284"/>
        <w:jc w:val="both"/>
        <w:rPr>
          <w:rFonts w:ascii="Tahoma" w:hAnsi="Tahoma" w:cs="Tahoma"/>
          <w:color w:val="000000" w:themeColor="text1"/>
          <w:sz w:val="20"/>
          <w:szCs w:val="20"/>
        </w:rPr>
      </w:pPr>
      <w:r w:rsidRPr="00822D25">
        <w:rPr>
          <w:rFonts w:ascii="Tahoma" w:hAnsi="Tahoma" w:cs="Tahoma"/>
          <w:color w:val="000000" w:themeColor="text1"/>
          <w:sz w:val="20"/>
          <w:szCs w:val="20"/>
        </w:rPr>
        <w:t>następstw nieszczęśliwych wypadków.</w:t>
      </w:r>
    </w:p>
    <w:p w14:paraId="1024EBF0" w14:textId="77777777" w:rsidR="00033433" w:rsidRPr="00D951DF" w:rsidRDefault="00033433" w:rsidP="00033433">
      <w:pPr>
        <w:spacing w:after="0" w:line="240" w:lineRule="auto"/>
        <w:ind w:left="426"/>
        <w:jc w:val="both"/>
        <w:rPr>
          <w:rFonts w:ascii="Tahoma" w:hAnsi="Tahoma" w:cs="Tahoma"/>
          <w:sz w:val="20"/>
          <w:szCs w:val="20"/>
        </w:rPr>
      </w:pPr>
    </w:p>
    <w:p w14:paraId="737C0F35"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796046DB" w14:textId="77777777" w:rsidR="00033433" w:rsidRDefault="00033433" w:rsidP="00033433">
      <w:pPr>
        <w:pStyle w:val="Tekstpodstawowywcity"/>
        <w:spacing w:after="0" w:line="240" w:lineRule="auto"/>
        <w:ind w:left="0"/>
        <w:jc w:val="both"/>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br/>
        <w:t>od 01.12.2021 r. do 30.11.2024 r.</w:t>
      </w:r>
    </w:p>
    <w:p w14:paraId="7D8B4142" w14:textId="77777777" w:rsidR="00033433" w:rsidRPr="004131B1" w:rsidRDefault="00033433" w:rsidP="00033433">
      <w:pPr>
        <w:pStyle w:val="Tekstpodstawowywcity"/>
        <w:spacing w:after="0" w:line="240" w:lineRule="auto"/>
        <w:ind w:left="0"/>
        <w:rPr>
          <w:rFonts w:ascii="Tahoma" w:hAnsi="Tahoma" w:cs="Tahoma"/>
          <w:b/>
          <w:sz w:val="20"/>
          <w:szCs w:val="20"/>
        </w:rPr>
      </w:pPr>
    </w:p>
    <w:p w14:paraId="62536B00"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353CB9BD"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5AE6039" w14:textId="77777777" w:rsidR="00033433" w:rsidRPr="004131B1" w:rsidRDefault="00033433" w:rsidP="00033433">
      <w:pPr>
        <w:spacing w:after="0" w:line="240" w:lineRule="auto"/>
        <w:jc w:val="center"/>
        <w:rPr>
          <w:rFonts w:ascii="Tahoma" w:hAnsi="Tahoma" w:cs="Tahoma"/>
          <w:sz w:val="20"/>
          <w:szCs w:val="20"/>
        </w:rPr>
      </w:pPr>
    </w:p>
    <w:p w14:paraId="3DAE5F5F"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4</w:t>
      </w:r>
    </w:p>
    <w:p w14:paraId="658D924E" w14:textId="77777777" w:rsidR="00033433" w:rsidRPr="00B109AD" w:rsidRDefault="00033433" w:rsidP="00033433">
      <w:pPr>
        <w:numPr>
          <w:ilvl w:val="0"/>
          <w:numId w:val="19"/>
        </w:numPr>
        <w:tabs>
          <w:tab w:val="num" w:pos="142"/>
        </w:tabs>
        <w:spacing w:after="0" w:line="240" w:lineRule="auto"/>
        <w:ind w:left="284" w:hanging="284"/>
        <w:jc w:val="both"/>
        <w:rPr>
          <w:rFonts w:ascii="Tahoma" w:hAnsi="Tahoma" w:cs="Tahoma"/>
          <w:color w:val="FF0000"/>
          <w:sz w:val="20"/>
          <w:szCs w:val="20"/>
        </w:rPr>
      </w:pPr>
      <w:r w:rsidRPr="00B109AD">
        <w:rPr>
          <w:rFonts w:ascii="Tahoma" w:hAnsi="Tahoma" w:cs="Tahoma"/>
          <w:sz w:val="20"/>
          <w:szCs w:val="20"/>
        </w:rPr>
        <w:t>Wykonawca zobowiązany jest do wystawienia polis ubezpieczenia nie później niż w terminie do 14 dni od początku okresu ubezpieczenia, określonego w SWZ – dotyczy ubezpieczeń:</w:t>
      </w:r>
      <w:r w:rsidRPr="00822D25">
        <w:rPr>
          <w:rFonts w:ascii="Tahoma" w:hAnsi="Tahoma" w:cs="Tahoma"/>
          <w:color w:val="000000" w:themeColor="text1"/>
          <w:sz w:val="20"/>
          <w:szCs w:val="20"/>
        </w:rPr>
        <w:t xml:space="preserve"> </w:t>
      </w:r>
      <w:r w:rsidRPr="00B109AD">
        <w:rPr>
          <w:rFonts w:ascii="Tahoma" w:hAnsi="Tahoma" w:cs="Tahoma"/>
          <w:color w:val="000000" w:themeColor="text1"/>
          <w:sz w:val="20"/>
          <w:szCs w:val="20"/>
        </w:rPr>
        <w:t>odpowiedzialności cywilnej</w:t>
      </w:r>
      <w:r>
        <w:rPr>
          <w:rFonts w:ascii="Tahoma" w:hAnsi="Tahoma" w:cs="Tahoma"/>
          <w:color w:val="000000" w:themeColor="text1"/>
          <w:sz w:val="20"/>
          <w:szCs w:val="20"/>
        </w:rPr>
        <w:t>,</w:t>
      </w:r>
      <w:r w:rsidRPr="00B109AD">
        <w:rPr>
          <w:rFonts w:ascii="Tahoma" w:hAnsi="Tahoma" w:cs="Tahoma"/>
          <w:sz w:val="20"/>
          <w:szCs w:val="20"/>
        </w:rPr>
        <w:t xml:space="preserve"> </w:t>
      </w:r>
      <w:r w:rsidRPr="00B109AD">
        <w:rPr>
          <w:rFonts w:ascii="Tahoma" w:hAnsi="Tahoma" w:cs="Tahoma"/>
          <w:color w:val="000000" w:themeColor="text1"/>
          <w:sz w:val="20"/>
          <w:szCs w:val="20"/>
        </w:rPr>
        <w:t xml:space="preserve">mienia od wszystkich </w:t>
      </w:r>
      <w:proofErr w:type="spellStart"/>
      <w:r w:rsidRPr="00B109AD">
        <w:rPr>
          <w:rFonts w:ascii="Tahoma" w:hAnsi="Tahoma" w:cs="Tahoma"/>
          <w:color w:val="000000" w:themeColor="text1"/>
          <w:sz w:val="20"/>
          <w:szCs w:val="20"/>
        </w:rPr>
        <w:t>ryzyk</w:t>
      </w:r>
      <w:proofErr w:type="spellEnd"/>
      <w:r w:rsidRPr="00B109AD">
        <w:rPr>
          <w:rFonts w:ascii="Tahoma" w:hAnsi="Tahoma" w:cs="Tahoma"/>
          <w:color w:val="000000" w:themeColor="text1"/>
          <w:sz w:val="20"/>
          <w:szCs w:val="20"/>
        </w:rPr>
        <w:t xml:space="preserve">, sprzętu elektronicznego od wszystkich </w:t>
      </w:r>
      <w:proofErr w:type="spellStart"/>
      <w:r w:rsidRPr="00B109AD">
        <w:rPr>
          <w:rFonts w:ascii="Tahoma" w:hAnsi="Tahoma" w:cs="Tahoma"/>
          <w:color w:val="000000" w:themeColor="text1"/>
          <w:sz w:val="20"/>
          <w:szCs w:val="20"/>
        </w:rPr>
        <w:t>ryzyk</w:t>
      </w:r>
      <w:proofErr w:type="spellEnd"/>
      <w:r w:rsidRPr="00B109AD">
        <w:rPr>
          <w:rFonts w:ascii="Tahoma" w:hAnsi="Tahoma" w:cs="Tahoma"/>
          <w:color w:val="000000" w:themeColor="text1"/>
          <w:sz w:val="20"/>
          <w:szCs w:val="20"/>
        </w:rPr>
        <w:t xml:space="preserve">, , maszyn od uszkodzeń od wszystkich </w:t>
      </w:r>
      <w:proofErr w:type="spellStart"/>
      <w:r w:rsidRPr="00B109AD">
        <w:rPr>
          <w:rFonts w:ascii="Tahoma" w:hAnsi="Tahoma" w:cs="Tahoma"/>
          <w:color w:val="000000" w:themeColor="text1"/>
          <w:sz w:val="20"/>
          <w:szCs w:val="20"/>
        </w:rPr>
        <w:t>ryzyk</w:t>
      </w:r>
      <w:proofErr w:type="spellEnd"/>
      <w:r w:rsidRPr="00B109AD">
        <w:rPr>
          <w:rFonts w:ascii="Tahoma" w:hAnsi="Tahoma" w:cs="Tahoma"/>
          <w:color w:val="000000" w:themeColor="text1"/>
          <w:sz w:val="20"/>
          <w:szCs w:val="20"/>
        </w:rPr>
        <w:t>,</w:t>
      </w:r>
      <w:r>
        <w:rPr>
          <w:rFonts w:ascii="Tahoma" w:hAnsi="Tahoma" w:cs="Tahoma"/>
          <w:color w:val="000000" w:themeColor="text1"/>
          <w:sz w:val="20"/>
          <w:szCs w:val="20"/>
        </w:rPr>
        <w:t xml:space="preserve"> </w:t>
      </w:r>
      <w:r w:rsidRPr="00B109AD">
        <w:rPr>
          <w:rFonts w:ascii="Tahoma" w:hAnsi="Tahoma" w:cs="Tahoma"/>
          <w:color w:val="000000" w:themeColor="text1"/>
          <w:sz w:val="20"/>
          <w:szCs w:val="20"/>
        </w:rPr>
        <w:t>następstw nieszczęśliwych wypadków.</w:t>
      </w:r>
    </w:p>
    <w:p w14:paraId="0332AF87" w14:textId="77777777" w:rsidR="00033433" w:rsidRPr="004131B1" w:rsidRDefault="00033433" w:rsidP="00033433">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r>
        <w:rPr>
          <w:rFonts w:ascii="Tahoma" w:hAnsi="Tahoma" w:cs="Tahoma"/>
          <w:sz w:val="20"/>
          <w:szCs w:val="20"/>
        </w:rPr>
        <w:t>.</w:t>
      </w:r>
    </w:p>
    <w:p w14:paraId="4A8484D1" w14:textId="77777777" w:rsidR="00033433" w:rsidRDefault="00033433" w:rsidP="00033433">
      <w:pPr>
        <w:spacing w:after="0" w:line="240" w:lineRule="auto"/>
        <w:ind w:left="284"/>
        <w:jc w:val="both"/>
        <w:rPr>
          <w:rFonts w:ascii="Tahoma" w:hAnsi="Tahoma" w:cs="Tahoma"/>
          <w:sz w:val="20"/>
          <w:szCs w:val="20"/>
          <w:highlight w:val="green"/>
        </w:rPr>
      </w:pPr>
    </w:p>
    <w:p w14:paraId="58E8174D" w14:textId="77777777" w:rsidR="00033433" w:rsidRDefault="00033433" w:rsidP="00033433">
      <w:pPr>
        <w:spacing w:after="0" w:line="240" w:lineRule="auto"/>
        <w:jc w:val="center"/>
        <w:rPr>
          <w:rFonts w:ascii="Tahoma" w:hAnsi="Tahoma" w:cs="Tahoma"/>
          <w:sz w:val="20"/>
          <w:szCs w:val="20"/>
          <w:highlight w:val="green"/>
        </w:rPr>
      </w:pPr>
      <w:r w:rsidRPr="004131B1">
        <w:rPr>
          <w:rFonts w:ascii="Tahoma" w:hAnsi="Tahoma" w:cs="Tahoma"/>
          <w:sz w:val="20"/>
          <w:szCs w:val="20"/>
        </w:rPr>
        <w:t xml:space="preserve">§ </w:t>
      </w:r>
      <w:r>
        <w:rPr>
          <w:rFonts w:ascii="Tahoma" w:hAnsi="Tahoma" w:cs="Tahoma"/>
          <w:sz w:val="20"/>
          <w:szCs w:val="20"/>
        </w:rPr>
        <w:t>5</w:t>
      </w:r>
    </w:p>
    <w:p w14:paraId="5AD2B97E" w14:textId="77777777" w:rsidR="00033433" w:rsidRPr="001600CE" w:rsidRDefault="00033433" w:rsidP="00033433">
      <w:pPr>
        <w:pStyle w:val="Akapitzlist"/>
        <w:numPr>
          <w:ilvl w:val="6"/>
          <w:numId w:val="52"/>
        </w:numPr>
        <w:autoSpaceDE w:val="0"/>
        <w:autoSpaceDN w:val="0"/>
        <w:ind w:left="284" w:hanging="284"/>
        <w:jc w:val="both"/>
        <w:rPr>
          <w:rFonts w:ascii="Tahoma" w:hAnsi="Tahoma" w:cs="Tahoma"/>
          <w:color w:val="000000" w:themeColor="text1"/>
          <w:sz w:val="20"/>
          <w:szCs w:val="20"/>
        </w:rPr>
      </w:pPr>
      <w:r w:rsidRPr="001600CE">
        <w:rPr>
          <w:rFonts w:ascii="Tahoma" w:hAnsi="Tahoma" w:cs="Tahoma"/>
          <w:color w:val="000000" w:themeColor="text1"/>
          <w:sz w:val="20"/>
          <w:szCs w:val="20"/>
        </w:rPr>
        <w:t xml:space="preserve">Podczas zgłoszenia mienia do ubezpieczenia w systemie na sumy stałe Zamawiający zastrzega sobie możliwość skorzystania w ramach niniejszej Umowy z prawa opcji w sytuacji wzrostu sum ubezpieczenia mienia w systemie na sumy stałe w stosunku do sum ubezpieczenia określonych w zamówieniu podstawowym (w załączniku nr </w:t>
      </w:r>
      <w:r>
        <w:rPr>
          <w:rFonts w:ascii="Tahoma" w:hAnsi="Tahoma" w:cs="Tahoma"/>
          <w:color w:val="000000" w:themeColor="text1"/>
          <w:sz w:val="20"/>
          <w:szCs w:val="20"/>
        </w:rPr>
        <w:t>5</w:t>
      </w:r>
      <w:r w:rsidRPr="001600CE">
        <w:rPr>
          <w:rFonts w:ascii="Tahoma" w:hAnsi="Tahoma" w:cs="Tahoma"/>
          <w:color w:val="000000" w:themeColor="text1"/>
          <w:sz w:val="20"/>
          <w:szCs w:val="20"/>
        </w:rPr>
        <w:t xml:space="preserve"> do SWZ). Prawo opcji dotyczy wzrostu ww. sum o maksymalnie 20% w stosunku do sumy ubezpieczenia określonej w załączniku nr </w:t>
      </w:r>
      <w:r>
        <w:rPr>
          <w:rFonts w:ascii="Tahoma" w:hAnsi="Tahoma" w:cs="Tahoma"/>
          <w:color w:val="000000" w:themeColor="text1"/>
          <w:sz w:val="20"/>
          <w:szCs w:val="20"/>
        </w:rPr>
        <w:t>5</w:t>
      </w:r>
      <w:r w:rsidRPr="001600CE">
        <w:rPr>
          <w:rFonts w:ascii="Tahoma" w:hAnsi="Tahoma" w:cs="Tahoma"/>
          <w:color w:val="000000" w:themeColor="text1"/>
          <w:sz w:val="20"/>
          <w:szCs w:val="20"/>
        </w:rPr>
        <w:t xml:space="preserve"> do SWZ. </w:t>
      </w:r>
    </w:p>
    <w:p w14:paraId="6122EC6A" w14:textId="77777777" w:rsidR="00033433" w:rsidRPr="001600CE" w:rsidRDefault="00033433" w:rsidP="00033433">
      <w:pPr>
        <w:pStyle w:val="Akapitzlist"/>
        <w:numPr>
          <w:ilvl w:val="6"/>
          <w:numId w:val="52"/>
        </w:numPr>
        <w:autoSpaceDE w:val="0"/>
        <w:autoSpaceDN w:val="0"/>
        <w:ind w:left="284" w:hanging="284"/>
        <w:jc w:val="both"/>
        <w:rPr>
          <w:rFonts w:ascii="Tahoma" w:hAnsi="Tahoma" w:cs="Tahoma"/>
          <w:color w:val="000000" w:themeColor="text1"/>
          <w:sz w:val="20"/>
          <w:szCs w:val="20"/>
        </w:rPr>
      </w:pPr>
      <w:r w:rsidRPr="001600CE">
        <w:rPr>
          <w:rFonts w:ascii="Tahoma" w:hAnsi="Tahoma" w:cs="Tahoma"/>
          <w:color w:val="000000" w:themeColor="text1"/>
          <w:sz w:val="20"/>
          <w:szCs w:val="20"/>
        </w:rPr>
        <w:t xml:space="preserve">Składka wynikająca z opcji wynosi maksymalnie 20% składki za zamówienie podstawowe określonej </w:t>
      </w:r>
      <w:r>
        <w:rPr>
          <w:rFonts w:ascii="Tahoma" w:hAnsi="Tahoma" w:cs="Tahoma"/>
          <w:color w:val="000000" w:themeColor="text1"/>
          <w:sz w:val="20"/>
          <w:szCs w:val="20"/>
        </w:rPr>
        <w:br/>
      </w:r>
      <w:r w:rsidRPr="001600CE">
        <w:rPr>
          <w:rFonts w:ascii="Tahoma" w:hAnsi="Tahoma" w:cs="Tahoma"/>
          <w:color w:val="000000" w:themeColor="text1"/>
          <w:sz w:val="20"/>
          <w:szCs w:val="20"/>
        </w:rPr>
        <w:t xml:space="preserve">w § 7 Umowy. </w:t>
      </w:r>
    </w:p>
    <w:p w14:paraId="13D48FF4" w14:textId="77777777" w:rsidR="00033433" w:rsidRPr="001600CE" w:rsidRDefault="00033433" w:rsidP="00033433">
      <w:pPr>
        <w:pStyle w:val="Akapitzlist"/>
        <w:numPr>
          <w:ilvl w:val="6"/>
          <w:numId w:val="52"/>
        </w:numPr>
        <w:autoSpaceDE w:val="0"/>
        <w:autoSpaceDN w:val="0"/>
        <w:ind w:left="284" w:hanging="284"/>
        <w:jc w:val="both"/>
        <w:rPr>
          <w:rFonts w:ascii="Tahoma" w:hAnsi="Tahoma" w:cs="Tahoma"/>
          <w:color w:val="000000" w:themeColor="text1"/>
          <w:sz w:val="20"/>
          <w:szCs w:val="20"/>
        </w:rPr>
      </w:pPr>
      <w:r w:rsidRPr="001600CE">
        <w:rPr>
          <w:rFonts w:ascii="Tahoma" w:hAnsi="Tahoma" w:cs="Tahoma"/>
          <w:color w:val="000000" w:themeColor="text1"/>
          <w:sz w:val="20"/>
          <w:szCs w:val="20"/>
        </w:rPr>
        <w:t>W okresie realizacji umowy Zamawiający zastrzega sobie możliwość skorzystania z prawa opcji, które dotyczyć może następujących rodzajów ubezpieczeń:</w:t>
      </w:r>
    </w:p>
    <w:p w14:paraId="5CA33744" w14:textId="77777777" w:rsidR="00033433" w:rsidRPr="001600CE" w:rsidRDefault="00033433" w:rsidP="00033433">
      <w:pPr>
        <w:pStyle w:val="Akapitzlist"/>
        <w:numPr>
          <w:ilvl w:val="0"/>
          <w:numId w:val="53"/>
        </w:numPr>
        <w:autoSpaceDE w:val="0"/>
        <w:autoSpaceDN w:val="0"/>
        <w:ind w:hanging="294"/>
        <w:jc w:val="both"/>
        <w:rPr>
          <w:rFonts w:ascii="Tahoma" w:hAnsi="Tahoma" w:cs="Tahoma"/>
          <w:color w:val="000000" w:themeColor="text1"/>
          <w:sz w:val="20"/>
          <w:szCs w:val="20"/>
        </w:rPr>
      </w:pPr>
      <w:r w:rsidRPr="001600CE">
        <w:rPr>
          <w:rFonts w:ascii="Tahoma" w:hAnsi="Tahoma" w:cs="Tahoma"/>
          <w:color w:val="000000" w:themeColor="text1"/>
          <w:sz w:val="20"/>
          <w:szCs w:val="20"/>
        </w:rPr>
        <w:t xml:space="preserve">ubezpieczenie mienia od wszystkich </w:t>
      </w:r>
    </w:p>
    <w:p w14:paraId="7C8C0B4F" w14:textId="77777777" w:rsidR="00033433" w:rsidRPr="001600CE" w:rsidRDefault="00033433" w:rsidP="00033433">
      <w:pPr>
        <w:pStyle w:val="Akapitzlist"/>
        <w:numPr>
          <w:ilvl w:val="0"/>
          <w:numId w:val="53"/>
        </w:numPr>
        <w:autoSpaceDE w:val="0"/>
        <w:autoSpaceDN w:val="0"/>
        <w:ind w:hanging="294"/>
        <w:jc w:val="both"/>
        <w:rPr>
          <w:rFonts w:ascii="Tahoma" w:hAnsi="Tahoma" w:cs="Tahoma"/>
          <w:color w:val="000000" w:themeColor="text1"/>
          <w:sz w:val="20"/>
          <w:szCs w:val="20"/>
        </w:rPr>
      </w:pPr>
      <w:r>
        <w:rPr>
          <w:rFonts w:ascii="Tahoma" w:hAnsi="Tahoma" w:cs="Tahoma"/>
          <w:color w:val="000000" w:themeColor="text1"/>
          <w:sz w:val="20"/>
          <w:szCs w:val="20"/>
        </w:rPr>
        <w:t>u</w:t>
      </w:r>
      <w:r w:rsidRPr="001600CE">
        <w:rPr>
          <w:rFonts w:ascii="Tahoma" w:hAnsi="Tahoma" w:cs="Tahoma"/>
          <w:color w:val="000000" w:themeColor="text1"/>
          <w:sz w:val="20"/>
          <w:szCs w:val="20"/>
        </w:rPr>
        <w:t xml:space="preserve">bezpieczenia sprzętu elektronicznego od wszystkich </w:t>
      </w:r>
      <w:proofErr w:type="spellStart"/>
      <w:r w:rsidRPr="001600CE">
        <w:rPr>
          <w:rFonts w:ascii="Tahoma" w:hAnsi="Tahoma" w:cs="Tahoma"/>
          <w:color w:val="000000" w:themeColor="text1"/>
          <w:sz w:val="20"/>
          <w:szCs w:val="20"/>
        </w:rPr>
        <w:t>ryzyk</w:t>
      </w:r>
      <w:proofErr w:type="spellEnd"/>
    </w:p>
    <w:p w14:paraId="239ACD36" w14:textId="77777777" w:rsidR="00033433" w:rsidRPr="001600CE" w:rsidRDefault="00033433" w:rsidP="00033433">
      <w:pPr>
        <w:pStyle w:val="Akapitzlist"/>
        <w:numPr>
          <w:ilvl w:val="0"/>
          <w:numId w:val="53"/>
        </w:numPr>
        <w:autoSpaceDE w:val="0"/>
        <w:autoSpaceDN w:val="0"/>
        <w:ind w:hanging="294"/>
        <w:jc w:val="both"/>
        <w:rPr>
          <w:rFonts w:ascii="Tahoma" w:hAnsi="Tahoma" w:cs="Tahoma"/>
          <w:color w:val="000000" w:themeColor="text1"/>
          <w:sz w:val="20"/>
          <w:szCs w:val="20"/>
        </w:rPr>
      </w:pPr>
      <w:r>
        <w:rPr>
          <w:rFonts w:ascii="Tahoma" w:hAnsi="Tahoma" w:cs="Tahoma"/>
          <w:color w:val="000000" w:themeColor="text1"/>
          <w:sz w:val="20"/>
          <w:szCs w:val="20"/>
        </w:rPr>
        <w:lastRenderedPageBreak/>
        <w:t>u</w:t>
      </w:r>
      <w:r w:rsidRPr="001600CE">
        <w:rPr>
          <w:rFonts w:ascii="Tahoma" w:hAnsi="Tahoma" w:cs="Tahoma"/>
          <w:color w:val="000000" w:themeColor="text1"/>
          <w:sz w:val="20"/>
          <w:szCs w:val="20"/>
        </w:rPr>
        <w:t xml:space="preserve">bezpieczenia maszyn od uszkodzeń od wszystkich </w:t>
      </w:r>
      <w:proofErr w:type="spellStart"/>
      <w:r w:rsidRPr="001600CE">
        <w:rPr>
          <w:rFonts w:ascii="Tahoma" w:hAnsi="Tahoma" w:cs="Tahoma"/>
          <w:color w:val="000000" w:themeColor="text1"/>
          <w:sz w:val="20"/>
          <w:szCs w:val="20"/>
        </w:rPr>
        <w:t>ryzyk</w:t>
      </w:r>
      <w:proofErr w:type="spellEnd"/>
      <w:r>
        <w:rPr>
          <w:rFonts w:ascii="Tahoma" w:hAnsi="Tahoma" w:cs="Tahoma"/>
          <w:color w:val="000000" w:themeColor="text1"/>
          <w:sz w:val="20"/>
          <w:szCs w:val="20"/>
        </w:rPr>
        <w:t>.</w:t>
      </w:r>
    </w:p>
    <w:p w14:paraId="04BF5FAC" w14:textId="77777777" w:rsidR="00033433" w:rsidRPr="001600CE" w:rsidRDefault="00033433" w:rsidP="00033433">
      <w:pPr>
        <w:pStyle w:val="Akapitzlist"/>
        <w:numPr>
          <w:ilvl w:val="6"/>
          <w:numId w:val="52"/>
        </w:numPr>
        <w:autoSpaceDE w:val="0"/>
        <w:autoSpaceDN w:val="0"/>
        <w:ind w:left="284" w:hanging="284"/>
        <w:jc w:val="both"/>
        <w:rPr>
          <w:rFonts w:ascii="Tahoma" w:eastAsia="Times New Roman" w:hAnsi="Tahoma" w:cs="Tahoma"/>
          <w:color w:val="000000" w:themeColor="text1"/>
          <w:sz w:val="20"/>
          <w:szCs w:val="20"/>
        </w:rPr>
      </w:pPr>
      <w:r w:rsidRPr="001600CE">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3CC5EECD" w14:textId="77777777" w:rsidR="00033433" w:rsidRPr="001600CE" w:rsidRDefault="00033433" w:rsidP="00033433">
      <w:pPr>
        <w:pStyle w:val="Akapitzlist"/>
        <w:numPr>
          <w:ilvl w:val="6"/>
          <w:numId w:val="52"/>
        </w:numPr>
        <w:autoSpaceDE w:val="0"/>
        <w:autoSpaceDN w:val="0"/>
        <w:ind w:left="284" w:hanging="284"/>
        <w:jc w:val="both"/>
        <w:rPr>
          <w:rFonts w:ascii="Tahoma" w:hAnsi="Tahoma" w:cs="Tahoma"/>
          <w:color w:val="000000" w:themeColor="text1"/>
          <w:sz w:val="20"/>
          <w:szCs w:val="20"/>
        </w:rPr>
      </w:pPr>
      <w:r w:rsidRPr="001600CE">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066F37C" w14:textId="77777777" w:rsidR="00033433" w:rsidRPr="001600CE" w:rsidRDefault="00033433" w:rsidP="00033433">
      <w:pPr>
        <w:pStyle w:val="Akapitzlist"/>
        <w:numPr>
          <w:ilvl w:val="6"/>
          <w:numId w:val="52"/>
        </w:numPr>
        <w:autoSpaceDE w:val="0"/>
        <w:autoSpaceDN w:val="0"/>
        <w:ind w:left="284" w:hanging="284"/>
        <w:jc w:val="both"/>
        <w:rPr>
          <w:rFonts w:ascii="Tahoma" w:hAnsi="Tahoma" w:cs="Tahoma"/>
          <w:color w:val="000000" w:themeColor="text1"/>
          <w:sz w:val="20"/>
          <w:szCs w:val="20"/>
        </w:rPr>
      </w:pPr>
      <w:r w:rsidRPr="001600CE">
        <w:rPr>
          <w:rFonts w:ascii="Tahoma" w:hAnsi="Tahoma" w:cs="Tahoma"/>
          <w:color w:val="000000" w:themeColor="text1"/>
          <w:sz w:val="20"/>
          <w:szCs w:val="20"/>
        </w:rPr>
        <w:t xml:space="preserve">Wykonawcy nie przysługuje wobec Zamawiającego roszczenie o realizację zamówienia opcjonalnego. </w:t>
      </w:r>
    </w:p>
    <w:p w14:paraId="58979AB0" w14:textId="77777777" w:rsidR="00033433" w:rsidRPr="00FD2577" w:rsidRDefault="00033433" w:rsidP="00033433">
      <w:pPr>
        <w:spacing w:after="0" w:line="240" w:lineRule="auto"/>
        <w:ind w:left="284"/>
        <w:jc w:val="both"/>
        <w:rPr>
          <w:rFonts w:ascii="Tahoma" w:hAnsi="Tahoma" w:cs="Tahoma"/>
          <w:sz w:val="20"/>
          <w:szCs w:val="20"/>
          <w:highlight w:val="green"/>
        </w:rPr>
      </w:pPr>
    </w:p>
    <w:p w14:paraId="4B162615"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xml:space="preserve">§ </w:t>
      </w:r>
      <w:r>
        <w:rPr>
          <w:rFonts w:ascii="Tahoma" w:hAnsi="Tahoma" w:cs="Tahoma"/>
          <w:sz w:val="20"/>
          <w:szCs w:val="20"/>
        </w:rPr>
        <w:t>6</w:t>
      </w:r>
    </w:p>
    <w:p w14:paraId="2BBFCCCC" w14:textId="77777777" w:rsidR="00033433" w:rsidRPr="004131B1" w:rsidRDefault="00033433" w:rsidP="00033433">
      <w:pPr>
        <w:numPr>
          <w:ilvl w:val="0"/>
          <w:numId w:val="47"/>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7820676D" w14:textId="77777777" w:rsidR="00033433" w:rsidRDefault="00033433" w:rsidP="00033433">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w:t>
      </w:r>
      <w:r>
        <w:rPr>
          <w:rFonts w:ascii="Tahoma" w:hAnsi="Tahoma" w:cs="Tahoma"/>
          <w:sz w:val="20"/>
          <w:szCs w:val="20"/>
        </w:rPr>
        <w:br/>
      </w:r>
      <w:r w:rsidRPr="00E65D01">
        <w:rPr>
          <w:rFonts w:ascii="Tahoma" w:hAnsi="Tahoma" w:cs="Tahoma"/>
          <w:sz w:val="20"/>
          <w:szCs w:val="20"/>
        </w:rPr>
        <w:t xml:space="preserve">3 dni roboczych od daty zgłoszenia, </w:t>
      </w:r>
    </w:p>
    <w:p w14:paraId="0E2CBF14" w14:textId="77777777" w:rsidR="00033433" w:rsidRDefault="00033433" w:rsidP="00033433">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65AB2D1E" w14:textId="77777777" w:rsidR="00033433" w:rsidRDefault="00033433" w:rsidP="00033433">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72EEC358" w14:textId="77777777" w:rsidR="00033433" w:rsidRPr="00BB151E" w:rsidRDefault="00033433" w:rsidP="00033433">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CC8F2F1" w14:textId="77777777" w:rsidR="00033433" w:rsidRPr="00BB151E" w:rsidRDefault="00033433" w:rsidP="00033433">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541CD7A6" w14:textId="77777777" w:rsidR="00033433" w:rsidRPr="004131B1" w:rsidRDefault="00033433" w:rsidP="00033433">
      <w:pPr>
        <w:numPr>
          <w:ilvl w:val="0"/>
          <w:numId w:val="47"/>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189DBCF" w14:textId="77777777" w:rsidR="00033433" w:rsidRPr="004131B1" w:rsidRDefault="00033433" w:rsidP="00033433">
      <w:pPr>
        <w:spacing w:after="0" w:line="240" w:lineRule="auto"/>
        <w:ind w:left="709" w:hanging="283"/>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50C2929A" w14:textId="77777777" w:rsidR="00033433" w:rsidRPr="004131B1" w:rsidRDefault="00033433" w:rsidP="00033433">
      <w:pPr>
        <w:spacing w:after="0" w:line="240" w:lineRule="auto"/>
        <w:ind w:left="709" w:hanging="283"/>
        <w:jc w:val="both"/>
        <w:rPr>
          <w:rFonts w:ascii="Tahoma" w:hAnsi="Tahoma" w:cs="Tahoma"/>
          <w:sz w:val="20"/>
          <w:szCs w:val="20"/>
        </w:rPr>
      </w:pPr>
      <w:r w:rsidRPr="004131B1">
        <w:rPr>
          <w:rFonts w:ascii="Tahoma" w:hAnsi="Tahoma" w:cs="Tahoma"/>
          <w:sz w:val="20"/>
          <w:szCs w:val="20"/>
        </w:rPr>
        <w:t xml:space="preserve">- </w:t>
      </w:r>
      <w:r>
        <w:rPr>
          <w:rFonts w:ascii="Tahoma" w:hAnsi="Tahoma" w:cs="Tahoma"/>
          <w:sz w:val="20"/>
          <w:szCs w:val="20"/>
        </w:rPr>
        <w:tab/>
      </w: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3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33"/>
    </w:p>
    <w:p w14:paraId="537F0845" w14:textId="77777777" w:rsidR="00033433" w:rsidRPr="004131B1" w:rsidRDefault="00033433" w:rsidP="00033433">
      <w:pPr>
        <w:numPr>
          <w:ilvl w:val="0"/>
          <w:numId w:val="47"/>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nie będzie uzależniał wypłaty odszkodowania za szkody w mieniu Zamawiającego powstałe </w:t>
      </w:r>
      <w:r>
        <w:rPr>
          <w:rFonts w:ascii="Tahoma" w:hAnsi="Tahoma" w:cs="Tahoma"/>
          <w:sz w:val="20"/>
          <w:szCs w:val="20"/>
        </w:rPr>
        <w:br/>
      </w:r>
      <w:r w:rsidRPr="004131B1">
        <w:rPr>
          <w:rFonts w:ascii="Tahoma" w:hAnsi="Tahoma" w:cs="Tahoma"/>
          <w:sz w:val="20"/>
          <w:szCs w:val="20"/>
        </w:rP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4B6D0F3D" w14:textId="77777777" w:rsidR="00033433" w:rsidRPr="004131B1" w:rsidRDefault="00033433" w:rsidP="00033433">
      <w:pPr>
        <w:numPr>
          <w:ilvl w:val="0"/>
          <w:numId w:val="47"/>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w:t>
      </w:r>
      <w:r>
        <w:rPr>
          <w:rFonts w:ascii="Tahoma" w:hAnsi="Tahoma" w:cs="Tahoma"/>
          <w:sz w:val="20"/>
          <w:szCs w:val="20"/>
        </w:rPr>
        <w:br/>
      </w:r>
      <w:r w:rsidRPr="004131B1">
        <w:rPr>
          <w:rFonts w:ascii="Tahoma" w:hAnsi="Tahoma" w:cs="Tahoma"/>
          <w:sz w:val="20"/>
          <w:szCs w:val="20"/>
        </w:rPr>
        <w:t>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31EE7EA3" w14:textId="77777777" w:rsidR="00033433" w:rsidRPr="004131B1" w:rsidRDefault="00033433" w:rsidP="00033433">
      <w:pPr>
        <w:numPr>
          <w:ilvl w:val="0"/>
          <w:numId w:val="47"/>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57D0723" w14:textId="77777777" w:rsidR="00033433" w:rsidRPr="004131B1" w:rsidRDefault="00033433" w:rsidP="00033433">
      <w:pPr>
        <w:numPr>
          <w:ilvl w:val="0"/>
          <w:numId w:val="47"/>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8878DF9" w14:textId="77777777" w:rsidR="00033433" w:rsidRPr="004131B1" w:rsidRDefault="00033433" w:rsidP="00033433">
      <w:pPr>
        <w:numPr>
          <w:ilvl w:val="0"/>
          <w:numId w:val="47"/>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 xml:space="preserve">Jeżeli Wykonawca nie udzieli odpowiedzi na reklamację (odwołanie) w terminach, o których mowa </w:t>
      </w:r>
      <w:r>
        <w:rPr>
          <w:rFonts w:ascii="Tahoma" w:hAnsi="Tahoma" w:cs="Tahoma"/>
          <w:sz w:val="20"/>
          <w:szCs w:val="20"/>
        </w:rPr>
        <w:br/>
      </w:r>
      <w:r w:rsidRPr="004131B1">
        <w:rPr>
          <w:rFonts w:ascii="Tahoma" w:hAnsi="Tahoma" w:cs="Tahoma"/>
          <w:sz w:val="20"/>
          <w:szCs w:val="20"/>
        </w:rPr>
        <w:t>w ust. 6 uważa się, że uznał on reklamację.</w:t>
      </w:r>
    </w:p>
    <w:p w14:paraId="135E7582" w14:textId="77777777" w:rsidR="00033433" w:rsidRPr="004131B1" w:rsidRDefault="00033433" w:rsidP="00033433">
      <w:pPr>
        <w:numPr>
          <w:ilvl w:val="0"/>
          <w:numId w:val="47"/>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9CEACDB" w14:textId="77777777" w:rsidR="00033433" w:rsidRPr="004131B1" w:rsidRDefault="00033433" w:rsidP="00033433">
      <w:pPr>
        <w:numPr>
          <w:ilvl w:val="0"/>
          <w:numId w:val="47"/>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78CA22F9" w14:textId="77777777" w:rsidR="00033433" w:rsidRPr="00CA0E3B" w:rsidRDefault="00033433" w:rsidP="00033433">
      <w:pPr>
        <w:numPr>
          <w:ilvl w:val="0"/>
          <w:numId w:val="47"/>
        </w:numPr>
        <w:suppressAutoHyphens/>
        <w:spacing w:after="0" w:line="240" w:lineRule="auto"/>
        <w:ind w:left="426" w:hanging="426"/>
        <w:jc w:val="both"/>
        <w:rPr>
          <w:rFonts w:ascii="Tahoma" w:hAnsi="Tahoma" w:cs="Tahoma"/>
          <w:sz w:val="20"/>
          <w:szCs w:val="20"/>
        </w:rPr>
      </w:pPr>
      <w:bookmarkStart w:id="34" w:name="OLE_LINK2"/>
      <w:bookmarkStart w:id="3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34"/>
      <w:bookmarkEnd w:id="35"/>
      <w:r w:rsidRPr="00FD2577">
        <w:rPr>
          <w:rFonts w:ascii="Tahoma" w:hAnsi="Tahoma" w:cs="Tahoma"/>
          <w:sz w:val="20"/>
          <w:szCs w:val="20"/>
        </w:rPr>
        <w:t xml:space="preserve"> </w:t>
      </w:r>
      <w:bookmarkStart w:id="36" w:name="_Hlk62076383"/>
      <w:r w:rsidRPr="00FD2577">
        <w:rPr>
          <w:rFonts w:ascii="Tahoma" w:hAnsi="Tahoma" w:cs="Tahoma"/>
          <w:sz w:val="20"/>
          <w:szCs w:val="20"/>
        </w:rPr>
        <w:t>w wysokości zgodnej z Ustawą o podatku od towarów i usług, również w przypadkach ustalania wartości szkody na podstawie kosztorysu.</w:t>
      </w:r>
      <w:bookmarkEnd w:id="36"/>
    </w:p>
    <w:p w14:paraId="7DACAD5A" w14:textId="77777777" w:rsidR="00033433" w:rsidRPr="004131B1" w:rsidRDefault="00033433" w:rsidP="00033433">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483627C" w14:textId="77777777" w:rsidR="00033433" w:rsidRPr="004131B1" w:rsidRDefault="00033433" w:rsidP="00033433">
      <w:pPr>
        <w:tabs>
          <w:tab w:val="left" w:pos="284"/>
        </w:tabs>
        <w:suppressAutoHyphens/>
        <w:spacing w:after="0" w:line="240" w:lineRule="auto"/>
        <w:ind w:left="284"/>
        <w:jc w:val="both"/>
        <w:rPr>
          <w:rFonts w:ascii="Tahoma" w:hAnsi="Tahoma" w:cs="Tahoma"/>
          <w:sz w:val="20"/>
          <w:szCs w:val="20"/>
        </w:rPr>
      </w:pPr>
    </w:p>
    <w:p w14:paraId="1F661494" w14:textId="77777777" w:rsidR="00033433" w:rsidRPr="00181D6F" w:rsidRDefault="00033433" w:rsidP="00033433">
      <w:pPr>
        <w:spacing w:after="0" w:line="240" w:lineRule="auto"/>
        <w:jc w:val="center"/>
        <w:rPr>
          <w:rFonts w:ascii="Tahoma" w:hAnsi="Tahoma" w:cs="Tahoma"/>
          <w:sz w:val="20"/>
          <w:szCs w:val="20"/>
        </w:rPr>
      </w:pPr>
      <w:bookmarkStart w:id="37" w:name="_Hlk62076818"/>
      <w:r w:rsidRPr="004131B1">
        <w:rPr>
          <w:rFonts w:ascii="Tahoma" w:hAnsi="Tahoma" w:cs="Tahoma"/>
          <w:sz w:val="20"/>
          <w:szCs w:val="20"/>
        </w:rPr>
        <w:sym w:font="Times New Roman" w:char="00A7"/>
      </w:r>
      <w:r w:rsidRPr="004131B1">
        <w:rPr>
          <w:rFonts w:ascii="Tahoma" w:hAnsi="Tahoma" w:cs="Tahoma"/>
          <w:sz w:val="20"/>
          <w:szCs w:val="20"/>
        </w:rPr>
        <w:t xml:space="preserve"> </w:t>
      </w:r>
      <w:bookmarkEnd w:id="37"/>
      <w:r>
        <w:rPr>
          <w:rFonts w:ascii="Tahoma" w:hAnsi="Tahoma" w:cs="Tahoma"/>
          <w:sz w:val="20"/>
          <w:szCs w:val="20"/>
        </w:rPr>
        <w:t>7</w:t>
      </w:r>
    </w:p>
    <w:p w14:paraId="2A3029F7" w14:textId="77777777" w:rsidR="00033433" w:rsidRPr="001600CE" w:rsidRDefault="00033433" w:rsidP="00033433">
      <w:pPr>
        <w:pStyle w:val="Tekstpodstawowywcity"/>
        <w:spacing w:after="0" w:line="240" w:lineRule="auto"/>
        <w:ind w:left="0"/>
        <w:jc w:val="both"/>
        <w:rPr>
          <w:rFonts w:ascii="Tahoma" w:hAnsi="Tahoma" w:cs="Tahoma"/>
          <w:color w:val="000000" w:themeColor="text1"/>
          <w:sz w:val="20"/>
          <w:szCs w:val="20"/>
        </w:rPr>
      </w:pPr>
      <w:r w:rsidRPr="001600CE">
        <w:rPr>
          <w:rFonts w:ascii="Tahoma" w:hAnsi="Tahoma" w:cs="Tahoma"/>
          <w:color w:val="000000" w:themeColor="text1"/>
          <w:sz w:val="20"/>
          <w:szCs w:val="20"/>
        </w:rPr>
        <w:t xml:space="preserve">Maksymalna wartość umowy (wysokość składki) łącznie z prawem opcji za cały okres trwania umowy wynosi </w:t>
      </w:r>
      <w:r>
        <w:rPr>
          <w:rFonts w:ascii="Tahoma" w:hAnsi="Tahoma" w:cs="Tahoma"/>
          <w:color w:val="000000" w:themeColor="text1"/>
          <w:sz w:val="20"/>
          <w:szCs w:val="20"/>
        </w:rPr>
        <w:t>………………………………………</w:t>
      </w:r>
      <w:r w:rsidRPr="001600CE">
        <w:rPr>
          <w:rFonts w:ascii="Tahoma" w:hAnsi="Tahoma" w:cs="Tahoma"/>
          <w:color w:val="000000" w:themeColor="text1"/>
          <w:sz w:val="20"/>
          <w:szCs w:val="20"/>
        </w:rPr>
        <w:t xml:space="preserve"> zł (słownie złotych ....................................................................................), w tym:</w:t>
      </w:r>
    </w:p>
    <w:p w14:paraId="14C6A50D" w14:textId="77777777" w:rsidR="00033433" w:rsidRPr="001600CE" w:rsidRDefault="00033433" w:rsidP="00033433">
      <w:pPr>
        <w:pStyle w:val="Tekstpodstawowywcity"/>
        <w:spacing w:after="0" w:line="240" w:lineRule="auto"/>
        <w:ind w:left="0"/>
        <w:jc w:val="both"/>
        <w:rPr>
          <w:rFonts w:ascii="Tahoma" w:hAnsi="Tahoma" w:cs="Tahoma"/>
          <w:color w:val="000000" w:themeColor="text1"/>
          <w:sz w:val="20"/>
          <w:szCs w:val="20"/>
        </w:rPr>
      </w:pPr>
      <w:r w:rsidRPr="001600CE">
        <w:rPr>
          <w:rFonts w:ascii="Tahoma" w:hAnsi="Tahoma" w:cs="Tahoma"/>
          <w:color w:val="000000" w:themeColor="text1"/>
          <w:sz w:val="20"/>
          <w:szCs w:val="20"/>
        </w:rPr>
        <w:t>Składka za zamówienie podstawowe: ............................... zł (słownie złotych ................................................),</w:t>
      </w:r>
    </w:p>
    <w:p w14:paraId="23B69FAB" w14:textId="77777777" w:rsidR="00033433" w:rsidRPr="001600CE" w:rsidRDefault="00033433" w:rsidP="00033433">
      <w:pPr>
        <w:pStyle w:val="Tekstpodstawowywcity"/>
        <w:spacing w:after="0" w:line="240" w:lineRule="auto"/>
        <w:ind w:left="0"/>
        <w:jc w:val="both"/>
        <w:rPr>
          <w:rFonts w:ascii="Tahoma" w:hAnsi="Tahoma" w:cs="Tahoma"/>
          <w:color w:val="000000" w:themeColor="text1"/>
          <w:sz w:val="20"/>
          <w:szCs w:val="20"/>
        </w:rPr>
      </w:pPr>
      <w:r w:rsidRPr="001600CE">
        <w:rPr>
          <w:rFonts w:ascii="Tahoma" w:hAnsi="Tahoma" w:cs="Tahoma"/>
          <w:color w:val="000000" w:themeColor="text1"/>
          <w:sz w:val="20"/>
          <w:szCs w:val="20"/>
        </w:rPr>
        <w:t>składka wynikająca z prawa opcji: ............................... zł (słownie złotych ................................................).</w:t>
      </w:r>
    </w:p>
    <w:p w14:paraId="30182296" w14:textId="77777777" w:rsidR="00033433" w:rsidRPr="004131B1" w:rsidRDefault="00033433" w:rsidP="00033433">
      <w:pPr>
        <w:pStyle w:val="Tekstpodstawowywcity"/>
        <w:spacing w:after="0" w:line="240" w:lineRule="auto"/>
        <w:ind w:left="0"/>
        <w:jc w:val="both"/>
        <w:rPr>
          <w:rFonts w:ascii="Tahoma" w:hAnsi="Tahoma" w:cs="Tahoma"/>
          <w:b/>
          <w:sz w:val="20"/>
          <w:szCs w:val="20"/>
        </w:rPr>
      </w:pPr>
    </w:p>
    <w:p w14:paraId="28F3A890" w14:textId="77777777" w:rsidR="00033433" w:rsidRPr="004131B1" w:rsidRDefault="00033433" w:rsidP="0003343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26966E83"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41A5507"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313CEBA6" w14:textId="77777777" w:rsidR="00033433" w:rsidRDefault="00033433" w:rsidP="0003343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9290DC2" w14:textId="77777777" w:rsidR="00033433" w:rsidRPr="004131B1" w:rsidRDefault="00033433" w:rsidP="00033433">
      <w:pPr>
        <w:spacing w:after="0" w:line="240" w:lineRule="auto"/>
        <w:jc w:val="both"/>
        <w:rPr>
          <w:rFonts w:ascii="Tahoma" w:hAnsi="Tahoma" w:cs="Tahoma"/>
          <w:sz w:val="20"/>
          <w:szCs w:val="20"/>
        </w:rPr>
      </w:pPr>
    </w:p>
    <w:p w14:paraId="070185C6"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6075BC8B"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FCF0281" w14:textId="77777777" w:rsidR="00033433" w:rsidRPr="004131B1" w:rsidRDefault="00033433" w:rsidP="00033433">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39FD8D1" w14:textId="77777777" w:rsidR="00033433" w:rsidRPr="004131B1" w:rsidRDefault="00033433" w:rsidP="00033433">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064DAE7C" w14:textId="77777777" w:rsidR="00033433" w:rsidRPr="004131B1" w:rsidRDefault="00033433" w:rsidP="00033433">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6D2B7561" w14:textId="77777777" w:rsidR="00033433" w:rsidRPr="00D322AA" w:rsidRDefault="00033433" w:rsidP="00033433">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742FC21" w14:textId="77777777" w:rsidR="00033433" w:rsidRPr="004131B1" w:rsidRDefault="00033433" w:rsidP="00033433">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FCF5B6D" w14:textId="77777777" w:rsidR="00033433" w:rsidRPr="004131B1" w:rsidRDefault="00033433" w:rsidP="00033433">
      <w:pPr>
        <w:spacing w:after="0" w:line="240" w:lineRule="auto"/>
        <w:ind w:left="645"/>
        <w:jc w:val="both"/>
        <w:rPr>
          <w:rFonts w:ascii="Tahoma" w:hAnsi="Tahoma" w:cs="Tahoma"/>
          <w:sz w:val="20"/>
          <w:szCs w:val="20"/>
        </w:rPr>
      </w:pPr>
    </w:p>
    <w:p w14:paraId="70F32B7A"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1</w:t>
      </w:r>
    </w:p>
    <w:p w14:paraId="3BD7E114" w14:textId="77777777" w:rsidR="00033433" w:rsidRPr="004131B1" w:rsidRDefault="00033433" w:rsidP="00033433">
      <w:pPr>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1. </w:t>
      </w:r>
      <w:bookmarkStart w:id="38" w:name="_Hlk71287317"/>
      <w:r>
        <w:rPr>
          <w:rFonts w:ascii="Tahoma" w:hAnsi="Tahoma" w:cs="Tahoma"/>
          <w:sz w:val="20"/>
          <w:szCs w:val="20"/>
        </w:rPr>
        <w:tab/>
      </w:r>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39" w:name="_Hlk55226627"/>
      <w:r w:rsidRPr="004131B1">
        <w:rPr>
          <w:rFonts w:ascii="Tahoma" w:hAnsi="Tahoma" w:cs="Tahoma"/>
          <w:sz w:val="20"/>
          <w:szCs w:val="20"/>
        </w:rPr>
        <w:t xml:space="preserve">(Dz.U. z 2020 r., poz. </w:t>
      </w:r>
      <w:r w:rsidRPr="00F13194">
        <w:rPr>
          <w:rFonts w:ascii="Tahoma" w:hAnsi="Tahoma" w:cs="Tahoma"/>
          <w:sz w:val="20"/>
          <w:szCs w:val="20"/>
        </w:rPr>
        <w:t xml:space="preserve">1740 z </w:t>
      </w:r>
      <w:proofErr w:type="spellStart"/>
      <w:r w:rsidRPr="00F13194">
        <w:rPr>
          <w:rFonts w:ascii="Tahoma" w:hAnsi="Tahoma" w:cs="Tahoma"/>
          <w:sz w:val="20"/>
          <w:szCs w:val="20"/>
        </w:rPr>
        <w:t>późn</w:t>
      </w:r>
      <w:proofErr w:type="spellEnd"/>
      <w:r w:rsidRPr="00181D6F">
        <w:rPr>
          <w:rFonts w:ascii="Tahoma" w:hAnsi="Tahoma" w:cs="Tahoma"/>
          <w:sz w:val="20"/>
          <w:szCs w:val="20"/>
        </w:rPr>
        <w:t xml:space="preserve">. zm.) </w:t>
      </w:r>
      <w:bookmarkEnd w:id="39"/>
      <w:r w:rsidRPr="00181D6F">
        <w:rPr>
          <w:rFonts w:ascii="Tahoma" w:hAnsi="Tahoma" w:cs="Tahoma"/>
          <w:sz w:val="20"/>
          <w:szCs w:val="20"/>
        </w:rPr>
        <w:t>zwany dalej Kodeksem cywilnym, Ustawy z dnia 11 września 2015 r. o działalności ubezpieczeniowej i reasekuracyjnej (Dz. U. z 2021 r. poz. 1130), Ustawy z dnia 15 grudnia 2017 r. o dystrybucji ubezpieczeń (Dz.U. z 2019 r. poz.</w:t>
      </w:r>
      <w:r w:rsidRPr="00754C26">
        <w:rPr>
          <w:rFonts w:ascii="Tahoma" w:hAnsi="Tahoma" w:cs="Tahoma"/>
          <w:sz w:val="20"/>
          <w:szCs w:val="20"/>
        </w:rPr>
        <w:t xml:space="preserve"> 1881),</w:t>
      </w:r>
      <w:r w:rsidRPr="004131B1">
        <w:rPr>
          <w:rFonts w:ascii="Tahoma" w:hAnsi="Tahoma" w:cs="Tahoma"/>
          <w:sz w:val="20"/>
          <w:szCs w:val="20"/>
        </w:rPr>
        <w:t xml:space="preserve"> </w:t>
      </w:r>
      <w:bookmarkEnd w:id="38"/>
      <w:r>
        <w:rPr>
          <w:rFonts w:ascii="Tahoma" w:hAnsi="Tahoma" w:cs="Tahoma"/>
          <w:sz w:val="20"/>
          <w:szCs w:val="20"/>
        </w:rPr>
        <w:br/>
      </w:r>
      <w:r w:rsidRPr="004131B1">
        <w:rPr>
          <w:rFonts w:ascii="Tahoma" w:hAnsi="Tahoma" w:cs="Tahoma"/>
          <w:sz w:val="20"/>
          <w:szCs w:val="20"/>
        </w:rPr>
        <w:t>oraz postanowienia OWU tj.:</w:t>
      </w:r>
    </w:p>
    <w:p w14:paraId="63E29C8C" w14:textId="77777777" w:rsidR="00033433" w:rsidRPr="004131B1" w:rsidRDefault="00033433" w:rsidP="00033433">
      <w:pPr>
        <w:spacing w:after="0" w:line="240" w:lineRule="auto"/>
        <w:ind w:left="709" w:hanging="283"/>
        <w:jc w:val="both"/>
        <w:rPr>
          <w:rFonts w:ascii="Tahoma" w:hAnsi="Tahoma" w:cs="Tahoma"/>
          <w:sz w:val="20"/>
          <w:szCs w:val="20"/>
        </w:rPr>
      </w:pPr>
      <w:r w:rsidRPr="004131B1">
        <w:rPr>
          <w:rFonts w:ascii="Tahoma" w:hAnsi="Tahoma" w:cs="Tahoma"/>
          <w:sz w:val="20"/>
          <w:szCs w:val="20"/>
        </w:rPr>
        <w:t>1)  ..............................................................................................................</w:t>
      </w:r>
    </w:p>
    <w:p w14:paraId="079C905D" w14:textId="77777777" w:rsidR="00033433" w:rsidRPr="004131B1" w:rsidRDefault="00033433" w:rsidP="00033433">
      <w:pPr>
        <w:spacing w:after="0" w:line="240" w:lineRule="auto"/>
        <w:ind w:left="709" w:hanging="283"/>
        <w:jc w:val="both"/>
        <w:rPr>
          <w:rFonts w:ascii="Tahoma" w:hAnsi="Tahoma" w:cs="Tahoma"/>
          <w:sz w:val="20"/>
          <w:szCs w:val="20"/>
        </w:rPr>
      </w:pPr>
      <w:r w:rsidRPr="004131B1">
        <w:rPr>
          <w:rFonts w:ascii="Tahoma" w:hAnsi="Tahoma" w:cs="Tahoma"/>
          <w:sz w:val="20"/>
          <w:szCs w:val="20"/>
        </w:rPr>
        <w:t>2)  ..............................................................................................................</w:t>
      </w:r>
    </w:p>
    <w:p w14:paraId="1C5AE9AC" w14:textId="77777777" w:rsidR="00033433" w:rsidRPr="004131B1" w:rsidRDefault="00033433" w:rsidP="00033433">
      <w:pPr>
        <w:spacing w:after="0" w:line="240" w:lineRule="auto"/>
        <w:ind w:left="709" w:hanging="283"/>
        <w:jc w:val="both"/>
        <w:rPr>
          <w:rFonts w:ascii="Tahoma" w:hAnsi="Tahoma" w:cs="Tahoma"/>
          <w:sz w:val="20"/>
          <w:szCs w:val="20"/>
        </w:rPr>
      </w:pPr>
      <w:r w:rsidRPr="004131B1">
        <w:rPr>
          <w:rFonts w:ascii="Tahoma" w:hAnsi="Tahoma" w:cs="Tahoma"/>
          <w:sz w:val="20"/>
          <w:szCs w:val="20"/>
        </w:rPr>
        <w:t>3)  ..............................................................................................................</w:t>
      </w:r>
    </w:p>
    <w:p w14:paraId="66C33390" w14:textId="77777777" w:rsidR="00033433" w:rsidRPr="004131B1" w:rsidRDefault="00033433" w:rsidP="00033433">
      <w:pPr>
        <w:spacing w:after="0" w:line="240" w:lineRule="auto"/>
        <w:ind w:left="709" w:hanging="283"/>
        <w:jc w:val="both"/>
        <w:rPr>
          <w:rFonts w:ascii="Tahoma" w:hAnsi="Tahoma" w:cs="Tahoma"/>
          <w:sz w:val="20"/>
          <w:szCs w:val="20"/>
        </w:rPr>
      </w:pPr>
      <w:r w:rsidRPr="004131B1">
        <w:rPr>
          <w:rFonts w:ascii="Tahoma" w:hAnsi="Tahoma" w:cs="Tahoma"/>
          <w:sz w:val="20"/>
          <w:szCs w:val="20"/>
        </w:rPr>
        <w:t>4)  ..............................................................................................................</w:t>
      </w:r>
    </w:p>
    <w:p w14:paraId="699E1179" w14:textId="77777777" w:rsidR="00033433" w:rsidRPr="004131B1" w:rsidRDefault="00033433" w:rsidP="00033433">
      <w:pPr>
        <w:spacing w:after="0" w:line="240" w:lineRule="auto"/>
        <w:ind w:left="709" w:hanging="283"/>
        <w:jc w:val="both"/>
        <w:rPr>
          <w:rFonts w:ascii="Tahoma" w:hAnsi="Tahoma" w:cs="Tahoma"/>
          <w:sz w:val="20"/>
          <w:szCs w:val="20"/>
        </w:rPr>
      </w:pPr>
      <w:r w:rsidRPr="004131B1">
        <w:rPr>
          <w:rFonts w:ascii="Tahoma" w:hAnsi="Tahoma" w:cs="Tahoma"/>
          <w:sz w:val="20"/>
          <w:szCs w:val="20"/>
        </w:rPr>
        <w:t>5)  ..............................................................................................................</w:t>
      </w:r>
    </w:p>
    <w:p w14:paraId="701139F4" w14:textId="77777777" w:rsidR="00033433" w:rsidRDefault="00033433" w:rsidP="00033433">
      <w:pPr>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FE92E2A" w14:textId="77777777" w:rsidR="00033433" w:rsidRDefault="00033433" w:rsidP="00033433">
      <w:pPr>
        <w:spacing w:after="0" w:line="240" w:lineRule="auto"/>
        <w:rPr>
          <w:rFonts w:ascii="Tahoma" w:hAnsi="Tahoma" w:cs="Tahoma"/>
          <w:sz w:val="20"/>
          <w:szCs w:val="20"/>
        </w:rPr>
      </w:pPr>
      <w:bookmarkStart w:id="40" w:name="_Hlk62203420"/>
    </w:p>
    <w:p w14:paraId="0F9CEA16" w14:textId="77777777" w:rsidR="00033433" w:rsidRPr="004131B1" w:rsidRDefault="00033433" w:rsidP="00033433">
      <w:pPr>
        <w:spacing w:after="0" w:line="240" w:lineRule="auto"/>
        <w:jc w:val="center"/>
        <w:rPr>
          <w:rFonts w:ascii="Tahoma" w:hAnsi="Tahoma" w:cs="Tahoma"/>
          <w:sz w:val="20"/>
          <w:szCs w:val="20"/>
        </w:rPr>
      </w:pPr>
      <w:bookmarkStart w:id="41" w:name="_Hlk62051386"/>
      <w:bookmarkStart w:id="42" w:name="_Hlk62126968"/>
      <w:bookmarkStart w:id="4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2</w:t>
      </w:r>
    </w:p>
    <w:p w14:paraId="11CD05E4" w14:textId="77777777" w:rsidR="00033433" w:rsidRPr="00DF2F32" w:rsidRDefault="00033433" w:rsidP="00033433">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t>w następujących okolicznościach:</w:t>
      </w:r>
    </w:p>
    <w:p w14:paraId="0167C2A4" w14:textId="77777777" w:rsidR="00033433" w:rsidRPr="00DF2F32" w:rsidRDefault="00033433" w:rsidP="00033433">
      <w:pPr>
        <w:spacing w:after="0" w:line="240" w:lineRule="auto"/>
        <w:ind w:left="709" w:right="10" w:hanging="283"/>
        <w:jc w:val="both"/>
        <w:rPr>
          <w:rFonts w:ascii="Tahoma" w:hAnsi="Tahoma" w:cs="Tahoma"/>
          <w:color w:val="000000"/>
          <w:sz w:val="20"/>
          <w:szCs w:val="20"/>
          <w:lang w:eastAsia="ja-JP"/>
        </w:rPr>
      </w:pPr>
      <w:r w:rsidRPr="00181D6F">
        <w:rPr>
          <w:rFonts w:ascii="Tahoma" w:hAnsi="Tahoma" w:cs="Tahoma"/>
          <w:color w:val="000000"/>
          <w:sz w:val="20"/>
          <w:szCs w:val="20"/>
          <w:lang w:eastAsia="ja-JP"/>
        </w:rPr>
        <w:t>1) zostanie otwarta likwidacja przedsiębiorstwa Wykonawcy;</w:t>
      </w:r>
    </w:p>
    <w:p w14:paraId="04A2B3A5" w14:textId="77777777" w:rsidR="00033433" w:rsidRPr="00DF2F32" w:rsidRDefault="00033433" w:rsidP="00033433">
      <w:pPr>
        <w:spacing w:after="0" w:line="240" w:lineRule="auto"/>
        <w:ind w:left="709" w:right="10" w:hanging="283"/>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70D27EE8" w14:textId="77777777" w:rsidR="00033433" w:rsidRPr="00DF2F32" w:rsidRDefault="00033433" w:rsidP="00033433">
      <w:pPr>
        <w:spacing w:after="0" w:line="240" w:lineRule="auto"/>
        <w:ind w:left="709" w:right="10" w:hanging="283"/>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565B77EF" w14:textId="77777777" w:rsidR="00033433" w:rsidRPr="00DF2F32" w:rsidRDefault="00033433" w:rsidP="00033433">
      <w:pPr>
        <w:pStyle w:val="Akapitzlist"/>
        <w:numPr>
          <w:ilvl w:val="0"/>
          <w:numId w:val="36"/>
        </w:numPr>
        <w:tabs>
          <w:tab w:val="clear" w:pos="502"/>
        </w:tabs>
        <w:ind w:left="284" w:right="10" w:hanging="284"/>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0E14EAC3" w14:textId="77777777" w:rsidR="00033433" w:rsidRPr="00DF2F32" w:rsidRDefault="00033433" w:rsidP="00033433">
      <w:pPr>
        <w:numPr>
          <w:ilvl w:val="0"/>
          <w:numId w:val="36"/>
        </w:numPr>
        <w:tabs>
          <w:tab w:val="clear" w:pos="502"/>
        </w:tabs>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t>
      </w:r>
      <w:r>
        <w:rPr>
          <w:rFonts w:ascii="Tahoma" w:hAnsi="Tahoma" w:cs="Tahoma"/>
          <w:color w:val="000000"/>
          <w:sz w:val="20"/>
          <w:szCs w:val="20"/>
          <w:lang w:eastAsia="ja-JP"/>
        </w:rPr>
        <w:br/>
      </w:r>
      <w:r w:rsidRPr="00DF2F32">
        <w:rPr>
          <w:rFonts w:ascii="Tahoma" w:hAnsi="Tahoma" w:cs="Tahoma"/>
          <w:color w:val="000000"/>
          <w:sz w:val="20"/>
          <w:szCs w:val="20"/>
          <w:lang w:eastAsia="ja-JP"/>
        </w:rPr>
        <w:t xml:space="preserve">w art. 456 Ustawy PZP. W takim przypadku Wykonawca może żądać wyłącznie wynagrodzenia należnego </w:t>
      </w:r>
      <w:r>
        <w:rPr>
          <w:rFonts w:ascii="Tahoma" w:hAnsi="Tahoma" w:cs="Tahoma"/>
          <w:color w:val="000000"/>
          <w:sz w:val="20"/>
          <w:szCs w:val="20"/>
          <w:lang w:eastAsia="ja-JP"/>
        </w:rPr>
        <w:br/>
      </w:r>
      <w:r w:rsidRPr="00DF2F32">
        <w:rPr>
          <w:rFonts w:ascii="Tahoma" w:hAnsi="Tahoma" w:cs="Tahoma"/>
          <w:color w:val="000000"/>
          <w:sz w:val="20"/>
          <w:szCs w:val="20"/>
          <w:lang w:eastAsia="ja-JP"/>
        </w:rPr>
        <w:t>z tytułu wykonania części Umowy.</w:t>
      </w:r>
    </w:p>
    <w:p w14:paraId="537EF3A2" w14:textId="77777777" w:rsidR="00033433" w:rsidRPr="00181D6F" w:rsidRDefault="00033433" w:rsidP="00033433">
      <w:pPr>
        <w:numPr>
          <w:ilvl w:val="0"/>
          <w:numId w:val="36"/>
        </w:numPr>
        <w:tabs>
          <w:tab w:val="clear" w:pos="502"/>
        </w:tabs>
        <w:spacing w:after="0" w:line="240" w:lineRule="auto"/>
        <w:ind w:left="284" w:right="10" w:hanging="284"/>
        <w:jc w:val="both"/>
        <w:rPr>
          <w:rFonts w:ascii="Tahoma" w:hAnsi="Tahoma" w:cs="Tahoma"/>
          <w:color w:val="000000" w:themeColor="text1"/>
          <w:sz w:val="20"/>
          <w:szCs w:val="20"/>
          <w:lang w:eastAsia="ja-JP"/>
        </w:rPr>
      </w:pPr>
      <w:r w:rsidRPr="00181D6F">
        <w:rPr>
          <w:rFonts w:ascii="Tahoma" w:hAnsi="Tahoma" w:cs="Tahoma"/>
          <w:color w:val="000000" w:themeColor="text1"/>
          <w:sz w:val="20"/>
          <w:szCs w:val="20"/>
        </w:rPr>
        <w:t xml:space="preserve">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w:t>
      </w:r>
      <w:r>
        <w:rPr>
          <w:rFonts w:ascii="Tahoma" w:hAnsi="Tahoma" w:cs="Tahoma"/>
          <w:color w:val="000000" w:themeColor="text1"/>
          <w:sz w:val="20"/>
          <w:szCs w:val="20"/>
        </w:rPr>
        <w:br/>
      </w:r>
      <w:r w:rsidRPr="00181D6F">
        <w:rPr>
          <w:rFonts w:ascii="Tahoma" w:hAnsi="Tahoma" w:cs="Tahoma"/>
          <w:color w:val="000000" w:themeColor="text1"/>
          <w:sz w:val="20"/>
          <w:szCs w:val="20"/>
        </w:rPr>
        <w:t>z art. 78¹ § 1 Kodeksu cywilnego.</w:t>
      </w:r>
    </w:p>
    <w:p w14:paraId="485581EA" w14:textId="77777777" w:rsidR="00033433" w:rsidRDefault="00033433" w:rsidP="00033433">
      <w:pPr>
        <w:spacing w:after="0" w:line="240" w:lineRule="auto"/>
        <w:rPr>
          <w:rFonts w:ascii="Tahoma" w:hAnsi="Tahoma" w:cs="Tahoma"/>
          <w:sz w:val="20"/>
          <w:szCs w:val="20"/>
        </w:rPr>
      </w:pPr>
    </w:p>
    <w:p w14:paraId="1365D5B6" w14:textId="77777777" w:rsidR="00033433" w:rsidRPr="00181D6F" w:rsidRDefault="00033433" w:rsidP="00033433">
      <w:pPr>
        <w:spacing w:after="0" w:line="240" w:lineRule="auto"/>
        <w:jc w:val="center"/>
        <w:rPr>
          <w:rFonts w:ascii="Tahoma" w:hAnsi="Tahoma" w:cs="Tahoma"/>
          <w:color w:val="000000" w:themeColor="text1"/>
          <w:sz w:val="20"/>
          <w:szCs w:val="20"/>
        </w:rPr>
      </w:pPr>
      <w:r w:rsidRPr="00181D6F">
        <w:rPr>
          <w:rFonts w:ascii="Tahoma" w:hAnsi="Tahoma" w:cs="Tahoma"/>
          <w:color w:val="000000" w:themeColor="text1"/>
          <w:sz w:val="20"/>
          <w:szCs w:val="20"/>
        </w:rPr>
        <w:t>§ 1</w:t>
      </w:r>
      <w:r>
        <w:rPr>
          <w:rFonts w:ascii="Tahoma" w:hAnsi="Tahoma" w:cs="Tahoma"/>
          <w:color w:val="000000" w:themeColor="text1"/>
          <w:sz w:val="20"/>
          <w:szCs w:val="20"/>
        </w:rPr>
        <w:t>3</w:t>
      </w:r>
    </w:p>
    <w:p w14:paraId="44C46994" w14:textId="77777777" w:rsidR="00033433" w:rsidRPr="00290877" w:rsidRDefault="00033433" w:rsidP="00033433">
      <w:pPr>
        <w:spacing w:after="0" w:line="240" w:lineRule="auto"/>
        <w:ind w:left="284" w:hanging="284"/>
        <w:rPr>
          <w:rFonts w:ascii="Times New Roman" w:eastAsia="Times New Roman" w:hAnsi="Times New Roman" w:cs="Times New Roman"/>
          <w:sz w:val="24"/>
          <w:szCs w:val="24"/>
          <w:lang w:eastAsia="pl-PL"/>
        </w:rPr>
      </w:pPr>
      <w:bookmarkStart w:id="44" w:name="_Hlk85619106"/>
      <w:bookmarkStart w:id="45" w:name="_Hlk85619407"/>
      <w:bookmarkEnd w:id="41"/>
      <w:bookmarkEnd w:id="42"/>
      <w:bookmarkEnd w:id="43"/>
      <w:r w:rsidRPr="00290877">
        <w:rPr>
          <w:rFonts w:ascii="Tahoma" w:eastAsia="Times New Roman" w:hAnsi="Tahoma" w:cs="Tahoma"/>
          <w:sz w:val="20"/>
          <w:szCs w:val="20"/>
          <w:lang w:eastAsia="pl-PL"/>
        </w:rPr>
        <w:t>1.</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Wykonawca zapłaci Zamawiającemu karę umowną za odstąpienie od umowy przez Zamawiającego z przyczyn zależnych od Wykonawcy - w wysokości 3% łącznej wartości zamówienia (składek) określonej w § 7.</w:t>
      </w:r>
    </w:p>
    <w:p w14:paraId="3E133107" w14:textId="77777777" w:rsidR="00033433" w:rsidRPr="00290877" w:rsidRDefault="00033433" w:rsidP="00033433">
      <w:pPr>
        <w:spacing w:after="0" w:line="240" w:lineRule="auto"/>
        <w:ind w:left="284" w:hanging="284"/>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2.</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Zamawiający zapłaci Wykonawcy karę umowną za odstąpienie od umowy z przyczyn zależnych od Zamawiającego - w wysokości 3% łącznej wartości zamówienia (składek) określonej w § 7.</w:t>
      </w:r>
    </w:p>
    <w:p w14:paraId="014CA05B" w14:textId="77777777" w:rsidR="00033433" w:rsidRPr="00290877" w:rsidRDefault="00033433" w:rsidP="00033433">
      <w:pPr>
        <w:spacing w:after="0" w:line="240" w:lineRule="auto"/>
        <w:ind w:left="284" w:hanging="284"/>
        <w:jc w:val="both"/>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3.</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73B0691F" w14:textId="77777777" w:rsidR="00033433" w:rsidRPr="00290877" w:rsidRDefault="00033433" w:rsidP="00033433">
      <w:pPr>
        <w:spacing w:after="0" w:line="240" w:lineRule="auto"/>
        <w:ind w:left="284" w:hanging="284"/>
        <w:jc w:val="both"/>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4.</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Wykonawca zapłaci Zamawiającemu karę umowną tytułu braku zapłaty lub nieterminowej zapłaty wynagrodzenia należnego podwykonawcom z tytułu zmiany wysokości wynagrodzenia, o której mowa w art. 439 ust. 5:</w:t>
      </w:r>
    </w:p>
    <w:p w14:paraId="51BDAE97" w14:textId="77777777" w:rsidR="00033433" w:rsidRPr="00290877" w:rsidRDefault="00033433" w:rsidP="00033433">
      <w:pPr>
        <w:spacing w:after="0" w:line="240" w:lineRule="auto"/>
        <w:ind w:left="567" w:hanging="283"/>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1)</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 xml:space="preserve">w wysokości 1% łącznej wartości zamówienia (składek) określonej w § 7 z tytułu braku zapłaty wynagrodzenia należnego podwykonawcom </w:t>
      </w:r>
    </w:p>
    <w:p w14:paraId="74DFC49F" w14:textId="77777777" w:rsidR="00033433" w:rsidRPr="00290877" w:rsidRDefault="00033433" w:rsidP="00033433">
      <w:pPr>
        <w:spacing w:after="0" w:line="240" w:lineRule="auto"/>
        <w:ind w:left="567" w:hanging="283"/>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2)</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w wysokości 1% łącznej wartości zamówienia (składek) określonej w § 7 z tytułu nieterminowej zapłaty wynagrodzenia należnego podwykonawcom</w:t>
      </w:r>
    </w:p>
    <w:p w14:paraId="47870BEF" w14:textId="77777777" w:rsidR="00033433" w:rsidRPr="00290877" w:rsidRDefault="00033433" w:rsidP="00033433">
      <w:pPr>
        <w:spacing w:after="0" w:line="240" w:lineRule="auto"/>
        <w:ind w:left="284" w:hanging="284"/>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5.</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Łączna maksymalna wysokość kar umownych, których mogą dochodzić strony nie może przekroczyć 5% łącznej wartości zamówienia (składek) określonej w § 7.</w:t>
      </w:r>
    </w:p>
    <w:p w14:paraId="22E1B98D" w14:textId="77777777" w:rsidR="00033433" w:rsidRPr="00290877" w:rsidRDefault="00033433" w:rsidP="00033433">
      <w:pPr>
        <w:spacing w:after="0" w:line="240" w:lineRule="auto"/>
        <w:ind w:left="284" w:hanging="284"/>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6.</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Kary umowne przewidziane w niniejszej umowie stają się dla Zamawiającego natychmiast wymagalne z chwilą doręczenia Wykonawcy wezwania do ich zapłaty.</w:t>
      </w:r>
    </w:p>
    <w:p w14:paraId="48981503" w14:textId="77777777" w:rsidR="00033433" w:rsidRPr="00290877" w:rsidRDefault="00033433" w:rsidP="00033433">
      <w:pPr>
        <w:spacing w:after="0" w:line="240" w:lineRule="auto"/>
        <w:ind w:left="284" w:hanging="284"/>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7.</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Niezależnie od kar umownych, o których mowa w ust. 1 – 2 i 4 Strony mają prawo dochodzenia odszkodowania uzupełniającego w przypadku, gdy kary określone w ust. 1 - 2 i 4 nie pokrywają ich szkód. </w:t>
      </w:r>
    </w:p>
    <w:bookmarkEnd w:id="44"/>
    <w:p w14:paraId="0D6AF62D" w14:textId="77777777" w:rsidR="00033433" w:rsidRPr="00290877" w:rsidRDefault="00033433" w:rsidP="00033433">
      <w:pPr>
        <w:spacing w:after="0" w:line="240" w:lineRule="auto"/>
        <w:jc w:val="center"/>
        <w:rPr>
          <w:rFonts w:ascii="Tahoma" w:hAnsi="Tahoma" w:cs="Tahoma"/>
          <w:sz w:val="20"/>
          <w:szCs w:val="20"/>
        </w:rPr>
      </w:pPr>
    </w:p>
    <w:bookmarkEnd w:id="45"/>
    <w:p w14:paraId="5B72C6E8"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5D4592B6" w14:textId="77777777" w:rsidR="00033433" w:rsidRPr="00CA0E3B" w:rsidRDefault="00033433" w:rsidP="00033433">
      <w:pPr>
        <w:pStyle w:val="Akapitzlist"/>
        <w:numPr>
          <w:ilvl w:val="0"/>
          <w:numId w:val="18"/>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454-455 Ustawy PZP.</w:t>
      </w:r>
    </w:p>
    <w:p w14:paraId="511A478D" w14:textId="77777777" w:rsidR="00033433" w:rsidRPr="00181D6F" w:rsidRDefault="00033433" w:rsidP="00033433">
      <w:pPr>
        <w:numPr>
          <w:ilvl w:val="0"/>
          <w:numId w:val="18"/>
        </w:numPr>
        <w:tabs>
          <w:tab w:val="clear" w:pos="645"/>
        </w:tabs>
        <w:spacing w:after="0" w:line="240" w:lineRule="auto"/>
        <w:ind w:left="284" w:right="-1" w:hanging="284"/>
        <w:jc w:val="both"/>
        <w:rPr>
          <w:rFonts w:ascii="Tahoma" w:hAnsi="Tahoma" w:cs="Tahoma"/>
          <w:color w:val="000000" w:themeColor="text1"/>
          <w:sz w:val="20"/>
          <w:szCs w:val="20"/>
        </w:rPr>
      </w:pPr>
      <w:r w:rsidRPr="00181D6F">
        <w:rPr>
          <w:rFonts w:ascii="Tahoma" w:hAnsi="Tahoma" w:cs="Tahoma"/>
          <w:color w:val="000000" w:themeColor="text1"/>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40"/>
    <w:p w14:paraId="7837DA97" w14:textId="77777777" w:rsidR="00033433" w:rsidRPr="00C7135A" w:rsidRDefault="00033433" w:rsidP="00033433">
      <w:pPr>
        <w:spacing w:after="0" w:line="240" w:lineRule="auto"/>
        <w:rPr>
          <w:rFonts w:ascii="Tahoma" w:hAnsi="Tahoma" w:cs="Tahoma"/>
          <w:sz w:val="20"/>
          <w:szCs w:val="20"/>
        </w:rPr>
      </w:pPr>
    </w:p>
    <w:p w14:paraId="11C9C20D" w14:textId="77777777" w:rsidR="00033433" w:rsidRPr="00C7135A" w:rsidRDefault="00033433" w:rsidP="00033433">
      <w:pPr>
        <w:spacing w:after="0" w:line="240" w:lineRule="auto"/>
        <w:jc w:val="center"/>
        <w:rPr>
          <w:rFonts w:ascii="Tahoma" w:hAnsi="Tahoma" w:cs="Tahoma"/>
          <w:sz w:val="20"/>
          <w:szCs w:val="20"/>
        </w:rPr>
      </w:pPr>
      <w:bookmarkStart w:id="4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5</w:t>
      </w:r>
    </w:p>
    <w:p w14:paraId="0426357B" w14:textId="77777777" w:rsidR="00033433" w:rsidRPr="00CA0E3B" w:rsidRDefault="00033433" w:rsidP="00033433">
      <w:pPr>
        <w:pStyle w:val="Akapitzlist"/>
        <w:numPr>
          <w:ilvl w:val="1"/>
          <w:numId w:val="22"/>
        </w:numPr>
        <w:tabs>
          <w:tab w:val="clear" w:pos="1440"/>
        </w:tabs>
        <w:ind w:left="284" w:right="-1" w:hanging="284"/>
        <w:jc w:val="both"/>
        <w:rPr>
          <w:rFonts w:ascii="Tahoma" w:hAnsi="Tahoma" w:cs="Tahoma"/>
          <w:sz w:val="20"/>
          <w:szCs w:val="20"/>
        </w:rPr>
      </w:pPr>
      <w:bookmarkStart w:id="4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47"/>
    <w:p w14:paraId="48DE7178" w14:textId="77777777" w:rsidR="00033433" w:rsidRDefault="00033433" w:rsidP="00033433">
      <w:pPr>
        <w:pStyle w:val="Akapitzlist"/>
        <w:numPr>
          <w:ilvl w:val="3"/>
          <w:numId w:val="12"/>
        </w:numPr>
        <w:ind w:left="709" w:right="-1" w:hanging="283"/>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8B3F4DE" w14:textId="77777777" w:rsidR="00033433" w:rsidRDefault="00033433" w:rsidP="00033433">
      <w:pPr>
        <w:pStyle w:val="Akapitzlist"/>
        <w:numPr>
          <w:ilvl w:val="3"/>
          <w:numId w:val="12"/>
        </w:numPr>
        <w:ind w:left="709" w:right="-1" w:hanging="283"/>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rozliczana zgodnie z, określonymi w SWZ, zapisami klauzuli warunków i taryf oraz klauzul automatycznego pokrycia;</w:t>
      </w:r>
    </w:p>
    <w:p w14:paraId="4AC5AE2E" w14:textId="77777777" w:rsidR="00033433" w:rsidRPr="00AD361B" w:rsidRDefault="00033433" w:rsidP="00033433">
      <w:pPr>
        <w:pStyle w:val="Akapitzlist"/>
        <w:numPr>
          <w:ilvl w:val="3"/>
          <w:numId w:val="12"/>
        </w:numPr>
        <w:ind w:left="709" w:right="-1" w:hanging="283"/>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1CB80A22" w14:textId="77777777" w:rsidR="00033433" w:rsidRDefault="00033433" w:rsidP="00033433">
      <w:pPr>
        <w:pStyle w:val="Akapitzlist"/>
        <w:numPr>
          <w:ilvl w:val="3"/>
          <w:numId w:val="12"/>
        </w:numPr>
        <w:ind w:left="709" w:right="-1" w:hanging="283"/>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B6971A6" w14:textId="77777777" w:rsidR="00033433" w:rsidRPr="00181D6F" w:rsidRDefault="00033433" w:rsidP="00033433">
      <w:pPr>
        <w:pStyle w:val="Akapitzlist"/>
        <w:numPr>
          <w:ilvl w:val="3"/>
          <w:numId w:val="12"/>
        </w:numPr>
        <w:ind w:left="709" w:right="-1" w:hanging="283"/>
        <w:jc w:val="both"/>
        <w:rPr>
          <w:rFonts w:ascii="Tahoma" w:hAnsi="Tahoma" w:cs="Tahoma"/>
          <w:color w:val="000000" w:themeColor="text1"/>
          <w:sz w:val="20"/>
          <w:szCs w:val="20"/>
        </w:rPr>
      </w:pPr>
      <w:r w:rsidRPr="00181D6F">
        <w:rPr>
          <w:rFonts w:ascii="Tahoma" w:hAnsi="Tahoma" w:cs="Tahoma"/>
          <w:color w:val="000000" w:themeColor="text1"/>
          <w:sz w:val="20"/>
          <w:szCs w:val="20"/>
        </w:rPr>
        <w:lastRenderedPageBreak/>
        <w:t xml:space="preserve">zmiany wysokości składki lub raty składki w ubezpieczeniu następstw nieszczęśliwych wypadków – </w:t>
      </w:r>
      <w:r>
        <w:rPr>
          <w:rFonts w:ascii="Tahoma" w:hAnsi="Tahoma" w:cs="Tahoma"/>
          <w:color w:val="000000" w:themeColor="text1"/>
          <w:sz w:val="20"/>
          <w:szCs w:val="20"/>
        </w:rPr>
        <w:br/>
      </w:r>
      <w:r w:rsidRPr="00181D6F">
        <w:rPr>
          <w:rFonts w:ascii="Tahoma" w:hAnsi="Tahoma" w:cs="Tahoma"/>
          <w:color w:val="000000" w:themeColor="text1"/>
          <w:sz w:val="20"/>
          <w:szCs w:val="20"/>
        </w:rPr>
        <w:t>w przypadku zmiany liczby osób ubezpieczonych oraz wysokości sumy ubezpieczenia na osobę w okresie ubezpieczenia. Składka będzie rozliczana zgodnie z, określonymi w SWZ, zapisami klauzuli warunków i taryf;</w:t>
      </w:r>
    </w:p>
    <w:p w14:paraId="7739C917" w14:textId="77777777" w:rsidR="00033433" w:rsidRPr="007D79C9" w:rsidRDefault="00033433" w:rsidP="00033433">
      <w:pPr>
        <w:pStyle w:val="Akapitzlist"/>
        <w:numPr>
          <w:ilvl w:val="3"/>
          <w:numId w:val="12"/>
        </w:numPr>
        <w:ind w:left="709" w:right="-1" w:hanging="283"/>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7EE464BF" w14:textId="77777777" w:rsidR="00033433" w:rsidRPr="007D79C9" w:rsidRDefault="00033433" w:rsidP="00033433">
      <w:pPr>
        <w:pStyle w:val="Akapitzlist"/>
        <w:numPr>
          <w:ilvl w:val="0"/>
          <w:numId w:val="23"/>
        </w:numPr>
        <w:tabs>
          <w:tab w:val="clear" w:pos="360"/>
        </w:tabs>
        <w:ind w:left="1134" w:right="-1" w:hanging="283"/>
        <w:jc w:val="both"/>
        <w:rPr>
          <w:rFonts w:ascii="Tahoma" w:hAnsi="Tahoma" w:cs="Tahoma"/>
          <w:sz w:val="20"/>
          <w:szCs w:val="20"/>
        </w:rPr>
      </w:pPr>
      <w:r w:rsidRPr="007D79C9">
        <w:rPr>
          <w:rFonts w:ascii="Tahoma" w:hAnsi="Tahoma" w:cs="Tahoma"/>
          <w:sz w:val="20"/>
          <w:szCs w:val="20"/>
        </w:rPr>
        <w:t xml:space="preserve">powstania nowych jednostek/osób prawnych (w wyniku utworzenia, połączenia lub wyodrębniania) - składka będzie rozliczana bądź naliczana zgodnie z, określonymi w SWZ, zapisami klauzuli warunków </w:t>
      </w:r>
      <w:r>
        <w:rPr>
          <w:rFonts w:ascii="Tahoma" w:hAnsi="Tahoma" w:cs="Tahoma"/>
          <w:sz w:val="20"/>
          <w:szCs w:val="20"/>
        </w:rPr>
        <w:br/>
      </w:r>
      <w:r w:rsidRPr="007D79C9">
        <w:rPr>
          <w:rFonts w:ascii="Tahoma" w:hAnsi="Tahoma" w:cs="Tahoma"/>
          <w:sz w:val="20"/>
          <w:szCs w:val="20"/>
        </w:rPr>
        <w:t>i taryf;</w:t>
      </w:r>
    </w:p>
    <w:p w14:paraId="1AF9FB16" w14:textId="77777777" w:rsidR="00033433" w:rsidRPr="004131B1" w:rsidRDefault="00033433" w:rsidP="00033433">
      <w:pPr>
        <w:numPr>
          <w:ilvl w:val="0"/>
          <w:numId w:val="23"/>
        </w:numPr>
        <w:tabs>
          <w:tab w:val="clear" w:pos="360"/>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03222CAC" w14:textId="77777777" w:rsidR="00033433" w:rsidRPr="004131B1" w:rsidRDefault="00033433" w:rsidP="00033433">
      <w:pPr>
        <w:numPr>
          <w:ilvl w:val="0"/>
          <w:numId w:val="23"/>
        </w:numPr>
        <w:tabs>
          <w:tab w:val="clear" w:pos="360"/>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118865E" w14:textId="77777777" w:rsidR="00033433" w:rsidRPr="00E06678" w:rsidRDefault="00033433" w:rsidP="00033433">
      <w:pPr>
        <w:numPr>
          <w:ilvl w:val="0"/>
          <w:numId w:val="23"/>
        </w:numPr>
        <w:tabs>
          <w:tab w:val="clear" w:pos="360"/>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34E7B3B8" w14:textId="77777777" w:rsidR="00033433" w:rsidRPr="00E06678" w:rsidRDefault="00033433" w:rsidP="00033433">
      <w:pPr>
        <w:pStyle w:val="Akapitzlist"/>
        <w:numPr>
          <w:ilvl w:val="3"/>
          <w:numId w:val="12"/>
        </w:numPr>
        <w:ind w:left="709" w:right="-1" w:hanging="283"/>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37E67615" w14:textId="77777777" w:rsidR="00033433" w:rsidRPr="00E06678" w:rsidRDefault="00033433" w:rsidP="00033433">
      <w:pPr>
        <w:pStyle w:val="Akapitzlist"/>
        <w:numPr>
          <w:ilvl w:val="3"/>
          <w:numId w:val="12"/>
        </w:numPr>
        <w:ind w:left="709" w:right="-1" w:hanging="283"/>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1F4CCE1C" w14:textId="77777777" w:rsidR="00033433" w:rsidRPr="00E06678" w:rsidRDefault="00033433" w:rsidP="00033433">
      <w:pPr>
        <w:pStyle w:val="Akapitzlist"/>
        <w:numPr>
          <w:ilvl w:val="1"/>
          <w:numId w:val="22"/>
        </w:numPr>
        <w:tabs>
          <w:tab w:val="clear" w:pos="1440"/>
        </w:tabs>
        <w:ind w:left="284" w:hanging="284"/>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08BD0C7" w14:textId="77777777" w:rsidR="00033433" w:rsidRPr="00DF2F32" w:rsidRDefault="00033433" w:rsidP="00033433">
      <w:pPr>
        <w:pStyle w:val="Akapitzlist"/>
        <w:numPr>
          <w:ilvl w:val="1"/>
          <w:numId w:val="46"/>
        </w:numPr>
        <w:tabs>
          <w:tab w:val="clear" w:pos="1440"/>
        </w:tabs>
        <w:ind w:left="284" w:right="-1" w:hanging="284"/>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6ED53C81" w14:textId="77777777" w:rsidR="00033433" w:rsidRPr="00DF2F32" w:rsidRDefault="00033433" w:rsidP="00033433">
      <w:pPr>
        <w:spacing w:after="0" w:line="240" w:lineRule="auto"/>
        <w:ind w:left="709" w:right="-1" w:hanging="283"/>
        <w:jc w:val="both"/>
        <w:rPr>
          <w:rFonts w:ascii="Tahoma" w:hAnsi="Tahoma" w:cs="Tahoma"/>
          <w:sz w:val="20"/>
          <w:szCs w:val="20"/>
        </w:rPr>
      </w:pPr>
      <w:r w:rsidRPr="00DF2F32">
        <w:rPr>
          <w:rFonts w:ascii="Tahoma" w:hAnsi="Tahoma" w:cs="Tahoma"/>
          <w:sz w:val="20"/>
          <w:szCs w:val="20"/>
        </w:rPr>
        <w:t xml:space="preserve">1) zmiany wysokości składki w związku z wprowadzeniem na usługi ubezpieczeniowe podatku od towarów </w:t>
      </w:r>
      <w:r>
        <w:rPr>
          <w:rFonts w:ascii="Tahoma" w:hAnsi="Tahoma" w:cs="Tahoma"/>
          <w:sz w:val="20"/>
          <w:szCs w:val="20"/>
        </w:rPr>
        <w:br/>
      </w:r>
      <w:r w:rsidRPr="00DF2F32">
        <w:rPr>
          <w:rFonts w:ascii="Tahoma" w:hAnsi="Tahoma" w:cs="Tahoma"/>
          <w:sz w:val="20"/>
          <w:szCs w:val="20"/>
        </w:rPr>
        <w:t>i usług (VAT) lub zmiany stawki tego podatku, jeżeli będzie miał zastosowanie do usług ubezpieczeniowych. Składka ulega podwyższeniu o kwotę naliczonego podatku VAT;</w:t>
      </w:r>
    </w:p>
    <w:p w14:paraId="057F1561" w14:textId="77777777" w:rsidR="00033433" w:rsidRPr="00DF2F32" w:rsidRDefault="00033433" w:rsidP="00033433">
      <w:pPr>
        <w:spacing w:after="0" w:line="240" w:lineRule="auto"/>
        <w:ind w:left="709" w:right="-1" w:hanging="283"/>
        <w:jc w:val="both"/>
        <w:rPr>
          <w:rFonts w:ascii="Tahoma" w:hAnsi="Tahoma" w:cs="Tahoma"/>
          <w:sz w:val="20"/>
          <w:szCs w:val="20"/>
        </w:rPr>
      </w:pPr>
      <w:r w:rsidRPr="00DF2F32">
        <w:rPr>
          <w:rFonts w:ascii="Tahoma" w:hAnsi="Tahoma" w:cs="Tahoma"/>
          <w:sz w:val="20"/>
          <w:szCs w:val="20"/>
        </w:rPr>
        <w:t>2) zmiany:</w:t>
      </w:r>
    </w:p>
    <w:p w14:paraId="7763EF18" w14:textId="77777777" w:rsidR="00033433" w:rsidRPr="00DF2F32" w:rsidRDefault="00033433" w:rsidP="00033433">
      <w:pPr>
        <w:pStyle w:val="Akapitzlist"/>
        <w:numPr>
          <w:ilvl w:val="3"/>
          <w:numId w:val="19"/>
        </w:numPr>
        <w:tabs>
          <w:tab w:val="clear" w:pos="3589"/>
          <w:tab w:val="left" w:pos="851"/>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FD86926" w14:textId="77777777" w:rsidR="00033433" w:rsidRPr="00DF2F32" w:rsidRDefault="00033433" w:rsidP="00033433">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3C46B357" w14:textId="77777777" w:rsidR="00033433" w:rsidRPr="00DF2F32" w:rsidRDefault="00033433" w:rsidP="00033433">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t>
      </w:r>
      <w:r>
        <w:rPr>
          <w:rFonts w:ascii="Tahoma" w:hAnsi="Tahoma" w:cs="Tahoma"/>
          <w:sz w:val="20"/>
          <w:szCs w:val="20"/>
        </w:rPr>
        <w:br/>
      </w:r>
      <w:r w:rsidRPr="00DF2F32">
        <w:rPr>
          <w:rFonts w:ascii="Tahoma" w:hAnsi="Tahoma" w:cs="Tahoma"/>
          <w:sz w:val="20"/>
          <w:szCs w:val="20"/>
        </w:rPr>
        <w:t>w ustawie z dnia 4 października 2018 r. o pracowniczych planach kapitałowych (Dz. U. z 2020 r. poz. 1342),</w:t>
      </w:r>
    </w:p>
    <w:p w14:paraId="7F5AF6F4" w14:textId="77777777" w:rsidR="00033433" w:rsidRPr="00DF2F32" w:rsidRDefault="00033433" w:rsidP="00033433">
      <w:pPr>
        <w:spacing w:after="0" w:line="240" w:lineRule="auto"/>
        <w:ind w:left="709"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46"/>
    <w:p w14:paraId="5FC0F37D" w14:textId="77777777" w:rsidR="00033433" w:rsidRPr="00833D44" w:rsidRDefault="00033433" w:rsidP="00033433">
      <w:pPr>
        <w:pStyle w:val="Akapitzlist"/>
        <w:numPr>
          <w:ilvl w:val="0"/>
          <w:numId w:val="56"/>
        </w:numPr>
        <w:ind w:left="284" w:hanging="284"/>
        <w:jc w:val="both"/>
        <w:rPr>
          <w:rFonts w:ascii="Tahoma" w:hAnsi="Tahoma" w:cs="Tahoma"/>
          <w:color w:val="FF0000"/>
          <w:sz w:val="20"/>
          <w:szCs w:val="20"/>
        </w:rPr>
      </w:pPr>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849DE33" w14:textId="77777777" w:rsidR="00033433" w:rsidRPr="00833D44" w:rsidRDefault="00033433" w:rsidP="00033433">
      <w:pPr>
        <w:pStyle w:val="Akapitzlist"/>
        <w:numPr>
          <w:ilvl w:val="0"/>
          <w:numId w:val="57"/>
        </w:numPr>
        <w:autoSpaceDE w:val="0"/>
        <w:autoSpaceDN w:val="0"/>
        <w:ind w:hanging="294"/>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4DE1190" w14:textId="77777777" w:rsidR="00033433" w:rsidRPr="00833D44" w:rsidRDefault="00033433" w:rsidP="00033433">
      <w:pPr>
        <w:pStyle w:val="Akapitzlist"/>
        <w:numPr>
          <w:ilvl w:val="0"/>
          <w:numId w:val="57"/>
        </w:numPr>
        <w:autoSpaceDE w:val="0"/>
        <w:autoSpaceDN w:val="0"/>
        <w:ind w:hanging="294"/>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sidRPr="00181D6F">
        <w:rPr>
          <w:rFonts w:ascii="Tahoma" w:hAnsi="Tahoma" w:cs="Tahoma"/>
          <w:color w:val="000000" w:themeColor="text1"/>
          <w:sz w:val="20"/>
          <w:szCs w:val="20"/>
        </w:rPr>
        <w:t xml:space="preserve">drugiego i trzeciego </w:t>
      </w:r>
      <w:r w:rsidRPr="00833D44">
        <w:rPr>
          <w:rFonts w:ascii="Tahoma" w:hAnsi="Tahoma" w:cs="Tahoma"/>
          <w:sz w:val="20"/>
          <w:szCs w:val="20"/>
        </w:rPr>
        <w:t>roku obowiązywania umowy.</w:t>
      </w:r>
    </w:p>
    <w:p w14:paraId="26547C48" w14:textId="77777777" w:rsidR="00033433" w:rsidRPr="00833D44" w:rsidRDefault="00033433" w:rsidP="00033433">
      <w:pPr>
        <w:pStyle w:val="Akapitzlist"/>
        <w:numPr>
          <w:ilvl w:val="0"/>
          <w:numId w:val="57"/>
        </w:numPr>
        <w:autoSpaceDE w:val="0"/>
        <w:autoSpaceDN w:val="0"/>
        <w:ind w:hanging="294"/>
        <w:jc w:val="both"/>
        <w:rPr>
          <w:rFonts w:ascii="Tahoma" w:hAnsi="Tahoma" w:cs="Tahoma"/>
          <w:sz w:val="20"/>
          <w:szCs w:val="20"/>
        </w:rPr>
      </w:pPr>
      <w:r w:rsidRPr="00833D44">
        <w:rPr>
          <w:rFonts w:ascii="Tahoma" w:hAnsi="Tahoma" w:cs="Tahoma"/>
          <w:sz w:val="20"/>
          <w:szCs w:val="20"/>
        </w:rPr>
        <w:t xml:space="preserve">jako podstawę do ustalenia zmiany wynagrodzenia przyjmuje się średnioroczny wskaźnik cen towarów </w:t>
      </w:r>
      <w:r>
        <w:rPr>
          <w:rFonts w:ascii="Tahoma" w:hAnsi="Tahoma" w:cs="Tahoma"/>
          <w:sz w:val="20"/>
          <w:szCs w:val="20"/>
        </w:rPr>
        <w:br/>
      </w:r>
      <w:r w:rsidRPr="00833D44">
        <w:rPr>
          <w:rFonts w:ascii="Tahoma" w:hAnsi="Tahoma" w:cs="Tahoma"/>
          <w:sz w:val="20"/>
          <w:szCs w:val="20"/>
        </w:rPr>
        <w:t>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181D6F">
        <w:rPr>
          <w:rFonts w:ascii="Tahoma" w:hAnsi="Tahoma" w:cs="Tahoma"/>
          <w:color w:val="000000" w:themeColor="text1"/>
          <w:sz w:val="20"/>
          <w:szCs w:val="20"/>
        </w:rPr>
        <w:t xml:space="preserve">pierwszego i drugiego </w:t>
      </w:r>
      <w:r w:rsidRPr="00833D44">
        <w:rPr>
          <w:rFonts w:ascii="Tahoma" w:hAnsi="Tahoma" w:cs="Tahoma"/>
          <w:sz w:val="20"/>
          <w:szCs w:val="20"/>
        </w:rPr>
        <w:t>roku obowiązywania umowy.</w:t>
      </w:r>
    </w:p>
    <w:p w14:paraId="1230AE20" w14:textId="77777777" w:rsidR="00033433" w:rsidRPr="00833D44" w:rsidRDefault="00033433" w:rsidP="00033433">
      <w:pPr>
        <w:pStyle w:val="Akapitzlist"/>
        <w:numPr>
          <w:ilvl w:val="0"/>
          <w:numId w:val="57"/>
        </w:numPr>
        <w:autoSpaceDE w:val="0"/>
        <w:autoSpaceDN w:val="0"/>
        <w:ind w:hanging="294"/>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7094BE8A" w14:textId="77777777" w:rsidR="00033433" w:rsidRPr="00833D44" w:rsidRDefault="00033433" w:rsidP="00033433">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xml:space="preserve">- w drugim roku obowiązywania umowy: procentową zmianę wskazanego powyżej wskaźnika za rok, </w:t>
      </w:r>
      <w:r>
        <w:rPr>
          <w:rFonts w:ascii="Tahoma" w:hAnsi="Tahoma" w:cs="Tahoma"/>
          <w:sz w:val="20"/>
          <w:szCs w:val="20"/>
        </w:rPr>
        <w:br/>
      </w:r>
      <w:r w:rsidRPr="00833D44">
        <w:rPr>
          <w:rFonts w:ascii="Tahoma" w:hAnsi="Tahoma" w:cs="Tahoma"/>
          <w:sz w:val="20"/>
          <w:szCs w:val="20"/>
        </w:rPr>
        <w:t xml:space="preserve">w którym przypada data początkowa pierwszego roku obowiązywania umowy, określoną zgodnie </w:t>
      </w:r>
      <w:r>
        <w:rPr>
          <w:rFonts w:ascii="Tahoma" w:hAnsi="Tahoma" w:cs="Tahoma"/>
          <w:sz w:val="20"/>
          <w:szCs w:val="20"/>
        </w:rPr>
        <w:br/>
      </w:r>
      <w:r w:rsidRPr="00833D44">
        <w:rPr>
          <w:rFonts w:ascii="Tahoma" w:hAnsi="Tahoma" w:cs="Tahoma"/>
          <w:sz w:val="20"/>
          <w:szCs w:val="20"/>
        </w:rPr>
        <w:t>z następującą regułą:</w:t>
      </w:r>
    </w:p>
    <w:p w14:paraId="155EA7D3" w14:textId="77777777" w:rsidR="00033433" w:rsidRPr="00833D44" w:rsidRDefault="00033433" w:rsidP="00033433">
      <w:pPr>
        <w:autoSpaceDE w:val="0"/>
        <w:autoSpaceDN w:val="0"/>
        <w:spacing w:after="0" w:line="240" w:lineRule="auto"/>
        <w:ind w:left="1701" w:hanging="850"/>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6B590E82" w14:textId="77777777" w:rsidR="00033433" w:rsidRDefault="00033433" w:rsidP="00033433">
      <w:pPr>
        <w:autoSpaceDE w:val="0"/>
        <w:autoSpaceDN w:val="0"/>
        <w:spacing w:after="0" w:line="240" w:lineRule="auto"/>
        <w:ind w:left="1701" w:hanging="850"/>
        <w:jc w:val="both"/>
        <w:rPr>
          <w:rFonts w:ascii="Tahoma" w:hAnsi="Tahoma" w:cs="Tahoma"/>
          <w:sz w:val="20"/>
          <w:szCs w:val="20"/>
        </w:rPr>
      </w:pPr>
      <w:r w:rsidRPr="00833D44">
        <w:rPr>
          <w:rFonts w:ascii="Tahoma" w:hAnsi="Tahoma" w:cs="Tahoma"/>
          <w:sz w:val="20"/>
          <w:szCs w:val="20"/>
        </w:rPr>
        <w:t xml:space="preserve">gdzie: </w:t>
      </w:r>
    </w:p>
    <w:p w14:paraId="528E8EA8" w14:textId="77777777" w:rsidR="00033433" w:rsidRPr="00833D44" w:rsidRDefault="00033433" w:rsidP="00033433">
      <w:pPr>
        <w:autoSpaceDE w:val="0"/>
        <w:autoSpaceDN w:val="0"/>
        <w:spacing w:after="0" w:line="240" w:lineRule="auto"/>
        <w:ind w:left="1701" w:hanging="850"/>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w:t>
      </w:r>
      <w:r>
        <w:rPr>
          <w:rFonts w:ascii="Tahoma" w:hAnsi="Tahoma" w:cs="Tahoma"/>
          <w:sz w:val="20"/>
          <w:szCs w:val="20"/>
        </w:rPr>
        <w:tab/>
      </w:r>
      <w:r w:rsidRPr="00833D44">
        <w:rPr>
          <w:rFonts w:ascii="Tahoma" w:hAnsi="Tahoma" w:cs="Tahoma"/>
          <w:sz w:val="20"/>
          <w:szCs w:val="20"/>
        </w:rPr>
        <w:t>– zmiana kosztów</w:t>
      </w:r>
    </w:p>
    <w:p w14:paraId="42039F91" w14:textId="77777777" w:rsidR="00033433" w:rsidRPr="00181D6F"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r w:rsidRPr="00181D6F">
        <w:rPr>
          <w:rFonts w:ascii="Tahoma" w:hAnsi="Tahoma" w:cs="Tahoma"/>
          <w:color w:val="000000" w:themeColor="text1"/>
          <w:sz w:val="20"/>
          <w:szCs w:val="20"/>
        </w:rPr>
        <w:lastRenderedPageBreak/>
        <w:t>CPI</w:t>
      </w:r>
      <w:r w:rsidRPr="00181D6F">
        <w:rPr>
          <w:rFonts w:ascii="Tahoma" w:hAnsi="Tahoma" w:cs="Tahoma"/>
          <w:color w:val="000000" w:themeColor="text1"/>
          <w:sz w:val="20"/>
          <w:szCs w:val="20"/>
          <w:vertAlign w:val="subscript"/>
        </w:rPr>
        <w:t>1</w:t>
      </w:r>
      <w:r w:rsidRPr="00181D6F">
        <w:rPr>
          <w:rFonts w:ascii="Tahoma" w:hAnsi="Tahoma" w:cs="Tahoma"/>
          <w:color w:val="000000" w:themeColor="text1"/>
          <w:sz w:val="20"/>
          <w:szCs w:val="20"/>
        </w:rPr>
        <w:t xml:space="preserve"> </w:t>
      </w:r>
      <w:r>
        <w:rPr>
          <w:rFonts w:ascii="Tahoma" w:hAnsi="Tahoma" w:cs="Tahoma"/>
          <w:color w:val="000000" w:themeColor="text1"/>
          <w:sz w:val="20"/>
          <w:szCs w:val="20"/>
        </w:rPr>
        <w:tab/>
      </w:r>
      <w:r w:rsidRPr="00181D6F">
        <w:rPr>
          <w:rFonts w:ascii="Tahoma" w:hAnsi="Tahoma" w:cs="Tahoma"/>
          <w:color w:val="000000" w:themeColor="text1"/>
          <w:sz w:val="20"/>
          <w:szCs w:val="20"/>
        </w:rPr>
        <w:t>– średnioroczny wskaźnik cen towarów i usług konsumpcyjnych ogółem za rok, w którym przypada</w:t>
      </w:r>
      <w:r>
        <w:rPr>
          <w:rFonts w:ascii="Tahoma" w:hAnsi="Tahoma" w:cs="Tahoma"/>
          <w:color w:val="000000" w:themeColor="text1"/>
          <w:sz w:val="20"/>
          <w:szCs w:val="20"/>
        </w:rPr>
        <w:t xml:space="preserve"> </w:t>
      </w:r>
      <w:r w:rsidRPr="00181D6F">
        <w:rPr>
          <w:rFonts w:ascii="Tahoma" w:hAnsi="Tahoma" w:cs="Tahoma"/>
          <w:color w:val="000000" w:themeColor="text1"/>
          <w:sz w:val="20"/>
          <w:szCs w:val="20"/>
        </w:rPr>
        <w:t>data początkowa pierwszego roku obowiązywania umowy,</w:t>
      </w:r>
    </w:p>
    <w:p w14:paraId="200D6408" w14:textId="77777777" w:rsidR="00033433" w:rsidRPr="00181D6F" w:rsidRDefault="00033433" w:rsidP="00033433">
      <w:pPr>
        <w:autoSpaceDE w:val="0"/>
        <w:autoSpaceDN w:val="0"/>
        <w:spacing w:after="0" w:line="240" w:lineRule="auto"/>
        <w:ind w:left="851" w:hanging="142"/>
        <w:jc w:val="both"/>
        <w:rPr>
          <w:rFonts w:ascii="Tahoma" w:hAnsi="Tahoma" w:cs="Tahoma"/>
          <w:color w:val="000000" w:themeColor="text1"/>
          <w:sz w:val="20"/>
          <w:szCs w:val="20"/>
        </w:rPr>
      </w:pPr>
      <w:r w:rsidRPr="00181D6F">
        <w:rPr>
          <w:rFonts w:ascii="Tahoma" w:hAnsi="Tahoma" w:cs="Tahoma"/>
          <w:color w:val="000000" w:themeColor="text1"/>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CC33F07" w14:textId="77777777" w:rsidR="00033433" w:rsidRPr="00181D6F" w:rsidRDefault="00033433" w:rsidP="00033433">
      <w:pPr>
        <w:autoSpaceDE w:val="0"/>
        <w:autoSpaceDN w:val="0"/>
        <w:spacing w:after="0" w:line="240" w:lineRule="auto"/>
        <w:ind w:left="851"/>
        <w:jc w:val="both"/>
        <w:rPr>
          <w:rFonts w:ascii="Tahoma" w:hAnsi="Tahoma" w:cs="Tahoma"/>
          <w:color w:val="000000" w:themeColor="text1"/>
          <w:sz w:val="20"/>
          <w:szCs w:val="20"/>
        </w:rPr>
      </w:pPr>
      <w:proofErr w:type="spellStart"/>
      <w:r w:rsidRPr="00181D6F">
        <w:rPr>
          <w:rFonts w:ascii="Tahoma" w:hAnsi="Tahoma" w:cs="Tahoma"/>
          <w:color w:val="000000" w:themeColor="text1"/>
          <w:sz w:val="20"/>
          <w:szCs w:val="20"/>
        </w:rPr>
        <w:t>ZmCPI</w:t>
      </w:r>
      <w:proofErr w:type="spellEnd"/>
      <w:r w:rsidRPr="00181D6F">
        <w:rPr>
          <w:rFonts w:ascii="Tahoma" w:hAnsi="Tahoma" w:cs="Tahoma"/>
          <w:color w:val="000000" w:themeColor="text1"/>
          <w:sz w:val="20"/>
          <w:szCs w:val="20"/>
        </w:rPr>
        <w:t>=(CPI</w:t>
      </w:r>
      <w:r w:rsidRPr="00181D6F">
        <w:rPr>
          <w:rFonts w:ascii="Tahoma" w:hAnsi="Tahoma" w:cs="Tahoma"/>
          <w:color w:val="000000" w:themeColor="text1"/>
          <w:sz w:val="20"/>
          <w:szCs w:val="20"/>
          <w:vertAlign w:val="subscript"/>
        </w:rPr>
        <w:t>1</w:t>
      </w:r>
      <w:r w:rsidRPr="00181D6F">
        <w:rPr>
          <w:rFonts w:ascii="Tahoma" w:hAnsi="Tahoma" w:cs="Tahoma"/>
          <w:color w:val="000000" w:themeColor="text1"/>
          <w:sz w:val="20"/>
          <w:szCs w:val="20"/>
        </w:rPr>
        <w:t>/100*CPI</w:t>
      </w:r>
      <w:r w:rsidRPr="00181D6F">
        <w:rPr>
          <w:rFonts w:ascii="Tahoma" w:hAnsi="Tahoma" w:cs="Tahoma"/>
          <w:color w:val="000000" w:themeColor="text1"/>
          <w:sz w:val="20"/>
          <w:szCs w:val="20"/>
          <w:vertAlign w:val="subscript"/>
        </w:rPr>
        <w:t>2</w:t>
      </w:r>
      <w:r w:rsidRPr="00181D6F">
        <w:rPr>
          <w:rFonts w:ascii="Tahoma" w:hAnsi="Tahoma" w:cs="Tahoma"/>
          <w:color w:val="000000" w:themeColor="text1"/>
          <w:sz w:val="20"/>
          <w:szCs w:val="20"/>
        </w:rPr>
        <w:t>/100-1)*100%</w:t>
      </w:r>
    </w:p>
    <w:p w14:paraId="2955CB42" w14:textId="77777777" w:rsidR="00033433"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r w:rsidRPr="00181D6F">
        <w:rPr>
          <w:rFonts w:ascii="Tahoma" w:hAnsi="Tahoma" w:cs="Tahoma"/>
          <w:color w:val="000000" w:themeColor="text1"/>
          <w:sz w:val="20"/>
          <w:szCs w:val="20"/>
        </w:rPr>
        <w:t xml:space="preserve">gdzie: </w:t>
      </w:r>
    </w:p>
    <w:p w14:paraId="5B63630A" w14:textId="77777777" w:rsidR="00033433" w:rsidRPr="00181D6F"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proofErr w:type="spellStart"/>
      <w:r w:rsidRPr="00181D6F">
        <w:rPr>
          <w:rFonts w:ascii="Tahoma" w:hAnsi="Tahoma" w:cs="Tahoma"/>
          <w:color w:val="000000" w:themeColor="text1"/>
          <w:sz w:val="20"/>
          <w:szCs w:val="20"/>
        </w:rPr>
        <w:t>ZmCPI</w:t>
      </w:r>
      <w:proofErr w:type="spellEnd"/>
      <w:r w:rsidRPr="00181D6F">
        <w:rPr>
          <w:rFonts w:ascii="Tahoma" w:hAnsi="Tahoma" w:cs="Tahoma"/>
          <w:color w:val="000000" w:themeColor="text1"/>
          <w:sz w:val="20"/>
          <w:szCs w:val="20"/>
        </w:rPr>
        <w:t xml:space="preserve"> </w:t>
      </w:r>
      <w:r>
        <w:rPr>
          <w:rFonts w:ascii="Tahoma" w:hAnsi="Tahoma" w:cs="Tahoma"/>
          <w:color w:val="000000" w:themeColor="text1"/>
          <w:sz w:val="20"/>
          <w:szCs w:val="20"/>
        </w:rPr>
        <w:tab/>
      </w:r>
      <w:r w:rsidRPr="00181D6F">
        <w:rPr>
          <w:rFonts w:ascii="Tahoma" w:hAnsi="Tahoma" w:cs="Tahoma"/>
          <w:color w:val="000000" w:themeColor="text1"/>
          <w:sz w:val="20"/>
          <w:szCs w:val="20"/>
        </w:rPr>
        <w:t>– zmiana kosztów</w:t>
      </w:r>
    </w:p>
    <w:p w14:paraId="0EDB5C17" w14:textId="77777777" w:rsidR="00033433" w:rsidRPr="00181D6F"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r w:rsidRPr="00181D6F">
        <w:rPr>
          <w:rFonts w:ascii="Tahoma" w:hAnsi="Tahoma" w:cs="Tahoma"/>
          <w:color w:val="000000" w:themeColor="text1"/>
          <w:sz w:val="20"/>
          <w:szCs w:val="20"/>
        </w:rPr>
        <w:t>CPI</w:t>
      </w:r>
      <w:r w:rsidRPr="00181D6F">
        <w:rPr>
          <w:rFonts w:ascii="Tahoma" w:hAnsi="Tahoma" w:cs="Tahoma"/>
          <w:color w:val="000000" w:themeColor="text1"/>
          <w:sz w:val="20"/>
          <w:szCs w:val="20"/>
          <w:vertAlign w:val="subscript"/>
        </w:rPr>
        <w:t>1</w:t>
      </w:r>
      <w:r w:rsidRPr="00181D6F">
        <w:rPr>
          <w:rFonts w:ascii="Tahoma" w:hAnsi="Tahoma" w:cs="Tahoma"/>
          <w:color w:val="000000" w:themeColor="text1"/>
          <w:sz w:val="20"/>
          <w:szCs w:val="20"/>
        </w:rPr>
        <w:t xml:space="preserve"> </w:t>
      </w:r>
      <w:r>
        <w:rPr>
          <w:rFonts w:ascii="Tahoma" w:hAnsi="Tahoma" w:cs="Tahoma"/>
          <w:color w:val="000000" w:themeColor="text1"/>
          <w:sz w:val="20"/>
          <w:szCs w:val="20"/>
        </w:rPr>
        <w:tab/>
      </w:r>
      <w:r w:rsidRPr="00181D6F">
        <w:rPr>
          <w:rFonts w:ascii="Tahoma" w:hAnsi="Tahoma" w:cs="Tahoma"/>
          <w:color w:val="000000" w:themeColor="text1"/>
          <w:sz w:val="20"/>
          <w:szCs w:val="20"/>
        </w:rPr>
        <w:t>– średnioroczny wskaźnik cen towarów i usług konsumpcyjnych ogółem za rok, w którym przypada data początkowa pierwszego roku obowiązywania umowy,</w:t>
      </w:r>
    </w:p>
    <w:p w14:paraId="10688F96" w14:textId="77777777" w:rsidR="00033433" w:rsidRPr="00181D6F"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r w:rsidRPr="00181D6F">
        <w:rPr>
          <w:rFonts w:ascii="Tahoma" w:hAnsi="Tahoma" w:cs="Tahoma"/>
          <w:color w:val="000000" w:themeColor="text1"/>
          <w:sz w:val="20"/>
          <w:szCs w:val="20"/>
        </w:rPr>
        <w:t>CPI</w:t>
      </w:r>
      <w:r w:rsidRPr="00181D6F">
        <w:rPr>
          <w:rFonts w:ascii="Tahoma" w:hAnsi="Tahoma" w:cs="Tahoma"/>
          <w:color w:val="000000" w:themeColor="text1"/>
          <w:sz w:val="20"/>
          <w:szCs w:val="20"/>
          <w:vertAlign w:val="subscript"/>
        </w:rPr>
        <w:t>2</w:t>
      </w:r>
      <w:r w:rsidRPr="00181D6F">
        <w:rPr>
          <w:rFonts w:ascii="Tahoma" w:hAnsi="Tahoma" w:cs="Tahoma"/>
          <w:color w:val="000000" w:themeColor="text1"/>
          <w:sz w:val="20"/>
          <w:szCs w:val="20"/>
        </w:rPr>
        <w:t xml:space="preserve"> </w:t>
      </w:r>
      <w:r>
        <w:rPr>
          <w:rFonts w:ascii="Tahoma" w:hAnsi="Tahoma" w:cs="Tahoma"/>
          <w:color w:val="000000" w:themeColor="text1"/>
          <w:sz w:val="20"/>
          <w:szCs w:val="20"/>
        </w:rPr>
        <w:tab/>
      </w:r>
      <w:r w:rsidRPr="00181D6F">
        <w:rPr>
          <w:rFonts w:ascii="Tahoma" w:hAnsi="Tahoma" w:cs="Tahoma"/>
          <w:color w:val="000000" w:themeColor="text1"/>
          <w:sz w:val="20"/>
          <w:szCs w:val="20"/>
        </w:rPr>
        <w:t>– średnioroczny wskaźnik cen towarów i usług konsumpcyjnych ogółem za rok, w którym przypada data początkowa drugiego roku obowiązywania umowy,</w:t>
      </w:r>
    </w:p>
    <w:p w14:paraId="16592DEF" w14:textId="77777777" w:rsidR="00033433" w:rsidRPr="00833D44" w:rsidRDefault="00033433" w:rsidP="00033433">
      <w:pPr>
        <w:pStyle w:val="Akapitzlist"/>
        <w:numPr>
          <w:ilvl w:val="0"/>
          <w:numId w:val="57"/>
        </w:numPr>
        <w:autoSpaceDE w:val="0"/>
        <w:autoSpaceDN w:val="0"/>
        <w:ind w:hanging="294"/>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7643E564" w14:textId="77777777" w:rsidR="00033433" w:rsidRPr="00833D44" w:rsidRDefault="00033433" w:rsidP="00033433">
      <w:pPr>
        <w:pStyle w:val="Akapitzlist"/>
        <w:autoSpaceDE w:val="0"/>
        <w:autoSpaceDN w:val="0"/>
        <w:ind w:left="1440" w:hanging="589"/>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5C416AE" w14:textId="77777777" w:rsidR="00033433" w:rsidRPr="00AD475A" w:rsidRDefault="00033433" w:rsidP="00033433">
      <w:pPr>
        <w:autoSpaceDE w:val="0"/>
        <w:autoSpaceDN w:val="0"/>
        <w:spacing w:after="0"/>
        <w:ind w:left="1701" w:hanging="850"/>
        <w:jc w:val="both"/>
        <w:rPr>
          <w:rFonts w:ascii="Tahoma" w:hAnsi="Tahoma" w:cs="Tahoma"/>
          <w:sz w:val="20"/>
          <w:szCs w:val="20"/>
        </w:rPr>
      </w:pPr>
      <w:r w:rsidRPr="00AD475A">
        <w:rPr>
          <w:rFonts w:ascii="Tahoma" w:hAnsi="Tahoma" w:cs="Tahoma"/>
          <w:sz w:val="20"/>
          <w:szCs w:val="20"/>
        </w:rPr>
        <w:t>gdzie:</w:t>
      </w:r>
    </w:p>
    <w:p w14:paraId="6EA6D3AB" w14:textId="77777777" w:rsidR="00033433" w:rsidRPr="00AD475A" w:rsidRDefault="00033433" w:rsidP="00033433">
      <w:pPr>
        <w:autoSpaceDE w:val="0"/>
        <w:autoSpaceDN w:val="0"/>
        <w:spacing w:after="0"/>
        <w:ind w:left="1701" w:hanging="850"/>
        <w:jc w:val="both"/>
        <w:rPr>
          <w:rFonts w:ascii="Tahoma" w:hAnsi="Tahoma" w:cs="Tahoma"/>
          <w:sz w:val="20"/>
          <w:szCs w:val="20"/>
        </w:rPr>
      </w:pPr>
      <w:proofErr w:type="spellStart"/>
      <w:r w:rsidRPr="00AD475A">
        <w:rPr>
          <w:rFonts w:ascii="Tahoma" w:hAnsi="Tahoma" w:cs="Tahoma"/>
          <w:sz w:val="20"/>
          <w:szCs w:val="20"/>
        </w:rPr>
        <w:t>ZmW</w:t>
      </w:r>
      <w:proofErr w:type="spellEnd"/>
      <w:r w:rsidRPr="00AD475A">
        <w:rPr>
          <w:rFonts w:ascii="Tahoma" w:hAnsi="Tahoma" w:cs="Tahoma"/>
          <w:sz w:val="20"/>
          <w:szCs w:val="20"/>
        </w:rPr>
        <w:t xml:space="preserve"> </w:t>
      </w:r>
      <w:r>
        <w:rPr>
          <w:rFonts w:ascii="Tahoma" w:hAnsi="Tahoma" w:cs="Tahoma"/>
          <w:sz w:val="20"/>
          <w:szCs w:val="20"/>
        </w:rPr>
        <w:tab/>
      </w:r>
      <w:r w:rsidRPr="00AD475A">
        <w:rPr>
          <w:rFonts w:ascii="Tahoma" w:hAnsi="Tahoma" w:cs="Tahoma"/>
          <w:sz w:val="20"/>
          <w:szCs w:val="20"/>
        </w:rPr>
        <w:t>– zmiana wynagrodzenia Wykonawcy</w:t>
      </w:r>
    </w:p>
    <w:p w14:paraId="11134BBF" w14:textId="77777777" w:rsidR="00033433" w:rsidRPr="00AD475A" w:rsidRDefault="00033433" w:rsidP="00033433">
      <w:pPr>
        <w:autoSpaceDE w:val="0"/>
        <w:autoSpaceDN w:val="0"/>
        <w:spacing w:after="0"/>
        <w:ind w:left="1701" w:hanging="850"/>
        <w:jc w:val="both"/>
        <w:rPr>
          <w:rFonts w:ascii="Tahoma" w:hAnsi="Tahoma" w:cs="Tahoma"/>
          <w:sz w:val="20"/>
          <w:szCs w:val="20"/>
        </w:rPr>
      </w:pPr>
      <w:proofErr w:type="spellStart"/>
      <w:r w:rsidRPr="00AD475A">
        <w:rPr>
          <w:rFonts w:ascii="Tahoma" w:hAnsi="Tahoma" w:cs="Tahoma"/>
          <w:sz w:val="20"/>
          <w:szCs w:val="20"/>
        </w:rPr>
        <w:t>ZmCPI</w:t>
      </w:r>
      <w:proofErr w:type="spellEnd"/>
      <w:r w:rsidRPr="00AD475A">
        <w:rPr>
          <w:rFonts w:ascii="Tahoma" w:hAnsi="Tahoma" w:cs="Tahoma"/>
          <w:sz w:val="20"/>
          <w:szCs w:val="20"/>
        </w:rPr>
        <w:t xml:space="preserve"> </w:t>
      </w:r>
      <w:r>
        <w:rPr>
          <w:rFonts w:ascii="Tahoma" w:hAnsi="Tahoma" w:cs="Tahoma"/>
          <w:sz w:val="20"/>
          <w:szCs w:val="20"/>
        </w:rPr>
        <w:tab/>
      </w:r>
      <w:r w:rsidRPr="00AD475A">
        <w:rPr>
          <w:rFonts w:ascii="Tahoma" w:hAnsi="Tahoma" w:cs="Tahoma"/>
          <w:sz w:val="20"/>
          <w:szCs w:val="20"/>
        </w:rPr>
        <w:t>– zmiana kosztów</w:t>
      </w:r>
    </w:p>
    <w:p w14:paraId="2C4DA558" w14:textId="77777777" w:rsidR="00033433" w:rsidRPr="00833D44" w:rsidRDefault="00033433" w:rsidP="00033433">
      <w:pPr>
        <w:pStyle w:val="Akapitzlist"/>
        <w:numPr>
          <w:ilvl w:val="0"/>
          <w:numId w:val="57"/>
        </w:numPr>
        <w:autoSpaceDE w:val="0"/>
        <w:autoSpaceDN w:val="0"/>
        <w:ind w:hanging="294"/>
        <w:jc w:val="both"/>
        <w:rPr>
          <w:rFonts w:ascii="Tahoma" w:hAnsi="Tahoma" w:cs="Tahoma"/>
          <w:sz w:val="20"/>
          <w:szCs w:val="20"/>
        </w:rPr>
      </w:pPr>
      <w:r>
        <w:rPr>
          <w:rFonts w:ascii="Tahoma" w:hAnsi="Tahoma" w:cs="Tahoma"/>
          <w:sz w:val="20"/>
          <w:szCs w:val="20"/>
        </w:rPr>
        <w:t>maksymalna dopuszczalna wartość zmiany wynagrodzenia w efekcie zastosowania postanowień o zasadach wprowadzania zmian jego wysokości wynosi 5 proc. wynagrodzenia określonego w § 7.</w:t>
      </w:r>
    </w:p>
    <w:p w14:paraId="39CCFB55" w14:textId="77777777" w:rsidR="00033433" w:rsidRDefault="00033433" w:rsidP="00033433">
      <w:pPr>
        <w:spacing w:after="0" w:line="240" w:lineRule="auto"/>
        <w:jc w:val="center"/>
        <w:rPr>
          <w:rFonts w:ascii="Tahoma" w:hAnsi="Tahoma" w:cs="Tahoma"/>
          <w:sz w:val="20"/>
          <w:szCs w:val="20"/>
        </w:rPr>
      </w:pPr>
    </w:p>
    <w:p w14:paraId="07D2C7F8"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3C4E31A3" w14:textId="77777777" w:rsidR="00033433" w:rsidRPr="004131B1" w:rsidRDefault="00033433" w:rsidP="0003343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D30B11" w14:textId="77777777" w:rsidR="00033433" w:rsidRPr="004131B1" w:rsidRDefault="00033433" w:rsidP="00033433">
      <w:pPr>
        <w:pStyle w:val="Akapitzlist"/>
        <w:tabs>
          <w:tab w:val="left" w:pos="284"/>
        </w:tabs>
        <w:ind w:left="568" w:hanging="1"/>
        <w:jc w:val="both"/>
        <w:rPr>
          <w:rFonts w:ascii="Tahoma" w:hAnsi="Tahoma" w:cs="Tahoma"/>
          <w:sz w:val="20"/>
          <w:szCs w:val="20"/>
        </w:rPr>
      </w:pPr>
      <w:r w:rsidRPr="004131B1">
        <w:rPr>
          <w:rFonts w:ascii="Tahoma" w:hAnsi="Tahoma" w:cs="Tahoma"/>
          <w:sz w:val="20"/>
          <w:szCs w:val="20"/>
        </w:rPr>
        <w:t>Imię i nazwisko: ……………………</w:t>
      </w:r>
    </w:p>
    <w:p w14:paraId="215C3E47" w14:textId="77777777" w:rsidR="00033433" w:rsidRPr="004131B1" w:rsidRDefault="00033433" w:rsidP="00033433">
      <w:pPr>
        <w:pStyle w:val="Akapitzlist"/>
        <w:tabs>
          <w:tab w:val="left" w:pos="284"/>
        </w:tabs>
        <w:ind w:left="568" w:hanging="1"/>
        <w:jc w:val="both"/>
        <w:rPr>
          <w:rFonts w:ascii="Tahoma" w:hAnsi="Tahoma" w:cs="Tahoma"/>
          <w:sz w:val="20"/>
          <w:szCs w:val="20"/>
        </w:rPr>
      </w:pPr>
      <w:r w:rsidRPr="004131B1">
        <w:rPr>
          <w:rFonts w:ascii="Tahoma" w:hAnsi="Tahoma" w:cs="Tahoma"/>
          <w:sz w:val="20"/>
          <w:szCs w:val="20"/>
        </w:rPr>
        <w:t>Nr telefonu: …………………….</w:t>
      </w:r>
    </w:p>
    <w:p w14:paraId="6ACDFEFC" w14:textId="77777777" w:rsidR="00033433" w:rsidRPr="004131B1" w:rsidRDefault="00033433" w:rsidP="00033433">
      <w:pPr>
        <w:pStyle w:val="Akapitzlist"/>
        <w:tabs>
          <w:tab w:val="left" w:pos="284"/>
        </w:tabs>
        <w:ind w:left="568" w:hanging="1"/>
        <w:jc w:val="both"/>
        <w:rPr>
          <w:rFonts w:ascii="Tahoma" w:hAnsi="Tahoma" w:cs="Tahoma"/>
          <w:sz w:val="20"/>
          <w:szCs w:val="20"/>
        </w:rPr>
      </w:pPr>
      <w:r w:rsidRPr="004131B1">
        <w:rPr>
          <w:rFonts w:ascii="Tahoma" w:hAnsi="Tahoma" w:cs="Tahoma"/>
          <w:sz w:val="20"/>
          <w:szCs w:val="20"/>
        </w:rPr>
        <w:t>Adres poczty elektronicznej: …………………….</w:t>
      </w:r>
    </w:p>
    <w:p w14:paraId="7BBBF78A" w14:textId="77777777" w:rsidR="00033433" w:rsidRPr="004131B1" w:rsidRDefault="00033433" w:rsidP="0003343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5145BD8" w14:textId="77777777" w:rsidR="00033433" w:rsidRPr="004131B1" w:rsidRDefault="00033433" w:rsidP="00033433">
      <w:pPr>
        <w:pStyle w:val="Akapitzlist"/>
        <w:tabs>
          <w:tab w:val="left" w:pos="284"/>
        </w:tabs>
        <w:ind w:left="568" w:hanging="1"/>
        <w:jc w:val="both"/>
        <w:rPr>
          <w:rFonts w:ascii="Tahoma" w:hAnsi="Tahoma" w:cs="Tahoma"/>
          <w:sz w:val="20"/>
          <w:szCs w:val="20"/>
        </w:rPr>
      </w:pPr>
      <w:r w:rsidRPr="004131B1">
        <w:rPr>
          <w:rFonts w:ascii="Tahoma" w:hAnsi="Tahoma" w:cs="Tahoma"/>
          <w:sz w:val="20"/>
          <w:szCs w:val="20"/>
        </w:rPr>
        <w:t>Imię i nazwisko: ……………………</w:t>
      </w:r>
    </w:p>
    <w:p w14:paraId="29147145" w14:textId="77777777" w:rsidR="00033433" w:rsidRPr="004131B1" w:rsidRDefault="00033433" w:rsidP="00033433">
      <w:pPr>
        <w:pStyle w:val="Akapitzlist"/>
        <w:tabs>
          <w:tab w:val="left" w:pos="284"/>
        </w:tabs>
        <w:ind w:left="568" w:hanging="1"/>
        <w:jc w:val="both"/>
        <w:rPr>
          <w:rFonts w:ascii="Tahoma" w:hAnsi="Tahoma" w:cs="Tahoma"/>
          <w:sz w:val="20"/>
          <w:szCs w:val="20"/>
        </w:rPr>
      </w:pPr>
      <w:r w:rsidRPr="004131B1">
        <w:rPr>
          <w:rFonts w:ascii="Tahoma" w:hAnsi="Tahoma" w:cs="Tahoma"/>
          <w:sz w:val="20"/>
          <w:szCs w:val="20"/>
        </w:rPr>
        <w:t>Nr telefonu: …………………….</w:t>
      </w:r>
    </w:p>
    <w:p w14:paraId="104A2B07" w14:textId="77777777" w:rsidR="00033433" w:rsidRPr="004131B1" w:rsidRDefault="00033433" w:rsidP="00033433">
      <w:pPr>
        <w:pStyle w:val="Akapitzlist"/>
        <w:tabs>
          <w:tab w:val="left" w:pos="284"/>
        </w:tabs>
        <w:ind w:left="568" w:hanging="1"/>
        <w:jc w:val="both"/>
        <w:rPr>
          <w:rFonts w:ascii="Tahoma" w:hAnsi="Tahoma" w:cs="Tahoma"/>
          <w:sz w:val="20"/>
          <w:szCs w:val="20"/>
        </w:rPr>
      </w:pPr>
      <w:r w:rsidRPr="004131B1">
        <w:rPr>
          <w:rFonts w:ascii="Tahoma" w:hAnsi="Tahoma" w:cs="Tahoma"/>
          <w:sz w:val="20"/>
          <w:szCs w:val="20"/>
        </w:rPr>
        <w:t>Adres poczty elektronicznej: …………………….</w:t>
      </w:r>
    </w:p>
    <w:p w14:paraId="08615F8C" w14:textId="77777777" w:rsidR="00033433" w:rsidRPr="004131B1" w:rsidRDefault="00033433" w:rsidP="00033433">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1A9B3396" w14:textId="77777777" w:rsidR="00033433" w:rsidRPr="004131B1" w:rsidRDefault="00033433" w:rsidP="00033433">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F16BE09" w14:textId="77777777" w:rsidR="00033433" w:rsidRPr="004131B1" w:rsidRDefault="00033433" w:rsidP="00033433">
      <w:pPr>
        <w:spacing w:after="0" w:line="240" w:lineRule="auto"/>
        <w:rPr>
          <w:rFonts w:ascii="Tahoma" w:hAnsi="Tahoma" w:cs="Tahoma"/>
          <w:sz w:val="20"/>
          <w:szCs w:val="20"/>
        </w:rPr>
      </w:pPr>
    </w:p>
    <w:p w14:paraId="3685301E"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7</w:t>
      </w:r>
    </w:p>
    <w:p w14:paraId="2E93C85D"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767A6CFA" w14:textId="77777777" w:rsidR="00033433" w:rsidRDefault="00033433" w:rsidP="00033433">
      <w:pPr>
        <w:spacing w:after="0" w:line="240" w:lineRule="auto"/>
        <w:jc w:val="center"/>
        <w:rPr>
          <w:rFonts w:ascii="Tahoma" w:hAnsi="Tahoma" w:cs="Tahoma"/>
          <w:sz w:val="20"/>
          <w:szCs w:val="20"/>
        </w:rPr>
      </w:pPr>
    </w:p>
    <w:p w14:paraId="51B3A0D0"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732D3E46"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29BB0728" w14:textId="77777777" w:rsidR="00033433" w:rsidRPr="004131B1" w:rsidRDefault="00033433" w:rsidP="00033433">
      <w:pPr>
        <w:spacing w:after="0" w:line="240" w:lineRule="auto"/>
        <w:jc w:val="center"/>
        <w:rPr>
          <w:rFonts w:ascii="Tahoma" w:hAnsi="Tahoma" w:cs="Tahoma"/>
          <w:sz w:val="20"/>
          <w:szCs w:val="20"/>
        </w:rPr>
      </w:pPr>
    </w:p>
    <w:p w14:paraId="070E4999"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4A2A31AC"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4FC06B13" w14:textId="77777777" w:rsidR="00033433" w:rsidRPr="004131B1" w:rsidRDefault="00033433" w:rsidP="00033433">
      <w:pPr>
        <w:spacing w:after="0" w:line="240" w:lineRule="auto"/>
        <w:jc w:val="center"/>
        <w:rPr>
          <w:rFonts w:ascii="Tahoma" w:hAnsi="Tahoma" w:cs="Tahoma"/>
          <w:sz w:val="20"/>
          <w:szCs w:val="20"/>
        </w:rPr>
      </w:pPr>
    </w:p>
    <w:p w14:paraId="23D89EB5" w14:textId="77777777" w:rsidR="00033433" w:rsidRPr="00181D6F" w:rsidRDefault="00033433" w:rsidP="00033433">
      <w:pPr>
        <w:spacing w:after="0" w:line="240" w:lineRule="auto"/>
        <w:jc w:val="center"/>
        <w:rPr>
          <w:rFonts w:ascii="Tahoma" w:hAnsi="Tahoma" w:cs="Tahoma"/>
          <w:sz w:val="20"/>
          <w:szCs w:val="20"/>
        </w:rPr>
      </w:pPr>
      <w:r w:rsidRPr="00181D6F">
        <w:rPr>
          <w:rFonts w:ascii="Tahoma" w:hAnsi="Tahoma" w:cs="Tahoma"/>
          <w:sz w:val="20"/>
          <w:szCs w:val="20"/>
        </w:rPr>
        <w:sym w:font="Times New Roman" w:char="00A7"/>
      </w:r>
      <w:r w:rsidRPr="00181D6F">
        <w:rPr>
          <w:rFonts w:ascii="Tahoma" w:hAnsi="Tahoma" w:cs="Tahoma"/>
          <w:sz w:val="20"/>
          <w:szCs w:val="20"/>
        </w:rPr>
        <w:t xml:space="preserve"> </w:t>
      </w:r>
      <w:r>
        <w:rPr>
          <w:rFonts w:ascii="Tahoma" w:hAnsi="Tahoma" w:cs="Tahoma"/>
          <w:sz w:val="20"/>
          <w:szCs w:val="20"/>
        </w:rPr>
        <w:t>20</w:t>
      </w:r>
    </w:p>
    <w:p w14:paraId="484D4152" w14:textId="77777777" w:rsidR="00033433" w:rsidRPr="00181D6F" w:rsidRDefault="00033433" w:rsidP="00033433">
      <w:pPr>
        <w:spacing w:after="0" w:line="240" w:lineRule="auto"/>
        <w:jc w:val="both"/>
        <w:rPr>
          <w:rFonts w:ascii="Tahoma" w:hAnsi="Tahoma" w:cs="Tahoma"/>
          <w:sz w:val="20"/>
          <w:szCs w:val="20"/>
        </w:rPr>
      </w:pPr>
      <w:r w:rsidRPr="00181D6F">
        <w:rPr>
          <w:rFonts w:ascii="Tahoma" w:hAnsi="Tahoma" w:cs="Tahoma"/>
          <w:sz w:val="20"/>
          <w:szCs w:val="20"/>
        </w:rPr>
        <w:t>Adres poczty elektronicznej do przekazywania oświadczeń woli złożonych w postaci elektronicznej i opatrzonych kwalifikowanym podpisem elektronicznym są następujące:</w:t>
      </w:r>
    </w:p>
    <w:p w14:paraId="56CFD023" w14:textId="77777777" w:rsidR="00033433" w:rsidRPr="00181D6F" w:rsidRDefault="00033433" w:rsidP="00033433">
      <w:pPr>
        <w:pStyle w:val="Akapitzlist"/>
        <w:numPr>
          <w:ilvl w:val="0"/>
          <w:numId w:val="66"/>
        </w:numPr>
        <w:jc w:val="both"/>
        <w:rPr>
          <w:rFonts w:ascii="Tahoma" w:hAnsi="Tahoma" w:cs="Tahoma"/>
          <w:sz w:val="20"/>
          <w:szCs w:val="20"/>
        </w:rPr>
      </w:pPr>
      <w:r w:rsidRPr="00181D6F">
        <w:rPr>
          <w:rFonts w:ascii="Tahoma" w:hAnsi="Tahoma" w:cs="Tahoma"/>
          <w:sz w:val="20"/>
          <w:szCs w:val="20"/>
        </w:rPr>
        <w:t>Dla Zamawiającego: …………………@....................</w:t>
      </w:r>
    </w:p>
    <w:p w14:paraId="7D70B763" w14:textId="77777777" w:rsidR="00033433" w:rsidRPr="00181D6F" w:rsidRDefault="00033433" w:rsidP="00033433">
      <w:pPr>
        <w:pStyle w:val="Akapitzlist"/>
        <w:numPr>
          <w:ilvl w:val="0"/>
          <w:numId w:val="66"/>
        </w:numPr>
        <w:jc w:val="both"/>
        <w:rPr>
          <w:rFonts w:ascii="Tahoma" w:hAnsi="Tahoma" w:cs="Tahoma"/>
          <w:sz w:val="20"/>
          <w:szCs w:val="20"/>
        </w:rPr>
      </w:pPr>
      <w:r w:rsidRPr="00181D6F">
        <w:rPr>
          <w:rFonts w:ascii="Tahoma" w:hAnsi="Tahoma" w:cs="Tahoma"/>
          <w:sz w:val="20"/>
          <w:szCs w:val="20"/>
        </w:rPr>
        <w:t>Dla Wykonawcy: …………………….@.....................</w:t>
      </w:r>
    </w:p>
    <w:p w14:paraId="683847A6" w14:textId="77777777" w:rsidR="00033433" w:rsidRDefault="00033433" w:rsidP="00033433">
      <w:pPr>
        <w:spacing w:after="0" w:line="240" w:lineRule="auto"/>
        <w:jc w:val="center"/>
        <w:rPr>
          <w:rFonts w:ascii="Tahoma" w:hAnsi="Tahoma" w:cs="Tahoma"/>
          <w:sz w:val="20"/>
          <w:szCs w:val="20"/>
        </w:rPr>
      </w:pPr>
    </w:p>
    <w:p w14:paraId="5221A0B7" w14:textId="77777777" w:rsidR="00033433" w:rsidRPr="00D951DF" w:rsidRDefault="00033433" w:rsidP="00033433">
      <w:pPr>
        <w:spacing w:after="0" w:line="240" w:lineRule="auto"/>
        <w:jc w:val="center"/>
        <w:rPr>
          <w:rFonts w:ascii="Tahoma" w:hAnsi="Tahoma" w:cs="Tahoma"/>
          <w:sz w:val="20"/>
          <w:szCs w:val="20"/>
        </w:rPr>
      </w:pPr>
      <w:r w:rsidRPr="00D951DF">
        <w:rPr>
          <w:rFonts w:ascii="Tahoma" w:hAnsi="Tahoma" w:cs="Tahoma"/>
          <w:sz w:val="20"/>
          <w:szCs w:val="20"/>
        </w:rPr>
        <w:sym w:font="Times New Roman" w:char="00A7"/>
      </w:r>
      <w:r w:rsidRPr="00D951DF">
        <w:rPr>
          <w:rFonts w:ascii="Tahoma" w:hAnsi="Tahoma" w:cs="Tahoma"/>
          <w:sz w:val="20"/>
          <w:szCs w:val="20"/>
        </w:rPr>
        <w:t xml:space="preserve"> 21</w:t>
      </w:r>
    </w:p>
    <w:p w14:paraId="6F1F7E85" w14:textId="77777777" w:rsidR="00033433" w:rsidRPr="001D356F" w:rsidRDefault="00033433" w:rsidP="00033433">
      <w:pPr>
        <w:spacing w:after="0" w:line="240" w:lineRule="auto"/>
        <w:jc w:val="both"/>
        <w:rPr>
          <w:rFonts w:ascii="Tahoma" w:hAnsi="Tahoma" w:cs="Tahoma"/>
          <w:sz w:val="20"/>
          <w:szCs w:val="20"/>
        </w:rPr>
      </w:pPr>
      <w:bookmarkStart w:id="48" w:name="_Hlk66454281"/>
      <w:r w:rsidRPr="001D356F">
        <w:rPr>
          <w:rFonts w:ascii="Tahoma" w:hAnsi="Tahoma" w:cs="Tahoma"/>
          <w:sz w:val="20"/>
          <w:szCs w:val="20"/>
        </w:rPr>
        <w:t>Umowę sporządzono w formie pisemnej w dwóch jednobrzmiących egzemplarzach, po jednym dla każdej ze stron.</w:t>
      </w:r>
    </w:p>
    <w:p w14:paraId="26459FB1" w14:textId="77777777" w:rsidR="00033433" w:rsidRPr="001D356F" w:rsidRDefault="00033433" w:rsidP="00033433">
      <w:pPr>
        <w:spacing w:after="0" w:line="240" w:lineRule="auto"/>
        <w:jc w:val="both"/>
        <w:rPr>
          <w:rFonts w:ascii="Tahoma" w:hAnsi="Tahoma" w:cs="Tahoma"/>
          <w:sz w:val="20"/>
          <w:szCs w:val="20"/>
        </w:rPr>
      </w:pPr>
    </w:p>
    <w:p w14:paraId="580C0804" w14:textId="77777777" w:rsidR="00033433" w:rsidRPr="00D951DF" w:rsidRDefault="00033433" w:rsidP="00033433">
      <w:pPr>
        <w:spacing w:after="0" w:line="240" w:lineRule="auto"/>
        <w:jc w:val="both"/>
        <w:rPr>
          <w:rFonts w:ascii="Tahoma" w:hAnsi="Tahoma" w:cs="Tahoma"/>
          <w:bCs/>
          <w:sz w:val="20"/>
          <w:szCs w:val="20"/>
        </w:rPr>
      </w:pPr>
      <w:r w:rsidRPr="001D356F">
        <w:rPr>
          <w:rFonts w:ascii="Tahoma" w:hAnsi="Tahoma" w:cs="Tahoma"/>
          <w:bCs/>
          <w:sz w:val="20"/>
          <w:szCs w:val="20"/>
        </w:rPr>
        <w:t>Lub</w:t>
      </w:r>
    </w:p>
    <w:p w14:paraId="609C5C90" w14:textId="77777777" w:rsidR="00033433" w:rsidRPr="00D951DF" w:rsidRDefault="00033433" w:rsidP="00033433">
      <w:pPr>
        <w:spacing w:after="0" w:line="240" w:lineRule="auto"/>
        <w:jc w:val="both"/>
        <w:rPr>
          <w:rFonts w:ascii="Tahoma" w:hAnsi="Tahoma" w:cs="Tahoma"/>
          <w:sz w:val="20"/>
          <w:szCs w:val="20"/>
        </w:rPr>
      </w:pPr>
    </w:p>
    <w:p w14:paraId="6997FBB8" w14:textId="77777777" w:rsidR="00033433" w:rsidRPr="00AD450F" w:rsidRDefault="00033433" w:rsidP="00033433">
      <w:pPr>
        <w:pStyle w:val="Default"/>
        <w:jc w:val="both"/>
        <w:rPr>
          <w:rFonts w:ascii="Tahoma" w:hAnsi="Tahoma" w:cs="Tahoma"/>
          <w:bCs/>
          <w:color w:val="auto"/>
          <w:sz w:val="20"/>
          <w:szCs w:val="20"/>
        </w:rPr>
      </w:pPr>
      <w:r w:rsidRPr="001D356F">
        <w:rPr>
          <w:rFonts w:ascii="Tahoma" w:hAnsi="Tahoma" w:cs="Tahoma"/>
          <w:bCs/>
          <w:color w:val="auto"/>
          <w:sz w:val="20"/>
          <w:szCs w:val="20"/>
        </w:rPr>
        <w:lastRenderedPageBreak/>
        <w:t xml:space="preserve">Umowa została zawarta przez Strony na skutek złożenia oświadczeń woli w postaci elektronicznej w taki sposób, </w:t>
      </w:r>
      <w:r w:rsidRPr="001D356F">
        <w:rPr>
          <w:rFonts w:ascii="Tahoma" w:hAnsi="Tahoma" w:cs="Tahoma"/>
          <w:bCs/>
          <w:color w:val="auto"/>
          <w:sz w:val="20"/>
          <w:szCs w:val="20"/>
        </w:rPr>
        <w:br/>
        <w:t>że każda ze Stron opatrzyła je kwalifikowanym podpisem elektronicznym. Każda Strona otrzymuje egzemplarz Umowy zawartej w wyżej opisany sposób za pośrednictwem poczty elektronicznej na adres wskazany w § 20.</w:t>
      </w:r>
    </w:p>
    <w:bookmarkEnd w:id="48"/>
    <w:p w14:paraId="06A0A1E8" w14:textId="77777777" w:rsidR="00033433" w:rsidRDefault="00033433" w:rsidP="00033433">
      <w:pPr>
        <w:spacing w:after="0" w:line="240" w:lineRule="auto"/>
        <w:rPr>
          <w:rFonts w:ascii="Tahoma" w:hAnsi="Tahoma" w:cs="Tahoma"/>
          <w:sz w:val="20"/>
          <w:szCs w:val="20"/>
          <w:u w:val="single"/>
        </w:rPr>
      </w:pPr>
    </w:p>
    <w:p w14:paraId="5B6FEF83" w14:textId="77777777" w:rsidR="00033433" w:rsidRPr="00782B94" w:rsidRDefault="00033433" w:rsidP="00033433">
      <w:pPr>
        <w:spacing w:after="0" w:line="240" w:lineRule="auto"/>
        <w:jc w:val="center"/>
        <w:rPr>
          <w:rFonts w:ascii="Tahoma" w:hAnsi="Tahoma" w:cs="Tahoma"/>
          <w:sz w:val="20"/>
          <w:szCs w:val="20"/>
        </w:rPr>
      </w:pPr>
      <w:r w:rsidRPr="00782B94">
        <w:rPr>
          <w:rFonts w:ascii="Tahoma" w:hAnsi="Tahoma" w:cs="Tahoma"/>
          <w:sz w:val="20"/>
          <w:szCs w:val="20"/>
        </w:rPr>
        <w:sym w:font="Times New Roman" w:char="00A7"/>
      </w:r>
      <w:r w:rsidRPr="00782B94">
        <w:rPr>
          <w:rFonts w:ascii="Tahoma" w:hAnsi="Tahoma" w:cs="Tahoma"/>
          <w:sz w:val="20"/>
          <w:szCs w:val="20"/>
        </w:rPr>
        <w:t xml:space="preserve"> 2</w:t>
      </w:r>
      <w:r>
        <w:rPr>
          <w:rFonts w:ascii="Tahoma" w:hAnsi="Tahoma" w:cs="Tahoma"/>
          <w:sz w:val="20"/>
          <w:szCs w:val="20"/>
        </w:rPr>
        <w:t>2</w:t>
      </w:r>
    </w:p>
    <w:p w14:paraId="70445133" w14:textId="3419A80E" w:rsidR="00033433" w:rsidRPr="00F41362" w:rsidRDefault="00033433" w:rsidP="00033433">
      <w:pPr>
        <w:spacing w:after="0" w:line="240" w:lineRule="auto"/>
        <w:rPr>
          <w:rFonts w:ascii="Tahoma" w:hAnsi="Tahoma" w:cs="Tahoma"/>
          <w:sz w:val="20"/>
          <w:szCs w:val="20"/>
          <w:u w:val="single"/>
        </w:rPr>
      </w:pPr>
      <w:r w:rsidRPr="00F41362">
        <w:rPr>
          <w:rFonts w:ascii="Tahoma" w:eastAsia="Calibri" w:hAnsi="Tahoma" w:cs="Tahoma"/>
          <w:sz w:val="20"/>
          <w:szCs w:val="20"/>
        </w:rPr>
        <w:t>Strony umowy zobowiązują się do przetwarzania danych osobowych w związku z realizacją niniejszej umowy zgodnie z obowiązującymi przepisami prawa,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Ustawą o ochronie danych osobowych z dnia 10 maja 2018 r. o ochronie danych osobowych.</w:t>
      </w:r>
    </w:p>
    <w:p w14:paraId="07EBFEDA" w14:textId="77777777" w:rsidR="00033433" w:rsidRDefault="00033433" w:rsidP="00033433">
      <w:pPr>
        <w:spacing w:after="0" w:line="240" w:lineRule="auto"/>
        <w:rPr>
          <w:rFonts w:ascii="Tahoma" w:hAnsi="Tahoma" w:cs="Tahoma"/>
          <w:sz w:val="20"/>
          <w:szCs w:val="20"/>
          <w:u w:val="single"/>
        </w:rPr>
      </w:pPr>
    </w:p>
    <w:p w14:paraId="039CA546" w14:textId="77777777" w:rsidR="00033433" w:rsidRDefault="00033433" w:rsidP="00033433">
      <w:pPr>
        <w:spacing w:after="0" w:line="240" w:lineRule="auto"/>
        <w:rPr>
          <w:rFonts w:ascii="Tahoma" w:hAnsi="Tahoma" w:cs="Tahoma"/>
          <w:sz w:val="20"/>
          <w:szCs w:val="20"/>
          <w:u w:val="single"/>
        </w:rPr>
      </w:pPr>
    </w:p>
    <w:p w14:paraId="2B7D2B20" w14:textId="77777777" w:rsidR="00033433" w:rsidRPr="004131B1" w:rsidRDefault="00033433" w:rsidP="0003343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BEC230B" w14:textId="77777777" w:rsidR="00033433" w:rsidRPr="004131B1" w:rsidRDefault="00033433" w:rsidP="00033433">
      <w:pPr>
        <w:spacing w:after="0" w:line="240" w:lineRule="auto"/>
        <w:rPr>
          <w:rFonts w:ascii="Tahoma" w:hAnsi="Tahoma" w:cs="Tahoma"/>
          <w:sz w:val="20"/>
          <w:szCs w:val="20"/>
          <w:u w:val="single"/>
        </w:rPr>
      </w:pPr>
    </w:p>
    <w:p w14:paraId="2D095495" w14:textId="77777777" w:rsidR="00033433" w:rsidRPr="00AD361B" w:rsidRDefault="00033433" w:rsidP="00033433">
      <w:pPr>
        <w:pStyle w:val="Akapitzlist"/>
        <w:numPr>
          <w:ilvl w:val="4"/>
          <w:numId w:val="43"/>
        </w:numPr>
        <w:tabs>
          <w:tab w:val="clear" w:pos="3600"/>
        </w:tabs>
        <w:ind w:left="284"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59FEAE12" w14:textId="77777777" w:rsidR="00033433" w:rsidRDefault="00033433" w:rsidP="00033433">
      <w:pPr>
        <w:spacing w:after="0" w:line="240" w:lineRule="auto"/>
        <w:jc w:val="center"/>
        <w:rPr>
          <w:rFonts w:ascii="Tahoma" w:hAnsi="Tahoma" w:cs="Tahoma"/>
          <w:sz w:val="20"/>
          <w:szCs w:val="20"/>
        </w:rPr>
      </w:pPr>
    </w:p>
    <w:p w14:paraId="1A68CF7E"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41ECDE47"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37182AE7" w14:textId="77777777" w:rsidR="00033433" w:rsidRDefault="00033433" w:rsidP="00033433">
      <w:pPr>
        <w:spacing w:after="0" w:line="240" w:lineRule="auto"/>
        <w:rPr>
          <w:rFonts w:ascii="Tahoma" w:hAnsi="Tahoma" w:cs="Tahoma"/>
          <w:sz w:val="20"/>
          <w:szCs w:val="20"/>
        </w:rPr>
        <w:sectPr w:rsidR="00033433"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3532A2FB" w14:textId="77777777" w:rsidR="00033433" w:rsidRPr="004131B1" w:rsidRDefault="00033433" w:rsidP="00033433">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3</w:t>
      </w:r>
      <w:r w:rsidRPr="004131B1">
        <w:rPr>
          <w:rFonts w:ascii="Tahoma" w:hAnsi="Tahoma" w:cs="Tahoma"/>
          <w:bCs/>
          <w:sz w:val="20"/>
          <w:u w:val="none"/>
        </w:rPr>
        <w:t>a</w:t>
      </w:r>
    </w:p>
    <w:p w14:paraId="72A34076" w14:textId="77777777" w:rsidR="00033433" w:rsidRDefault="00033433" w:rsidP="00033433">
      <w:pPr>
        <w:spacing w:after="0" w:line="240" w:lineRule="auto"/>
        <w:jc w:val="center"/>
        <w:rPr>
          <w:rFonts w:ascii="Tahoma" w:hAnsi="Tahoma" w:cs="Tahoma"/>
          <w:b/>
          <w:sz w:val="20"/>
          <w:szCs w:val="20"/>
        </w:rPr>
      </w:pPr>
    </w:p>
    <w:p w14:paraId="7BECE16E" w14:textId="77777777" w:rsidR="00033433" w:rsidRDefault="00033433" w:rsidP="0003343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49912ED3" w14:textId="77777777" w:rsidR="00033433" w:rsidRPr="004131B1" w:rsidRDefault="00033433" w:rsidP="00033433">
      <w:pPr>
        <w:spacing w:after="0" w:line="240" w:lineRule="auto"/>
        <w:jc w:val="center"/>
        <w:rPr>
          <w:rFonts w:ascii="Tahoma" w:hAnsi="Tahoma" w:cs="Tahoma"/>
          <w:b/>
          <w:sz w:val="20"/>
          <w:szCs w:val="20"/>
        </w:rPr>
      </w:pPr>
      <w:r w:rsidRPr="004131B1">
        <w:rPr>
          <w:rFonts w:ascii="Tahoma" w:hAnsi="Tahoma" w:cs="Tahoma"/>
          <w:b/>
          <w:sz w:val="20"/>
          <w:szCs w:val="20"/>
        </w:rPr>
        <w:t>– część II Zamówienia</w:t>
      </w:r>
    </w:p>
    <w:p w14:paraId="61BE23DA" w14:textId="77777777" w:rsidR="00033433" w:rsidRPr="004131B1" w:rsidRDefault="00033433" w:rsidP="00033433">
      <w:pPr>
        <w:spacing w:after="0" w:line="240" w:lineRule="auto"/>
        <w:jc w:val="center"/>
        <w:rPr>
          <w:rFonts w:ascii="Tahoma" w:hAnsi="Tahoma" w:cs="Tahoma"/>
          <w:b/>
          <w:sz w:val="20"/>
          <w:szCs w:val="20"/>
        </w:rPr>
      </w:pPr>
    </w:p>
    <w:p w14:paraId="56723BCF"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776D5754" w14:textId="77777777" w:rsidR="00033433" w:rsidRPr="004131B1" w:rsidRDefault="00033433" w:rsidP="00033433">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8BC1745" w14:textId="77777777" w:rsidR="00033433" w:rsidRPr="004131B1" w:rsidRDefault="00033433" w:rsidP="00033433">
      <w:pPr>
        <w:numPr>
          <w:ilvl w:val="0"/>
          <w:numId w:val="26"/>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22D57F52"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3822AAD"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a</w:t>
      </w:r>
    </w:p>
    <w:p w14:paraId="63AC3066"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w:t>
      </w:r>
    </w:p>
    <w:p w14:paraId="5FC99524"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36B68FC" w14:textId="77777777" w:rsidR="00033433" w:rsidRPr="004131B1" w:rsidRDefault="00033433" w:rsidP="00033433">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5AA75C65" w14:textId="77777777" w:rsidR="00033433" w:rsidRPr="004131B1" w:rsidRDefault="00033433" w:rsidP="00033433">
      <w:pPr>
        <w:numPr>
          <w:ilvl w:val="0"/>
          <w:numId w:val="27"/>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1906827" w14:textId="77777777" w:rsidR="00033433" w:rsidRPr="004131B1" w:rsidRDefault="00033433" w:rsidP="00033433">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Pr>
          <w:rFonts w:ascii="Tahoma" w:hAnsi="Tahoma" w:cs="Tahoma"/>
          <w:sz w:val="20"/>
          <w:szCs w:val="20"/>
        </w:rPr>
        <w:tab/>
      </w:r>
    </w:p>
    <w:p w14:paraId="7BF89BB9" w14:textId="77777777" w:rsidR="00033433" w:rsidRDefault="00033433" w:rsidP="00033433">
      <w:pPr>
        <w:spacing w:after="0" w:line="240" w:lineRule="auto"/>
        <w:jc w:val="both"/>
        <w:rPr>
          <w:rFonts w:ascii="Tahoma" w:hAnsi="Tahoma" w:cs="Tahoma"/>
          <w:sz w:val="20"/>
          <w:szCs w:val="20"/>
        </w:rPr>
      </w:pPr>
    </w:p>
    <w:p w14:paraId="0B7AF635"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w:t>
      </w:r>
      <w:r>
        <w:rPr>
          <w:rFonts w:ascii="Tahoma" w:eastAsia="Times New Roman" w:hAnsi="Tahoma" w:cs="Tahoma"/>
          <w:sz w:val="20"/>
          <w:szCs w:val="20"/>
          <w:lang w:eastAsia="pl-PL"/>
        </w:rPr>
        <w:br/>
      </w:r>
      <w:r w:rsidRPr="00C220BC">
        <w:rPr>
          <w:rFonts w:ascii="Tahoma" w:eastAsia="Times New Roman" w:hAnsi="Tahoma" w:cs="Tahoma"/>
          <w:sz w:val="20"/>
          <w:szCs w:val="20"/>
          <w:lang w:eastAsia="pl-PL"/>
        </w:rPr>
        <w:t xml:space="preserve">11 września 2019 r. - Prawo zamówień </w:t>
      </w:r>
      <w:r w:rsidRPr="00181D6F">
        <w:rPr>
          <w:rFonts w:ascii="Tahoma" w:eastAsia="Times New Roman" w:hAnsi="Tahoma" w:cs="Tahoma"/>
          <w:sz w:val="20"/>
          <w:szCs w:val="20"/>
          <w:lang w:eastAsia="pl-PL"/>
        </w:rPr>
        <w:t xml:space="preserve">publicznych (Dz.U. z 2021 r. poz. 1129 z </w:t>
      </w:r>
      <w:proofErr w:type="spellStart"/>
      <w:r w:rsidRPr="00181D6F">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sidRPr="00C220BC">
        <w:rPr>
          <w:rFonts w:ascii="Tahoma" w:eastAsia="Times New Roman" w:hAnsi="Tahoma" w:cs="Tahoma"/>
          <w:sz w:val="20"/>
          <w:szCs w:val="20"/>
          <w:lang w:eastAsia="pl-PL"/>
        </w:rPr>
        <w:t>)</w:t>
      </w:r>
      <w:r w:rsidRPr="004131B1">
        <w:rPr>
          <w:rFonts w:ascii="Tahoma" w:hAnsi="Tahoma" w:cs="Tahoma"/>
          <w:sz w:val="20"/>
          <w:szCs w:val="20"/>
        </w:rPr>
        <w:t>, zwanej dalej Ustawą PZP,</w:t>
      </w:r>
      <w:r w:rsidRPr="004131B1">
        <w:rPr>
          <w:rFonts w:ascii="Tahoma" w:hAnsi="Tahoma" w:cs="Tahoma"/>
          <w:b/>
          <w:bCs/>
          <w:sz w:val="20"/>
          <w:szCs w:val="20"/>
        </w:rPr>
        <w:t xml:space="preserve">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0743F53F" w14:textId="77777777" w:rsidR="00033433" w:rsidRPr="004131B1" w:rsidRDefault="00033433" w:rsidP="00033433">
      <w:pPr>
        <w:spacing w:after="0" w:line="240" w:lineRule="auto"/>
        <w:jc w:val="center"/>
        <w:rPr>
          <w:rFonts w:ascii="Tahoma" w:hAnsi="Tahoma" w:cs="Tahoma"/>
          <w:sz w:val="20"/>
          <w:szCs w:val="20"/>
        </w:rPr>
      </w:pPr>
    </w:p>
    <w:p w14:paraId="552428E2"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67414C60"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Pr>
          <w:rFonts w:ascii="Tahoma" w:hAnsi="Tahoma" w:cs="Tahoma"/>
          <w:sz w:val="20"/>
          <w:szCs w:val="20"/>
        </w:rPr>
        <w:t xml:space="preserve"> …………….</w:t>
      </w:r>
      <w:r w:rsidRPr="004131B1">
        <w:rPr>
          <w:rFonts w:ascii="Tahoma" w:hAnsi="Tahoma" w:cs="Tahoma"/>
          <w:sz w:val="20"/>
          <w:szCs w:val="20"/>
        </w:rPr>
        <w:t xml:space="preserve"> złożonej w postępowaniu o udzielnie zamówienia na UBEZPIECZENIE </w:t>
      </w:r>
      <w:r>
        <w:rPr>
          <w:rFonts w:ascii="Tahoma" w:hAnsi="Tahoma" w:cs="Tahoma"/>
          <w:sz w:val="20"/>
          <w:szCs w:val="20"/>
        </w:rPr>
        <w:t>GMINY ŚWIESZYNO</w:t>
      </w:r>
      <w:r w:rsidRPr="004131B1">
        <w:rPr>
          <w:rFonts w:ascii="Tahoma" w:hAnsi="Tahoma" w:cs="Tahoma"/>
          <w:sz w:val="20"/>
          <w:szCs w:val="20"/>
        </w:rPr>
        <w:t>, w ramach ubezpieczeń komunikacyjnych:</w:t>
      </w:r>
    </w:p>
    <w:p w14:paraId="4F1BFCC1" w14:textId="77777777" w:rsidR="00033433" w:rsidRPr="004131B1" w:rsidRDefault="00033433" w:rsidP="00033433">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FBC57F1" w14:textId="77777777" w:rsidR="00033433" w:rsidRPr="004131B1" w:rsidRDefault="00033433" w:rsidP="00033433">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7786C4F7" w14:textId="77777777" w:rsidR="00033433" w:rsidRDefault="00033433" w:rsidP="00033433">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r>
        <w:rPr>
          <w:rFonts w:ascii="Tahoma" w:hAnsi="Tahoma" w:cs="Tahoma"/>
          <w:sz w:val="20"/>
          <w:szCs w:val="20"/>
        </w:rPr>
        <w:t>.</w:t>
      </w:r>
    </w:p>
    <w:p w14:paraId="083F20DC" w14:textId="77777777" w:rsidR="00033433" w:rsidRPr="004131B1" w:rsidRDefault="00033433" w:rsidP="00033433">
      <w:pPr>
        <w:autoSpaceDE w:val="0"/>
        <w:spacing w:after="0" w:line="240" w:lineRule="auto"/>
        <w:ind w:left="709" w:hanging="142"/>
        <w:rPr>
          <w:rFonts w:ascii="Tahoma" w:hAnsi="Tahoma" w:cs="Tahoma"/>
          <w:sz w:val="20"/>
          <w:szCs w:val="20"/>
        </w:rPr>
      </w:pPr>
    </w:p>
    <w:p w14:paraId="78DC4566"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355F6413" w14:textId="77777777" w:rsidR="00033433" w:rsidRPr="004131B1" w:rsidRDefault="00033433" w:rsidP="00033433">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br/>
        <w:t>od 01.12.2021 r. do 30.11.2024 r.</w:t>
      </w:r>
    </w:p>
    <w:p w14:paraId="278EF6DC" w14:textId="77777777" w:rsidR="00033433" w:rsidRPr="004131B1" w:rsidRDefault="00033433" w:rsidP="00033433">
      <w:pPr>
        <w:spacing w:after="0" w:line="240" w:lineRule="auto"/>
        <w:jc w:val="center"/>
        <w:rPr>
          <w:rFonts w:ascii="Tahoma" w:hAnsi="Tahoma" w:cs="Tahoma"/>
          <w:sz w:val="20"/>
          <w:szCs w:val="20"/>
        </w:rPr>
      </w:pPr>
    </w:p>
    <w:p w14:paraId="32A1141D"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88D6D3B" w14:textId="77777777" w:rsidR="00033433"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4A46254" w14:textId="77777777" w:rsidR="00033433" w:rsidRDefault="00033433" w:rsidP="00033433">
      <w:pPr>
        <w:spacing w:after="0" w:line="240" w:lineRule="auto"/>
        <w:jc w:val="both"/>
        <w:rPr>
          <w:rFonts w:ascii="Tahoma" w:hAnsi="Tahoma" w:cs="Tahoma"/>
          <w:sz w:val="20"/>
          <w:szCs w:val="20"/>
        </w:rPr>
      </w:pPr>
    </w:p>
    <w:p w14:paraId="015CE798" w14:textId="77777777" w:rsidR="00033433" w:rsidRPr="00181D6F" w:rsidRDefault="00033433" w:rsidP="00033433">
      <w:pPr>
        <w:spacing w:after="0" w:line="240" w:lineRule="auto"/>
        <w:jc w:val="center"/>
        <w:rPr>
          <w:rFonts w:ascii="Tahoma" w:hAnsi="Tahoma" w:cs="Tahoma"/>
          <w:color w:val="000000" w:themeColor="text1"/>
          <w:sz w:val="20"/>
          <w:szCs w:val="20"/>
        </w:rPr>
      </w:pPr>
      <w:bookmarkStart w:id="49" w:name="_Hlk63066723"/>
      <w:r w:rsidRPr="00181D6F">
        <w:rPr>
          <w:rFonts w:ascii="Tahoma" w:hAnsi="Tahoma" w:cs="Tahoma"/>
          <w:color w:val="000000" w:themeColor="text1"/>
          <w:sz w:val="20"/>
          <w:szCs w:val="20"/>
        </w:rPr>
        <w:t xml:space="preserve">§  4 </w:t>
      </w:r>
    </w:p>
    <w:p w14:paraId="642D52BC" w14:textId="77777777" w:rsidR="00033433" w:rsidRPr="00181D6F" w:rsidRDefault="00033433" w:rsidP="00033433">
      <w:pPr>
        <w:pStyle w:val="Akapitzlist"/>
        <w:numPr>
          <w:ilvl w:val="0"/>
          <w:numId w:val="39"/>
        </w:numPr>
        <w:autoSpaceDE w:val="0"/>
        <w:autoSpaceDN w:val="0"/>
        <w:adjustRightInd w:val="0"/>
        <w:ind w:left="284" w:hanging="284"/>
        <w:jc w:val="both"/>
        <w:rPr>
          <w:rFonts w:ascii="Tahoma" w:hAnsi="Tahoma" w:cs="Tahoma"/>
          <w:color w:val="000000" w:themeColor="text1"/>
          <w:sz w:val="20"/>
          <w:szCs w:val="20"/>
        </w:rPr>
      </w:pPr>
      <w:r w:rsidRPr="00181D6F">
        <w:rPr>
          <w:rFonts w:ascii="Tahoma" w:hAnsi="Tahoma" w:cs="Tahoma"/>
          <w:color w:val="000000" w:themeColor="text1"/>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w trakcie trwania umowy w sprawie zamówienia publicznego.</w:t>
      </w:r>
    </w:p>
    <w:p w14:paraId="39CBF00F" w14:textId="77777777" w:rsidR="00033433" w:rsidRPr="00181D6F" w:rsidRDefault="00033433" w:rsidP="00033433">
      <w:pPr>
        <w:pStyle w:val="Akapitzlist"/>
        <w:numPr>
          <w:ilvl w:val="0"/>
          <w:numId w:val="39"/>
        </w:numPr>
        <w:autoSpaceDE w:val="0"/>
        <w:autoSpaceDN w:val="0"/>
        <w:adjustRightInd w:val="0"/>
        <w:ind w:left="284" w:hanging="284"/>
        <w:jc w:val="both"/>
        <w:rPr>
          <w:rFonts w:ascii="Tahoma" w:hAnsi="Tahoma" w:cs="Tahoma"/>
          <w:color w:val="000000" w:themeColor="text1"/>
          <w:sz w:val="20"/>
          <w:szCs w:val="20"/>
        </w:rPr>
      </w:pPr>
      <w:r w:rsidRPr="00181D6F">
        <w:rPr>
          <w:rFonts w:ascii="Tahoma" w:hAnsi="Tahoma" w:cs="Tahoma"/>
          <w:color w:val="000000" w:themeColor="text1"/>
          <w:sz w:val="20"/>
          <w:szCs w:val="20"/>
        </w:rPr>
        <w:t xml:space="preserve">W okresie realizacji umowy Zamawiający zastrzega sobie możliwość skorzystania z prawa opcji, które dotyczyć może następujących rodzajów ubezpieczeń </w:t>
      </w:r>
    </w:p>
    <w:p w14:paraId="5FC534C2" w14:textId="77777777" w:rsidR="00033433" w:rsidRPr="00181D6F" w:rsidRDefault="00033433" w:rsidP="00033433">
      <w:pPr>
        <w:pStyle w:val="Akapitzlist"/>
        <w:numPr>
          <w:ilvl w:val="1"/>
          <w:numId w:val="58"/>
        </w:numPr>
        <w:tabs>
          <w:tab w:val="clear" w:pos="1080"/>
        </w:tabs>
        <w:autoSpaceDE w:val="0"/>
        <w:autoSpaceDN w:val="0"/>
        <w:adjustRightInd w:val="0"/>
        <w:ind w:left="709" w:hanging="283"/>
        <w:jc w:val="both"/>
        <w:rPr>
          <w:rFonts w:ascii="Tahoma" w:hAnsi="Tahoma" w:cs="Tahoma"/>
          <w:color w:val="000000" w:themeColor="text1"/>
          <w:sz w:val="20"/>
          <w:szCs w:val="20"/>
        </w:rPr>
      </w:pPr>
      <w:r w:rsidRPr="00181D6F">
        <w:rPr>
          <w:rFonts w:ascii="Tahoma" w:hAnsi="Tahoma" w:cs="Tahoma"/>
          <w:color w:val="000000" w:themeColor="text1"/>
          <w:sz w:val="20"/>
          <w:szCs w:val="20"/>
        </w:rPr>
        <w:t>ubezpieczenie odpowiedzialności cywilnej posiadaczy pojazdów mechanicznych,</w:t>
      </w:r>
    </w:p>
    <w:p w14:paraId="2B85D0FE" w14:textId="77777777" w:rsidR="00033433" w:rsidRPr="00181D6F" w:rsidRDefault="00033433" w:rsidP="00033433">
      <w:pPr>
        <w:pStyle w:val="Akapitzlist"/>
        <w:numPr>
          <w:ilvl w:val="1"/>
          <w:numId w:val="58"/>
        </w:numPr>
        <w:tabs>
          <w:tab w:val="clear" w:pos="1080"/>
        </w:tabs>
        <w:autoSpaceDE w:val="0"/>
        <w:autoSpaceDN w:val="0"/>
        <w:adjustRightInd w:val="0"/>
        <w:ind w:left="709" w:hanging="283"/>
        <w:jc w:val="both"/>
        <w:rPr>
          <w:rFonts w:ascii="Tahoma" w:hAnsi="Tahoma" w:cs="Tahoma"/>
          <w:color w:val="000000" w:themeColor="text1"/>
          <w:sz w:val="20"/>
          <w:szCs w:val="20"/>
        </w:rPr>
      </w:pPr>
      <w:r w:rsidRPr="00181D6F">
        <w:rPr>
          <w:rFonts w:ascii="Tahoma" w:hAnsi="Tahoma" w:cs="Tahoma"/>
          <w:color w:val="000000" w:themeColor="text1"/>
          <w:sz w:val="20"/>
          <w:szCs w:val="20"/>
        </w:rPr>
        <w:t>ubezpieczenie autocasco,</w:t>
      </w:r>
    </w:p>
    <w:p w14:paraId="47AF63EF" w14:textId="77777777" w:rsidR="00033433" w:rsidRPr="00181D6F" w:rsidRDefault="00033433" w:rsidP="00033433">
      <w:pPr>
        <w:pStyle w:val="Akapitzlist"/>
        <w:numPr>
          <w:ilvl w:val="1"/>
          <w:numId w:val="58"/>
        </w:numPr>
        <w:tabs>
          <w:tab w:val="clear" w:pos="1080"/>
        </w:tabs>
        <w:autoSpaceDE w:val="0"/>
        <w:autoSpaceDN w:val="0"/>
        <w:adjustRightInd w:val="0"/>
        <w:ind w:left="709" w:hanging="283"/>
        <w:jc w:val="both"/>
        <w:rPr>
          <w:rFonts w:ascii="Tahoma" w:hAnsi="Tahoma" w:cs="Tahoma"/>
          <w:color w:val="000000" w:themeColor="text1"/>
          <w:sz w:val="20"/>
          <w:szCs w:val="20"/>
        </w:rPr>
      </w:pPr>
      <w:r w:rsidRPr="00181D6F">
        <w:rPr>
          <w:rFonts w:ascii="Tahoma" w:hAnsi="Tahoma" w:cs="Tahoma"/>
          <w:color w:val="000000" w:themeColor="text1"/>
          <w:sz w:val="20"/>
          <w:szCs w:val="20"/>
        </w:rPr>
        <w:t>ubezpieczenie następstw nieszczęśliwych wypadków kierowcy i pasażerów,</w:t>
      </w:r>
    </w:p>
    <w:p w14:paraId="2E99A27D" w14:textId="77777777" w:rsidR="00033433" w:rsidRPr="00181D6F" w:rsidRDefault="00033433" w:rsidP="00033433">
      <w:pPr>
        <w:pStyle w:val="Akapitzlist"/>
        <w:numPr>
          <w:ilvl w:val="0"/>
          <w:numId w:val="39"/>
        </w:numPr>
        <w:autoSpaceDE w:val="0"/>
        <w:autoSpaceDN w:val="0"/>
        <w:adjustRightInd w:val="0"/>
        <w:ind w:left="284" w:hanging="284"/>
        <w:jc w:val="both"/>
        <w:rPr>
          <w:rFonts w:ascii="Tahoma" w:hAnsi="Tahoma" w:cs="Tahoma"/>
          <w:color w:val="000000" w:themeColor="text1"/>
          <w:sz w:val="20"/>
          <w:szCs w:val="20"/>
        </w:rPr>
      </w:pPr>
      <w:r w:rsidRPr="00181D6F">
        <w:rPr>
          <w:rFonts w:ascii="Tahoma" w:hAnsi="Tahoma" w:cs="Tahoma"/>
          <w:color w:val="000000" w:themeColor="text1"/>
          <w:sz w:val="20"/>
          <w:szCs w:val="20"/>
        </w:rPr>
        <w:t>Składka wynikająca z opcji  wynosi maksymalnie 25% składki za zamówienie podstawowe określonej w § 7 Umowy.</w:t>
      </w:r>
    </w:p>
    <w:p w14:paraId="56FB6702" w14:textId="77777777" w:rsidR="00033433" w:rsidRPr="00181D6F" w:rsidRDefault="00033433" w:rsidP="00033433">
      <w:pPr>
        <w:pStyle w:val="Akapitzlist"/>
        <w:numPr>
          <w:ilvl w:val="0"/>
          <w:numId w:val="39"/>
        </w:numPr>
        <w:autoSpaceDE w:val="0"/>
        <w:autoSpaceDN w:val="0"/>
        <w:adjustRightInd w:val="0"/>
        <w:ind w:left="284" w:hanging="284"/>
        <w:jc w:val="both"/>
        <w:rPr>
          <w:rFonts w:ascii="Tahoma" w:hAnsi="Tahoma" w:cs="Tahoma"/>
          <w:color w:val="000000" w:themeColor="text1"/>
          <w:sz w:val="20"/>
          <w:szCs w:val="20"/>
        </w:rPr>
      </w:pPr>
      <w:r w:rsidRPr="00181D6F">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05AB8A27" w14:textId="77777777" w:rsidR="00033433" w:rsidRPr="00181D6F" w:rsidRDefault="00033433" w:rsidP="00033433">
      <w:pPr>
        <w:pStyle w:val="Akapitzlist"/>
        <w:numPr>
          <w:ilvl w:val="0"/>
          <w:numId w:val="39"/>
        </w:numPr>
        <w:autoSpaceDE w:val="0"/>
        <w:autoSpaceDN w:val="0"/>
        <w:adjustRightInd w:val="0"/>
        <w:ind w:left="284" w:hanging="284"/>
        <w:jc w:val="both"/>
        <w:rPr>
          <w:rFonts w:ascii="Tahoma" w:hAnsi="Tahoma" w:cs="Tahoma"/>
          <w:color w:val="000000" w:themeColor="text1"/>
          <w:sz w:val="20"/>
          <w:szCs w:val="20"/>
        </w:rPr>
      </w:pPr>
      <w:r w:rsidRPr="00181D6F">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20DFA627" w14:textId="77777777" w:rsidR="00033433" w:rsidRPr="00181D6F" w:rsidRDefault="00033433" w:rsidP="00033433">
      <w:pPr>
        <w:pStyle w:val="Akapitzlist"/>
        <w:numPr>
          <w:ilvl w:val="0"/>
          <w:numId w:val="39"/>
        </w:numPr>
        <w:autoSpaceDE w:val="0"/>
        <w:autoSpaceDN w:val="0"/>
        <w:adjustRightInd w:val="0"/>
        <w:ind w:left="284" w:hanging="284"/>
        <w:jc w:val="both"/>
        <w:rPr>
          <w:rFonts w:ascii="Tahoma" w:hAnsi="Tahoma" w:cs="Tahoma"/>
          <w:color w:val="000000" w:themeColor="text1"/>
          <w:sz w:val="20"/>
          <w:szCs w:val="20"/>
        </w:rPr>
      </w:pPr>
      <w:r w:rsidRPr="00181D6F">
        <w:rPr>
          <w:rFonts w:ascii="Tahoma" w:hAnsi="Tahoma" w:cs="Tahoma"/>
          <w:color w:val="000000" w:themeColor="text1"/>
          <w:sz w:val="20"/>
          <w:szCs w:val="20"/>
        </w:rPr>
        <w:t xml:space="preserve">Wykonawcy nie przysługuje wobec Zamawiającego roszczenie o realizację zamówienia opcjonalnego. </w:t>
      </w:r>
    </w:p>
    <w:bookmarkEnd w:id="49"/>
    <w:p w14:paraId="3EF5F18C" w14:textId="77777777" w:rsidR="00033433" w:rsidRDefault="00033433" w:rsidP="00033433">
      <w:pPr>
        <w:spacing w:after="0" w:line="240" w:lineRule="auto"/>
        <w:jc w:val="both"/>
        <w:rPr>
          <w:rFonts w:ascii="Tahoma" w:hAnsi="Tahoma" w:cs="Tahoma"/>
          <w:sz w:val="20"/>
          <w:szCs w:val="20"/>
        </w:rPr>
      </w:pPr>
    </w:p>
    <w:p w14:paraId="7C40575B"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xml:space="preserve">§ </w:t>
      </w:r>
      <w:r>
        <w:rPr>
          <w:rFonts w:ascii="Tahoma" w:hAnsi="Tahoma" w:cs="Tahoma"/>
          <w:sz w:val="20"/>
          <w:szCs w:val="20"/>
        </w:rPr>
        <w:t>5</w:t>
      </w:r>
    </w:p>
    <w:p w14:paraId="4B64338C" w14:textId="77777777" w:rsidR="00033433" w:rsidRDefault="00033433" w:rsidP="00033433">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w:t>
      </w:r>
      <w:r w:rsidRPr="004131B1">
        <w:rPr>
          <w:rFonts w:ascii="Tahoma" w:hAnsi="Tahoma" w:cs="Tahoma"/>
          <w:sz w:val="20"/>
          <w:szCs w:val="20"/>
        </w:rPr>
        <w:lastRenderedPageBreak/>
        <w:t xml:space="preserve">rozpoczyna się w okresie realizacji zamówienia po dacie </w:t>
      </w:r>
      <w:r>
        <w:rPr>
          <w:rFonts w:ascii="Tahoma" w:hAnsi="Tahoma" w:cs="Tahoma"/>
          <w:sz w:val="20"/>
          <w:szCs w:val="20"/>
        </w:rPr>
        <w:t>1 grudnia</w:t>
      </w:r>
      <w:r w:rsidRPr="004131B1">
        <w:rPr>
          <w:rFonts w:ascii="Tahoma" w:hAnsi="Tahoma" w:cs="Tahoma"/>
          <w:sz w:val="20"/>
          <w:szCs w:val="20"/>
        </w:rPr>
        <w:t xml:space="preserve"> każdego roku, winny być wystawione nie później niż do </w:t>
      </w:r>
      <w:r w:rsidRPr="00181D6F">
        <w:rPr>
          <w:rFonts w:ascii="Tahoma" w:hAnsi="Tahoma" w:cs="Tahoma"/>
          <w:sz w:val="20"/>
          <w:szCs w:val="20"/>
        </w:rPr>
        <w:t xml:space="preserve">30 </w:t>
      </w:r>
      <w:r>
        <w:rPr>
          <w:rFonts w:ascii="Tahoma" w:hAnsi="Tahoma" w:cs="Tahoma"/>
          <w:sz w:val="20"/>
          <w:szCs w:val="20"/>
        </w:rPr>
        <w:t>grudnia</w:t>
      </w:r>
      <w:r w:rsidRPr="004131B1">
        <w:rPr>
          <w:rFonts w:ascii="Tahoma" w:hAnsi="Tahoma" w:cs="Tahoma"/>
          <w:sz w:val="20"/>
          <w:szCs w:val="20"/>
        </w:rPr>
        <w:t xml:space="preserve"> każdego roku ubezpieczenia.</w:t>
      </w:r>
    </w:p>
    <w:p w14:paraId="5E1A5481" w14:textId="77777777" w:rsidR="00033433" w:rsidRPr="004131B1" w:rsidRDefault="00033433" w:rsidP="00033433">
      <w:pPr>
        <w:spacing w:after="0" w:line="240" w:lineRule="auto"/>
        <w:jc w:val="both"/>
        <w:rPr>
          <w:rFonts w:ascii="Tahoma" w:hAnsi="Tahoma" w:cs="Tahoma"/>
          <w:sz w:val="20"/>
          <w:szCs w:val="20"/>
        </w:rPr>
      </w:pPr>
    </w:p>
    <w:p w14:paraId="3328C01E" w14:textId="77777777" w:rsidR="00033433" w:rsidRPr="004131B1" w:rsidRDefault="00033433" w:rsidP="00033433">
      <w:pPr>
        <w:spacing w:after="0" w:line="240" w:lineRule="auto"/>
        <w:jc w:val="center"/>
        <w:rPr>
          <w:rFonts w:ascii="Tahoma" w:hAnsi="Tahoma" w:cs="Tahoma"/>
          <w:sz w:val="20"/>
          <w:szCs w:val="20"/>
        </w:rPr>
      </w:pPr>
      <w:bookmarkStart w:id="50" w:name="_Hlk62204330"/>
      <w:r w:rsidRPr="004131B1">
        <w:rPr>
          <w:rFonts w:ascii="Tahoma" w:hAnsi="Tahoma" w:cs="Tahoma"/>
          <w:sz w:val="20"/>
          <w:szCs w:val="20"/>
        </w:rPr>
        <w:t xml:space="preserve">§ </w:t>
      </w:r>
      <w:r>
        <w:rPr>
          <w:rFonts w:ascii="Tahoma" w:hAnsi="Tahoma" w:cs="Tahoma"/>
          <w:sz w:val="20"/>
          <w:szCs w:val="20"/>
        </w:rPr>
        <w:t>6</w:t>
      </w:r>
    </w:p>
    <w:p w14:paraId="3D5EFDEA" w14:textId="77777777" w:rsidR="00033433" w:rsidRPr="004131B1" w:rsidRDefault="00033433" w:rsidP="00033433">
      <w:pPr>
        <w:numPr>
          <w:ilvl w:val="0"/>
          <w:numId w:val="24"/>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03FCAA3" w14:textId="77777777" w:rsidR="00033433" w:rsidRDefault="00033433" w:rsidP="00033433">
      <w:pPr>
        <w:pStyle w:val="Akapitzlist"/>
        <w:numPr>
          <w:ilvl w:val="2"/>
          <w:numId w:val="11"/>
        </w:numPr>
        <w:suppressAutoHyphens/>
        <w:ind w:left="709" w:hanging="283"/>
        <w:jc w:val="both"/>
        <w:rPr>
          <w:rFonts w:ascii="Tahoma" w:hAnsi="Tahoma" w:cs="Tahoma"/>
          <w:sz w:val="20"/>
          <w:szCs w:val="20"/>
        </w:rPr>
      </w:pPr>
      <w:bookmarkStart w:id="51" w:name="_Hlk62203979"/>
      <w:r w:rsidRPr="00E65D01">
        <w:rPr>
          <w:rFonts w:ascii="Tahoma" w:hAnsi="Tahoma" w:cs="Tahoma"/>
          <w:sz w:val="20"/>
          <w:szCs w:val="20"/>
        </w:rPr>
        <w:t xml:space="preserve">informowania pełnomocnika Zamawiającego o przyjęciu i zarejestrowaniu szkody nie później niż w ciągu </w:t>
      </w:r>
      <w:r>
        <w:rPr>
          <w:rFonts w:ascii="Tahoma" w:hAnsi="Tahoma" w:cs="Tahoma"/>
          <w:sz w:val="20"/>
          <w:szCs w:val="20"/>
        </w:rPr>
        <w:br/>
      </w:r>
      <w:r w:rsidRPr="00E65D01">
        <w:rPr>
          <w:rFonts w:ascii="Tahoma" w:hAnsi="Tahoma" w:cs="Tahoma"/>
          <w:sz w:val="20"/>
          <w:szCs w:val="20"/>
        </w:rPr>
        <w:t xml:space="preserve">3 dni roboczych od daty zgłoszenia, </w:t>
      </w:r>
    </w:p>
    <w:p w14:paraId="2A4D6D6A" w14:textId="77777777" w:rsidR="00033433" w:rsidRDefault="00033433" w:rsidP="00033433">
      <w:pPr>
        <w:pStyle w:val="Akapitzlist"/>
        <w:numPr>
          <w:ilvl w:val="2"/>
          <w:numId w:val="11"/>
        </w:numPr>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776B36B3" w14:textId="77777777" w:rsidR="00033433" w:rsidRDefault="00033433" w:rsidP="00033433">
      <w:pPr>
        <w:pStyle w:val="Akapitzlist"/>
        <w:numPr>
          <w:ilvl w:val="2"/>
          <w:numId w:val="11"/>
        </w:numPr>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71E6C48" w14:textId="77777777" w:rsidR="00033433" w:rsidRPr="00BB151E" w:rsidRDefault="00033433" w:rsidP="00033433">
      <w:pPr>
        <w:pStyle w:val="Akapitzlist"/>
        <w:numPr>
          <w:ilvl w:val="2"/>
          <w:numId w:val="11"/>
        </w:numPr>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52CFEB8" w14:textId="77777777" w:rsidR="00033433" w:rsidRPr="00BB151E" w:rsidRDefault="00033433" w:rsidP="00033433">
      <w:pPr>
        <w:pStyle w:val="Akapitzlist"/>
        <w:numPr>
          <w:ilvl w:val="2"/>
          <w:numId w:val="11"/>
        </w:numPr>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bookmarkEnd w:id="50"/>
    <w:bookmarkEnd w:id="51"/>
    <w:p w14:paraId="7A349648" w14:textId="77777777" w:rsidR="00033433" w:rsidRPr="004131B1" w:rsidRDefault="00033433" w:rsidP="00033433">
      <w:pPr>
        <w:numPr>
          <w:ilvl w:val="0"/>
          <w:numId w:val="24"/>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w:t>
      </w:r>
      <w:r>
        <w:rPr>
          <w:rFonts w:ascii="Tahoma" w:hAnsi="Tahoma" w:cs="Tahoma"/>
          <w:sz w:val="20"/>
          <w:szCs w:val="20"/>
        </w:rPr>
        <w:br/>
      </w:r>
      <w:r w:rsidRPr="004131B1">
        <w:rPr>
          <w:rFonts w:ascii="Tahoma" w:hAnsi="Tahoma" w:cs="Tahoma"/>
          <w:sz w:val="20"/>
          <w:szCs w:val="20"/>
        </w:rPr>
        <w:t>z Zamawiającym, może on przystąpić do usuwania następstw szkody. W takich przypadkach wysokość szkody będzie ustalona na podstawie protokołu sporządzonego przez Zamawiającego oraz następujących dokumentów:</w:t>
      </w:r>
    </w:p>
    <w:p w14:paraId="4E764643" w14:textId="77777777" w:rsidR="00033433" w:rsidRPr="004131B1" w:rsidRDefault="00033433" w:rsidP="00033433">
      <w:pPr>
        <w:spacing w:after="0" w:line="240" w:lineRule="auto"/>
        <w:ind w:left="709" w:hanging="283"/>
        <w:jc w:val="both"/>
        <w:rPr>
          <w:rFonts w:ascii="Tahoma" w:hAnsi="Tahoma" w:cs="Tahoma"/>
          <w:sz w:val="20"/>
          <w:szCs w:val="20"/>
        </w:rPr>
      </w:pPr>
      <w:r w:rsidRPr="004131B1">
        <w:rPr>
          <w:rFonts w:ascii="Tahoma" w:hAnsi="Tahoma" w:cs="Tahoma"/>
          <w:sz w:val="20"/>
          <w:szCs w:val="20"/>
        </w:rPr>
        <w:t>-</w:t>
      </w:r>
      <w:r>
        <w:rPr>
          <w:rFonts w:ascii="Tahoma" w:hAnsi="Tahoma" w:cs="Tahoma"/>
          <w:sz w:val="20"/>
          <w:szCs w:val="20"/>
        </w:rPr>
        <w:tab/>
      </w:r>
      <w:r w:rsidRPr="004131B1">
        <w:rPr>
          <w:rFonts w:ascii="Tahoma" w:hAnsi="Tahoma" w:cs="Tahoma"/>
          <w:sz w:val="20"/>
          <w:szCs w:val="20"/>
        </w:rPr>
        <w:t xml:space="preserve">dokument potwierdzający prawo własności, np. kopia faktury zakupu lub kopia wyciągu </w:t>
      </w:r>
      <w:r w:rsidRPr="004131B1">
        <w:rPr>
          <w:rFonts w:ascii="Tahoma" w:hAnsi="Tahoma" w:cs="Tahoma"/>
          <w:sz w:val="20"/>
          <w:szCs w:val="20"/>
        </w:rPr>
        <w:br/>
        <w:t>z ewidencji środków trwałych,</w:t>
      </w:r>
    </w:p>
    <w:p w14:paraId="2A7246CB" w14:textId="77777777" w:rsidR="00033433" w:rsidRPr="004131B1" w:rsidRDefault="00033433" w:rsidP="00033433">
      <w:pPr>
        <w:spacing w:after="0" w:line="240" w:lineRule="auto"/>
        <w:ind w:left="709" w:hanging="283"/>
        <w:jc w:val="both"/>
        <w:rPr>
          <w:rFonts w:ascii="Tahoma" w:hAnsi="Tahoma" w:cs="Tahoma"/>
          <w:sz w:val="20"/>
          <w:szCs w:val="20"/>
        </w:rPr>
      </w:pPr>
      <w:r w:rsidRPr="004131B1">
        <w:rPr>
          <w:rFonts w:ascii="Tahoma" w:hAnsi="Tahoma" w:cs="Tahoma"/>
          <w:sz w:val="20"/>
          <w:szCs w:val="20"/>
        </w:rPr>
        <w:t xml:space="preserve">- </w:t>
      </w:r>
      <w:r>
        <w:rPr>
          <w:rFonts w:ascii="Tahoma" w:hAnsi="Tahoma" w:cs="Tahoma"/>
          <w:sz w:val="20"/>
          <w:szCs w:val="20"/>
        </w:rPr>
        <w:tab/>
      </w: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7D129409" w14:textId="77777777" w:rsidR="00033433" w:rsidRPr="004131B1" w:rsidRDefault="00033433" w:rsidP="00033433">
      <w:pPr>
        <w:numPr>
          <w:ilvl w:val="0"/>
          <w:numId w:val="24"/>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w:t>
      </w:r>
      <w:r>
        <w:rPr>
          <w:rFonts w:ascii="Tahoma" w:hAnsi="Tahoma" w:cs="Tahoma"/>
          <w:sz w:val="20"/>
          <w:szCs w:val="20"/>
        </w:rPr>
        <w:br/>
      </w:r>
      <w:r w:rsidRPr="004131B1">
        <w:rPr>
          <w:rFonts w:ascii="Tahoma" w:hAnsi="Tahoma" w:cs="Tahoma"/>
          <w:sz w:val="20"/>
          <w:szCs w:val="20"/>
        </w:rPr>
        <w:t>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CC6299C" w14:textId="77777777" w:rsidR="00033433" w:rsidRPr="004131B1" w:rsidRDefault="00033433" w:rsidP="00033433">
      <w:pPr>
        <w:numPr>
          <w:ilvl w:val="0"/>
          <w:numId w:val="24"/>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693727C0" w14:textId="77777777" w:rsidR="00033433" w:rsidRPr="004131B1" w:rsidRDefault="00033433" w:rsidP="00033433">
      <w:pPr>
        <w:numPr>
          <w:ilvl w:val="0"/>
          <w:numId w:val="24"/>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3FCE80A" w14:textId="77777777" w:rsidR="00033433" w:rsidRPr="004131B1" w:rsidRDefault="00033433" w:rsidP="00033433">
      <w:pPr>
        <w:numPr>
          <w:ilvl w:val="0"/>
          <w:numId w:val="24"/>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185E81B4" w14:textId="77777777" w:rsidR="00033433" w:rsidRPr="004131B1" w:rsidRDefault="00033433" w:rsidP="00033433">
      <w:pPr>
        <w:numPr>
          <w:ilvl w:val="0"/>
          <w:numId w:val="24"/>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7CA2A776" w14:textId="77777777" w:rsidR="00033433" w:rsidRPr="004131B1" w:rsidRDefault="00033433" w:rsidP="00033433">
      <w:pPr>
        <w:numPr>
          <w:ilvl w:val="0"/>
          <w:numId w:val="24"/>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6FF483E" w14:textId="77777777" w:rsidR="00033433" w:rsidRPr="009D3088" w:rsidRDefault="00033433" w:rsidP="00033433">
      <w:pPr>
        <w:numPr>
          <w:ilvl w:val="0"/>
          <w:numId w:val="24"/>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 xml:space="preserve">niniejszego postępowania) nie mogącego dokonać rozliczenia podatku VAT, będą przyznawane w wartości brutto </w:t>
      </w:r>
      <w:r w:rsidRPr="00AD5F1E">
        <w:rPr>
          <w:rFonts w:ascii="Tahoma" w:hAnsi="Tahoma" w:cs="Tahoma"/>
          <w:sz w:val="20"/>
          <w:szCs w:val="20"/>
        </w:rPr>
        <w:lastRenderedPageBreak/>
        <w:t>w wysokości zgodnej z Ustawą o podatku od towarów i usług, również w przypadkach ustalania wartości szkody na podstawie kosztorysu.</w:t>
      </w:r>
    </w:p>
    <w:p w14:paraId="0A831512" w14:textId="77777777" w:rsidR="00033433" w:rsidRPr="004131B1" w:rsidRDefault="00033433" w:rsidP="00033433">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1CBFCE6" w14:textId="77777777" w:rsidR="00033433" w:rsidRPr="004131B1" w:rsidRDefault="00033433" w:rsidP="00033433">
      <w:pPr>
        <w:spacing w:after="0" w:line="240" w:lineRule="auto"/>
        <w:jc w:val="center"/>
        <w:rPr>
          <w:rFonts w:ascii="Tahoma" w:hAnsi="Tahoma" w:cs="Tahoma"/>
          <w:sz w:val="20"/>
          <w:szCs w:val="20"/>
        </w:rPr>
      </w:pPr>
    </w:p>
    <w:p w14:paraId="69B1E795" w14:textId="77777777" w:rsidR="00033433" w:rsidRPr="00181D6F" w:rsidRDefault="00033433" w:rsidP="00033433">
      <w:pPr>
        <w:spacing w:after="0" w:line="240" w:lineRule="auto"/>
        <w:jc w:val="center"/>
        <w:rPr>
          <w:rFonts w:ascii="Tahoma" w:hAnsi="Tahoma" w:cs="Tahoma"/>
          <w:color w:val="000000" w:themeColor="text1"/>
          <w:sz w:val="20"/>
          <w:szCs w:val="20"/>
        </w:rPr>
      </w:pPr>
      <w:r w:rsidRPr="00181D6F">
        <w:rPr>
          <w:rFonts w:ascii="Tahoma" w:hAnsi="Tahoma" w:cs="Tahoma"/>
          <w:color w:val="000000" w:themeColor="text1"/>
          <w:sz w:val="20"/>
          <w:szCs w:val="20"/>
        </w:rPr>
        <w:sym w:font="Times New Roman" w:char="00A7"/>
      </w:r>
      <w:r w:rsidRPr="00181D6F">
        <w:rPr>
          <w:rFonts w:ascii="Tahoma" w:hAnsi="Tahoma" w:cs="Tahoma"/>
          <w:color w:val="000000" w:themeColor="text1"/>
          <w:sz w:val="20"/>
          <w:szCs w:val="20"/>
        </w:rPr>
        <w:t xml:space="preserve"> 7</w:t>
      </w:r>
    </w:p>
    <w:p w14:paraId="690E2BC6" w14:textId="77777777" w:rsidR="00033433" w:rsidRPr="00181D6F" w:rsidRDefault="00033433" w:rsidP="00033433">
      <w:pPr>
        <w:pStyle w:val="Tekstpodstawowywcity"/>
        <w:spacing w:after="0" w:line="240" w:lineRule="auto"/>
        <w:ind w:left="0"/>
        <w:jc w:val="both"/>
        <w:rPr>
          <w:rFonts w:ascii="Tahoma" w:hAnsi="Tahoma" w:cs="Tahoma"/>
          <w:color w:val="000000" w:themeColor="text1"/>
          <w:sz w:val="20"/>
          <w:szCs w:val="20"/>
        </w:rPr>
      </w:pPr>
      <w:r w:rsidRPr="00181D6F">
        <w:rPr>
          <w:rFonts w:ascii="Tahoma" w:hAnsi="Tahoma" w:cs="Tahoma"/>
          <w:color w:val="000000" w:themeColor="text1"/>
          <w:sz w:val="20"/>
          <w:szCs w:val="20"/>
        </w:rPr>
        <w:t xml:space="preserve">Maksymalna wartość umowy (wysokość składki) łącznie z prawem opcji za cały okres trwania umowy wynosi ................................................. zł (słownie złotych ....................................................................................), </w:t>
      </w:r>
      <w:r>
        <w:rPr>
          <w:rFonts w:ascii="Tahoma" w:hAnsi="Tahoma" w:cs="Tahoma"/>
          <w:color w:val="000000" w:themeColor="text1"/>
          <w:sz w:val="20"/>
          <w:szCs w:val="20"/>
        </w:rPr>
        <w:br/>
      </w:r>
      <w:r w:rsidRPr="00181D6F">
        <w:rPr>
          <w:rFonts w:ascii="Tahoma" w:hAnsi="Tahoma" w:cs="Tahoma"/>
          <w:color w:val="000000" w:themeColor="text1"/>
          <w:sz w:val="20"/>
          <w:szCs w:val="20"/>
        </w:rPr>
        <w:t>w tym:</w:t>
      </w:r>
    </w:p>
    <w:p w14:paraId="5FB2334E" w14:textId="77777777" w:rsidR="00033433" w:rsidRPr="00181D6F" w:rsidRDefault="00033433" w:rsidP="00033433">
      <w:pPr>
        <w:pStyle w:val="Tekstpodstawowywcity"/>
        <w:spacing w:after="0" w:line="240" w:lineRule="auto"/>
        <w:ind w:left="0"/>
        <w:jc w:val="both"/>
        <w:rPr>
          <w:rFonts w:ascii="Tahoma" w:hAnsi="Tahoma" w:cs="Tahoma"/>
          <w:color w:val="000000" w:themeColor="text1"/>
          <w:sz w:val="20"/>
          <w:szCs w:val="20"/>
        </w:rPr>
      </w:pPr>
      <w:r>
        <w:rPr>
          <w:rFonts w:ascii="Tahoma" w:hAnsi="Tahoma" w:cs="Tahoma"/>
          <w:color w:val="000000" w:themeColor="text1"/>
          <w:sz w:val="20"/>
          <w:szCs w:val="20"/>
        </w:rPr>
        <w:t>s</w:t>
      </w:r>
      <w:r w:rsidRPr="00181D6F">
        <w:rPr>
          <w:rFonts w:ascii="Tahoma" w:hAnsi="Tahoma" w:cs="Tahoma"/>
          <w:color w:val="000000" w:themeColor="text1"/>
          <w:sz w:val="20"/>
          <w:szCs w:val="20"/>
        </w:rPr>
        <w:t>kładka za zamówienie podstawowe: ............................... zł (słownie złotych ................................................),</w:t>
      </w:r>
    </w:p>
    <w:p w14:paraId="52671226" w14:textId="77777777" w:rsidR="00033433" w:rsidRPr="00181D6F" w:rsidRDefault="00033433" w:rsidP="00033433">
      <w:pPr>
        <w:pStyle w:val="Tekstpodstawowywcity"/>
        <w:spacing w:after="0" w:line="240" w:lineRule="auto"/>
        <w:ind w:left="0"/>
        <w:jc w:val="both"/>
        <w:rPr>
          <w:rFonts w:ascii="Tahoma" w:hAnsi="Tahoma" w:cs="Tahoma"/>
          <w:color w:val="000000" w:themeColor="text1"/>
          <w:sz w:val="20"/>
          <w:szCs w:val="20"/>
        </w:rPr>
      </w:pPr>
      <w:r w:rsidRPr="00181D6F">
        <w:rPr>
          <w:rFonts w:ascii="Tahoma" w:hAnsi="Tahoma" w:cs="Tahoma"/>
          <w:color w:val="000000" w:themeColor="text1"/>
          <w:sz w:val="20"/>
          <w:szCs w:val="20"/>
        </w:rPr>
        <w:t>składka wynikająca z prawa opcji: ............................... zł (słownie złotych ................................................).</w:t>
      </w:r>
    </w:p>
    <w:p w14:paraId="57301B56" w14:textId="77777777" w:rsidR="00033433" w:rsidRPr="004131B1" w:rsidRDefault="00033433" w:rsidP="00033433">
      <w:pPr>
        <w:pStyle w:val="Tekstpodstawowywcity"/>
        <w:spacing w:after="0" w:line="240" w:lineRule="auto"/>
        <w:ind w:left="0"/>
        <w:jc w:val="both"/>
        <w:rPr>
          <w:rFonts w:ascii="Tahoma" w:hAnsi="Tahoma" w:cs="Tahoma"/>
          <w:b/>
          <w:sz w:val="20"/>
          <w:szCs w:val="20"/>
        </w:rPr>
      </w:pPr>
    </w:p>
    <w:p w14:paraId="6B95A2C8" w14:textId="77777777" w:rsidR="00033433" w:rsidRPr="004131B1" w:rsidRDefault="00033433" w:rsidP="0003343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6692CC1D"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8AD5F4F" w14:textId="77777777" w:rsidR="00033433" w:rsidRDefault="00033433" w:rsidP="00033433">
      <w:pPr>
        <w:spacing w:after="0" w:line="240" w:lineRule="auto"/>
        <w:jc w:val="both"/>
        <w:rPr>
          <w:rFonts w:ascii="Tahoma" w:hAnsi="Tahoma" w:cs="Tahoma"/>
          <w:sz w:val="20"/>
          <w:szCs w:val="20"/>
        </w:rPr>
      </w:pPr>
      <w:r>
        <w:rPr>
          <w:rFonts w:ascii="Tahoma" w:hAnsi="Tahoma" w:cs="Tahoma"/>
          <w:sz w:val="20"/>
          <w:szCs w:val="20"/>
        </w:rPr>
        <w:t>…</w:t>
      </w:r>
    </w:p>
    <w:p w14:paraId="1E2E2D52" w14:textId="77777777" w:rsidR="00033433" w:rsidRDefault="00033433" w:rsidP="00033433">
      <w:pPr>
        <w:spacing w:after="0" w:line="240" w:lineRule="auto"/>
        <w:jc w:val="center"/>
        <w:rPr>
          <w:rFonts w:ascii="Tahoma" w:hAnsi="Tahoma" w:cs="Tahoma"/>
          <w:sz w:val="20"/>
          <w:szCs w:val="20"/>
        </w:rPr>
      </w:pPr>
    </w:p>
    <w:p w14:paraId="6C8D7189"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0949914E"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6580C9D" w14:textId="77777777" w:rsidR="00033433" w:rsidRPr="004131B1" w:rsidRDefault="00033433" w:rsidP="00033433">
      <w:pPr>
        <w:spacing w:after="0" w:line="240" w:lineRule="auto"/>
        <w:jc w:val="center"/>
        <w:rPr>
          <w:rFonts w:ascii="Tahoma" w:hAnsi="Tahoma" w:cs="Tahoma"/>
          <w:sz w:val="20"/>
          <w:szCs w:val="20"/>
        </w:rPr>
      </w:pPr>
    </w:p>
    <w:p w14:paraId="5AE8D47A" w14:textId="77777777" w:rsidR="00033433" w:rsidRPr="00DF2F32" w:rsidRDefault="00033433" w:rsidP="00033433">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312C264F" w14:textId="77777777" w:rsidR="00033433" w:rsidRPr="00DF2F32" w:rsidRDefault="00033433" w:rsidP="00033433">
      <w:pPr>
        <w:spacing w:after="0" w:line="240" w:lineRule="auto"/>
        <w:ind w:left="284" w:hanging="284"/>
        <w:jc w:val="both"/>
        <w:rPr>
          <w:rFonts w:ascii="Tahoma" w:hAnsi="Tahoma" w:cs="Tahoma"/>
          <w:sz w:val="20"/>
          <w:szCs w:val="20"/>
        </w:rPr>
      </w:pPr>
      <w:r w:rsidRPr="00DF2F32">
        <w:rPr>
          <w:rFonts w:ascii="Tahoma" w:hAnsi="Tahoma" w:cs="Tahoma"/>
          <w:sz w:val="20"/>
          <w:szCs w:val="20"/>
        </w:rPr>
        <w:t xml:space="preserve">1. </w:t>
      </w:r>
      <w:r>
        <w:rPr>
          <w:rFonts w:ascii="Tahoma" w:hAnsi="Tahoma" w:cs="Tahoma"/>
          <w:sz w:val="20"/>
          <w:szCs w:val="20"/>
        </w:rPr>
        <w:tab/>
      </w:r>
      <w:r w:rsidRPr="00DF2F32">
        <w:rPr>
          <w:rFonts w:ascii="Tahoma" w:hAnsi="Tahoma" w:cs="Tahoma"/>
          <w:sz w:val="20"/>
          <w:szCs w:val="20"/>
        </w:rPr>
        <w:t xml:space="preserve">W sprawach </w:t>
      </w:r>
      <w:r w:rsidRPr="00181D6F">
        <w:rPr>
          <w:rFonts w:ascii="Tahoma" w:hAnsi="Tahoma" w:cs="Tahoma"/>
          <w:sz w:val="20"/>
          <w:szCs w:val="20"/>
        </w:rPr>
        <w:t xml:space="preserve">nieuregulowanych niniejszą umową, SWZ i ofertą Wykonawcy, zastosowanie mają przepisy Ustawy z dnia 23 kwietnia 1964 r. - Kodeks cywilny (Dz.U. z 2020 r., poz. 1740 </w:t>
      </w:r>
      <w:bookmarkStart w:id="52" w:name="_Hlk71287478"/>
      <w:r w:rsidRPr="00181D6F">
        <w:rPr>
          <w:rFonts w:ascii="Tahoma" w:hAnsi="Tahoma" w:cs="Tahoma"/>
          <w:sz w:val="20"/>
          <w:szCs w:val="20"/>
        </w:rPr>
        <w:t xml:space="preserve">z </w:t>
      </w:r>
      <w:proofErr w:type="spellStart"/>
      <w:r w:rsidRPr="00181D6F">
        <w:rPr>
          <w:rFonts w:ascii="Tahoma" w:hAnsi="Tahoma" w:cs="Tahoma"/>
          <w:sz w:val="20"/>
          <w:szCs w:val="20"/>
        </w:rPr>
        <w:t>późn</w:t>
      </w:r>
      <w:proofErr w:type="spellEnd"/>
      <w:r w:rsidRPr="00181D6F">
        <w:rPr>
          <w:rFonts w:ascii="Tahoma" w:hAnsi="Tahoma" w:cs="Tahoma"/>
          <w:sz w:val="20"/>
          <w:szCs w:val="20"/>
        </w:rPr>
        <w:t>. zm.</w:t>
      </w:r>
      <w:bookmarkEnd w:id="52"/>
      <w:r w:rsidRPr="00181D6F">
        <w:rPr>
          <w:rFonts w:ascii="Tahoma" w:hAnsi="Tahoma" w:cs="Tahoma"/>
          <w:sz w:val="20"/>
          <w:szCs w:val="20"/>
        </w:rPr>
        <w:t xml:space="preserve">) zwany dalej Kodeksem cywilnym, Ustawy z dnia 11 września 2015 r. o działalności ubezpieczeniowej i reasekuracyjnej (Dz. U. z 2021 r. poz. 1130), Ustawy z dnia 15 grudnia 2017 r. o dystrybucji ubezpieczeń (Dz. U. z 2019 r. poz. 1881), Ustawy z dnia 22 maja 2003 r. o ubezpieczeniach obowiązkowych, Ubezpieczeniowym Funduszu Gwarancyjnym i Polskim Biurze Ubezpieczeń Komunikacyjnych (Dz.U. z 2021 r. poz. 854 z </w:t>
      </w:r>
      <w:proofErr w:type="spellStart"/>
      <w:r w:rsidRPr="00181D6F">
        <w:rPr>
          <w:rFonts w:ascii="Tahoma" w:hAnsi="Tahoma" w:cs="Tahoma"/>
          <w:sz w:val="20"/>
          <w:szCs w:val="20"/>
        </w:rPr>
        <w:t>późn</w:t>
      </w:r>
      <w:proofErr w:type="spellEnd"/>
      <w:r w:rsidRPr="00181D6F">
        <w:rPr>
          <w:rFonts w:ascii="Tahoma" w:hAnsi="Tahoma" w:cs="Tahoma"/>
          <w:sz w:val="20"/>
          <w:szCs w:val="20"/>
        </w:rPr>
        <w:t>. zm.) oraz</w:t>
      </w:r>
      <w:r w:rsidRPr="00DF2F32">
        <w:rPr>
          <w:rFonts w:ascii="Tahoma" w:hAnsi="Tahoma" w:cs="Tahoma"/>
          <w:sz w:val="20"/>
          <w:szCs w:val="20"/>
        </w:rPr>
        <w:t xml:space="preserve"> postanowienia OWU tj.:</w:t>
      </w:r>
    </w:p>
    <w:p w14:paraId="05C68450" w14:textId="77777777" w:rsidR="00033433" w:rsidRPr="000E3933" w:rsidRDefault="00033433" w:rsidP="00033433">
      <w:pPr>
        <w:spacing w:after="0" w:line="240" w:lineRule="auto"/>
        <w:ind w:left="709" w:hanging="283"/>
        <w:jc w:val="both"/>
        <w:rPr>
          <w:rFonts w:ascii="Tahoma" w:hAnsi="Tahoma" w:cs="Tahoma"/>
          <w:color w:val="000000" w:themeColor="text1"/>
          <w:sz w:val="20"/>
          <w:szCs w:val="20"/>
        </w:rPr>
      </w:pPr>
      <w:r w:rsidRPr="00DF2F32">
        <w:rPr>
          <w:rFonts w:ascii="Tahoma" w:hAnsi="Tahoma" w:cs="Tahoma"/>
          <w:sz w:val="20"/>
          <w:szCs w:val="20"/>
        </w:rPr>
        <w:t xml:space="preserve">1)  </w:t>
      </w:r>
      <w:r w:rsidRPr="000E3933">
        <w:rPr>
          <w:rFonts w:ascii="Tahoma" w:hAnsi="Tahoma" w:cs="Tahoma"/>
          <w:color w:val="000000" w:themeColor="text1"/>
          <w:sz w:val="20"/>
          <w:szCs w:val="20"/>
        </w:rPr>
        <w:t>..............................................................................................................</w:t>
      </w:r>
    </w:p>
    <w:p w14:paraId="2BCE9BD9" w14:textId="77777777" w:rsidR="00033433" w:rsidRPr="000E3933" w:rsidRDefault="00033433" w:rsidP="00033433">
      <w:pPr>
        <w:spacing w:after="0" w:line="240" w:lineRule="auto"/>
        <w:ind w:left="709" w:hanging="283"/>
        <w:jc w:val="both"/>
        <w:rPr>
          <w:rFonts w:ascii="Tahoma" w:hAnsi="Tahoma" w:cs="Tahoma"/>
          <w:color w:val="000000" w:themeColor="text1"/>
          <w:sz w:val="20"/>
          <w:szCs w:val="20"/>
        </w:rPr>
      </w:pPr>
      <w:r w:rsidRPr="000E3933">
        <w:rPr>
          <w:rFonts w:ascii="Tahoma" w:hAnsi="Tahoma" w:cs="Tahoma"/>
          <w:color w:val="000000" w:themeColor="text1"/>
          <w:sz w:val="20"/>
          <w:szCs w:val="20"/>
        </w:rPr>
        <w:t>2)  ..............................................................................................................</w:t>
      </w:r>
    </w:p>
    <w:p w14:paraId="303DA2CF" w14:textId="77777777" w:rsidR="00033433" w:rsidRPr="000E3933" w:rsidRDefault="00033433" w:rsidP="00033433">
      <w:pPr>
        <w:spacing w:after="0" w:line="240" w:lineRule="auto"/>
        <w:ind w:left="709" w:hanging="283"/>
        <w:jc w:val="both"/>
        <w:rPr>
          <w:rFonts w:ascii="Tahoma" w:hAnsi="Tahoma" w:cs="Tahoma"/>
          <w:color w:val="000000" w:themeColor="text1"/>
          <w:sz w:val="20"/>
          <w:szCs w:val="20"/>
        </w:rPr>
      </w:pPr>
      <w:r w:rsidRPr="000E3933">
        <w:rPr>
          <w:rFonts w:ascii="Tahoma" w:hAnsi="Tahoma" w:cs="Tahoma"/>
          <w:color w:val="000000" w:themeColor="text1"/>
          <w:sz w:val="20"/>
          <w:szCs w:val="20"/>
        </w:rPr>
        <w:t>3)  ..............................................................................................................</w:t>
      </w:r>
    </w:p>
    <w:p w14:paraId="479BA3E9" w14:textId="77777777" w:rsidR="00033433" w:rsidRPr="004131B1" w:rsidRDefault="00033433" w:rsidP="00033433">
      <w:pPr>
        <w:spacing w:after="0" w:line="240" w:lineRule="auto"/>
        <w:ind w:left="284" w:hanging="284"/>
        <w:rPr>
          <w:rFonts w:ascii="Tahoma" w:hAnsi="Tahoma" w:cs="Tahoma"/>
          <w:sz w:val="20"/>
          <w:szCs w:val="20"/>
        </w:rPr>
      </w:pPr>
      <w:r w:rsidRPr="000E3933">
        <w:rPr>
          <w:rFonts w:ascii="Tahoma" w:hAnsi="Tahoma" w:cs="Tahoma"/>
          <w:color w:val="000000" w:themeColor="text1"/>
          <w:sz w:val="20"/>
          <w:szCs w:val="20"/>
        </w:rPr>
        <w:t xml:space="preserve">2. </w:t>
      </w:r>
      <w:r w:rsidRPr="000E3933">
        <w:rPr>
          <w:rFonts w:ascii="Tahoma" w:hAnsi="Tahoma" w:cs="Tahoma"/>
          <w:color w:val="000000" w:themeColor="text1"/>
          <w:sz w:val="20"/>
          <w:szCs w:val="20"/>
        </w:rPr>
        <w:tab/>
        <w:t xml:space="preserve">Zapisy ww. OWU mają zastosowanie, o ile nie są sprzeczne z zapisami </w:t>
      </w:r>
      <w:r w:rsidRPr="00DF2F32">
        <w:rPr>
          <w:rFonts w:ascii="Tahoma" w:hAnsi="Tahoma" w:cs="Tahoma"/>
          <w:sz w:val="20"/>
          <w:szCs w:val="20"/>
        </w:rPr>
        <w:t xml:space="preserve">SWZ oraz przepisów przywołanych </w:t>
      </w:r>
      <w:r w:rsidRPr="00DF2F32">
        <w:rPr>
          <w:rFonts w:ascii="Tahoma" w:hAnsi="Tahoma" w:cs="Tahoma"/>
          <w:sz w:val="20"/>
          <w:szCs w:val="20"/>
        </w:rPr>
        <w:br/>
        <w:t>w ust. 1.</w:t>
      </w:r>
    </w:p>
    <w:p w14:paraId="38EBEAC6" w14:textId="77777777" w:rsidR="00033433" w:rsidRDefault="00033433" w:rsidP="00033433">
      <w:pPr>
        <w:spacing w:after="0" w:line="240" w:lineRule="auto"/>
        <w:rPr>
          <w:rFonts w:ascii="Tahoma" w:hAnsi="Tahoma" w:cs="Tahoma"/>
          <w:sz w:val="20"/>
          <w:szCs w:val="20"/>
        </w:rPr>
      </w:pPr>
    </w:p>
    <w:p w14:paraId="4D9A928F"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3DF54F9E" w14:textId="77777777" w:rsidR="00033433" w:rsidRPr="00DF2F32" w:rsidRDefault="00033433" w:rsidP="00033433">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Pr>
          <w:rFonts w:ascii="Tahoma" w:hAnsi="Tahoma" w:cs="Tahoma"/>
          <w:color w:val="000000"/>
          <w:sz w:val="20"/>
          <w:szCs w:val="20"/>
          <w:lang w:eastAsia="ja-JP"/>
        </w:rPr>
        <w:tab/>
      </w:r>
      <w:r w:rsidRPr="00DF2F32">
        <w:rPr>
          <w:rFonts w:ascii="Tahoma" w:hAnsi="Tahoma" w:cs="Tahoma"/>
          <w:color w:val="000000"/>
          <w:sz w:val="20"/>
          <w:szCs w:val="20"/>
          <w:lang w:eastAsia="ja-JP"/>
        </w:rPr>
        <w:t>Zamawiającemu przysługuje prawo wypowiedzenia Umowy w trybie natychmiastowym w następujących okolicznościach:</w:t>
      </w:r>
    </w:p>
    <w:p w14:paraId="06FC27CF" w14:textId="77777777" w:rsidR="00033433" w:rsidRPr="000E3933" w:rsidRDefault="00033433" w:rsidP="00033433">
      <w:pPr>
        <w:spacing w:after="0" w:line="240" w:lineRule="auto"/>
        <w:ind w:left="709" w:right="10" w:hanging="283"/>
        <w:jc w:val="both"/>
        <w:rPr>
          <w:rFonts w:ascii="Tahoma" w:hAnsi="Tahoma" w:cs="Tahoma"/>
          <w:color w:val="000000"/>
          <w:sz w:val="20"/>
          <w:szCs w:val="20"/>
          <w:lang w:eastAsia="ja-JP"/>
        </w:rPr>
      </w:pPr>
      <w:r w:rsidRPr="000E3933">
        <w:rPr>
          <w:rFonts w:ascii="Tahoma" w:hAnsi="Tahoma" w:cs="Tahoma"/>
          <w:color w:val="000000"/>
          <w:sz w:val="20"/>
          <w:szCs w:val="20"/>
          <w:lang w:eastAsia="ja-JP"/>
        </w:rPr>
        <w:t>1) zostanie otwarta likwidacja przedsiębiorstwa Wykonawcy;</w:t>
      </w:r>
    </w:p>
    <w:p w14:paraId="128FE7A6" w14:textId="77777777" w:rsidR="00033433" w:rsidRPr="000E3933" w:rsidRDefault="00033433" w:rsidP="00033433">
      <w:pPr>
        <w:spacing w:after="0" w:line="240" w:lineRule="auto"/>
        <w:ind w:left="709" w:right="10" w:hanging="283"/>
        <w:jc w:val="both"/>
        <w:rPr>
          <w:rFonts w:ascii="Tahoma" w:hAnsi="Tahoma" w:cs="Tahoma"/>
          <w:color w:val="000000"/>
          <w:sz w:val="20"/>
          <w:szCs w:val="20"/>
          <w:lang w:eastAsia="ja-JP"/>
        </w:rPr>
      </w:pPr>
      <w:r w:rsidRPr="000E3933">
        <w:rPr>
          <w:rFonts w:ascii="Tahoma" w:hAnsi="Tahoma" w:cs="Tahoma"/>
          <w:color w:val="000000"/>
          <w:sz w:val="20"/>
          <w:szCs w:val="20"/>
          <w:lang w:eastAsia="ja-JP"/>
        </w:rPr>
        <w:t>2) zostanie wydany nakaz zajęcia całości lub istotnej części majątku Wykonawcy;</w:t>
      </w:r>
    </w:p>
    <w:p w14:paraId="35B68EAB" w14:textId="77777777" w:rsidR="00033433" w:rsidRPr="00DF2F32" w:rsidRDefault="00033433" w:rsidP="00033433">
      <w:pPr>
        <w:spacing w:after="0" w:line="240" w:lineRule="auto"/>
        <w:ind w:left="709" w:right="10" w:hanging="283"/>
        <w:jc w:val="both"/>
        <w:rPr>
          <w:rFonts w:ascii="Tahoma" w:hAnsi="Tahoma" w:cs="Tahoma"/>
          <w:color w:val="000000"/>
          <w:sz w:val="20"/>
          <w:szCs w:val="20"/>
          <w:lang w:eastAsia="ja-JP"/>
        </w:rPr>
      </w:pPr>
      <w:r w:rsidRPr="000E3933">
        <w:rPr>
          <w:rFonts w:ascii="Tahoma" w:hAnsi="Tahoma" w:cs="Tahoma"/>
          <w:color w:val="000000"/>
          <w:sz w:val="20"/>
          <w:szCs w:val="20"/>
          <w:lang w:eastAsia="ja-JP"/>
        </w:rPr>
        <w:t>3) Wykonawca</w:t>
      </w:r>
      <w:r w:rsidRPr="00DF2F32">
        <w:rPr>
          <w:rFonts w:ascii="Tahoma" w:hAnsi="Tahoma" w:cs="Tahoma"/>
          <w:color w:val="000000"/>
          <w:sz w:val="20"/>
          <w:szCs w:val="20"/>
          <w:lang w:eastAsia="ja-JP"/>
        </w:rPr>
        <w:t xml:space="preserve"> przerwał realizację zamówienia, nie informując o tym pisemnie Zamawiającego i przerwa ta trwa dłużej niż 30 dni.</w:t>
      </w:r>
    </w:p>
    <w:p w14:paraId="378BF4E9" w14:textId="77777777" w:rsidR="00033433" w:rsidRPr="00DF2F32" w:rsidRDefault="00033433" w:rsidP="00033433">
      <w:pPr>
        <w:pStyle w:val="Akapitzlist"/>
        <w:numPr>
          <w:ilvl w:val="0"/>
          <w:numId w:val="80"/>
        </w:numPr>
        <w:tabs>
          <w:tab w:val="clear" w:pos="502"/>
        </w:tabs>
        <w:ind w:left="284" w:right="10" w:hanging="284"/>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0F3F70BB" w14:textId="77777777" w:rsidR="00033433" w:rsidRPr="00DF2F32" w:rsidRDefault="00033433" w:rsidP="00033433">
      <w:pPr>
        <w:numPr>
          <w:ilvl w:val="0"/>
          <w:numId w:val="80"/>
        </w:num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0FD4607F" w14:textId="77777777" w:rsidR="00033433" w:rsidRPr="005351F8" w:rsidRDefault="00033433" w:rsidP="00033433">
      <w:pPr>
        <w:numPr>
          <w:ilvl w:val="0"/>
          <w:numId w:val="80"/>
        </w:numPr>
        <w:spacing w:after="0" w:line="240" w:lineRule="auto"/>
        <w:ind w:left="284" w:right="10" w:hanging="284"/>
        <w:jc w:val="both"/>
        <w:rPr>
          <w:rFonts w:ascii="Tahoma" w:hAnsi="Tahoma" w:cs="Tahoma"/>
          <w:color w:val="000000" w:themeColor="text1"/>
          <w:sz w:val="20"/>
          <w:szCs w:val="20"/>
          <w:lang w:eastAsia="ja-JP"/>
        </w:rPr>
      </w:pPr>
      <w:r w:rsidRPr="005351F8">
        <w:rPr>
          <w:rFonts w:ascii="Tahoma" w:hAnsi="Tahoma" w:cs="Tahoma"/>
          <w:color w:val="000000" w:themeColor="text1"/>
          <w:sz w:val="20"/>
          <w:szCs w:val="20"/>
        </w:rPr>
        <w:t xml:space="preserve">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w:t>
      </w:r>
      <w:r>
        <w:rPr>
          <w:rFonts w:ascii="Tahoma" w:hAnsi="Tahoma" w:cs="Tahoma"/>
          <w:color w:val="000000" w:themeColor="text1"/>
          <w:sz w:val="20"/>
          <w:szCs w:val="20"/>
        </w:rPr>
        <w:br/>
      </w:r>
      <w:r w:rsidRPr="005351F8">
        <w:rPr>
          <w:rFonts w:ascii="Tahoma" w:hAnsi="Tahoma" w:cs="Tahoma"/>
          <w:color w:val="000000" w:themeColor="text1"/>
          <w:sz w:val="20"/>
          <w:szCs w:val="20"/>
        </w:rPr>
        <w:t>z art. 78¹ § 1 Kodeksu cywilnego.</w:t>
      </w:r>
    </w:p>
    <w:p w14:paraId="6186A234" w14:textId="77777777" w:rsidR="00033433" w:rsidRDefault="00033433" w:rsidP="00033433">
      <w:pPr>
        <w:spacing w:after="0" w:line="240" w:lineRule="auto"/>
        <w:rPr>
          <w:rFonts w:ascii="Tahoma" w:hAnsi="Tahoma" w:cs="Tahoma"/>
          <w:sz w:val="20"/>
          <w:szCs w:val="20"/>
        </w:rPr>
      </w:pPr>
    </w:p>
    <w:p w14:paraId="05099C55" w14:textId="77777777" w:rsidR="00033433" w:rsidRPr="00290877" w:rsidRDefault="00033433" w:rsidP="00033433">
      <w:pPr>
        <w:spacing w:after="0" w:line="240" w:lineRule="auto"/>
        <w:jc w:val="center"/>
        <w:rPr>
          <w:rFonts w:ascii="Tahoma" w:hAnsi="Tahoma" w:cs="Tahoma"/>
          <w:sz w:val="20"/>
          <w:szCs w:val="20"/>
        </w:rPr>
      </w:pPr>
      <w:r w:rsidRPr="00290877">
        <w:rPr>
          <w:rFonts w:ascii="Tahoma" w:hAnsi="Tahoma" w:cs="Tahoma"/>
          <w:sz w:val="20"/>
          <w:szCs w:val="20"/>
        </w:rPr>
        <w:t>§ 12</w:t>
      </w:r>
    </w:p>
    <w:p w14:paraId="5CBF0A85" w14:textId="77777777" w:rsidR="00033433" w:rsidRPr="00290877" w:rsidRDefault="00033433" w:rsidP="00033433">
      <w:pPr>
        <w:spacing w:after="0" w:line="240" w:lineRule="auto"/>
        <w:ind w:left="284" w:hanging="284"/>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1.</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Wykonawca zapłaci Zamawiającemu karę umowną za odstąpienie od umowy przez Zamawiającego z przyczyn zależnych od Wykonawcy - w wysokości 3% łącznej wartości zamówienia (składek) określonej w § 7.</w:t>
      </w:r>
    </w:p>
    <w:p w14:paraId="28037F83" w14:textId="77777777" w:rsidR="00033433" w:rsidRPr="00290877" w:rsidRDefault="00033433" w:rsidP="00033433">
      <w:pPr>
        <w:spacing w:after="0" w:line="240" w:lineRule="auto"/>
        <w:ind w:left="284" w:hanging="284"/>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2.</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Zamawiający zapłaci Wykonawcy karę umowną za odstąpienie od umowy z przyczyn zależnych od Zamawiającego - w wysokości 3% łącznej wartości zamówienia (składek) określonej w § 7.</w:t>
      </w:r>
    </w:p>
    <w:p w14:paraId="293F8D59" w14:textId="77777777" w:rsidR="00033433" w:rsidRPr="00290877" w:rsidRDefault="00033433" w:rsidP="00033433">
      <w:pPr>
        <w:spacing w:after="0" w:line="240" w:lineRule="auto"/>
        <w:ind w:left="284" w:hanging="284"/>
        <w:jc w:val="both"/>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3.</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061E511F" w14:textId="77777777" w:rsidR="00033433" w:rsidRPr="00290877" w:rsidRDefault="00033433" w:rsidP="00033433">
      <w:pPr>
        <w:spacing w:after="0" w:line="240" w:lineRule="auto"/>
        <w:ind w:left="284" w:hanging="284"/>
        <w:jc w:val="both"/>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lastRenderedPageBreak/>
        <w:t>4.</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Wykonawca zapłaci Zamawiającemu karę umowną tytułu braku zapłaty lub nieterminowej zapłaty wynagrodzenia należnego podwykonawcom z tytułu zmiany wysokości wynagrodzenia, o której mowa w art. 439 ust. 5:</w:t>
      </w:r>
    </w:p>
    <w:p w14:paraId="541AD82B" w14:textId="77777777" w:rsidR="00033433" w:rsidRPr="00290877" w:rsidRDefault="00033433" w:rsidP="00033433">
      <w:pPr>
        <w:spacing w:after="0" w:line="240" w:lineRule="auto"/>
        <w:ind w:left="567" w:hanging="283"/>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1)</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 xml:space="preserve">w wysokości 1% łącznej wartości zamówienia (składek) określonej w § 7 z tytułu braku zapłaty wynagrodzenia należnego podwykonawcom </w:t>
      </w:r>
    </w:p>
    <w:p w14:paraId="24E3D585" w14:textId="77777777" w:rsidR="00033433" w:rsidRPr="00290877" w:rsidRDefault="00033433" w:rsidP="00033433">
      <w:pPr>
        <w:spacing w:after="0" w:line="240" w:lineRule="auto"/>
        <w:ind w:left="567" w:hanging="283"/>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2)</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w wysokości 1% łącznej wartości zamówienia (składek) określonej w § 7 z tytułu nieterminowej zapłaty wynagrodzenia należnego podwykonawcom</w:t>
      </w:r>
    </w:p>
    <w:p w14:paraId="5383185F" w14:textId="77777777" w:rsidR="00033433" w:rsidRPr="00290877" w:rsidRDefault="00033433" w:rsidP="00033433">
      <w:pPr>
        <w:spacing w:after="0" w:line="240" w:lineRule="auto"/>
        <w:ind w:left="284" w:hanging="284"/>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5.</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Łączna maksymalna wysokość kar umownych, których mogą dochodzić strony nie może przekroczyć 5% łącznej wartości zamówienia (składek) określonej w § 7.</w:t>
      </w:r>
    </w:p>
    <w:p w14:paraId="674AD22C" w14:textId="77777777" w:rsidR="00033433" w:rsidRPr="00290877" w:rsidRDefault="00033433" w:rsidP="00033433">
      <w:pPr>
        <w:spacing w:after="0" w:line="240" w:lineRule="auto"/>
        <w:ind w:left="284" w:hanging="284"/>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6.</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Kary umowne przewidziane w niniejszej umowie stają się dla Zamawiającego natychmiast wymagalne z chwilą doręczenia Wykonawcy wezwania do ich zapłaty.</w:t>
      </w:r>
    </w:p>
    <w:p w14:paraId="3C6DBDC6" w14:textId="77777777" w:rsidR="00033433" w:rsidRPr="00290877" w:rsidRDefault="00033433" w:rsidP="00033433">
      <w:pPr>
        <w:spacing w:after="0" w:line="240" w:lineRule="auto"/>
        <w:ind w:left="284" w:hanging="284"/>
        <w:rPr>
          <w:rFonts w:ascii="Times New Roman" w:eastAsia="Times New Roman" w:hAnsi="Times New Roman" w:cs="Times New Roman"/>
          <w:sz w:val="24"/>
          <w:szCs w:val="24"/>
          <w:lang w:eastAsia="pl-PL"/>
        </w:rPr>
      </w:pPr>
      <w:r w:rsidRPr="00290877">
        <w:rPr>
          <w:rFonts w:ascii="Tahoma" w:eastAsia="Times New Roman" w:hAnsi="Tahoma" w:cs="Tahoma"/>
          <w:sz w:val="20"/>
          <w:szCs w:val="20"/>
          <w:lang w:eastAsia="pl-PL"/>
        </w:rPr>
        <w:t>7.</w:t>
      </w:r>
      <w:r w:rsidRPr="00290877">
        <w:rPr>
          <w:rFonts w:ascii="Times New Roman" w:eastAsia="Times New Roman" w:hAnsi="Times New Roman" w:cs="Times New Roman"/>
          <w:sz w:val="14"/>
          <w:szCs w:val="14"/>
          <w:lang w:eastAsia="pl-PL"/>
        </w:rPr>
        <w:t xml:space="preserve">   </w:t>
      </w:r>
      <w:r w:rsidRPr="00290877">
        <w:rPr>
          <w:rFonts w:ascii="Tahoma" w:eastAsia="Times New Roman" w:hAnsi="Tahoma" w:cs="Tahoma"/>
          <w:sz w:val="20"/>
          <w:szCs w:val="20"/>
          <w:lang w:eastAsia="pl-PL"/>
        </w:rPr>
        <w:t>Niezależnie od kar umownych, o których mowa w ust. 1 – 2 i 4 Strony mają prawo dochodzenia odszkodowania uzupełniającego w przypadku, gdy kary określone w ust. 1 - 2 i 4 nie pokrywają ich szkód. </w:t>
      </w:r>
    </w:p>
    <w:p w14:paraId="59161BF6" w14:textId="77777777" w:rsidR="00033433" w:rsidRPr="00290877" w:rsidRDefault="00033433" w:rsidP="00033433">
      <w:pPr>
        <w:spacing w:after="0" w:line="240" w:lineRule="auto"/>
        <w:jc w:val="center"/>
        <w:rPr>
          <w:rFonts w:ascii="Tahoma" w:hAnsi="Tahoma" w:cs="Tahoma"/>
          <w:sz w:val="20"/>
          <w:szCs w:val="20"/>
        </w:rPr>
      </w:pPr>
    </w:p>
    <w:p w14:paraId="403B8DB3" w14:textId="77777777" w:rsidR="00033433" w:rsidRPr="004131B1" w:rsidRDefault="00033433" w:rsidP="00033433">
      <w:pPr>
        <w:spacing w:after="0" w:line="240" w:lineRule="auto"/>
        <w:jc w:val="both"/>
        <w:rPr>
          <w:rFonts w:ascii="Tahoma" w:hAnsi="Tahoma" w:cs="Tahoma"/>
          <w:sz w:val="20"/>
          <w:szCs w:val="20"/>
        </w:rPr>
      </w:pPr>
    </w:p>
    <w:p w14:paraId="47B7E3FE"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74B26A8D" w14:textId="77777777" w:rsidR="00033433" w:rsidRPr="009D3088" w:rsidRDefault="00033433" w:rsidP="00033433">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BAE96E9" w14:textId="77777777" w:rsidR="00033433" w:rsidRPr="005351F8" w:rsidRDefault="00033433" w:rsidP="00033433">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5351F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73E053DD" w14:textId="77777777" w:rsidR="00033433" w:rsidRPr="004131B1" w:rsidRDefault="00033433" w:rsidP="00033433">
      <w:pPr>
        <w:spacing w:after="0" w:line="240" w:lineRule="auto"/>
        <w:jc w:val="center"/>
        <w:rPr>
          <w:rFonts w:ascii="Tahoma" w:hAnsi="Tahoma" w:cs="Tahoma"/>
          <w:sz w:val="20"/>
          <w:szCs w:val="20"/>
        </w:rPr>
      </w:pPr>
    </w:p>
    <w:p w14:paraId="7FFE42C9"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85522D0" w14:textId="77777777" w:rsidR="00033433" w:rsidRPr="004131B1" w:rsidRDefault="00033433" w:rsidP="00033433">
      <w:pPr>
        <w:pStyle w:val="Akapitzlist"/>
        <w:numPr>
          <w:ilvl w:val="3"/>
          <w:numId w:val="25"/>
        </w:numPr>
        <w:ind w:left="284" w:right="-1" w:hanging="284"/>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52560E6" w14:textId="77777777" w:rsidR="00033433" w:rsidRPr="004131B1" w:rsidRDefault="00033433" w:rsidP="00033433">
      <w:pPr>
        <w:numPr>
          <w:ilvl w:val="0"/>
          <w:numId w:val="42"/>
        </w:numPr>
        <w:tabs>
          <w:tab w:val="clear" w:pos="720"/>
        </w:tabs>
        <w:spacing w:after="0" w:line="240" w:lineRule="auto"/>
        <w:ind w:right="-1" w:hanging="294"/>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6034182" w14:textId="77777777" w:rsidR="00033433" w:rsidRPr="004131B1" w:rsidRDefault="00033433" w:rsidP="00033433">
      <w:pPr>
        <w:numPr>
          <w:ilvl w:val="0"/>
          <w:numId w:val="42"/>
        </w:numPr>
        <w:tabs>
          <w:tab w:val="clear" w:pos="720"/>
        </w:tabs>
        <w:spacing w:after="0" w:line="240" w:lineRule="auto"/>
        <w:ind w:right="-1" w:hanging="294"/>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w:t>
      </w:r>
      <w:r>
        <w:rPr>
          <w:rFonts w:ascii="Tahoma" w:hAnsi="Tahoma" w:cs="Tahoma"/>
          <w:sz w:val="20"/>
          <w:szCs w:val="20"/>
        </w:rPr>
        <w:br/>
      </w:r>
      <w:r w:rsidRPr="004131B1">
        <w:rPr>
          <w:rFonts w:ascii="Tahoma" w:hAnsi="Tahoma" w:cs="Tahoma"/>
          <w:sz w:val="20"/>
          <w:szCs w:val="20"/>
        </w:rPr>
        <w:t xml:space="preserve">o udzielenie zamówienia publicznego oraz sprzedaży lub likwidacji pojazdów przez ww. podmioty i zmiany posiadacza pojazdów w tym </w:t>
      </w:r>
      <w:r w:rsidRPr="005351F8">
        <w:rPr>
          <w:rFonts w:ascii="Tahoma" w:hAnsi="Tahoma" w:cs="Tahoma"/>
          <w:color w:val="000000" w:themeColor="text1"/>
          <w:sz w:val="20"/>
          <w:szCs w:val="20"/>
        </w:rPr>
        <w:t xml:space="preserve">okresie.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Pr>
          <w:rFonts w:ascii="Tahoma" w:hAnsi="Tahoma" w:cs="Tahoma"/>
          <w:sz w:val="20"/>
          <w:szCs w:val="20"/>
        </w:rPr>
        <w:br/>
        <w:t>30.11.2024</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29.11.2025</w:t>
      </w:r>
      <w:r w:rsidRPr="004131B1">
        <w:rPr>
          <w:rFonts w:ascii="Tahoma" w:hAnsi="Tahoma" w:cs="Tahoma"/>
          <w:sz w:val="20"/>
          <w:szCs w:val="20"/>
        </w:rPr>
        <w:t xml:space="preserve"> r. Składka będzie rozliczana zgodnie z zapisami klauzuli warunków i taryf;</w:t>
      </w:r>
    </w:p>
    <w:p w14:paraId="15F4C590" w14:textId="77777777" w:rsidR="00033433" w:rsidRPr="004131B1" w:rsidRDefault="00033433" w:rsidP="00033433">
      <w:pPr>
        <w:numPr>
          <w:ilvl w:val="0"/>
          <w:numId w:val="42"/>
        </w:numPr>
        <w:tabs>
          <w:tab w:val="clear" w:pos="720"/>
        </w:tabs>
        <w:spacing w:after="0" w:line="240" w:lineRule="auto"/>
        <w:ind w:right="-1" w:hanging="294"/>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A4BD4AA" w14:textId="77777777" w:rsidR="00033433" w:rsidRPr="009D3088" w:rsidRDefault="00033433" w:rsidP="00033433">
      <w:pPr>
        <w:pStyle w:val="Akapitzlist"/>
        <w:numPr>
          <w:ilvl w:val="0"/>
          <w:numId w:val="35"/>
        </w:numPr>
        <w:tabs>
          <w:tab w:val="clear" w:pos="502"/>
        </w:tabs>
        <w:ind w:left="1134" w:right="-1" w:hanging="283"/>
        <w:jc w:val="both"/>
        <w:rPr>
          <w:rFonts w:ascii="Tahoma" w:hAnsi="Tahoma" w:cs="Tahoma"/>
          <w:sz w:val="20"/>
          <w:szCs w:val="20"/>
        </w:rPr>
      </w:pPr>
      <w:r w:rsidRPr="009D3088">
        <w:rPr>
          <w:rFonts w:ascii="Tahoma" w:hAnsi="Tahoma" w:cs="Tahoma"/>
          <w:sz w:val="20"/>
          <w:szCs w:val="20"/>
        </w:rPr>
        <w:t xml:space="preserve">powstania nowych jednostek/osób prawnych (w wyniku utworzenia, połączenia lub wyodrębniania) - składka będzie rozliczana bądź naliczana zgodnie z, określonymi w SWZ, zapisami klauzuli warunków </w:t>
      </w:r>
      <w:r>
        <w:rPr>
          <w:rFonts w:ascii="Tahoma" w:hAnsi="Tahoma" w:cs="Tahoma"/>
          <w:sz w:val="20"/>
          <w:szCs w:val="20"/>
        </w:rPr>
        <w:br/>
      </w:r>
      <w:r w:rsidRPr="009D3088">
        <w:rPr>
          <w:rFonts w:ascii="Tahoma" w:hAnsi="Tahoma" w:cs="Tahoma"/>
          <w:sz w:val="20"/>
          <w:szCs w:val="20"/>
        </w:rPr>
        <w:t>i taryf;</w:t>
      </w:r>
    </w:p>
    <w:p w14:paraId="7A2A762A" w14:textId="77777777" w:rsidR="00033433" w:rsidRPr="004131B1" w:rsidRDefault="00033433" w:rsidP="00033433">
      <w:pPr>
        <w:numPr>
          <w:ilvl w:val="0"/>
          <w:numId w:val="35"/>
        </w:numPr>
        <w:tabs>
          <w:tab w:val="clear" w:pos="502"/>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A04257D" w14:textId="77777777" w:rsidR="00033433" w:rsidRPr="004131B1" w:rsidRDefault="00033433" w:rsidP="00033433">
      <w:pPr>
        <w:numPr>
          <w:ilvl w:val="0"/>
          <w:numId w:val="35"/>
        </w:numPr>
        <w:tabs>
          <w:tab w:val="clear" w:pos="502"/>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C1F0C8C" w14:textId="77777777" w:rsidR="00033433" w:rsidRPr="00E06678" w:rsidRDefault="00033433" w:rsidP="00033433">
      <w:pPr>
        <w:numPr>
          <w:ilvl w:val="0"/>
          <w:numId w:val="35"/>
        </w:numPr>
        <w:tabs>
          <w:tab w:val="clear" w:pos="502"/>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6E310C0E" w14:textId="77777777" w:rsidR="00033433" w:rsidRPr="00E06678" w:rsidRDefault="00033433" w:rsidP="00033433">
      <w:pPr>
        <w:numPr>
          <w:ilvl w:val="0"/>
          <w:numId w:val="42"/>
        </w:numPr>
        <w:tabs>
          <w:tab w:val="clear" w:pos="720"/>
          <w:tab w:val="num" w:pos="1134"/>
        </w:tabs>
        <w:spacing w:after="0" w:line="240" w:lineRule="auto"/>
        <w:ind w:right="-1" w:hanging="29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AA873F0" w14:textId="77777777" w:rsidR="00033433" w:rsidRPr="00E06678" w:rsidRDefault="00033433" w:rsidP="00033433">
      <w:pPr>
        <w:numPr>
          <w:ilvl w:val="0"/>
          <w:numId w:val="42"/>
        </w:numPr>
        <w:tabs>
          <w:tab w:val="clear" w:pos="720"/>
        </w:tabs>
        <w:spacing w:after="0" w:line="240" w:lineRule="auto"/>
        <w:ind w:right="-1" w:hanging="29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B74ABF5" w14:textId="77777777" w:rsidR="00033433" w:rsidRPr="00E06678" w:rsidRDefault="00033433" w:rsidP="00033433">
      <w:pPr>
        <w:pStyle w:val="Akapitzlist"/>
        <w:numPr>
          <w:ilvl w:val="3"/>
          <w:numId w:val="25"/>
        </w:numPr>
        <w:ind w:left="284" w:hanging="284"/>
        <w:jc w:val="both"/>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E06678">
        <w:rPr>
          <w:rFonts w:ascii="Tahoma" w:hAnsi="Tahoma" w:cs="Tahoma"/>
          <w:sz w:val="20"/>
          <w:szCs w:val="20"/>
        </w:rPr>
        <w:lastRenderedPageBreak/>
        <w:t>stosownymi umowami ubezpieczenia (lub aneksami do umów ubezpieczenia) zawartymi w zakończonym rocznym okresie obowiązywania niniejszej umowy.</w:t>
      </w:r>
    </w:p>
    <w:p w14:paraId="25F5B3D1" w14:textId="77777777" w:rsidR="00033433" w:rsidRPr="00DF2F32" w:rsidRDefault="00033433" w:rsidP="00033433">
      <w:pPr>
        <w:spacing w:after="0" w:line="240" w:lineRule="auto"/>
        <w:ind w:left="284" w:right="-1" w:hanging="284"/>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Pr>
          <w:rFonts w:ascii="Tahoma" w:hAnsi="Tahoma" w:cs="Tahoma"/>
          <w:sz w:val="20"/>
          <w:szCs w:val="20"/>
        </w:rPr>
        <w:tab/>
      </w:r>
      <w:r w:rsidRPr="00DF2F32">
        <w:rPr>
          <w:rFonts w:ascii="Tahoma" w:hAnsi="Tahoma" w:cs="Tahoma"/>
          <w:sz w:val="20"/>
          <w:szCs w:val="20"/>
        </w:rPr>
        <w:t>Zgodnie z art. 436 pkt 4 lit. b Ustawy PZP, wynagrodzenie wykonawcy (składka ubezpieczeniowa) może ulec zmianie w przypadku:</w:t>
      </w:r>
    </w:p>
    <w:p w14:paraId="5E001C49" w14:textId="77777777" w:rsidR="00033433" w:rsidRPr="00DF2F32" w:rsidRDefault="00033433" w:rsidP="00033433">
      <w:pPr>
        <w:spacing w:after="0" w:line="240" w:lineRule="auto"/>
        <w:ind w:left="709" w:right="-1" w:hanging="283"/>
        <w:jc w:val="both"/>
        <w:rPr>
          <w:rFonts w:ascii="Tahoma" w:hAnsi="Tahoma" w:cs="Tahoma"/>
          <w:sz w:val="20"/>
          <w:szCs w:val="20"/>
        </w:rPr>
      </w:pPr>
      <w:r w:rsidRPr="00DF2F32">
        <w:rPr>
          <w:rFonts w:ascii="Tahoma" w:hAnsi="Tahoma" w:cs="Tahoma"/>
          <w:sz w:val="20"/>
          <w:szCs w:val="20"/>
        </w:rPr>
        <w:t xml:space="preserve">1) zmiany wysokości składki w związku z wprowadzeniem na usługi ubezpieczeniowe podatku od towarów </w:t>
      </w:r>
      <w:r>
        <w:rPr>
          <w:rFonts w:ascii="Tahoma" w:hAnsi="Tahoma" w:cs="Tahoma"/>
          <w:sz w:val="20"/>
          <w:szCs w:val="20"/>
        </w:rPr>
        <w:br/>
      </w:r>
      <w:r w:rsidRPr="00DF2F32">
        <w:rPr>
          <w:rFonts w:ascii="Tahoma" w:hAnsi="Tahoma" w:cs="Tahoma"/>
          <w:sz w:val="20"/>
          <w:szCs w:val="20"/>
        </w:rPr>
        <w:t>i usług (VAT) lub zmiany stawki tego podatku, jeżeli będzie miał zastosowanie do usług ubezpieczeniowych. Składka ulega podwyższeniu o kwotę naliczonego podatku VAT;</w:t>
      </w:r>
    </w:p>
    <w:p w14:paraId="454A01AC" w14:textId="77777777" w:rsidR="00033433" w:rsidRPr="00DF2F32" w:rsidRDefault="00033433" w:rsidP="00033433">
      <w:pPr>
        <w:spacing w:after="0" w:line="240" w:lineRule="auto"/>
        <w:ind w:left="709" w:right="-1" w:hanging="283"/>
        <w:jc w:val="both"/>
        <w:rPr>
          <w:rFonts w:ascii="Tahoma" w:hAnsi="Tahoma" w:cs="Tahoma"/>
          <w:sz w:val="20"/>
          <w:szCs w:val="20"/>
        </w:rPr>
      </w:pPr>
      <w:r w:rsidRPr="00DF2F32">
        <w:rPr>
          <w:rFonts w:ascii="Tahoma" w:hAnsi="Tahoma" w:cs="Tahoma"/>
          <w:sz w:val="20"/>
          <w:szCs w:val="20"/>
        </w:rPr>
        <w:t>2) zmiany:</w:t>
      </w:r>
    </w:p>
    <w:p w14:paraId="432F0591" w14:textId="77777777" w:rsidR="00033433" w:rsidRDefault="00033433" w:rsidP="00033433">
      <w:pPr>
        <w:pStyle w:val="Akapitzlist"/>
        <w:numPr>
          <w:ilvl w:val="2"/>
          <w:numId w:val="10"/>
        </w:numPr>
        <w:ind w:left="1134" w:hanging="283"/>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DF55C98" w14:textId="77777777" w:rsidR="00033433" w:rsidRDefault="00033433" w:rsidP="00033433">
      <w:pPr>
        <w:pStyle w:val="Akapitzlist"/>
        <w:numPr>
          <w:ilvl w:val="2"/>
          <w:numId w:val="10"/>
        </w:numPr>
        <w:ind w:left="1134" w:hanging="283"/>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48EE3A04" w14:textId="77777777" w:rsidR="00033433" w:rsidRPr="004D32A8" w:rsidRDefault="00033433" w:rsidP="00033433">
      <w:pPr>
        <w:pStyle w:val="Akapitzlist"/>
        <w:numPr>
          <w:ilvl w:val="2"/>
          <w:numId w:val="10"/>
        </w:numPr>
        <w:ind w:left="1134" w:hanging="283"/>
        <w:jc w:val="both"/>
        <w:rPr>
          <w:rFonts w:ascii="Tahoma" w:hAnsi="Tahoma" w:cs="Tahoma"/>
          <w:sz w:val="20"/>
          <w:szCs w:val="20"/>
        </w:rPr>
      </w:pPr>
      <w:r w:rsidRPr="004D32A8">
        <w:rPr>
          <w:rFonts w:ascii="Tahoma" w:hAnsi="Tahoma" w:cs="Tahoma"/>
          <w:sz w:val="20"/>
          <w:szCs w:val="20"/>
        </w:rPr>
        <w:t xml:space="preserve">zasad gromadzenia i wysokości wpłat do pracowniczych planów kapitałowych, o których mowa </w:t>
      </w:r>
      <w:r>
        <w:rPr>
          <w:rFonts w:ascii="Tahoma" w:hAnsi="Tahoma" w:cs="Tahoma"/>
          <w:sz w:val="20"/>
          <w:szCs w:val="20"/>
        </w:rPr>
        <w:br/>
      </w:r>
      <w:r w:rsidRPr="004D32A8">
        <w:rPr>
          <w:rFonts w:ascii="Tahoma" w:hAnsi="Tahoma" w:cs="Tahoma"/>
          <w:sz w:val="20"/>
          <w:szCs w:val="20"/>
        </w:rPr>
        <w:t>w ustawie z dnia 4 października 2018 r. o pracowniczych planach kapitałowych (Dz. U. z 2020 r. poz. 1342),</w:t>
      </w:r>
    </w:p>
    <w:p w14:paraId="76347C99" w14:textId="77777777" w:rsidR="00033433" w:rsidRPr="00DF2F32" w:rsidRDefault="00033433" w:rsidP="00033433">
      <w:pPr>
        <w:spacing w:after="0" w:line="240" w:lineRule="auto"/>
        <w:ind w:left="709" w:right="-1" w:hanging="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9CEEEB" w14:textId="77777777" w:rsidR="00033433" w:rsidRPr="00AE4977" w:rsidRDefault="00033433" w:rsidP="00033433">
      <w:pPr>
        <w:pStyle w:val="Akapitzlist"/>
        <w:numPr>
          <w:ilvl w:val="0"/>
          <w:numId w:val="60"/>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D869898" w14:textId="77777777" w:rsidR="00033433" w:rsidRPr="005351F8" w:rsidRDefault="00033433" w:rsidP="00033433">
      <w:pPr>
        <w:pStyle w:val="Akapitzlist"/>
        <w:numPr>
          <w:ilvl w:val="0"/>
          <w:numId w:val="59"/>
        </w:numPr>
        <w:autoSpaceDE w:val="0"/>
        <w:autoSpaceDN w:val="0"/>
        <w:ind w:hanging="294"/>
        <w:jc w:val="both"/>
        <w:rPr>
          <w:rFonts w:ascii="Tahoma" w:hAnsi="Tahoma" w:cs="Tahoma"/>
          <w:color w:val="000000" w:themeColor="text1"/>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0F98D64A" w14:textId="77777777" w:rsidR="00033433" w:rsidRPr="005351F8" w:rsidRDefault="00033433" w:rsidP="00033433">
      <w:pPr>
        <w:pStyle w:val="Akapitzlist"/>
        <w:numPr>
          <w:ilvl w:val="0"/>
          <w:numId w:val="59"/>
        </w:numPr>
        <w:autoSpaceDE w:val="0"/>
        <w:autoSpaceDN w:val="0"/>
        <w:ind w:hanging="294"/>
        <w:jc w:val="both"/>
        <w:rPr>
          <w:rFonts w:ascii="Tahoma" w:hAnsi="Tahoma" w:cs="Tahoma"/>
          <w:color w:val="000000" w:themeColor="text1"/>
          <w:sz w:val="20"/>
          <w:szCs w:val="20"/>
        </w:rPr>
      </w:pPr>
      <w:r w:rsidRPr="005351F8">
        <w:rPr>
          <w:rFonts w:ascii="Tahoma" w:hAnsi="Tahoma" w:cs="Tahoma"/>
          <w:color w:val="000000" w:themeColor="text1"/>
          <w:sz w:val="20"/>
          <w:szCs w:val="20"/>
        </w:rPr>
        <w:t>jako początkowy termin ustalenia zmiany wynagrodzenia ustala się datę początkową drugiego i trzeciego roku obowiązywania umowy.</w:t>
      </w:r>
    </w:p>
    <w:p w14:paraId="75618AE7" w14:textId="77777777" w:rsidR="00033433" w:rsidRPr="005351F8" w:rsidRDefault="00033433" w:rsidP="00033433">
      <w:pPr>
        <w:pStyle w:val="Akapitzlist"/>
        <w:numPr>
          <w:ilvl w:val="0"/>
          <w:numId w:val="59"/>
        </w:numPr>
        <w:autoSpaceDE w:val="0"/>
        <w:autoSpaceDN w:val="0"/>
        <w:ind w:hanging="294"/>
        <w:jc w:val="both"/>
        <w:rPr>
          <w:rFonts w:ascii="Tahoma" w:hAnsi="Tahoma" w:cs="Tahoma"/>
          <w:color w:val="000000" w:themeColor="text1"/>
          <w:sz w:val="20"/>
          <w:szCs w:val="20"/>
        </w:rPr>
      </w:pPr>
      <w:r w:rsidRPr="005351F8">
        <w:rPr>
          <w:rFonts w:ascii="Tahoma" w:hAnsi="Tahoma" w:cs="Tahoma"/>
          <w:color w:val="000000" w:themeColor="text1"/>
          <w:sz w:val="20"/>
          <w:szCs w:val="20"/>
        </w:rPr>
        <w:t xml:space="preserve">jako podstawę do ustalenia zmiany wynagrodzenia przyjmuje się średnioroczny wskaźnik cen towarów </w:t>
      </w:r>
      <w:r>
        <w:rPr>
          <w:rFonts w:ascii="Tahoma" w:hAnsi="Tahoma" w:cs="Tahoma"/>
          <w:color w:val="000000" w:themeColor="text1"/>
          <w:sz w:val="20"/>
          <w:szCs w:val="20"/>
        </w:rPr>
        <w:br/>
      </w:r>
      <w:r w:rsidRPr="005351F8">
        <w:rPr>
          <w:rFonts w:ascii="Tahoma" w:hAnsi="Tahoma" w:cs="Tahoma"/>
          <w:color w:val="000000" w:themeColor="text1"/>
          <w:sz w:val="20"/>
          <w:szCs w:val="20"/>
        </w:rPr>
        <w:t>i usług konsumpcyjnych ogółem ogłaszany w komunikacie Prezesa Głównego Urzędu Statystycznego za rok,</w:t>
      </w:r>
      <w:r w:rsidRPr="005351F8">
        <w:rPr>
          <w:color w:val="000000" w:themeColor="text1"/>
          <w:sz w:val="20"/>
          <w:szCs w:val="20"/>
        </w:rPr>
        <w:t xml:space="preserve"> </w:t>
      </w:r>
      <w:r w:rsidRPr="005351F8">
        <w:rPr>
          <w:rFonts w:ascii="Tahoma" w:hAnsi="Tahoma" w:cs="Tahoma"/>
          <w:color w:val="000000" w:themeColor="text1"/>
          <w:sz w:val="20"/>
          <w:szCs w:val="20"/>
        </w:rPr>
        <w:t>w którym przypada początek pierwszego i drugiego roku obowiązywania umowy.</w:t>
      </w:r>
    </w:p>
    <w:p w14:paraId="3A1ABEB3" w14:textId="77777777" w:rsidR="00033433" w:rsidRPr="00AE4977" w:rsidRDefault="00033433" w:rsidP="00033433">
      <w:pPr>
        <w:pStyle w:val="Akapitzlist"/>
        <w:numPr>
          <w:ilvl w:val="0"/>
          <w:numId w:val="59"/>
        </w:numPr>
        <w:autoSpaceDE w:val="0"/>
        <w:autoSpaceDN w:val="0"/>
        <w:ind w:hanging="294"/>
        <w:jc w:val="both"/>
        <w:rPr>
          <w:rFonts w:ascii="Tahoma" w:hAnsi="Tahoma" w:cs="Tahoma"/>
          <w:sz w:val="20"/>
          <w:szCs w:val="20"/>
        </w:rPr>
      </w:pPr>
      <w:r w:rsidRPr="005351F8">
        <w:rPr>
          <w:rFonts w:ascii="Tahoma" w:hAnsi="Tahoma" w:cs="Tahoma"/>
          <w:color w:val="000000" w:themeColor="text1"/>
          <w:sz w:val="20"/>
          <w:szCs w:val="20"/>
        </w:rPr>
        <w:t xml:space="preserve">jako zmianę kosztów (dalej wskaźnik zmiany kosztów) </w:t>
      </w:r>
      <w:r w:rsidRPr="00AE4977">
        <w:rPr>
          <w:rFonts w:ascii="Tahoma" w:hAnsi="Tahoma" w:cs="Tahoma"/>
          <w:sz w:val="20"/>
          <w:szCs w:val="20"/>
        </w:rPr>
        <w:t xml:space="preserve">przyjmuje się: </w:t>
      </w:r>
    </w:p>
    <w:p w14:paraId="2F129964" w14:textId="77777777" w:rsidR="00033433" w:rsidRPr="00AE4977" w:rsidRDefault="00033433" w:rsidP="00033433">
      <w:pPr>
        <w:autoSpaceDE w:val="0"/>
        <w:autoSpaceDN w:val="0"/>
        <w:spacing w:after="0" w:line="240" w:lineRule="auto"/>
        <w:ind w:left="720" w:hanging="1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7936C4A" w14:textId="77777777" w:rsidR="00033433" w:rsidRPr="00AE4977" w:rsidRDefault="00033433" w:rsidP="00033433">
      <w:pPr>
        <w:autoSpaceDE w:val="0"/>
        <w:autoSpaceDN w:val="0"/>
        <w:spacing w:after="0" w:line="240" w:lineRule="auto"/>
        <w:ind w:left="1701" w:hanging="85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6DAE405A" w14:textId="77777777" w:rsidR="00033433" w:rsidRDefault="00033433" w:rsidP="00033433">
      <w:pPr>
        <w:autoSpaceDE w:val="0"/>
        <w:autoSpaceDN w:val="0"/>
        <w:spacing w:after="0" w:line="240" w:lineRule="auto"/>
        <w:ind w:left="1701" w:hanging="850"/>
        <w:jc w:val="both"/>
        <w:rPr>
          <w:rFonts w:ascii="Tahoma" w:hAnsi="Tahoma" w:cs="Tahoma"/>
          <w:sz w:val="20"/>
          <w:szCs w:val="20"/>
        </w:rPr>
      </w:pPr>
      <w:r w:rsidRPr="00AE4977">
        <w:rPr>
          <w:rFonts w:ascii="Tahoma" w:hAnsi="Tahoma" w:cs="Tahoma"/>
          <w:sz w:val="20"/>
          <w:szCs w:val="20"/>
        </w:rPr>
        <w:t xml:space="preserve">gdzie: </w:t>
      </w:r>
    </w:p>
    <w:p w14:paraId="50E7A512" w14:textId="77777777" w:rsidR="00033433" w:rsidRPr="005351F8"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w:t>
      </w:r>
      <w:r>
        <w:rPr>
          <w:rFonts w:ascii="Tahoma" w:hAnsi="Tahoma" w:cs="Tahoma"/>
          <w:sz w:val="20"/>
          <w:szCs w:val="20"/>
        </w:rPr>
        <w:tab/>
      </w:r>
      <w:r w:rsidRPr="00AE4977">
        <w:rPr>
          <w:rFonts w:ascii="Tahoma" w:hAnsi="Tahoma" w:cs="Tahoma"/>
          <w:sz w:val="20"/>
          <w:szCs w:val="20"/>
        </w:rPr>
        <w:t>– zmiana kosztów</w:t>
      </w:r>
    </w:p>
    <w:p w14:paraId="61B47E6D" w14:textId="77777777" w:rsidR="00033433" w:rsidRPr="005351F8"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r w:rsidRPr="005351F8">
        <w:rPr>
          <w:rFonts w:ascii="Tahoma" w:hAnsi="Tahoma" w:cs="Tahoma"/>
          <w:color w:val="000000" w:themeColor="text1"/>
          <w:sz w:val="20"/>
          <w:szCs w:val="20"/>
        </w:rPr>
        <w:t>CPI</w:t>
      </w:r>
      <w:r w:rsidRPr="005351F8">
        <w:rPr>
          <w:rFonts w:ascii="Tahoma" w:hAnsi="Tahoma" w:cs="Tahoma"/>
          <w:color w:val="000000" w:themeColor="text1"/>
          <w:sz w:val="20"/>
          <w:szCs w:val="20"/>
          <w:vertAlign w:val="subscript"/>
        </w:rPr>
        <w:t>1</w:t>
      </w:r>
      <w:r>
        <w:rPr>
          <w:rFonts w:ascii="Tahoma" w:hAnsi="Tahoma" w:cs="Tahoma"/>
          <w:color w:val="000000" w:themeColor="text1"/>
          <w:sz w:val="20"/>
          <w:szCs w:val="20"/>
          <w:vertAlign w:val="subscript"/>
        </w:rPr>
        <w:tab/>
      </w:r>
      <w:r w:rsidRPr="005351F8">
        <w:rPr>
          <w:rFonts w:ascii="Tahoma" w:hAnsi="Tahoma" w:cs="Tahoma"/>
          <w:color w:val="000000" w:themeColor="text1"/>
          <w:sz w:val="20"/>
          <w:szCs w:val="20"/>
        </w:rPr>
        <w:t>– średnioroczny wskaźnik cen towarów i usług konsumpcyjnych ogółem za rok, w którym przypada data początkowa pierwszego roku obowiązywania umowy,</w:t>
      </w:r>
    </w:p>
    <w:p w14:paraId="64630219" w14:textId="77777777" w:rsidR="00033433" w:rsidRPr="005351F8" w:rsidRDefault="00033433" w:rsidP="00033433">
      <w:pPr>
        <w:autoSpaceDE w:val="0"/>
        <w:autoSpaceDN w:val="0"/>
        <w:spacing w:after="0" w:line="240" w:lineRule="auto"/>
        <w:ind w:left="720" w:hanging="12"/>
        <w:jc w:val="both"/>
        <w:rPr>
          <w:rFonts w:ascii="Tahoma" w:hAnsi="Tahoma" w:cs="Tahoma"/>
          <w:color w:val="000000" w:themeColor="text1"/>
          <w:sz w:val="20"/>
          <w:szCs w:val="20"/>
        </w:rPr>
      </w:pPr>
      <w:r w:rsidRPr="005351F8">
        <w:rPr>
          <w:rFonts w:ascii="Tahoma" w:hAnsi="Tahoma" w:cs="Tahoma"/>
          <w:color w:val="000000" w:themeColor="text1"/>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45546581" w14:textId="77777777" w:rsidR="00033433" w:rsidRPr="005351F8"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proofErr w:type="spellStart"/>
      <w:r w:rsidRPr="005351F8">
        <w:rPr>
          <w:rFonts w:ascii="Tahoma" w:hAnsi="Tahoma" w:cs="Tahoma"/>
          <w:color w:val="000000" w:themeColor="text1"/>
          <w:sz w:val="20"/>
          <w:szCs w:val="20"/>
        </w:rPr>
        <w:t>ZmCPI</w:t>
      </w:r>
      <w:proofErr w:type="spellEnd"/>
      <w:r w:rsidRPr="005351F8">
        <w:rPr>
          <w:rFonts w:ascii="Tahoma" w:hAnsi="Tahoma" w:cs="Tahoma"/>
          <w:color w:val="000000" w:themeColor="text1"/>
          <w:sz w:val="20"/>
          <w:szCs w:val="20"/>
        </w:rPr>
        <w:t>=(CPI</w:t>
      </w:r>
      <w:r w:rsidRPr="005351F8">
        <w:rPr>
          <w:rFonts w:ascii="Tahoma" w:hAnsi="Tahoma" w:cs="Tahoma"/>
          <w:color w:val="000000" w:themeColor="text1"/>
          <w:sz w:val="20"/>
          <w:szCs w:val="20"/>
          <w:vertAlign w:val="subscript"/>
        </w:rPr>
        <w:t>1</w:t>
      </w:r>
      <w:r w:rsidRPr="005351F8">
        <w:rPr>
          <w:rFonts w:ascii="Tahoma" w:hAnsi="Tahoma" w:cs="Tahoma"/>
          <w:color w:val="000000" w:themeColor="text1"/>
          <w:sz w:val="20"/>
          <w:szCs w:val="20"/>
        </w:rPr>
        <w:t>/100*CPI</w:t>
      </w:r>
      <w:r w:rsidRPr="005351F8">
        <w:rPr>
          <w:rFonts w:ascii="Tahoma" w:hAnsi="Tahoma" w:cs="Tahoma"/>
          <w:color w:val="000000" w:themeColor="text1"/>
          <w:sz w:val="20"/>
          <w:szCs w:val="20"/>
          <w:vertAlign w:val="subscript"/>
        </w:rPr>
        <w:t>2</w:t>
      </w:r>
      <w:r w:rsidRPr="005351F8">
        <w:rPr>
          <w:rFonts w:ascii="Tahoma" w:hAnsi="Tahoma" w:cs="Tahoma"/>
          <w:color w:val="000000" w:themeColor="text1"/>
          <w:sz w:val="20"/>
          <w:szCs w:val="20"/>
        </w:rPr>
        <w:t>/100-1)*100%</w:t>
      </w:r>
    </w:p>
    <w:p w14:paraId="51C6D955" w14:textId="77777777" w:rsidR="00033433"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r w:rsidRPr="005351F8">
        <w:rPr>
          <w:rFonts w:ascii="Tahoma" w:hAnsi="Tahoma" w:cs="Tahoma"/>
          <w:color w:val="000000" w:themeColor="text1"/>
          <w:sz w:val="20"/>
          <w:szCs w:val="20"/>
        </w:rPr>
        <w:t xml:space="preserve">gdzie: </w:t>
      </w:r>
    </w:p>
    <w:p w14:paraId="548C790E" w14:textId="77777777" w:rsidR="00033433" w:rsidRPr="005351F8"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proofErr w:type="spellStart"/>
      <w:r w:rsidRPr="005351F8">
        <w:rPr>
          <w:rFonts w:ascii="Tahoma" w:hAnsi="Tahoma" w:cs="Tahoma"/>
          <w:color w:val="000000" w:themeColor="text1"/>
          <w:sz w:val="20"/>
          <w:szCs w:val="20"/>
        </w:rPr>
        <w:t>ZmCPI</w:t>
      </w:r>
      <w:proofErr w:type="spellEnd"/>
      <w:r w:rsidRPr="005351F8">
        <w:rPr>
          <w:rFonts w:ascii="Tahoma" w:hAnsi="Tahoma" w:cs="Tahoma"/>
          <w:color w:val="000000" w:themeColor="text1"/>
          <w:sz w:val="20"/>
          <w:szCs w:val="20"/>
        </w:rPr>
        <w:t xml:space="preserve"> </w:t>
      </w:r>
      <w:r>
        <w:rPr>
          <w:rFonts w:ascii="Tahoma" w:hAnsi="Tahoma" w:cs="Tahoma"/>
          <w:color w:val="000000" w:themeColor="text1"/>
          <w:sz w:val="20"/>
          <w:szCs w:val="20"/>
        </w:rPr>
        <w:tab/>
      </w:r>
      <w:r w:rsidRPr="005351F8">
        <w:rPr>
          <w:rFonts w:ascii="Tahoma" w:hAnsi="Tahoma" w:cs="Tahoma"/>
          <w:color w:val="000000" w:themeColor="text1"/>
          <w:sz w:val="20"/>
          <w:szCs w:val="20"/>
        </w:rPr>
        <w:t>– zmiana kosztów</w:t>
      </w:r>
    </w:p>
    <w:p w14:paraId="2C0CEC7F" w14:textId="77777777" w:rsidR="00033433" w:rsidRPr="005351F8"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r w:rsidRPr="005351F8">
        <w:rPr>
          <w:rFonts w:ascii="Tahoma" w:hAnsi="Tahoma" w:cs="Tahoma"/>
          <w:color w:val="000000" w:themeColor="text1"/>
          <w:sz w:val="20"/>
          <w:szCs w:val="20"/>
        </w:rPr>
        <w:t>CPI</w:t>
      </w:r>
      <w:r w:rsidRPr="005351F8">
        <w:rPr>
          <w:rFonts w:ascii="Tahoma" w:hAnsi="Tahoma" w:cs="Tahoma"/>
          <w:color w:val="000000" w:themeColor="text1"/>
          <w:sz w:val="20"/>
          <w:szCs w:val="20"/>
          <w:vertAlign w:val="subscript"/>
        </w:rPr>
        <w:t>1</w:t>
      </w:r>
      <w:r w:rsidRPr="005351F8">
        <w:rPr>
          <w:rFonts w:ascii="Tahoma" w:hAnsi="Tahoma" w:cs="Tahoma"/>
          <w:color w:val="000000" w:themeColor="text1"/>
          <w:sz w:val="20"/>
          <w:szCs w:val="20"/>
        </w:rPr>
        <w:t xml:space="preserve"> </w:t>
      </w:r>
      <w:r>
        <w:rPr>
          <w:rFonts w:ascii="Tahoma" w:hAnsi="Tahoma" w:cs="Tahoma"/>
          <w:color w:val="000000" w:themeColor="text1"/>
          <w:sz w:val="20"/>
          <w:szCs w:val="20"/>
        </w:rPr>
        <w:tab/>
      </w:r>
      <w:r w:rsidRPr="005351F8">
        <w:rPr>
          <w:rFonts w:ascii="Tahoma" w:hAnsi="Tahoma" w:cs="Tahoma"/>
          <w:color w:val="000000" w:themeColor="text1"/>
          <w:sz w:val="20"/>
          <w:szCs w:val="20"/>
        </w:rPr>
        <w:t>– średnioroczny wskaźnik cen towarów i usług konsumpcyjnych ogółem za rok, w którym przypada data początkowa pierwszego roku obowiązywania umowy,</w:t>
      </w:r>
    </w:p>
    <w:p w14:paraId="06D998E2" w14:textId="77777777" w:rsidR="00033433" w:rsidRPr="005351F8"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r w:rsidRPr="005351F8">
        <w:rPr>
          <w:rFonts w:ascii="Tahoma" w:hAnsi="Tahoma" w:cs="Tahoma"/>
          <w:color w:val="000000" w:themeColor="text1"/>
          <w:sz w:val="20"/>
          <w:szCs w:val="20"/>
        </w:rPr>
        <w:t>CPI</w:t>
      </w:r>
      <w:r w:rsidRPr="005351F8">
        <w:rPr>
          <w:rFonts w:ascii="Tahoma" w:hAnsi="Tahoma" w:cs="Tahoma"/>
          <w:color w:val="000000" w:themeColor="text1"/>
          <w:sz w:val="20"/>
          <w:szCs w:val="20"/>
          <w:vertAlign w:val="subscript"/>
        </w:rPr>
        <w:t>2</w:t>
      </w:r>
      <w:r w:rsidRPr="005351F8">
        <w:rPr>
          <w:rFonts w:ascii="Tahoma" w:hAnsi="Tahoma" w:cs="Tahoma"/>
          <w:color w:val="000000" w:themeColor="text1"/>
          <w:sz w:val="20"/>
          <w:szCs w:val="20"/>
        </w:rPr>
        <w:t xml:space="preserve"> </w:t>
      </w:r>
      <w:r>
        <w:rPr>
          <w:rFonts w:ascii="Tahoma" w:hAnsi="Tahoma" w:cs="Tahoma"/>
          <w:color w:val="000000" w:themeColor="text1"/>
          <w:sz w:val="20"/>
          <w:szCs w:val="20"/>
        </w:rPr>
        <w:tab/>
      </w:r>
      <w:r w:rsidRPr="005351F8">
        <w:rPr>
          <w:rFonts w:ascii="Tahoma" w:hAnsi="Tahoma" w:cs="Tahoma"/>
          <w:color w:val="000000" w:themeColor="text1"/>
          <w:sz w:val="20"/>
          <w:szCs w:val="20"/>
        </w:rPr>
        <w:t>– średnioroczny wskaźnik cen towarów i usług konsumpcyjnych ogółem za rok, w którym przypada data początkowa drugiego roku obowiązywania umowy,</w:t>
      </w:r>
    </w:p>
    <w:p w14:paraId="64CADA49" w14:textId="77777777" w:rsidR="00033433" w:rsidRPr="00AE4977" w:rsidRDefault="00033433" w:rsidP="00033433">
      <w:pPr>
        <w:pStyle w:val="Akapitzlist"/>
        <w:numPr>
          <w:ilvl w:val="0"/>
          <w:numId w:val="59"/>
        </w:numPr>
        <w:tabs>
          <w:tab w:val="left" w:pos="851"/>
        </w:tabs>
        <w:autoSpaceDE w:val="0"/>
        <w:autoSpaceDN w:val="0"/>
        <w:ind w:hanging="294"/>
        <w:jc w:val="both"/>
        <w:rPr>
          <w:rFonts w:ascii="Tahoma" w:hAnsi="Tahoma" w:cs="Tahoma"/>
          <w:sz w:val="20"/>
          <w:szCs w:val="20"/>
        </w:rPr>
      </w:pPr>
      <w:r w:rsidRPr="005351F8">
        <w:rPr>
          <w:rFonts w:ascii="Tahoma" w:hAnsi="Tahoma" w:cs="Tahoma"/>
          <w:color w:val="000000" w:themeColor="text1"/>
          <w:sz w:val="20"/>
          <w:szCs w:val="20"/>
        </w:rPr>
        <w:t xml:space="preserve">zmiana (obniżenie lub wzrost) ww. wskaźnika zmiany kosztów powyżej progu określonego </w:t>
      </w:r>
      <w:r w:rsidRPr="00AE4977">
        <w:rPr>
          <w:rFonts w:ascii="Tahoma" w:hAnsi="Tahoma" w:cs="Tahoma"/>
          <w:sz w:val="20"/>
          <w:szCs w:val="20"/>
        </w:rPr>
        <w:t>w lit. a) uprawnia strony do zmiany wynagrodzenia wykonawcy zgodnie z następującą regułą:</w:t>
      </w:r>
    </w:p>
    <w:p w14:paraId="55250799" w14:textId="77777777" w:rsidR="00033433" w:rsidRPr="00AE4977" w:rsidRDefault="00033433" w:rsidP="00033433">
      <w:pPr>
        <w:pStyle w:val="Akapitzlist"/>
        <w:autoSpaceDE w:val="0"/>
        <w:autoSpaceDN w:val="0"/>
        <w:ind w:left="1701" w:hanging="85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8A153B3" w14:textId="77777777" w:rsidR="00033433" w:rsidRPr="00AE4977" w:rsidRDefault="00033433" w:rsidP="00033433">
      <w:pPr>
        <w:pStyle w:val="Akapitzlist"/>
        <w:autoSpaceDE w:val="0"/>
        <w:autoSpaceDN w:val="0"/>
        <w:ind w:left="1701" w:hanging="850"/>
        <w:jc w:val="both"/>
        <w:rPr>
          <w:rFonts w:ascii="Tahoma" w:hAnsi="Tahoma" w:cs="Tahoma"/>
          <w:sz w:val="20"/>
          <w:szCs w:val="20"/>
        </w:rPr>
      </w:pPr>
      <w:r w:rsidRPr="00AE4977">
        <w:rPr>
          <w:rFonts w:ascii="Tahoma" w:hAnsi="Tahoma" w:cs="Tahoma"/>
          <w:sz w:val="20"/>
          <w:szCs w:val="20"/>
        </w:rPr>
        <w:t>gdzie:</w:t>
      </w:r>
    </w:p>
    <w:p w14:paraId="3014A8B5" w14:textId="77777777" w:rsidR="00033433" w:rsidRPr="00AE4977" w:rsidRDefault="00033433" w:rsidP="00033433">
      <w:pPr>
        <w:pStyle w:val="Akapitzlist"/>
        <w:autoSpaceDE w:val="0"/>
        <w:autoSpaceDN w:val="0"/>
        <w:ind w:left="1701" w:hanging="85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w:t>
      </w:r>
      <w:r>
        <w:rPr>
          <w:rFonts w:ascii="Tahoma" w:hAnsi="Tahoma" w:cs="Tahoma"/>
          <w:sz w:val="20"/>
          <w:szCs w:val="20"/>
        </w:rPr>
        <w:tab/>
      </w:r>
      <w:r w:rsidRPr="00AE4977">
        <w:rPr>
          <w:rFonts w:ascii="Tahoma" w:hAnsi="Tahoma" w:cs="Tahoma"/>
          <w:sz w:val="20"/>
          <w:szCs w:val="20"/>
        </w:rPr>
        <w:t>– zmiana wynagrodzenia Wykonawcy</w:t>
      </w:r>
    </w:p>
    <w:p w14:paraId="239907D0" w14:textId="77777777" w:rsidR="00033433" w:rsidRPr="00AE4977" w:rsidRDefault="00033433" w:rsidP="00033433">
      <w:pPr>
        <w:pStyle w:val="Akapitzlist"/>
        <w:autoSpaceDE w:val="0"/>
        <w:autoSpaceDN w:val="0"/>
        <w:ind w:left="1701" w:hanging="85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w:t>
      </w:r>
      <w:r>
        <w:rPr>
          <w:rFonts w:ascii="Tahoma" w:hAnsi="Tahoma" w:cs="Tahoma"/>
          <w:sz w:val="20"/>
          <w:szCs w:val="20"/>
        </w:rPr>
        <w:tab/>
      </w:r>
      <w:r w:rsidRPr="00AE4977">
        <w:rPr>
          <w:rFonts w:ascii="Tahoma" w:hAnsi="Tahoma" w:cs="Tahoma"/>
          <w:sz w:val="20"/>
          <w:szCs w:val="20"/>
        </w:rPr>
        <w:t>– zmiana kosztów</w:t>
      </w:r>
    </w:p>
    <w:p w14:paraId="40CD8B28" w14:textId="77777777" w:rsidR="00033433" w:rsidRPr="00AE4977" w:rsidRDefault="00033433" w:rsidP="00033433">
      <w:pPr>
        <w:pStyle w:val="Akapitzlist"/>
        <w:numPr>
          <w:ilvl w:val="0"/>
          <w:numId w:val="59"/>
        </w:numPr>
        <w:tabs>
          <w:tab w:val="left" w:pos="851"/>
        </w:tabs>
        <w:autoSpaceDE w:val="0"/>
        <w:autoSpaceDN w:val="0"/>
        <w:ind w:hanging="294"/>
        <w:jc w:val="both"/>
        <w:rPr>
          <w:rFonts w:ascii="Tahoma" w:hAnsi="Tahoma" w:cs="Tahoma"/>
          <w:sz w:val="20"/>
          <w:szCs w:val="20"/>
        </w:rPr>
      </w:pPr>
      <w:r>
        <w:rPr>
          <w:rFonts w:ascii="Tahoma" w:hAnsi="Tahoma" w:cs="Tahoma"/>
          <w:sz w:val="20"/>
          <w:szCs w:val="20"/>
        </w:rPr>
        <w:t>maksymalna dopuszczalna wartość zmiany wynagrodzenia w efekcie zastosowania postanowień o zasadach wprowadzania zmian jego wysokości wynosi 5 proc. wynagrodzenia określonego w § 7.</w:t>
      </w:r>
    </w:p>
    <w:p w14:paraId="28605A25" w14:textId="77777777" w:rsidR="00033433" w:rsidRPr="004131B1" w:rsidRDefault="00033433" w:rsidP="00033433">
      <w:pPr>
        <w:spacing w:after="0" w:line="240" w:lineRule="auto"/>
        <w:rPr>
          <w:rFonts w:ascii="Tahoma" w:hAnsi="Tahoma" w:cs="Tahoma"/>
          <w:sz w:val="20"/>
          <w:szCs w:val="20"/>
        </w:rPr>
      </w:pPr>
    </w:p>
    <w:p w14:paraId="136F0467"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2508976C" w14:textId="77777777" w:rsidR="00033433" w:rsidRPr="004131B1" w:rsidRDefault="00033433" w:rsidP="0003343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5A5BFF5" w14:textId="77777777" w:rsidR="00033433" w:rsidRPr="004131B1" w:rsidRDefault="00033433" w:rsidP="00033433">
      <w:pPr>
        <w:pStyle w:val="Akapitzlist"/>
        <w:tabs>
          <w:tab w:val="left" w:pos="284"/>
        </w:tabs>
        <w:ind w:left="568" w:hanging="1"/>
        <w:jc w:val="both"/>
        <w:rPr>
          <w:rFonts w:ascii="Tahoma" w:hAnsi="Tahoma" w:cs="Tahoma"/>
          <w:sz w:val="20"/>
          <w:szCs w:val="20"/>
        </w:rPr>
      </w:pPr>
      <w:r w:rsidRPr="004131B1">
        <w:rPr>
          <w:rFonts w:ascii="Tahoma" w:hAnsi="Tahoma" w:cs="Tahoma"/>
          <w:sz w:val="20"/>
          <w:szCs w:val="20"/>
        </w:rPr>
        <w:lastRenderedPageBreak/>
        <w:t>Imię i nazwisko: ……………………</w:t>
      </w:r>
    </w:p>
    <w:p w14:paraId="52C1FCE9" w14:textId="77777777" w:rsidR="00033433" w:rsidRPr="004131B1" w:rsidRDefault="00033433" w:rsidP="00033433">
      <w:pPr>
        <w:pStyle w:val="Akapitzlist"/>
        <w:tabs>
          <w:tab w:val="left" w:pos="284"/>
        </w:tabs>
        <w:ind w:left="568" w:hanging="1"/>
        <w:jc w:val="both"/>
        <w:rPr>
          <w:rFonts w:ascii="Tahoma" w:hAnsi="Tahoma" w:cs="Tahoma"/>
          <w:sz w:val="20"/>
          <w:szCs w:val="20"/>
        </w:rPr>
      </w:pPr>
      <w:r w:rsidRPr="004131B1">
        <w:rPr>
          <w:rFonts w:ascii="Tahoma" w:hAnsi="Tahoma" w:cs="Tahoma"/>
          <w:sz w:val="20"/>
          <w:szCs w:val="20"/>
        </w:rPr>
        <w:t>Nr telefonu: …………………….</w:t>
      </w:r>
    </w:p>
    <w:p w14:paraId="7710477D" w14:textId="77777777" w:rsidR="00033433" w:rsidRPr="004131B1" w:rsidRDefault="00033433" w:rsidP="00033433">
      <w:pPr>
        <w:pStyle w:val="Akapitzlist"/>
        <w:tabs>
          <w:tab w:val="left" w:pos="284"/>
        </w:tabs>
        <w:ind w:left="568" w:hanging="1"/>
        <w:jc w:val="both"/>
        <w:rPr>
          <w:rFonts w:ascii="Tahoma" w:hAnsi="Tahoma" w:cs="Tahoma"/>
          <w:sz w:val="20"/>
          <w:szCs w:val="20"/>
        </w:rPr>
      </w:pPr>
      <w:r w:rsidRPr="004131B1">
        <w:rPr>
          <w:rFonts w:ascii="Tahoma" w:hAnsi="Tahoma" w:cs="Tahoma"/>
          <w:sz w:val="20"/>
          <w:szCs w:val="20"/>
        </w:rPr>
        <w:t>Adres poczty elektronicznej: …………………….</w:t>
      </w:r>
    </w:p>
    <w:p w14:paraId="4693863D" w14:textId="77777777" w:rsidR="00033433" w:rsidRPr="004131B1" w:rsidRDefault="00033433" w:rsidP="0003343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491A781" w14:textId="77777777" w:rsidR="00033433" w:rsidRPr="004131B1" w:rsidRDefault="00033433" w:rsidP="00033433">
      <w:pPr>
        <w:pStyle w:val="Akapitzlist"/>
        <w:tabs>
          <w:tab w:val="left" w:pos="284"/>
        </w:tabs>
        <w:ind w:left="568" w:hanging="1"/>
        <w:jc w:val="both"/>
        <w:rPr>
          <w:rFonts w:ascii="Tahoma" w:hAnsi="Tahoma" w:cs="Tahoma"/>
          <w:sz w:val="20"/>
          <w:szCs w:val="20"/>
        </w:rPr>
      </w:pPr>
      <w:r w:rsidRPr="004131B1">
        <w:rPr>
          <w:rFonts w:ascii="Tahoma" w:hAnsi="Tahoma" w:cs="Tahoma"/>
          <w:sz w:val="20"/>
          <w:szCs w:val="20"/>
        </w:rPr>
        <w:t>Imię i nazwisko: ……………………</w:t>
      </w:r>
    </w:p>
    <w:p w14:paraId="02D3D56F" w14:textId="77777777" w:rsidR="00033433" w:rsidRPr="004131B1" w:rsidRDefault="00033433" w:rsidP="00033433">
      <w:pPr>
        <w:pStyle w:val="Akapitzlist"/>
        <w:tabs>
          <w:tab w:val="left" w:pos="284"/>
        </w:tabs>
        <w:ind w:left="568" w:hanging="1"/>
        <w:jc w:val="both"/>
        <w:rPr>
          <w:rFonts w:ascii="Tahoma" w:hAnsi="Tahoma" w:cs="Tahoma"/>
          <w:sz w:val="20"/>
          <w:szCs w:val="20"/>
        </w:rPr>
      </w:pPr>
      <w:r w:rsidRPr="004131B1">
        <w:rPr>
          <w:rFonts w:ascii="Tahoma" w:hAnsi="Tahoma" w:cs="Tahoma"/>
          <w:sz w:val="20"/>
          <w:szCs w:val="20"/>
        </w:rPr>
        <w:t>Nr telefonu: …………………….</w:t>
      </w:r>
    </w:p>
    <w:p w14:paraId="13AFC770" w14:textId="77777777" w:rsidR="00033433" w:rsidRPr="004131B1" w:rsidRDefault="00033433" w:rsidP="00033433">
      <w:pPr>
        <w:pStyle w:val="Akapitzlist"/>
        <w:tabs>
          <w:tab w:val="left" w:pos="284"/>
        </w:tabs>
        <w:ind w:left="568" w:hanging="1"/>
        <w:jc w:val="both"/>
        <w:rPr>
          <w:rFonts w:ascii="Tahoma" w:hAnsi="Tahoma" w:cs="Tahoma"/>
          <w:sz w:val="20"/>
          <w:szCs w:val="20"/>
        </w:rPr>
      </w:pPr>
      <w:r w:rsidRPr="004131B1">
        <w:rPr>
          <w:rFonts w:ascii="Tahoma" w:hAnsi="Tahoma" w:cs="Tahoma"/>
          <w:sz w:val="20"/>
          <w:szCs w:val="20"/>
        </w:rPr>
        <w:t>Adres poczty elektronicznej: …………………….</w:t>
      </w:r>
    </w:p>
    <w:p w14:paraId="5982CB6F" w14:textId="77777777" w:rsidR="00033433" w:rsidRPr="004131B1" w:rsidRDefault="00033433" w:rsidP="00033433">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9C35791" w14:textId="77777777" w:rsidR="00033433" w:rsidRPr="004131B1" w:rsidRDefault="00033433" w:rsidP="00033433">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2602FAEB" w14:textId="77777777" w:rsidR="00033433" w:rsidRPr="004131B1" w:rsidRDefault="00033433" w:rsidP="00033433">
      <w:pPr>
        <w:spacing w:after="0" w:line="240" w:lineRule="auto"/>
        <w:jc w:val="center"/>
        <w:rPr>
          <w:rFonts w:ascii="Tahoma" w:hAnsi="Tahoma" w:cs="Tahoma"/>
          <w:sz w:val="20"/>
          <w:szCs w:val="20"/>
        </w:rPr>
      </w:pPr>
    </w:p>
    <w:p w14:paraId="5B60C769"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2ACEF045"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FE45AD6" w14:textId="77777777" w:rsidR="00033433" w:rsidRDefault="00033433" w:rsidP="00033433">
      <w:pPr>
        <w:spacing w:after="0" w:line="240" w:lineRule="auto"/>
        <w:jc w:val="center"/>
        <w:rPr>
          <w:rFonts w:ascii="Tahoma" w:hAnsi="Tahoma" w:cs="Tahoma"/>
          <w:sz w:val="20"/>
          <w:szCs w:val="20"/>
        </w:rPr>
      </w:pPr>
    </w:p>
    <w:p w14:paraId="567DA06D"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C8069E3"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556AFFB5" w14:textId="77777777" w:rsidR="00033433" w:rsidRPr="004131B1" w:rsidRDefault="00033433" w:rsidP="00033433">
      <w:pPr>
        <w:spacing w:after="0" w:line="240" w:lineRule="auto"/>
        <w:jc w:val="center"/>
        <w:rPr>
          <w:rFonts w:ascii="Tahoma" w:hAnsi="Tahoma" w:cs="Tahoma"/>
          <w:sz w:val="20"/>
          <w:szCs w:val="20"/>
        </w:rPr>
      </w:pPr>
    </w:p>
    <w:p w14:paraId="04E09F38"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3848E05D"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5ED43264" w14:textId="77777777" w:rsidR="00033433" w:rsidRPr="004131B1" w:rsidRDefault="00033433" w:rsidP="00033433">
      <w:pPr>
        <w:spacing w:after="0" w:line="240" w:lineRule="auto"/>
        <w:jc w:val="center"/>
        <w:rPr>
          <w:rFonts w:ascii="Tahoma" w:hAnsi="Tahoma" w:cs="Tahoma"/>
          <w:sz w:val="20"/>
          <w:szCs w:val="20"/>
        </w:rPr>
      </w:pPr>
    </w:p>
    <w:p w14:paraId="0D9E01AB" w14:textId="77777777" w:rsidR="00033433" w:rsidRPr="005351F8" w:rsidRDefault="00033433" w:rsidP="00033433">
      <w:pPr>
        <w:spacing w:after="0" w:line="240" w:lineRule="auto"/>
        <w:jc w:val="center"/>
        <w:rPr>
          <w:rFonts w:ascii="Tahoma" w:hAnsi="Tahoma" w:cs="Tahoma"/>
          <w:sz w:val="20"/>
          <w:szCs w:val="20"/>
        </w:rPr>
      </w:pPr>
      <w:r w:rsidRPr="005351F8">
        <w:rPr>
          <w:rFonts w:ascii="Tahoma" w:hAnsi="Tahoma" w:cs="Tahoma"/>
          <w:sz w:val="20"/>
          <w:szCs w:val="20"/>
        </w:rPr>
        <w:sym w:font="Times New Roman" w:char="00A7"/>
      </w:r>
      <w:r w:rsidRPr="005351F8">
        <w:rPr>
          <w:rFonts w:ascii="Tahoma" w:hAnsi="Tahoma" w:cs="Tahoma"/>
          <w:sz w:val="20"/>
          <w:szCs w:val="20"/>
        </w:rPr>
        <w:t xml:space="preserve"> 19</w:t>
      </w:r>
    </w:p>
    <w:p w14:paraId="01B2C0B6" w14:textId="77777777" w:rsidR="00033433" w:rsidRPr="005351F8" w:rsidRDefault="00033433" w:rsidP="00033433">
      <w:pPr>
        <w:spacing w:after="0" w:line="240" w:lineRule="auto"/>
        <w:jc w:val="both"/>
        <w:rPr>
          <w:rFonts w:ascii="Tahoma" w:hAnsi="Tahoma" w:cs="Tahoma"/>
          <w:sz w:val="20"/>
          <w:szCs w:val="20"/>
        </w:rPr>
      </w:pPr>
      <w:r w:rsidRPr="005351F8">
        <w:rPr>
          <w:rFonts w:ascii="Tahoma" w:hAnsi="Tahoma" w:cs="Tahoma"/>
          <w:sz w:val="20"/>
          <w:szCs w:val="20"/>
        </w:rPr>
        <w:t>Adres poczty elektronicznej do przekazywania oświadczeń woli złożonych w postaci elektronicznej i opatrzonych kwalifikowanym podpisem elektronicznym są następujące:</w:t>
      </w:r>
    </w:p>
    <w:p w14:paraId="4197B373" w14:textId="77777777" w:rsidR="00033433" w:rsidRPr="005351F8" w:rsidRDefault="00033433" w:rsidP="00033433">
      <w:pPr>
        <w:pStyle w:val="Akapitzlist"/>
        <w:numPr>
          <w:ilvl w:val="0"/>
          <w:numId w:val="67"/>
        </w:numPr>
        <w:jc w:val="both"/>
        <w:rPr>
          <w:rFonts w:ascii="Tahoma" w:hAnsi="Tahoma" w:cs="Tahoma"/>
          <w:sz w:val="20"/>
          <w:szCs w:val="20"/>
        </w:rPr>
      </w:pPr>
      <w:r w:rsidRPr="005351F8">
        <w:rPr>
          <w:rFonts w:ascii="Tahoma" w:hAnsi="Tahoma" w:cs="Tahoma"/>
          <w:sz w:val="20"/>
          <w:szCs w:val="20"/>
        </w:rPr>
        <w:t>Dla Zamawiającego: …………………@....................</w:t>
      </w:r>
    </w:p>
    <w:p w14:paraId="73CC187F" w14:textId="77777777" w:rsidR="00033433" w:rsidRPr="005351F8" w:rsidRDefault="00033433" w:rsidP="00033433">
      <w:pPr>
        <w:pStyle w:val="Akapitzlist"/>
        <w:numPr>
          <w:ilvl w:val="0"/>
          <w:numId w:val="67"/>
        </w:numPr>
        <w:jc w:val="both"/>
        <w:rPr>
          <w:rFonts w:ascii="Tahoma" w:hAnsi="Tahoma" w:cs="Tahoma"/>
          <w:sz w:val="20"/>
          <w:szCs w:val="20"/>
        </w:rPr>
      </w:pPr>
      <w:r w:rsidRPr="005351F8">
        <w:rPr>
          <w:rFonts w:ascii="Tahoma" w:hAnsi="Tahoma" w:cs="Tahoma"/>
          <w:sz w:val="20"/>
          <w:szCs w:val="20"/>
        </w:rPr>
        <w:t>Dla Wykonawcy: …………………….@.....................</w:t>
      </w:r>
    </w:p>
    <w:p w14:paraId="77D4A92F" w14:textId="77777777" w:rsidR="00033433" w:rsidRDefault="00033433" w:rsidP="00033433">
      <w:pPr>
        <w:spacing w:after="0" w:line="240" w:lineRule="auto"/>
        <w:jc w:val="center"/>
        <w:rPr>
          <w:rFonts w:ascii="Tahoma" w:hAnsi="Tahoma" w:cs="Tahoma"/>
          <w:sz w:val="20"/>
          <w:szCs w:val="20"/>
        </w:rPr>
      </w:pPr>
    </w:p>
    <w:p w14:paraId="346B6364" w14:textId="77777777" w:rsidR="00033433" w:rsidRPr="00D951DF" w:rsidRDefault="00033433" w:rsidP="00033433">
      <w:pPr>
        <w:spacing w:after="0" w:line="240" w:lineRule="auto"/>
        <w:jc w:val="center"/>
        <w:rPr>
          <w:rFonts w:ascii="Tahoma" w:hAnsi="Tahoma" w:cs="Tahoma"/>
          <w:sz w:val="20"/>
          <w:szCs w:val="20"/>
        </w:rPr>
      </w:pPr>
      <w:r w:rsidRPr="00D951DF">
        <w:rPr>
          <w:rFonts w:ascii="Tahoma" w:hAnsi="Tahoma" w:cs="Tahoma"/>
          <w:sz w:val="20"/>
          <w:szCs w:val="20"/>
        </w:rPr>
        <w:sym w:font="Times New Roman" w:char="00A7"/>
      </w:r>
      <w:r w:rsidRPr="00D951DF">
        <w:rPr>
          <w:rFonts w:ascii="Tahoma" w:hAnsi="Tahoma" w:cs="Tahoma"/>
          <w:sz w:val="20"/>
          <w:szCs w:val="20"/>
        </w:rPr>
        <w:t xml:space="preserve"> 20</w:t>
      </w:r>
    </w:p>
    <w:p w14:paraId="16D0BBC9" w14:textId="77777777" w:rsidR="00033433" w:rsidRPr="001D356F" w:rsidRDefault="00033433" w:rsidP="00033433">
      <w:pPr>
        <w:spacing w:after="0" w:line="240" w:lineRule="auto"/>
        <w:jc w:val="both"/>
        <w:rPr>
          <w:rFonts w:ascii="Tahoma" w:hAnsi="Tahoma" w:cs="Tahoma"/>
          <w:sz w:val="20"/>
          <w:szCs w:val="20"/>
        </w:rPr>
      </w:pPr>
      <w:r w:rsidRPr="001D356F">
        <w:rPr>
          <w:rFonts w:ascii="Tahoma" w:hAnsi="Tahoma" w:cs="Tahoma"/>
          <w:sz w:val="20"/>
          <w:szCs w:val="20"/>
        </w:rPr>
        <w:t>Umowę sporządzono w formie pisemnej w dwóch jednobrzmiących egzemplarzach, po jednym dla każdej ze stron.</w:t>
      </w:r>
    </w:p>
    <w:p w14:paraId="60C0DA4B" w14:textId="77777777" w:rsidR="00033433" w:rsidRPr="001D356F" w:rsidRDefault="00033433" w:rsidP="00033433">
      <w:pPr>
        <w:spacing w:after="0" w:line="240" w:lineRule="auto"/>
        <w:jc w:val="both"/>
        <w:rPr>
          <w:rFonts w:ascii="Tahoma" w:hAnsi="Tahoma" w:cs="Tahoma"/>
          <w:sz w:val="20"/>
          <w:szCs w:val="20"/>
        </w:rPr>
      </w:pPr>
    </w:p>
    <w:p w14:paraId="61836C00" w14:textId="77777777" w:rsidR="00033433" w:rsidRPr="001D356F" w:rsidRDefault="00033433" w:rsidP="00033433">
      <w:pPr>
        <w:spacing w:after="0" w:line="240" w:lineRule="auto"/>
        <w:jc w:val="both"/>
        <w:rPr>
          <w:rFonts w:ascii="Tahoma" w:hAnsi="Tahoma" w:cs="Tahoma"/>
          <w:sz w:val="20"/>
          <w:szCs w:val="20"/>
        </w:rPr>
      </w:pPr>
      <w:r w:rsidRPr="001D356F">
        <w:rPr>
          <w:rFonts w:ascii="Tahoma" w:hAnsi="Tahoma" w:cs="Tahoma"/>
          <w:bCs/>
          <w:sz w:val="20"/>
          <w:szCs w:val="20"/>
        </w:rPr>
        <w:t>lub</w:t>
      </w:r>
    </w:p>
    <w:p w14:paraId="09D32667" w14:textId="77777777" w:rsidR="00033433" w:rsidRPr="00AD450F" w:rsidRDefault="00033433" w:rsidP="00033433">
      <w:pPr>
        <w:pStyle w:val="Default"/>
        <w:jc w:val="both"/>
        <w:rPr>
          <w:rFonts w:ascii="Tahoma" w:hAnsi="Tahoma" w:cs="Tahoma"/>
          <w:bCs/>
          <w:color w:val="auto"/>
          <w:sz w:val="20"/>
          <w:szCs w:val="20"/>
        </w:rPr>
      </w:pPr>
      <w:r w:rsidRPr="001D356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14:paraId="0474EE33" w14:textId="77777777" w:rsidR="00033433" w:rsidRDefault="00033433" w:rsidP="00033433">
      <w:pPr>
        <w:spacing w:after="0" w:line="240" w:lineRule="auto"/>
        <w:jc w:val="both"/>
        <w:rPr>
          <w:rFonts w:ascii="Tahoma" w:hAnsi="Tahoma" w:cs="Tahoma"/>
          <w:sz w:val="20"/>
          <w:szCs w:val="20"/>
        </w:rPr>
      </w:pPr>
    </w:p>
    <w:p w14:paraId="14E2D786" w14:textId="77777777" w:rsidR="00033433" w:rsidRPr="00782B94" w:rsidRDefault="00033433" w:rsidP="00033433">
      <w:pPr>
        <w:spacing w:after="0" w:line="240" w:lineRule="auto"/>
        <w:jc w:val="center"/>
        <w:rPr>
          <w:rFonts w:ascii="Tahoma" w:hAnsi="Tahoma" w:cs="Tahoma"/>
          <w:sz w:val="20"/>
          <w:szCs w:val="20"/>
        </w:rPr>
      </w:pPr>
      <w:bookmarkStart w:id="53" w:name="_Hlk85619939"/>
      <w:r w:rsidRPr="00782B94">
        <w:rPr>
          <w:rFonts w:ascii="Tahoma" w:hAnsi="Tahoma" w:cs="Tahoma"/>
          <w:sz w:val="20"/>
          <w:szCs w:val="20"/>
        </w:rPr>
        <w:sym w:font="Times New Roman" w:char="00A7"/>
      </w:r>
      <w:r w:rsidRPr="00782B94">
        <w:rPr>
          <w:rFonts w:ascii="Tahoma" w:hAnsi="Tahoma" w:cs="Tahoma"/>
          <w:sz w:val="20"/>
          <w:szCs w:val="20"/>
        </w:rPr>
        <w:t xml:space="preserve"> 2</w:t>
      </w:r>
      <w:r>
        <w:rPr>
          <w:rFonts w:ascii="Tahoma" w:hAnsi="Tahoma" w:cs="Tahoma"/>
          <w:sz w:val="20"/>
          <w:szCs w:val="20"/>
        </w:rPr>
        <w:t>1</w:t>
      </w:r>
    </w:p>
    <w:p w14:paraId="5D72DD9C" w14:textId="5627C541" w:rsidR="00033433" w:rsidRPr="00F41362" w:rsidRDefault="00033433" w:rsidP="00033433">
      <w:pPr>
        <w:spacing w:after="0" w:line="240" w:lineRule="auto"/>
        <w:rPr>
          <w:rFonts w:ascii="Tahoma" w:hAnsi="Tahoma" w:cs="Tahoma"/>
          <w:sz w:val="20"/>
          <w:szCs w:val="20"/>
          <w:u w:val="single"/>
        </w:rPr>
      </w:pPr>
      <w:r w:rsidRPr="00F41362">
        <w:rPr>
          <w:rFonts w:ascii="Tahoma" w:eastAsia="Calibri" w:hAnsi="Tahoma" w:cs="Tahoma"/>
          <w:sz w:val="20"/>
          <w:szCs w:val="20"/>
        </w:rPr>
        <w:t xml:space="preserve">Strony umowy zobowiązują się do przetwarzania danych osobowych w związku z realizacją niniejszej umowy zgodnie z obowiązującymi przepisami prawa,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Ustawą o ochronie danych osobowych z dnia 10 maja 2018 r. o ochronie danych osobowych. </w:t>
      </w:r>
    </w:p>
    <w:bookmarkEnd w:id="53"/>
    <w:p w14:paraId="1AAC90C7" w14:textId="77777777" w:rsidR="00033433" w:rsidRDefault="00033433" w:rsidP="00033433">
      <w:pPr>
        <w:spacing w:after="0" w:line="240" w:lineRule="auto"/>
        <w:jc w:val="both"/>
        <w:rPr>
          <w:rFonts w:ascii="Tahoma" w:hAnsi="Tahoma" w:cs="Tahoma"/>
          <w:sz w:val="20"/>
          <w:szCs w:val="20"/>
        </w:rPr>
      </w:pPr>
    </w:p>
    <w:p w14:paraId="693AD35E" w14:textId="77777777" w:rsidR="00033433" w:rsidRPr="004131B1" w:rsidRDefault="00033433" w:rsidP="00033433">
      <w:pPr>
        <w:spacing w:after="0" w:line="240" w:lineRule="auto"/>
        <w:jc w:val="both"/>
        <w:rPr>
          <w:rFonts w:ascii="Tahoma" w:hAnsi="Tahoma" w:cs="Tahoma"/>
          <w:sz w:val="20"/>
          <w:szCs w:val="20"/>
        </w:rPr>
      </w:pPr>
    </w:p>
    <w:p w14:paraId="10CBBC61" w14:textId="77777777" w:rsidR="00033433" w:rsidRPr="004131B1" w:rsidRDefault="00033433" w:rsidP="0003343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306990C" w14:textId="77777777" w:rsidR="00033433" w:rsidRPr="004131B1" w:rsidRDefault="00033433" w:rsidP="00033433">
      <w:pPr>
        <w:spacing w:after="0" w:line="240" w:lineRule="auto"/>
        <w:rPr>
          <w:rFonts w:ascii="Tahoma" w:hAnsi="Tahoma" w:cs="Tahoma"/>
          <w:sz w:val="20"/>
          <w:szCs w:val="20"/>
          <w:u w:val="single"/>
        </w:rPr>
      </w:pPr>
    </w:p>
    <w:p w14:paraId="5F2A49F5" w14:textId="77777777" w:rsidR="00033433" w:rsidRDefault="00033433" w:rsidP="00033433">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74642BB8" w14:textId="77777777" w:rsidR="00033433" w:rsidRDefault="00033433" w:rsidP="00033433">
      <w:pPr>
        <w:spacing w:after="0" w:line="240" w:lineRule="auto"/>
        <w:rPr>
          <w:rFonts w:ascii="Tahoma" w:hAnsi="Tahoma" w:cs="Tahoma"/>
          <w:sz w:val="20"/>
          <w:szCs w:val="20"/>
        </w:rPr>
      </w:pPr>
    </w:p>
    <w:p w14:paraId="41EE2B61" w14:textId="77777777" w:rsidR="00033433" w:rsidRDefault="00033433" w:rsidP="00033433">
      <w:pPr>
        <w:spacing w:after="0" w:line="240" w:lineRule="auto"/>
        <w:rPr>
          <w:rFonts w:ascii="Tahoma" w:hAnsi="Tahoma" w:cs="Tahoma"/>
          <w:sz w:val="20"/>
          <w:szCs w:val="20"/>
        </w:rPr>
      </w:pPr>
    </w:p>
    <w:p w14:paraId="6902F3B0" w14:textId="77777777" w:rsidR="00033433" w:rsidRPr="00F033F0" w:rsidRDefault="00033433" w:rsidP="00033433">
      <w:pPr>
        <w:spacing w:after="0" w:line="240" w:lineRule="auto"/>
        <w:jc w:val="center"/>
        <w:rPr>
          <w:rFonts w:ascii="Tahoma" w:hAnsi="Tahoma" w:cs="Tahoma"/>
          <w:sz w:val="20"/>
          <w:szCs w:val="20"/>
        </w:rPr>
      </w:pPr>
    </w:p>
    <w:p w14:paraId="314BA3C5"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3DD68792" w14:textId="77777777" w:rsidR="00033433"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6A1BBF0F" w14:textId="77777777" w:rsidR="00033433" w:rsidRDefault="00033433" w:rsidP="00033433">
      <w:pPr>
        <w:spacing w:after="0" w:line="240" w:lineRule="auto"/>
        <w:rPr>
          <w:rFonts w:ascii="Tahoma" w:hAnsi="Tahoma" w:cs="Tahoma"/>
          <w:sz w:val="20"/>
          <w:szCs w:val="20"/>
        </w:rPr>
      </w:pPr>
    </w:p>
    <w:p w14:paraId="457D862E" w14:textId="77777777" w:rsidR="00033433" w:rsidRPr="004131B1" w:rsidRDefault="00033433" w:rsidP="00033433">
      <w:pPr>
        <w:spacing w:after="0" w:line="240" w:lineRule="auto"/>
        <w:rPr>
          <w:rFonts w:ascii="Tahoma" w:hAnsi="Tahoma" w:cs="Tahoma"/>
          <w:sz w:val="20"/>
          <w:szCs w:val="20"/>
        </w:rPr>
      </w:pPr>
    </w:p>
    <w:p w14:paraId="7B91637B" w14:textId="77777777" w:rsidR="00033433" w:rsidRDefault="00033433" w:rsidP="00033433">
      <w:pPr>
        <w:rPr>
          <w:rFonts w:ascii="Tahoma" w:eastAsia="Times New Roman" w:hAnsi="Tahoma" w:cs="Tahoma"/>
          <w:b/>
          <w:bCs/>
          <w:sz w:val="20"/>
          <w:szCs w:val="20"/>
          <w:lang w:eastAsia="pl-PL"/>
        </w:rPr>
      </w:pPr>
      <w:r>
        <w:rPr>
          <w:rFonts w:ascii="Tahoma" w:hAnsi="Tahoma" w:cs="Tahoma"/>
          <w:bCs/>
          <w:sz w:val="20"/>
        </w:rPr>
        <w:br w:type="page"/>
      </w:r>
    </w:p>
    <w:p w14:paraId="13A25E8C" w14:textId="77777777" w:rsidR="00033433" w:rsidRPr="004131B1" w:rsidRDefault="00033433" w:rsidP="00033433">
      <w:pPr>
        <w:pStyle w:val="Nagwek1"/>
        <w:pBdr>
          <w:top w:val="single" w:sz="4" w:space="0" w:color="auto"/>
          <w:bottom w:val="single" w:sz="4" w:space="1" w:color="auto"/>
        </w:pBdr>
        <w:shd w:val="clear" w:color="auto" w:fill="F3F3F3"/>
        <w:tabs>
          <w:tab w:val="left" w:pos="4080"/>
        </w:tabs>
        <w:spacing w:before="0"/>
        <w:ind w:left="284" w:hanging="284"/>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3</w:t>
      </w:r>
      <w:r w:rsidRPr="004131B1">
        <w:rPr>
          <w:rFonts w:ascii="Tahoma" w:hAnsi="Tahoma" w:cs="Tahoma"/>
          <w:bCs/>
          <w:sz w:val="20"/>
          <w:u w:val="none"/>
        </w:rPr>
        <w:t>b</w:t>
      </w:r>
      <w:r w:rsidRPr="004131B1">
        <w:rPr>
          <w:rFonts w:ascii="Tahoma" w:hAnsi="Tahoma" w:cs="Tahoma"/>
          <w:bCs/>
          <w:sz w:val="20"/>
          <w:u w:val="none"/>
        </w:rPr>
        <w:tab/>
      </w:r>
    </w:p>
    <w:p w14:paraId="5711D3E2" w14:textId="77777777" w:rsidR="00033433" w:rsidRDefault="00033433" w:rsidP="00033433">
      <w:pPr>
        <w:spacing w:after="0" w:line="240" w:lineRule="auto"/>
        <w:jc w:val="center"/>
        <w:rPr>
          <w:rFonts w:ascii="Tahoma" w:hAnsi="Tahoma" w:cs="Tahoma"/>
          <w:b/>
          <w:sz w:val="20"/>
          <w:szCs w:val="20"/>
        </w:rPr>
      </w:pPr>
    </w:p>
    <w:p w14:paraId="61FA79B0" w14:textId="77777777" w:rsidR="00033433" w:rsidRDefault="00033433" w:rsidP="0003343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611B470D" w14:textId="77777777" w:rsidR="00033433" w:rsidRPr="004131B1" w:rsidRDefault="00033433" w:rsidP="00033433">
      <w:pPr>
        <w:spacing w:after="0" w:line="240" w:lineRule="auto"/>
        <w:jc w:val="center"/>
        <w:rPr>
          <w:rFonts w:ascii="Tahoma" w:hAnsi="Tahoma" w:cs="Tahoma"/>
          <w:b/>
          <w:sz w:val="20"/>
          <w:szCs w:val="20"/>
        </w:rPr>
      </w:pPr>
      <w:r w:rsidRPr="004131B1">
        <w:rPr>
          <w:rFonts w:ascii="Tahoma" w:hAnsi="Tahoma" w:cs="Tahoma"/>
          <w:b/>
          <w:sz w:val="20"/>
          <w:szCs w:val="20"/>
        </w:rPr>
        <w:t>– część III Zamówienia</w:t>
      </w:r>
    </w:p>
    <w:p w14:paraId="6E81B010" w14:textId="77777777" w:rsidR="00033433" w:rsidRPr="004131B1" w:rsidRDefault="00033433" w:rsidP="00033433">
      <w:pPr>
        <w:spacing w:after="0" w:line="240" w:lineRule="auto"/>
        <w:jc w:val="both"/>
        <w:rPr>
          <w:rFonts w:ascii="Tahoma" w:hAnsi="Tahoma" w:cs="Tahoma"/>
          <w:sz w:val="20"/>
          <w:szCs w:val="20"/>
        </w:rPr>
      </w:pPr>
    </w:p>
    <w:p w14:paraId="004C36B3"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06DB1F43" w14:textId="77777777" w:rsidR="00033433" w:rsidRPr="004131B1" w:rsidRDefault="00033433" w:rsidP="00033433">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1F4B0397" w14:textId="77777777" w:rsidR="00033433" w:rsidRPr="004131B1" w:rsidRDefault="00033433" w:rsidP="00033433">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1BD58D31"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A96571E"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a</w:t>
      </w:r>
    </w:p>
    <w:p w14:paraId="249918F1"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w:t>
      </w:r>
    </w:p>
    <w:p w14:paraId="205E9B16"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870640C" w14:textId="77777777" w:rsidR="00033433" w:rsidRPr="004131B1" w:rsidRDefault="00033433" w:rsidP="00033433">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ABAFE05" w14:textId="77777777" w:rsidR="00033433" w:rsidRPr="004131B1" w:rsidRDefault="00033433" w:rsidP="00033433">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2AFE19B"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06EBE58" w14:textId="77777777" w:rsidR="00033433" w:rsidRDefault="00033433" w:rsidP="00033433">
      <w:pPr>
        <w:spacing w:after="0" w:line="240" w:lineRule="auto"/>
        <w:jc w:val="both"/>
        <w:rPr>
          <w:rFonts w:ascii="Tahoma" w:hAnsi="Tahoma" w:cs="Tahoma"/>
          <w:sz w:val="20"/>
          <w:szCs w:val="20"/>
        </w:rPr>
      </w:pPr>
    </w:p>
    <w:p w14:paraId="5388F0F0"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w:t>
      </w:r>
      <w:r>
        <w:rPr>
          <w:rFonts w:ascii="Tahoma" w:eastAsia="Times New Roman" w:hAnsi="Tahoma" w:cs="Tahoma"/>
          <w:sz w:val="20"/>
          <w:szCs w:val="20"/>
          <w:lang w:eastAsia="pl-PL"/>
        </w:rPr>
        <w:br/>
      </w:r>
      <w:r w:rsidRPr="00C220BC">
        <w:rPr>
          <w:rFonts w:ascii="Tahoma" w:eastAsia="Times New Roman" w:hAnsi="Tahoma" w:cs="Tahoma"/>
          <w:sz w:val="20"/>
          <w:szCs w:val="20"/>
          <w:lang w:eastAsia="pl-PL"/>
        </w:rPr>
        <w:t xml:space="preserve">11 września 2019 r. - Prawo zamówień </w:t>
      </w:r>
      <w:r w:rsidRPr="005351F8">
        <w:rPr>
          <w:rFonts w:ascii="Tahoma" w:eastAsia="Times New Roman" w:hAnsi="Tahoma" w:cs="Tahoma"/>
          <w:sz w:val="20"/>
          <w:szCs w:val="20"/>
          <w:lang w:eastAsia="pl-PL"/>
        </w:rPr>
        <w:t xml:space="preserve">publicznych (Dz.U. z 2021 r. poz. 1129 z </w:t>
      </w:r>
      <w:proofErr w:type="spellStart"/>
      <w:r w:rsidRPr="005351F8">
        <w:rPr>
          <w:rFonts w:ascii="Tahoma" w:eastAsia="Times New Roman" w:hAnsi="Tahoma" w:cs="Tahoma"/>
          <w:sz w:val="20"/>
          <w:szCs w:val="20"/>
          <w:lang w:eastAsia="pl-PL"/>
        </w:rPr>
        <w:t>późn</w:t>
      </w:r>
      <w:proofErr w:type="spellEnd"/>
      <w:r w:rsidRPr="005351F8">
        <w:rPr>
          <w:rFonts w:ascii="Tahoma" w:eastAsia="Times New Roman" w:hAnsi="Tahoma" w:cs="Tahoma"/>
          <w:sz w:val="20"/>
          <w:szCs w:val="20"/>
          <w:lang w:eastAsia="pl-PL"/>
        </w:rPr>
        <w:t>. zm.)</w:t>
      </w:r>
      <w:r w:rsidRPr="005351F8">
        <w:rPr>
          <w:rFonts w:ascii="Tahoma" w:hAnsi="Tahoma" w:cs="Tahoma"/>
          <w:sz w:val="20"/>
          <w:szCs w:val="20"/>
        </w:rPr>
        <w:t>, zwanej dalej Ustawą PZP,</w:t>
      </w:r>
      <w:r w:rsidRPr="005351F8">
        <w:rPr>
          <w:rFonts w:ascii="Tahoma" w:hAnsi="Tahoma" w:cs="Tahoma"/>
          <w:b/>
          <w:bCs/>
          <w:sz w:val="20"/>
          <w:szCs w:val="20"/>
        </w:rPr>
        <w:t xml:space="preserve"> </w:t>
      </w:r>
      <w:r w:rsidRPr="005351F8">
        <w:rPr>
          <w:rFonts w:ascii="Tahoma" w:hAnsi="Tahoma" w:cs="Tahoma"/>
          <w:sz w:val="20"/>
          <w:szCs w:val="20"/>
        </w:rPr>
        <w:t>w trybie podstawowym, przy udziale Maximus Broker sp. z o.o. - pełnomocnika Zamawiającego</w:t>
      </w:r>
      <w:r w:rsidRPr="004131B1">
        <w:rPr>
          <w:rFonts w:ascii="Tahoma" w:hAnsi="Tahoma" w:cs="Tahoma"/>
          <w:sz w:val="20"/>
          <w:szCs w:val="20"/>
        </w:rPr>
        <w:t xml:space="preserve"> działającego na podstawie pełnomocnictwa, została zawarta umowa o następującej treści:</w:t>
      </w:r>
    </w:p>
    <w:p w14:paraId="478FFF27" w14:textId="77777777" w:rsidR="00033433" w:rsidRPr="004131B1" w:rsidRDefault="00033433" w:rsidP="00033433">
      <w:pPr>
        <w:spacing w:after="0" w:line="240" w:lineRule="auto"/>
        <w:jc w:val="center"/>
        <w:rPr>
          <w:rFonts w:ascii="Tahoma" w:hAnsi="Tahoma" w:cs="Tahoma"/>
          <w:sz w:val="20"/>
          <w:szCs w:val="20"/>
        </w:rPr>
      </w:pPr>
    </w:p>
    <w:p w14:paraId="7A3C5E72"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79002F1A"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Wykonawca przyjmuje do ubezpieczenia Zamawiającego określone w Specyfikacji Warunków Zamówienia, zwanej dalej SWZ, zgodnie z warunkami oferty z dnia</w:t>
      </w:r>
      <w:r>
        <w:rPr>
          <w:rFonts w:ascii="Tahoma" w:hAnsi="Tahoma" w:cs="Tahoma"/>
          <w:sz w:val="20"/>
          <w:szCs w:val="20"/>
        </w:rPr>
        <w:t xml:space="preserve"> …………….</w:t>
      </w:r>
      <w:r w:rsidRPr="004131B1">
        <w:rPr>
          <w:rFonts w:ascii="Tahoma" w:hAnsi="Tahoma" w:cs="Tahoma"/>
          <w:sz w:val="20"/>
          <w:szCs w:val="20"/>
        </w:rPr>
        <w:t xml:space="preserve"> złożonej w postępowaniu o udzielnie zamówienia na UBEZPIECZENIE </w:t>
      </w:r>
      <w:r>
        <w:rPr>
          <w:rFonts w:ascii="Tahoma" w:hAnsi="Tahoma" w:cs="Tahoma"/>
          <w:sz w:val="20"/>
          <w:szCs w:val="20"/>
        </w:rPr>
        <w:t>GMINY ŚWIESZYNO</w:t>
      </w:r>
      <w:r w:rsidRPr="004131B1">
        <w:rPr>
          <w:rFonts w:ascii="Tahoma" w:hAnsi="Tahoma" w:cs="Tahoma"/>
          <w:sz w:val="20"/>
          <w:szCs w:val="20"/>
        </w:rPr>
        <w:t>, w ramach ubezpieczenia następstw nieszczęśliwych wypadków członków OSP.</w:t>
      </w:r>
    </w:p>
    <w:p w14:paraId="171BE3AC" w14:textId="77777777" w:rsidR="00033433" w:rsidRPr="004131B1" w:rsidRDefault="00033433" w:rsidP="00033433">
      <w:pPr>
        <w:spacing w:after="0" w:line="240" w:lineRule="auto"/>
        <w:jc w:val="both"/>
        <w:rPr>
          <w:rFonts w:ascii="Tahoma" w:hAnsi="Tahoma" w:cs="Tahoma"/>
          <w:sz w:val="20"/>
          <w:szCs w:val="20"/>
          <w:highlight w:val="green"/>
        </w:rPr>
      </w:pPr>
    </w:p>
    <w:p w14:paraId="23F9EE44"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463663B2" w14:textId="77777777" w:rsidR="00033433" w:rsidRPr="004131B1" w:rsidRDefault="00033433" w:rsidP="00033433">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Wykonawca udziela Zamawiającemu ochrony ubezpieczeniowej na okres wskazany w SWZ to jest</w:t>
      </w:r>
      <w:r>
        <w:rPr>
          <w:rFonts w:ascii="Tahoma" w:hAnsi="Tahoma" w:cs="Tahoma"/>
          <w:sz w:val="20"/>
          <w:szCs w:val="20"/>
        </w:rPr>
        <w:t xml:space="preserve"> </w:t>
      </w:r>
      <w:r>
        <w:rPr>
          <w:rFonts w:ascii="Tahoma" w:hAnsi="Tahoma" w:cs="Tahoma"/>
          <w:sz w:val="20"/>
          <w:szCs w:val="20"/>
        </w:rPr>
        <w:br/>
        <w:t>od 01.12.2021 r. do 30.11.2024 r.</w:t>
      </w:r>
    </w:p>
    <w:p w14:paraId="2F9B77F6" w14:textId="77777777" w:rsidR="00033433" w:rsidRPr="004131B1" w:rsidRDefault="00033433" w:rsidP="00033433">
      <w:pPr>
        <w:spacing w:after="0" w:line="240" w:lineRule="auto"/>
        <w:jc w:val="center"/>
        <w:rPr>
          <w:rFonts w:ascii="Tahoma" w:hAnsi="Tahoma" w:cs="Tahoma"/>
          <w:sz w:val="20"/>
          <w:szCs w:val="20"/>
        </w:rPr>
      </w:pPr>
    </w:p>
    <w:p w14:paraId="7A55D91A"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xml:space="preserve">§ </w:t>
      </w:r>
      <w:r>
        <w:rPr>
          <w:rFonts w:ascii="Tahoma" w:hAnsi="Tahoma" w:cs="Tahoma"/>
          <w:sz w:val="20"/>
          <w:szCs w:val="20"/>
        </w:rPr>
        <w:t>3</w:t>
      </w:r>
    </w:p>
    <w:p w14:paraId="4A76B840" w14:textId="77777777" w:rsidR="00033433"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47874831" w14:textId="77777777" w:rsidR="00033433" w:rsidRPr="004131B1" w:rsidRDefault="00033433" w:rsidP="00033433">
      <w:pPr>
        <w:spacing w:after="0" w:line="240" w:lineRule="auto"/>
        <w:jc w:val="both"/>
        <w:rPr>
          <w:rFonts w:ascii="Tahoma" w:hAnsi="Tahoma" w:cs="Tahoma"/>
          <w:sz w:val="20"/>
          <w:szCs w:val="20"/>
        </w:rPr>
      </w:pPr>
    </w:p>
    <w:p w14:paraId="2BE94A95" w14:textId="77777777" w:rsidR="00033433" w:rsidRPr="005351F8" w:rsidRDefault="00033433" w:rsidP="00033433">
      <w:pPr>
        <w:spacing w:after="0" w:line="240" w:lineRule="auto"/>
        <w:jc w:val="center"/>
        <w:rPr>
          <w:rFonts w:ascii="Tahoma" w:hAnsi="Tahoma" w:cs="Tahoma"/>
          <w:b/>
          <w:bCs/>
          <w:color w:val="000000" w:themeColor="text1"/>
          <w:sz w:val="20"/>
          <w:szCs w:val="20"/>
        </w:rPr>
      </w:pPr>
      <w:r w:rsidRPr="005351F8">
        <w:rPr>
          <w:rFonts w:ascii="Tahoma" w:hAnsi="Tahoma" w:cs="Tahoma"/>
          <w:color w:val="000000" w:themeColor="text1"/>
          <w:sz w:val="20"/>
          <w:szCs w:val="20"/>
        </w:rPr>
        <w:t>§ 4</w:t>
      </w:r>
    </w:p>
    <w:p w14:paraId="2FDEF43F" w14:textId="77777777" w:rsidR="00033433" w:rsidRPr="005351F8" w:rsidRDefault="00033433" w:rsidP="00033433">
      <w:pPr>
        <w:pStyle w:val="Akapitzlist"/>
        <w:numPr>
          <w:ilvl w:val="0"/>
          <w:numId w:val="61"/>
        </w:numPr>
        <w:autoSpaceDE w:val="0"/>
        <w:autoSpaceDN w:val="0"/>
        <w:adjustRightInd w:val="0"/>
        <w:ind w:left="284" w:hanging="284"/>
        <w:jc w:val="both"/>
        <w:rPr>
          <w:rFonts w:ascii="Tahoma" w:hAnsi="Tahoma" w:cs="Tahoma"/>
          <w:color w:val="000000" w:themeColor="text1"/>
          <w:sz w:val="20"/>
          <w:szCs w:val="20"/>
        </w:rPr>
      </w:pPr>
      <w:r w:rsidRPr="005351F8">
        <w:rPr>
          <w:rFonts w:ascii="Tahoma" w:hAnsi="Tahoma" w:cs="Tahoma"/>
          <w:color w:val="000000" w:themeColor="text1"/>
          <w:sz w:val="20"/>
          <w:szCs w:val="20"/>
        </w:rPr>
        <w:t xml:space="preserve">Zamawiający zastrzega sobie możliwość skorzystania w ramach niniejszej Umowy z prawa opcji w przypadku zgłoszenia do ubezpieczenia w trakcie w trakcie trwania umowy w sprawie zamówienia publicznego nowych członków ochotniczych straży pożarnych i/lub zmiany sumy ubezpieczenia w ubezpieczeniu następstw nieszczęśliwych wypadków (wariant bezimienny). </w:t>
      </w:r>
    </w:p>
    <w:p w14:paraId="174CDE9E" w14:textId="77777777" w:rsidR="00033433" w:rsidRPr="005351F8" w:rsidRDefault="00033433" w:rsidP="00033433">
      <w:pPr>
        <w:pStyle w:val="Akapitzlist"/>
        <w:numPr>
          <w:ilvl w:val="0"/>
          <w:numId w:val="61"/>
        </w:numPr>
        <w:autoSpaceDE w:val="0"/>
        <w:autoSpaceDN w:val="0"/>
        <w:adjustRightInd w:val="0"/>
        <w:ind w:left="284" w:hanging="284"/>
        <w:jc w:val="both"/>
        <w:rPr>
          <w:rFonts w:ascii="Tahoma" w:hAnsi="Tahoma" w:cs="Tahoma"/>
          <w:color w:val="000000" w:themeColor="text1"/>
          <w:sz w:val="20"/>
          <w:szCs w:val="20"/>
        </w:rPr>
      </w:pPr>
      <w:r w:rsidRPr="005351F8">
        <w:rPr>
          <w:rFonts w:ascii="Tahoma" w:hAnsi="Tahoma" w:cs="Tahoma"/>
          <w:color w:val="000000" w:themeColor="text1"/>
          <w:sz w:val="20"/>
          <w:szCs w:val="20"/>
        </w:rPr>
        <w:t>Składka wynikająca z opcji  wynosi maksymalnie 20% składki za zamówienie podstawowe określonej w § 7 Umowy.</w:t>
      </w:r>
    </w:p>
    <w:p w14:paraId="7B05230B" w14:textId="77777777" w:rsidR="00033433" w:rsidRPr="005351F8" w:rsidRDefault="00033433" w:rsidP="00033433">
      <w:pPr>
        <w:pStyle w:val="Akapitzlist"/>
        <w:numPr>
          <w:ilvl w:val="0"/>
          <w:numId w:val="61"/>
        </w:numPr>
        <w:autoSpaceDE w:val="0"/>
        <w:autoSpaceDN w:val="0"/>
        <w:adjustRightInd w:val="0"/>
        <w:ind w:left="284" w:hanging="284"/>
        <w:jc w:val="both"/>
        <w:rPr>
          <w:rFonts w:ascii="Tahoma" w:hAnsi="Tahoma" w:cs="Tahoma"/>
          <w:color w:val="000000" w:themeColor="text1"/>
          <w:sz w:val="20"/>
          <w:szCs w:val="20"/>
        </w:rPr>
      </w:pPr>
      <w:r w:rsidRPr="005351F8">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0F1E606C" w14:textId="77777777" w:rsidR="00033433" w:rsidRPr="005351F8" w:rsidRDefault="00033433" w:rsidP="00033433">
      <w:pPr>
        <w:pStyle w:val="Akapitzlist"/>
        <w:numPr>
          <w:ilvl w:val="0"/>
          <w:numId w:val="61"/>
        </w:numPr>
        <w:autoSpaceDE w:val="0"/>
        <w:autoSpaceDN w:val="0"/>
        <w:adjustRightInd w:val="0"/>
        <w:ind w:left="284" w:hanging="284"/>
        <w:jc w:val="both"/>
        <w:rPr>
          <w:rFonts w:ascii="Tahoma" w:hAnsi="Tahoma" w:cs="Tahoma"/>
          <w:color w:val="000000" w:themeColor="text1"/>
          <w:sz w:val="20"/>
          <w:szCs w:val="20"/>
        </w:rPr>
      </w:pPr>
      <w:r w:rsidRPr="005351F8">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B65D9CA" w14:textId="77777777" w:rsidR="00033433" w:rsidRPr="005351F8" w:rsidRDefault="00033433" w:rsidP="00033433">
      <w:pPr>
        <w:pStyle w:val="Akapitzlist"/>
        <w:numPr>
          <w:ilvl w:val="0"/>
          <w:numId w:val="61"/>
        </w:numPr>
        <w:autoSpaceDE w:val="0"/>
        <w:autoSpaceDN w:val="0"/>
        <w:adjustRightInd w:val="0"/>
        <w:ind w:left="284" w:hanging="284"/>
        <w:jc w:val="both"/>
        <w:rPr>
          <w:rFonts w:ascii="Tahoma" w:hAnsi="Tahoma" w:cs="Tahoma"/>
          <w:color w:val="000000" w:themeColor="text1"/>
          <w:sz w:val="20"/>
          <w:szCs w:val="20"/>
        </w:rPr>
      </w:pPr>
      <w:r w:rsidRPr="005351F8">
        <w:rPr>
          <w:rFonts w:ascii="Tahoma" w:hAnsi="Tahoma" w:cs="Tahoma"/>
          <w:color w:val="000000" w:themeColor="text1"/>
          <w:sz w:val="20"/>
          <w:szCs w:val="20"/>
        </w:rPr>
        <w:t xml:space="preserve">Wykonawcy nie przysługuje wobec Zamawiającego roszczenie o realizację zamówienia opcjonalnego. </w:t>
      </w:r>
    </w:p>
    <w:p w14:paraId="2D60E9F5" w14:textId="77777777" w:rsidR="00033433" w:rsidRPr="004131B1" w:rsidRDefault="00033433" w:rsidP="00033433">
      <w:pPr>
        <w:spacing w:after="0" w:line="240" w:lineRule="auto"/>
        <w:jc w:val="center"/>
        <w:rPr>
          <w:rFonts w:ascii="Tahoma" w:hAnsi="Tahoma" w:cs="Tahoma"/>
          <w:sz w:val="20"/>
          <w:szCs w:val="20"/>
        </w:rPr>
      </w:pPr>
    </w:p>
    <w:p w14:paraId="79FC3218"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xml:space="preserve">§ </w:t>
      </w:r>
      <w:r>
        <w:rPr>
          <w:rFonts w:ascii="Tahoma" w:hAnsi="Tahoma" w:cs="Tahoma"/>
          <w:sz w:val="20"/>
          <w:szCs w:val="20"/>
        </w:rPr>
        <w:t>5</w:t>
      </w:r>
    </w:p>
    <w:p w14:paraId="5B1AB79B" w14:textId="77777777" w:rsidR="00033433" w:rsidRPr="004131B1" w:rsidRDefault="00033433" w:rsidP="00033433">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B029CF0" w14:textId="77777777" w:rsidR="00033433" w:rsidRPr="004131B1" w:rsidRDefault="00033433" w:rsidP="00033433">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1E4B5EAF" w14:textId="77777777" w:rsidR="00033433" w:rsidRDefault="00033433" w:rsidP="00033433">
      <w:pPr>
        <w:spacing w:after="0" w:line="240" w:lineRule="auto"/>
        <w:jc w:val="center"/>
        <w:rPr>
          <w:rFonts w:ascii="Tahoma" w:hAnsi="Tahoma" w:cs="Tahoma"/>
          <w:sz w:val="20"/>
          <w:szCs w:val="20"/>
        </w:rPr>
      </w:pPr>
      <w:bookmarkStart w:id="54" w:name="_Hlk62204884"/>
    </w:p>
    <w:p w14:paraId="4C7C1B97"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xml:space="preserve">§ </w:t>
      </w:r>
      <w:r>
        <w:rPr>
          <w:rFonts w:ascii="Tahoma" w:hAnsi="Tahoma" w:cs="Tahoma"/>
          <w:sz w:val="20"/>
          <w:szCs w:val="20"/>
        </w:rPr>
        <w:t>6</w:t>
      </w:r>
    </w:p>
    <w:p w14:paraId="503B5CA7" w14:textId="77777777" w:rsidR="00033433" w:rsidRPr="004131B1" w:rsidRDefault="00033433" w:rsidP="00033433">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05E429F" w14:textId="77777777" w:rsidR="00033433" w:rsidRPr="004A5398" w:rsidRDefault="00033433" w:rsidP="00033433">
      <w:pPr>
        <w:pStyle w:val="Akapitzlist"/>
        <w:numPr>
          <w:ilvl w:val="0"/>
          <w:numId w:val="49"/>
        </w:numPr>
        <w:suppressAutoHyphens/>
        <w:ind w:left="709" w:hanging="283"/>
        <w:jc w:val="both"/>
        <w:rPr>
          <w:rFonts w:ascii="Tahoma" w:hAnsi="Tahoma" w:cs="Tahoma"/>
          <w:sz w:val="20"/>
          <w:szCs w:val="20"/>
        </w:rPr>
      </w:pPr>
      <w:r w:rsidRPr="004A5398">
        <w:rPr>
          <w:rFonts w:ascii="Tahoma" w:hAnsi="Tahoma" w:cs="Tahoma"/>
          <w:sz w:val="20"/>
          <w:szCs w:val="20"/>
        </w:rPr>
        <w:lastRenderedPageBreak/>
        <w:t xml:space="preserve">informowania pełnomocnika Zamawiającego o przyjęciu i zarejestrowaniu szkody nie później niż w ciągu </w:t>
      </w:r>
      <w:r>
        <w:rPr>
          <w:rFonts w:ascii="Tahoma" w:hAnsi="Tahoma" w:cs="Tahoma"/>
          <w:sz w:val="20"/>
          <w:szCs w:val="20"/>
        </w:rPr>
        <w:br/>
      </w:r>
      <w:r w:rsidRPr="004A5398">
        <w:rPr>
          <w:rFonts w:ascii="Tahoma" w:hAnsi="Tahoma" w:cs="Tahoma"/>
          <w:sz w:val="20"/>
          <w:szCs w:val="20"/>
        </w:rPr>
        <w:t xml:space="preserve">3 dni roboczych od daty zgłoszenia, </w:t>
      </w:r>
    </w:p>
    <w:p w14:paraId="0B2E79F9" w14:textId="77777777" w:rsidR="00033433" w:rsidRPr="004A5398" w:rsidRDefault="00033433" w:rsidP="00033433">
      <w:pPr>
        <w:pStyle w:val="Akapitzlist"/>
        <w:numPr>
          <w:ilvl w:val="0"/>
          <w:numId w:val="49"/>
        </w:numPr>
        <w:suppressAutoHyphens/>
        <w:ind w:left="709"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109FF61" w14:textId="77777777" w:rsidR="00033433" w:rsidRPr="004A5398" w:rsidRDefault="00033433" w:rsidP="00033433">
      <w:pPr>
        <w:pStyle w:val="Akapitzlist"/>
        <w:numPr>
          <w:ilvl w:val="0"/>
          <w:numId w:val="49"/>
        </w:numPr>
        <w:suppressAutoHyphens/>
        <w:ind w:left="709"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796EF60" w14:textId="77777777" w:rsidR="00033433" w:rsidRPr="004A5398" w:rsidRDefault="00033433" w:rsidP="00033433">
      <w:pPr>
        <w:pStyle w:val="Akapitzlist"/>
        <w:numPr>
          <w:ilvl w:val="0"/>
          <w:numId w:val="49"/>
        </w:numPr>
        <w:suppressAutoHyphens/>
        <w:ind w:left="709"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46A0621" w14:textId="77777777" w:rsidR="00033433" w:rsidRPr="004A5398" w:rsidRDefault="00033433" w:rsidP="00033433">
      <w:pPr>
        <w:pStyle w:val="Akapitzlist"/>
        <w:numPr>
          <w:ilvl w:val="0"/>
          <w:numId w:val="49"/>
        </w:numPr>
        <w:suppressAutoHyphens/>
        <w:ind w:left="709"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7279C1B4" w14:textId="77777777" w:rsidR="00033433" w:rsidRPr="004131B1" w:rsidRDefault="00033433" w:rsidP="00033433">
      <w:pPr>
        <w:numPr>
          <w:ilvl w:val="0"/>
          <w:numId w:val="33"/>
        </w:numPr>
        <w:tabs>
          <w:tab w:val="clear" w:pos="720"/>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090C8D" w14:textId="77777777" w:rsidR="00033433" w:rsidRPr="004131B1" w:rsidRDefault="00033433" w:rsidP="00033433">
      <w:pPr>
        <w:numPr>
          <w:ilvl w:val="0"/>
          <w:numId w:val="33"/>
        </w:numPr>
        <w:tabs>
          <w:tab w:val="clear" w:pos="720"/>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A33684C" w14:textId="77777777" w:rsidR="00033433" w:rsidRDefault="00033433" w:rsidP="00033433">
      <w:pPr>
        <w:numPr>
          <w:ilvl w:val="0"/>
          <w:numId w:val="33"/>
        </w:numPr>
        <w:tabs>
          <w:tab w:val="clear" w:pos="720"/>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1134F4BE" w14:textId="77777777" w:rsidR="00033433" w:rsidRPr="004A5398" w:rsidRDefault="00033433" w:rsidP="00033433">
      <w:pPr>
        <w:numPr>
          <w:ilvl w:val="0"/>
          <w:numId w:val="33"/>
        </w:numPr>
        <w:tabs>
          <w:tab w:val="clear" w:pos="720"/>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54"/>
    <w:p w14:paraId="379DDB4A" w14:textId="77777777" w:rsidR="00033433" w:rsidRPr="004131B1" w:rsidRDefault="00033433" w:rsidP="00033433">
      <w:pPr>
        <w:spacing w:after="0" w:line="240" w:lineRule="auto"/>
        <w:jc w:val="center"/>
        <w:rPr>
          <w:rFonts w:ascii="Tahoma" w:hAnsi="Tahoma" w:cs="Tahoma"/>
          <w:sz w:val="20"/>
          <w:szCs w:val="20"/>
        </w:rPr>
      </w:pPr>
    </w:p>
    <w:p w14:paraId="3DF27D8D" w14:textId="77777777" w:rsidR="00033433" w:rsidRPr="005351F8" w:rsidRDefault="00033433" w:rsidP="00033433">
      <w:pPr>
        <w:spacing w:after="0" w:line="240" w:lineRule="auto"/>
        <w:jc w:val="center"/>
        <w:rPr>
          <w:rFonts w:ascii="Tahoma" w:hAnsi="Tahoma" w:cs="Tahoma"/>
          <w:color w:val="000000" w:themeColor="text1"/>
          <w:sz w:val="20"/>
          <w:szCs w:val="20"/>
        </w:rPr>
      </w:pPr>
      <w:r w:rsidRPr="005351F8">
        <w:rPr>
          <w:rFonts w:ascii="Tahoma" w:hAnsi="Tahoma" w:cs="Tahoma"/>
          <w:color w:val="000000" w:themeColor="text1"/>
          <w:sz w:val="20"/>
          <w:szCs w:val="20"/>
        </w:rPr>
        <w:sym w:font="Times New Roman" w:char="00A7"/>
      </w:r>
      <w:r w:rsidRPr="005351F8">
        <w:rPr>
          <w:rFonts w:ascii="Tahoma" w:hAnsi="Tahoma" w:cs="Tahoma"/>
          <w:color w:val="000000" w:themeColor="text1"/>
          <w:sz w:val="20"/>
          <w:szCs w:val="20"/>
        </w:rPr>
        <w:t xml:space="preserve"> 7</w:t>
      </w:r>
    </w:p>
    <w:p w14:paraId="1AC751A2" w14:textId="77777777" w:rsidR="00033433" w:rsidRPr="005351F8" w:rsidRDefault="00033433" w:rsidP="00033433">
      <w:pPr>
        <w:pStyle w:val="Tekstpodstawowywcity"/>
        <w:spacing w:after="0" w:line="240" w:lineRule="auto"/>
        <w:ind w:left="0"/>
        <w:rPr>
          <w:rFonts w:ascii="Tahoma" w:hAnsi="Tahoma" w:cs="Tahoma"/>
          <w:color w:val="000000" w:themeColor="text1"/>
          <w:sz w:val="20"/>
          <w:szCs w:val="20"/>
        </w:rPr>
      </w:pPr>
      <w:r w:rsidRPr="005351F8">
        <w:rPr>
          <w:rFonts w:ascii="Tahoma" w:hAnsi="Tahoma" w:cs="Tahoma"/>
          <w:color w:val="000000" w:themeColor="text1"/>
          <w:sz w:val="20"/>
          <w:szCs w:val="20"/>
        </w:rPr>
        <w:t>Maksymalna wartość umowy (wysokość składki) łącznie z prawem opcji za cały okres trwania umowy wynosi ................................................. zł (słownie złotych ....................................................................................), w tym:</w:t>
      </w:r>
    </w:p>
    <w:p w14:paraId="6B936B4C" w14:textId="77777777" w:rsidR="00033433" w:rsidRPr="005351F8" w:rsidRDefault="00033433" w:rsidP="00033433">
      <w:pPr>
        <w:pStyle w:val="Tekstpodstawowywcity"/>
        <w:spacing w:after="0" w:line="240" w:lineRule="auto"/>
        <w:ind w:left="0"/>
        <w:rPr>
          <w:rFonts w:ascii="Tahoma" w:hAnsi="Tahoma" w:cs="Tahoma"/>
          <w:color w:val="000000" w:themeColor="text1"/>
          <w:sz w:val="20"/>
          <w:szCs w:val="20"/>
        </w:rPr>
      </w:pPr>
      <w:r>
        <w:rPr>
          <w:rFonts w:ascii="Tahoma" w:hAnsi="Tahoma" w:cs="Tahoma"/>
          <w:color w:val="000000" w:themeColor="text1"/>
          <w:sz w:val="20"/>
          <w:szCs w:val="20"/>
        </w:rPr>
        <w:t>s</w:t>
      </w:r>
      <w:r w:rsidRPr="005351F8">
        <w:rPr>
          <w:rFonts w:ascii="Tahoma" w:hAnsi="Tahoma" w:cs="Tahoma"/>
          <w:color w:val="000000" w:themeColor="text1"/>
          <w:sz w:val="20"/>
          <w:szCs w:val="20"/>
        </w:rPr>
        <w:t>kładka za zamówienie podstawowe: ............................... zł (słownie złotych ................................................),</w:t>
      </w:r>
    </w:p>
    <w:p w14:paraId="11882C56" w14:textId="77777777" w:rsidR="00033433" w:rsidRPr="005351F8" w:rsidRDefault="00033433" w:rsidP="00033433">
      <w:pPr>
        <w:pStyle w:val="Tekstpodstawowywcity"/>
        <w:spacing w:after="0" w:line="240" w:lineRule="auto"/>
        <w:ind w:left="0"/>
        <w:rPr>
          <w:rFonts w:ascii="Tahoma" w:hAnsi="Tahoma" w:cs="Tahoma"/>
          <w:color w:val="000000" w:themeColor="text1"/>
          <w:sz w:val="20"/>
          <w:szCs w:val="20"/>
        </w:rPr>
      </w:pPr>
      <w:r w:rsidRPr="005351F8">
        <w:rPr>
          <w:rFonts w:ascii="Tahoma" w:hAnsi="Tahoma" w:cs="Tahoma"/>
          <w:color w:val="000000" w:themeColor="text1"/>
          <w:sz w:val="20"/>
          <w:szCs w:val="20"/>
        </w:rPr>
        <w:t>składka wynikająca z prawa opcji: ............................... zł (słownie złotych ................................................).</w:t>
      </w:r>
    </w:p>
    <w:p w14:paraId="30199E1C" w14:textId="77777777" w:rsidR="00033433" w:rsidRPr="004131B1" w:rsidRDefault="00033433" w:rsidP="00033433">
      <w:pPr>
        <w:pStyle w:val="Tekstpodstawowywcity"/>
        <w:spacing w:after="0" w:line="240" w:lineRule="auto"/>
        <w:ind w:left="0"/>
        <w:rPr>
          <w:rFonts w:ascii="Tahoma" w:hAnsi="Tahoma" w:cs="Tahoma"/>
          <w:b/>
          <w:sz w:val="20"/>
          <w:szCs w:val="20"/>
        </w:rPr>
      </w:pPr>
    </w:p>
    <w:p w14:paraId="61D35ADB" w14:textId="77777777" w:rsidR="00033433" w:rsidRPr="004131B1" w:rsidRDefault="00033433" w:rsidP="0003343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045176BA"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4447804" w14:textId="77777777" w:rsidR="00033433" w:rsidRDefault="00033433" w:rsidP="00033433">
      <w:pPr>
        <w:spacing w:after="0" w:line="240" w:lineRule="auto"/>
        <w:jc w:val="both"/>
        <w:rPr>
          <w:rFonts w:ascii="Tahoma" w:hAnsi="Tahoma" w:cs="Tahoma"/>
          <w:sz w:val="20"/>
          <w:szCs w:val="20"/>
        </w:rPr>
      </w:pPr>
      <w:r>
        <w:rPr>
          <w:rFonts w:ascii="Tahoma" w:hAnsi="Tahoma" w:cs="Tahoma"/>
          <w:sz w:val="20"/>
          <w:szCs w:val="20"/>
        </w:rPr>
        <w:t>…</w:t>
      </w:r>
    </w:p>
    <w:p w14:paraId="11BCFF02" w14:textId="77777777" w:rsidR="00033433" w:rsidRPr="004131B1" w:rsidRDefault="00033433" w:rsidP="00033433">
      <w:pPr>
        <w:spacing w:after="0" w:line="240" w:lineRule="auto"/>
        <w:jc w:val="both"/>
        <w:rPr>
          <w:rFonts w:ascii="Tahoma" w:hAnsi="Tahoma" w:cs="Tahoma"/>
          <w:sz w:val="20"/>
          <w:szCs w:val="20"/>
        </w:rPr>
      </w:pPr>
    </w:p>
    <w:p w14:paraId="1A8FA321"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1371F3B2"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59EAAD0" w14:textId="77777777" w:rsidR="00033433" w:rsidRPr="004131B1" w:rsidRDefault="00033433" w:rsidP="00033433">
      <w:pPr>
        <w:spacing w:after="0" w:line="240" w:lineRule="auto"/>
        <w:jc w:val="center"/>
        <w:rPr>
          <w:rFonts w:ascii="Tahoma" w:hAnsi="Tahoma" w:cs="Tahoma"/>
          <w:sz w:val="20"/>
          <w:szCs w:val="20"/>
        </w:rPr>
      </w:pPr>
    </w:p>
    <w:p w14:paraId="030BBB6B"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xml:space="preserve">§ </w:t>
      </w:r>
      <w:r>
        <w:rPr>
          <w:rFonts w:ascii="Tahoma" w:hAnsi="Tahoma" w:cs="Tahoma"/>
          <w:sz w:val="20"/>
          <w:szCs w:val="20"/>
        </w:rPr>
        <w:t>10</w:t>
      </w:r>
    </w:p>
    <w:p w14:paraId="7421A0C7" w14:textId="77777777" w:rsidR="00033433" w:rsidRPr="004131B1" w:rsidRDefault="00033433" w:rsidP="00033433">
      <w:pPr>
        <w:spacing w:after="0" w:line="240" w:lineRule="auto"/>
        <w:ind w:left="284" w:hanging="284"/>
        <w:jc w:val="both"/>
        <w:rPr>
          <w:rFonts w:ascii="Tahoma" w:hAnsi="Tahoma" w:cs="Tahoma"/>
          <w:sz w:val="20"/>
          <w:szCs w:val="20"/>
        </w:rPr>
      </w:pPr>
      <w:r w:rsidRPr="004131B1">
        <w:rPr>
          <w:rFonts w:ascii="Tahoma" w:hAnsi="Tahoma" w:cs="Tahoma"/>
          <w:sz w:val="20"/>
          <w:szCs w:val="20"/>
        </w:rPr>
        <w:t>1. W sprawach nieuregulowanych niniejszą umową, SWZ i ofertą Wykona</w:t>
      </w:r>
      <w:r w:rsidRPr="005351F8">
        <w:rPr>
          <w:rFonts w:ascii="Tahoma" w:hAnsi="Tahoma" w:cs="Tahoma"/>
          <w:sz w:val="20"/>
          <w:szCs w:val="20"/>
        </w:rPr>
        <w:t xml:space="preserve">wcy, zastosowanie mają przepisy Ustawy z dnia 23 kwietnia 1964 r. - Kodeks cywilny (Dz.U. z 2020 r., poz. 1740 </w:t>
      </w:r>
      <w:bookmarkStart w:id="55" w:name="_Hlk71287636"/>
      <w:r w:rsidRPr="005351F8">
        <w:rPr>
          <w:rFonts w:ascii="Tahoma" w:hAnsi="Tahoma" w:cs="Tahoma"/>
          <w:sz w:val="20"/>
          <w:szCs w:val="20"/>
        </w:rPr>
        <w:t xml:space="preserve">z </w:t>
      </w:r>
      <w:proofErr w:type="spellStart"/>
      <w:r w:rsidRPr="005351F8">
        <w:rPr>
          <w:rFonts w:ascii="Tahoma" w:hAnsi="Tahoma" w:cs="Tahoma"/>
          <w:sz w:val="20"/>
          <w:szCs w:val="20"/>
        </w:rPr>
        <w:t>późn</w:t>
      </w:r>
      <w:proofErr w:type="spellEnd"/>
      <w:r w:rsidRPr="005351F8">
        <w:rPr>
          <w:rFonts w:ascii="Tahoma" w:hAnsi="Tahoma" w:cs="Tahoma"/>
          <w:sz w:val="20"/>
          <w:szCs w:val="20"/>
        </w:rPr>
        <w:t>. zm.</w:t>
      </w:r>
      <w:bookmarkEnd w:id="55"/>
      <w:r w:rsidRPr="005351F8">
        <w:rPr>
          <w:rFonts w:ascii="Tahoma" w:hAnsi="Tahoma" w:cs="Tahoma"/>
          <w:sz w:val="20"/>
          <w:szCs w:val="20"/>
        </w:rPr>
        <w:t xml:space="preserve">) zwany dalej Kodeksem cywilnym, Ustawy z dnia 11 września 2015 r. o działalności ubezpieczeniowej i reasekuracyjnej (Dz. U. z 2021 r. poz. 1130), Ustawy z dnia 15 grudnia 2017 r. o dystrybucji ubezpieczeń (Dz.U. z 2019 r. poz. 1881) </w:t>
      </w:r>
      <w:r>
        <w:rPr>
          <w:rFonts w:ascii="Tahoma" w:hAnsi="Tahoma" w:cs="Tahoma"/>
          <w:sz w:val="20"/>
          <w:szCs w:val="20"/>
        </w:rPr>
        <w:br/>
      </w:r>
      <w:r w:rsidRPr="005351F8">
        <w:rPr>
          <w:rFonts w:ascii="Tahoma" w:hAnsi="Tahoma" w:cs="Tahoma"/>
          <w:sz w:val="20"/>
          <w:szCs w:val="20"/>
        </w:rPr>
        <w:t>oraz postanowienia OWU tj.:</w:t>
      </w:r>
    </w:p>
    <w:p w14:paraId="4921F93E" w14:textId="77777777" w:rsidR="00033433" w:rsidRPr="004131B1" w:rsidRDefault="00033433" w:rsidP="00033433">
      <w:pPr>
        <w:spacing w:after="0" w:line="240" w:lineRule="auto"/>
        <w:ind w:left="426"/>
        <w:jc w:val="both"/>
        <w:rPr>
          <w:rFonts w:ascii="Tahoma" w:hAnsi="Tahoma" w:cs="Tahoma"/>
          <w:sz w:val="20"/>
          <w:szCs w:val="20"/>
        </w:rPr>
      </w:pPr>
      <w:r w:rsidRPr="004131B1">
        <w:rPr>
          <w:rFonts w:ascii="Tahoma" w:hAnsi="Tahoma" w:cs="Tahoma"/>
          <w:sz w:val="20"/>
          <w:szCs w:val="20"/>
        </w:rPr>
        <w:t>1)  ..............................................................................................................</w:t>
      </w:r>
    </w:p>
    <w:p w14:paraId="37638F2C" w14:textId="77777777" w:rsidR="00033433" w:rsidRPr="004131B1" w:rsidRDefault="00033433" w:rsidP="00033433">
      <w:pPr>
        <w:spacing w:after="0" w:line="240" w:lineRule="auto"/>
        <w:ind w:left="426"/>
        <w:jc w:val="both"/>
        <w:rPr>
          <w:rFonts w:ascii="Tahoma" w:hAnsi="Tahoma" w:cs="Tahoma"/>
          <w:sz w:val="20"/>
          <w:szCs w:val="20"/>
        </w:rPr>
      </w:pPr>
      <w:r w:rsidRPr="004131B1">
        <w:rPr>
          <w:rFonts w:ascii="Tahoma" w:hAnsi="Tahoma" w:cs="Tahoma"/>
          <w:sz w:val="20"/>
          <w:szCs w:val="20"/>
        </w:rPr>
        <w:t>2)  ..............................................................................................................</w:t>
      </w:r>
    </w:p>
    <w:p w14:paraId="0178680D" w14:textId="77777777" w:rsidR="00033433" w:rsidRPr="005351F8" w:rsidRDefault="00033433" w:rsidP="00033433">
      <w:pPr>
        <w:pStyle w:val="Akapitzlist"/>
        <w:numPr>
          <w:ilvl w:val="0"/>
          <w:numId w:val="81"/>
        </w:numPr>
        <w:ind w:left="284" w:hanging="284"/>
        <w:rPr>
          <w:rFonts w:ascii="Tahoma" w:hAnsi="Tahoma" w:cs="Tahoma"/>
          <w:sz w:val="20"/>
          <w:szCs w:val="20"/>
        </w:rPr>
      </w:pPr>
      <w:r w:rsidRPr="005351F8">
        <w:rPr>
          <w:rFonts w:ascii="Tahoma" w:hAnsi="Tahoma" w:cs="Tahoma"/>
          <w:sz w:val="20"/>
          <w:szCs w:val="20"/>
        </w:rPr>
        <w:t xml:space="preserve">Zapisy ww. OWU mają zastosowanie, o ile nie są sprzeczne z zapisami SWZ oraz przepisów przywołanych </w:t>
      </w:r>
      <w:r w:rsidRPr="005351F8">
        <w:rPr>
          <w:rFonts w:ascii="Tahoma" w:hAnsi="Tahoma" w:cs="Tahoma"/>
          <w:sz w:val="20"/>
          <w:szCs w:val="20"/>
        </w:rPr>
        <w:br/>
        <w:t>w ust. 1.</w:t>
      </w:r>
    </w:p>
    <w:p w14:paraId="033C5EC4" w14:textId="77777777" w:rsidR="00033433" w:rsidRPr="005351F8" w:rsidRDefault="00033433" w:rsidP="00033433">
      <w:pPr>
        <w:pStyle w:val="Akapitzlist"/>
        <w:rPr>
          <w:rFonts w:ascii="Tahoma" w:hAnsi="Tahoma" w:cs="Tahoma"/>
          <w:sz w:val="20"/>
          <w:szCs w:val="20"/>
        </w:rPr>
      </w:pPr>
    </w:p>
    <w:p w14:paraId="3E0C46D8" w14:textId="77777777" w:rsidR="00033433" w:rsidRPr="004131B1" w:rsidRDefault="00033433" w:rsidP="00033433">
      <w:pPr>
        <w:spacing w:after="0" w:line="240" w:lineRule="auto"/>
        <w:jc w:val="center"/>
        <w:rPr>
          <w:rFonts w:ascii="Tahoma" w:hAnsi="Tahoma" w:cs="Tahoma"/>
          <w:sz w:val="20"/>
          <w:szCs w:val="20"/>
        </w:rPr>
      </w:pPr>
      <w:bookmarkStart w:id="56" w:name="_Hlk74749520"/>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78068FF0" w14:textId="77777777" w:rsidR="00033433" w:rsidRPr="00DF2F32" w:rsidRDefault="00033433" w:rsidP="00033433">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t>w następujących okolicznościach:</w:t>
      </w:r>
    </w:p>
    <w:p w14:paraId="2ECCD603" w14:textId="77777777" w:rsidR="00033433" w:rsidRPr="00DF2F32" w:rsidRDefault="00033433" w:rsidP="00033433">
      <w:pPr>
        <w:spacing w:after="0" w:line="240" w:lineRule="auto"/>
        <w:ind w:left="709" w:right="10" w:hanging="283"/>
        <w:jc w:val="both"/>
        <w:rPr>
          <w:rFonts w:ascii="Tahoma" w:hAnsi="Tahoma" w:cs="Tahoma"/>
          <w:color w:val="000000"/>
          <w:sz w:val="20"/>
          <w:szCs w:val="20"/>
          <w:lang w:eastAsia="ja-JP"/>
        </w:rPr>
      </w:pPr>
      <w:r w:rsidRPr="005351F8">
        <w:rPr>
          <w:rFonts w:ascii="Tahoma" w:hAnsi="Tahoma" w:cs="Tahoma"/>
          <w:color w:val="000000"/>
          <w:sz w:val="20"/>
          <w:szCs w:val="20"/>
          <w:lang w:eastAsia="ja-JP"/>
        </w:rPr>
        <w:t xml:space="preserve">1) </w:t>
      </w:r>
      <w:r>
        <w:rPr>
          <w:rFonts w:ascii="Tahoma" w:hAnsi="Tahoma" w:cs="Tahoma"/>
          <w:color w:val="000000"/>
          <w:sz w:val="20"/>
          <w:szCs w:val="20"/>
          <w:lang w:eastAsia="ja-JP"/>
        </w:rPr>
        <w:tab/>
      </w:r>
      <w:r w:rsidRPr="005351F8">
        <w:rPr>
          <w:rFonts w:ascii="Tahoma" w:hAnsi="Tahoma" w:cs="Tahoma"/>
          <w:color w:val="000000"/>
          <w:sz w:val="20"/>
          <w:szCs w:val="20"/>
          <w:lang w:eastAsia="ja-JP"/>
        </w:rPr>
        <w:t>zostanie otwarta likwidacja przedsiębiorstwa Wykonawcy;</w:t>
      </w:r>
    </w:p>
    <w:p w14:paraId="033AF341" w14:textId="77777777" w:rsidR="00033433" w:rsidRPr="00DF2F32" w:rsidRDefault="00033433" w:rsidP="00033433">
      <w:pPr>
        <w:spacing w:after="0" w:line="240" w:lineRule="auto"/>
        <w:ind w:left="709" w:right="10" w:hanging="283"/>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2) </w:t>
      </w:r>
      <w:r>
        <w:rPr>
          <w:rFonts w:ascii="Tahoma" w:hAnsi="Tahoma" w:cs="Tahoma"/>
          <w:color w:val="000000"/>
          <w:sz w:val="20"/>
          <w:szCs w:val="20"/>
          <w:lang w:eastAsia="ja-JP"/>
        </w:rPr>
        <w:tab/>
      </w:r>
      <w:r w:rsidRPr="00DF2F32">
        <w:rPr>
          <w:rFonts w:ascii="Tahoma" w:hAnsi="Tahoma" w:cs="Tahoma"/>
          <w:color w:val="000000"/>
          <w:sz w:val="20"/>
          <w:szCs w:val="20"/>
          <w:lang w:eastAsia="ja-JP"/>
        </w:rPr>
        <w:t>zostanie wydany nakaz zajęcia całości lub istotnej części majątku Wykonawcy;</w:t>
      </w:r>
    </w:p>
    <w:p w14:paraId="0792C701" w14:textId="77777777" w:rsidR="00033433" w:rsidRPr="00DF2F32" w:rsidRDefault="00033433" w:rsidP="00033433">
      <w:pPr>
        <w:spacing w:after="0" w:line="240" w:lineRule="auto"/>
        <w:ind w:left="709" w:right="10" w:hanging="283"/>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3) </w:t>
      </w:r>
      <w:r>
        <w:rPr>
          <w:rFonts w:ascii="Tahoma" w:hAnsi="Tahoma" w:cs="Tahoma"/>
          <w:color w:val="000000"/>
          <w:sz w:val="20"/>
          <w:szCs w:val="20"/>
          <w:lang w:eastAsia="ja-JP"/>
        </w:rPr>
        <w:tab/>
      </w:r>
      <w:r w:rsidRPr="00DF2F32">
        <w:rPr>
          <w:rFonts w:ascii="Tahoma" w:hAnsi="Tahoma" w:cs="Tahoma"/>
          <w:color w:val="000000"/>
          <w:sz w:val="20"/>
          <w:szCs w:val="20"/>
          <w:lang w:eastAsia="ja-JP"/>
        </w:rPr>
        <w:t>Wykonawca przerwał realizację zamówienia, nie informując o tym pisemnie Zamawiającego i przerwa ta trwa dłużej niż 30 dni.</w:t>
      </w:r>
    </w:p>
    <w:p w14:paraId="24E9224C" w14:textId="77777777" w:rsidR="00033433" w:rsidRPr="00DF2F32" w:rsidRDefault="00033433" w:rsidP="00033433">
      <w:pPr>
        <w:pStyle w:val="Akapitzlist"/>
        <w:numPr>
          <w:ilvl w:val="0"/>
          <w:numId w:val="72"/>
        </w:numPr>
        <w:ind w:left="284" w:right="10" w:hanging="284"/>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1ED5792C" w14:textId="77777777" w:rsidR="00033433" w:rsidRPr="00DF2F32" w:rsidRDefault="00033433" w:rsidP="00033433">
      <w:pPr>
        <w:numPr>
          <w:ilvl w:val="0"/>
          <w:numId w:val="72"/>
        </w:num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E9640B8" w14:textId="77777777" w:rsidR="00033433" w:rsidRPr="005351F8" w:rsidRDefault="00033433" w:rsidP="00033433">
      <w:pPr>
        <w:numPr>
          <w:ilvl w:val="0"/>
          <w:numId w:val="72"/>
        </w:numPr>
        <w:spacing w:after="0" w:line="240" w:lineRule="auto"/>
        <w:ind w:left="284" w:right="10" w:hanging="284"/>
        <w:jc w:val="both"/>
        <w:rPr>
          <w:rFonts w:ascii="Tahoma" w:hAnsi="Tahoma" w:cs="Tahoma"/>
          <w:color w:val="000000" w:themeColor="text1"/>
          <w:sz w:val="20"/>
          <w:szCs w:val="20"/>
          <w:lang w:eastAsia="ja-JP"/>
        </w:rPr>
      </w:pPr>
      <w:r w:rsidRPr="005351F8">
        <w:rPr>
          <w:rFonts w:ascii="Tahoma" w:hAnsi="Tahoma" w:cs="Tahoma"/>
          <w:color w:val="000000" w:themeColor="text1"/>
          <w:sz w:val="20"/>
          <w:szCs w:val="20"/>
        </w:rPr>
        <w:t xml:space="preserve">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w:t>
      </w:r>
      <w:r>
        <w:rPr>
          <w:rFonts w:ascii="Tahoma" w:hAnsi="Tahoma" w:cs="Tahoma"/>
          <w:color w:val="000000" w:themeColor="text1"/>
          <w:sz w:val="20"/>
          <w:szCs w:val="20"/>
        </w:rPr>
        <w:br/>
      </w:r>
      <w:r w:rsidRPr="005351F8">
        <w:rPr>
          <w:rFonts w:ascii="Tahoma" w:hAnsi="Tahoma" w:cs="Tahoma"/>
          <w:color w:val="000000" w:themeColor="text1"/>
          <w:sz w:val="20"/>
          <w:szCs w:val="20"/>
        </w:rPr>
        <w:t>z art. 78¹ § 1 Kodeksu cywilnego.</w:t>
      </w:r>
    </w:p>
    <w:p w14:paraId="653DD016" w14:textId="77777777" w:rsidR="00033433" w:rsidRDefault="00033433" w:rsidP="00033433">
      <w:pPr>
        <w:spacing w:after="0" w:line="240" w:lineRule="auto"/>
        <w:rPr>
          <w:rFonts w:ascii="Tahoma" w:hAnsi="Tahoma" w:cs="Tahoma"/>
          <w:sz w:val="20"/>
          <w:szCs w:val="20"/>
        </w:rPr>
      </w:pPr>
    </w:p>
    <w:p w14:paraId="0F64BA2E" w14:textId="77777777" w:rsidR="00033433" w:rsidRPr="00290877" w:rsidRDefault="00033433" w:rsidP="00033433">
      <w:pPr>
        <w:spacing w:after="0" w:line="240" w:lineRule="auto"/>
        <w:jc w:val="center"/>
        <w:rPr>
          <w:rFonts w:ascii="Tahoma" w:hAnsi="Tahoma" w:cs="Tahoma"/>
          <w:sz w:val="20"/>
          <w:szCs w:val="20"/>
        </w:rPr>
      </w:pPr>
      <w:r w:rsidRPr="00290877">
        <w:rPr>
          <w:rFonts w:ascii="Tahoma" w:hAnsi="Tahoma" w:cs="Tahoma"/>
          <w:sz w:val="20"/>
          <w:szCs w:val="20"/>
        </w:rPr>
        <w:t>§ 12</w:t>
      </w:r>
    </w:p>
    <w:p w14:paraId="2647368D" w14:textId="77777777" w:rsidR="00033433" w:rsidRPr="00290877" w:rsidRDefault="00033433" w:rsidP="00033433">
      <w:pPr>
        <w:spacing w:after="0"/>
        <w:rPr>
          <w:rFonts w:ascii="Times New Roman" w:eastAsia="Times New Roman" w:hAnsi="Times New Roman" w:cs="Times New Roman"/>
          <w:sz w:val="24"/>
          <w:szCs w:val="24"/>
        </w:rPr>
      </w:pPr>
      <w:r w:rsidRPr="00290877">
        <w:rPr>
          <w:rFonts w:ascii="Tahoma" w:eastAsia="Times New Roman" w:hAnsi="Tahoma" w:cs="Tahoma"/>
          <w:sz w:val="20"/>
          <w:szCs w:val="20"/>
        </w:rPr>
        <w:t>1.</w:t>
      </w:r>
      <w:r w:rsidRPr="00290877">
        <w:rPr>
          <w:rFonts w:ascii="Times New Roman" w:eastAsia="Times New Roman" w:hAnsi="Times New Roman" w:cs="Times New Roman"/>
          <w:sz w:val="14"/>
          <w:szCs w:val="14"/>
        </w:rPr>
        <w:t xml:space="preserve">   </w:t>
      </w:r>
      <w:r w:rsidRPr="00290877">
        <w:rPr>
          <w:rFonts w:ascii="Tahoma" w:eastAsia="Times New Roman" w:hAnsi="Tahoma" w:cs="Tahoma"/>
          <w:sz w:val="20"/>
          <w:szCs w:val="20"/>
        </w:rPr>
        <w:t>Wykonawca zapłaci Zamawiającemu karę umowną za odstąpienie od umowy przez Zamawiającego z przyczyn zależnych od Wykonawcy - w wysokości 3% łącznej wartości zamówienia (składek) określonej w § 7.</w:t>
      </w:r>
    </w:p>
    <w:p w14:paraId="15048FC6" w14:textId="77777777" w:rsidR="00033433" w:rsidRPr="00290877" w:rsidRDefault="00033433" w:rsidP="00033433">
      <w:pPr>
        <w:spacing w:after="0"/>
        <w:rPr>
          <w:rFonts w:ascii="Times New Roman" w:eastAsia="Times New Roman" w:hAnsi="Times New Roman" w:cs="Times New Roman"/>
          <w:sz w:val="24"/>
          <w:szCs w:val="24"/>
        </w:rPr>
      </w:pPr>
      <w:r w:rsidRPr="00290877">
        <w:rPr>
          <w:rFonts w:ascii="Tahoma" w:eastAsia="Times New Roman" w:hAnsi="Tahoma" w:cs="Tahoma"/>
          <w:sz w:val="20"/>
          <w:szCs w:val="20"/>
        </w:rPr>
        <w:t>2.</w:t>
      </w:r>
      <w:r w:rsidRPr="00290877">
        <w:rPr>
          <w:rFonts w:ascii="Times New Roman" w:eastAsia="Times New Roman" w:hAnsi="Times New Roman" w:cs="Times New Roman"/>
          <w:sz w:val="14"/>
          <w:szCs w:val="14"/>
        </w:rPr>
        <w:t xml:space="preserve">   </w:t>
      </w:r>
      <w:r w:rsidRPr="00290877">
        <w:rPr>
          <w:rFonts w:ascii="Tahoma" w:eastAsia="Times New Roman" w:hAnsi="Tahoma" w:cs="Tahoma"/>
          <w:sz w:val="20"/>
          <w:szCs w:val="20"/>
        </w:rPr>
        <w:t>Zamawiający zapłaci Wykonawcy karę umowną za odstąpienie od umowy z przyczyn zależnych od Zamawiającego - w wysokości 3% łącznej wartości zamówienia (składek) określonej w § 7.</w:t>
      </w:r>
    </w:p>
    <w:p w14:paraId="6B0C5C85" w14:textId="77777777" w:rsidR="00033433" w:rsidRPr="00290877" w:rsidRDefault="00033433" w:rsidP="00033433">
      <w:pPr>
        <w:spacing w:after="0"/>
        <w:jc w:val="both"/>
        <w:rPr>
          <w:rFonts w:ascii="Times New Roman" w:eastAsia="Times New Roman" w:hAnsi="Times New Roman" w:cs="Times New Roman"/>
          <w:sz w:val="24"/>
          <w:szCs w:val="24"/>
        </w:rPr>
      </w:pPr>
      <w:r w:rsidRPr="00290877">
        <w:rPr>
          <w:rFonts w:ascii="Tahoma" w:eastAsia="Times New Roman" w:hAnsi="Tahoma" w:cs="Tahoma"/>
          <w:sz w:val="20"/>
          <w:szCs w:val="20"/>
        </w:rPr>
        <w:t>3.</w:t>
      </w:r>
      <w:r w:rsidRPr="00290877">
        <w:rPr>
          <w:rFonts w:ascii="Times New Roman" w:eastAsia="Times New Roman" w:hAnsi="Times New Roman" w:cs="Times New Roman"/>
          <w:sz w:val="14"/>
          <w:szCs w:val="14"/>
        </w:rPr>
        <w:t xml:space="preserve">   </w:t>
      </w:r>
      <w:r w:rsidRPr="00290877">
        <w:rPr>
          <w:rFonts w:ascii="Tahoma" w:eastAsia="Times New Roman"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54463FFE" w14:textId="77777777" w:rsidR="00033433" w:rsidRPr="00290877" w:rsidRDefault="00033433" w:rsidP="00033433">
      <w:pPr>
        <w:spacing w:after="0"/>
        <w:jc w:val="both"/>
        <w:rPr>
          <w:rFonts w:ascii="Times New Roman" w:eastAsia="Times New Roman" w:hAnsi="Times New Roman" w:cs="Times New Roman"/>
          <w:sz w:val="24"/>
          <w:szCs w:val="24"/>
        </w:rPr>
      </w:pPr>
      <w:r w:rsidRPr="00290877">
        <w:rPr>
          <w:rFonts w:ascii="Tahoma" w:eastAsia="Times New Roman" w:hAnsi="Tahoma" w:cs="Tahoma"/>
          <w:sz w:val="20"/>
          <w:szCs w:val="20"/>
        </w:rPr>
        <w:t>4.</w:t>
      </w:r>
      <w:r w:rsidRPr="00290877">
        <w:rPr>
          <w:rFonts w:ascii="Times New Roman" w:eastAsia="Times New Roman" w:hAnsi="Times New Roman" w:cs="Times New Roman"/>
          <w:sz w:val="14"/>
          <w:szCs w:val="14"/>
        </w:rPr>
        <w:t xml:space="preserve">   </w:t>
      </w:r>
      <w:r w:rsidRPr="00290877">
        <w:rPr>
          <w:rFonts w:ascii="Tahoma" w:eastAsia="Times New Roman"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611DFD9" w14:textId="77777777" w:rsidR="00033433" w:rsidRPr="00290877" w:rsidRDefault="00033433" w:rsidP="00033433">
      <w:pPr>
        <w:spacing w:after="0"/>
        <w:rPr>
          <w:rFonts w:ascii="Times New Roman" w:eastAsia="Times New Roman" w:hAnsi="Times New Roman" w:cs="Times New Roman"/>
          <w:sz w:val="24"/>
          <w:szCs w:val="24"/>
        </w:rPr>
      </w:pPr>
      <w:r w:rsidRPr="00290877">
        <w:rPr>
          <w:rFonts w:ascii="Tahoma" w:eastAsia="Times New Roman" w:hAnsi="Tahoma" w:cs="Tahoma"/>
          <w:sz w:val="20"/>
          <w:szCs w:val="20"/>
        </w:rPr>
        <w:t>1)</w:t>
      </w:r>
      <w:r w:rsidRPr="00290877">
        <w:rPr>
          <w:rFonts w:ascii="Times New Roman" w:eastAsia="Times New Roman" w:hAnsi="Times New Roman" w:cs="Times New Roman"/>
          <w:sz w:val="14"/>
          <w:szCs w:val="14"/>
        </w:rPr>
        <w:t xml:space="preserve">   </w:t>
      </w:r>
      <w:r w:rsidRPr="00290877">
        <w:rPr>
          <w:rFonts w:ascii="Tahoma" w:eastAsia="Times New Roman" w:hAnsi="Tahoma" w:cs="Tahoma"/>
          <w:sz w:val="20"/>
          <w:szCs w:val="20"/>
        </w:rPr>
        <w:t xml:space="preserve">w wysokości 1% łącznej wartości zamówienia (składek) określonej w § 7 z tytułu braku zapłaty wynagrodzenia należnego podwykonawcom </w:t>
      </w:r>
    </w:p>
    <w:p w14:paraId="16C542E1" w14:textId="77777777" w:rsidR="00033433" w:rsidRPr="00290877" w:rsidRDefault="00033433" w:rsidP="00033433">
      <w:pPr>
        <w:spacing w:after="0"/>
        <w:rPr>
          <w:rFonts w:ascii="Times New Roman" w:eastAsia="Times New Roman" w:hAnsi="Times New Roman" w:cs="Times New Roman"/>
          <w:sz w:val="24"/>
          <w:szCs w:val="24"/>
        </w:rPr>
      </w:pPr>
      <w:r w:rsidRPr="00290877">
        <w:rPr>
          <w:rFonts w:ascii="Tahoma" w:eastAsia="Times New Roman" w:hAnsi="Tahoma" w:cs="Tahoma"/>
          <w:sz w:val="20"/>
          <w:szCs w:val="20"/>
        </w:rPr>
        <w:t>2)</w:t>
      </w:r>
      <w:r w:rsidRPr="00290877">
        <w:rPr>
          <w:rFonts w:ascii="Times New Roman" w:eastAsia="Times New Roman" w:hAnsi="Times New Roman" w:cs="Times New Roman"/>
          <w:sz w:val="14"/>
          <w:szCs w:val="14"/>
        </w:rPr>
        <w:t xml:space="preserve">   </w:t>
      </w:r>
      <w:r w:rsidRPr="00290877">
        <w:rPr>
          <w:rFonts w:ascii="Tahoma" w:eastAsia="Times New Roman" w:hAnsi="Tahoma" w:cs="Tahoma"/>
          <w:sz w:val="20"/>
          <w:szCs w:val="20"/>
        </w:rPr>
        <w:t>w wysokości 1% łącznej wartości zamówienia (składek) określonej w § 7 z tytułu nieterminowej zapłaty wynagrodzenia należnego podwykonawcom</w:t>
      </w:r>
    </w:p>
    <w:p w14:paraId="28A36A50" w14:textId="77777777" w:rsidR="00033433" w:rsidRPr="00290877" w:rsidRDefault="00033433" w:rsidP="00033433">
      <w:pPr>
        <w:spacing w:after="0"/>
        <w:rPr>
          <w:rFonts w:ascii="Times New Roman" w:eastAsia="Times New Roman" w:hAnsi="Times New Roman" w:cs="Times New Roman"/>
          <w:sz w:val="24"/>
          <w:szCs w:val="24"/>
        </w:rPr>
      </w:pPr>
      <w:r w:rsidRPr="00290877">
        <w:rPr>
          <w:rFonts w:ascii="Tahoma" w:eastAsia="Times New Roman" w:hAnsi="Tahoma" w:cs="Tahoma"/>
          <w:sz w:val="20"/>
          <w:szCs w:val="20"/>
        </w:rPr>
        <w:t>5.</w:t>
      </w:r>
      <w:r w:rsidRPr="00290877">
        <w:rPr>
          <w:rFonts w:ascii="Times New Roman" w:eastAsia="Times New Roman" w:hAnsi="Times New Roman" w:cs="Times New Roman"/>
          <w:sz w:val="14"/>
          <w:szCs w:val="14"/>
        </w:rPr>
        <w:t xml:space="preserve">   </w:t>
      </w:r>
      <w:r w:rsidRPr="00290877">
        <w:rPr>
          <w:rFonts w:ascii="Tahoma" w:eastAsia="Times New Roman" w:hAnsi="Tahoma" w:cs="Tahoma"/>
          <w:sz w:val="20"/>
          <w:szCs w:val="20"/>
        </w:rPr>
        <w:t>Łączna maksymalna wysokość kar umownych, których mogą dochodzić strony nie może przekroczyć 5% łącznej wartości zamówienia (składek) określonej w § 7.</w:t>
      </w:r>
    </w:p>
    <w:p w14:paraId="203237DC" w14:textId="77777777" w:rsidR="00033433" w:rsidRPr="00290877" w:rsidRDefault="00033433" w:rsidP="00033433">
      <w:pPr>
        <w:spacing w:after="0"/>
        <w:rPr>
          <w:rFonts w:ascii="Times New Roman" w:eastAsia="Times New Roman" w:hAnsi="Times New Roman" w:cs="Times New Roman"/>
          <w:sz w:val="24"/>
          <w:szCs w:val="24"/>
        </w:rPr>
      </w:pPr>
      <w:r w:rsidRPr="00290877">
        <w:rPr>
          <w:rFonts w:ascii="Tahoma" w:eastAsia="Times New Roman" w:hAnsi="Tahoma" w:cs="Tahoma"/>
          <w:sz w:val="20"/>
          <w:szCs w:val="20"/>
        </w:rPr>
        <w:t>6.</w:t>
      </w:r>
      <w:r w:rsidRPr="00290877">
        <w:rPr>
          <w:rFonts w:ascii="Times New Roman" w:eastAsia="Times New Roman" w:hAnsi="Times New Roman" w:cs="Times New Roman"/>
          <w:sz w:val="14"/>
          <w:szCs w:val="14"/>
        </w:rPr>
        <w:t xml:space="preserve">   </w:t>
      </w:r>
      <w:r w:rsidRPr="00290877">
        <w:rPr>
          <w:rFonts w:ascii="Tahoma" w:eastAsia="Times New Roman" w:hAnsi="Tahoma" w:cs="Tahoma"/>
          <w:sz w:val="20"/>
          <w:szCs w:val="20"/>
        </w:rPr>
        <w:t>Kary umowne przewidziane w niniejszej umowie stają się dla Zamawiającego natychmiast wymagalne z chwilą doręczenia Wykonawcy wezwania do ich zapłaty.</w:t>
      </w:r>
    </w:p>
    <w:p w14:paraId="4195C09F" w14:textId="77777777" w:rsidR="00033433" w:rsidRPr="00290877" w:rsidRDefault="00033433" w:rsidP="00033433">
      <w:pPr>
        <w:spacing w:after="0"/>
        <w:rPr>
          <w:rFonts w:ascii="Times New Roman" w:eastAsia="Times New Roman" w:hAnsi="Times New Roman" w:cs="Times New Roman"/>
          <w:sz w:val="24"/>
          <w:szCs w:val="24"/>
        </w:rPr>
      </w:pPr>
      <w:r w:rsidRPr="00290877">
        <w:rPr>
          <w:rFonts w:ascii="Tahoma" w:eastAsia="Times New Roman" w:hAnsi="Tahoma" w:cs="Tahoma"/>
          <w:sz w:val="20"/>
          <w:szCs w:val="20"/>
        </w:rPr>
        <w:t>7.</w:t>
      </w:r>
      <w:r w:rsidRPr="00290877">
        <w:rPr>
          <w:rFonts w:ascii="Times New Roman" w:eastAsia="Times New Roman" w:hAnsi="Times New Roman" w:cs="Times New Roman"/>
          <w:sz w:val="14"/>
          <w:szCs w:val="14"/>
        </w:rPr>
        <w:t xml:space="preserve">   </w:t>
      </w:r>
      <w:r w:rsidRPr="00290877">
        <w:rPr>
          <w:rFonts w:ascii="Tahoma" w:eastAsia="Times New Roman" w:hAnsi="Tahoma" w:cs="Tahoma"/>
          <w:sz w:val="20"/>
          <w:szCs w:val="20"/>
        </w:rPr>
        <w:t>Niezależnie od kar umownych, o których mowa w ust. 1 – 2 i 4 Strony mają prawo dochodzenia odszkodowania uzupełniającego w przypadku, gdy kary określone w ust. 1 - 2 i 4 nie pokrywają ich szkód. </w:t>
      </w:r>
    </w:p>
    <w:bookmarkEnd w:id="56"/>
    <w:p w14:paraId="290B7B77" w14:textId="77777777" w:rsidR="00033433" w:rsidRPr="00290877" w:rsidRDefault="00033433" w:rsidP="00033433">
      <w:pPr>
        <w:spacing w:after="0" w:line="240" w:lineRule="auto"/>
        <w:jc w:val="both"/>
        <w:rPr>
          <w:rFonts w:ascii="Tahoma" w:hAnsi="Tahoma" w:cs="Tahoma"/>
          <w:sz w:val="20"/>
          <w:szCs w:val="20"/>
        </w:rPr>
      </w:pPr>
    </w:p>
    <w:p w14:paraId="388C46B1"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7880D28F" w14:textId="77777777" w:rsidR="00033433" w:rsidRPr="00C7135A" w:rsidRDefault="00033433" w:rsidP="00033433">
      <w:pPr>
        <w:numPr>
          <w:ilvl w:val="0"/>
          <w:numId w:val="34"/>
        </w:numPr>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Zakazuje się zmian postanowień niniejszej umowy w stosunku do treści oferty, na podstawie której dokonano </w:t>
      </w:r>
      <w:bookmarkStart w:id="57" w:name="_Hlk85619125"/>
      <w:r w:rsidRPr="00C7135A">
        <w:rPr>
          <w:rFonts w:ascii="Tahoma" w:hAnsi="Tahoma" w:cs="Tahoma"/>
          <w:sz w:val="20"/>
          <w:szCs w:val="20"/>
        </w:rPr>
        <w:t>wyboru Wykonawcy, chyba że zachodzi co najmniej jedna z okoliczności określonych w art. w art. 454-455 Ustawy PZP.</w:t>
      </w:r>
    </w:p>
    <w:p w14:paraId="011AA520" w14:textId="77777777" w:rsidR="00033433" w:rsidRPr="005351F8" w:rsidRDefault="00033433" w:rsidP="00033433">
      <w:pPr>
        <w:numPr>
          <w:ilvl w:val="0"/>
          <w:numId w:val="34"/>
        </w:numPr>
        <w:spacing w:after="0" w:line="240" w:lineRule="auto"/>
        <w:ind w:left="284" w:right="-1" w:hanging="284"/>
        <w:jc w:val="both"/>
        <w:rPr>
          <w:rFonts w:ascii="Tahoma" w:hAnsi="Tahoma" w:cs="Tahoma"/>
          <w:sz w:val="20"/>
          <w:szCs w:val="20"/>
        </w:rPr>
      </w:pPr>
      <w:bookmarkStart w:id="58" w:name="_Hlk71287526"/>
      <w:r w:rsidRPr="005351F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58"/>
      <w:r w:rsidRPr="005351F8">
        <w:rPr>
          <w:rFonts w:ascii="Tahoma" w:hAnsi="Tahoma" w:cs="Tahoma"/>
          <w:sz w:val="20"/>
          <w:szCs w:val="20"/>
        </w:rPr>
        <w:t>.</w:t>
      </w:r>
    </w:p>
    <w:bookmarkEnd w:id="57"/>
    <w:p w14:paraId="763D62C3" w14:textId="77777777" w:rsidR="00033433" w:rsidRPr="004131B1" w:rsidRDefault="00033433" w:rsidP="00033433">
      <w:pPr>
        <w:spacing w:after="0" w:line="240" w:lineRule="auto"/>
        <w:jc w:val="center"/>
        <w:rPr>
          <w:rFonts w:ascii="Tahoma" w:hAnsi="Tahoma" w:cs="Tahoma"/>
          <w:sz w:val="20"/>
          <w:szCs w:val="20"/>
        </w:rPr>
      </w:pPr>
    </w:p>
    <w:p w14:paraId="2C02BE24" w14:textId="77777777" w:rsidR="00033433" w:rsidRPr="004131B1" w:rsidRDefault="00033433" w:rsidP="00033433">
      <w:pPr>
        <w:spacing w:after="0" w:line="240" w:lineRule="auto"/>
        <w:jc w:val="center"/>
        <w:rPr>
          <w:rFonts w:ascii="Tahoma" w:hAnsi="Tahoma" w:cs="Tahoma"/>
          <w:sz w:val="20"/>
          <w:szCs w:val="20"/>
        </w:rPr>
      </w:pPr>
      <w:bookmarkStart w:id="59" w:name="_Hlk62204991"/>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0452E4B" w14:textId="77777777" w:rsidR="00033433" w:rsidRPr="00C7135A" w:rsidRDefault="00033433" w:rsidP="00033433">
      <w:pPr>
        <w:pStyle w:val="Akapitzlist"/>
        <w:numPr>
          <w:ilvl w:val="3"/>
          <w:numId w:val="31"/>
        </w:numPr>
        <w:ind w:left="284" w:right="-1" w:hanging="284"/>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790DA419" w14:textId="77777777" w:rsidR="00033433" w:rsidRPr="004D32A8" w:rsidRDefault="00033433" w:rsidP="00033433">
      <w:pPr>
        <w:pStyle w:val="Akapitzlist"/>
        <w:numPr>
          <w:ilvl w:val="2"/>
          <w:numId w:val="45"/>
        </w:numPr>
        <w:ind w:left="709" w:right="-1" w:hanging="283"/>
        <w:jc w:val="both"/>
        <w:rPr>
          <w:rFonts w:ascii="Tahoma" w:hAnsi="Tahoma" w:cs="Tahoma"/>
          <w:sz w:val="20"/>
          <w:szCs w:val="20"/>
        </w:rPr>
      </w:pPr>
      <w:r w:rsidRPr="004D32A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B5D3D69" w14:textId="77777777" w:rsidR="00033433" w:rsidRPr="00DF2F32" w:rsidRDefault="00033433" w:rsidP="00033433">
      <w:pPr>
        <w:pStyle w:val="Akapitzlist"/>
        <w:numPr>
          <w:ilvl w:val="2"/>
          <w:numId w:val="45"/>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63099D6A" w14:textId="77777777" w:rsidR="00033433" w:rsidRPr="00DF2F32" w:rsidRDefault="00033433" w:rsidP="00033433">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02E8D529" w14:textId="77777777" w:rsidR="00033433" w:rsidRPr="00847F2C" w:rsidRDefault="00033433" w:rsidP="00033433">
      <w:pPr>
        <w:pStyle w:val="Akapitzlist"/>
        <w:numPr>
          <w:ilvl w:val="2"/>
          <w:numId w:val="45"/>
        </w:numPr>
        <w:ind w:left="709" w:right="-1" w:hanging="283"/>
        <w:jc w:val="both"/>
        <w:rPr>
          <w:rFonts w:ascii="Tahoma" w:hAnsi="Tahoma" w:cs="Tahoma"/>
          <w:sz w:val="20"/>
          <w:szCs w:val="20"/>
        </w:rPr>
      </w:pPr>
      <w:r w:rsidRPr="00847F2C">
        <w:rPr>
          <w:rFonts w:ascii="Tahoma" w:hAnsi="Tahoma" w:cs="Tahoma"/>
          <w:sz w:val="20"/>
          <w:szCs w:val="20"/>
        </w:rPr>
        <w:t>korzystnej dla Zamawiającego zmiany zakresu ubezpieczenia wynikające z wprowadzenia nowych klauzul za zgodą Zamawiającego i Wykonawcy bez dodatkowej zwyżki składki;</w:t>
      </w:r>
    </w:p>
    <w:p w14:paraId="39463DB8" w14:textId="77777777" w:rsidR="00033433" w:rsidRPr="00847F2C" w:rsidRDefault="00033433" w:rsidP="00033433">
      <w:pPr>
        <w:pStyle w:val="Akapitzlist"/>
        <w:numPr>
          <w:ilvl w:val="2"/>
          <w:numId w:val="45"/>
        </w:numPr>
        <w:ind w:left="709" w:right="-1" w:hanging="283"/>
        <w:jc w:val="both"/>
        <w:rPr>
          <w:rFonts w:ascii="Tahoma" w:hAnsi="Tahoma" w:cs="Tahoma"/>
          <w:sz w:val="20"/>
          <w:szCs w:val="20"/>
        </w:rPr>
      </w:pPr>
      <w:r w:rsidRPr="00847F2C">
        <w:rPr>
          <w:rFonts w:ascii="Tahoma" w:hAnsi="Tahoma" w:cs="Tahoma"/>
          <w:sz w:val="20"/>
          <w:szCs w:val="20"/>
        </w:rPr>
        <w:t>zmiany zakresu ubezpieczenia wynikająca ze zmian przepisów prawnych.</w:t>
      </w:r>
    </w:p>
    <w:p w14:paraId="56BA7BAF" w14:textId="77777777" w:rsidR="00033433" w:rsidRPr="00847F2C" w:rsidRDefault="00033433" w:rsidP="00033433">
      <w:pPr>
        <w:pStyle w:val="Akapitzlist"/>
        <w:numPr>
          <w:ilvl w:val="0"/>
          <w:numId w:val="31"/>
        </w:numPr>
        <w:tabs>
          <w:tab w:val="clear" w:pos="720"/>
        </w:tabs>
        <w:ind w:left="284" w:right="-1" w:hanging="284"/>
        <w:jc w:val="both"/>
        <w:rPr>
          <w:rFonts w:ascii="Tahoma" w:hAnsi="Tahoma" w:cs="Tahoma"/>
          <w:sz w:val="20"/>
          <w:szCs w:val="20"/>
        </w:rPr>
      </w:pPr>
      <w:bookmarkStart w:id="60" w:name="_Hlk62078090"/>
      <w:r w:rsidRPr="00847F2C">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w:t>
      </w:r>
      <w:r w:rsidRPr="00847F2C">
        <w:rPr>
          <w:rFonts w:ascii="Tahoma" w:hAnsi="Tahoma" w:cs="Tahoma"/>
          <w:sz w:val="20"/>
          <w:szCs w:val="20"/>
        </w:rPr>
        <w:lastRenderedPageBreak/>
        <w:t>ubezpieczenia i będą obejmować wszelkie zmiany wysokości składki udokumentowane stosownymi umowami ubezpieczenia (lub aneksami do umów ubezpieczenia) zawartymi w zakończonym rocznym okresie ubezpieczenia.</w:t>
      </w:r>
    </w:p>
    <w:bookmarkEnd w:id="60"/>
    <w:p w14:paraId="4B27D020" w14:textId="77777777" w:rsidR="00033433" w:rsidRPr="00DF2F32" w:rsidRDefault="00033433" w:rsidP="00033433">
      <w:pPr>
        <w:spacing w:after="0" w:line="240" w:lineRule="auto"/>
        <w:ind w:left="284" w:right="-1" w:hanging="284"/>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51683683" w14:textId="77777777" w:rsidR="00033433" w:rsidRPr="00DF2F32" w:rsidRDefault="00033433" w:rsidP="00033433">
      <w:pPr>
        <w:spacing w:after="0" w:line="240" w:lineRule="auto"/>
        <w:ind w:left="709" w:right="-1" w:hanging="283"/>
        <w:jc w:val="both"/>
        <w:rPr>
          <w:rFonts w:ascii="Tahoma" w:hAnsi="Tahoma" w:cs="Tahoma"/>
          <w:sz w:val="20"/>
          <w:szCs w:val="20"/>
        </w:rPr>
      </w:pPr>
      <w:r w:rsidRPr="00DF2F32">
        <w:rPr>
          <w:rFonts w:ascii="Tahoma" w:hAnsi="Tahoma" w:cs="Tahoma"/>
          <w:sz w:val="20"/>
          <w:szCs w:val="20"/>
        </w:rPr>
        <w:t xml:space="preserve">1) zmiany wysokości składki w związku z wprowadzeniem na usługi ubezpieczeniowe podatku od towarów </w:t>
      </w:r>
      <w:r>
        <w:rPr>
          <w:rFonts w:ascii="Tahoma" w:hAnsi="Tahoma" w:cs="Tahoma"/>
          <w:sz w:val="20"/>
          <w:szCs w:val="20"/>
        </w:rPr>
        <w:br/>
      </w:r>
      <w:r w:rsidRPr="00DF2F32">
        <w:rPr>
          <w:rFonts w:ascii="Tahoma" w:hAnsi="Tahoma" w:cs="Tahoma"/>
          <w:sz w:val="20"/>
          <w:szCs w:val="20"/>
        </w:rPr>
        <w:t>i usług (VAT) lub zmiany stawki tego podatku, jeżeli będzie miał zastosowanie do usług ubezpieczeniowych. Składka ulega podwyższeniu o kwotę naliczonego podatku VAT;</w:t>
      </w:r>
    </w:p>
    <w:p w14:paraId="26002618" w14:textId="77777777" w:rsidR="00033433" w:rsidRPr="00DF2F32" w:rsidRDefault="00033433" w:rsidP="00033433">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6EC22CC6" w14:textId="77777777" w:rsidR="00033433" w:rsidRPr="00DF2F32" w:rsidRDefault="00033433" w:rsidP="00033433">
      <w:pPr>
        <w:pStyle w:val="Akapitzlist"/>
        <w:numPr>
          <w:ilvl w:val="0"/>
          <w:numId w:val="40"/>
        </w:numPr>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2A3CA1C4" w14:textId="77777777" w:rsidR="00033433" w:rsidRPr="00DF2F32" w:rsidRDefault="00033433" w:rsidP="00033433">
      <w:pPr>
        <w:pStyle w:val="Akapitzlist"/>
        <w:numPr>
          <w:ilvl w:val="0"/>
          <w:numId w:val="40"/>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73169D2A" w14:textId="77777777" w:rsidR="00033433" w:rsidRPr="00DF2F32" w:rsidRDefault="00033433" w:rsidP="00033433">
      <w:pPr>
        <w:pStyle w:val="Akapitzlist"/>
        <w:numPr>
          <w:ilvl w:val="0"/>
          <w:numId w:val="40"/>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t>
      </w:r>
      <w:r>
        <w:rPr>
          <w:rFonts w:ascii="Tahoma" w:hAnsi="Tahoma" w:cs="Tahoma"/>
          <w:sz w:val="20"/>
          <w:szCs w:val="20"/>
        </w:rPr>
        <w:br/>
      </w:r>
      <w:r w:rsidRPr="00DF2F32">
        <w:rPr>
          <w:rFonts w:ascii="Tahoma" w:hAnsi="Tahoma" w:cs="Tahoma"/>
          <w:sz w:val="20"/>
          <w:szCs w:val="20"/>
        </w:rPr>
        <w:t xml:space="preserve">w ustawie z dnia 4 października 2018 r. o pracowniczych planach kapitałowych (Dz. U. z 2020 r. </w:t>
      </w:r>
      <w:r>
        <w:rPr>
          <w:rFonts w:ascii="Tahoma" w:hAnsi="Tahoma" w:cs="Tahoma"/>
          <w:sz w:val="20"/>
          <w:szCs w:val="20"/>
        </w:rPr>
        <w:br/>
      </w:r>
      <w:r w:rsidRPr="00DF2F32">
        <w:rPr>
          <w:rFonts w:ascii="Tahoma" w:hAnsi="Tahoma" w:cs="Tahoma"/>
          <w:sz w:val="20"/>
          <w:szCs w:val="20"/>
        </w:rPr>
        <w:t>poz. 1342),</w:t>
      </w:r>
    </w:p>
    <w:p w14:paraId="4598409B" w14:textId="77777777" w:rsidR="00033433" w:rsidRPr="00DF2F32" w:rsidRDefault="00033433" w:rsidP="00033433">
      <w:pPr>
        <w:spacing w:after="0" w:line="240" w:lineRule="auto"/>
        <w:ind w:left="709" w:right="-1" w:hanging="283"/>
        <w:jc w:val="both"/>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ab/>
      </w:r>
      <w:r w:rsidRPr="00DF2F32">
        <w:rPr>
          <w:rFonts w:ascii="Tahoma" w:hAnsi="Tahoma" w:cs="Tahoma"/>
          <w:sz w:val="20"/>
          <w:szCs w:val="20"/>
        </w:rPr>
        <w:t>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59"/>
    <w:p w14:paraId="7CF346F5" w14:textId="77777777" w:rsidR="00033433" w:rsidRPr="006C655E" w:rsidRDefault="00033433" w:rsidP="00033433">
      <w:pPr>
        <w:pStyle w:val="Akapitzlist"/>
        <w:numPr>
          <w:ilvl w:val="0"/>
          <w:numId w:val="62"/>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BF61E3E" w14:textId="77777777" w:rsidR="00033433" w:rsidRPr="002A3414" w:rsidRDefault="00033433" w:rsidP="00033433">
      <w:pPr>
        <w:pStyle w:val="Akapitzlist"/>
        <w:numPr>
          <w:ilvl w:val="0"/>
          <w:numId w:val="63"/>
        </w:numPr>
        <w:autoSpaceDE w:val="0"/>
        <w:autoSpaceDN w:val="0"/>
        <w:ind w:left="709" w:hanging="283"/>
        <w:jc w:val="both"/>
        <w:rPr>
          <w:rFonts w:ascii="Tahoma" w:hAnsi="Tahoma" w:cs="Tahoma"/>
          <w:color w:val="000000" w:themeColor="text1"/>
          <w:sz w:val="20"/>
          <w:szCs w:val="20"/>
          <w:lang w:eastAsia="en-US"/>
        </w:rPr>
      </w:pPr>
      <w:r w:rsidRPr="006C655E">
        <w:rPr>
          <w:rFonts w:ascii="Tahoma" w:hAnsi="Tahoma" w:cs="Tahoma"/>
          <w:sz w:val="20"/>
          <w:szCs w:val="20"/>
        </w:rPr>
        <w:t xml:space="preserve">poziom zmiany kosztów, uprawniający strony umowy do żądania zmiany </w:t>
      </w:r>
      <w:r w:rsidRPr="002A3414">
        <w:rPr>
          <w:rFonts w:ascii="Tahoma" w:hAnsi="Tahoma" w:cs="Tahoma"/>
          <w:color w:val="000000" w:themeColor="text1"/>
          <w:sz w:val="20"/>
          <w:szCs w:val="20"/>
        </w:rPr>
        <w:t>wynagrodzenia wynosi 10 punktów proc. i oznacza zmianę wskaźnika określonego w lit. c).</w:t>
      </w:r>
    </w:p>
    <w:p w14:paraId="4BF2E01A" w14:textId="77777777" w:rsidR="00033433" w:rsidRPr="002A3414" w:rsidRDefault="00033433" w:rsidP="00033433">
      <w:pPr>
        <w:pStyle w:val="Akapitzlist"/>
        <w:numPr>
          <w:ilvl w:val="0"/>
          <w:numId w:val="63"/>
        </w:numPr>
        <w:autoSpaceDE w:val="0"/>
        <w:autoSpaceDN w:val="0"/>
        <w:ind w:left="709" w:hanging="283"/>
        <w:jc w:val="both"/>
        <w:rPr>
          <w:rFonts w:ascii="Tahoma" w:hAnsi="Tahoma" w:cs="Tahoma"/>
          <w:color w:val="000000" w:themeColor="text1"/>
          <w:sz w:val="20"/>
          <w:szCs w:val="20"/>
        </w:rPr>
      </w:pPr>
      <w:r w:rsidRPr="002A3414">
        <w:rPr>
          <w:rFonts w:ascii="Tahoma" w:hAnsi="Tahoma" w:cs="Tahoma"/>
          <w:color w:val="000000" w:themeColor="text1"/>
          <w:sz w:val="20"/>
          <w:szCs w:val="20"/>
        </w:rPr>
        <w:t>jako początkowy termin ustalenia zmiany wynagrodzenia ustala się datę początkową drugiego i trzeciego  roku obowiązywania umowy.</w:t>
      </w:r>
    </w:p>
    <w:p w14:paraId="3F8C2C66" w14:textId="77777777" w:rsidR="00033433" w:rsidRPr="002A3414" w:rsidRDefault="00033433" w:rsidP="00033433">
      <w:pPr>
        <w:pStyle w:val="Akapitzlist"/>
        <w:numPr>
          <w:ilvl w:val="0"/>
          <w:numId w:val="63"/>
        </w:numPr>
        <w:autoSpaceDE w:val="0"/>
        <w:autoSpaceDN w:val="0"/>
        <w:ind w:left="709" w:hanging="283"/>
        <w:jc w:val="both"/>
        <w:rPr>
          <w:rFonts w:ascii="Tahoma" w:hAnsi="Tahoma" w:cs="Tahoma"/>
          <w:color w:val="000000" w:themeColor="text1"/>
          <w:sz w:val="20"/>
          <w:szCs w:val="20"/>
        </w:rPr>
      </w:pPr>
      <w:r w:rsidRPr="002A3414">
        <w:rPr>
          <w:rFonts w:ascii="Tahoma" w:hAnsi="Tahoma" w:cs="Tahoma"/>
          <w:color w:val="000000" w:themeColor="text1"/>
          <w:sz w:val="20"/>
          <w:szCs w:val="20"/>
        </w:rPr>
        <w:t xml:space="preserve">jako podstawę do ustalenia zmiany wynagrodzenia przyjmuje się średnioroczny wskaźnik cen towarów </w:t>
      </w:r>
      <w:r>
        <w:rPr>
          <w:rFonts w:ascii="Tahoma" w:hAnsi="Tahoma" w:cs="Tahoma"/>
          <w:color w:val="000000" w:themeColor="text1"/>
          <w:sz w:val="20"/>
          <w:szCs w:val="20"/>
        </w:rPr>
        <w:br/>
      </w:r>
      <w:r w:rsidRPr="002A3414">
        <w:rPr>
          <w:rFonts w:ascii="Tahoma" w:hAnsi="Tahoma" w:cs="Tahoma"/>
          <w:color w:val="000000" w:themeColor="text1"/>
          <w:sz w:val="20"/>
          <w:szCs w:val="20"/>
        </w:rPr>
        <w:t>i usług konsumpcyjnych ogółem ogłaszany w komunikacie Prezesa Głównego Urzędu Statystycznego za rok,</w:t>
      </w:r>
      <w:r w:rsidRPr="002A3414">
        <w:rPr>
          <w:color w:val="000000" w:themeColor="text1"/>
          <w:sz w:val="20"/>
          <w:szCs w:val="20"/>
        </w:rPr>
        <w:t xml:space="preserve"> </w:t>
      </w:r>
      <w:r w:rsidRPr="002A3414">
        <w:rPr>
          <w:rFonts w:ascii="Tahoma" w:hAnsi="Tahoma" w:cs="Tahoma"/>
          <w:color w:val="000000" w:themeColor="text1"/>
          <w:sz w:val="20"/>
          <w:szCs w:val="20"/>
        </w:rPr>
        <w:t>w którym przypada początek pierwszego i drugiego roku obowiązywania umowy.</w:t>
      </w:r>
    </w:p>
    <w:p w14:paraId="7F900E8E" w14:textId="77777777" w:rsidR="00033433" w:rsidRPr="002A3414" w:rsidRDefault="00033433" w:rsidP="00033433">
      <w:pPr>
        <w:pStyle w:val="Akapitzlist"/>
        <w:numPr>
          <w:ilvl w:val="0"/>
          <w:numId w:val="63"/>
        </w:numPr>
        <w:autoSpaceDE w:val="0"/>
        <w:autoSpaceDN w:val="0"/>
        <w:ind w:left="709" w:hanging="283"/>
        <w:jc w:val="both"/>
        <w:rPr>
          <w:rFonts w:ascii="Tahoma" w:hAnsi="Tahoma" w:cs="Tahoma"/>
          <w:color w:val="000000" w:themeColor="text1"/>
          <w:sz w:val="20"/>
          <w:szCs w:val="20"/>
        </w:rPr>
      </w:pPr>
      <w:r w:rsidRPr="002A3414">
        <w:rPr>
          <w:rFonts w:ascii="Tahoma" w:hAnsi="Tahoma" w:cs="Tahoma"/>
          <w:color w:val="000000" w:themeColor="text1"/>
          <w:sz w:val="20"/>
          <w:szCs w:val="20"/>
        </w:rPr>
        <w:t xml:space="preserve">jako zmianę kosztów (dalej wskaźnik zmiany kosztów) przyjmuje się: </w:t>
      </w:r>
    </w:p>
    <w:p w14:paraId="548B650E" w14:textId="77777777" w:rsidR="00033433" w:rsidRPr="002A3414" w:rsidRDefault="00033433" w:rsidP="00033433">
      <w:pPr>
        <w:autoSpaceDE w:val="0"/>
        <w:autoSpaceDN w:val="0"/>
        <w:spacing w:after="0" w:line="240" w:lineRule="auto"/>
        <w:ind w:left="709"/>
        <w:jc w:val="both"/>
        <w:rPr>
          <w:rFonts w:ascii="Tahoma" w:hAnsi="Tahoma" w:cs="Tahoma"/>
          <w:color w:val="000000" w:themeColor="text1"/>
          <w:sz w:val="20"/>
          <w:szCs w:val="20"/>
        </w:rPr>
      </w:pPr>
      <w:r w:rsidRPr="002A3414">
        <w:rPr>
          <w:rFonts w:ascii="Tahoma" w:hAnsi="Tahoma" w:cs="Tahoma"/>
          <w:color w:val="000000" w:themeColor="text1"/>
          <w:sz w:val="20"/>
          <w:szCs w:val="20"/>
        </w:rPr>
        <w:t xml:space="preserve">- w drugim roku obowiązywania umowy: procentową zmianę wskazanego powyżej wskaźnika za rok, </w:t>
      </w:r>
      <w:r>
        <w:rPr>
          <w:rFonts w:ascii="Tahoma" w:hAnsi="Tahoma" w:cs="Tahoma"/>
          <w:color w:val="000000" w:themeColor="text1"/>
          <w:sz w:val="20"/>
          <w:szCs w:val="20"/>
        </w:rPr>
        <w:br/>
      </w:r>
      <w:r w:rsidRPr="002A3414">
        <w:rPr>
          <w:rFonts w:ascii="Tahoma" w:hAnsi="Tahoma" w:cs="Tahoma"/>
          <w:color w:val="000000" w:themeColor="text1"/>
          <w:sz w:val="20"/>
          <w:szCs w:val="20"/>
        </w:rPr>
        <w:t xml:space="preserve">w którym przypada data początkowa pierwszego roku obowiązywania umowy, określoną zgodnie </w:t>
      </w:r>
      <w:r>
        <w:rPr>
          <w:rFonts w:ascii="Tahoma" w:hAnsi="Tahoma" w:cs="Tahoma"/>
          <w:color w:val="000000" w:themeColor="text1"/>
          <w:sz w:val="20"/>
          <w:szCs w:val="20"/>
        </w:rPr>
        <w:br/>
      </w:r>
      <w:r w:rsidRPr="002A3414">
        <w:rPr>
          <w:rFonts w:ascii="Tahoma" w:hAnsi="Tahoma" w:cs="Tahoma"/>
          <w:color w:val="000000" w:themeColor="text1"/>
          <w:sz w:val="20"/>
          <w:szCs w:val="20"/>
        </w:rPr>
        <w:t>z następującą regułą:</w:t>
      </w:r>
    </w:p>
    <w:p w14:paraId="02B0B384" w14:textId="77777777" w:rsidR="00033433"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proofErr w:type="spellStart"/>
      <w:r w:rsidRPr="002A3414">
        <w:rPr>
          <w:rFonts w:ascii="Tahoma" w:hAnsi="Tahoma" w:cs="Tahoma"/>
          <w:color w:val="000000" w:themeColor="text1"/>
          <w:sz w:val="20"/>
          <w:szCs w:val="20"/>
        </w:rPr>
        <w:t>ZmCPI</w:t>
      </w:r>
      <w:proofErr w:type="spellEnd"/>
      <w:r w:rsidRPr="002A3414">
        <w:rPr>
          <w:rFonts w:ascii="Tahoma" w:hAnsi="Tahoma" w:cs="Tahoma"/>
          <w:color w:val="000000" w:themeColor="text1"/>
          <w:sz w:val="20"/>
          <w:szCs w:val="20"/>
        </w:rPr>
        <w:t>=(CPI</w:t>
      </w:r>
      <w:r w:rsidRPr="002A3414">
        <w:rPr>
          <w:rFonts w:ascii="Tahoma" w:hAnsi="Tahoma" w:cs="Tahoma"/>
          <w:color w:val="000000" w:themeColor="text1"/>
          <w:sz w:val="20"/>
          <w:szCs w:val="20"/>
          <w:vertAlign w:val="subscript"/>
        </w:rPr>
        <w:t>1</w:t>
      </w:r>
      <w:r w:rsidRPr="002A3414">
        <w:rPr>
          <w:rFonts w:ascii="Tahoma" w:hAnsi="Tahoma" w:cs="Tahoma"/>
          <w:color w:val="000000" w:themeColor="text1"/>
          <w:sz w:val="20"/>
          <w:szCs w:val="20"/>
        </w:rPr>
        <w:t>/100-1)*100%</w:t>
      </w:r>
    </w:p>
    <w:p w14:paraId="4FE371DE" w14:textId="77777777" w:rsidR="00033433"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r w:rsidRPr="002A3414">
        <w:rPr>
          <w:rFonts w:ascii="Tahoma" w:hAnsi="Tahoma" w:cs="Tahoma"/>
          <w:color w:val="000000" w:themeColor="text1"/>
          <w:sz w:val="20"/>
          <w:szCs w:val="20"/>
        </w:rPr>
        <w:t xml:space="preserve">gdzie: </w:t>
      </w:r>
    </w:p>
    <w:p w14:paraId="63944437" w14:textId="77777777" w:rsidR="00033433" w:rsidRPr="002A3414"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proofErr w:type="spellStart"/>
      <w:r w:rsidRPr="002A3414">
        <w:rPr>
          <w:rFonts w:ascii="Tahoma" w:hAnsi="Tahoma" w:cs="Tahoma"/>
          <w:color w:val="000000" w:themeColor="text1"/>
          <w:sz w:val="20"/>
          <w:szCs w:val="20"/>
        </w:rPr>
        <w:t>ZmCPI</w:t>
      </w:r>
      <w:proofErr w:type="spellEnd"/>
      <w:r w:rsidRPr="002A3414">
        <w:rPr>
          <w:rFonts w:ascii="Tahoma" w:hAnsi="Tahoma" w:cs="Tahoma"/>
          <w:color w:val="000000" w:themeColor="text1"/>
          <w:sz w:val="20"/>
          <w:szCs w:val="20"/>
        </w:rPr>
        <w:t xml:space="preserve"> </w:t>
      </w:r>
      <w:r>
        <w:rPr>
          <w:rFonts w:ascii="Tahoma" w:hAnsi="Tahoma" w:cs="Tahoma"/>
          <w:color w:val="000000" w:themeColor="text1"/>
          <w:sz w:val="20"/>
          <w:szCs w:val="20"/>
        </w:rPr>
        <w:tab/>
      </w:r>
      <w:r w:rsidRPr="002A3414">
        <w:rPr>
          <w:rFonts w:ascii="Tahoma" w:hAnsi="Tahoma" w:cs="Tahoma"/>
          <w:color w:val="000000" w:themeColor="text1"/>
          <w:sz w:val="20"/>
          <w:szCs w:val="20"/>
        </w:rPr>
        <w:t>– zmiana kosztów</w:t>
      </w:r>
    </w:p>
    <w:p w14:paraId="4A09D868" w14:textId="77777777" w:rsidR="00033433" w:rsidRPr="002A3414"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r w:rsidRPr="002A3414">
        <w:rPr>
          <w:rFonts w:ascii="Tahoma" w:hAnsi="Tahoma" w:cs="Tahoma"/>
          <w:color w:val="000000" w:themeColor="text1"/>
          <w:sz w:val="20"/>
          <w:szCs w:val="20"/>
        </w:rPr>
        <w:t>CPI</w:t>
      </w:r>
      <w:r w:rsidRPr="002A3414">
        <w:rPr>
          <w:rFonts w:ascii="Tahoma" w:hAnsi="Tahoma" w:cs="Tahoma"/>
          <w:color w:val="000000" w:themeColor="text1"/>
          <w:sz w:val="20"/>
          <w:szCs w:val="20"/>
          <w:vertAlign w:val="subscript"/>
        </w:rPr>
        <w:t>1</w:t>
      </w:r>
      <w:r w:rsidRPr="002A3414">
        <w:rPr>
          <w:rFonts w:ascii="Tahoma" w:hAnsi="Tahoma" w:cs="Tahoma"/>
          <w:color w:val="000000" w:themeColor="text1"/>
          <w:sz w:val="20"/>
          <w:szCs w:val="20"/>
        </w:rPr>
        <w:t xml:space="preserve"> </w:t>
      </w:r>
      <w:r>
        <w:rPr>
          <w:rFonts w:ascii="Tahoma" w:hAnsi="Tahoma" w:cs="Tahoma"/>
          <w:color w:val="000000" w:themeColor="text1"/>
          <w:sz w:val="20"/>
          <w:szCs w:val="20"/>
        </w:rPr>
        <w:tab/>
      </w:r>
      <w:r w:rsidRPr="002A3414">
        <w:rPr>
          <w:rFonts w:ascii="Tahoma" w:hAnsi="Tahoma" w:cs="Tahoma"/>
          <w:color w:val="000000" w:themeColor="text1"/>
          <w:sz w:val="20"/>
          <w:szCs w:val="20"/>
        </w:rPr>
        <w:t>– średnioroczny wskaźnik cen towarów i usług konsumpcyjnych ogółem za rok, w którym przypada data początkowa pierwszego roku obowiązywania umowy,</w:t>
      </w:r>
    </w:p>
    <w:p w14:paraId="76BFF33B" w14:textId="77777777" w:rsidR="00033433" w:rsidRPr="002A3414" w:rsidRDefault="00033433" w:rsidP="00033433">
      <w:pPr>
        <w:autoSpaceDE w:val="0"/>
        <w:autoSpaceDN w:val="0"/>
        <w:spacing w:after="0" w:line="240" w:lineRule="auto"/>
        <w:ind w:left="709"/>
        <w:jc w:val="both"/>
        <w:rPr>
          <w:rFonts w:ascii="Tahoma" w:hAnsi="Tahoma" w:cs="Tahoma"/>
          <w:color w:val="000000" w:themeColor="text1"/>
          <w:sz w:val="20"/>
          <w:szCs w:val="20"/>
        </w:rPr>
      </w:pPr>
      <w:r w:rsidRPr="002A3414">
        <w:rPr>
          <w:rFonts w:ascii="Tahoma" w:hAnsi="Tahoma" w:cs="Tahoma"/>
          <w:color w:val="000000" w:themeColor="text1"/>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CE31C63" w14:textId="77777777" w:rsidR="00033433" w:rsidRPr="002A3414"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proofErr w:type="spellStart"/>
      <w:r w:rsidRPr="002A3414">
        <w:rPr>
          <w:rFonts w:ascii="Tahoma" w:hAnsi="Tahoma" w:cs="Tahoma"/>
          <w:color w:val="000000" w:themeColor="text1"/>
          <w:sz w:val="20"/>
          <w:szCs w:val="20"/>
        </w:rPr>
        <w:t>ZmCPI</w:t>
      </w:r>
      <w:proofErr w:type="spellEnd"/>
      <w:r w:rsidRPr="002A3414">
        <w:rPr>
          <w:rFonts w:ascii="Tahoma" w:hAnsi="Tahoma" w:cs="Tahoma"/>
          <w:color w:val="000000" w:themeColor="text1"/>
          <w:sz w:val="20"/>
          <w:szCs w:val="20"/>
        </w:rPr>
        <w:t>=(CPI</w:t>
      </w:r>
      <w:r w:rsidRPr="002A3414">
        <w:rPr>
          <w:rFonts w:ascii="Tahoma" w:hAnsi="Tahoma" w:cs="Tahoma"/>
          <w:color w:val="000000" w:themeColor="text1"/>
          <w:sz w:val="20"/>
          <w:szCs w:val="20"/>
          <w:vertAlign w:val="subscript"/>
        </w:rPr>
        <w:t>1</w:t>
      </w:r>
      <w:r w:rsidRPr="002A3414">
        <w:rPr>
          <w:rFonts w:ascii="Tahoma" w:hAnsi="Tahoma" w:cs="Tahoma"/>
          <w:color w:val="000000" w:themeColor="text1"/>
          <w:sz w:val="20"/>
          <w:szCs w:val="20"/>
        </w:rPr>
        <w:t>/100*CPI</w:t>
      </w:r>
      <w:r w:rsidRPr="002A3414">
        <w:rPr>
          <w:rFonts w:ascii="Tahoma" w:hAnsi="Tahoma" w:cs="Tahoma"/>
          <w:color w:val="000000" w:themeColor="text1"/>
          <w:sz w:val="20"/>
          <w:szCs w:val="20"/>
          <w:vertAlign w:val="subscript"/>
        </w:rPr>
        <w:t>2</w:t>
      </w:r>
      <w:r w:rsidRPr="002A3414">
        <w:rPr>
          <w:rFonts w:ascii="Tahoma" w:hAnsi="Tahoma" w:cs="Tahoma"/>
          <w:color w:val="000000" w:themeColor="text1"/>
          <w:sz w:val="20"/>
          <w:szCs w:val="20"/>
        </w:rPr>
        <w:t>/100-1)*100%</w:t>
      </w:r>
    </w:p>
    <w:p w14:paraId="6FC4E8D7" w14:textId="77777777" w:rsidR="00033433"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r w:rsidRPr="002A3414">
        <w:rPr>
          <w:rFonts w:ascii="Tahoma" w:hAnsi="Tahoma" w:cs="Tahoma"/>
          <w:color w:val="000000" w:themeColor="text1"/>
          <w:sz w:val="20"/>
          <w:szCs w:val="20"/>
        </w:rPr>
        <w:t xml:space="preserve">gdzie: </w:t>
      </w:r>
    </w:p>
    <w:p w14:paraId="70256901" w14:textId="77777777" w:rsidR="00033433" w:rsidRPr="002A3414"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proofErr w:type="spellStart"/>
      <w:r w:rsidRPr="002A3414">
        <w:rPr>
          <w:rFonts w:ascii="Tahoma" w:hAnsi="Tahoma" w:cs="Tahoma"/>
          <w:color w:val="000000" w:themeColor="text1"/>
          <w:sz w:val="20"/>
          <w:szCs w:val="20"/>
        </w:rPr>
        <w:t>ZmCPI</w:t>
      </w:r>
      <w:proofErr w:type="spellEnd"/>
      <w:r w:rsidRPr="002A3414">
        <w:rPr>
          <w:rFonts w:ascii="Tahoma" w:hAnsi="Tahoma" w:cs="Tahoma"/>
          <w:color w:val="000000" w:themeColor="text1"/>
          <w:sz w:val="20"/>
          <w:szCs w:val="20"/>
        </w:rPr>
        <w:t xml:space="preserve"> </w:t>
      </w:r>
      <w:r>
        <w:rPr>
          <w:rFonts w:ascii="Tahoma" w:hAnsi="Tahoma" w:cs="Tahoma"/>
          <w:color w:val="000000" w:themeColor="text1"/>
          <w:sz w:val="20"/>
          <w:szCs w:val="20"/>
        </w:rPr>
        <w:tab/>
      </w:r>
      <w:r w:rsidRPr="002A3414">
        <w:rPr>
          <w:rFonts w:ascii="Tahoma" w:hAnsi="Tahoma" w:cs="Tahoma"/>
          <w:color w:val="000000" w:themeColor="text1"/>
          <w:sz w:val="20"/>
          <w:szCs w:val="20"/>
        </w:rPr>
        <w:t>– zmiana kosztów</w:t>
      </w:r>
    </w:p>
    <w:p w14:paraId="663A3097" w14:textId="77777777" w:rsidR="00033433" w:rsidRPr="002A3414"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r w:rsidRPr="002A3414">
        <w:rPr>
          <w:rFonts w:ascii="Tahoma" w:hAnsi="Tahoma" w:cs="Tahoma"/>
          <w:color w:val="000000" w:themeColor="text1"/>
          <w:sz w:val="20"/>
          <w:szCs w:val="20"/>
        </w:rPr>
        <w:t>CPI</w:t>
      </w:r>
      <w:r w:rsidRPr="002A3414">
        <w:rPr>
          <w:rFonts w:ascii="Tahoma" w:hAnsi="Tahoma" w:cs="Tahoma"/>
          <w:color w:val="000000" w:themeColor="text1"/>
          <w:sz w:val="20"/>
          <w:szCs w:val="20"/>
          <w:vertAlign w:val="subscript"/>
        </w:rPr>
        <w:t>1</w:t>
      </w:r>
      <w:r w:rsidRPr="002A3414">
        <w:rPr>
          <w:rFonts w:ascii="Tahoma" w:hAnsi="Tahoma" w:cs="Tahoma"/>
          <w:color w:val="000000" w:themeColor="text1"/>
          <w:sz w:val="20"/>
          <w:szCs w:val="20"/>
        </w:rPr>
        <w:t xml:space="preserve"> </w:t>
      </w:r>
      <w:r>
        <w:rPr>
          <w:rFonts w:ascii="Tahoma" w:hAnsi="Tahoma" w:cs="Tahoma"/>
          <w:color w:val="000000" w:themeColor="text1"/>
          <w:sz w:val="20"/>
          <w:szCs w:val="20"/>
        </w:rPr>
        <w:tab/>
      </w:r>
      <w:r w:rsidRPr="002A3414">
        <w:rPr>
          <w:rFonts w:ascii="Tahoma" w:hAnsi="Tahoma" w:cs="Tahoma"/>
          <w:color w:val="000000" w:themeColor="text1"/>
          <w:sz w:val="20"/>
          <w:szCs w:val="20"/>
        </w:rPr>
        <w:t>– średnioroczny wskaźnik cen towarów i usług konsumpcyjnych ogółem za rok, w którym przypada data początkowa pierwszego roku obowiązywania umowy,</w:t>
      </w:r>
    </w:p>
    <w:p w14:paraId="6166F9FA" w14:textId="77777777" w:rsidR="00033433" w:rsidRPr="002A3414" w:rsidRDefault="00033433" w:rsidP="00033433">
      <w:pPr>
        <w:autoSpaceDE w:val="0"/>
        <w:autoSpaceDN w:val="0"/>
        <w:spacing w:after="0" w:line="240" w:lineRule="auto"/>
        <w:ind w:left="1701" w:hanging="850"/>
        <w:jc w:val="both"/>
        <w:rPr>
          <w:rFonts w:ascii="Tahoma" w:hAnsi="Tahoma" w:cs="Tahoma"/>
          <w:color w:val="000000" w:themeColor="text1"/>
          <w:sz w:val="20"/>
          <w:szCs w:val="20"/>
        </w:rPr>
      </w:pPr>
      <w:r w:rsidRPr="002A3414">
        <w:rPr>
          <w:rFonts w:ascii="Tahoma" w:hAnsi="Tahoma" w:cs="Tahoma"/>
          <w:color w:val="000000" w:themeColor="text1"/>
          <w:sz w:val="20"/>
          <w:szCs w:val="20"/>
        </w:rPr>
        <w:t>CPI</w:t>
      </w:r>
      <w:r w:rsidRPr="002A3414">
        <w:rPr>
          <w:rFonts w:ascii="Tahoma" w:hAnsi="Tahoma" w:cs="Tahoma"/>
          <w:color w:val="000000" w:themeColor="text1"/>
          <w:sz w:val="20"/>
          <w:szCs w:val="20"/>
          <w:vertAlign w:val="subscript"/>
        </w:rPr>
        <w:t>2</w:t>
      </w:r>
      <w:r w:rsidRPr="002A3414">
        <w:rPr>
          <w:rFonts w:ascii="Tahoma" w:hAnsi="Tahoma" w:cs="Tahoma"/>
          <w:color w:val="000000" w:themeColor="text1"/>
          <w:sz w:val="20"/>
          <w:szCs w:val="20"/>
        </w:rPr>
        <w:t xml:space="preserve"> </w:t>
      </w:r>
      <w:r>
        <w:rPr>
          <w:rFonts w:ascii="Tahoma" w:hAnsi="Tahoma" w:cs="Tahoma"/>
          <w:color w:val="000000" w:themeColor="text1"/>
          <w:sz w:val="20"/>
          <w:szCs w:val="20"/>
        </w:rPr>
        <w:tab/>
      </w:r>
      <w:r w:rsidRPr="002A3414">
        <w:rPr>
          <w:rFonts w:ascii="Tahoma" w:hAnsi="Tahoma" w:cs="Tahoma"/>
          <w:color w:val="000000" w:themeColor="text1"/>
          <w:sz w:val="20"/>
          <w:szCs w:val="20"/>
        </w:rPr>
        <w:t>– średnioroczny wskaźnik cen towarów i usług konsumpcyjnych ogółem za rok, w którym przypada data początkowa drugiego roku obowiązywania umowy,</w:t>
      </w:r>
    </w:p>
    <w:p w14:paraId="4690E5F4" w14:textId="77777777" w:rsidR="00033433" w:rsidRPr="002A3414" w:rsidRDefault="00033433" w:rsidP="00033433">
      <w:pPr>
        <w:pStyle w:val="Akapitzlist"/>
        <w:numPr>
          <w:ilvl w:val="0"/>
          <w:numId w:val="63"/>
        </w:numPr>
        <w:autoSpaceDE w:val="0"/>
        <w:autoSpaceDN w:val="0"/>
        <w:jc w:val="both"/>
        <w:rPr>
          <w:rFonts w:ascii="Tahoma" w:hAnsi="Tahoma" w:cs="Tahoma"/>
          <w:color w:val="000000" w:themeColor="text1"/>
          <w:sz w:val="20"/>
          <w:szCs w:val="20"/>
        </w:rPr>
      </w:pPr>
      <w:r w:rsidRPr="002A3414">
        <w:rPr>
          <w:rFonts w:ascii="Tahoma" w:hAnsi="Tahoma" w:cs="Tahoma"/>
          <w:color w:val="000000" w:themeColor="text1"/>
          <w:sz w:val="20"/>
          <w:szCs w:val="20"/>
        </w:rPr>
        <w:t>zmiana (obniżenie lub wzrost) ww. wskaźnika zmiany kosztów powyżej progu określonego w lit. a) uprawnia strony do zmiany wynagrodzenia wykonawcy zgodnie z następującą regułą:</w:t>
      </w:r>
    </w:p>
    <w:p w14:paraId="3FD29E54" w14:textId="77777777" w:rsidR="00033433" w:rsidRPr="002A3414" w:rsidRDefault="00033433" w:rsidP="00033433">
      <w:pPr>
        <w:pStyle w:val="Akapitzlist"/>
        <w:autoSpaceDE w:val="0"/>
        <w:autoSpaceDN w:val="0"/>
        <w:ind w:left="1701" w:hanging="850"/>
        <w:jc w:val="both"/>
        <w:rPr>
          <w:rFonts w:ascii="Tahoma" w:hAnsi="Tahoma" w:cs="Tahoma"/>
          <w:color w:val="000000" w:themeColor="text1"/>
          <w:sz w:val="20"/>
          <w:szCs w:val="20"/>
        </w:rPr>
      </w:pPr>
      <w:proofErr w:type="spellStart"/>
      <w:r w:rsidRPr="002A3414">
        <w:rPr>
          <w:rFonts w:ascii="Tahoma" w:hAnsi="Tahoma" w:cs="Tahoma"/>
          <w:color w:val="000000" w:themeColor="text1"/>
          <w:sz w:val="20"/>
          <w:szCs w:val="20"/>
        </w:rPr>
        <w:t>ZmW</w:t>
      </w:r>
      <w:proofErr w:type="spellEnd"/>
      <w:r w:rsidRPr="002A3414">
        <w:rPr>
          <w:rFonts w:ascii="Tahoma" w:hAnsi="Tahoma" w:cs="Tahoma"/>
          <w:color w:val="000000" w:themeColor="text1"/>
          <w:sz w:val="20"/>
          <w:szCs w:val="20"/>
        </w:rPr>
        <w:t>=0,25*</w:t>
      </w:r>
      <w:proofErr w:type="spellStart"/>
      <w:r w:rsidRPr="002A3414">
        <w:rPr>
          <w:rFonts w:ascii="Tahoma" w:hAnsi="Tahoma" w:cs="Tahoma"/>
          <w:color w:val="000000" w:themeColor="text1"/>
          <w:sz w:val="20"/>
          <w:szCs w:val="20"/>
        </w:rPr>
        <w:t>ZmCPI</w:t>
      </w:r>
      <w:proofErr w:type="spellEnd"/>
    </w:p>
    <w:p w14:paraId="0E10CA72" w14:textId="77777777" w:rsidR="00033433" w:rsidRPr="002A3414" w:rsidRDefault="00033433" w:rsidP="00033433">
      <w:pPr>
        <w:pStyle w:val="Akapitzlist"/>
        <w:autoSpaceDE w:val="0"/>
        <w:autoSpaceDN w:val="0"/>
        <w:ind w:left="1701" w:hanging="850"/>
        <w:jc w:val="both"/>
        <w:rPr>
          <w:rFonts w:ascii="Tahoma" w:hAnsi="Tahoma" w:cs="Tahoma"/>
          <w:color w:val="000000" w:themeColor="text1"/>
          <w:sz w:val="20"/>
          <w:szCs w:val="20"/>
        </w:rPr>
      </w:pPr>
      <w:r w:rsidRPr="002A3414">
        <w:rPr>
          <w:rFonts w:ascii="Tahoma" w:hAnsi="Tahoma" w:cs="Tahoma"/>
          <w:color w:val="000000" w:themeColor="text1"/>
          <w:sz w:val="20"/>
          <w:szCs w:val="20"/>
        </w:rPr>
        <w:t>gdzie:</w:t>
      </w:r>
    </w:p>
    <w:p w14:paraId="3533274B" w14:textId="77777777" w:rsidR="00033433" w:rsidRPr="002A3414" w:rsidRDefault="00033433" w:rsidP="00033433">
      <w:pPr>
        <w:pStyle w:val="Akapitzlist"/>
        <w:autoSpaceDE w:val="0"/>
        <w:autoSpaceDN w:val="0"/>
        <w:ind w:left="1701" w:hanging="850"/>
        <w:jc w:val="both"/>
        <w:rPr>
          <w:rFonts w:ascii="Tahoma" w:hAnsi="Tahoma" w:cs="Tahoma"/>
          <w:color w:val="000000" w:themeColor="text1"/>
          <w:sz w:val="20"/>
          <w:szCs w:val="20"/>
        </w:rPr>
      </w:pPr>
      <w:proofErr w:type="spellStart"/>
      <w:r w:rsidRPr="002A3414">
        <w:rPr>
          <w:rFonts w:ascii="Tahoma" w:hAnsi="Tahoma" w:cs="Tahoma"/>
          <w:color w:val="000000" w:themeColor="text1"/>
          <w:sz w:val="20"/>
          <w:szCs w:val="20"/>
        </w:rPr>
        <w:t>ZmW</w:t>
      </w:r>
      <w:proofErr w:type="spellEnd"/>
      <w:r w:rsidRPr="002A3414">
        <w:rPr>
          <w:rFonts w:ascii="Tahoma" w:hAnsi="Tahoma" w:cs="Tahoma"/>
          <w:color w:val="000000" w:themeColor="text1"/>
          <w:sz w:val="20"/>
          <w:szCs w:val="20"/>
        </w:rPr>
        <w:t xml:space="preserve"> </w:t>
      </w:r>
      <w:r>
        <w:rPr>
          <w:rFonts w:ascii="Tahoma" w:hAnsi="Tahoma" w:cs="Tahoma"/>
          <w:color w:val="000000" w:themeColor="text1"/>
          <w:sz w:val="20"/>
          <w:szCs w:val="20"/>
        </w:rPr>
        <w:tab/>
      </w:r>
      <w:r w:rsidRPr="002A3414">
        <w:rPr>
          <w:rFonts w:ascii="Tahoma" w:hAnsi="Tahoma" w:cs="Tahoma"/>
          <w:color w:val="000000" w:themeColor="text1"/>
          <w:sz w:val="20"/>
          <w:szCs w:val="20"/>
        </w:rPr>
        <w:t>– zmiana wynagrodzenia Wykonawcy</w:t>
      </w:r>
    </w:p>
    <w:p w14:paraId="067744B6" w14:textId="77777777" w:rsidR="00033433" w:rsidRPr="002A3414" w:rsidRDefault="00033433" w:rsidP="00033433">
      <w:pPr>
        <w:pStyle w:val="Akapitzlist"/>
        <w:autoSpaceDE w:val="0"/>
        <w:autoSpaceDN w:val="0"/>
        <w:ind w:left="1701" w:hanging="850"/>
        <w:jc w:val="both"/>
        <w:rPr>
          <w:rFonts w:ascii="Tahoma" w:hAnsi="Tahoma" w:cs="Tahoma"/>
          <w:color w:val="000000" w:themeColor="text1"/>
          <w:sz w:val="20"/>
          <w:szCs w:val="20"/>
        </w:rPr>
      </w:pPr>
      <w:proofErr w:type="spellStart"/>
      <w:r w:rsidRPr="002A3414">
        <w:rPr>
          <w:rFonts w:ascii="Tahoma" w:hAnsi="Tahoma" w:cs="Tahoma"/>
          <w:color w:val="000000" w:themeColor="text1"/>
          <w:sz w:val="20"/>
          <w:szCs w:val="20"/>
        </w:rPr>
        <w:t>ZmCPI</w:t>
      </w:r>
      <w:proofErr w:type="spellEnd"/>
      <w:r w:rsidRPr="002A3414">
        <w:rPr>
          <w:rFonts w:ascii="Tahoma" w:hAnsi="Tahoma" w:cs="Tahoma"/>
          <w:color w:val="000000" w:themeColor="text1"/>
          <w:sz w:val="20"/>
          <w:szCs w:val="20"/>
        </w:rPr>
        <w:t xml:space="preserve"> </w:t>
      </w:r>
      <w:r>
        <w:rPr>
          <w:rFonts w:ascii="Tahoma" w:hAnsi="Tahoma" w:cs="Tahoma"/>
          <w:color w:val="000000" w:themeColor="text1"/>
          <w:sz w:val="20"/>
          <w:szCs w:val="20"/>
        </w:rPr>
        <w:tab/>
      </w:r>
      <w:r w:rsidRPr="002A3414">
        <w:rPr>
          <w:rFonts w:ascii="Tahoma" w:hAnsi="Tahoma" w:cs="Tahoma"/>
          <w:color w:val="000000" w:themeColor="text1"/>
          <w:sz w:val="20"/>
          <w:szCs w:val="20"/>
        </w:rPr>
        <w:t>– zmiana kosztów</w:t>
      </w:r>
    </w:p>
    <w:p w14:paraId="2893B324" w14:textId="77777777" w:rsidR="00033433" w:rsidRPr="006C655E" w:rsidRDefault="00033433" w:rsidP="00033433">
      <w:pPr>
        <w:pStyle w:val="Akapitzlist"/>
        <w:numPr>
          <w:ilvl w:val="0"/>
          <w:numId w:val="63"/>
        </w:numPr>
        <w:tabs>
          <w:tab w:val="left" w:pos="851"/>
        </w:tabs>
        <w:autoSpaceDE w:val="0"/>
        <w:autoSpaceDN w:val="0"/>
        <w:jc w:val="both"/>
        <w:rPr>
          <w:rFonts w:ascii="Tahoma" w:hAnsi="Tahoma" w:cs="Tahoma"/>
          <w:sz w:val="20"/>
          <w:szCs w:val="20"/>
        </w:rPr>
      </w:pPr>
      <w:r>
        <w:rPr>
          <w:rFonts w:ascii="Tahoma" w:hAnsi="Tahoma" w:cs="Tahoma"/>
          <w:sz w:val="20"/>
          <w:szCs w:val="20"/>
        </w:rPr>
        <w:t>maksymalna dopuszczalna wartość zmiany wynagrodzenia w efekcie zastosowania postanowień o zasadach wprowadzania zmian jego wysokości wynosi 5 proc. wynagrodzenia określonego w § 7</w:t>
      </w:r>
    </w:p>
    <w:p w14:paraId="454C2852" w14:textId="77777777" w:rsidR="00033433" w:rsidRDefault="00033433" w:rsidP="00033433">
      <w:pPr>
        <w:spacing w:after="0" w:line="240" w:lineRule="auto"/>
        <w:rPr>
          <w:rFonts w:ascii="Tahoma" w:hAnsi="Tahoma" w:cs="Tahoma"/>
          <w:sz w:val="20"/>
          <w:szCs w:val="20"/>
        </w:rPr>
      </w:pPr>
    </w:p>
    <w:p w14:paraId="15B3AD21" w14:textId="77777777" w:rsidR="00033433" w:rsidRDefault="00033433" w:rsidP="00033433">
      <w:pPr>
        <w:spacing w:after="0" w:line="240" w:lineRule="auto"/>
        <w:rPr>
          <w:rFonts w:ascii="Tahoma" w:hAnsi="Tahoma" w:cs="Tahoma"/>
          <w:sz w:val="20"/>
          <w:szCs w:val="20"/>
        </w:rPr>
      </w:pPr>
    </w:p>
    <w:p w14:paraId="29058E93" w14:textId="77777777" w:rsidR="00033433" w:rsidRDefault="00033433" w:rsidP="00033433">
      <w:pPr>
        <w:spacing w:after="0" w:line="240" w:lineRule="auto"/>
        <w:rPr>
          <w:rFonts w:ascii="Tahoma" w:hAnsi="Tahoma" w:cs="Tahoma"/>
          <w:sz w:val="20"/>
          <w:szCs w:val="20"/>
        </w:rPr>
      </w:pPr>
    </w:p>
    <w:p w14:paraId="553B7119" w14:textId="77777777" w:rsidR="00033433" w:rsidRPr="004131B1" w:rsidRDefault="00033433" w:rsidP="00033433">
      <w:pPr>
        <w:spacing w:after="0" w:line="240" w:lineRule="auto"/>
        <w:rPr>
          <w:rFonts w:ascii="Tahoma" w:hAnsi="Tahoma" w:cs="Tahoma"/>
          <w:sz w:val="20"/>
          <w:szCs w:val="20"/>
        </w:rPr>
      </w:pPr>
    </w:p>
    <w:p w14:paraId="646EA1CC"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5</w:t>
      </w:r>
    </w:p>
    <w:p w14:paraId="03420786" w14:textId="77777777" w:rsidR="00033433" w:rsidRPr="004131B1" w:rsidRDefault="00033433" w:rsidP="0003343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7274F30" w14:textId="77777777" w:rsidR="00033433" w:rsidRPr="004131B1" w:rsidRDefault="00033433" w:rsidP="00033433">
      <w:pPr>
        <w:pStyle w:val="Akapitzlist"/>
        <w:ind w:left="568" w:hanging="1"/>
        <w:jc w:val="both"/>
        <w:rPr>
          <w:rFonts w:ascii="Tahoma" w:hAnsi="Tahoma" w:cs="Tahoma"/>
          <w:sz w:val="20"/>
          <w:szCs w:val="20"/>
        </w:rPr>
      </w:pPr>
      <w:r w:rsidRPr="004131B1">
        <w:rPr>
          <w:rFonts w:ascii="Tahoma" w:hAnsi="Tahoma" w:cs="Tahoma"/>
          <w:sz w:val="20"/>
          <w:szCs w:val="20"/>
        </w:rPr>
        <w:t>Imię i nazwisko: ……………………</w:t>
      </w:r>
    </w:p>
    <w:p w14:paraId="5A159E0F" w14:textId="77777777" w:rsidR="00033433" w:rsidRPr="004131B1" w:rsidRDefault="00033433" w:rsidP="00033433">
      <w:pPr>
        <w:pStyle w:val="Akapitzlist"/>
        <w:ind w:left="568" w:hanging="1"/>
        <w:jc w:val="both"/>
        <w:rPr>
          <w:rFonts w:ascii="Tahoma" w:hAnsi="Tahoma" w:cs="Tahoma"/>
          <w:sz w:val="20"/>
          <w:szCs w:val="20"/>
        </w:rPr>
      </w:pPr>
      <w:r w:rsidRPr="004131B1">
        <w:rPr>
          <w:rFonts w:ascii="Tahoma" w:hAnsi="Tahoma" w:cs="Tahoma"/>
          <w:sz w:val="20"/>
          <w:szCs w:val="20"/>
        </w:rPr>
        <w:t>Nr telefonu: …………………….</w:t>
      </w:r>
    </w:p>
    <w:p w14:paraId="0A5D8A15" w14:textId="77777777" w:rsidR="00033433" w:rsidRPr="004131B1" w:rsidRDefault="00033433" w:rsidP="00033433">
      <w:pPr>
        <w:pStyle w:val="Akapitzlist"/>
        <w:ind w:left="568" w:hanging="1"/>
        <w:jc w:val="both"/>
        <w:rPr>
          <w:rFonts w:ascii="Tahoma" w:hAnsi="Tahoma" w:cs="Tahoma"/>
          <w:sz w:val="20"/>
          <w:szCs w:val="20"/>
        </w:rPr>
      </w:pPr>
      <w:r w:rsidRPr="004131B1">
        <w:rPr>
          <w:rFonts w:ascii="Tahoma" w:hAnsi="Tahoma" w:cs="Tahoma"/>
          <w:sz w:val="20"/>
          <w:szCs w:val="20"/>
        </w:rPr>
        <w:t>Adres poczty elektronicznej: …………………….</w:t>
      </w:r>
    </w:p>
    <w:p w14:paraId="4186F8EF" w14:textId="77777777" w:rsidR="00033433" w:rsidRPr="004131B1" w:rsidRDefault="00033433" w:rsidP="0003343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208B03A" w14:textId="77777777" w:rsidR="00033433" w:rsidRPr="004131B1" w:rsidRDefault="00033433" w:rsidP="00033433">
      <w:pPr>
        <w:pStyle w:val="Akapitzlist"/>
        <w:ind w:left="568" w:hanging="1"/>
        <w:jc w:val="both"/>
        <w:rPr>
          <w:rFonts w:ascii="Tahoma" w:hAnsi="Tahoma" w:cs="Tahoma"/>
          <w:sz w:val="20"/>
          <w:szCs w:val="20"/>
        </w:rPr>
      </w:pPr>
      <w:r w:rsidRPr="004131B1">
        <w:rPr>
          <w:rFonts w:ascii="Tahoma" w:hAnsi="Tahoma" w:cs="Tahoma"/>
          <w:sz w:val="20"/>
          <w:szCs w:val="20"/>
        </w:rPr>
        <w:t>Imię i nazwisko: ……………………</w:t>
      </w:r>
    </w:p>
    <w:p w14:paraId="525DA53E" w14:textId="77777777" w:rsidR="00033433" w:rsidRPr="004131B1" w:rsidRDefault="00033433" w:rsidP="00033433">
      <w:pPr>
        <w:pStyle w:val="Akapitzlist"/>
        <w:ind w:left="568" w:hanging="1"/>
        <w:jc w:val="both"/>
        <w:rPr>
          <w:rFonts w:ascii="Tahoma" w:hAnsi="Tahoma" w:cs="Tahoma"/>
          <w:sz w:val="20"/>
          <w:szCs w:val="20"/>
        </w:rPr>
      </w:pPr>
      <w:r w:rsidRPr="004131B1">
        <w:rPr>
          <w:rFonts w:ascii="Tahoma" w:hAnsi="Tahoma" w:cs="Tahoma"/>
          <w:sz w:val="20"/>
          <w:szCs w:val="20"/>
        </w:rPr>
        <w:t>Nr telefonu: …………………….</w:t>
      </w:r>
    </w:p>
    <w:p w14:paraId="6D99253F" w14:textId="77777777" w:rsidR="00033433" w:rsidRPr="004131B1" w:rsidRDefault="00033433" w:rsidP="00033433">
      <w:pPr>
        <w:pStyle w:val="Akapitzlist"/>
        <w:ind w:left="568" w:hanging="1"/>
        <w:jc w:val="both"/>
        <w:rPr>
          <w:rFonts w:ascii="Tahoma" w:hAnsi="Tahoma" w:cs="Tahoma"/>
          <w:sz w:val="20"/>
          <w:szCs w:val="20"/>
        </w:rPr>
      </w:pPr>
      <w:r w:rsidRPr="004131B1">
        <w:rPr>
          <w:rFonts w:ascii="Tahoma" w:hAnsi="Tahoma" w:cs="Tahoma"/>
          <w:sz w:val="20"/>
          <w:szCs w:val="20"/>
        </w:rPr>
        <w:t>Adres poczty elektronicznej: …………………….</w:t>
      </w:r>
    </w:p>
    <w:p w14:paraId="2736C70B" w14:textId="77777777" w:rsidR="00033433" w:rsidRPr="004131B1" w:rsidRDefault="00033433" w:rsidP="00033433">
      <w:pPr>
        <w:pStyle w:val="Akapitzlist"/>
        <w:numPr>
          <w:ilvl w:val="0"/>
          <w:numId w:val="65"/>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7B7EACDC" w14:textId="77777777" w:rsidR="00033433" w:rsidRPr="004131B1" w:rsidRDefault="00033433" w:rsidP="00033433">
      <w:pPr>
        <w:pStyle w:val="Akapitzlist"/>
        <w:numPr>
          <w:ilvl w:val="0"/>
          <w:numId w:val="65"/>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5BA7925" w14:textId="77777777" w:rsidR="00033433" w:rsidRPr="004131B1" w:rsidRDefault="00033433" w:rsidP="00033433">
      <w:pPr>
        <w:spacing w:after="0" w:line="240" w:lineRule="auto"/>
        <w:rPr>
          <w:rFonts w:ascii="Tahoma" w:hAnsi="Tahoma" w:cs="Tahoma"/>
          <w:sz w:val="20"/>
          <w:szCs w:val="20"/>
        </w:rPr>
      </w:pPr>
    </w:p>
    <w:p w14:paraId="1DC658C9"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5D48D06A"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4D705197" w14:textId="77777777" w:rsidR="00033433" w:rsidRPr="004131B1" w:rsidRDefault="00033433" w:rsidP="00033433">
      <w:pPr>
        <w:spacing w:after="0" w:line="240" w:lineRule="auto"/>
        <w:jc w:val="center"/>
        <w:rPr>
          <w:rFonts w:ascii="Tahoma" w:hAnsi="Tahoma" w:cs="Tahoma"/>
          <w:sz w:val="20"/>
          <w:szCs w:val="20"/>
        </w:rPr>
      </w:pPr>
    </w:p>
    <w:p w14:paraId="68F6FAF3"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66062819"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53D2F89" w14:textId="77777777" w:rsidR="00033433" w:rsidRPr="004131B1" w:rsidRDefault="00033433" w:rsidP="00033433">
      <w:pPr>
        <w:spacing w:after="0" w:line="240" w:lineRule="auto"/>
        <w:rPr>
          <w:rFonts w:ascii="Tahoma" w:hAnsi="Tahoma" w:cs="Tahoma"/>
          <w:sz w:val="20"/>
          <w:szCs w:val="20"/>
        </w:rPr>
      </w:pPr>
    </w:p>
    <w:p w14:paraId="67555630"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4FD84AD9" w14:textId="77777777" w:rsidR="00033433" w:rsidRPr="004131B1" w:rsidRDefault="00033433" w:rsidP="0003343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37BC57C0" w14:textId="77777777" w:rsidR="00033433" w:rsidRPr="004131B1" w:rsidRDefault="00033433" w:rsidP="00033433">
      <w:pPr>
        <w:spacing w:after="0" w:line="240" w:lineRule="auto"/>
        <w:rPr>
          <w:rFonts w:ascii="Tahoma" w:hAnsi="Tahoma" w:cs="Tahoma"/>
          <w:sz w:val="20"/>
          <w:szCs w:val="20"/>
        </w:rPr>
      </w:pPr>
    </w:p>
    <w:p w14:paraId="4F7F3053" w14:textId="77777777" w:rsidR="00033433" w:rsidRPr="001D02A1" w:rsidRDefault="00033433" w:rsidP="00033433">
      <w:pPr>
        <w:spacing w:after="0" w:line="240" w:lineRule="auto"/>
        <w:jc w:val="center"/>
        <w:rPr>
          <w:rFonts w:ascii="Tahoma" w:hAnsi="Tahoma" w:cs="Tahoma"/>
          <w:color w:val="000000" w:themeColor="text1"/>
          <w:sz w:val="20"/>
          <w:szCs w:val="20"/>
        </w:rPr>
      </w:pPr>
      <w:bookmarkStart w:id="61" w:name="_Hlk71287597"/>
      <w:r w:rsidRPr="001D02A1">
        <w:rPr>
          <w:rFonts w:ascii="Tahoma" w:hAnsi="Tahoma" w:cs="Tahoma"/>
          <w:color w:val="000000" w:themeColor="text1"/>
          <w:sz w:val="20"/>
          <w:szCs w:val="20"/>
        </w:rPr>
        <w:sym w:font="Times New Roman" w:char="00A7"/>
      </w:r>
      <w:r w:rsidRPr="001D02A1">
        <w:rPr>
          <w:rFonts w:ascii="Tahoma" w:hAnsi="Tahoma" w:cs="Tahoma"/>
          <w:color w:val="000000" w:themeColor="text1"/>
          <w:sz w:val="20"/>
          <w:szCs w:val="20"/>
        </w:rPr>
        <w:t xml:space="preserve"> 19</w:t>
      </w:r>
    </w:p>
    <w:p w14:paraId="5D6DB63E" w14:textId="77777777" w:rsidR="00033433" w:rsidRPr="001D02A1" w:rsidRDefault="00033433" w:rsidP="00033433">
      <w:pPr>
        <w:spacing w:after="0" w:line="240" w:lineRule="auto"/>
        <w:jc w:val="both"/>
        <w:rPr>
          <w:rFonts w:ascii="Tahoma" w:hAnsi="Tahoma" w:cs="Tahoma"/>
          <w:color w:val="000000" w:themeColor="text1"/>
          <w:sz w:val="20"/>
          <w:szCs w:val="20"/>
        </w:rPr>
      </w:pPr>
      <w:r w:rsidRPr="001D02A1">
        <w:rPr>
          <w:rFonts w:ascii="Tahoma" w:hAnsi="Tahoma" w:cs="Tahoma"/>
          <w:color w:val="000000" w:themeColor="text1"/>
          <w:sz w:val="20"/>
          <w:szCs w:val="20"/>
        </w:rPr>
        <w:t>Adres poczty elektronicznej do przekazywania oświadczeń woli złożonych w postaci elektronicznej i opatrzonych kwalifikowanym podpisem elektronicznym są następujące:</w:t>
      </w:r>
    </w:p>
    <w:p w14:paraId="54F55D69" w14:textId="77777777" w:rsidR="00033433" w:rsidRPr="001D02A1" w:rsidRDefault="00033433" w:rsidP="00033433">
      <w:pPr>
        <w:pStyle w:val="Akapitzlist"/>
        <w:numPr>
          <w:ilvl w:val="0"/>
          <w:numId w:val="68"/>
        </w:numPr>
        <w:jc w:val="both"/>
        <w:rPr>
          <w:rFonts w:ascii="Tahoma" w:hAnsi="Tahoma" w:cs="Tahoma"/>
          <w:color w:val="000000" w:themeColor="text1"/>
          <w:sz w:val="20"/>
          <w:szCs w:val="20"/>
        </w:rPr>
      </w:pPr>
      <w:r w:rsidRPr="001D02A1">
        <w:rPr>
          <w:rFonts w:ascii="Tahoma" w:hAnsi="Tahoma" w:cs="Tahoma"/>
          <w:color w:val="000000" w:themeColor="text1"/>
          <w:sz w:val="20"/>
          <w:szCs w:val="20"/>
        </w:rPr>
        <w:t>Dla Zamawiającego: …………………@....................</w:t>
      </w:r>
    </w:p>
    <w:p w14:paraId="640D6CC5" w14:textId="77777777" w:rsidR="00033433" w:rsidRPr="001D02A1" w:rsidRDefault="00033433" w:rsidP="00033433">
      <w:pPr>
        <w:pStyle w:val="Akapitzlist"/>
        <w:numPr>
          <w:ilvl w:val="0"/>
          <w:numId w:val="68"/>
        </w:numPr>
        <w:jc w:val="both"/>
        <w:rPr>
          <w:rFonts w:ascii="Tahoma" w:hAnsi="Tahoma" w:cs="Tahoma"/>
          <w:color w:val="000000" w:themeColor="text1"/>
          <w:sz w:val="20"/>
          <w:szCs w:val="20"/>
        </w:rPr>
      </w:pPr>
      <w:r w:rsidRPr="001D02A1">
        <w:rPr>
          <w:rFonts w:ascii="Tahoma" w:hAnsi="Tahoma" w:cs="Tahoma"/>
          <w:color w:val="000000" w:themeColor="text1"/>
          <w:sz w:val="20"/>
          <w:szCs w:val="20"/>
        </w:rPr>
        <w:t>Dla Wykonawcy: …………………….@.....................</w:t>
      </w:r>
    </w:p>
    <w:p w14:paraId="7212A36C" w14:textId="77777777" w:rsidR="00033433" w:rsidRDefault="00033433" w:rsidP="00033433">
      <w:pPr>
        <w:spacing w:after="0" w:line="240" w:lineRule="auto"/>
        <w:jc w:val="center"/>
        <w:rPr>
          <w:rFonts w:ascii="Tahoma" w:hAnsi="Tahoma" w:cs="Tahoma"/>
          <w:sz w:val="20"/>
          <w:szCs w:val="20"/>
        </w:rPr>
      </w:pPr>
    </w:p>
    <w:p w14:paraId="5014489D" w14:textId="77777777" w:rsidR="00033433" w:rsidRPr="00782B94" w:rsidRDefault="00033433" w:rsidP="00033433">
      <w:pPr>
        <w:spacing w:after="0" w:line="240" w:lineRule="auto"/>
        <w:jc w:val="center"/>
        <w:rPr>
          <w:rFonts w:ascii="Tahoma" w:hAnsi="Tahoma" w:cs="Tahoma"/>
          <w:sz w:val="20"/>
          <w:szCs w:val="20"/>
        </w:rPr>
      </w:pPr>
      <w:bookmarkStart w:id="62" w:name="_Hlk85619786"/>
      <w:r w:rsidRPr="00782B94">
        <w:rPr>
          <w:rFonts w:ascii="Tahoma" w:hAnsi="Tahoma" w:cs="Tahoma"/>
          <w:sz w:val="20"/>
          <w:szCs w:val="20"/>
        </w:rPr>
        <w:sym w:font="Times New Roman" w:char="00A7"/>
      </w:r>
      <w:r w:rsidRPr="00782B94">
        <w:rPr>
          <w:rFonts w:ascii="Tahoma" w:hAnsi="Tahoma" w:cs="Tahoma"/>
          <w:sz w:val="20"/>
          <w:szCs w:val="20"/>
        </w:rPr>
        <w:t xml:space="preserve"> 20</w:t>
      </w:r>
    </w:p>
    <w:bookmarkEnd w:id="62"/>
    <w:p w14:paraId="35329BE8" w14:textId="77777777" w:rsidR="00033433" w:rsidRPr="001D356F" w:rsidRDefault="00033433" w:rsidP="00033433">
      <w:pPr>
        <w:spacing w:after="0" w:line="240" w:lineRule="auto"/>
        <w:jc w:val="both"/>
        <w:rPr>
          <w:rFonts w:ascii="Tahoma" w:hAnsi="Tahoma" w:cs="Tahoma"/>
          <w:sz w:val="20"/>
          <w:szCs w:val="20"/>
        </w:rPr>
      </w:pPr>
      <w:r w:rsidRPr="001D356F">
        <w:rPr>
          <w:rFonts w:ascii="Tahoma" w:hAnsi="Tahoma" w:cs="Tahoma"/>
          <w:sz w:val="20"/>
          <w:szCs w:val="20"/>
        </w:rPr>
        <w:t>Umowę sporządzono w formie pisemnej w dwóch jednobrzmiących egzemplarzach, po jednym dla każdej ze stron.</w:t>
      </w:r>
    </w:p>
    <w:p w14:paraId="7193EA32" w14:textId="77777777" w:rsidR="00033433" w:rsidRPr="001D356F" w:rsidRDefault="00033433" w:rsidP="00033433">
      <w:pPr>
        <w:spacing w:after="0" w:line="240" w:lineRule="auto"/>
        <w:jc w:val="both"/>
        <w:rPr>
          <w:rFonts w:ascii="Tahoma" w:hAnsi="Tahoma" w:cs="Tahoma"/>
          <w:sz w:val="20"/>
          <w:szCs w:val="20"/>
        </w:rPr>
      </w:pPr>
    </w:p>
    <w:p w14:paraId="528C74FA" w14:textId="77777777" w:rsidR="00033433" w:rsidRPr="001D356F" w:rsidRDefault="00033433" w:rsidP="00033433">
      <w:pPr>
        <w:spacing w:after="0" w:line="240" w:lineRule="auto"/>
        <w:jc w:val="both"/>
        <w:rPr>
          <w:rFonts w:ascii="Tahoma" w:hAnsi="Tahoma" w:cs="Tahoma"/>
          <w:sz w:val="20"/>
          <w:szCs w:val="20"/>
        </w:rPr>
      </w:pPr>
      <w:r w:rsidRPr="001D356F">
        <w:rPr>
          <w:rFonts w:ascii="Tahoma" w:hAnsi="Tahoma" w:cs="Tahoma"/>
          <w:bCs/>
          <w:sz w:val="20"/>
          <w:szCs w:val="20"/>
        </w:rPr>
        <w:t>lub</w:t>
      </w:r>
    </w:p>
    <w:p w14:paraId="71707B8D" w14:textId="77777777" w:rsidR="00033433" w:rsidRPr="00AD450F" w:rsidRDefault="00033433" w:rsidP="00033433">
      <w:pPr>
        <w:pStyle w:val="Default"/>
        <w:jc w:val="both"/>
        <w:rPr>
          <w:rFonts w:ascii="Tahoma" w:hAnsi="Tahoma" w:cs="Tahoma"/>
          <w:bCs/>
          <w:color w:val="auto"/>
          <w:sz w:val="20"/>
          <w:szCs w:val="20"/>
        </w:rPr>
      </w:pPr>
      <w:r w:rsidRPr="001D356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61"/>
    <w:p w14:paraId="0340BD2C" w14:textId="77777777" w:rsidR="00033433" w:rsidRDefault="00033433" w:rsidP="00033433">
      <w:pPr>
        <w:spacing w:after="0" w:line="240" w:lineRule="auto"/>
        <w:rPr>
          <w:rFonts w:ascii="Tahoma" w:hAnsi="Tahoma" w:cs="Tahoma"/>
          <w:sz w:val="20"/>
          <w:szCs w:val="20"/>
          <w:u w:val="single"/>
        </w:rPr>
      </w:pPr>
    </w:p>
    <w:p w14:paraId="65A5F8A7" w14:textId="77777777" w:rsidR="00033433" w:rsidRPr="00782B94" w:rsidRDefault="00033433" w:rsidP="00033433">
      <w:pPr>
        <w:spacing w:after="0" w:line="240" w:lineRule="auto"/>
        <w:jc w:val="center"/>
        <w:rPr>
          <w:rFonts w:ascii="Tahoma" w:hAnsi="Tahoma" w:cs="Tahoma"/>
          <w:sz w:val="20"/>
          <w:szCs w:val="20"/>
        </w:rPr>
      </w:pPr>
      <w:r w:rsidRPr="00782B94">
        <w:rPr>
          <w:rFonts w:ascii="Tahoma" w:hAnsi="Tahoma" w:cs="Tahoma"/>
          <w:sz w:val="20"/>
          <w:szCs w:val="20"/>
        </w:rPr>
        <w:sym w:font="Times New Roman" w:char="00A7"/>
      </w:r>
      <w:r w:rsidRPr="00782B94">
        <w:rPr>
          <w:rFonts w:ascii="Tahoma" w:hAnsi="Tahoma" w:cs="Tahoma"/>
          <w:sz w:val="20"/>
          <w:szCs w:val="20"/>
        </w:rPr>
        <w:t xml:space="preserve"> 2</w:t>
      </w:r>
      <w:r>
        <w:rPr>
          <w:rFonts w:ascii="Tahoma" w:hAnsi="Tahoma" w:cs="Tahoma"/>
          <w:sz w:val="20"/>
          <w:szCs w:val="20"/>
        </w:rPr>
        <w:t>1</w:t>
      </w:r>
    </w:p>
    <w:p w14:paraId="2B411D4D" w14:textId="4C2ADBFF" w:rsidR="00033433" w:rsidRPr="00F41362" w:rsidRDefault="00033433" w:rsidP="00033433">
      <w:pPr>
        <w:spacing w:after="0" w:line="240" w:lineRule="auto"/>
        <w:rPr>
          <w:rFonts w:ascii="Tahoma" w:hAnsi="Tahoma" w:cs="Tahoma"/>
          <w:sz w:val="20"/>
          <w:szCs w:val="20"/>
          <w:u w:val="single"/>
        </w:rPr>
      </w:pPr>
      <w:r w:rsidRPr="00F41362">
        <w:rPr>
          <w:rFonts w:ascii="Tahoma" w:eastAsia="Calibri" w:hAnsi="Tahoma" w:cs="Tahoma"/>
          <w:sz w:val="20"/>
          <w:szCs w:val="20"/>
        </w:rPr>
        <w:t xml:space="preserve">Strony umowy zobowiązują się do przetwarzania danych osobowych w związku z realizacją niniejszej umowy zgodnie z obowiązującymi przepisami prawa,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Ustawą o ochronie danych osobowych z dnia 10 maja 2018 r. o ochronie danych osobowych. </w:t>
      </w:r>
    </w:p>
    <w:p w14:paraId="7C0DDC66" w14:textId="77777777" w:rsidR="00033433" w:rsidRPr="004131B1" w:rsidRDefault="00033433" w:rsidP="00033433">
      <w:pPr>
        <w:spacing w:after="0" w:line="240" w:lineRule="auto"/>
        <w:rPr>
          <w:rFonts w:ascii="Tahoma" w:hAnsi="Tahoma" w:cs="Tahoma"/>
          <w:sz w:val="20"/>
          <w:szCs w:val="20"/>
          <w:u w:val="single"/>
        </w:rPr>
      </w:pPr>
    </w:p>
    <w:p w14:paraId="3ACD358F" w14:textId="77777777" w:rsidR="00033433" w:rsidRPr="004131B1" w:rsidRDefault="00033433" w:rsidP="0003343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D8C7634" w14:textId="77777777" w:rsidR="00033433" w:rsidRPr="004131B1" w:rsidRDefault="00033433" w:rsidP="00033433">
      <w:pPr>
        <w:spacing w:after="0" w:line="240" w:lineRule="auto"/>
        <w:rPr>
          <w:rFonts w:ascii="Tahoma" w:hAnsi="Tahoma" w:cs="Tahoma"/>
          <w:sz w:val="20"/>
          <w:szCs w:val="20"/>
          <w:u w:val="single"/>
        </w:rPr>
      </w:pPr>
    </w:p>
    <w:p w14:paraId="409F9F21" w14:textId="77777777" w:rsidR="00033433" w:rsidRPr="004131B1" w:rsidRDefault="00033433" w:rsidP="00033433">
      <w:pPr>
        <w:pStyle w:val="Akapitzlist"/>
        <w:numPr>
          <w:ilvl w:val="0"/>
          <w:numId w:val="32"/>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6A880BE" w14:textId="77777777" w:rsidR="00033433" w:rsidRDefault="00033433" w:rsidP="00033433">
      <w:pPr>
        <w:pStyle w:val="Akapitzlist"/>
        <w:rPr>
          <w:rFonts w:ascii="Tahoma" w:hAnsi="Tahoma" w:cs="Tahoma"/>
          <w:sz w:val="20"/>
          <w:szCs w:val="20"/>
        </w:rPr>
      </w:pPr>
    </w:p>
    <w:p w14:paraId="495FC500" w14:textId="77777777" w:rsidR="00033433" w:rsidRDefault="00033433" w:rsidP="00033433">
      <w:pPr>
        <w:pStyle w:val="Akapitzlist"/>
        <w:rPr>
          <w:rFonts w:ascii="Tahoma" w:hAnsi="Tahoma" w:cs="Tahoma"/>
          <w:sz w:val="20"/>
          <w:szCs w:val="20"/>
        </w:rPr>
      </w:pPr>
    </w:p>
    <w:p w14:paraId="7A1571E1" w14:textId="77777777" w:rsidR="00033433" w:rsidRDefault="00033433" w:rsidP="00033433">
      <w:pPr>
        <w:pStyle w:val="Akapitzlist"/>
        <w:rPr>
          <w:rFonts w:ascii="Tahoma" w:hAnsi="Tahoma" w:cs="Tahoma"/>
          <w:sz w:val="20"/>
          <w:szCs w:val="20"/>
        </w:rPr>
      </w:pPr>
    </w:p>
    <w:p w14:paraId="23BEBF9F" w14:textId="77777777" w:rsidR="00033433" w:rsidRPr="004131B1" w:rsidRDefault="00033433" w:rsidP="00033433">
      <w:pPr>
        <w:pStyle w:val="Akapitzlist"/>
        <w:rPr>
          <w:rFonts w:ascii="Tahoma" w:hAnsi="Tahoma" w:cs="Tahoma"/>
          <w:sz w:val="20"/>
          <w:szCs w:val="20"/>
        </w:rPr>
      </w:pPr>
    </w:p>
    <w:p w14:paraId="67CA0C67" w14:textId="77777777" w:rsidR="00033433" w:rsidRPr="004131B1" w:rsidRDefault="00033433" w:rsidP="00033433">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31800F1A" w14:textId="34D27602" w:rsidR="006B51A6" w:rsidRPr="00800471" w:rsidRDefault="00033433" w:rsidP="00864599">
      <w:pPr>
        <w:spacing w:after="0" w:line="240" w:lineRule="auto"/>
        <w:jc w:val="center"/>
        <w:rPr>
          <w:rFonts w:ascii="Tahoma" w:hAnsi="Tahoma" w:cs="Tahoma"/>
          <w:sz w:val="20"/>
          <w:szCs w:val="20"/>
        </w:rPr>
      </w:pPr>
      <w:r w:rsidRPr="004131B1">
        <w:rPr>
          <w:rFonts w:ascii="Tahoma" w:hAnsi="Tahoma" w:cs="Tahoma"/>
          <w:sz w:val="20"/>
          <w:szCs w:val="20"/>
        </w:rPr>
        <w:t>Wykonawca                                                              Zamawiając</w:t>
      </w:r>
      <w:r>
        <w:rPr>
          <w:rFonts w:ascii="Tahoma" w:hAnsi="Tahoma" w:cs="Tahoma"/>
          <w:sz w:val="20"/>
          <w:szCs w:val="20"/>
        </w:rPr>
        <w:t>y</w:t>
      </w:r>
      <w:bookmarkEnd w:id="32"/>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C946" w14:textId="77777777" w:rsidR="00640277" w:rsidRDefault="00640277" w:rsidP="002F7244">
      <w:pPr>
        <w:spacing w:after="0" w:line="240" w:lineRule="auto"/>
      </w:pPr>
      <w:r>
        <w:separator/>
      </w:r>
    </w:p>
  </w:endnote>
  <w:endnote w:type="continuationSeparator" w:id="0">
    <w:p w14:paraId="29FBE8A8" w14:textId="77777777" w:rsidR="00640277" w:rsidRDefault="00640277"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3A97BFA3" w:rsidR="00642507" w:rsidRPr="009A4F5D" w:rsidRDefault="00642507" w:rsidP="009A4F5D">
    <w:pPr>
      <w:spacing w:after="0" w:line="240" w:lineRule="auto"/>
      <w:rPr>
        <w:rFonts w:ascii="Tahoma" w:hAnsi="Tahoma" w:cs="Tahoma"/>
      </w:rPr>
    </w:pPr>
    <w:r w:rsidRPr="0069188E">
      <w:rPr>
        <w:rFonts w:ascii="Tahoma" w:hAnsi="Tahoma" w:cs="Tahoma"/>
        <w:sz w:val="16"/>
        <w:szCs w:val="16"/>
      </w:rPr>
      <w:t xml:space="preserve">Wersja </w:t>
    </w:r>
    <w:r w:rsidR="00754C26">
      <w:rPr>
        <w:rFonts w:ascii="Tahoma" w:hAnsi="Tahoma" w:cs="Tahoma"/>
        <w:sz w:val="16"/>
        <w:szCs w:val="16"/>
      </w:rPr>
      <w:t>2</w:t>
    </w:r>
    <w:r>
      <w:rPr>
        <w:rFonts w:ascii="Tahoma" w:hAnsi="Tahoma" w:cs="Tahoma"/>
        <w:sz w:val="16"/>
        <w:szCs w:val="16"/>
      </w:rPr>
      <w:t>/2021</w:t>
    </w:r>
    <w:r w:rsidRPr="0069188E">
      <w:rPr>
        <w:rFonts w:ascii="Tahoma" w:hAnsi="Tahoma" w:cs="Tahoma"/>
        <w:sz w:val="16"/>
        <w:szCs w:val="16"/>
      </w:rPr>
      <w:t xml:space="preserve"> z dn. </w:t>
    </w:r>
    <w:r w:rsidR="00754C26">
      <w:rPr>
        <w:rFonts w:ascii="Tahoma" w:hAnsi="Tahoma" w:cs="Tahoma"/>
        <w:sz w:val="16"/>
        <w:szCs w:val="16"/>
      </w:rPr>
      <w:t>07</w:t>
    </w:r>
    <w:r w:rsidRPr="0069188E">
      <w:rPr>
        <w:rFonts w:ascii="Tahoma" w:hAnsi="Tahoma" w:cs="Tahoma"/>
        <w:sz w:val="16"/>
        <w:szCs w:val="16"/>
      </w:rPr>
      <w:t>.</w:t>
    </w:r>
    <w:r>
      <w:rPr>
        <w:rFonts w:ascii="Tahoma" w:hAnsi="Tahoma" w:cs="Tahoma"/>
        <w:sz w:val="16"/>
        <w:szCs w:val="16"/>
      </w:rPr>
      <w:t>0</w:t>
    </w:r>
    <w:r w:rsidR="00754C26">
      <w:rPr>
        <w:rFonts w:ascii="Tahoma" w:hAnsi="Tahoma" w:cs="Tahoma"/>
        <w:sz w:val="16"/>
        <w:szCs w:val="16"/>
      </w:rPr>
      <w:t>5</w:t>
    </w:r>
    <w:r>
      <w:rPr>
        <w:rFonts w:ascii="Tahoma" w:hAnsi="Tahoma" w:cs="Tahoma"/>
        <w:sz w:val="16"/>
        <w:szCs w:val="16"/>
      </w:rPr>
      <w:t>.</w:t>
    </w:r>
    <w:r w:rsidRPr="0069188E">
      <w:rPr>
        <w:rFonts w:ascii="Tahoma" w:hAnsi="Tahoma" w:cs="Tahoma"/>
        <w:sz w:val="16"/>
        <w:szCs w:val="16"/>
      </w:rPr>
      <w:t>20</w:t>
    </w:r>
    <w:r>
      <w:rPr>
        <w:rFonts w:ascii="Tahoma" w:hAnsi="Tahoma" w:cs="Tahoma"/>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BDF7" w14:textId="77777777" w:rsidR="00640277" w:rsidRDefault="00640277" w:rsidP="002F7244">
      <w:pPr>
        <w:spacing w:after="0" w:line="240" w:lineRule="auto"/>
      </w:pPr>
      <w:r>
        <w:separator/>
      </w:r>
    </w:p>
  </w:footnote>
  <w:footnote w:type="continuationSeparator" w:id="0">
    <w:p w14:paraId="540E21AC" w14:textId="77777777" w:rsidR="00640277" w:rsidRDefault="00640277"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640277"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640277"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End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640277"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640277">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640277">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E099" w14:textId="77777777" w:rsidR="00033433" w:rsidRDefault="0003343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1AD253F" w14:textId="77777777" w:rsidR="00033433" w:rsidRDefault="00033433">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202754006"/>
      <w:docPartObj>
        <w:docPartGallery w:val="Page Numbers (Top of Page)"/>
        <w:docPartUnique/>
      </w:docPartObj>
    </w:sdtPr>
    <w:sdtEndPr>
      <w:rPr>
        <w:rFonts w:ascii="Arial" w:hAnsi="Arial" w:cs="Arial"/>
      </w:rPr>
    </w:sdtEndPr>
    <w:sdtContent>
      <w:p w14:paraId="747D3DEA" w14:textId="77777777" w:rsidR="00033433" w:rsidRPr="00807EE1" w:rsidRDefault="00033433">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08E0378D" wp14:editId="1CBFCAC1">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3BD2AB4" w14:textId="77777777" w:rsidR="00033433" w:rsidRDefault="00640277">
    <w:pPr>
      <w:pStyle w:val="Nagwek"/>
    </w:pPr>
    <w:r>
      <w:rPr>
        <w:rFonts w:ascii="Verdana" w:hAnsi="Verdana"/>
        <w:noProof/>
        <w:sz w:val="15"/>
        <w:szCs w:val="15"/>
      </w:rPr>
      <w:pict w14:anchorId="473C1DE9">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7FE8" w14:textId="77777777" w:rsidR="00033433" w:rsidRDefault="00033433">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04D2203D" wp14:editId="0C2B7AA3">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1626B4AF" w14:textId="77777777" w:rsidR="00033433" w:rsidRPr="003A4B19" w:rsidRDefault="00033433"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82165544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65EE6966" w14:textId="77777777" w:rsidR="00033433" w:rsidRPr="00807EE1" w:rsidRDefault="00640277">
    <w:pPr>
      <w:pStyle w:val="Nagwek"/>
      <w:rPr>
        <w:rFonts w:ascii="Verdana" w:hAnsi="Verdana"/>
        <w:noProof/>
        <w:sz w:val="15"/>
        <w:szCs w:val="15"/>
      </w:rPr>
    </w:pPr>
    <w:r>
      <w:rPr>
        <w:rFonts w:ascii="Verdana" w:hAnsi="Verdana"/>
        <w:noProof/>
        <w:sz w:val="15"/>
        <w:szCs w:val="15"/>
      </w:rPr>
      <w:pict w14:anchorId="68545340">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C26DF2"/>
    <w:multiLevelType w:val="hybridMultilevel"/>
    <w:tmpl w:val="575CE4CA"/>
    <w:lvl w:ilvl="0" w:tplc="452E7006">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61CAE04C"/>
    <w:lvl w:ilvl="0" w:tplc="6E4E37F2">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46670B"/>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2" w15:restartNumberingAfterBreak="0">
    <w:nsid w:val="295E2695"/>
    <w:multiLevelType w:val="hybridMultilevel"/>
    <w:tmpl w:val="E3223C5C"/>
    <w:lvl w:ilvl="0" w:tplc="0FAA3A5A">
      <w:start w:val="1"/>
      <w:numFmt w:val="decimal"/>
      <w:lvlText w:val="%1."/>
      <w:lvlJc w:val="left"/>
      <w:pPr>
        <w:tabs>
          <w:tab w:val="num" w:pos="1429"/>
        </w:tabs>
        <w:ind w:left="1429" w:hanging="360"/>
      </w:pPr>
      <w:rPr>
        <w:color w:val="000000" w:themeColor="text1"/>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56F3465"/>
    <w:multiLevelType w:val="hybridMultilevel"/>
    <w:tmpl w:val="8F6A5798"/>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4E5C9214"/>
    <w:lvl w:ilvl="0" w:tplc="7DE4FB26">
      <w:start w:val="1"/>
      <w:numFmt w:val="lowerLetter"/>
      <w:lvlText w:val="%1)"/>
      <w:lvlJc w:val="left"/>
      <w:pPr>
        <w:ind w:left="720" w:hanging="360"/>
      </w:pPr>
      <w:rPr>
        <w:rFonts w:ascii="Tahoma" w:eastAsia="Calibri" w:hAnsi="Tahoma" w:cs="Tahoma"/>
        <w:b w:val="0"/>
        <w:bCs/>
        <w:color w:val="000000" w:themeColor="text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8A3516"/>
    <w:multiLevelType w:val="hybridMultilevel"/>
    <w:tmpl w:val="84BEE0D0"/>
    <w:lvl w:ilvl="0" w:tplc="05D2CBC4">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55760360"/>
    <w:lvl w:ilvl="0" w:tplc="D6087836">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51197E2D"/>
    <w:multiLevelType w:val="hybridMultilevel"/>
    <w:tmpl w:val="9C3AD25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6"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A84AE3"/>
    <w:multiLevelType w:val="hybridMultilevel"/>
    <w:tmpl w:val="6AA0D7DC"/>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7"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73D20D32"/>
    <w:multiLevelType w:val="hybridMultilevel"/>
    <w:tmpl w:val="F80680F6"/>
    <w:lvl w:ilvl="0" w:tplc="B7C2240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5"/>
  </w:num>
  <w:num w:numId="2">
    <w:abstractNumId w:val="30"/>
  </w:num>
  <w:num w:numId="3">
    <w:abstractNumId w:val="15"/>
  </w:num>
  <w:num w:numId="4">
    <w:abstractNumId w:val="60"/>
  </w:num>
  <w:num w:numId="5">
    <w:abstractNumId w:val="63"/>
  </w:num>
  <w:num w:numId="6">
    <w:abstractNumId w:val="25"/>
  </w:num>
  <w:num w:numId="7">
    <w:abstractNumId w:val="77"/>
  </w:num>
  <w:num w:numId="8">
    <w:abstractNumId w:val="69"/>
  </w:num>
  <w:num w:numId="9">
    <w:abstractNumId w:val="47"/>
  </w:num>
  <w:num w:numId="10">
    <w:abstractNumId w:val="7"/>
  </w:num>
  <w:num w:numId="11">
    <w:abstractNumId w:val="27"/>
  </w:num>
  <w:num w:numId="12">
    <w:abstractNumId w:val="37"/>
  </w:num>
  <w:num w:numId="13">
    <w:abstractNumId w:val="76"/>
  </w:num>
  <w:num w:numId="14">
    <w:abstractNumId w:val="56"/>
  </w:num>
  <w:num w:numId="15">
    <w:abstractNumId w:val="29"/>
  </w:num>
  <w:num w:numId="16">
    <w:abstractNumId w:val="86"/>
  </w:num>
  <w:num w:numId="17">
    <w:abstractNumId w:val="70"/>
  </w:num>
  <w:num w:numId="18">
    <w:abstractNumId w:val="31"/>
  </w:num>
  <w:num w:numId="19">
    <w:abstractNumId w:val="32"/>
  </w:num>
  <w:num w:numId="20">
    <w:abstractNumId w:val="38"/>
  </w:num>
  <w:num w:numId="21">
    <w:abstractNumId w:val="54"/>
  </w:num>
  <w:num w:numId="22">
    <w:abstractNumId w:val="2"/>
  </w:num>
  <w:num w:numId="23">
    <w:abstractNumId w:val="1"/>
  </w:num>
  <w:num w:numId="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67"/>
  </w:num>
  <w:num w:numId="27">
    <w:abstractNumId w:val="51"/>
  </w:num>
  <w:num w:numId="28">
    <w:abstractNumId w:val="18"/>
  </w:num>
  <w:num w:numId="29">
    <w:abstractNumId w:val="80"/>
  </w:num>
  <w:num w:numId="30">
    <w:abstractNumId w:val="72"/>
  </w:num>
  <w:num w:numId="31">
    <w:abstractNumId w:val="57"/>
  </w:num>
  <w:num w:numId="32">
    <w:abstractNumId w:val="35"/>
  </w:num>
  <w:num w:numId="33">
    <w:abstractNumId w:val="81"/>
  </w:num>
  <w:num w:numId="34">
    <w:abstractNumId w:val="16"/>
  </w:num>
  <w:num w:numId="35">
    <w:abstractNumId w:val="22"/>
  </w:num>
  <w:num w:numId="36">
    <w:abstractNumId w:val="28"/>
  </w:num>
  <w:num w:numId="37">
    <w:abstractNumId w:val="0"/>
  </w:num>
  <w:num w:numId="38">
    <w:abstractNumId w:val="66"/>
  </w:num>
  <w:num w:numId="39">
    <w:abstractNumId w:val="59"/>
  </w:num>
  <w:num w:numId="40">
    <w:abstractNumId w:val="58"/>
  </w:num>
  <w:num w:numId="41">
    <w:abstractNumId w:val="75"/>
  </w:num>
  <w:num w:numId="42">
    <w:abstractNumId w:val="41"/>
  </w:num>
  <w:num w:numId="43">
    <w:abstractNumId w:val="78"/>
  </w:num>
  <w:num w:numId="44">
    <w:abstractNumId w:val="55"/>
  </w:num>
  <w:num w:numId="45">
    <w:abstractNumId w:val="74"/>
  </w:num>
  <w:num w:numId="46">
    <w:abstractNumId w:val="6"/>
  </w:num>
  <w:num w:numId="47">
    <w:abstractNumId w:val="83"/>
  </w:num>
  <w:num w:numId="48">
    <w:abstractNumId w:val="24"/>
  </w:num>
  <w:num w:numId="49">
    <w:abstractNumId w:val="17"/>
  </w:num>
  <w:num w:numId="50">
    <w:abstractNumId w:val="26"/>
  </w:num>
  <w:num w:numId="51">
    <w:abstractNumId w:val="34"/>
  </w:num>
  <w:num w:numId="52">
    <w:abstractNumId w:val="9"/>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11"/>
  </w:num>
  <w:num w:numId="57">
    <w:abstractNumId w:val="44"/>
  </w:num>
  <w:num w:numId="58">
    <w:abstractNumId w:val="65"/>
  </w:num>
  <w:num w:numId="59">
    <w:abstractNumId w:val="10"/>
  </w:num>
  <w:num w:numId="60">
    <w:abstractNumId w:val="12"/>
  </w:num>
  <w:num w:numId="61">
    <w:abstractNumId w:val="21"/>
  </w:num>
  <w:num w:numId="62">
    <w:abstractNumId w:val="53"/>
  </w:num>
  <w:num w:numId="63">
    <w:abstractNumId w:val="71"/>
  </w:num>
  <w:num w:numId="64">
    <w:abstractNumId w:val="48"/>
  </w:num>
  <w:num w:numId="65">
    <w:abstractNumId w:val="8"/>
  </w:num>
  <w:num w:numId="66">
    <w:abstractNumId w:val="52"/>
  </w:num>
  <w:num w:numId="67">
    <w:abstractNumId w:val="36"/>
  </w:num>
  <w:num w:numId="68">
    <w:abstractNumId w:val="50"/>
  </w:num>
  <w:num w:numId="69">
    <w:abstractNumId w:val="33"/>
  </w:num>
  <w:num w:numId="70">
    <w:abstractNumId w:val="64"/>
  </w:num>
  <w:num w:numId="71">
    <w:abstractNumId w:val="73"/>
  </w:num>
  <w:num w:numId="72">
    <w:abstractNumId w:val="5"/>
  </w:num>
  <w:num w:numId="73">
    <w:abstractNumId w:val="61"/>
  </w:num>
  <w:num w:numId="74">
    <w:abstractNumId w:val="43"/>
  </w:num>
  <w:num w:numId="75">
    <w:abstractNumId w:val="40"/>
  </w:num>
  <w:num w:numId="76">
    <w:abstractNumId w:val="20"/>
  </w:num>
  <w:num w:numId="77">
    <w:abstractNumId w:val="82"/>
  </w:num>
  <w:num w:numId="78">
    <w:abstractNumId w:val="42"/>
  </w:num>
  <w:num w:numId="79">
    <w:abstractNumId w:val="84"/>
  </w:num>
  <w:num w:numId="80">
    <w:abstractNumId w:val="14"/>
  </w:num>
  <w:num w:numId="81">
    <w:abstractNumId w:val="7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11398"/>
    <w:rsid w:val="000116EF"/>
    <w:rsid w:val="00011FAB"/>
    <w:rsid w:val="00024B00"/>
    <w:rsid w:val="00027165"/>
    <w:rsid w:val="00033433"/>
    <w:rsid w:val="0003755B"/>
    <w:rsid w:val="00045AD4"/>
    <w:rsid w:val="00067965"/>
    <w:rsid w:val="00086B2F"/>
    <w:rsid w:val="00092479"/>
    <w:rsid w:val="00093F3C"/>
    <w:rsid w:val="000962A3"/>
    <w:rsid w:val="000B5F8A"/>
    <w:rsid w:val="000C0AED"/>
    <w:rsid w:val="000C1E38"/>
    <w:rsid w:val="000D08C0"/>
    <w:rsid w:val="000D2A57"/>
    <w:rsid w:val="000E11CA"/>
    <w:rsid w:val="000E1DDE"/>
    <w:rsid w:val="000E3933"/>
    <w:rsid w:val="000F6FB5"/>
    <w:rsid w:val="00100987"/>
    <w:rsid w:val="00105373"/>
    <w:rsid w:val="00117102"/>
    <w:rsid w:val="0012553C"/>
    <w:rsid w:val="00127E87"/>
    <w:rsid w:val="00130D01"/>
    <w:rsid w:val="001321B1"/>
    <w:rsid w:val="001345D0"/>
    <w:rsid w:val="001411E2"/>
    <w:rsid w:val="001505BD"/>
    <w:rsid w:val="00150F38"/>
    <w:rsid w:val="00154DB5"/>
    <w:rsid w:val="00156CD2"/>
    <w:rsid w:val="001576AE"/>
    <w:rsid w:val="001600CE"/>
    <w:rsid w:val="00163223"/>
    <w:rsid w:val="0016415C"/>
    <w:rsid w:val="00181D6F"/>
    <w:rsid w:val="001A66FD"/>
    <w:rsid w:val="001C32AE"/>
    <w:rsid w:val="001C7B19"/>
    <w:rsid w:val="001D02A1"/>
    <w:rsid w:val="001D356F"/>
    <w:rsid w:val="001E1ABA"/>
    <w:rsid w:val="001E2DC6"/>
    <w:rsid w:val="001F030A"/>
    <w:rsid w:val="001F09F6"/>
    <w:rsid w:val="001F0DB0"/>
    <w:rsid w:val="001F27F2"/>
    <w:rsid w:val="001F3DA4"/>
    <w:rsid w:val="001F7806"/>
    <w:rsid w:val="00205F35"/>
    <w:rsid w:val="00206995"/>
    <w:rsid w:val="0021018D"/>
    <w:rsid w:val="00215815"/>
    <w:rsid w:val="00216CD0"/>
    <w:rsid w:val="0022523B"/>
    <w:rsid w:val="00243369"/>
    <w:rsid w:val="00262E86"/>
    <w:rsid w:val="002649DC"/>
    <w:rsid w:val="0028125F"/>
    <w:rsid w:val="002912C4"/>
    <w:rsid w:val="0029236A"/>
    <w:rsid w:val="002A2DC4"/>
    <w:rsid w:val="002A3414"/>
    <w:rsid w:val="002B7A08"/>
    <w:rsid w:val="002C3A5E"/>
    <w:rsid w:val="002D151C"/>
    <w:rsid w:val="002D1E34"/>
    <w:rsid w:val="002D3330"/>
    <w:rsid w:val="002E0CB0"/>
    <w:rsid w:val="002E64A5"/>
    <w:rsid w:val="002F41F1"/>
    <w:rsid w:val="002F61B2"/>
    <w:rsid w:val="002F62EE"/>
    <w:rsid w:val="002F7244"/>
    <w:rsid w:val="00302582"/>
    <w:rsid w:val="00303C05"/>
    <w:rsid w:val="00320310"/>
    <w:rsid w:val="0032112C"/>
    <w:rsid w:val="00324028"/>
    <w:rsid w:val="003422DA"/>
    <w:rsid w:val="00345994"/>
    <w:rsid w:val="00347763"/>
    <w:rsid w:val="00360417"/>
    <w:rsid w:val="003637AB"/>
    <w:rsid w:val="00373041"/>
    <w:rsid w:val="00377235"/>
    <w:rsid w:val="00381919"/>
    <w:rsid w:val="00384397"/>
    <w:rsid w:val="0038612D"/>
    <w:rsid w:val="00394AC3"/>
    <w:rsid w:val="00394B03"/>
    <w:rsid w:val="003A07AA"/>
    <w:rsid w:val="003A4B19"/>
    <w:rsid w:val="003C7259"/>
    <w:rsid w:val="003D417E"/>
    <w:rsid w:val="003F286F"/>
    <w:rsid w:val="003F6D9D"/>
    <w:rsid w:val="00406DFD"/>
    <w:rsid w:val="00410158"/>
    <w:rsid w:val="004131B1"/>
    <w:rsid w:val="00422353"/>
    <w:rsid w:val="00425437"/>
    <w:rsid w:val="0043180D"/>
    <w:rsid w:val="00432BCE"/>
    <w:rsid w:val="004365C6"/>
    <w:rsid w:val="0044161E"/>
    <w:rsid w:val="0044513A"/>
    <w:rsid w:val="004464CA"/>
    <w:rsid w:val="00446574"/>
    <w:rsid w:val="004466B9"/>
    <w:rsid w:val="00456ADD"/>
    <w:rsid w:val="00456B10"/>
    <w:rsid w:val="00480887"/>
    <w:rsid w:val="004836D6"/>
    <w:rsid w:val="004949FA"/>
    <w:rsid w:val="00497EE2"/>
    <w:rsid w:val="004A33B7"/>
    <w:rsid w:val="004A5398"/>
    <w:rsid w:val="004A577C"/>
    <w:rsid w:val="004A6568"/>
    <w:rsid w:val="004B42E2"/>
    <w:rsid w:val="004B77C6"/>
    <w:rsid w:val="004C1F52"/>
    <w:rsid w:val="004D1C91"/>
    <w:rsid w:val="004D32A8"/>
    <w:rsid w:val="004D3419"/>
    <w:rsid w:val="004D608F"/>
    <w:rsid w:val="004E455B"/>
    <w:rsid w:val="004E6AD0"/>
    <w:rsid w:val="00502E94"/>
    <w:rsid w:val="00507834"/>
    <w:rsid w:val="005351F8"/>
    <w:rsid w:val="00544622"/>
    <w:rsid w:val="0054593B"/>
    <w:rsid w:val="00561B11"/>
    <w:rsid w:val="00561CEB"/>
    <w:rsid w:val="005633A9"/>
    <w:rsid w:val="0056360D"/>
    <w:rsid w:val="00566BA1"/>
    <w:rsid w:val="005757AA"/>
    <w:rsid w:val="00575FA6"/>
    <w:rsid w:val="00590E6E"/>
    <w:rsid w:val="005935D3"/>
    <w:rsid w:val="00593885"/>
    <w:rsid w:val="005A00EC"/>
    <w:rsid w:val="005A10AC"/>
    <w:rsid w:val="005A1428"/>
    <w:rsid w:val="005A21CE"/>
    <w:rsid w:val="005A3BB0"/>
    <w:rsid w:val="005E7F5A"/>
    <w:rsid w:val="00604751"/>
    <w:rsid w:val="00605234"/>
    <w:rsid w:val="00610839"/>
    <w:rsid w:val="006118B4"/>
    <w:rsid w:val="00611C83"/>
    <w:rsid w:val="00627301"/>
    <w:rsid w:val="006331F1"/>
    <w:rsid w:val="0063639C"/>
    <w:rsid w:val="00640277"/>
    <w:rsid w:val="00642507"/>
    <w:rsid w:val="00645520"/>
    <w:rsid w:val="0066044D"/>
    <w:rsid w:val="00664E1E"/>
    <w:rsid w:val="00671B6D"/>
    <w:rsid w:val="00686D13"/>
    <w:rsid w:val="0069153C"/>
    <w:rsid w:val="0069435B"/>
    <w:rsid w:val="006A4337"/>
    <w:rsid w:val="006B51A6"/>
    <w:rsid w:val="006C13AD"/>
    <w:rsid w:val="006C29EE"/>
    <w:rsid w:val="006D2EE1"/>
    <w:rsid w:val="006D4A30"/>
    <w:rsid w:val="006F7C2C"/>
    <w:rsid w:val="00702010"/>
    <w:rsid w:val="00717261"/>
    <w:rsid w:val="00720808"/>
    <w:rsid w:val="00722B46"/>
    <w:rsid w:val="00730B98"/>
    <w:rsid w:val="00750BE2"/>
    <w:rsid w:val="00752F5C"/>
    <w:rsid w:val="00754C26"/>
    <w:rsid w:val="00757C4C"/>
    <w:rsid w:val="007649DC"/>
    <w:rsid w:val="0076565C"/>
    <w:rsid w:val="007741DA"/>
    <w:rsid w:val="00783390"/>
    <w:rsid w:val="00785775"/>
    <w:rsid w:val="0078613F"/>
    <w:rsid w:val="007903CB"/>
    <w:rsid w:val="007A095B"/>
    <w:rsid w:val="007A5D44"/>
    <w:rsid w:val="007B0F0D"/>
    <w:rsid w:val="007C6025"/>
    <w:rsid w:val="007C6A46"/>
    <w:rsid w:val="007C6F1D"/>
    <w:rsid w:val="007D79C9"/>
    <w:rsid w:val="007E04AF"/>
    <w:rsid w:val="007E3C12"/>
    <w:rsid w:val="007E6251"/>
    <w:rsid w:val="007F23EA"/>
    <w:rsid w:val="007F6E56"/>
    <w:rsid w:val="00800471"/>
    <w:rsid w:val="00804DA4"/>
    <w:rsid w:val="00821723"/>
    <w:rsid w:val="00822D25"/>
    <w:rsid w:val="008255CA"/>
    <w:rsid w:val="008442A0"/>
    <w:rsid w:val="00847141"/>
    <w:rsid w:val="00847F2C"/>
    <w:rsid w:val="008538DD"/>
    <w:rsid w:val="008576D6"/>
    <w:rsid w:val="008603A6"/>
    <w:rsid w:val="0086386A"/>
    <w:rsid w:val="00864599"/>
    <w:rsid w:val="008676CF"/>
    <w:rsid w:val="00870B80"/>
    <w:rsid w:val="00873CAF"/>
    <w:rsid w:val="0087404B"/>
    <w:rsid w:val="00884A40"/>
    <w:rsid w:val="008B15FB"/>
    <w:rsid w:val="008B23B2"/>
    <w:rsid w:val="008B506A"/>
    <w:rsid w:val="008C1C26"/>
    <w:rsid w:val="008C71BE"/>
    <w:rsid w:val="008D7156"/>
    <w:rsid w:val="008E3630"/>
    <w:rsid w:val="008E3D4B"/>
    <w:rsid w:val="008E6548"/>
    <w:rsid w:val="00907D36"/>
    <w:rsid w:val="00933364"/>
    <w:rsid w:val="009361F6"/>
    <w:rsid w:val="009367DF"/>
    <w:rsid w:val="00954018"/>
    <w:rsid w:val="00962676"/>
    <w:rsid w:val="00970768"/>
    <w:rsid w:val="00982F80"/>
    <w:rsid w:val="00984C9B"/>
    <w:rsid w:val="0099679D"/>
    <w:rsid w:val="009A2123"/>
    <w:rsid w:val="009A252E"/>
    <w:rsid w:val="009A4F5D"/>
    <w:rsid w:val="009A5BB5"/>
    <w:rsid w:val="009D1E60"/>
    <w:rsid w:val="009D3088"/>
    <w:rsid w:val="009D4340"/>
    <w:rsid w:val="009E068A"/>
    <w:rsid w:val="009E1DC7"/>
    <w:rsid w:val="009E79AD"/>
    <w:rsid w:val="009F0FB4"/>
    <w:rsid w:val="009F59D2"/>
    <w:rsid w:val="00A0137D"/>
    <w:rsid w:val="00A06C63"/>
    <w:rsid w:val="00A0739A"/>
    <w:rsid w:val="00A14FF6"/>
    <w:rsid w:val="00A21255"/>
    <w:rsid w:val="00A26099"/>
    <w:rsid w:val="00A34B91"/>
    <w:rsid w:val="00A37CC7"/>
    <w:rsid w:val="00A46C03"/>
    <w:rsid w:val="00A52B00"/>
    <w:rsid w:val="00AA5179"/>
    <w:rsid w:val="00AB0F1B"/>
    <w:rsid w:val="00AB2A8D"/>
    <w:rsid w:val="00AB4997"/>
    <w:rsid w:val="00AC05B7"/>
    <w:rsid w:val="00AC6DE9"/>
    <w:rsid w:val="00AD00E8"/>
    <w:rsid w:val="00AD065F"/>
    <w:rsid w:val="00AD361B"/>
    <w:rsid w:val="00AD475A"/>
    <w:rsid w:val="00AD5E17"/>
    <w:rsid w:val="00AD5F1E"/>
    <w:rsid w:val="00AE17AD"/>
    <w:rsid w:val="00AE4775"/>
    <w:rsid w:val="00AE7C2E"/>
    <w:rsid w:val="00B109AD"/>
    <w:rsid w:val="00B13F50"/>
    <w:rsid w:val="00B14B7D"/>
    <w:rsid w:val="00B15AD4"/>
    <w:rsid w:val="00B24B26"/>
    <w:rsid w:val="00B25D1F"/>
    <w:rsid w:val="00B40028"/>
    <w:rsid w:val="00B438FB"/>
    <w:rsid w:val="00B52044"/>
    <w:rsid w:val="00B55A30"/>
    <w:rsid w:val="00B65BCB"/>
    <w:rsid w:val="00B846AA"/>
    <w:rsid w:val="00B908B7"/>
    <w:rsid w:val="00B91EDB"/>
    <w:rsid w:val="00B96533"/>
    <w:rsid w:val="00B96857"/>
    <w:rsid w:val="00BA139E"/>
    <w:rsid w:val="00BB151E"/>
    <w:rsid w:val="00BC0949"/>
    <w:rsid w:val="00BC0C1B"/>
    <w:rsid w:val="00BC20C9"/>
    <w:rsid w:val="00BD1FBA"/>
    <w:rsid w:val="00BD78E2"/>
    <w:rsid w:val="00BF581C"/>
    <w:rsid w:val="00C0547F"/>
    <w:rsid w:val="00C13809"/>
    <w:rsid w:val="00C153E9"/>
    <w:rsid w:val="00C17500"/>
    <w:rsid w:val="00C220BC"/>
    <w:rsid w:val="00C35573"/>
    <w:rsid w:val="00C3652E"/>
    <w:rsid w:val="00C43DB7"/>
    <w:rsid w:val="00C46BF3"/>
    <w:rsid w:val="00C574A6"/>
    <w:rsid w:val="00C63674"/>
    <w:rsid w:val="00C671DD"/>
    <w:rsid w:val="00C7135A"/>
    <w:rsid w:val="00C76CC4"/>
    <w:rsid w:val="00C82045"/>
    <w:rsid w:val="00CA0E3B"/>
    <w:rsid w:val="00CA51AA"/>
    <w:rsid w:val="00CB1EF1"/>
    <w:rsid w:val="00CB2CD1"/>
    <w:rsid w:val="00CB33EE"/>
    <w:rsid w:val="00CB4829"/>
    <w:rsid w:val="00CC0D94"/>
    <w:rsid w:val="00CC1320"/>
    <w:rsid w:val="00CC1815"/>
    <w:rsid w:val="00CC330C"/>
    <w:rsid w:val="00CE34C2"/>
    <w:rsid w:val="00CE59A2"/>
    <w:rsid w:val="00CF2100"/>
    <w:rsid w:val="00CF45BE"/>
    <w:rsid w:val="00D01C51"/>
    <w:rsid w:val="00D0458F"/>
    <w:rsid w:val="00D051D2"/>
    <w:rsid w:val="00D13095"/>
    <w:rsid w:val="00D154B0"/>
    <w:rsid w:val="00D17A4B"/>
    <w:rsid w:val="00D201AF"/>
    <w:rsid w:val="00D304AA"/>
    <w:rsid w:val="00D322AA"/>
    <w:rsid w:val="00D32A25"/>
    <w:rsid w:val="00D50F29"/>
    <w:rsid w:val="00D57E8F"/>
    <w:rsid w:val="00D60FB3"/>
    <w:rsid w:val="00D76489"/>
    <w:rsid w:val="00D76A8C"/>
    <w:rsid w:val="00D772AC"/>
    <w:rsid w:val="00D86261"/>
    <w:rsid w:val="00D93E5B"/>
    <w:rsid w:val="00D9451D"/>
    <w:rsid w:val="00D962B0"/>
    <w:rsid w:val="00DA47DF"/>
    <w:rsid w:val="00DB179E"/>
    <w:rsid w:val="00DB231A"/>
    <w:rsid w:val="00DB3B2A"/>
    <w:rsid w:val="00DB3D88"/>
    <w:rsid w:val="00DC2F4A"/>
    <w:rsid w:val="00DF2F32"/>
    <w:rsid w:val="00E01574"/>
    <w:rsid w:val="00E06678"/>
    <w:rsid w:val="00E07CC2"/>
    <w:rsid w:val="00E64777"/>
    <w:rsid w:val="00E65D01"/>
    <w:rsid w:val="00E670B5"/>
    <w:rsid w:val="00E831C1"/>
    <w:rsid w:val="00EB54C1"/>
    <w:rsid w:val="00EB6433"/>
    <w:rsid w:val="00EC00EB"/>
    <w:rsid w:val="00ED3528"/>
    <w:rsid w:val="00EE2671"/>
    <w:rsid w:val="00EF04DF"/>
    <w:rsid w:val="00EF0D58"/>
    <w:rsid w:val="00EF3D51"/>
    <w:rsid w:val="00EF73C7"/>
    <w:rsid w:val="00F0055B"/>
    <w:rsid w:val="00F01D49"/>
    <w:rsid w:val="00F033F0"/>
    <w:rsid w:val="00F06AFA"/>
    <w:rsid w:val="00F13194"/>
    <w:rsid w:val="00F137C9"/>
    <w:rsid w:val="00F20A24"/>
    <w:rsid w:val="00F25B6D"/>
    <w:rsid w:val="00F27E18"/>
    <w:rsid w:val="00F35CEB"/>
    <w:rsid w:val="00F40FD4"/>
    <w:rsid w:val="00F44278"/>
    <w:rsid w:val="00F44D94"/>
    <w:rsid w:val="00F5010A"/>
    <w:rsid w:val="00F50709"/>
    <w:rsid w:val="00F53E0E"/>
    <w:rsid w:val="00F55C4C"/>
    <w:rsid w:val="00F60C93"/>
    <w:rsid w:val="00F86A2E"/>
    <w:rsid w:val="00FB03B9"/>
    <w:rsid w:val="00FB496B"/>
    <w:rsid w:val="00FD0A5B"/>
    <w:rsid w:val="00FD2577"/>
    <w:rsid w:val="00FD2B68"/>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latformazakupowa.pl" TargetMode="External"/><Relationship Id="rId18" Type="http://schemas.openxmlformats.org/officeDocument/2006/relationships/hyperlink" Target="https://platformazakupowa.pl/pn/swieszyno"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iod@" TargetMode="External"/><Relationship Id="rId32" Type="http://schemas.openxmlformats.org/officeDocument/2006/relationships/hyperlink" Target="mailto:szkody@maximus-broker.pl" TargetMode="Externa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rod.ceidg.gov.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47</Pages>
  <Words>22043</Words>
  <Characters>132258</Characters>
  <Application>Microsoft Office Word</Application>
  <DocSecurity>0</DocSecurity>
  <Lines>1102</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Ja</cp:lastModifiedBy>
  <cp:revision>46</cp:revision>
  <cp:lastPrinted>2021-10-21T09:16:00Z</cp:lastPrinted>
  <dcterms:created xsi:type="dcterms:W3CDTF">2021-05-07T10:57:00Z</dcterms:created>
  <dcterms:modified xsi:type="dcterms:W3CDTF">2021-10-21T10:31:00Z</dcterms:modified>
</cp:coreProperties>
</file>