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11CBA12A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971F7A" w:rsidRPr="009632A0">
        <w:rPr>
          <w:rFonts w:ascii="Century Gothic" w:hAnsi="Century Gothic" w:cs="Times New Roman"/>
          <w:b/>
          <w:sz w:val="18"/>
          <w:szCs w:val="18"/>
        </w:rPr>
        <w:t>6</w:t>
      </w:r>
      <w:r w:rsidRPr="009632A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7F30DF">
        <w:rPr>
          <w:rFonts w:ascii="Century Gothic" w:hAnsi="Century Gothic" w:cs="Times New Roman"/>
          <w:b/>
          <w:sz w:val="18"/>
          <w:szCs w:val="18"/>
        </w:rPr>
        <w:t xml:space="preserve">cz. I </w:t>
      </w:r>
      <w:r w:rsidRPr="009632A0">
        <w:rPr>
          <w:rFonts w:ascii="Century Gothic" w:hAnsi="Century Gothic" w:cs="Times New Roman"/>
          <w:b/>
          <w:sz w:val="18"/>
          <w:szCs w:val="18"/>
        </w:rPr>
        <w:t xml:space="preserve">do SWZ     </w:t>
      </w:r>
    </w:p>
    <w:p w14:paraId="3AE81EBB" w14:textId="6EA11261" w:rsidR="009632A0" w:rsidRDefault="009632A0" w:rsidP="009632A0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1D73F0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836F7F">
        <w:rPr>
          <w:rFonts w:ascii="Century Gothic" w:hAnsi="Century Gothic" w:cs="Times New Roman"/>
          <w:b/>
          <w:sz w:val="18"/>
          <w:szCs w:val="18"/>
        </w:rPr>
        <w:t>2</w:t>
      </w:r>
      <w:r w:rsidR="001D73F0">
        <w:rPr>
          <w:rFonts w:ascii="Century Gothic" w:hAnsi="Century Gothic" w:cs="Times New Roman"/>
          <w:b/>
          <w:sz w:val="18"/>
          <w:szCs w:val="18"/>
        </w:rPr>
        <w:t>.202</w:t>
      </w:r>
      <w:r w:rsidR="00836F7F">
        <w:rPr>
          <w:rFonts w:ascii="Century Gothic" w:hAnsi="Century Gothic" w:cs="Times New Roman"/>
          <w:b/>
          <w:sz w:val="18"/>
          <w:szCs w:val="18"/>
        </w:rPr>
        <w:t>3</w:t>
      </w:r>
    </w:p>
    <w:p w14:paraId="75EFC1F3" w14:textId="77777777" w:rsid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9F07533" w14:textId="77777777" w:rsidR="009632A0" w:rsidRP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8CCEAFC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632A0">
        <w:rPr>
          <w:rFonts w:ascii="Century Gothic" w:hAnsi="Century Gothic" w:cs="Times New Roman"/>
          <w:b/>
          <w:sz w:val="24"/>
          <w:szCs w:val="24"/>
        </w:rPr>
        <w:t>ZOBOWIĄZANIE PODMIOTU TRZECIEGO</w:t>
      </w:r>
      <w:r w:rsidRPr="009632A0">
        <w:rPr>
          <w:rStyle w:val="Odwoanieprzypisudolnego"/>
          <w:rFonts w:ascii="Century Gothic" w:hAnsi="Century Gothic" w:cs="Times New Roman"/>
          <w:b/>
          <w:sz w:val="24"/>
          <w:szCs w:val="24"/>
        </w:rPr>
        <w:footnoteReference w:id="1"/>
      </w:r>
    </w:p>
    <w:p w14:paraId="185FAE00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i/>
          <w:sz w:val="18"/>
          <w:szCs w:val="18"/>
        </w:rPr>
      </w:pPr>
      <w:r w:rsidRPr="009632A0">
        <w:rPr>
          <w:rFonts w:ascii="Century Gothic" w:hAnsi="Century Gothic" w:cs="Times New Roman"/>
          <w:i/>
          <w:sz w:val="18"/>
          <w:szCs w:val="18"/>
        </w:rPr>
        <w:t>Podstawa prawna: art. 118 ust 3  ustawy z dnia  11 września 2019 r. - Prawo zamówień publicznych (tekst jedn. Dz. U. z 20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21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, poz. 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1899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</w:t>
      </w:r>
      <w:r w:rsidR="00285A1F" w:rsidRPr="009632A0">
        <w:rPr>
          <w:rFonts w:ascii="Century Gothic" w:hAnsi="Century Gothic" w:cs="Times New Roman"/>
          <w:i/>
          <w:sz w:val="18"/>
          <w:szCs w:val="18"/>
        </w:rPr>
        <w:t>e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zm.).</w:t>
      </w:r>
    </w:p>
    <w:p w14:paraId="6B147148" w14:textId="77777777" w:rsidR="001E2D51" w:rsidRPr="009632A0" w:rsidRDefault="001E2D51" w:rsidP="001E2D51">
      <w:pPr>
        <w:spacing w:after="0" w:line="240" w:lineRule="auto"/>
        <w:jc w:val="right"/>
        <w:rPr>
          <w:rFonts w:ascii="Century Gothic" w:hAnsi="Century Gothic" w:cs="Times New Roman"/>
          <w:i/>
          <w:sz w:val="18"/>
          <w:szCs w:val="18"/>
        </w:rPr>
      </w:pPr>
    </w:p>
    <w:p w14:paraId="0A4AC814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71EA508C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Podmiot 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udostępniający (trzeci):</w:t>
      </w:r>
    </w:p>
    <w:p w14:paraId="45210E49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14:paraId="202DD113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18BA957B" w14:textId="77777777" w:rsidR="001E2D51" w:rsidRPr="009632A0" w:rsidRDefault="001E2D51" w:rsidP="001E2D51">
      <w:pPr>
        <w:spacing w:after="120" w:line="240" w:lineRule="auto"/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49053F6A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695E9408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C61DE88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01A2E944" w14:textId="77777777" w:rsidR="001E2D51" w:rsidRPr="009632A0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Zobowiązuję się do oddania do dyspozycji Wykonawcy</w:t>
      </w:r>
      <w:r w:rsidRPr="009632A0">
        <w:rPr>
          <w:rStyle w:val="Odwoanieprzypisudolnego"/>
          <w:rFonts w:ascii="Century Gothic" w:eastAsia="Times New Roman" w:hAnsi="Century Gothic" w:cs="Times New Roman"/>
          <w:sz w:val="18"/>
          <w:szCs w:val="18"/>
          <w:lang w:eastAsia="pl-PL"/>
        </w:rPr>
        <w:footnoteReference w:id="2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14:paraId="61DB91DE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F77EC62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9632A0" w:rsidRDefault="001E2D51" w:rsidP="001E2D51">
      <w:pPr>
        <w:spacing w:after="120" w:line="240" w:lineRule="auto"/>
        <w:jc w:val="center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7BD8FD3B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 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090DCB4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06FE0E0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niezbędnych zasobów, a mianowicie w zakresie</w:t>
      </w:r>
      <w:r w:rsidRPr="009632A0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3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14:paraId="4F12B20A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1B44FA1C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sz w:val="18"/>
          <w:szCs w:val="18"/>
          <w:vertAlign w:val="superscript"/>
        </w:rPr>
      </w:pPr>
    </w:p>
    <w:p w14:paraId="4E79E78B" w14:textId="77777777" w:rsidR="00C54FF3" w:rsidRPr="009632A0" w:rsidRDefault="001E2D51" w:rsidP="00C54FF3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9632A0">
        <w:rPr>
          <w:rFonts w:ascii="Century Gothic" w:hAnsi="Century Gothic" w:cs="Times New Roman"/>
          <w:sz w:val="18"/>
          <w:szCs w:val="18"/>
        </w:rPr>
        <w:t>na potrzeby wykonania zamówienia:</w:t>
      </w:r>
      <w:r w:rsidR="009632A0">
        <w:rPr>
          <w:rFonts w:ascii="Century Gothic" w:hAnsi="Century Gothic" w:cs="Times New Roman"/>
          <w:sz w:val="18"/>
          <w:szCs w:val="18"/>
        </w:rPr>
        <w:t xml:space="preserve"> 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„</w:t>
      </w:r>
      <w:r w:rsidR="00971F7A" w:rsidRPr="009632A0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”</w:t>
      </w:r>
    </w:p>
    <w:p w14:paraId="35B4AB9E" w14:textId="77777777" w:rsidR="001E2D51" w:rsidRPr="009632A0" w:rsidRDefault="001E2D51" w:rsidP="001E2D51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>Poniżej przedstawiam opis sposobu oddania do dyspozycji niezbędnych zasobów</w:t>
      </w:r>
      <w:r w:rsidRPr="009632A0">
        <w:rPr>
          <w:rFonts w:ascii="Century Gothic" w:hAnsi="Century Gothic" w:cs="Times New Roman"/>
          <w:sz w:val="18"/>
          <w:szCs w:val="18"/>
          <w:vertAlign w:val="superscript"/>
        </w:rPr>
        <w:footnoteReference w:id="4"/>
      </w:r>
    </w:p>
    <w:p w14:paraId="6F28AA5B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091DDBD5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5B40AF" w14:textId="266735CD" w:rsidR="001E2D51" w:rsidRPr="009632A0" w:rsidRDefault="001E2D51" w:rsidP="001E2D51">
      <w:pPr>
        <w:suppressAutoHyphens/>
        <w:spacing w:after="0"/>
        <w:ind w:right="-1"/>
        <w:jc w:val="both"/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  <w:t xml:space="preserve">Oświadczam, że jako podmiot udostępniający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będę realizował nw.</w:t>
      </w:r>
      <w:r w:rsidR="001D73F0">
        <w:rPr>
          <w:rFonts w:ascii="Century Gothic" w:hAnsi="Century Gothic" w:cs="Times New Roman"/>
          <w:b/>
          <w:color w:val="000000"/>
          <w:sz w:val="18"/>
          <w:szCs w:val="18"/>
        </w:rPr>
        <w:t xml:space="preserve">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roboty/</w:t>
      </w:r>
      <w:r w:rsidR="009632A0" w:rsidRPr="009632A0">
        <w:rPr>
          <w:rFonts w:ascii="Century Gothic" w:hAnsi="Century Gothic" w:cs="Times New Roman"/>
          <w:b/>
          <w:color w:val="000000"/>
          <w:sz w:val="18"/>
          <w:szCs w:val="18"/>
        </w:rPr>
        <w:t>usługi</w:t>
      </w:r>
      <w:r w:rsidR="009632A0" w:rsidRPr="009632A0">
        <w:rPr>
          <w:rFonts w:ascii="Century Gothic" w:hAnsi="Century Gothic" w:cs="Times New Roman"/>
          <w:color w:val="000000"/>
          <w:sz w:val="18"/>
          <w:szCs w:val="18"/>
        </w:rPr>
        <w:t>, których</w:t>
      </w:r>
      <w:r w:rsidRPr="009632A0">
        <w:rPr>
          <w:rFonts w:ascii="Century Gothic" w:hAnsi="Century Gothic" w:cs="Times New Roman"/>
          <w:color w:val="000000"/>
          <w:sz w:val="18"/>
          <w:szCs w:val="18"/>
        </w:rPr>
        <w:t xml:space="preserve"> dotyczą udostępniane zasoby, odnoszące się do warunków udziału dot. wykształcenia, kwalifikacji zawodowych lub doświadczenia, na których polega Wykonawca</w:t>
      </w:r>
      <w:r w:rsidRPr="009632A0">
        <w:rPr>
          <w:rFonts w:ascii="Century Gothic" w:hAnsi="Century Gothic" w:cs="Times New Roman"/>
          <w:bCs/>
          <w:sz w:val="18"/>
          <w:szCs w:val="18"/>
        </w:rPr>
        <w:t>: ……………………………………………………….……………..</w:t>
      </w:r>
    </w:p>
    <w:p w14:paraId="2BCD5789" w14:textId="77777777" w:rsidR="001E2D51" w:rsidRDefault="001E2D51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7FA3F410" w14:textId="77777777" w:rsidR="009632A0" w:rsidRPr="009632A0" w:rsidRDefault="009632A0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4181E539" w14:textId="77777777" w:rsidR="008D7FFC" w:rsidRPr="00F4228F" w:rsidRDefault="008D7FFC" w:rsidP="008D7FFC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9632A0" w:rsidRDefault="00D67C58" w:rsidP="008D7FFC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  <w:vertAlign w:val="superscript"/>
        </w:rPr>
      </w:pPr>
    </w:p>
    <w:sectPr w:rsidR="00D67C58" w:rsidRPr="009632A0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0E9D" w14:textId="77777777" w:rsidR="00DA1917" w:rsidRDefault="00DA1917" w:rsidP="00FC3D4F">
      <w:pPr>
        <w:spacing w:after="0" w:line="240" w:lineRule="auto"/>
      </w:pPr>
      <w:r>
        <w:separator/>
      </w:r>
    </w:p>
  </w:endnote>
  <w:endnote w:type="continuationSeparator" w:id="0">
    <w:p w14:paraId="3C1F230B" w14:textId="77777777" w:rsidR="00DA1917" w:rsidRDefault="00DA191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77777777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971F7A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F96A" w14:textId="77777777" w:rsidR="00DA1917" w:rsidRDefault="00DA1917" w:rsidP="00FC3D4F">
      <w:pPr>
        <w:spacing w:after="0" w:line="240" w:lineRule="auto"/>
      </w:pPr>
      <w:r>
        <w:separator/>
      </w:r>
    </w:p>
  </w:footnote>
  <w:footnote w:type="continuationSeparator" w:id="0">
    <w:p w14:paraId="25F96813" w14:textId="77777777" w:rsidR="00DA1917" w:rsidRDefault="00DA1917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18</cp:revision>
  <cp:lastPrinted>2017-11-09T10:14:00Z</cp:lastPrinted>
  <dcterms:created xsi:type="dcterms:W3CDTF">2021-02-23T15:34:00Z</dcterms:created>
  <dcterms:modified xsi:type="dcterms:W3CDTF">2023-02-15T14:47:00Z</dcterms:modified>
</cp:coreProperties>
</file>