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1287B" w14:textId="5B101D5D" w:rsidR="0014372B" w:rsidRDefault="00A4719A" w:rsidP="00A4719A">
      <w:pPr>
        <w:ind w:left="6663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Elbląg, dnia </w:t>
      </w:r>
      <w:r w:rsidR="00D43FE8">
        <w:rPr>
          <w:rFonts w:asciiTheme="minorHAnsi" w:hAnsiTheme="minorHAnsi" w:cstheme="minorHAnsi"/>
          <w:lang w:eastAsia="pl-PL"/>
        </w:rPr>
        <w:t>21.08.</w:t>
      </w:r>
      <w:r w:rsidRPr="00A4719A">
        <w:rPr>
          <w:rFonts w:asciiTheme="minorHAnsi" w:hAnsiTheme="minorHAnsi" w:cstheme="minorHAnsi"/>
          <w:lang w:eastAsia="pl-PL"/>
        </w:rPr>
        <w:t>202</w:t>
      </w:r>
      <w:r w:rsidR="000E773B">
        <w:rPr>
          <w:rFonts w:asciiTheme="minorHAnsi" w:hAnsiTheme="minorHAnsi" w:cstheme="minorHAnsi"/>
          <w:lang w:eastAsia="pl-PL"/>
        </w:rPr>
        <w:t>4 r.</w:t>
      </w:r>
    </w:p>
    <w:p w14:paraId="46AAAFC7" w14:textId="77777777" w:rsidR="0014372B" w:rsidRDefault="0014372B" w:rsidP="00285076">
      <w:pPr>
        <w:jc w:val="center"/>
        <w:rPr>
          <w:rFonts w:asciiTheme="minorHAnsi" w:hAnsiTheme="minorHAnsi" w:cstheme="minorHAnsi"/>
          <w:lang w:eastAsia="pl-PL"/>
        </w:rPr>
      </w:pPr>
    </w:p>
    <w:p w14:paraId="52E1D2EC" w14:textId="77777777" w:rsidR="00F91A44" w:rsidRDefault="00F91A44" w:rsidP="00285076">
      <w:pPr>
        <w:jc w:val="center"/>
        <w:rPr>
          <w:rFonts w:ascii="Lato" w:hAnsi="Lato"/>
          <w:b/>
        </w:rPr>
      </w:pPr>
    </w:p>
    <w:p w14:paraId="1D264EDF" w14:textId="4D29AD15" w:rsidR="00285076" w:rsidRPr="00CB1E88" w:rsidRDefault="00285076" w:rsidP="00285076">
      <w:pPr>
        <w:jc w:val="center"/>
        <w:rPr>
          <w:rFonts w:ascii="Lato" w:hAnsi="Lato"/>
          <w:b/>
        </w:rPr>
      </w:pPr>
      <w:r w:rsidRPr="00CB1E88">
        <w:rPr>
          <w:rFonts w:ascii="Lato" w:hAnsi="Lato"/>
          <w:b/>
        </w:rPr>
        <w:t>OPIS PRZEDMIOTU ZAMÓWIENIA</w:t>
      </w:r>
    </w:p>
    <w:p w14:paraId="61AC71DD" w14:textId="77777777" w:rsidR="001624CF" w:rsidRPr="00CB1E88" w:rsidRDefault="001624CF" w:rsidP="00ED03AD">
      <w:pPr>
        <w:suppressAutoHyphens/>
        <w:autoSpaceDE w:val="0"/>
        <w:spacing w:line="276" w:lineRule="auto"/>
        <w:jc w:val="both"/>
        <w:rPr>
          <w:rFonts w:ascii="Lato" w:eastAsia="Times New Roman" w:hAnsi="Lato"/>
          <w:lang w:eastAsia="zh-CN"/>
        </w:rPr>
      </w:pPr>
    </w:p>
    <w:p w14:paraId="0A423064" w14:textId="57C0688D" w:rsidR="000E773B" w:rsidRDefault="00D43FE8" w:rsidP="0065532D">
      <w:pPr>
        <w:suppressAutoHyphens/>
        <w:autoSpaceDE w:val="0"/>
        <w:spacing w:line="276" w:lineRule="auto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zh-CN"/>
        </w:rPr>
        <w:t>Naprawa</w:t>
      </w:r>
      <w:r w:rsidR="00380F65" w:rsidRPr="00CB1E88">
        <w:rPr>
          <w:rFonts w:ascii="Lato" w:eastAsia="Times New Roman" w:hAnsi="Lato"/>
          <w:lang w:eastAsia="zh-CN"/>
        </w:rPr>
        <w:t xml:space="preserve"> sprężarki</w:t>
      </w:r>
      <w:r w:rsidR="00507188">
        <w:rPr>
          <w:rFonts w:ascii="Lato" w:eastAsia="Times New Roman" w:hAnsi="Lato"/>
          <w:lang w:eastAsia="zh-CN"/>
        </w:rPr>
        <w:t xml:space="preserve"> powietrza</w:t>
      </w:r>
      <w:r w:rsidR="00380F65" w:rsidRPr="00CB1E88">
        <w:rPr>
          <w:rFonts w:ascii="Lato" w:eastAsia="Times New Roman" w:hAnsi="Lato"/>
          <w:lang w:eastAsia="zh-CN"/>
        </w:rPr>
        <w:t xml:space="preserve"> i osuszacza </w:t>
      </w:r>
      <w:r w:rsidR="000C5D37" w:rsidRPr="00CB1E88">
        <w:rPr>
          <w:rFonts w:ascii="Lato" w:eastAsia="Times New Roman" w:hAnsi="Lato"/>
          <w:lang w:eastAsia="zh-CN"/>
        </w:rPr>
        <w:t>w K</w:t>
      </w:r>
      <w:r w:rsidR="000F1B8B" w:rsidRPr="00CB1E88">
        <w:rPr>
          <w:rFonts w:ascii="Lato" w:eastAsia="Times New Roman" w:hAnsi="Lato"/>
          <w:lang w:eastAsia="zh-CN"/>
        </w:rPr>
        <w:t>otłowni nr 11</w:t>
      </w:r>
      <w:r w:rsidR="00B81A4E" w:rsidRPr="00CB1E88">
        <w:rPr>
          <w:rFonts w:ascii="Lato" w:eastAsia="Times New Roman" w:hAnsi="Lato"/>
          <w:lang w:eastAsia="zh-CN"/>
        </w:rPr>
        <w:t>,</w:t>
      </w:r>
      <w:r w:rsidR="00DA3357">
        <w:rPr>
          <w:rFonts w:ascii="Lato" w:eastAsia="Times New Roman" w:hAnsi="Lato"/>
          <w:lang w:eastAsia="zh-CN"/>
        </w:rPr>
        <w:t xml:space="preserve"> ul. Dojazdowa 22 w Elblągu</w:t>
      </w:r>
      <w:r w:rsidR="00535DC7">
        <w:rPr>
          <w:rFonts w:ascii="Lato" w:eastAsia="Times New Roman" w:hAnsi="Lato"/>
          <w:lang w:eastAsia="pl-PL"/>
        </w:rPr>
        <w:t xml:space="preserve"> na podstawie zaleceń po przeglądzie.</w:t>
      </w:r>
    </w:p>
    <w:p w14:paraId="660F051C" w14:textId="77777777" w:rsidR="000E773B" w:rsidRDefault="000E773B" w:rsidP="0065532D">
      <w:pPr>
        <w:suppressAutoHyphens/>
        <w:autoSpaceDE w:val="0"/>
        <w:spacing w:line="276" w:lineRule="auto"/>
        <w:jc w:val="both"/>
        <w:rPr>
          <w:rFonts w:ascii="Lato" w:eastAsia="Times New Roman" w:hAnsi="Lato"/>
          <w:lang w:eastAsia="pl-PL"/>
        </w:rPr>
      </w:pPr>
    </w:p>
    <w:p w14:paraId="738A7300" w14:textId="1409DE4D" w:rsidR="00EA67FA" w:rsidRPr="00D43FE8" w:rsidRDefault="000E773B" w:rsidP="00D43FE8">
      <w:pPr>
        <w:suppressAutoHyphens/>
        <w:autoSpaceDE w:val="0"/>
        <w:spacing w:after="240" w:line="276" w:lineRule="auto"/>
        <w:jc w:val="both"/>
        <w:rPr>
          <w:rFonts w:ascii="Lato" w:eastAsia="Times New Roman" w:hAnsi="Lato"/>
          <w:lang w:eastAsia="zh-CN"/>
        </w:rPr>
      </w:pPr>
      <w:r>
        <w:rPr>
          <w:rFonts w:ascii="Lato" w:eastAsia="Times New Roman" w:hAnsi="Lato"/>
          <w:lang w:eastAsia="pl-PL"/>
        </w:rPr>
        <w:t>1. S</w:t>
      </w:r>
      <w:r w:rsidR="0065532D" w:rsidRPr="00CB1E88">
        <w:rPr>
          <w:rFonts w:ascii="Lato" w:eastAsia="Times New Roman" w:hAnsi="Lato"/>
          <w:lang w:eastAsia="pl-PL"/>
        </w:rPr>
        <w:t>zczegółowy zakres prac</w:t>
      </w:r>
      <w:r>
        <w:rPr>
          <w:rFonts w:ascii="Lato" w:eastAsia="Times New Roman" w:hAnsi="Lato"/>
          <w:lang w:eastAsia="pl-PL"/>
        </w:rPr>
        <w:t xml:space="preserve"> przeglądu:</w:t>
      </w:r>
    </w:p>
    <w:p w14:paraId="216AB30C" w14:textId="1F5FFC12" w:rsidR="00B81A4E" w:rsidRPr="00CB1E88" w:rsidRDefault="00B81A4E" w:rsidP="00B81A4E">
      <w:pPr>
        <w:autoSpaceDE w:val="0"/>
        <w:autoSpaceDN w:val="0"/>
        <w:adjustRightInd w:val="0"/>
        <w:rPr>
          <w:rFonts w:ascii="Lato" w:hAnsi="Lato" w:cs="Arial-BoldMT"/>
          <w:b/>
          <w:bCs/>
        </w:rPr>
      </w:pPr>
      <w:r w:rsidRPr="00CB1E88">
        <w:rPr>
          <w:rFonts w:ascii="Lato" w:hAnsi="Lato" w:cs="Arial-BoldMT"/>
          <w:b/>
          <w:bCs/>
        </w:rPr>
        <w:t xml:space="preserve">Zakres prac </w:t>
      </w:r>
      <w:r w:rsidR="00D43FE8">
        <w:rPr>
          <w:rFonts w:ascii="Lato" w:hAnsi="Lato" w:cs="Arial-BoldMT"/>
          <w:b/>
          <w:bCs/>
        </w:rPr>
        <w:t xml:space="preserve">serwisowych - </w:t>
      </w:r>
      <w:r w:rsidRPr="00CB1E88">
        <w:rPr>
          <w:rFonts w:ascii="Lato" w:hAnsi="Lato" w:cs="Arial-BoldMT"/>
          <w:b/>
          <w:bCs/>
        </w:rPr>
        <w:t>Sprężarka powietrza Model HDX 100 Serial No 46-14-MA13629:</w:t>
      </w:r>
    </w:p>
    <w:p w14:paraId="4AA5F10D" w14:textId="3FFA4988" w:rsidR="00B81A4E" w:rsidRPr="00CB1E88" w:rsidRDefault="00D43FE8" w:rsidP="00B81A4E">
      <w:pPr>
        <w:autoSpaceDE w:val="0"/>
        <w:autoSpaceDN w:val="0"/>
        <w:adjustRightInd w:val="0"/>
        <w:rPr>
          <w:rFonts w:ascii="Lato" w:hAnsi="Lato" w:cs="ArialMT"/>
        </w:rPr>
      </w:pPr>
      <w:r>
        <w:rPr>
          <w:rFonts w:ascii="Lato" w:hAnsi="Lato" w:cs="ArialMT"/>
        </w:rPr>
        <w:t xml:space="preserve">1. Wymiana </w:t>
      </w:r>
      <w:r w:rsidR="00B81A4E" w:rsidRPr="00CB1E88">
        <w:rPr>
          <w:rFonts w:ascii="Lato" w:hAnsi="Lato" w:cs="ArialMT"/>
        </w:rPr>
        <w:t xml:space="preserve">zaworu </w:t>
      </w:r>
      <w:r>
        <w:rPr>
          <w:rFonts w:ascii="Lato" w:hAnsi="Lato" w:cs="ArialMT"/>
        </w:rPr>
        <w:t>do</w:t>
      </w:r>
      <w:r w:rsidR="00B81A4E" w:rsidRPr="00CB1E88">
        <w:rPr>
          <w:rFonts w:ascii="Lato" w:hAnsi="Lato" w:cs="ArialMT"/>
        </w:rPr>
        <w:t>lotowego</w:t>
      </w:r>
      <w:r>
        <w:rPr>
          <w:rFonts w:ascii="Lato" w:hAnsi="Lato" w:cs="ArialMT"/>
        </w:rPr>
        <w:t xml:space="preserve"> w zestawie naprawczym zaworu wlotowego.</w:t>
      </w:r>
    </w:p>
    <w:p w14:paraId="4A48F710" w14:textId="7FE3B6E0" w:rsidR="00B81A4E" w:rsidRPr="00CB1E88" w:rsidRDefault="00D43FE8" w:rsidP="00D43FE8">
      <w:pPr>
        <w:autoSpaceDE w:val="0"/>
        <w:autoSpaceDN w:val="0"/>
        <w:adjustRightInd w:val="0"/>
        <w:rPr>
          <w:rFonts w:ascii="Lato" w:hAnsi="Lato" w:cs="ArialMT"/>
        </w:rPr>
      </w:pPr>
      <w:r>
        <w:rPr>
          <w:rFonts w:ascii="Lato" w:hAnsi="Lato" w:cs="ArialMT"/>
        </w:rPr>
        <w:t>2</w:t>
      </w:r>
      <w:r w:rsidR="00B81A4E" w:rsidRPr="00CB1E88">
        <w:rPr>
          <w:rFonts w:ascii="Lato" w:hAnsi="Lato" w:cs="ArialMT"/>
        </w:rPr>
        <w:t xml:space="preserve">. </w:t>
      </w:r>
      <w:r>
        <w:rPr>
          <w:rFonts w:ascii="Lato" w:hAnsi="Lato" w:cs="ArialMT"/>
        </w:rPr>
        <w:t>Wymiana manometru na kompresorze.</w:t>
      </w:r>
    </w:p>
    <w:p w14:paraId="2B8F62C9" w14:textId="7C2B07EE" w:rsidR="00B81A4E" w:rsidRPr="00CB1E88" w:rsidRDefault="00D43FE8" w:rsidP="00B81A4E">
      <w:pPr>
        <w:autoSpaceDE w:val="0"/>
        <w:autoSpaceDN w:val="0"/>
        <w:adjustRightInd w:val="0"/>
        <w:rPr>
          <w:rFonts w:ascii="Lato" w:hAnsi="Lato" w:cs="ArialMT"/>
        </w:rPr>
      </w:pPr>
      <w:r>
        <w:rPr>
          <w:rFonts w:ascii="Lato" w:hAnsi="Lato" w:cs="ArialMT"/>
        </w:rPr>
        <w:t>3. Awaria modułu - wymiana śrub tłoczących (uszkodzenie mechaniczne).</w:t>
      </w:r>
    </w:p>
    <w:p w14:paraId="36CD77BC" w14:textId="77777777" w:rsidR="00B81A4E" w:rsidRPr="00CB1E88" w:rsidRDefault="00B81A4E" w:rsidP="00B81A4E">
      <w:pPr>
        <w:autoSpaceDE w:val="0"/>
        <w:autoSpaceDN w:val="0"/>
        <w:adjustRightInd w:val="0"/>
        <w:rPr>
          <w:rFonts w:ascii="Lato" w:hAnsi="Lato" w:cs="Arial-BoldMT"/>
          <w:b/>
          <w:bCs/>
        </w:rPr>
      </w:pPr>
    </w:p>
    <w:p w14:paraId="0377426A" w14:textId="43756BB0" w:rsidR="00B81A4E" w:rsidRPr="00CB1E88" w:rsidRDefault="00B81A4E" w:rsidP="00B81A4E">
      <w:pPr>
        <w:autoSpaceDE w:val="0"/>
        <w:autoSpaceDN w:val="0"/>
        <w:adjustRightInd w:val="0"/>
        <w:rPr>
          <w:rFonts w:ascii="Lato" w:hAnsi="Lato" w:cs="Arial-BoldMT"/>
          <w:b/>
          <w:bCs/>
        </w:rPr>
      </w:pPr>
      <w:r w:rsidRPr="00CB1E88">
        <w:rPr>
          <w:rFonts w:ascii="Lato" w:hAnsi="Lato" w:cs="Arial-BoldMT"/>
          <w:b/>
          <w:bCs/>
        </w:rPr>
        <w:t xml:space="preserve">Zakres prac </w:t>
      </w:r>
      <w:r w:rsidR="00D43FE8">
        <w:rPr>
          <w:rFonts w:ascii="Lato" w:hAnsi="Lato" w:cs="Arial-BoldMT"/>
          <w:b/>
          <w:bCs/>
        </w:rPr>
        <w:t xml:space="preserve">serwisowych </w:t>
      </w:r>
      <w:r w:rsidRPr="00CB1E88">
        <w:rPr>
          <w:rFonts w:ascii="Lato" w:hAnsi="Lato" w:cs="Arial-BoldMT"/>
          <w:b/>
          <w:bCs/>
        </w:rPr>
        <w:t>-</w:t>
      </w:r>
      <w:r w:rsidRPr="00CB1E88">
        <w:rPr>
          <w:rFonts w:ascii="Lato" w:hAnsi="Lato"/>
        </w:rPr>
        <w:t xml:space="preserve"> </w:t>
      </w:r>
      <w:r w:rsidRPr="00CB1E88">
        <w:rPr>
          <w:rFonts w:ascii="Lato" w:hAnsi="Lato" w:cs="Arial-BoldMT"/>
          <w:b/>
          <w:bCs/>
        </w:rPr>
        <w:t>Osuszacz HDX 100:</w:t>
      </w:r>
    </w:p>
    <w:p w14:paraId="4792244C" w14:textId="389FF563" w:rsidR="00B81A4E" w:rsidRDefault="00B81A4E" w:rsidP="00D43FE8">
      <w:pPr>
        <w:autoSpaceDE w:val="0"/>
        <w:autoSpaceDN w:val="0"/>
        <w:adjustRightInd w:val="0"/>
        <w:rPr>
          <w:rFonts w:ascii="Lato" w:hAnsi="Lato" w:cs="ArialMT"/>
        </w:rPr>
      </w:pPr>
      <w:r w:rsidRPr="00CB1E88">
        <w:rPr>
          <w:rFonts w:ascii="Lato" w:hAnsi="Lato" w:cs="ArialMT"/>
        </w:rPr>
        <w:t xml:space="preserve">1. </w:t>
      </w:r>
      <w:r w:rsidR="00D43FE8">
        <w:rPr>
          <w:rFonts w:ascii="Lato" w:hAnsi="Lato" w:cs="ArialMT"/>
        </w:rPr>
        <w:t>Wymiana 2 sztuk pływakowych spustów w filtrach odolejających przy osuszaczu.</w:t>
      </w:r>
    </w:p>
    <w:p w14:paraId="669BB84D" w14:textId="0B389070" w:rsidR="00D43FE8" w:rsidRDefault="00D43FE8" w:rsidP="00D43FE8">
      <w:pPr>
        <w:autoSpaceDE w:val="0"/>
        <w:autoSpaceDN w:val="0"/>
        <w:adjustRightInd w:val="0"/>
        <w:rPr>
          <w:rFonts w:ascii="Lato" w:hAnsi="Lato" w:cs="ArialMT"/>
        </w:rPr>
      </w:pPr>
      <w:r>
        <w:rPr>
          <w:rFonts w:ascii="Lato" w:hAnsi="Lato" w:cs="ArialMT"/>
        </w:rPr>
        <w:t>2. Wymiana wentylatora osuszacza i wkładu filtra na sieci po wyjściu z osuszacza.</w:t>
      </w:r>
    </w:p>
    <w:p w14:paraId="4C874CCE" w14:textId="77777777" w:rsidR="00507188" w:rsidRPr="00CB1E88" w:rsidRDefault="00507188" w:rsidP="00B81A4E">
      <w:pPr>
        <w:autoSpaceDE w:val="0"/>
        <w:autoSpaceDN w:val="0"/>
        <w:adjustRightInd w:val="0"/>
        <w:rPr>
          <w:rFonts w:ascii="Lato" w:hAnsi="Lato" w:cs="ArialMT"/>
        </w:rPr>
      </w:pPr>
    </w:p>
    <w:p w14:paraId="7D9A4DEE" w14:textId="5AA21634" w:rsidR="002A3E9C" w:rsidRPr="00CB1E88" w:rsidRDefault="000E773B" w:rsidP="0065532D">
      <w:pPr>
        <w:pStyle w:val="Akapitzlist"/>
        <w:ind w:left="0"/>
        <w:rPr>
          <w:rFonts w:ascii="Lato" w:hAnsi="Lato" w:cstheme="minorHAnsi"/>
          <w:lang w:eastAsia="pl-PL"/>
        </w:rPr>
      </w:pPr>
      <w:r>
        <w:rPr>
          <w:rFonts w:ascii="Lato" w:hAnsi="Lato" w:cstheme="minorHAnsi"/>
          <w:lang w:eastAsia="pl-PL"/>
        </w:rPr>
        <w:t xml:space="preserve">2. </w:t>
      </w:r>
      <w:r w:rsidR="002A3E9C" w:rsidRPr="00CB1E88">
        <w:rPr>
          <w:rFonts w:ascii="Lato" w:hAnsi="Lato" w:cstheme="minorHAnsi"/>
          <w:lang w:eastAsia="pl-PL"/>
        </w:rPr>
        <w:t>Cena powinna obejmować:</w:t>
      </w:r>
    </w:p>
    <w:p w14:paraId="23AC8E29" w14:textId="77777777" w:rsidR="002A3E9C" w:rsidRPr="00CB1E88" w:rsidRDefault="002A3E9C" w:rsidP="0065532D">
      <w:pPr>
        <w:pStyle w:val="Akapitzlist"/>
        <w:ind w:left="0"/>
        <w:rPr>
          <w:rFonts w:ascii="Lato" w:hAnsi="Lato" w:cstheme="minorHAnsi"/>
          <w:lang w:eastAsia="pl-PL"/>
        </w:rPr>
      </w:pPr>
      <w:r w:rsidRPr="00CB1E88">
        <w:rPr>
          <w:rFonts w:ascii="Lato" w:hAnsi="Lato" w:cstheme="minorHAnsi"/>
          <w:lang w:eastAsia="pl-PL"/>
        </w:rPr>
        <w:t>- materiały</w:t>
      </w:r>
    </w:p>
    <w:p w14:paraId="2DD6878C" w14:textId="77777777" w:rsidR="002A3E9C" w:rsidRPr="00CB1E88" w:rsidRDefault="002A3E9C" w:rsidP="0065532D">
      <w:pPr>
        <w:pStyle w:val="Akapitzlist"/>
        <w:ind w:left="0"/>
        <w:rPr>
          <w:rFonts w:ascii="Lato" w:hAnsi="Lato" w:cstheme="minorHAnsi"/>
          <w:lang w:eastAsia="pl-PL"/>
        </w:rPr>
      </w:pPr>
      <w:r w:rsidRPr="00CB1E88">
        <w:rPr>
          <w:rFonts w:ascii="Lato" w:hAnsi="Lato" w:cstheme="minorHAnsi"/>
          <w:lang w:eastAsia="pl-PL"/>
        </w:rPr>
        <w:t>- dojazd serwisu</w:t>
      </w:r>
    </w:p>
    <w:p w14:paraId="020DDF97" w14:textId="2FF68F69" w:rsidR="004C6BD3" w:rsidRDefault="002A3E9C" w:rsidP="00D43FE8">
      <w:pPr>
        <w:pStyle w:val="Akapitzlist"/>
        <w:ind w:left="0"/>
        <w:rPr>
          <w:rFonts w:ascii="Lato" w:hAnsi="Lato" w:cstheme="minorHAnsi"/>
          <w:lang w:eastAsia="pl-PL"/>
        </w:rPr>
      </w:pPr>
      <w:r w:rsidRPr="00CB1E88">
        <w:rPr>
          <w:rFonts w:ascii="Lato" w:hAnsi="Lato" w:cstheme="minorHAnsi"/>
          <w:lang w:eastAsia="pl-PL"/>
        </w:rPr>
        <w:t xml:space="preserve">- robociznę </w:t>
      </w:r>
    </w:p>
    <w:p w14:paraId="74AB1CD2" w14:textId="77777777" w:rsidR="000E773B" w:rsidRDefault="000E773B" w:rsidP="000E773B">
      <w:pPr>
        <w:spacing w:line="276" w:lineRule="auto"/>
        <w:jc w:val="both"/>
        <w:rPr>
          <w:rFonts w:ascii="Lato" w:hAnsi="Lato" w:cstheme="minorHAnsi"/>
          <w:bCs/>
          <w:lang w:eastAsia="zh-CN"/>
        </w:rPr>
      </w:pPr>
    </w:p>
    <w:p w14:paraId="64EE752C" w14:textId="0DE12C82" w:rsidR="000E773B" w:rsidRDefault="00F06FCA" w:rsidP="000E773B">
      <w:pPr>
        <w:spacing w:line="276" w:lineRule="auto"/>
        <w:jc w:val="both"/>
        <w:rPr>
          <w:rFonts w:ascii="Lato" w:hAnsi="Lato" w:cstheme="minorHAnsi"/>
          <w:b/>
          <w:lang w:eastAsia="zh-CN"/>
        </w:rPr>
      </w:pPr>
      <w:r>
        <w:rPr>
          <w:rFonts w:ascii="Lato" w:hAnsi="Lato" w:cstheme="minorHAnsi"/>
          <w:bCs/>
          <w:lang w:eastAsia="zh-CN"/>
        </w:rPr>
        <w:t>3</w:t>
      </w:r>
      <w:r w:rsidR="000E773B">
        <w:rPr>
          <w:rFonts w:ascii="Lato" w:hAnsi="Lato" w:cstheme="minorHAnsi"/>
          <w:bCs/>
          <w:lang w:eastAsia="zh-CN"/>
        </w:rPr>
        <w:t xml:space="preserve">. Termin realizacji </w:t>
      </w:r>
      <w:r>
        <w:rPr>
          <w:rFonts w:ascii="Lato" w:hAnsi="Lato" w:cstheme="minorHAnsi"/>
          <w:bCs/>
          <w:lang w:eastAsia="zh-CN"/>
        </w:rPr>
        <w:t>naprawy</w:t>
      </w:r>
      <w:r w:rsidR="000E773B">
        <w:rPr>
          <w:rFonts w:ascii="Lato" w:hAnsi="Lato" w:cstheme="minorHAnsi"/>
          <w:bCs/>
          <w:lang w:eastAsia="zh-CN"/>
        </w:rPr>
        <w:t>:</w:t>
      </w:r>
      <w:r w:rsidR="000E773B" w:rsidRPr="00923DC5">
        <w:rPr>
          <w:rFonts w:ascii="Lato" w:hAnsi="Lato" w:cstheme="minorHAnsi"/>
          <w:bCs/>
          <w:lang w:eastAsia="zh-CN"/>
        </w:rPr>
        <w:t xml:space="preserve"> </w:t>
      </w:r>
      <w:r>
        <w:rPr>
          <w:rFonts w:ascii="Lato" w:hAnsi="Lato" w:cstheme="minorHAnsi"/>
          <w:b/>
          <w:lang w:eastAsia="zh-CN"/>
        </w:rPr>
        <w:t>dwa tygodnie od podpisania zlecenia.</w:t>
      </w:r>
    </w:p>
    <w:p w14:paraId="6FA49338" w14:textId="77777777" w:rsidR="000E773B" w:rsidRDefault="000E773B" w:rsidP="000E773B">
      <w:pPr>
        <w:spacing w:line="276" w:lineRule="auto"/>
        <w:jc w:val="both"/>
        <w:rPr>
          <w:rFonts w:ascii="Lato" w:hAnsi="Lato" w:cstheme="minorHAnsi"/>
          <w:b/>
          <w:lang w:eastAsia="zh-CN"/>
        </w:rPr>
      </w:pPr>
    </w:p>
    <w:p w14:paraId="73CB539F" w14:textId="35D9D735" w:rsidR="000E773B" w:rsidRDefault="00F06FCA" w:rsidP="000E773B">
      <w:pPr>
        <w:spacing w:line="276" w:lineRule="auto"/>
        <w:jc w:val="both"/>
        <w:rPr>
          <w:rFonts w:ascii="Lato" w:hAnsi="Lato" w:cstheme="minorHAnsi"/>
          <w:bCs/>
          <w:lang w:eastAsia="zh-CN"/>
        </w:rPr>
      </w:pPr>
      <w:r>
        <w:rPr>
          <w:rFonts w:ascii="Lato" w:hAnsi="Lato" w:cstheme="minorHAnsi"/>
          <w:bCs/>
          <w:lang w:eastAsia="zh-CN"/>
        </w:rPr>
        <w:t>4</w:t>
      </w:r>
      <w:r w:rsidR="000E773B" w:rsidRPr="000E773B">
        <w:rPr>
          <w:rFonts w:ascii="Lato" w:hAnsi="Lato" w:cstheme="minorHAnsi"/>
          <w:bCs/>
          <w:lang w:eastAsia="zh-CN"/>
        </w:rPr>
        <w:t xml:space="preserve">. </w:t>
      </w:r>
      <w:r w:rsidR="000E773B">
        <w:rPr>
          <w:rFonts w:ascii="Lato" w:hAnsi="Lato" w:cstheme="minorHAnsi"/>
          <w:bCs/>
          <w:lang w:eastAsia="zh-CN"/>
        </w:rPr>
        <w:t>Termin płatności: 30 dni na podstawie faktury VAT i obustronnie podpisanego protokołu odbioru prac bez uwag.</w:t>
      </w:r>
    </w:p>
    <w:p w14:paraId="04CA678E" w14:textId="77777777" w:rsidR="000E773B" w:rsidRDefault="000E773B" w:rsidP="000E773B">
      <w:pPr>
        <w:spacing w:line="276" w:lineRule="auto"/>
        <w:jc w:val="both"/>
        <w:rPr>
          <w:rFonts w:ascii="Lato" w:hAnsi="Lato" w:cstheme="minorHAnsi"/>
          <w:bCs/>
          <w:lang w:eastAsia="zh-CN"/>
        </w:rPr>
      </w:pPr>
    </w:p>
    <w:p w14:paraId="0CC7582B" w14:textId="050AE457" w:rsidR="000E773B" w:rsidRPr="000E773B" w:rsidRDefault="00F06FCA" w:rsidP="000E773B">
      <w:pPr>
        <w:spacing w:line="276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  <w:lang w:eastAsia="zh-CN"/>
        </w:rPr>
        <w:t>5</w:t>
      </w:r>
      <w:r w:rsidR="000E773B">
        <w:rPr>
          <w:rFonts w:ascii="Lato" w:hAnsi="Lato" w:cstheme="minorHAnsi"/>
          <w:bCs/>
          <w:lang w:eastAsia="zh-CN"/>
        </w:rPr>
        <w:t xml:space="preserve">. Gwarancja: </w:t>
      </w:r>
      <w:r w:rsidR="000E773B">
        <w:rPr>
          <w:rFonts w:ascii="Lato" w:hAnsi="Lato" w:cs="Arial"/>
        </w:rPr>
        <w:t>24 miesiące</w:t>
      </w:r>
      <w:r w:rsidR="000E773B" w:rsidRPr="00923DC5">
        <w:rPr>
          <w:rFonts w:ascii="Lato" w:hAnsi="Lato" w:cs="Arial"/>
        </w:rPr>
        <w:t>, licząc od daty odbioru</w:t>
      </w:r>
      <w:r w:rsidR="00D35B3B">
        <w:rPr>
          <w:rFonts w:ascii="Lato" w:hAnsi="Lato" w:cs="Arial"/>
        </w:rPr>
        <w:t xml:space="preserve"> prac.</w:t>
      </w:r>
    </w:p>
    <w:p w14:paraId="76084A6C" w14:textId="77777777" w:rsidR="002A3E9C" w:rsidRPr="00CB1E88" w:rsidRDefault="002A3E9C" w:rsidP="0065532D">
      <w:pPr>
        <w:pStyle w:val="Akapitzlist"/>
        <w:ind w:left="0"/>
        <w:rPr>
          <w:rFonts w:ascii="Lato" w:hAnsi="Lato" w:cstheme="minorHAnsi"/>
          <w:lang w:eastAsia="pl-PL"/>
        </w:rPr>
      </w:pPr>
    </w:p>
    <w:p w14:paraId="371BFAA9" w14:textId="77777777" w:rsidR="002A3E9C" w:rsidRPr="00CB1E88" w:rsidRDefault="002A3E9C" w:rsidP="0065532D">
      <w:pPr>
        <w:pStyle w:val="Akapitzlist"/>
        <w:ind w:left="0"/>
        <w:rPr>
          <w:rFonts w:ascii="Lato" w:hAnsi="Lato" w:cstheme="minorHAnsi"/>
          <w:lang w:eastAsia="pl-PL"/>
        </w:rPr>
      </w:pPr>
      <w:r w:rsidRPr="00CB1E88">
        <w:rPr>
          <w:rFonts w:ascii="Lato" w:hAnsi="Lato" w:cstheme="minorHAnsi"/>
          <w:lang w:eastAsia="pl-PL"/>
        </w:rPr>
        <w:t>W załączeniu:</w:t>
      </w:r>
    </w:p>
    <w:p w14:paraId="476BEEC0" w14:textId="77777777" w:rsidR="002A3E9C" w:rsidRDefault="00F3271D" w:rsidP="002A3E9C">
      <w:pPr>
        <w:pStyle w:val="Akapitzlist"/>
        <w:numPr>
          <w:ilvl w:val="0"/>
          <w:numId w:val="17"/>
        </w:numPr>
        <w:rPr>
          <w:rFonts w:ascii="Lato" w:hAnsi="Lato" w:cstheme="minorHAnsi"/>
          <w:lang w:eastAsia="pl-PL"/>
        </w:rPr>
      </w:pPr>
      <w:r>
        <w:rPr>
          <w:rFonts w:ascii="Lato" w:hAnsi="Lato" w:cstheme="minorHAnsi"/>
          <w:lang w:eastAsia="pl-PL"/>
        </w:rPr>
        <w:t>Zdjęcie tabliczek</w:t>
      </w:r>
      <w:r w:rsidR="003B4F31" w:rsidRPr="00CB1E88">
        <w:rPr>
          <w:rFonts w:ascii="Lato" w:hAnsi="Lato" w:cstheme="minorHAnsi"/>
          <w:lang w:eastAsia="pl-PL"/>
        </w:rPr>
        <w:t xml:space="preserve"> znamionow</w:t>
      </w:r>
      <w:r>
        <w:rPr>
          <w:rFonts w:ascii="Lato" w:hAnsi="Lato" w:cstheme="minorHAnsi"/>
          <w:lang w:eastAsia="pl-PL"/>
        </w:rPr>
        <w:t>ych</w:t>
      </w:r>
      <w:r w:rsidR="002A3E9C" w:rsidRPr="00CB1E88">
        <w:rPr>
          <w:rFonts w:ascii="Lato" w:hAnsi="Lato" w:cstheme="minorHAnsi"/>
          <w:lang w:eastAsia="pl-PL"/>
        </w:rPr>
        <w:t>.</w:t>
      </w:r>
    </w:p>
    <w:p w14:paraId="604D5054" w14:textId="38507655" w:rsidR="00F06FCA" w:rsidRPr="00CB1E88" w:rsidRDefault="00F06FCA" w:rsidP="002A3E9C">
      <w:pPr>
        <w:pStyle w:val="Akapitzlist"/>
        <w:numPr>
          <w:ilvl w:val="0"/>
          <w:numId w:val="17"/>
        </w:numPr>
        <w:rPr>
          <w:rFonts w:ascii="Lato" w:hAnsi="Lato" w:cstheme="minorHAnsi"/>
          <w:lang w:eastAsia="pl-PL"/>
        </w:rPr>
      </w:pPr>
      <w:r>
        <w:rPr>
          <w:rFonts w:ascii="Lato" w:hAnsi="Lato" w:cstheme="minorHAnsi"/>
          <w:lang w:eastAsia="pl-PL"/>
        </w:rPr>
        <w:t>Protokół z serwisu</w:t>
      </w:r>
    </w:p>
    <w:sectPr w:rsidR="00F06FCA" w:rsidRPr="00CB1E88" w:rsidSect="000E773B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DD036" w14:textId="77777777" w:rsidR="00DA75B4" w:rsidRDefault="00DA75B4" w:rsidP="00DA75B4">
      <w:r>
        <w:separator/>
      </w:r>
    </w:p>
  </w:endnote>
  <w:endnote w:type="continuationSeparator" w:id="0">
    <w:p w14:paraId="305D7023" w14:textId="77777777" w:rsidR="00DA75B4" w:rsidRDefault="00DA75B4" w:rsidP="00DA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0BA4" w14:textId="3856F65D" w:rsidR="00D35B3B" w:rsidRDefault="00D35B3B">
    <w:pPr>
      <w:pStyle w:val="Stopka"/>
    </w:pPr>
    <w:r>
      <w:rPr>
        <w:rFonts w:hint="eastAsia"/>
        <w:noProof/>
        <w:lang w:eastAsia="pl-PL"/>
      </w:rPr>
      <w:drawing>
        <wp:anchor distT="0" distB="0" distL="0" distR="0" simplePos="0" relativeHeight="251658240" behindDoc="0" locked="0" layoutInCell="1" allowOverlap="1" wp14:anchorId="2FD890B2" wp14:editId="7994870A">
          <wp:simplePos x="0" y="0"/>
          <wp:positionH relativeFrom="column">
            <wp:posOffset>-150495</wp:posOffset>
          </wp:positionH>
          <wp:positionV relativeFrom="paragraph">
            <wp:posOffset>-113030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3E1D1" w14:textId="77777777" w:rsidR="00D35B3B" w:rsidRDefault="00D35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30EEC" w14:textId="77777777" w:rsidR="00DA75B4" w:rsidRDefault="00DA75B4" w:rsidP="00DA75B4">
      <w:r>
        <w:separator/>
      </w:r>
    </w:p>
  </w:footnote>
  <w:footnote w:type="continuationSeparator" w:id="0">
    <w:p w14:paraId="738F2B29" w14:textId="77777777" w:rsidR="00DA75B4" w:rsidRDefault="00DA75B4" w:rsidP="00DA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6B3C1" w14:textId="77777777" w:rsidR="00DA75B4" w:rsidRDefault="00DA75B4">
    <w:pPr>
      <w:pStyle w:val="Nagwek"/>
    </w:pPr>
    <w:r>
      <w:rPr>
        <w:noProof/>
        <w:lang w:eastAsia="pl-PL"/>
      </w:rPr>
      <w:drawing>
        <wp:inline distT="0" distB="0" distL="0" distR="0" wp14:anchorId="7BA3DEDC" wp14:editId="58A988D8">
          <wp:extent cx="2656840" cy="704850"/>
          <wp:effectExtent l="0" t="0" r="0" b="0"/>
          <wp:docPr id="1071951051" name="Obraz 1071951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B86"/>
    <w:multiLevelType w:val="hybridMultilevel"/>
    <w:tmpl w:val="4ADA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A64"/>
    <w:multiLevelType w:val="hybridMultilevel"/>
    <w:tmpl w:val="1EDA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5F4B"/>
    <w:multiLevelType w:val="hybridMultilevel"/>
    <w:tmpl w:val="5AFE4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CD8"/>
    <w:multiLevelType w:val="hybridMultilevel"/>
    <w:tmpl w:val="E3CEE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4C3052"/>
    <w:multiLevelType w:val="hybridMultilevel"/>
    <w:tmpl w:val="B366C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D209C7"/>
    <w:multiLevelType w:val="hybridMultilevel"/>
    <w:tmpl w:val="1402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7E49"/>
    <w:multiLevelType w:val="hybridMultilevel"/>
    <w:tmpl w:val="C0DC7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7348"/>
    <w:multiLevelType w:val="hybridMultilevel"/>
    <w:tmpl w:val="B25E6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21AEE"/>
    <w:multiLevelType w:val="hybridMultilevel"/>
    <w:tmpl w:val="068A5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7166E"/>
    <w:multiLevelType w:val="hybridMultilevel"/>
    <w:tmpl w:val="C652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6503B"/>
    <w:multiLevelType w:val="hybridMultilevel"/>
    <w:tmpl w:val="18A60AE4"/>
    <w:lvl w:ilvl="0" w:tplc="C0D2BA1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23155"/>
    <w:multiLevelType w:val="hybridMultilevel"/>
    <w:tmpl w:val="B976729A"/>
    <w:lvl w:ilvl="0" w:tplc="15DCF5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875818"/>
    <w:multiLevelType w:val="hybridMultilevel"/>
    <w:tmpl w:val="7870EAF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96502F"/>
    <w:multiLevelType w:val="hybridMultilevel"/>
    <w:tmpl w:val="C3E6E0D6"/>
    <w:lvl w:ilvl="0" w:tplc="F4F05E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181EDC"/>
    <w:multiLevelType w:val="hybridMultilevel"/>
    <w:tmpl w:val="2CF2B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0615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257292">
    <w:abstractNumId w:val="4"/>
  </w:num>
  <w:num w:numId="3" w16cid:durableId="1977025241">
    <w:abstractNumId w:val="3"/>
  </w:num>
  <w:num w:numId="4" w16cid:durableId="879130528">
    <w:abstractNumId w:val="12"/>
  </w:num>
  <w:num w:numId="5" w16cid:durableId="1107190353">
    <w:abstractNumId w:val="0"/>
  </w:num>
  <w:num w:numId="6" w16cid:durableId="909190576">
    <w:abstractNumId w:val="15"/>
  </w:num>
  <w:num w:numId="7" w16cid:durableId="1294749553">
    <w:abstractNumId w:val="14"/>
  </w:num>
  <w:num w:numId="8" w16cid:durableId="40443736">
    <w:abstractNumId w:val="2"/>
  </w:num>
  <w:num w:numId="9" w16cid:durableId="1048991047">
    <w:abstractNumId w:val="1"/>
  </w:num>
  <w:num w:numId="10" w16cid:durableId="1364943693">
    <w:abstractNumId w:val="6"/>
  </w:num>
  <w:num w:numId="11" w16cid:durableId="7097218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5472981">
    <w:abstractNumId w:val="5"/>
  </w:num>
  <w:num w:numId="13" w16cid:durableId="1519808597">
    <w:abstractNumId w:val="11"/>
  </w:num>
  <w:num w:numId="14" w16cid:durableId="361830373">
    <w:abstractNumId w:val="8"/>
  </w:num>
  <w:num w:numId="15" w16cid:durableId="859855886">
    <w:abstractNumId w:val="11"/>
  </w:num>
  <w:num w:numId="16" w16cid:durableId="1708489721">
    <w:abstractNumId w:val="13"/>
  </w:num>
  <w:num w:numId="17" w16cid:durableId="1463498607">
    <w:abstractNumId w:val="9"/>
  </w:num>
  <w:num w:numId="18" w16cid:durableId="21283043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F9D"/>
    <w:rsid w:val="00016385"/>
    <w:rsid w:val="00024950"/>
    <w:rsid w:val="00061C67"/>
    <w:rsid w:val="00076527"/>
    <w:rsid w:val="000A5BCF"/>
    <w:rsid w:val="000C5D37"/>
    <w:rsid w:val="000E773B"/>
    <w:rsid w:val="000F1B8B"/>
    <w:rsid w:val="000F7DA0"/>
    <w:rsid w:val="0014372B"/>
    <w:rsid w:val="001624CF"/>
    <w:rsid w:val="00162A7C"/>
    <w:rsid w:val="00163DC4"/>
    <w:rsid w:val="00173B9D"/>
    <w:rsid w:val="00177C66"/>
    <w:rsid w:val="0018001D"/>
    <w:rsid w:val="001B7F60"/>
    <w:rsid w:val="001F581F"/>
    <w:rsid w:val="002054AE"/>
    <w:rsid w:val="00237AAC"/>
    <w:rsid w:val="0024764B"/>
    <w:rsid w:val="00261E5D"/>
    <w:rsid w:val="00262DC1"/>
    <w:rsid w:val="00285076"/>
    <w:rsid w:val="002858C8"/>
    <w:rsid w:val="00293B80"/>
    <w:rsid w:val="00296EBD"/>
    <w:rsid w:val="002A3E9C"/>
    <w:rsid w:val="002C7462"/>
    <w:rsid w:val="00300923"/>
    <w:rsid w:val="00312C59"/>
    <w:rsid w:val="00313E26"/>
    <w:rsid w:val="00321E15"/>
    <w:rsid w:val="00331B2F"/>
    <w:rsid w:val="00337616"/>
    <w:rsid w:val="003657D2"/>
    <w:rsid w:val="00375C1E"/>
    <w:rsid w:val="00380F1B"/>
    <w:rsid w:val="00380F65"/>
    <w:rsid w:val="003B3F75"/>
    <w:rsid w:val="003B4F31"/>
    <w:rsid w:val="003F3EE1"/>
    <w:rsid w:val="0045008D"/>
    <w:rsid w:val="00471086"/>
    <w:rsid w:val="004A2C2B"/>
    <w:rsid w:val="004C44AC"/>
    <w:rsid w:val="004C6BD3"/>
    <w:rsid w:val="004D7ABA"/>
    <w:rsid w:val="004E4D03"/>
    <w:rsid w:val="00507188"/>
    <w:rsid w:val="00535DC7"/>
    <w:rsid w:val="005422BB"/>
    <w:rsid w:val="00556864"/>
    <w:rsid w:val="00582F9D"/>
    <w:rsid w:val="005B46A0"/>
    <w:rsid w:val="005F2105"/>
    <w:rsid w:val="00603EEA"/>
    <w:rsid w:val="00610E1B"/>
    <w:rsid w:val="00613120"/>
    <w:rsid w:val="00616946"/>
    <w:rsid w:val="0065532D"/>
    <w:rsid w:val="00657CC3"/>
    <w:rsid w:val="006933AC"/>
    <w:rsid w:val="006A7D48"/>
    <w:rsid w:val="006B05F3"/>
    <w:rsid w:val="006D0940"/>
    <w:rsid w:val="007008D7"/>
    <w:rsid w:val="00712BB6"/>
    <w:rsid w:val="00757E83"/>
    <w:rsid w:val="0076561F"/>
    <w:rsid w:val="00770007"/>
    <w:rsid w:val="007C5491"/>
    <w:rsid w:val="007E2126"/>
    <w:rsid w:val="007F5B8B"/>
    <w:rsid w:val="00811A02"/>
    <w:rsid w:val="0081230A"/>
    <w:rsid w:val="00845510"/>
    <w:rsid w:val="00861DB0"/>
    <w:rsid w:val="00890006"/>
    <w:rsid w:val="008A10F2"/>
    <w:rsid w:val="008C04FA"/>
    <w:rsid w:val="008C15A4"/>
    <w:rsid w:val="00913989"/>
    <w:rsid w:val="00926FCE"/>
    <w:rsid w:val="00956893"/>
    <w:rsid w:val="00961DFE"/>
    <w:rsid w:val="00965461"/>
    <w:rsid w:val="00977440"/>
    <w:rsid w:val="009A3EE4"/>
    <w:rsid w:val="009E757E"/>
    <w:rsid w:val="00A00BA7"/>
    <w:rsid w:val="00A1205D"/>
    <w:rsid w:val="00A16C48"/>
    <w:rsid w:val="00A4719A"/>
    <w:rsid w:val="00A50FC8"/>
    <w:rsid w:val="00A53FFC"/>
    <w:rsid w:val="00A81B76"/>
    <w:rsid w:val="00A8606B"/>
    <w:rsid w:val="00AC6FC8"/>
    <w:rsid w:val="00AF4635"/>
    <w:rsid w:val="00B0471F"/>
    <w:rsid w:val="00B1406B"/>
    <w:rsid w:val="00B21984"/>
    <w:rsid w:val="00B64AA2"/>
    <w:rsid w:val="00B81A4E"/>
    <w:rsid w:val="00BA3CB7"/>
    <w:rsid w:val="00BD303E"/>
    <w:rsid w:val="00BE579F"/>
    <w:rsid w:val="00BF5193"/>
    <w:rsid w:val="00BF5731"/>
    <w:rsid w:val="00C07253"/>
    <w:rsid w:val="00C51169"/>
    <w:rsid w:val="00C566E3"/>
    <w:rsid w:val="00C60C87"/>
    <w:rsid w:val="00C70175"/>
    <w:rsid w:val="00C728D8"/>
    <w:rsid w:val="00C8742B"/>
    <w:rsid w:val="00CA101B"/>
    <w:rsid w:val="00CB1E88"/>
    <w:rsid w:val="00CE1A38"/>
    <w:rsid w:val="00CF33FB"/>
    <w:rsid w:val="00D35B3B"/>
    <w:rsid w:val="00D43FE8"/>
    <w:rsid w:val="00D51203"/>
    <w:rsid w:val="00DA3357"/>
    <w:rsid w:val="00DA75B4"/>
    <w:rsid w:val="00E006A6"/>
    <w:rsid w:val="00E1481F"/>
    <w:rsid w:val="00E21D1C"/>
    <w:rsid w:val="00E23D01"/>
    <w:rsid w:val="00E33824"/>
    <w:rsid w:val="00E453FC"/>
    <w:rsid w:val="00E57E41"/>
    <w:rsid w:val="00E6765A"/>
    <w:rsid w:val="00EA67FA"/>
    <w:rsid w:val="00ED03AD"/>
    <w:rsid w:val="00F06FCA"/>
    <w:rsid w:val="00F256A0"/>
    <w:rsid w:val="00F30C0B"/>
    <w:rsid w:val="00F3271D"/>
    <w:rsid w:val="00F842FD"/>
    <w:rsid w:val="00F91A44"/>
    <w:rsid w:val="00FA15DA"/>
    <w:rsid w:val="00FA44DD"/>
    <w:rsid w:val="00FC2805"/>
    <w:rsid w:val="00FD5FEA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BAEB"/>
  <w15:docId w15:val="{8F8ECC57-109D-4A41-BC75-5CEA1D9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076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5076"/>
    <w:pPr>
      <w:keepNext/>
      <w:keepLines/>
      <w:spacing w:before="480"/>
      <w:ind w:left="426" w:hanging="284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3D01"/>
    <w:rPr>
      <w:color w:val="0563C1" w:themeColor="hyperlink"/>
      <w:u w:val="singl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0765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2850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285076"/>
    <w:pPr>
      <w:widowControl w:val="0"/>
      <w:shd w:val="clear" w:color="auto" w:fill="FFFFFF"/>
      <w:autoSpaceDE w:val="0"/>
      <w:autoSpaceDN w:val="0"/>
      <w:adjustRightInd w:val="0"/>
      <w:spacing w:before="60"/>
      <w:ind w:left="142" w:hanging="142"/>
      <w:jc w:val="center"/>
    </w:pPr>
    <w:rPr>
      <w:rFonts w:ascii="Times New Roman" w:eastAsia="Times New Roman" w:hAnsi="Times New Roman"/>
      <w:bCs/>
      <w:color w:val="000000"/>
      <w:spacing w:val="-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85076"/>
    <w:rPr>
      <w:rFonts w:ascii="Times New Roman" w:eastAsia="Times New Roman" w:hAnsi="Times New Roman" w:cs="Times New Roman"/>
      <w:bCs/>
      <w:color w:val="000000"/>
      <w:spacing w:val="-8"/>
      <w:sz w:val="36"/>
      <w:szCs w:val="36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85076"/>
    <w:pPr>
      <w:widowControl w:val="0"/>
      <w:autoSpaceDE w:val="0"/>
      <w:autoSpaceDN w:val="0"/>
      <w:adjustRightInd w:val="0"/>
      <w:spacing w:before="60"/>
      <w:ind w:left="360" w:hanging="284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5076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5B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5B4"/>
    <w:rPr>
      <w:rFonts w:ascii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99"/>
    <w:qFormat/>
    <w:locked/>
    <w:rsid w:val="00BE579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EPEC Sp. z o.o.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 FL Ewa Przybył</dc:creator>
  <cp:lastModifiedBy>Hanna Sasiela</cp:lastModifiedBy>
  <cp:revision>114</cp:revision>
  <cp:lastPrinted>2019-06-12T10:26:00Z</cp:lastPrinted>
  <dcterms:created xsi:type="dcterms:W3CDTF">2020-08-05T07:45:00Z</dcterms:created>
  <dcterms:modified xsi:type="dcterms:W3CDTF">2024-08-21T06:32:00Z</dcterms:modified>
</cp:coreProperties>
</file>