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2" w:rsidRPr="00C22ED2" w:rsidRDefault="00C22ED2" w:rsidP="00C22ED2">
      <w:pPr>
        <w:pageBreakBefore/>
        <w:widowControl w:val="0"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/>
        </w:rPr>
        <w:t>3 do SWZ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  <w:t>Wykaz terenów zielonych i rabat kwiatowych na terenie miasta Ropczyce oraz zakres prac związanych z ich pielęgnacją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1. Wzdłuż  ulic: Grunwaldzkiej  i  Mickiewicza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koron drzew z ich formowaniem,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 od POM-u  do  Laguny (na pasach zieleni oraz 1 m za obrzeżem),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pasów zieleni i drzew z dużą częstotliwością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2. Rynek od strony  pomnika</w:t>
      </w:r>
    </w:p>
    <w:p w:rsidR="00C22ED2" w:rsidRPr="00C22ED2" w:rsidRDefault="00C22ED2" w:rsidP="00C22ED2">
      <w:pPr>
        <w:widowControl w:val="0"/>
        <w:numPr>
          <w:ilvl w:val="0"/>
          <w:numId w:val="9"/>
        </w:numPr>
        <w:tabs>
          <w:tab w:val="left" w:pos="-12600"/>
          <w:tab w:val="left" w:pos="-12240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przycinanie, formowanie  koron drzew i  krzewów ozdobnych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krzewów ozdobnych róż  i trawników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róż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bieżące usuwanie chwastów i zanieczyszczeń z krzewów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3. Rynek od strony fontanny</w:t>
      </w:r>
    </w:p>
    <w:p w:rsidR="00C22ED2" w:rsidRPr="00C22ED2" w:rsidRDefault="00C22ED2" w:rsidP="00C22ED2">
      <w:pPr>
        <w:widowControl w:val="0"/>
        <w:numPr>
          <w:ilvl w:val="0"/>
          <w:numId w:val="10"/>
        </w:numPr>
        <w:tabs>
          <w:tab w:val="left" w:pos="-12600"/>
          <w:tab w:val="left" w:pos="-12240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przycinanie, formowanie koron drzew i krzewów ozdobnych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krzewów ozdobnych i trawników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bieżące usuwanie chwastów i zanieczyszczeń z rabat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4. Plac przed ELMETEM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trzykrotne nasadzenie kwiatów w palisadach wg uzgodnienia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pielęgnacja kwiatów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bieżące usuwanie chwastów i zanieczyszczeń z kwiatów 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5. Teren  przed apteką przy ul. Grunwaldzkiej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trzykrotne  nasadzenia kwiatów jednorocznych wg uzgodnienia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nawożenie i pielęgnacja kwiatów  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trawników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bieżące usuwanie chwastów z rabaty i krzewów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koron drzew wraz z ich formowaniem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6. Plac przy ul. Krakowskiej ( trójkąt )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trzykrotne  nasadzenia kwiatów jednorocznych wg uzgodnienia  </w:t>
      </w:r>
    </w:p>
    <w:p w:rsidR="00C22ED2" w:rsidRPr="00C22ED2" w:rsidRDefault="00C22ED2" w:rsidP="00C22ED2">
      <w:pPr>
        <w:widowControl w:val="0"/>
        <w:tabs>
          <w:tab w:val="left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w konstrukcji z drutu oraz rabacie 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nawożenie i pielęgnacja kwiatów  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bieżące usuwanie chwastów i zanieczyszczeń z kwiatów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7. Teren przed butikami przy ul.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K.K.Wielkiego</w:t>
      </w:r>
      <w:proofErr w:type="spellEnd"/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nasadzenia kwiatów jednorocznych w gazonach wg uzgodnienia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pielęgnacja nasadzonych kwiatów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i formowanie krzewów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bieżące usuwanie chwastów i zanieczyszczeń z kwiatów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8. Pas zieleni przy ul.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K.K.Wielkiego</w:t>
      </w:r>
      <w:proofErr w:type="spellEnd"/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wraz z ich formowaniem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 na pasie między jezdnią a chodnikiem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9. Blok  przy ulicy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K.K.Wielkiego</w:t>
      </w:r>
      <w:proofErr w:type="spellEnd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 od strony Poczty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76" w:lineRule="auto"/>
        <w:ind w:left="567" w:hanging="283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nawożenie oraz 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76" w:lineRule="auto"/>
        <w:ind w:left="567" w:hanging="283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pielęgnacja nasadzonych klonów</w:t>
      </w:r>
    </w:p>
    <w:p w:rsidR="00C22ED2" w:rsidRPr="00C22ED2" w:rsidRDefault="00C22ED2" w:rsidP="00C22ED2">
      <w:pPr>
        <w:widowControl w:val="0"/>
        <w:tabs>
          <w:tab w:val="left" w:pos="360"/>
        </w:tabs>
        <w:autoSpaceDN w:val="0"/>
        <w:spacing w:after="0" w:line="276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360"/>
        </w:tabs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10  Rabata  przy ulicy Grunwaldzkiej k/ cukierni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-7560"/>
        </w:tabs>
        <w:autoSpaceDN w:val="0"/>
        <w:spacing w:after="0" w:line="276" w:lineRule="auto"/>
        <w:ind w:left="567" w:hanging="283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pielęgnacja krzewów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i formowanie krzewów</w:t>
      </w:r>
    </w:p>
    <w:p w:rsidR="00C22ED2" w:rsidRPr="00C22ED2" w:rsidRDefault="00C22ED2" w:rsidP="00C22ED2">
      <w:pPr>
        <w:widowControl w:val="0"/>
        <w:tabs>
          <w:tab w:val="left" w:pos="360"/>
        </w:tabs>
        <w:autoSpaceDN w:val="0"/>
        <w:spacing w:after="0" w:line="276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11. Skrzyżowanie przy ul. Zielonej i Grunwaldzkiej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trzykrotne nasadzenia kwiatów jednorocznych na rabacie oraz w konstrukcji  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podlewanie, odchwaszczenie, nawożenie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12. Teren przed Supersamem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trawników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trawników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formowanie żywopłotu z berberysu i nawożenie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nasadzenie kwiatów wg uzgodnienia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kwiatów i bieżące usuwanie chwastów i zanieczyszczeń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13. Teren przed i za Miejsko- Gminną Biblioteką Publiczną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i formowanie koron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żywopłotu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nawożenie trawników, krzewów 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trawników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14.Koszenie trawy przy ul. Słowackiego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15.Palisada k/restauracji Słoneczna</w:t>
      </w: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 </w:t>
      </w:r>
    </w:p>
    <w:p w:rsidR="00C22ED2" w:rsidRPr="00C22ED2" w:rsidRDefault="00C22ED2" w:rsidP="00C22ED2">
      <w:pPr>
        <w:widowControl w:val="0"/>
        <w:numPr>
          <w:ilvl w:val="0"/>
          <w:numId w:val="11"/>
        </w:numPr>
        <w:tabs>
          <w:tab w:val="left" w:pos="-13020"/>
        </w:tabs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koron drzew wraz z ich formowaniem</w:t>
      </w:r>
    </w:p>
    <w:p w:rsidR="00C22ED2" w:rsidRPr="00C22ED2" w:rsidRDefault="00C22ED2" w:rsidP="00C22ED2">
      <w:pPr>
        <w:widowControl w:val="0"/>
        <w:numPr>
          <w:ilvl w:val="0"/>
          <w:numId w:val="12"/>
        </w:numPr>
        <w:tabs>
          <w:tab w:val="left" w:pos="-13020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lastRenderedPageBreak/>
        <w:t>nasadzenia kwiatów jednorocznych wg uzgodnienia</w:t>
      </w:r>
    </w:p>
    <w:p w:rsidR="00C22ED2" w:rsidRPr="00C22ED2" w:rsidRDefault="00C22ED2" w:rsidP="00C22ED2">
      <w:pPr>
        <w:widowControl w:val="0"/>
        <w:numPr>
          <w:ilvl w:val="0"/>
          <w:numId w:val="12"/>
        </w:numPr>
        <w:tabs>
          <w:tab w:val="left" w:pos="-13020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nawożenie, odchwaszczanie, podlewanie</w:t>
      </w: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76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16.Palisady k/banku</w:t>
      </w:r>
    </w:p>
    <w:p w:rsidR="00C22ED2" w:rsidRPr="00C22ED2" w:rsidRDefault="00C22ED2" w:rsidP="00C22ED2">
      <w:pPr>
        <w:widowControl w:val="0"/>
        <w:numPr>
          <w:ilvl w:val="0"/>
          <w:numId w:val="13"/>
        </w:numPr>
        <w:tabs>
          <w:tab w:val="left" w:pos="-13020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wraz z ich formowaniem</w:t>
      </w:r>
    </w:p>
    <w:p w:rsidR="00C22ED2" w:rsidRPr="00C22ED2" w:rsidRDefault="00C22ED2" w:rsidP="00C22ED2">
      <w:pPr>
        <w:widowControl w:val="0"/>
        <w:numPr>
          <w:ilvl w:val="0"/>
          <w:numId w:val="13"/>
        </w:numPr>
        <w:tabs>
          <w:tab w:val="left" w:pos="-13020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trzykrotne nasadzenia kwiatów jednorocznych wg uzgodnienia</w:t>
      </w:r>
    </w:p>
    <w:p w:rsidR="00C22ED2" w:rsidRPr="00C22ED2" w:rsidRDefault="00C22ED2" w:rsidP="00C22ED2">
      <w:pPr>
        <w:widowControl w:val="0"/>
        <w:numPr>
          <w:ilvl w:val="0"/>
          <w:numId w:val="13"/>
        </w:numPr>
        <w:tabs>
          <w:tab w:val="left" w:pos="-13020"/>
        </w:tabs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nawożenie, odchwaszczanie, podlewanie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17.Aleja Ks. J. Cieśli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709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i krzewów wraz z ich formowaniem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709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709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trawy</w:t>
      </w:r>
    </w:p>
    <w:p w:rsidR="00C22ED2" w:rsidRPr="00C22ED2" w:rsidRDefault="00C22ED2" w:rsidP="00C22ED2">
      <w:pPr>
        <w:widowControl w:val="0"/>
        <w:tabs>
          <w:tab w:val="left" w:pos="709"/>
        </w:tabs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tabs>
          <w:tab w:val="left" w:pos="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18. Teren przed budynkiem Poczty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i formowanie żywopłotu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i nawożenie trawy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nasadzenie kwiatów jednorocznych oraz ich nawożenie i pielęgnacja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przycięcie i formowanie żywotników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19.Pas zieleni przy ul. S.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Viscardiego</w:t>
      </w:r>
      <w:proofErr w:type="spellEnd"/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nawożenie i koszenie trawy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 xml:space="preserve">20.Teren przed pomnikiem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  <w:t>K.K.Wielkiego</w:t>
      </w:r>
      <w:proofErr w:type="spellEnd"/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nasadzenie kwiatów jednorocznych w rabatach wg uzgodnienia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podlewanie, odchwaszczanie, nawożenie</w:t>
      </w:r>
    </w:p>
    <w:p w:rsidR="00C22ED2" w:rsidRPr="00C22ED2" w:rsidRDefault="00C22ED2" w:rsidP="00C22ED2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koszenie trawy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21. Teren dworca PKS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koszenie i nawożenie trawy 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nasadzenia kwiatów jednorocznych w rabatach betonowych i palisadach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podlewanie, odchwaszczanie, nawożenie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22. Teren zieleni na rondach: 650 </w:t>
      </w:r>
      <w:proofErr w:type="spellStart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lecia</w:t>
      </w:r>
      <w:proofErr w:type="spellEnd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 Ropczyc w ciągu ulic </w:t>
      </w:r>
      <w:proofErr w:type="spellStart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ks.S.Skorodeckiego</w:t>
      </w:r>
      <w:proofErr w:type="spellEnd"/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      i J. Mehoffera, ul. Wojewódzkiej z ul.  Przemysłową oraz w ciągu </w:t>
      </w:r>
      <w:proofErr w:type="spellStart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ul.Mickiewicza</w:t>
      </w:r>
      <w:proofErr w:type="spellEnd"/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krzewów i ich formowanie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trzykrotne nasadzenia kwiatów jednorocznych 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podlewanie, odchwaszczanie, nawożenie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23.Teren zielony  przed  </w:t>
      </w:r>
      <w:proofErr w:type="spellStart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ARMiR</w:t>
      </w:r>
      <w:proofErr w:type="spellEnd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 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koszenie i nawożenie trawy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wraz z ich formowaniem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23.Teren zielony  przy </w:t>
      </w:r>
      <w:proofErr w:type="spellStart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>ul.KK</w:t>
      </w:r>
      <w:proofErr w:type="spellEnd"/>
      <w:r w:rsidRPr="00C22ED2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  <w:t xml:space="preserve"> Wielkiego 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pielęgnacja nasadzonych kwiatów tj. podlewanie, odchwaszczanie, nawożenie</w:t>
      </w:r>
    </w:p>
    <w:p w:rsidR="00C22ED2" w:rsidRPr="00C22ED2" w:rsidRDefault="00C22ED2" w:rsidP="00C22ED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przycinanie drzew wraz z ich formowaniem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Zestawienie donic kwiatowych i kwietników usytuowanych przy ulicach i placach na terenie miasta Ropczyce przewidzianych do trzykrotnego nasadzenia kwiatami jednorocznymi :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u w:val="single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pl-PL"/>
        </w:rPr>
        <w:t>Donice: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1)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>ulica Mickiewicza                          -  wzdłuż chodnika na parkingu za UM                  9 sztuk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                                  -  k/Urzędu Miejskiego                                           9 sztuk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-   k/ restauracji  Słoneczna                                  3 sztuki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>2)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ulica </w:t>
      </w:r>
      <w:proofErr w:type="spellStart"/>
      <w:r w:rsidRPr="00C22ED2">
        <w:rPr>
          <w:rFonts w:ascii="Times New Roman" w:eastAsia="Times New Roman" w:hAnsi="Times New Roman" w:cs="Times New Roman"/>
          <w:kern w:val="3"/>
          <w:lang w:eastAsia="pl-PL"/>
        </w:rPr>
        <w:t>Bursztyna</w:t>
      </w:r>
      <w:proofErr w:type="spellEnd"/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     -   k/ Centrum  kultury                                            8 sztuk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>3)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ulica </w:t>
      </w:r>
      <w:proofErr w:type="spellStart"/>
      <w:r w:rsidRPr="00C22ED2">
        <w:rPr>
          <w:rFonts w:ascii="Times New Roman" w:eastAsia="Times New Roman" w:hAnsi="Times New Roman" w:cs="Times New Roman"/>
          <w:kern w:val="3"/>
          <w:lang w:eastAsia="pl-PL"/>
        </w:rPr>
        <w:t>Ks.dr</w:t>
      </w:r>
      <w:proofErr w:type="spellEnd"/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proofErr w:type="spellStart"/>
      <w:r w:rsidRPr="00C22ED2">
        <w:rPr>
          <w:rFonts w:ascii="Times New Roman" w:eastAsia="Times New Roman" w:hAnsi="Times New Roman" w:cs="Times New Roman"/>
          <w:kern w:val="3"/>
          <w:lang w:eastAsia="pl-PL"/>
        </w:rPr>
        <w:t>J.Zwierza</w:t>
      </w:r>
      <w:proofErr w:type="spellEnd"/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-   k/ przejścia                                                          6 sztuk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                                  -   k/ kościoła                                                          3 sztuki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>4)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>ulica Św. Barbary                           -   k/ Ochronki                                                        1 sztuka</w:t>
      </w:r>
    </w:p>
    <w:p w:rsidR="00C22ED2" w:rsidRPr="00C22ED2" w:rsidRDefault="00C22ED2" w:rsidP="00C22ED2">
      <w:pPr>
        <w:widowControl w:val="0"/>
        <w:tabs>
          <w:tab w:val="left" w:pos="81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                                  -   przy studni                                                          2 sztuki</w:t>
      </w:r>
    </w:p>
    <w:p w:rsidR="00C22ED2" w:rsidRPr="00C22ED2" w:rsidRDefault="00C22ED2" w:rsidP="00C22ED2">
      <w:pPr>
        <w:widowControl w:val="0"/>
        <w:tabs>
          <w:tab w:val="left" w:pos="8621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>5)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>Rynek                                             -   chodnik str. lewa                                                 3 sztuki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br/>
      </w: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>6)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ulica Mickiewicza, Rynek               -  donice wiszące                                                   35 sztuk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pl-PL"/>
        </w:rPr>
      </w:pP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  <w:t xml:space="preserve">Kompozycje kwiatowe w kwietnikach i konstrukcjach: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1) parking przy Urzędzie Miejskim           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      - konstrukcje  kwietnikowe 3 szt.                                                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2) Rynek                                                                   </w:t>
      </w: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ab/>
        <w:t xml:space="preserve">      - konstrukcje kwietnikowe 2 szt.</w:t>
      </w:r>
    </w:p>
    <w:p w:rsidR="00C22ED2" w:rsidRPr="00C22ED2" w:rsidRDefault="00C22ED2" w:rsidP="00C22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C22ED2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3) 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skrzyżowanie </w:t>
      </w:r>
      <w:proofErr w:type="spellStart"/>
      <w:r w:rsidRPr="00C22ED2">
        <w:rPr>
          <w:rFonts w:ascii="Times New Roman" w:eastAsia="Times New Roman" w:hAnsi="Times New Roman" w:cs="Times New Roman"/>
          <w:kern w:val="3"/>
          <w:lang w:eastAsia="pl-PL"/>
        </w:rPr>
        <w:t>ul.K.K.Wielkiego</w:t>
      </w:r>
      <w:proofErr w:type="spellEnd"/>
      <w:r w:rsidRPr="00C22ED2">
        <w:rPr>
          <w:rFonts w:ascii="Times New Roman" w:eastAsia="Times New Roman" w:hAnsi="Times New Roman" w:cs="Times New Roman"/>
          <w:kern w:val="3"/>
          <w:lang w:eastAsia="pl-PL"/>
        </w:rPr>
        <w:t xml:space="preserve"> z ul. Krakowską</w:t>
      </w:r>
      <w:r w:rsidRPr="00C22ED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      - gazony 10 sztuk</w:t>
      </w: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2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Zestawienie roślin ozdobnych przewidzianych do </w:t>
      </w:r>
      <w:proofErr w:type="spellStart"/>
      <w:r w:rsidRPr="00C22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nasadzeń</w:t>
      </w:r>
      <w:proofErr w:type="spellEnd"/>
      <w:r w:rsidRPr="00C22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1418"/>
      </w:tblGrid>
      <w:tr w:rsidR="00C22ED2" w:rsidRPr="00C22ED2" w:rsidTr="00C22ED2">
        <w:trPr>
          <w:trHeight w:val="72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  <w:t>Zakres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  <w:t>sztuki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  <w:t xml:space="preserve">Donica </w:t>
            </w:r>
          </w:p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  <w:t>o średnicy</w:t>
            </w:r>
          </w:p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lang w:eastAsia="pl-PL"/>
              </w:rPr>
              <w:t>w cm</w:t>
            </w:r>
          </w:p>
        </w:tc>
      </w:tr>
      <w:tr w:rsidR="00C22ED2" w:rsidRPr="00C22ED2" w:rsidTr="00C22ED2">
        <w:trPr>
          <w:trHeight w:val="595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Bratki w kolorach ustalonych przed nasadzeniem z Zamawiającym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16500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10</w:t>
            </w:r>
          </w:p>
        </w:tc>
      </w:tr>
      <w:tr w:rsidR="00C22ED2" w:rsidRPr="00C22ED2" w:rsidTr="00C22ED2">
        <w:trPr>
          <w:trHeight w:val="576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Verbena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10</w:t>
            </w:r>
          </w:p>
        </w:tc>
      </w:tr>
      <w:tr w:rsidR="00C22ED2" w:rsidRPr="00C22ED2" w:rsidTr="00C22ED2">
        <w:trPr>
          <w:trHeight w:val="601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Pelargonia </w:t>
            </w: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bluszczolistna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w odmianach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3950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 11</w:t>
            </w:r>
          </w:p>
        </w:tc>
      </w:tr>
      <w:tr w:rsidR="00C22ED2" w:rsidRPr="00C22ED2" w:rsidTr="00C22ED2">
        <w:trPr>
          <w:trHeight w:val="597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Ipomoea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1350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10</w:t>
            </w:r>
          </w:p>
        </w:tc>
      </w:tr>
      <w:tr w:rsidR="00C22ED2" w:rsidRPr="00C22ED2" w:rsidTr="00C22ED2">
        <w:trPr>
          <w:trHeight w:val="593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Starzec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2150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10</w:t>
            </w:r>
          </w:p>
        </w:tc>
      </w:tr>
      <w:tr w:rsidR="00C22ED2" w:rsidRPr="00C22ED2" w:rsidTr="00C22ED2">
        <w:trPr>
          <w:trHeight w:val="730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Begonia </w:t>
            </w: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sempeflores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23000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 10</w:t>
            </w:r>
          </w:p>
        </w:tc>
      </w:tr>
      <w:tr w:rsidR="00C22ED2" w:rsidRPr="00C22ED2" w:rsidTr="00C22ED2">
        <w:trPr>
          <w:trHeight w:val="601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Coleus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3700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 11</w:t>
            </w:r>
          </w:p>
        </w:tc>
      </w:tr>
      <w:tr w:rsidR="00C22ED2" w:rsidRPr="00C22ED2" w:rsidTr="00C22ED2">
        <w:trPr>
          <w:trHeight w:val="880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lastRenderedPageBreak/>
              <w:t>Chryzantema drobnokwiatowa (niska) w kolorach ustalonych przed nasadzeniem z Zamawiającym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 25</w:t>
            </w:r>
          </w:p>
        </w:tc>
      </w:tr>
      <w:tr w:rsidR="00C22ED2" w:rsidRPr="00C22ED2" w:rsidTr="00C22ED2">
        <w:trPr>
          <w:trHeight w:val="597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Cebulki tulipana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</w:tr>
      <w:tr w:rsidR="00C22ED2" w:rsidRPr="00C22ED2" w:rsidTr="00C22ED2">
        <w:trPr>
          <w:trHeight w:val="578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Surfinia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różowa zwisająca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60</w:t>
            </w:r>
          </w:p>
        </w:tc>
      </w:tr>
      <w:tr w:rsidR="00C22ED2" w:rsidRPr="00C22ED2" w:rsidTr="00C22ED2">
        <w:trPr>
          <w:trHeight w:val="578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Róże okrywowe czerwone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</w:tr>
      <w:tr w:rsidR="00C22ED2" w:rsidRPr="00C22ED2" w:rsidTr="00C22ED2">
        <w:trPr>
          <w:trHeight w:val="602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</w:pP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Miskant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chiński </w:t>
            </w:r>
            <w:proofErr w:type="spellStart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>zebrinus</w:t>
            </w:r>
            <w:proofErr w:type="spellEnd"/>
            <w:r w:rsidRPr="00C22ED2">
              <w:rPr>
                <w:rFonts w:ascii="Times New Roman" w:eastAsia="Arial Unicode MS" w:hAnsi="Times New Roman" w:cs="Times New Roman"/>
                <w:bCs/>
                <w:kern w:val="3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ED2" w:rsidRPr="00C22ED2" w:rsidRDefault="00C22ED2" w:rsidP="00C22E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  <w:r w:rsidRPr="00C22ED2">
              <w:rPr>
                <w:rFonts w:ascii="Times New Roman" w:eastAsia="Arial Unicode MS" w:hAnsi="Times New Roman" w:cs="Times New Roman"/>
                <w:kern w:val="3"/>
                <w:lang w:eastAsia="pl-PL"/>
              </w:rPr>
              <w:t xml:space="preserve">         </w:t>
            </w:r>
          </w:p>
        </w:tc>
      </w:tr>
    </w:tbl>
    <w:p w:rsidR="00C22ED2" w:rsidRPr="00C22ED2" w:rsidRDefault="00C22ED2" w:rsidP="00C2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ED2" w:rsidRPr="00C22ED2" w:rsidRDefault="00C22ED2" w:rsidP="00C22ED2">
      <w:pPr>
        <w:spacing w:after="4" w:line="247" w:lineRule="auto"/>
        <w:ind w:left="370" w:hanging="10"/>
        <w:rPr>
          <w:rFonts w:ascii="Arial" w:eastAsia="Arial" w:hAnsi="Arial" w:cs="Arial"/>
          <w:color w:val="000000"/>
          <w:lang w:eastAsia="pl-PL"/>
        </w:rPr>
      </w:pPr>
    </w:p>
    <w:p w:rsidR="00C22ED2" w:rsidRPr="00C22ED2" w:rsidRDefault="00C22ED2" w:rsidP="00C22ED2">
      <w:pPr>
        <w:spacing w:line="256" w:lineRule="auto"/>
        <w:rPr>
          <w:rFonts w:ascii="Calibri" w:eastAsia="Calibri" w:hAnsi="Calibri" w:cs="Times New Roman"/>
        </w:rPr>
      </w:pPr>
    </w:p>
    <w:p w:rsidR="008F1402" w:rsidRPr="008F1402" w:rsidRDefault="008F1402" w:rsidP="008F1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1402" w:rsidRPr="008F1402" w:rsidRDefault="008F1402" w:rsidP="008F1402">
      <w:pPr>
        <w:spacing w:after="4" w:line="248" w:lineRule="auto"/>
        <w:ind w:left="370" w:hanging="10"/>
        <w:rPr>
          <w:rFonts w:ascii="Arial" w:eastAsia="Arial" w:hAnsi="Arial" w:cs="Arial"/>
          <w:color w:val="000000"/>
          <w:lang w:eastAsia="pl-PL"/>
        </w:rPr>
      </w:pPr>
    </w:p>
    <w:p w:rsidR="007E01CB" w:rsidRPr="007E01CB" w:rsidRDefault="007E01CB" w:rsidP="007E01CB">
      <w:pPr>
        <w:spacing w:after="0"/>
        <w:ind w:left="3402"/>
        <w:jc w:val="both"/>
        <w:rPr>
          <w:rFonts w:cstheme="minorHAnsi"/>
          <w:sz w:val="16"/>
          <w:szCs w:val="16"/>
        </w:rPr>
      </w:pPr>
      <w:r>
        <w:tab/>
      </w:r>
      <w:r>
        <w:tab/>
      </w:r>
      <w:r w:rsidRPr="007E01CB">
        <w:rPr>
          <w:rFonts w:cstheme="minorHAnsi"/>
          <w:sz w:val="16"/>
          <w:szCs w:val="16"/>
        </w:rPr>
        <w:t>.....................................................................................................</w:t>
      </w:r>
    </w:p>
    <w:p w:rsidR="00AF005A" w:rsidRPr="00AF005A" w:rsidRDefault="00AF005A" w:rsidP="00AF005A">
      <w:pPr>
        <w:ind w:left="3540" w:firstLine="708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  <w:bookmarkStart w:id="0" w:name="_GoBack"/>
      <w:bookmarkEnd w:id="0"/>
      <w:r w:rsidRPr="00AF005A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Kierownika Zamawiającego lub osoby upoważnionej)</w:t>
      </w:r>
    </w:p>
    <w:p w:rsidR="0014342D" w:rsidRDefault="0014342D" w:rsidP="007E01CB">
      <w:pPr>
        <w:ind w:left="3540"/>
      </w:pPr>
    </w:p>
    <w:sectPr w:rsidR="0014342D" w:rsidSect="0005483A">
      <w:headerReference w:type="even" r:id="rId7"/>
      <w:footerReference w:type="default" r:id="rId8"/>
      <w:footerReference w:type="first" r:id="rId9"/>
      <w:pgSz w:w="11900" w:h="16840"/>
      <w:pgMar w:top="1276" w:right="1127" w:bottom="1276" w:left="1560" w:header="2095" w:footer="7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8C" w:rsidRDefault="00C22ED2">
      <w:pPr>
        <w:spacing w:after="0" w:line="240" w:lineRule="auto"/>
      </w:pPr>
      <w:r>
        <w:separator/>
      </w:r>
    </w:p>
  </w:endnote>
  <w:endnote w:type="continuationSeparator" w:id="0">
    <w:p w:rsidR="00DB048C" w:rsidRDefault="00C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090570"/>
      <w:docPartObj>
        <w:docPartGallery w:val="Page Numbers (Bottom of Page)"/>
        <w:docPartUnique/>
      </w:docPartObj>
    </w:sdtPr>
    <w:sdtEndPr/>
    <w:sdtContent>
      <w:p w:rsidR="008F6B47" w:rsidRDefault="008F1402" w:rsidP="00054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5A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6781"/>
      <w:docPartObj>
        <w:docPartGallery w:val="Page Numbers (Bottom of Page)"/>
        <w:docPartUnique/>
      </w:docPartObj>
    </w:sdtPr>
    <w:sdtEndPr/>
    <w:sdtContent>
      <w:p w:rsidR="008F6B47" w:rsidRDefault="008F14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6B47" w:rsidRDefault="00AF0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8C" w:rsidRDefault="00C22ED2">
      <w:pPr>
        <w:spacing w:after="0" w:line="240" w:lineRule="auto"/>
      </w:pPr>
      <w:r>
        <w:separator/>
      </w:r>
    </w:p>
  </w:footnote>
  <w:footnote w:type="continuationSeparator" w:id="0">
    <w:p w:rsidR="00DB048C" w:rsidRDefault="00C2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47" w:rsidRDefault="008F1402">
    <w:pPr>
      <w:spacing w:after="101"/>
    </w:pPr>
    <w:r>
      <w:rPr>
        <w:b/>
        <w:sz w:val="20"/>
      </w:rPr>
      <w:t>Utrzymanie</w:t>
    </w:r>
    <w:r>
      <w:rPr>
        <w:b/>
        <w:sz w:val="18"/>
      </w:rPr>
      <w:t xml:space="preserve"> terenów zieleni na terenie miasta Łeby w latach 2017-2018</w:t>
    </w:r>
  </w:p>
  <w:p w:rsidR="008F6B47" w:rsidRDefault="008F1402">
    <w:pPr>
      <w:spacing w:after="0"/>
      <w:ind w:right="1088"/>
      <w:jc w:val="right"/>
    </w:pPr>
    <w:proofErr w:type="spellStart"/>
    <w:r>
      <w:rPr>
        <w:b/>
        <w:sz w:val="18"/>
      </w:rPr>
      <w:t>Spr</w:t>
    </w:r>
    <w:proofErr w:type="spellEnd"/>
    <w:r>
      <w:rPr>
        <w:b/>
        <w:sz w:val="18"/>
      </w:rPr>
      <w:t>. GMiI.271.01.2017.WS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4037"/>
    <w:multiLevelType w:val="multilevel"/>
    <w:tmpl w:val="66148788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533B84"/>
    <w:multiLevelType w:val="multilevel"/>
    <w:tmpl w:val="019893F0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AB7B0B"/>
    <w:multiLevelType w:val="multilevel"/>
    <w:tmpl w:val="7CAA2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382746"/>
    <w:multiLevelType w:val="multilevel"/>
    <w:tmpl w:val="B5F03D6A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404FF6"/>
    <w:multiLevelType w:val="multilevel"/>
    <w:tmpl w:val="D2022396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99"/>
    <w:rsid w:val="0014342D"/>
    <w:rsid w:val="007E01CB"/>
    <w:rsid w:val="008F1402"/>
    <w:rsid w:val="00AF005A"/>
    <w:rsid w:val="00C22ED2"/>
    <w:rsid w:val="00DB048C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BABB-DE5C-4B55-A806-F7DC4564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402"/>
    <w:pPr>
      <w:tabs>
        <w:tab w:val="center" w:pos="4536"/>
        <w:tab w:val="right" w:pos="9072"/>
      </w:tabs>
      <w:spacing w:after="0" w:line="240" w:lineRule="auto"/>
      <w:ind w:left="370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1402"/>
    <w:rPr>
      <w:rFonts w:ascii="Arial" w:eastAsia="Arial" w:hAnsi="Arial" w:cs="Arial"/>
      <w:color w:val="000000"/>
      <w:lang w:eastAsia="pl-PL"/>
    </w:rPr>
  </w:style>
  <w:style w:type="numbering" w:customStyle="1" w:styleId="WW8Num12">
    <w:name w:val="WW8Num12"/>
    <w:basedOn w:val="Bezlisty"/>
    <w:rsid w:val="008F1402"/>
    <w:pPr>
      <w:numPr>
        <w:numId w:val="1"/>
      </w:numPr>
    </w:pPr>
  </w:style>
  <w:style w:type="numbering" w:customStyle="1" w:styleId="WW8Num121">
    <w:name w:val="WW8Num121"/>
    <w:rsid w:val="00C22ED2"/>
  </w:style>
  <w:style w:type="paragraph" w:styleId="Tekstdymka">
    <w:name w:val="Balloon Text"/>
    <w:basedOn w:val="Normalny"/>
    <w:link w:val="TekstdymkaZnak"/>
    <w:uiPriority w:val="99"/>
    <w:semiHidden/>
    <w:unhideWhenUsed/>
    <w:rsid w:val="00AF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Zapał</dc:creator>
  <cp:keywords/>
  <dc:description/>
  <cp:lastModifiedBy>Łukasz Zapał</cp:lastModifiedBy>
  <cp:revision>5</cp:revision>
  <cp:lastPrinted>2021-02-24T08:43:00Z</cp:lastPrinted>
  <dcterms:created xsi:type="dcterms:W3CDTF">2021-02-10T09:57:00Z</dcterms:created>
  <dcterms:modified xsi:type="dcterms:W3CDTF">2021-02-24T08:43:00Z</dcterms:modified>
</cp:coreProperties>
</file>