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1129"/>
        <w:gridCol w:w="426"/>
        <w:gridCol w:w="1275"/>
        <w:gridCol w:w="4111"/>
        <w:gridCol w:w="2268"/>
      </w:tblGrid>
      <w:tr w:rsidR="0062737D" w14:paraId="1A206268" w14:textId="77777777" w:rsidTr="00301E44"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8D56E" w14:textId="77777777" w:rsidR="0062737D" w:rsidRPr="007707C3" w:rsidRDefault="0062737D" w:rsidP="00301E44">
            <w:pPr>
              <w:rPr>
                <w:sz w:val="16"/>
                <w:szCs w:val="16"/>
              </w:rPr>
            </w:pPr>
            <w:bookmarkStart w:id="0" w:name="_Toc367251676"/>
            <w:bookmarkStart w:id="1" w:name="_Toc367290132"/>
            <w:r w:rsidRPr="007707C3">
              <w:rPr>
                <w:rFonts w:cstheme="minorHAnsi"/>
                <w:sz w:val="16"/>
                <w:szCs w:val="16"/>
              </w:rPr>
              <w:br w:type="page"/>
            </w:r>
            <w:r w:rsidRPr="007707C3">
              <w:rPr>
                <w:sz w:val="16"/>
                <w:szCs w:val="16"/>
              </w:rPr>
              <w:t>Nazwa elementu projektu budowlanego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0A964" w14:textId="77777777" w:rsidR="0062737D" w:rsidRPr="00D65339" w:rsidRDefault="0062737D" w:rsidP="00301E44">
            <w:pPr>
              <w:jc w:val="center"/>
              <w:rPr>
                <w:b/>
                <w:sz w:val="28"/>
                <w:szCs w:val="28"/>
              </w:rPr>
            </w:pPr>
            <w:r w:rsidRPr="00D65339">
              <w:rPr>
                <w:b/>
                <w:sz w:val="28"/>
                <w:szCs w:val="28"/>
              </w:rPr>
              <w:t>TOM I</w:t>
            </w:r>
          </w:p>
          <w:p w14:paraId="17BF1F4C" w14:textId="1F06D07F" w:rsidR="0062737D" w:rsidRPr="00D65339" w:rsidRDefault="0062737D" w:rsidP="00301E44">
            <w:pPr>
              <w:jc w:val="center"/>
              <w:rPr>
                <w:b/>
                <w:sz w:val="28"/>
                <w:szCs w:val="28"/>
              </w:rPr>
            </w:pPr>
            <w:r w:rsidRPr="00D65339">
              <w:rPr>
                <w:b/>
                <w:sz w:val="28"/>
                <w:szCs w:val="28"/>
              </w:rPr>
              <w:t xml:space="preserve">Projekt </w:t>
            </w:r>
            <w:r>
              <w:rPr>
                <w:b/>
                <w:sz w:val="28"/>
                <w:szCs w:val="28"/>
              </w:rPr>
              <w:t>zagospodarowania terenu</w:t>
            </w:r>
          </w:p>
        </w:tc>
      </w:tr>
      <w:tr w:rsidR="0062737D" w14:paraId="5568F489" w14:textId="77777777" w:rsidTr="00301E44"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BE14F" w14:textId="77777777" w:rsidR="0062737D" w:rsidRPr="007707C3" w:rsidRDefault="0062737D" w:rsidP="00301E4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Nazwa zamierzenia budowlanego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7003" w14:textId="77777777" w:rsidR="0062737D" w:rsidRPr="00D65339" w:rsidRDefault="0062737D" w:rsidP="00301E44">
            <w:pPr>
              <w:jc w:val="center"/>
              <w:rPr>
                <w:b/>
                <w:sz w:val="28"/>
                <w:szCs w:val="28"/>
              </w:rPr>
            </w:pPr>
            <w:r w:rsidRPr="00D65339">
              <w:rPr>
                <w:b/>
                <w:sz w:val="28"/>
                <w:szCs w:val="28"/>
              </w:rPr>
              <w:t>BUDOWA ZBIORNIKA RETENCYJNEGO</w:t>
            </w:r>
          </w:p>
        </w:tc>
      </w:tr>
      <w:tr w:rsidR="0062737D" w14:paraId="173055AE" w14:textId="77777777" w:rsidTr="00301E44"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A169E" w14:textId="77777777" w:rsidR="0062737D" w:rsidRPr="007707C3" w:rsidRDefault="0062737D" w:rsidP="00301E4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Adres inwestycji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285FE" w14:textId="77777777" w:rsidR="0062737D" w:rsidRDefault="0062737D" w:rsidP="00301E44">
            <w:pPr>
              <w:jc w:val="center"/>
              <w:rPr>
                <w:b/>
                <w:bCs/>
                <w:sz w:val="28"/>
                <w:szCs w:val="28"/>
              </w:rPr>
            </w:pPr>
            <w:r w:rsidRPr="00D65339">
              <w:rPr>
                <w:b/>
                <w:bCs/>
                <w:sz w:val="28"/>
                <w:szCs w:val="28"/>
              </w:rPr>
              <w:t xml:space="preserve">Września, ul. Kosynierów 32 </w:t>
            </w:r>
          </w:p>
          <w:p w14:paraId="359B058A" w14:textId="77777777" w:rsidR="0062737D" w:rsidRPr="00D65339" w:rsidRDefault="0062737D" w:rsidP="00301E44">
            <w:pPr>
              <w:jc w:val="center"/>
              <w:rPr>
                <w:b/>
                <w:bCs/>
                <w:sz w:val="28"/>
                <w:szCs w:val="28"/>
              </w:rPr>
            </w:pPr>
            <w:r w:rsidRPr="00D65339">
              <w:rPr>
                <w:b/>
                <w:bCs/>
                <w:sz w:val="28"/>
                <w:szCs w:val="28"/>
              </w:rPr>
              <w:t xml:space="preserve">dz. nr </w:t>
            </w:r>
            <w:proofErr w:type="spellStart"/>
            <w:r w:rsidRPr="00D65339">
              <w:rPr>
                <w:b/>
                <w:bCs/>
                <w:sz w:val="28"/>
                <w:szCs w:val="28"/>
              </w:rPr>
              <w:t>ewid</w:t>
            </w:r>
            <w:proofErr w:type="spellEnd"/>
            <w:r w:rsidRPr="00D65339">
              <w:rPr>
                <w:b/>
                <w:bCs/>
                <w:sz w:val="28"/>
                <w:szCs w:val="28"/>
              </w:rPr>
              <w:t>. 642/2 obręb Września</w:t>
            </w:r>
          </w:p>
        </w:tc>
      </w:tr>
      <w:tr w:rsidR="0062737D" w14:paraId="7FBEB78A" w14:textId="77777777" w:rsidTr="00301E44"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39FD2" w14:textId="77777777" w:rsidR="0062737D" w:rsidRPr="007707C3" w:rsidRDefault="0062737D" w:rsidP="00301E4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Kategoria obiektu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70A31" w14:textId="77777777" w:rsidR="0062737D" w:rsidRPr="00D65339" w:rsidRDefault="0062737D" w:rsidP="00301E44">
            <w:pPr>
              <w:jc w:val="center"/>
              <w:rPr>
                <w:b/>
                <w:bCs/>
                <w:sz w:val="28"/>
                <w:szCs w:val="28"/>
              </w:rPr>
            </w:pPr>
            <w:r w:rsidRPr="00D65339">
              <w:rPr>
                <w:b/>
                <w:bCs/>
                <w:sz w:val="28"/>
                <w:szCs w:val="28"/>
              </w:rPr>
              <w:t>XXVI</w:t>
            </w:r>
          </w:p>
        </w:tc>
      </w:tr>
      <w:tr w:rsidR="0062737D" w14:paraId="1171021C" w14:textId="77777777" w:rsidTr="00301E44"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41CBF" w14:textId="77777777" w:rsidR="0062737D" w:rsidRPr="007707C3" w:rsidRDefault="0062737D" w:rsidP="00301E44">
            <w:pPr>
              <w:rPr>
                <w:sz w:val="16"/>
                <w:szCs w:val="16"/>
              </w:rPr>
            </w:pPr>
            <w:r w:rsidRPr="007707C3">
              <w:rPr>
                <w:color w:val="000000" w:themeColor="text1"/>
                <w:sz w:val="16"/>
                <w:szCs w:val="16"/>
              </w:rPr>
              <w:t>Inwestor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FAFB8" w14:textId="77777777" w:rsidR="0062737D" w:rsidRPr="00D65339" w:rsidRDefault="0062737D" w:rsidP="00301E44">
            <w:pPr>
              <w:jc w:val="center"/>
              <w:rPr>
                <w:b/>
                <w:sz w:val="28"/>
                <w:szCs w:val="28"/>
              </w:rPr>
            </w:pPr>
            <w:r w:rsidRPr="00D65339">
              <w:rPr>
                <w:b/>
                <w:sz w:val="28"/>
                <w:szCs w:val="28"/>
              </w:rPr>
              <w:t>Gmina Września</w:t>
            </w:r>
          </w:p>
          <w:p w14:paraId="35A4E1A3" w14:textId="77777777" w:rsidR="0062737D" w:rsidRPr="00D65339" w:rsidRDefault="0062737D" w:rsidP="00301E44">
            <w:pPr>
              <w:jc w:val="center"/>
              <w:rPr>
                <w:b/>
                <w:sz w:val="28"/>
                <w:szCs w:val="28"/>
              </w:rPr>
            </w:pPr>
            <w:r w:rsidRPr="00D65339">
              <w:rPr>
                <w:b/>
                <w:sz w:val="28"/>
                <w:szCs w:val="28"/>
              </w:rPr>
              <w:t>62-300 Września, ul. Ratuszowa 1</w:t>
            </w:r>
          </w:p>
        </w:tc>
      </w:tr>
      <w:tr w:rsidR="0062737D" w14:paraId="77183265" w14:textId="77777777" w:rsidTr="00301E44"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AA21F" w14:textId="77777777" w:rsidR="0062737D" w:rsidRPr="007707C3" w:rsidRDefault="0062737D" w:rsidP="00301E4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Jednostka projektowa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A50B6" w14:textId="77777777" w:rsidR="0062737D" w:rsidRPr="00D65339" w:rsidRDefault="0062737D" w:rsidP="00301E44">
            <w:pPr>
              <w:jc w:val="center"/>
              <w:rPr>
                <w:b/>
                <w:sz w:val="28"/>
                <w:szCs w:val="28"/>
              </w:rPr>
            </w:pPr>
            <w:r w:rsidRPr="00D65339">
              <w:rPr>
                <w:b/>
                <w:sz w:val="28"/>
                <w:szCs w:val="28"/>
              </w:rPr>
              <w:t>MECHANICAL Sp. z o.o.</w:t>
            </w:r>
          </w:p>
          <w:p w14:paraId="22571A9B" w14:textId="77777777" w:rsidR="0062737D" w:rsidRPr="00D65339" w:rsidRDefault="0062737D" w:rsidP="00301E44">
            <w:pPr>
              <w:jc w:val="center"/>
              <w:rPr>
                <w:sz w:val="28"/>
                <w:szCs w:val="28"/>
              </w:rPr>
            </w:pPr>
            <w:r w:rsidRPr="00D65339">
              <w:rPr>
                <w:b/>
                <w:sz w:val="28"/>
                <w:szCs w:val="28"/>
              </w:rPr>
              <w:t>62-300 Września; ul. Kosynierów 23</w:t>
            </w:r>
          </w:p>
          <w:p w14:paraId="02A4608A" w14:textId="77777777" w:rsidR="0062737D" w:rsidRPr="00D65339" w:rsidRDefault="0062737D" w:rsidP="00301E44">
            <w:pPr>
              <w:jc w:val="center"/>
              <w:rPr>
                <w:sz w:val="28"/>
                <w:szCs w:val="28"/>
              </w:rPr>
            </w:pPr>
          </w:p>
        </w:tc>
      </w:tr>
      <w:tr w:rsidR="0062737D" w14:paraId="666B42DB" w14:textId="77777777" w:rsidTr="00301E44"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24999" w14:textId="77777777" w:rsidR="0062737D" w:rsidRPr="007707C3" w:rsidRDefault="0062737D" w:rsidP="00301E4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opracowania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5B8E" w14:textId="77777777" w:rsidR="0062737D" w:rsidRPr="00D65339" w:rsidRDefault="0062737D" w:rsidP="00301E44">
            <w:pPr>
              <w:jc w:val="center"/>
              <w:rPr>
                <w:b/>
                <w:sz w:val="28"/>
                <w:szCs w:val="28"/>
              </w:rPr>
            </w:pPr>
            <w:r w:rsidRPr="00D65339">
              <w:rPr>
                <w:b/>
                <w:sz w:val="28"/>
                <w:szCs w:val="28"/>
              </w:rPr>
              <w:t>Wrzesień 2023</w:t>
            </w:r>
          </w:p>
        </w:tc>
      </w:tr>
      <w:tr w:rsidR="0062737D" w14:paraId="1CBACC90" w14:textId="77777777" w:rsidTr="00301E44">
        <w:tc>
          <w:tcPr>
            <w:tcW w:w="9209" w:type="dxa"/>
            <w:gridSpan w:val="5"/>
          </w:tcPr>
          <w:p w14:paraId="3BF0B775" w14:textId="77777777" w:rsidR="0062737D" w:rsidRPr="007707C3" w:rsidRDefault="0062737D" w:rsidP="00301E4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Zespół projektowy</w:t>
            </w:r>
            <w:r>
              <w:rPr>
                <w:sz w:val="16"/>
                <w:szCs w:val="16"/>
              </w:rPr>
              <w:t>:</w:t>
            </w:r>
          </w:p>
        </w:tc>
      </w:tr>
      <w:tr w:rsidR="0062737D" w14:paraId="213CF46F" w14:textId="77777777" w:rsidTr="00301E44">
        <w:tc>
          <w:tcPr>
            <w:tcW w:w="1129" w:type="dxa"/>
          </w:tcPr>
          <w:p w14:paraId="4546679C" w14:textId="77777777" w:rsidR="0062737D" w:rsidRPr="007707C3" w:rsidRDefault="0062737D" w:rsidP="00301E4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Branża</w:t>
            </w:r>
          </w:p>
        </w:tc>
        <w:tc>
          <w:tcPr>
            <w:tcW w:w="1701" w:type="dxa"/>
            <w:gridSpan w:val="2"/>
          </w:tcPr>
          <w:p w14:paraId="3901A776" w14:textId="77777777" w:rsidR="0062737D" w:rsidRPr="007707C3" w:rsidRDefault="0062737D" w:rsidP="00301E4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Imię i nazwisko</w:t>
            </w:r>
          </w:p>
        </w:tc>
        <w:tc>
          <w:tcPr>
            <w:tcW w:w="4111" w:type="dxa"/>
          </w:tcPr>
          <w:p w14:paraId="0F8220E7" w14:textId="77777777" w:rsidR="0062737D" w:rsidRPr="007707C3" w:rsidRDefault="0062737D" w:rsidP="00301E4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Nr uprawnień i specjalność</w:t>
            </w:r>
          </w:p>
        </w:tc>
        <w:tc>
          <w:tcPr>
            <w:tcW w:w="2268" w:type="dxa"/>
          </w:tcPr>
          <w:p w14:paraId="0E34F8E4" w14:textId="77777777" w:rsidR="0062737D" w:rsidRPr="007707C3" w:rsidRDefault="0062737D" w:rsidP="00301E4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Podpis</w:t>
            </w:r>
          </w:p>
        </w:tc>
      </w:tr>
      <w:tr w:rsidR="0062737D" w14:paraId="7AAEFBC2" w14:textId="77777777" w:rsidTr="00301E44">
        <w:trPr>
          <w:trHeight w:val="1077"/>
        </w:trPr>
        <w:tc>
          <w:tcPr>
            <w:tcW w:w="1129" w:type="dxa"/>
          </w:tcPr>
          <w:p w14:paraId="3A7A033E" w14:textId="77777777" w:rsidR="0062737D" w:rsidRPr="007707C3" w:rsidRDefault="0062737D" w:rsidP="00301E4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Instalacje sanitarne</w:t>
            </w:r>
          </w:p>
        </w:tc>
        <w:tc>
          <w:tcPr>
            <w:tcW w:w="1701" w:type="dxa"/>
            <w:gridSpan w:val="2"/>
          </w:tcPr>
          <w:p w14:paraId="75DB2ED9" w14:textId="77777777" w:rsidR="0062737D" w:rsidRPr="007707C3" w:rsidRDefault="0062737D" w:rsidP="00301E4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Marcin Kaczmarek</w:t>
            </w:r>
          </w:p>
        </w:tc>
        <w:tc>
          <w:tcPr>
            <w:tcW w:w="4111" w:type="dxa"/>
          </w:tcPr>
          <w:p w14:paraId="74A1260D" w14:textId="77777777" w:rsidR="0062737D" w:rsidRPr="007707C3" w:rsidRDefault="0062737D" w:rsidP="00301E4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3066/10/U/C</w:t>
            </w:r>
          </w:p>
          <w:p w14:paraId="653DBE3A" w14:textId="77777777" w:rsidR="0062737D" w:rsidRPr="007707C3" w:rsidRDefault="0062737D" w:rsidP="00301E4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Instalacyjna w zakresie sieci, instalacji urządzeń cieplnych, wentylacyjnych, gazowych, wodociągowych i kanalizacyjnych do projektowania bez ograniczeń</w:t>
            </w:r>
          </w:p>
        </w:tc>
        <w:tc>
          <w:tcPr>
            <w:tcW w:w="2268" w:type="dxa"/>
          </w:tcPr>
          <w:p w14:paraId="0CB79A81" w14:textId="77777777" w:rsidR="0062737D" w:rsidRPr="007707C3" w:rsidRDefault="0062737D" w:rsidP="00301E44">
            <w:pPr>
              <w:rPr>
                <w:sz w:val="16"/>
                <w:szCs w:val="16"/>
              </w:rPr>
            </w:pPr>
          </w:p>
        </w:tc>
      </w:tr>
      <w:tr w:rsidR="0062737D" w14:paraId="7DD2B644" w14:textId="77777777" w:rsidTr="00301E44">
        <w:trPr>
          <w:trHeight w:val="1077"/>
        </w:trPr>
        <w:tc>
          <w:tcPr>
            <w:tcW w:w="1129" w:type="dxa"/>
          </w:tcPr>
          <w:p w14:paraId="25FD4AD2" w14:textId="77777777" w:rsidR="0062737D" w:rsidRPr="007707C3" w:rsidRDefault="0062737D" w:rsidP="00301E4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Konstrukcja</w:t>
            </w:r>
          </w:p>
          <w:p w14:paraId="012C322F" w14:textId="77777777" w:rsidR="0062737D" w:rsidRPr="007707C3" w:rsidRDefault="0062737D" w:rsidP="00301E4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14:paraId="178DEB06" w14:textId="77777777" w:rsidR="0062737D" w:rsidRPr="007707C3" w:rsidRDefault="0062737D" w:rsidP="00301E4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Agnieszka Malicka</w:t>
            </w:r>
          </w:p>
        </w:tc>
        <w:tc>
          <w:tcPr>
            <w:tcW w:w="4111" w:type="dxa"/>
          </w:tcPr>
          <w:p w14:paraId="3A7E16A1" w14:textId="77777777" w:rsidR="0062737D" w:rsidRDefault="0062737D" w:rsidP="00301E4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nr decyzji 10/11</w:t>
            </w:r>
            <w:r>
              <w:rPr>
                <w:sz w:val="16"/>
                <w:szCs w:val="16"/>
              </w:rPr>
              <w:t xml:space="preserve"> </w:t>
            </w:r>
          </w:p>
          <w:p w14:paraId="1236EE7A" w14:textId="77777777" w:rsidR="0062737D" w:rsidRPr="007707C3" w:rsidRDefault="0062737D" w:rsidP="00301E4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Konstrukcyjno-budowlana do projektowania bez ograniczeń</w:t>
            </w:r>
          </w:p>
        </w:tc>
        <w:tc>
          <w:tcPr>
            <w:tcW w:w="2268" w:type="dxa"/>
          </w:tcPr>
          <w:p w14:paraId="60678128" w14:textId="77777777" w:rsidR="0062737D" w:rsidRPr="007707C3" w:rsidRDefault="0062737D" w:rsidP="00301E44">
            <w:pPr>
              <w:rPr>
                <w:sz w:val="16"/>
                <w:szCs w:val="16"/>
              </w:rPr>
            </w:pPr>
          </w:p>
        </w:tc>
      </w:tr>
    </w:tbl>
    <w:p w14:paraId="17A74DA2" w14:textId="77777777" w:rsidR="0062737D" w:rsidRDefault="0062737D" w:rsidP="0062737D">
      <w:pPr>
        <w:spacing w:before="0" w:after="160" w:line="259" w:lineRule="auto"/>
        <w:jc w:val="right"/>
      </w:pPr>
    </w:p>
    <w:p w14:paraId="085A0E4E" w14:textId="77777777" w:rsidR="0062737D" w:rsidRDefault="0062737D" w:rsidP="0062737D">
      <w:pPr>
        <w:spacing w:before="0" w:after="160" w:line="259" w:lineRule="auto"/>
      </w:pPr>
      <w:r>
        <w:br w:type="page"/>
      </w:r>
    </w:p>
    <w:p w14:paraId="12FE5EDB" w14:textId="77777777" w:rsidR="0062737D" w:rsidRPr="00020244" w:rsidRDefault="0062737D" w:rsidP="0062737D">
      <w:pPr>
        <w:spacing w:before="0" w:after="160" w:line="259" w:lineRule="auto"/>
        <w:jc w:val="right"/>
      </w:pPr>
      <w:r w:rsidRPr="00020244">
        <w:lastRenderedPageBreak/>
        <w:t xml:space="preserve">Września, </w:t>
      </w:r>
      <w:r>
        <w:t>25</w:t>
      </w:r>
      <w:r w:rsidRPr="00020244">
        <w:t>.</w:t>
      </w:r>
      <w:r>
        <w:t>09</w:t>
      </w:r>
      <w:r w:rsidRPr="00020244">
        <w:t>.2022.</w:t>
      </w:r>
    </w:p>
    <w:p w14:paraId="4389C08A" w14:textId="77777777" w:rsidR="0062737D" w:rsidRDefault="0062737D" w:rsidP="0062737D">
      <w:pPr>
        <w:spacing w:before="0" w:after="160" w:line="259" w:lineRule="auto"/>
        <w:jc w:val="center"/>
        <w:rPr>
          <w:rFonts w:ascii="Arial" w:eastAsia="Times New Roman" w:hAnsi="Arial" w:cs="Arial"/>
          <w:b/>
          <w:sz w:val="24"/>
          <w:szCs w:val="20"/>
          <w:lang w:eastAsia="ar-SA"/>
        </w:rPr>
      </w:pPr>
    </w:p>
    <w:p w14:paraId="16AC44D4" w14:textId="77777777" w:rsidR="0062737D" w:rsidRDefault="0062737D" w:rsidP="0062737D">
      <w:pPr>
        <w:spacing w:before="0" w:after="160" w:line="259" w:lineRule="auto"/>
        <w:jc w:val="center"/>
        <w:rPr>
          <w:rFonts w:ascii="Arial" w:eastAsia="Times New Roman" w:hAnsi="Arial" w:cs="Arial"/>
          <w:b/>
          <w:sz w:val="24"/>
          <w:szCs w:val="20"/>
          <w:lang w:eastAsia="ar-SA"/>
        </w:rPr>
      </w:pPr>
      <w:r>
        <w:rPr>
          <w:rFonts w:ascii="Arial" w:eastAsia="Times New Roman" w:hAnsi="Arial" w:cs="Arial"/>
          <w:b/>
          <w:sz w:val="24"/>
          <w:szCs w:val="20"/>
          <w:lang w:eastAsia="ar-SA"/>
        </w:rPr>
        <w:t>OŚWIADCZENIE</w:t>
      </w:r>
    </w:p>
    <w:p w14:paraId="69D9328F" w14:textId="77777777" w:rsidR="0062737D" w:rsidRDefault="0062737D" w:rsidP="0062737D">
      <w:pPr>
        <w:spacing w:before="0" w:after="160" w:line="259" w:lineRule="auto"/>
        <w:jc w:val="center"/>
        <w:rPr>
          <w:rFonts w:ascii="Arial" w:eastAsia="Times New Roman" w:hAnsi="Arial" w:cs="Arial"/>
          <w:b/>
          <w:sz w:val="24"/>
          <w:szCs w:val="20"/>
          <w:lang w:eastAsia="ar-SA"/>
        </w:rPr>
      </w:pPr>
    </w:p>
    <w:p w14:paraId="4C7584F8" w14:textId="4DBD82EE" w:rsidR="0062737D" w:rsidRDefault="0062737D" w:rsidP="0062737D">
      <w:pPr>
        <w:jc w:val="both"/>
      </w:pPr>
      <w:r w:rsidRPr="00020244">
        <w:t>Zgodnie z art. 20 ust. 4 ustawy z dnia 7 lipca 1994 r. – Prawo Budowlane (Dz. U. nr 243, poz. 1623, z dn. 12.10.2010r.) oświadczam, że projekt</w:t>
      </w:r>
      <w:r>
        <w:t xml:space="preserve"> zagospodarowania terenu dla inwestycji pn. budowa</w:t>
      </w:r>
      <w:r w:rsidRPr="00020244">
        <w:t xml:space="preserve"> </w:t>
      </w:r>
      <w:r>
        <w:t xml:space="preserve">zbiornika retencyjnego  na działce nr </w:t>
      </w:r>
      <w:proofErr w:type="spellStart"/>
      <w:r>
        <w:t>ewid</w:t>
      </w:r>
      <w:proofErr w:type="spellEnd"/>
      <w:r>
        <w:t>. 642/2</w:t>
      </w:r>
      <w:r w:rsidRPr="00020244">
        <w:t xml:space="preserve">   obręb </w:t>
      </w:r>
      <w:r>
        <w:t xml:space="preserve">Września opracowany </w:t>
      </w:r>
      <w:r w:rsidRPr="00020244">
        <w:t>został zgodnie z obowiązującymi przepisami oraz zasadami wiedzy technicznej.</w:t>
      </w:r>
    </w:p>
    <w:p w14:paraId="537B02F2" w14:textId="77777777" w:rsidR="0062737D" w:rsidRPr="00020244" w:rsidRDefault="0062737D" w:rsidP="0062737D">
      <w:pPr>
        <w:jc w:val="both"/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1129"/>
        <w:gridCol w:w="1701"/>
        <w:gridCol w:w="4111"/>
        <w:gridCol w:w="2268"/>
      </w:tblGrid>
      <w:tr w:rsidR="0062737D" w:rsidRPr="007707C3" w14:paraId="3A716CAA" w14:textId="77777777" w:rsidTr="00301E44">
        <w:tc>
          <w:tcPr>
            <w:tcW w:w="1129" w:type="dxa"/>
          </w:tcPr>
          <w:p w14:paraId="312CEA7D" w14:textId="77777777" w:rsidR="0062737D" w:rsidRPr="007707C3" w:rsidRDefault="0062737D" w:rsidP="00301E4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Branża</w:t>
            </w:r>
          </w:p>
        </w:tc>
        <w:tc>
          <w:tcPr>
            <w:tcW w:w="1701" w:type="dxa"/>
          </w:tcPr>
          <w:p w14:paraId="232C7875" w14:textId="77777777" w:rsidR="0062737D" w:rsidRPr="007707C3" w:rsidRDefault="0062737D" w:rsidP="00301E4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Imię i nazwisko</w:t>
            </w:r>
          </w:p>
        </w:tc>
        <w:tc>
          <w:tcPr>
            <w:tcW w:w="4111" w:type="dxa"/>
          </w:tcPr>
          <w:p w14:paraId="7C15D912" w14:textId="77777777" w:rsidR="0062737D" w:rsidRPr="007707C3" w:rsidRDefault="0062737D" w:rsidP="00301E4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Nr uprawnień i specjalność</w:t>
            </w:r>
          </w:p>
        </w:tc>
        <w:tc>
          <w:tcPr>
            <w:tcW w:w="2268" w:type="dxa"/>
          </w:tcPr>
          <w:p w14:paraId="6D358D0F" w14:textId="77777777" w:rsidR="0062737D" w:rsidRPr="007707C3" w:rsidRDefault="0062737D" w:rsidP="00301E4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Podpis</w:t>
            </w:r>
          </w:p>
        </w:tc>
      </w:tr>
      <w:tr w:rsidR="0062737D" w:rsidRPr="007707C3" w14:paraId="4D462882" w14:textId="77777777" w:rsidTr="00301E44">
        <w:trPr>
          <w:trHeight w:val="1077"/>
        </w:trPr>
        <w:tc>
          <w:tcPr>
            <w:tcW w:w="1129" w:type="dxa"/>
          </w:tcPr>
          <w:p w14:paraId="2C62851C" w14:textId="77777777" w:rsidR="0062737D" w:rsidRPr="007707C3" w:rsidRDefault="0062737D" w:rsidP="00301E4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Instalacje sanitarne</w:t>
            </w:r>
          </w:p>
          <w:p w14:paraId="5A99445C" w14:textId="77777777" w:rsidR="0062737D" w:rsidRPr="007707C3" w:rsidRDefault="0062737D" w:rsidP="00301E4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44E0584F" w14:textId="77777777" w:rsidR="0062737D" w:rsidRPr="007707C3" w:rsidRDefault="0062737D" w:rsidP="00301E4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Marcin Kaczmarek</w:t>
            </w:r>
          </w:p>
        </w:tc>
        <w:tc>
          <w:tcPr>
            <w:tcW w:w="4111" w:type="dxa"/>
          </w:tcPr>
          <w:p w14:paraId="6DA8B533" w14:textId="77777777" w:rsidR="0062737D" w:rsidRPr="007707C3" w:rsidRDefault="0062737D" w:rsidP="00301E4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3066/10/U/C</w:t>
            </w:r>
          </w:p>
          <w:p w14:paraId="7C3C51F2" w14:textId="77777777" w:rsidR="0062737D" w:rsidRPr="007707C3" w:rsidRDefault="0062737D" w:rsidP="00301E4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Instalacyjna w zakresie sieci, instalacji urządzeń cieplnych, wentylacyjnych, gazowych, wodociągowych i kanalizacyjnych do projektowania bez ograniczeń</w:t>
            </w:r>
          </w:p>
        </w:tc>
        <w:tc>
          <w:tcPr>
            <w:tcW w:w="2268" w:type="dxa"/>
          </w:tcPr>
          <w:p w14:paraId="3120AAD3" w14:textId="77777777" w:rsidR="0062737D" w:rsidRPr="007707C3" w:rsidRDefault="0062737D" w:rsidP="00301E44">
            <w:pPr>
              <w:rPr>
                <w:sz w:val="16"/>
                <w:szCs w:val="16"/>
              </w:rPr>
            </w:pPr>
          </w:p>
        </w:tc>
      </w:tr>
      <w:tr w:rsidR="0062737D" w:rsidRPr="007707C3" w14:paraId="6B0DBE32" w14:textId="77777777" w:rsidTr="00301E44">
        <w:trPr>
          <w:trHeight w:val="1077"/>
        </w:trPr>
        <w:tc>
          <w:tcPr>
            <w:tcW w:w="1129" w:type="dxa"/>
          </w:tcPr>
          <w:p w14:paraId="178CE47C" w14:textId="77777777" w:rsidR="0062737D" w:rsidRPr="007707C3" w:rsidRDefault="0062737D" w:rsidP="00301E4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Konstrukcja</w:t>
            </w:r>
          </w:p>
          <w:p w14:paraId="13263A0C" w14:textId="77777777" w:rsidR="0062737D" w:rsidRPr="007707C3" w:rsidRDefault="0062737D" w:rsidP="00301E4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3C8D9F66" w14:textId="77777777" w:rsidR="0062737D" w:rsidRPr="007707C3" w:rsidRDefault="0062737D" w:rsidP="00301E4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Agnieszka Malicka</w:t>
            </w:r>
          </w:p>
        </w:tc>
        <w:tc>
          <w:tcPr>
            <w:tcW w:w="4111" w:type="dxa"/>
          </w:tcPr>
          <w:p w14:paraId="2028D902" w14:textId="77777777" w:rsidR="0062737D" w:rsidRDefault="0062737D" w:rsidP="00301E4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nr decyzji 10/11</w:t>
            </w:r>
            <w:r>
              <w:rPr>
                <w:sz w:val="16"/>
                <w:szCs w:val="16"/>
              </w:rPr>
              <w:t xml:space="preserve"> </w:t>
            </w:r>
          </w:p>
          <w:p w14:paraId="5A19EA1B" w14:textId="77777777" w:rsidR="0062737D" w:rsidRPr="007707C3" w:rsidRDefault="0062737D" w:rsidP="00301E4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Konstrukcyjno-budowlana do projektowania bez ograniczeń</w:t>
            </w:r>
          </w:p>
        </w:tc>
        <w:tc>
          <w:tcPr>
            <w:tcW w:w="2268" w:type="dxa"/>
          </w:tcPr>
          <w:p w14:paraId="2F36F97B" w14:textId="77777777" w:rsidR="0062737D" w:rsidRPr="007707C3" w:rsidRDefault="0062737D" w:rsidP="00301E44">
            <w:pPr>
              <w:rPr>
                <w:sz w:val="16"/>
                <w:szCs w:val="16"/>
              </w:rPr>
            </w:pPr>
          </w:p>
        </w:tc>
      </w:tr>
    </w:tbl>
    <w:p w14:paraId="09466E31" w14:textId="77777777" w:rsidR="0062737D" w:rsidRPr="00020244" w:rsidRDefault="0062737D" w:rsidP="0062737D">
      <w:pPr>
        <w:spacing w:before="0" w:after="160" w:line="259" w:lineRule="auto"/>
        <w:rPr>
          <w:rFonts w:ascii="Arial" w:eastAsia="Times New Roman" w:hAnsi="Arial" w:cs="Arial"/>
          <w:bCs/>
          <w:sz w:val="24"/>
          <w:szCs w:val="20"/>
          <w:lang w:eastAsia="ar-SA"/>
        </w:rPr>
      </w:pPr>
      <w:r w:rsidRPr="00020244">
        <w:rPr>
          <w:rFonts w:ascii="Arial" w:eastAsia="Times New Roman" w:hAnsi="Arial" w:cs="Arial"/>
          <w:bCs/>
          <w:sz w:val="24"/>
          <w:szCs w:val="20"/>
          <w:lang w:eastAsia="ar-SA"/>
        </w:rPr>
        <w:br w:type="page"/>
      </w:r>
    </w:p>
    <w:p w14:paraId="4535BA6F" w14:textId="77777777" w:rsidR="00F514A3" w:rsidRPr="007503EC" w:rsidRDefault="00F514A3">
      <w:pPr>
        <w:spacing w:before="0" w:after="160" w:line="259" w:lineRule="auto"/>
        <w:rPr>
          <w:rFonts w:ascii="Arial" w:eastAsia="Times New Roman" w:hAnsi="Arial" w:cs="Arial"/>
          <w:b/>
          <w:sz w:val="24"/>
          <w:szCs w:val="20"/>
          <w:lang w:eastAsia="ar-SA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  <w:lang w:eastAsia="en-US"/>
        </w:rPr>
        <w:id w:val="14275393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5457009" w14:textId="77777777" w:rsidR="00C27D9A" w:rsidRDefault="00195053" w:rsidP="008F6C0F">
          <w:pPr>
            <w:pStyle w:val="Nagwekspisutreci"/>
            <w:rPr>
              <w:noProof/>
            </w:rPr>
          </w:pPr>
          <w:r w:rsidRPr="007503EC">
            <w:t>Spis treści</w:t>
          </w:r>
          <w:r w:rsidRPr="007503EC">
            <w:fldChar w:fldCharType="begin"/>
          </w:r>
          <w:r w:rsidRPr="007503EC">
            <w:instrText xml:space="preserve"> TOC \o "1-3" \h \z \u </w:instrText>
          </w:r>
          <w:r w:rsidRPr="007503EC">
            <w:fldChar w:fldCharType="separate"/>
          </w:r>
        </w:p>
        <w:p w14:paraId="63E7F22B" w14:textId="3C524F3A" w:rsidR="00C27D9A" w:rsidRDefault="005B3A01">
          <w:pPr>
            <w:pStyle w:val="Spistreci1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46263184" w:history="1">
            <w:r w:rsidR="00C27D9A" w:rsidRPr="006074CF">
              <w:rPr>
                <w:rStyle w:val="Hipercze"/>
                <w:noProof/>
              </w:rPr>
              <w:t>1.</w:t>
            </w:r>
            <w:r w:rsidR="00C27D9A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C27D9A" w:rsidRPr="006074CF">
              <w:rPr>
                <w:rStyle w:val="Hipercze"/>
                <w:noProof/>
              </w:rPr>
              <w:t>Przedmiot zamierzenia budowlanego</w:t>
            </w:r>
            <w:r w:rsidR="00C27D9A">
              <w:rPr>
                <w:noProof/>
                <w:webHidden/>
              </w:rPr>
              <w:tab/>
            </w:r>
            <w:r w:rsidR="00C27D9A">
              <w:rPr>
                <w:noProof/>
                <w:webHidden/>
              </w:rPr>
              <w:fldChar w:fldCharType="begin"/>
            </w:r>
            <w:r w:rsidR="00C27D9A">
              <w:rPr>
                <w:noProof/>
                <w:webHidden/>
              </w:rPr>
              <w:instrText xml:space="preserve"> PAGEREF _Toc146263184 \h </w:instrText>
            </w:r>
            <w:r w:rsidR="00C27D9A">
              <w:rPr>
                <w:noProof/>
                <w:webHidden/>
              </w:rPr>
            </w:r>
            <w:r w:rsidR="00C27D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27D9A">
              <w:rPr>
                <w:noProof/>
                <w:webHidden/>
              </w:rPr>
              <w:fldChar w:fldCharType="end"/>
            </w:r>
          </w:hyperlink>
        </w:p>
        <w:p w14:paraId="544240D9" w14:textId="4F40888B" w:rsidR="00C27D9A" w:rsidRDefault="005B3A01">
          <w:pPr>
            <w:pStyle w:val="Spistreci1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46263185" w:history="1">
            <w:r w:rsidR="00C27D9A" w:rsidRPr="006074CF">
              <w:rPr>
                <w:rStyle w:val="Hipercze"/>
                <w:noProof/>
              </w:rPr>
              <w:t>2.</w:t>
            </w:r>
            <w:r w:rsidR="00C27D9A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C27D9A" w:rsidRPr="006074CF">
              <w:rPr>
                <w:rStyle w:val="Hipercze"/>
                <w:noProof/>
              </w:rPr>
              <w:t>Istniejący stan zagospodarowania terenu</w:t>
            </w:r>
            <w:r w:rsidR="00C27D9A">
              <w:rPr>
                <w:noProof/>
                <w:webHidden/>
              </w:rPr>
              <w:tab/>
            </w:r>
            <w:r w:rsidR="00C27D9A">
              <w:rPr>
                <w:noProof/>
                <w:webHidden/>
              </w:rPr>
              <w:fldChar w:fldCharType="begin"/>
            </w:r>
            <w:r w:rsidR="00C27D9A">
              <w:rPr>
                <w:noProof/>
                <w:webHidden/>
              </w:rPr>
              <w:instrText xml:space="preserve"> PAGEREF _Toc146263185 \h </w:instrText>
            </w:r>
            <w:r w:rsidR="00C27D9A">
              <w:rPr>
                <w:noProof/>
                <w:webHidden/>
              </w:rPr>
            </w:r>
            <w:r w:rsidR="00C27D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27D9A">
              <w:rPr>
                <w:noProof/>
                <w:webHidden/>
              </w:rPr>
              <w:fldChar w:fldCharType="end"/>
            </w:r>
          </w:hyperlink>
        </w:p>
        <w:p w14:paraId="0CBEADE3" w14:textId="4BB878DD" w:rsidR="00C27D9A" w:rsidRDefault="005B3A01">
          <w:pPr>
            <w:pStyle w:val="Spistreci1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46263186" w:history="1">
            <w:r w:rsidR="00C27D9A" w:rsidRPr="006074CF">
              <w:rPr>
                <w:rStyle w:val="Hipercze"/>
                <w:noProof/>
              </w:rPr>
              <w:t>3.</w:t>
            </w:r>
            <w:r w:rsidR="00C27D9A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C27D9A" w:rsidRPr="006074CF">
              <w:rPr>
                <w:rStyle w:val="Hipercze"/>
                <w:noProof/>
              </w:rPr>
              <w:t>Projektowane zagospodarowanie działki</w:t>
            </w:r>
            <w:r w:rsidR="00C27D9A">
              <w:rPr>
                <w:noProof/>
                <w:webHidden/>
              </w:rPr>
              <w:tab/>
            </w:r>
            <w:r w:rsidR="00C27D9A">
              <w:rPr>
                <w:noProof/>
                <w:webHidden/>
              </w:rPr>
              <w:fldChar w:fldCharType="begin"/>
            </w:r>
            <w:r w:rsidR="00C27D9A">
              <w:rPr>
                <w:noProof/>
                <w:webHidden/>
              </w:rPr>
              <w:instrText xml:space="preserve"> PAGEREF _Toc146263186 \h </w:instrText>
            </w:r>
            <w:r w:rsidR="00C27D9A">
              <w:rPr>
                <w:noProof/>
                <w:webHidden/>
              </w:rPr>
            </w:r>
            <w:r w:rsidR="00C27D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27D9A">
              <w:rPr>
                <w:noProof/>
                <w:webHidden/>
              </w:rPr>
              <w:fldChar w:fldCharType="end"/>
            </w:r>
          </w:hyperlink>
        </w:p>
        <w:p w14:paraId="0A2183E8" w14:textId="799B71F3" w:rsidR="00C27D9A" w:rsidRDefault="005B3A01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46263187" w:history="1">
            <w:r w:rsidR="00C27D9A" w:rsidRPr="006074CF">
              <w:rPr>
                <w:rStyle w:val="Hipercze"/>
                <w:noProof/>
              </w:rPr>
              <w:t>3.1.</w:t>
            </w:r>
            <w:r w:rsidR="00C27D9A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C27D9A" w:rsidRPr="006074CF">
              <w:rPr>
                <w:rStyle w:val="Hipercze"/>
                <w:noProof/>
              </w:rPr>
              <w:t>Urządzenia budowlane związane z obiektami budowlanymi</w:t>
            </w:r>
            <w:r w:rsidR="00C27D9A">
              <w:rPr>
                <w:noProof/>
                <w:webHidden/>
              </w:rPr>
              <w:tab/>
            </w:r>
            <w:r w:rsidR="00C27D9A">
              <w:rPr>
                <w:noProof/>
                <w:webHidden/>
              </w:rPr>
              <w:fldChar w:fldCharType="begin"/>
            </w:r>
            <w:r w:rsidR="00C27D9A">
              <w:rPr>
                <w:noProof/>
                <w:webHidden/>
              </w:rPr>
              <w:instrText xml:space="preserve"> PAGEREF _Toc146263187 \h </w:instrText>
            </w:r>
            <w:r w:rsidR="00C27D9A">
              <w:rPr>
                <w:noProof/>
                <w:webHidden/>
              </w:rPr>
            </w:r>
            <w:r w:rsidR="00C27D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27D9A">
              <w:rPr>
                <w:noProof/>
                <w:webHidden/>
              </w:rPr>
              <w:fldChar w:fldCharType="end"/>
            </w:r>
          </w:hyperlink>
        </w:p>
        <w:p w14:paraId="42CE15BA" w14:textId="5D7884BE" w:rsidR="00C27D9A" w:rsidRDefault="005B3A01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46263188" w:history="1">
            <w:r w:rsidR="00C27D9A" w:rsidRPr="006074CF">
              <w:rPr>
                <w:rStyle w:val="Hipercze"/>
                <w:noProof/>
              </w:rPr>
              <w:t>3.2.</w:t>
            </w:r>
            <w:r w:rsidR="00C27D9A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C27D9A" w:rsidRPr="006074CF">
              <w:rPr>
                <w:rStyle w:val="Hipercze"/>
                <w:noProof/>
              </w:rPr>
              <w:t>Sposób odprowadzania lub oczyszczania ścieków</w:t>
            </w:r>
            <w:r w:rsidR="00C27D9A">
              <w:rPr>
                <w:noProof/>
                <w:webHidden/>
              </w:rPr>
              <w:tab/>
            </w:r>
            <w:r w:rsidR="00C27D9A">
              <w:rPr>
                <w:noProof/>
                <w:webHidden/>
              </w:rPr>
              <w:fldChar w:fldCharType="begin"/>
            </w:r>
            <w:r w:rsidR="00C27D9A">
              <w:rPr>
                <w:noProof/>
                <w:webHidden/>
              </w:rPr>
              <w:instrText xml:space="preserve"> PAGEREF _Toc146263188 \h </w:instrText>
            </w:r>
            <w:r w:rsidR="00C27D9A">
              <w:rPr>
                <w:noProof/>
                <w:webHidden/>
              </w:rPr>
            </w:r>
            <w:r w:rsidR="00C27D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27D9A">
              <w:rPr>
                <w:noProof/>
                <w:webHidden/>
              </w:rPr>
              <w:fldChar w:fldCharType="end"/>
            </w:r>
          </w:hyperlink>
        </w:p>
        <w:p w14:paraId="77244E1E" w14:textId="73E3844B" w:rsidR="00C27D9A" w:rsidRDefault="005B3A01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46263189" w:history="1">
            <w:r w:rsidR="00C27D9A" w:rsidRPr="006074CF">
              <w:rPr>
                <w:rStyle w:val="Hipercze"/>
                <w:noProof/>
              </w:rPr>
              <w:t>3.3.</w:t>
            </w:r>
            <w:r w:rsidR="00C27D9A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C27D9A" w:rsidRPr="006074CF">
              <w:rPr>
                <w:rStyle w:val="Hipercze"/>
                <w:noProof/>
              </w:rPr>
              <w:t>Układ komunikacyjny</w:t>
            </w:r>
            <w:r w:rsidR="00C27D9A">
              <w:rPr>
                <w:noProof/>
                <w:webHidden/>
              </w:rPr>
              <w:tab/>
            </w:r>
            <w:r w:rsidR="00C27D9A">
              <w:rPr>
                <w:noProof/>
                <w:webHidden/>
              </w:rPr>
              <w:fldChar w:fldCharType="begin"/>
            </w:r>
            <w:r w:rsidR="00C27D9A">
              <w:rPr>
                <w:noProof/>
                <w:webHidden/>
              </w:rPr>
              <w:instrText xml:space="preserve"> PAGEREF _Toc146263189 \h </w:instrText>
            </w:r>
            <w:r w:rsidR="00C27D9A">
              <w:rPr>
                <w:noProof/>
                <w:webHidden/>
              </w:rPr>
            </w:r>
            <w:r w:rsidR="00C27D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27D9A">
              <w:rPr>
                <w:noProof/>
                <w:webHidden/>
              </w:rPr>
              <w:fldChar w:fldCharType="end"/>
            </w:r>
          </w:hyperlink>
        </w:p>
        <w:p w14:paraId="46D5D507" w14:textId="79C6CBEC" w:rsidR="00C27D9A" w:rsidRDefault="005B3A01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46263190" w:history="1">
            <w:r w:rsidR="00C27D9A" w:rsidRPr="006074CF">
              <w:rPr>
                <w:rStyle w:val="Hipercze"/>
                <w:noProof/>
              </w:rPr>
              <w:t>3.4.</w:t>
            </w:r>
            <w:r w:rsidR="00C27D9A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C27D9A" w:rsidRPr="006074CF">
              <w:rPr>
                <w:rStyle w:val="Hipercze"/>
                <w:noProof/>
              </w:rPr>
              <w:t>Sposób dostępu do drogi publicznej</w:t>
            </w:r>
            <w:r w:rsidR="00C27D9A">
              <w:rPr>
                <w:noProof/>
                <w:webHidden/>
              </w:rPr>
              <w:tab/>
            </w:r>
            <w:r w:rsidR="00C27D9A">
              <w:rPr>
                <w:noProof/>
                <w:webHidden/>
              </w:rPr>
              <w:fldChar w:fldCharType="begin"/>
            </w:r>
            <w:r w:rsidR="00C27D9A">
              <w:rPr>
                <w:noProof/>
                <w:webHidden/>
              </w:rPr>
              <w:instrText xml:space="preserve"> PAGEREF _Toc146263190 \h </w:instrText>
            </w:r>
            <w:r w:rsidR="00C27D9A">
              <w:rPr>
                <w:noProof/>
                <w:webHidden/>
              </w:rPr>
            </w:r>
            <w:r w:rsidR="00C27D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27D9A">
              <w:rPr>
                <w:noProof/>
                <w:webHidden/>
              </w:rPr>
              <w:fldChar w:fldCharType="end"/>
            </w:r>
          </w:hyperlink>
        </w:p>
        <w:p w14:paraId="145A3866" w14:textId="00B5A73B" w:rsidR="00C27D9A" w:rsidRDefault="005B3A01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46263191" w:history="1">
            <w:r w:rsidR="00C27D9A" w:rsidRPr="006074CF">
              <w:rPr>
                <w:rStyle w:val="Hipercze"/>
                <w:noProof/>
              </w:rPr>
              <w:t>3.5.</w:t>
            </w:r>
            <w:r w:rsidR="00C27D9A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C27D9A" w:rsidRPr="006074CF">
              <w:rPr>
                <w:rStyle w:val="Hipercze"/>
                <w:noProof/>
              </w:rPr>
              <w:t>Parametry techniczne sieci i urządzeń uzbrojenia terenu</w:t>
            </w:r>
            <w:r w:rsidR="00C27D9A">
              <w:rPr>
                <w:noProof/>
                <w:webHidden/>
              </w:rPr>
              <w:tab/>
            </w:r>
            <w:r w:rsidR="00C27D9A">
              <w:rPr>
                <w:noProof/>
                <w:webHidden/>
              </w:rPr>
              <w:fldChar w:fldCharType="begin"/>
            </w:r>
            <w:r w:rsidR="00C27D9A">
              <w:rPr>
                <w:noProof/>
                <w:webHidden/>
              </w:rPr>
              <w:instrText xml:space="preserve"> PAGEREF _Toc146263191 \h </w:instrText>
            </w:r>
            <w:r w:rsidR="00C27D9A">
              <w:rPr>
                <w:noProof/>
                <w:webHidden/>
              </w:rPr>
            </w:r>
            <w:r w:rsidR="00C27D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27D9A">
              <w:rPr>
                <w:noProof/>
                <w:webHidden/>
              </w:rPr>
              <w:fldChar w:fldCharType="end"/>
            </w:r>
          </w:hyperlink>
        </w:p>
        <w:p w14:paraId="64326623" w14:textId="672AEBAC" w:rsidR="00C27D9A" w:rsidRDefault="005B3A01">
          <w:pPr>
            <w:pStyle w:val="Spistreci1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46263192" w:history="1">
            <w:r w:rsidR="00C27D9A" w:rsidRPr="006074CF">
              <w:rPr>
                <w:rStyle w:val="Hipercze"/>
                <w:noProof/>
              </w:rPr>
              <w:t>4.</w:t>
            </w:r>
            <w:r w:rsidR="00C27D9A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C27D9A" w:rsidRPr="006074CF">
              <w:rPr>
                <w:rStyle w:val="Hipercze"/>
                <w:noProof/>
              </w:rPr>
              <w:t>Wpływ planowanej inwestycji na środowisko</w:t>
            </w:r>
            <w:r w:rsidR="00C27D9A">
              <w:rPr>
                <w:noProof/>
                <w:webHidden/>
              </w:rPr>
              <w:tab/>
            </w:r>
            <w:r w:rsidR="00C27D9A">
              <w:rPr>
                <w:noProof/>
                <w:webHidden/>
              </w:rPr>
              <w:fldChar w:fldCharType="begin"/>
            </w:r>
            <w:r w:rsidR="00C27D9A">
              <w:rPr>
                <w:noProof/>
                <w:webHidden/>
              </w:rPr>
              <w:instrText xml:space="preserve"> PAGEREF _Toc146263192 \h </w:instrText>
            </w:r>
            <w:r w:rsidR="00C27D9A">
              <w:rPr>
                <w:noProof/>
                <w:webHidden/>
              </w:rPr>
            </w:r>
            <w:r w:rsidR="00C27D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27D9A">
              <w:rPr>
                <w:noProof/>
                <w:webHidden/>
              </w:rPr>
              <w:fldChar w:fldCharType="end"/>
            </w:r>
          </w:hyperlink>
        </w:p>
        <w:p w14:paraId="7C8538AF" w14:textId="3A4956DC" w:rsidR="00C27D9A" w:rsidRDefault="005B3A01">
          <w:pPr>
            <w:pStyle w:val="Spistreci1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46263193" w:history="1">
            <w:r w:rsidR="00C27D9A" w:rsidRPr="006074CF">
              <w:rPr>
                <w:rStyle w:val="Hipercze"/>
                <w:noProof/>
              </w:rPr>
              <w:t>5.</w:t>
            </w:r>
            <w:r w:rsidR="00C27D9A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C27D9A" w:rsidRPr="006074CF">
              <w:rPr>
                <w:rStyle w:val="Hipercze"/>
                <w:noProof/>
              </w:rPr>
              <w:t>Dane dotyczące warunków ochrony przeciwpożarowej</w:t>
            </w:r>
            <w:r w:rsidR="00C27D9A">
              <w:rPr>
                <w:noProof/>
                <w:webHidden/>
              </w:rPr>
              <w:tab/>
            </w:r>
            <w:r w:rsidR="00C27D9A">
              <w:rPr>
                <w:noProof/>
                <w:webHidden/>
              </w:rPr>
              <w:fldChar w:fldCharType="begin"/>
            </w:r>
            <w:r w:rsidR="00C27D9A">
              <w:rPr>
                <w:noProof/>
                <w:webHidden/>
              </w:rPr>
              <w:instrText xml:space="preserve"> PAGEREF _Toc146263193 \h </w:instrText>
            </w:r>
            <w:r w:rsidR="00C27D9A">
              <w:rPr>
                <w:noProof/>
                <w:webHidden/>
              </w:rPr>
            </w:r>
            <w:r w:rsidR="00C27D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27D9A">
              <w:rPr>
                <w:noProof/>
                <w:webHidden/>
              </w:rPr>
              <w:fldChar w:fldCharType="end"/>
            </w:r>
          </w:hyperlink>
        </w:p>
        <w:p w14:paraId="1DDC87F7" w14:textId="5666A5DC" w:rsidR="00C27D9A" w:rsidRDefault="005B3A01">
          <w:pPr>
            <w:pStyle w:val="Spistreci1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46263194" w:history="1">
            <w:r w:rsidR="00C27D9A" w:rsidRPr="006074CF">
              <w:rPr>
                <w:rStyle w:val="Hipercze"/>
                <w:noProof/>
              </w:rPr>
              <w:t>6.</w:t>
            </w:r>
            <w:r w:rsidR="00C27D9A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C27D9A" w:rsidRPr="006074CF">
              <w:rPr>
                <w:rStyle w:val="Hipercze"/>
                <w:noProof/>
              </w:rPr>
              <w:t>Obszar oddziaływania obiektu</w:t>
            </w:r>
            <w:r w:rsidR="00C27D9A">
              <w:rPr>
                <w:noProof/>
                <w:webHidden/>
              </w:rPr>
              <w:tab/>
            </w:r>
            <w:r w:rsidR="00C27D9A">
              <w:rPr>
                <w:noProof/>
                <w:webHidden/>
              </w:rPr>
              <w:fldChar w:fldCharType="begin"/>
            </w:r>
            <w:r w:rsidR="00C27D9A">
              <w:rPr>
                <w:noProof/>
                <w:webHidden/>
              </w:rPr>
              <w:instrText xml:space="preserve"> PAGEREF _Toc146263194 \h </w:instrText>
            </w:r>
            <w:r w:rsidR="00C27D9A">
              <w:rPr>
                <w:noProof/>
                <w:webHidden/>
              </w:rPr>
            </w:r>
            <w:r w:rsidR="00C27D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27D9A">
              <w:rPr>
                <w:noProof/>
                <w:webHidden/>
              </w:rPr>
              <w:fldChar w:fldCharType="end"/>
            </w:r>
          </w:hyperlink>
        </w:p>
        <w:p w14:paraId="3058C1E8" w14:textId="04232326" w:rsidR="00C27D9A" w:rsidRDefault="005B3A01">
          <w:pPr>
            <w:pStyle w:val="Spistreci1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46263195" w:history="1">
            <w:r w:rsidR="00C27D9A" w:rsidRPr="006074CF">
              <w:rPr>
                <w:rStyle w:val="Hipercze"/>
                <w:noProof/>
              </w:rPr>
              <w:t>7.</w:t>
            </w:r>
            <w:r w:rsidR="00C27D9A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C27D9A" w:rsidRPr="006074CF">
              <w:rPr>
                <w:rStyle w:val="Hipercze"/>
                <w:noProof/>
              </w:rPr>
              <w:t>Uwagi końcowe</w:t>
            </w:r>
            <w:r w:rsidR="00C27D9A">
              <w:rPr>
                <w:noProof/>
                <w:webHidden/>
              </w:rPr>
              <w:tab/>
            </w:r>
            <w:r w:rsidR="00C27D9A">
              <w:rPr>
                <w:noProof/>
                <w:webHidden/>
              </w:rPr>
              <w:fldChar w:fldCharType="begin"/>
            </w:r>
            <w:r w:rsidR="00C27D9A">
              <w:rPr>
                <w:noProof/>
                <w:webHidden/>
              </w:rPr>
              <w:instrText xml:space="preserve"> PAGEREF _Toc146263195 \h </w:instrText>
            </w:r>
            <w:r w:rsidR="00C27D9A">
              <w:rPr>
                <w:noProof/>
                <w:webHidden/>
              </w:rPr>
            </w:r>
            <w:r w:rsidR="00C27D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27D9A">
              <w:rPr>
                <w:noProof/>
                <w:webHidden/>
              </w:rPr>
              <w:fldChar w:fldCharType="end"/>
            </w:r>
          </w:hyperlink>
        </w:p>
        <w:p w14:paraId="2A09A2DD" w14:textId="367B45A8" w:rsidR="00BF04A5" w:rsidRPr="007503EC" w:rsidRDefault="00195053" w:rsidP="00A4293D">
          <w:pPr>
            <w:pStyle w:val="Spistreci2"/>
            <w:rPr>
              <w:noProof/>
            </w:rPr>
          </w:pPr>
          <w:r w:rsidRPr="007503EC">
            <w:rPr>
              <w:b/>
              <w:bCs/>
            </w:rPr>
            <w:fldChar w:fldCharType="end"/>
          </w:r>
        </w:p>
      </w:sdtContent>
    </w:sdt>
    <w:p w14:paraId="6CF1C61C" w14:textId="258C43DB" w:rsidR="00880CD0" w:rsidRDefault="00880CD0" w:rsidP="008F6C0F">
      <w:pPr>
        <w:pStyle w:val="Nagwekspisutreci"/>
      </w:pPr>
    </w:p>
    <w:p w14:paraId="1113F643" w14:textId="77777777" w:rsidR="00880CD0" w:rsidRPr="00880CD0" w:rsidRDefault="00880CD0" w:rsidP="00880CD0">
      <w:pPr>
        <w:rPr>
          <w:lang w:eastAsia="pl-PL"/>
        </w:rPr>
      </w:pPr>
    </w:p>
    <w:p w14:paraId="3C4B085A" w14:textId="77777777" w:rsidR="00880CD0" w:rsidRDefault="00880CD0" w:rsidP="008F6C0F">
      <w:pPr>
        <w:pStyle w:val="Nagwekspisutreci"/>
      </w:pPr>
    </w:p>
    <w:p w14:paraId="7EF04007" w14:textId="77777777" w:rsidR="00107F74" w:rsidRDefault="00107F74">
      <w:pPr>
        <w:spacing w:before="0" w:after="160" w:line="259" w:lineRule="auto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eastAsia="pl-PL"/>
        </w:rPr>
      </w:pPr>
      <w:r>
        <w:br w:type="page"/>
      </w:r>
    </w:p>
    <w:p w14:paraId="7A7AF033" w14:textId="75F2CEB1" w:rsidR="00F514A3" w:rsidRDefault="00F514A3" w:rsidP="008F6C0F">
      <w:pPr>
        <w:pStyle w:val="Nagwekspisutreci"/>
      </w:pPr>
      <w:r w:rsidRPr="007503EC">
        <w:lastRenderedPageBreak/>
        <w:t>Spis rysunków</w:t>
      </w:r>
    </w:p>
    <w:p w14:paraId="661F9189" w14:textId="77777777" w:rsidR="00683FBB" w:rsidRPr="00683FBB" w:rsidRDefault="00683FBB" w:rsidP="00683FBB">
      <w:pPr>
        <w:rPr>
          <w:lang w:eastAsia="pl-PL"/>
        </w:rPr>
      </w:pPr>
    </w:p>
    <w:tbl>
      <w:tblPr>
        <w:tblStyle w:val="Tabela-Siatka"/>
        <w:tblW w:w="9068" w:type="dxa"/>
        <w:tblLook w:val="04A0" w:firstRow="1" w:lastRow="0" w:firstColumn="1" w:lastColumn="0" w:noHBand="0" w:noVBand="1"/>
      </w:tblPr>
      <w:tblGrid>
        <w:gridCol w:w="1413"/>
        <w:gridCol w:w="5812"/>
        <w:gridCol w:w="1843"/>
      </w:tblGrid>
      <w:tr w:rsidR="007503EC" w:rsidRPr="007503EC" w14:paraId="065942F7" w14:textId="77777777" w:rsidTr="00333907">
        <w:tc>
          <w:tcPr>
            <w:tcW w:w="1413" w:type="dxa"/>
          </w:tcPr>
          <w:p w14:paraId="595DBE7A" w14:textId="77777777" w:rsidR="00F514A3" w:rsidRPr="007503EC" w:rsidRDefault="00F514A3" w:rsidP="00683FBB">
            <w:pPr>
              <w:spacing w:before="60" w:after="60"/>
            </w:pPr>
            <w:r w:rsidRPr="007503EC">
              <w:t>Nr rysunku</w:t>
            </w:r>
          </w:p>
        </w:tc>
        <w:tc>
          <w:tcPr>
            <w:tcW w:w="5812" w:type="dxa"/>
          </w:tcPr>
          <w:p w14:paraId="7C612229" w14:textId="77777777" w:rsidR="00F514A3" w:rsidRPr="007503EC" w:rsidRDefault="00F514A3" w:rsidP="00683FBB">
            <w:pPr>
              <w:spacing w:before="60" w:after="60"/>
            </w:pPr>
            <w:r w:rsidRPr="007503EC">
              <w:t>Tytuł rysunku</w:t>
            </w:r>
          </w:p>
        </w:tc>
        <w:tc>
          <w:tcPr>
            <w:tcW w:w="1843" w:type="dxa"/>
          </w:tcPr>
          <w:p w14:paraId="356888EA" w14:textId="77777777" w:rsidR="00F514A3" w:rsidRPr="007503EC" w:rsidRDefault="00F514A3" w:rsidP="00683FBB">
            <w:pPr>
              <w:spacing w:before="60" w:after="60"/>
              <w:jc w:val="center"/>
            </w:pPr>
            <w:r w:rsidRPr="007503EC">
              <w:t>Skala</w:t>
            </w:r>
          </w:p>
        </w:tc>
      </w:tr>
      <w:tr w:rsidR="007503EC" w:rsidRPr="007503EC" w14:paraId="6203E6A1" w14:textId="77777777" w:rsidTr="00333907">
        <w:tc>
          <w:tcPr>
            <w:tcW w:w="1413" w:type="dxa"/>
          </w:tcPr>
          <w:p w14:paraId="296ABBEC" w14:textId="5AAA9203" w:rsidR="00F514A3" w:rsidRPr="007503EC" w:rsidRDefault="00F514A3" w:rsidP="00683FBB">
            <w:pPr>
              <w:spacing w:before="60" w:after="60"/>
            </w:pPr>
            <w:r w:rsidRPr="007503EC">
              <w:t>S-0</w:t>
            </w:r>
            <w:r w:rsidR="00E42294">
              <w:t>1</w:t>
            </w:r>
          </w:p>
        </w:tc>
        <w:tc>
          <w:tcPr>
            <w:tcW w:w="5812" w:type="dxa"/>
          </w:tcPr>
          <w:p w14:paraId="7EB81D6E" w14:textId="642543D3" w:rsidR="00F514A3" w:rsidRPr="007503EC" w:rsidRDefault="00384CAC" w:rsidP="00683FBB">
            <w:pPr>
              <w:spacing w:before="60" w:after="60"/>
            </w:pPr>
            <w:r>
              <w:t xml:space="preserve">Projekt zagospodarowania terenu </w:t>
            </w:r>
          </w:p>
        </w:tc>
        <w:tc>
          <w:tcPr>
            <w:tcW w:w="1843" w:type="dxa"/>
          </w:tcPr>
          <w:p w14:paraId="784DF6D9" w14:textId="204FF806" w:rsidR="00F514A3" w:rsidRPr="007503EC" w:rsidRDefault="00F514A3" w:rsidP="00683FBB">
            <w:pPr>
              <w:spacing w:before="60" w:after="60"/>
              <w:jc w:val="center"/>
            </w:pPr>
            <w:r w:rsidRPr="007503EC">
              <w:t>1:</w:t>
            </w:r>
            <w:r w:rsidR="0062737D">
              <w:t>500</w:t>
            </w:r>
          </w:p>
        </w:tc>
      </w:tr>
    </w:tbl>
    <w:p w14:paraId="1EBBB79F" w14:textId="7666050F" w:rsidR="00946CDA" w:rsidRPr="00946CDA" w:rsidRDefault="00946CDA" w:rsidP="00946CDA">
      <w:pPr>
        <w:spacing w:before="0" w:after="160" w:line="259" w:lineRule="auto"/>
        <w:rPr>
          <w:rFonts w:ascii="Cambria" w:eastAsia="Times New Roman" w:hAnsi="Cambria" w:cs="Cambria"/>
          <w:b/>
          <w:bCs/>
        </w:rPr>
      </w:pPr>
      <w:bookmarkStart w:id="2" w:name="_Toc475344746"/>
      <w:bookmarkStart w:id="3" w:name="_Hlk106023750"/>
    </w:p>
    <w:p w14:paraId="7BCCA99C" w14:textId="77777777" w:rsidR="00FD5295" w:rsidRDefault="00FD5295">
      <w:pPr>
        <w:spacing w:before="0" w:after="160" w:line="259" w:lineRule="auto"/>
        <w:rPr>
          <w:rFonts w:ascii="Cambria" w:eastAsia="Times New Roman" w:hAnsi="Cambria" w:cs="Cambria"/>
          <w:b/>
          <w:bCs/>
        </w:rPr>
      </w:pPr>
      <w:r>
        <w:br w:type="page"/>
      </w:r>
    </w:p>
    <w:p w14:paraId="2FE6AFBD" w14:textId="130A8182" w:rsidR="006F3DDF" w:rsidRDefault="00851BD8" w:rsidP="008F6C0F">
      <w:pPr>
        <w:pStyle w:val="Nagwek1"/>
      </w:pPr>
      <w:bookmarkStart w:id="4" w:name="_Toc146263184"/>
      <w:bookmarkEnd w:id="0"/>
      <w:bookmarkEnd w:id="1"/>
      <w:bookmarkEnd w:id="2"/>
      <w:r w:rsidRPr="00851BD8">
        <w:lastRenderedPageBreak/>
        <w:t>Przedmiot zamierzenia budowlanego</w:t>
      </w:r>
      <w:bookmarkEnd w:id="4"/>
    </w:p>
    <w:p w14:paraId="7E5E7453" w14:textId="77777777" w:rsidR="0062737D" w:rsidRDefault="0062737D" w:rsidP="0062737D">
      <w:pPr>
        <w:jc w:val="both"/>
      </w:pPr>
      <w:r w:rsidRPr="00BB629A">
        <w:t xml:space="preserve">Przedmiotem zamierzenia budowlanego jest </w:t>
      </w:r>
      <w:r>
        <w:t>budowa zbiornika retencyjnego na istniejącej instalacji kanalizacji deszczowej na terenie Samorządowej Szkoły Podstawowej nr 3 we Wrześni</w:t>
      </w:r>
      <w:r w:rsidRPr="00BB629A">
        <w:t>.</w:t>
      </w:r>
    </w:p>
    <w:p w14:paraId="256A60E8" w14:textId="07E8EAEB" w:rsidR="00851BD8" w:rsidRDefault="00851BD8" w:rsidP="00FC326A">
      <w:pPr>
        <w:pStyle w:val="Nagwek1"/>
        <w:jc w:val="both"/>
      </w:pPr>
      <w:r w:rsidRPr="00851BD8">
        <w:tab/>
      </w:r>
      <w:bookmarkStart w:id="5" w:name="_Toc146263185"/>
      <w:r w:rsidRPr="00851BD8">
        <w:t>Istniejący stan zagospodarowania terenu</w:t>
      </w:r>
      <w:bookmarkEnd w:id="5"/>
    </w:p>
    <w:p w14:paraId="0D88F2D8" w14:textId="3BFFADA8" w:rsidR="00851BD8" w:rsidRPr="00851BD8" w:rsidRDefault="00851BD8" w:rsidP="0062737D">
      <w:pPr>
        <w:jc w:val="both"/>
      </w:pPr>
      <w:r>
        <w:t xml:space="preserve">W stanie istniejącym teren inwestycji stanowi obszar </w:t>
      </w:r>
      <w:r w:rsidR="0062737D">
        <w:t>boiska szkolnego, przez który przebiega instalacja kanalizacji deszczowej zapewniająca odprowadzenie wód opadowych z dachu budynku.</w:t>
      </w:r>
    </w:p>
    <w:p w14:paraId="094C6BF3" w14:textId="65DA1C31" w:rsidR="00851BD8" w:rsidRDefault="00851BD8" w:rsidP="00FC326A">
      <w:pPr>
        <w:pStyle w:val="Nagwek1"/>
        <w:jc w:val="both"/>
      </w:pPr>
      <w:r w:rsidRPr="00851BD8">
        <w:tab/>
      </w:r>
      <w:bookmarkStart w:id="6" w:name="_Toc146263186"/>
      <w:r w:rsidRPr="00851BD8">
        <w:t>Projektowane zagospodarowanie działki</w:t>
      </w:r>
      <w:bookmarkEnd w:id="6"/>
    </w:p>
    <w:p w14:paraId="1E5D9A62" w14:textId="69CE721C" w:rsidR="00851BD8" w:rsidRPr="007503EC" w:rsidRDefault="00851BD8" w:rsidP="00FC326A">
      <w:pPr>
        <w:pStyle w:val="Nagwek2"/>
        <w:numPr>
          <w:ilvl w:val="1"/>
          <w:numId w:val="2"/>
        </w:numPr>
        <w:jc w:val="both"/>
      </w:pPr>
      <w:bookmarkStart w:id="7" w:name="_Toc146263187"/>
      <w:r w:rsidRPr="00851BD8">
        <w:t>Urządzenia budowlane związane z obiektami budowlanymi</w:t>
      </w:r>
      <w:bookmarkEnd w:id="7"/>
    </w:p>
    <w:p w14:paraId="6F5C4752" w14:textId="17F24667" w:rsidR="00851BD8" w:rsidRDefault="0062737D" w:rsidP="00FC326A">
      <w:pPr>
        <w:jc w:val="both"/>
      </w:pPr>
      <w:r>
        <w:t xml:space="preserve">Na istniejącej instalacji kanalizacji deszczowej o średnicy 200mm nabudowany zostanie zbiornik retencyjny stalowy o pojemności </w:t>
      </w:r>
      <w:r w:rsidR="009D1839">
        <w:t>31</w:t>
      </w:r>
      <w:r>
        <w:t>m³</w:t>
      </w:r>
      <w:r w:rsidR="00851BD8">
        <w:t>.</w:t>
      </w:r>
    </w:p>
    <w:p w14:paraId="3AF88507" w14:textId="136D425E" w:rsidR="00851BD8" w:rsidRPr="007503EC" w:rsidRDefault="00851BD8" w:rsidP="00FC326A">
      <w:pPr>
        <w:pStyle w:val="Nagwek2"/>
        <w:numPr>
          <w:ilvl w:val="1"/>
          <w:numId w:val="2"/>
        </w:numPr>
        <w:jc w:val="both"/>
      </w:pPr>
      <w:bookmarkStart w:id="8" w:name="_Toc146263188"/>
      <w:r w:rsidRPr="00851BD8">
        <w:t>Sposób odprowadzania lub oczyszczania ścieków</w:t>
      </w:r>
      <w:bookmarkEnd w:id="8"/>
    </w:p>
    <w:p w14:paraId="6B0008D1" w14:textId="0CC952EF" w:rsidR="00851BD8" w:rsidRDefault="0062737D" w:rsidP="00FC326A">
      <w:pPr>
        <w:jc w:val="both"/>
      </w:pPr>
      <w:r>
        <w:t>Nie dotyczy</w:t>
      </w:r>
    </w:p>
    <w:p w14:paraId="052215C7" w14:textId="10AA5BB9" w:rsidR="00851BD8" w:rsidRPr="007503EC" w:rsidRDefault="00851BD8" w:rsidP="00FC326A">
      <w:pPr>
        <w:pStyle w:val="Nagwek2"/>
        <w:numPr>
          <w:ilvl w:val="1"/>
          <w:numId w:val="2"/>
        </w:numPr>
        <w:jc w:val="both"/>
      </w:pPr>
      <w:bookmarkStart w:id="9" w:name="_Toc146263189"/>
      <w:r w:rsidRPr="00851BD8">
        <w:t>Układ komunikacyjny</w:t>
      </w:r>
      <w:bookmarkEnd w:id="9"/>
    </w:p>
    <w:p w14:paraId="0947089D" w14:textId="7EB9D674" w:rsidR="00851BD8" w:rsidRDefault="00851BD8" w:rsidP="00FC326A">
      <w:pPr>
        <w:jc w:val="both"/>
      </w:pPr>
      <w:r w:rsidRPr="00851BD8">
        <w:t>Bez zmian, wykorzystuje się istniejący układ komunikacyjny</w:t>
      </w:r>
    </w:p>
    <w:p w14:paraId="617FFA0F" w14:textId="34A7FC95" w:rsidR="00851BD8" w:rsidRPr="007503EC" w:rsidRDefault="00851BD8" w:rsidP="00851BD8">
      <w:pPr>
        <w:pStyle w:val="Nagwek2"/>
        <w:numPr>
          <w:ilvl w:val="1"/>
          <w:numId w:val="2"/>
        </w:numPr>
      </w:pPr>
      <w:bookmarkStart w:id="10" w:name="_Toc146263190"/>
      <w:r w:rsidRPr="00851BD8">
        <w:t>Sposób dostępu do drogi publicznej</w:t>
      </w:r>
      <w:bookmarkEnd w:id="10"/>
    </w:p>
    <w:p w14:paraId="558AE779" w14:textId="4B829771" w:rsidR="00851BD8" w:rsidRDefault="00851BD8" w:rsidP="00851BD8">
      <w:r w:rsidRPr="00851BD8">
        <w:t>Bez zmian, przez istniejące zjazdy z drogi publicznej</w:t>
      </w:r>
    </w:p>
    <w:p w14:paraId="5F591155" w14:textId="0C014D92" w:rsidR="00851BD8" w:rsidRPr="007503EC" w:rsidRDefault="00851BD8" w:rsidP="00851BD8">
      <w:pPr>
        <w:pStyle w:val="Nagwek2"/>
        <w:numPr>
          <w:ilvl w:val="1"/>
          <w:numId w:val="2"/>
        </w:numPr>
      </w:pPr>
      <w:bookmarkStart w:id="11" w:name="_Toc146263191"/>
      <w:r w:rsidRPr="00851BD8">
        <w:t>Parametry techniczne sieci i urządzeń uzbrojenia terenu</w:t>
      </w:r>
      <w:bookmarkEnd w:id="11"/>
    </w:p>
    <w:p w14:paraId="641AADC2" w14:textId="28F62495" w:rsidR="0062737D" w:rsidRDefault="0062737D" w:rsidP="0062737D">
      <w:pPr>
        <w:jc w:val="both"/>
      </w:pPr>
      <w:r>
        <w:t xml:space="preserve">Zbiornik retencyjny nabudowany zostanie na istniejącej instalacji kanalizacji deszczowej o średnicy 200mm. Dobrano zbiornik stalowy cylindryczny o średnicy 2m i długości 10m. W zależności od warunków gruntowych dopuszcza się wykonanie zbiornika z tworzywa. W płytach czołowych zbiornika wykonane będą otwory – dolotowy i odpływowy o średnicy 200mm. </w:t>
      </w:r>
    </w:p>
    <w:p w14:paraId="1A558C1A" w14:textId="3C2C7298" w:rsidR="0062737D" w:rsidRDefault="0062737D" w:rsidP="0062737D">
      <w:pPr>
        <w:jc w:val="both"/>
      </w:pPr>
      <w:r>
        <w:t xml:space="preserve">Po montażu zbiornika i połączeniu z kanalizacją deszczową przewody kanalizacji deszczowej wraz ze zbiornikiem poddać próbie szczelności na czas min. 30 min. </w:t>
      </w:r>
    </w:p>
    <w:p w14:paraId="4F88D2BE" w14:textId="68D2754A" w:rsidR="00851BD8" w:rsidRDefault="0062737D" w:rsidP="0062737D">
      <w:pPr>
        <w:jc w:val="both"/>
      </w:pPr>
      <w:r>
        <w:t>W przypadku wystąpienia deszczu nawalnego i sytuacji kiedy ilość wód opadowych będzie większa niż pojemność zbiornika retencyjnego, nadmiar wody będzie odprowadzany do istniejącej instalacji kanalizacji deszczowej.</w:t>
      </w:r>
    </w:p>
    <w:p w14:paraId="05CB5BDC" w14:textId="275F478F" w:rsidR="008B3BAD" w:rsidRDefault="008B3BAD" w:rsidP="00FC326A">
      <w:pPr>
        <w:spacing w:before="0" w:after="160" w:line="259" w:lineRule="auto"/>
        <w:jc w:val="both"/>
        <w:rPr>
          <w:rFonts w:ascii="Cambria" w:hAnsi="Cambria"/>
          <w:b/>
          <w:bCs/>
        </w:rPr>
      </w:pPr>
    </w:p>
    <w:p w14:paraId="1497870A" w14:textId="77777777" w:rsidR="00384CAC" w:rsidRDefault="00384CAC" w:rsidP="00FC326A">
      <w:pPr>
        <w:spacing w:before="0" w:after="160" w:line="259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br w:type="page"/>
      </w:r>
    </w:p>
    <w:p w14:paraId="669052B6" w14:textId="77777777" w:rsidR="00384CAC" w:rsidRDefault="00384CAC" w:rsidP="00FC326A">
      <w:pPr>
        <w:pStyle w:val="Nagwek1"/>
        <w:jc w:val="both"/>
      </w:pPr>
      <w:bookmarkStart w:id="12" w:name="_Toc146263192"/>
      <w:r w:rsidRPr="00384CAC">
        <w:lastRenderedPageBreak/>
        <w:t>Wpływ planowanej inwestycji na środowisko</w:t>
      </w:r>
      <w:bookmarkEnd w:id="12"/>
    </w:p>
    <w:p w14:paraId="49C20EF8" w14:textId="5F42A204" w:rsidR="00384CAC" w:rsidRPr="008B3BAD" w:rsidRDefault="00384CAC" w:rsidP="00FC326A">
      <w:pPr>
        <w:jc w:val="both"/>
      </w:pPr>
      <w:r w:rsidRPr="00384CAC">
        <w:t xml:space="preserve">Realizacja inwestycji nie spowoduje trwałego ujemnego oddziaływania na środowisko. </w:t>
      </w:r>
    </w:p>
    <w:p w14:paraId="1E247260" w14:textId="3C8DD35D" w:rsidR="00384CAC" w:rsidRDefault="00384CAC" w:rsidP="00FC326A">
      <w:pPr>
        <w:pStyle w:val="Nagwek1"/>
        <w:jc w:val="both"/>
      </w:pPr>
      <w:bookmarkStart w:id="13" w:name="_Toc146263193"/>
      <w:r>
        <w:t>D</w:t>
      </w:r>
      <w:r w:rsidRPr="00384CAC">
        <w:t>ane dotyczące warunków ochrony przeciwpożarowej</w:t>
      </w:r>
      <w:bookmarkEnd w:id="13"/>
    </w:p>
    <w:p w14:paraId="6358D164" w14:textId="298D9930" w:rsidR="00384CAC" w:rsidRDefault="00C27D9A" w:rsidP="00FC326A">
      <w:pPr>
        <w:jc w:val="both"/>
      </w:pPr>
      <w:r>
        <w:t>Nie dotyczy</w:t>
      </w:r>
    </w:p>
    <w:p w14:paraId="6BAC5960" w14:textId="181C75AB" w:rsidR="00384CAC" w:rsidRDefault="00384CAC" w:rsidP="00FC326A">
      <w:pPr>
        <w:pStyle w:val="Nagwek1"/>
        <w:jc w:val="both"/>
      </w:pPr>
      <w:bookmarkStart w:id="14" w:name="_Toc146263194"/>
      <w:r>
        <w:t>Obszar oddziaływania obiektu</w:t>
      </w:r>
      <w:bookmarkEnd w:id="14"/>
    </w:p>
    <w:p w14:paraId="16DAEA07" w14:textId="106376B5" w:rsidR="00384CAC" w:rsidRDefault="00384CAC" w:rsidP="00FC326A">
      <w:pPr>
        <w:jc w:val="both"/>
      </w:pPr>
      <w:r>
        <w:t xml:space="preserve">Obszar oddziaływania obiektu nie wykracza poza teren działek </w:t>
      </w:r>
      <w:r w:rsidRPr="00384CAC">
        <w:t xml:space="preserve">nr </w:t>
      </w:r>
      <w:proofErr w:type="spellStart"/>
      <w:r w:rsidRPr="00384CAC">
        <w:t>ewid</w:t>
      </w:r>
      <w:proofErr w:type="spellEnd"/>
      <w:r w:rsidRPr="00384CAC">
        <w:t xml:space="preserve">. </w:t>
      </w:r>
      <w:r w:rsidR="00C27D9A">
        <w:t>642/2 obręb Września</w:t>
      </w:r>
    </w:p>
    <w:p w14:paraId="69E406E8" w14:textId="71A79BF4" w:rsidR="00384CAC" w:rsidRDefault="00384CAC" w:rsidP="00FC326A">
      <w:pPr>
        <w:pStyle w:val="Nagwek1"/>
        <w:jc w:val="both"/>
      </w:pPr>
      <w:bookmarkStart w:id="15" w:name="_Toc146263195"/>
      <w:r>
        <w:t>Uwagi końcowe</w:t>
      </w:r>
      <w:bookmarkEnd w:id="15"/>
    </w:p>
    <w:p w14:paraId="6BE9E1B2" w14:textId="77777777" w:rsidR="00384CAC" w:rsidRDefault="00384CAC" w:rsidP="00FC326A">
      <w:pPr>
        <w:jc w:val="both"/>
      </w:pPr>
      <w:r>
        <w:t xml:space="preserve">Wszelkie prace wykonać zgodnie z uwagami i zaleceniami jednostek uzgadniających oraz zgodnie z „Warunkami technicznymi wykonania i odbioru robót cz. I </w:t>
      </w:r>
      <w:proofErr w:type="spellStart"/>
      <w:r>
        <w:t>i</w:t>
      </w:r>
      <w:proofErr w:type="spellEnd"/>
      <w:r>
        <w:t xml:space="preserve"> II", rozporządzeniem MB i PMB z dn.28.03.1972 r. w sprawie BHP przy wykonawstwie robót budowlano-montażowych (Dz.U. Nr 13, poz_93 z dn. 10.04.1972), Polskimi normami: PN-1997-10725-Wodociągi. Przewody zewnętrzne. Wymagania i badania.</w:t>
      </w:r>
    </w:p>
    <w:p w14:paraId="06846DB1" w14:textId="77777777" w:rsidR="00384CAC" w:rsidRDefault="00384CAC" w:rsidP="00FC326A">
      <w:pPr>
        <w:jc w:val="both"/>
      </w:pPr>
      <w:r>
        <w:t xml:space="preserve">Wykonywanie robót </w:t>
      </w:r>
      <w:proofErr w:type="spellStart"/>
      <w:r>
        <w:t>zakrywczych</w:t>
      </w:r>
      <w:proofErr w:type="spellEnd"/>
      <w:r>
        <w:t xml:space="preserve"> będzie możliwe po odebraniu ich przez Inspektora Nadzoru i dokonaniu inwentaryzacji przez uprawnionego geodetę. Należy bezwzględnie przestrzegać uwag i zaleceń zawartych w poszczególnych opiniach i uzgodnieniach.</w:t>
      </w:r>
    </w:p>
    <w:p w14:paraId="2170D4E0" w14:textId="77777777" w:rsidR="00384CAC" w:rsidRDefault="00384CAC" w:rsidP="00FC326A">
      <w:pPr>
        <w:jc w:val="both"/>
      </w:pPr>
      <w:r>
        <w:t>UWAGA : Przed rozpoczęciem robót budowlanych należy opracować Plan Bezpieczeństwa i Ochrony Zdrowia (Prawo Budowlane).</w:t>
      </w:r>
    </w:p>
    <w:p w14:paraId="00A36A59" w14:textId="665AEBCD" w:rsidR="00384CAC" w:rsidRDefault="00384CAC" w:rsidP="00FC326A">
      <w:pPr>
        <w:jc w:val="both"/>
      </w:pPr>
      <w:r>
        <w:t xml:space="preserve">Niniejsze opracowanie należy rozpatrywać jako całość, wraz z załączonymi rysunkami, warunkami, </w:t>
      </w:r>
      <w:r w:rsidR="0083592A">
        <w:t xml:space="preserve">opinią geotechniczną, </w:t>
      </w:r>
      <w:r>
        <w:t>decyzjami administracyjnymi, uzgodnieniami i specyfikacja techniczną wykonania i odbioru robót. W przypadku rozbieżności należy skontaktować się z jednostką projektową.</w:t>
      </w:r>
    </w:p>
    <w:p w14:paraId="3004A720" w14:textId="77777777" w:rsidR="008B3BAD" w:rsidRDefault="008B3BAD" w:rsidP="00384CAC"/>
    <w:bookmarkEnd w:id="3"/>
    <w:p w14:paraId="34A49D49" w14:textId="3F668FFA" w:rsidR="00DF4B5E" w:rsidRPr="00DF4B5E" w:rsidRDefault="00DF4B5E" w:rsidP="00066CC3">
      <w:pPr>
        <w:spacing w:before="0" w:after="160" w:line="259" w:lineRule="auto"/>
      </w:pPr>
    </w:p>
    <w:sectPr w:rsidR="00DF4B5E" w:rsidRPr="00DF4B5E" w:rsidSect="001D1A9A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E7338" w14:textId="77777777" w:rsidR="00EA1EDC" w:rsidRDefault="00EA1EDC" w:rsidP="00A535D7">
      <w:pPr>
        <w:spacing w:before="0" w:after="0" w:line="240" w:lineRule="auto"/>
      </w:pPr>
      <w:r>
        <w:separator/>
      </w:r>
    </w:p>
  </w:endnote>
  <w:endnote w:type="continuationSeparator" w:id="0">
    <w:p w14:paraId="49D4F62B" w14:textId="77777777" w:rsidR="00EA1EDC" w:rsidRDefault="00EA1EDC" w:rsidP="00A53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D739F" w14:textId="61D8F136" w:rsidR="00EA1EDC" w:rsidRDefault="00384CAC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507782C4" w14:textId="77777777" w:rsidR="00EA1EDC" w:rsidRDefault="00EA1EDC"/>
  <w:p w14:paraId="33CFCFB2" w14:textId="77777777" w:rsidR="00A05C98" w:rsidRDefault="00A05C9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0247E" w14:textId="77777777" w:rsidR="00EA1EDC" w:rsidRDefault="00EA1EDC" w:rsidP="00A535D7">
      <w:pPr>
        <w:spacing w:before="0" w:after="0" w:line="240" w:lineRule="auto"/>
      </w:pPr>
      <w:r>
        <w:separator/>
      </w:r>
    </w:p>
  </w:footnote>
  <w:footnote w:type="continuationSeparator" w:id="0">
    <w:p w14:paraId="5B08338A" w14:textId="77777777" w:rsidR="00EA1EDC" w:rsidRDefault="00EA1EDC" w:rsidP="00A535D7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DE83986"/>
    <w:lvl w:ilvl="0">
      <w:start w:val="1"/>
      <w:numFmt w:val="bullet"/>
      <w:pStyle w:val="Nagwek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505"/>
        </w:tabs>
        <w:ind w:left="2505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A3E2122"/>
    <w:multiLevelType w:val="hybridMultilevel"/>
    <w:tmpl w:val="358EDBEE"/>
    <w:lvl w:ilvl="0" w:tplc="7FB8126C">
      <w:start w:val="22"/>
      <w:numFmt w:val="bullet"/>
      <w:lvlText w:val="•"/>
      <w:lvlJc w:val="left"/>
      <w:pPr>
        <w:ind w:left="1065" w:hanging="705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57796"/>
    <w:multiLevelType w:val="hybridMultilevel"/>
    <w:tmpl w:val="FE1C3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B66E4"/>
    <w:multiLevelType w:val="hybridMultilevel"/>
    <w:tmpl w:val="F09C2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CA588C"/>
    <w:multiLevelType w:val="hybridMultilevel"/>
    <w:tmpl w:val="6914BA90"/>
    <w:lvl w:ilvl="0" w:tplc="7FB8126C">
      <w:start w:val="22"/>
      <w:numFmt w:val="bullet"/>
      <w:lvlText w:val="•"/>
      <w:lvlJc w:val="left"/>
      <w:pPr>
        <w:ind w:left="1065" w:hanging="705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457B1"/>
    <w:multiLevelType w:val="hybridMultilevel"/>
    <w:tmpl w:val="E0CCA4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E0398"/>
    <w:multiLevelType w:val="hybridMultilevel"/>
    <w:tmpl w:val="065E7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F87072"/>
    <w:multiLevelType w:val="hybridMultilevel"/>
    <w:tmpl w:val="0DF485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15A9A"/>
    <w:multiLevelType w:val="hybridMultilevel"/>
    <w:tmpl w:val="99ACFDAC"/>
    <w:lvl w:ilvl="0" w:tplc="CDEA284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6D76D708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42CB3"/>
    <w:multiLevelType w:val="multilevel"/>
    <w:tmpl w:val="15967B1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D5A0321"/>
    <w:multiLevelType w:val="hybridMultilevel"/>
    <w:tmpl w:val="67521A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4F5D49"/>
    <w:multiLevelType w:val="hybridMultilevel"/>
    <w:tmpl w:val="0BB0C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C350CB"/>
    <w:multiLevelType w:val="hybridMultilevel"/>
    <w:tmpl w:val="87A8D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265597"/>
    <w:multiLevelType w:val="hybridMultilevel"/>
    <w:tmpl w:val="449A2842"/>
    <w:lvl w:ilvl="0" w:tplc="B1F484C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927711"/>
    <w:multiLevelType w:val="hybridMultilevel"/>
    <w:tmpl w:val="955C7F50"/>
    <w:lvl w:ilvl="0" w:tplc="DBCA4FD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DD6FAA"/>
    <w:multiLevelType w:val="hybridMultilevel"/>
    <w:tmpl w:val="70E43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AB2448"/>
    <w:multiLevelType w:val="hybridMultilevel"/>
    <w:tmpl w:val="2326CF8E"/>
    <w:lvl w:ilvl="0" w:tplc="7FB8126C">
      <w:start w:val="22"/>
      <w:numFmt w:val="bullet"/>
      <w:lvlText w:val="•"/>
      <w:lvlJc w:val="left"/>
      <w:pPr>
        <w:ind w:left="1065" w:hanging="705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9B187F"/>
    <w:multiLevelType w:val="multilevel"/>
    <w:tmpl w:val="A27C1730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gwek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0966047"/>
    <w:multiLevelType w:val="hybridMultilevel"/>
    <w:tmpl w:val="91AAB5B4"/>
    <w:lvl w:ilvl="0" w:tplc="04150001">
      <w:start w:val="1"/>
      <w:numFmt w:val="bullet"/>
      <w:pStyle w:val="Listapunktowana3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11315AB"/>
    <w:multiLevelType w:val="hybridMultilevel"/>
    <w:tmpl w:val="9DD455A0"/>
    <w:lvl w:ilvl="0" w:tplc="420AD0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E7BA7"/>
    <w:multiLevelType w:val="hybridMultilevel"/>
    <w:tmpl w:val="D7183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0D46A1D"/>
    <w:multiLevelType w:val="hybridMultilevel"/>
    <w:tmpl w:val="32DC9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58327C"/>
    <w:multiLevelType w:val="hybridMultilevel"/>
    <w:tmpl w:val="D91CC480"/>
    <w:lvl w:ilvl="0" w:tplc="7FB8126C">
      <w:start w:val="22"/>
      <w:numFmt w:val="bullet"/>
      <w:lvlText w:val="•"/>
      <w:lvlJc w:val="left"/>
      <w:pPr>
        <w:ind w:left="1065" w:hanging="705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9D7936"/>
    <w:multiLevelType w:val="hybridMultilevel"/>
    <w:tmpl w:val="3E467F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1366842">
    <w:abstractNumId w:val="0"/>
  </w:num>
  <w:num w:numId="2" w16cid:durableId="1097680430">
    <w:abstractNumId w:val="18"/>
  </w:num>
  <w:num w:numId="3" w16cid:durableId="977492422">
    <w:abstractNumId w:val="21"/>
  </w:num>
  <w:num w:numId="4" w16cid:durableId="1382631718">
    <w:abstractNumId w:val="19"/>
  </w:num>
  <w:num w:numId="5" w16cid:durableId="1898128014">
    <w:abstractNumId w:val="4"/>
  </w:num>
  <w:num w:numId="6" w16cid:durableId="553464051">
    <w:abstractNumId w:val="22"/>
  </w:num>
  <w:num w:numId="7" w16cid:durableId="850531802">
    <w:abstractNumId w:val="0"/>
  </w:num>
  <w:num w:numId="8" w16cid:durableId="1792940872">
    <w:abstractNumId w:val="18"/>
  </w:num>
  <w:num w:numId="9" w16cid:durableId="993216308">
    <w:abstractNumId w:val="0"/>
  </w:num>
  <w:num w:numId="10" w16cid:durableId="1761677625">
    <w:abstractNumId w:val="0"/>
  </w:num>
  <w:num w:numId="11" w16cid:durableId="656762281">
    <w:abstractNumId w:val="0"/>
  </w:num>
  <w:num w:numId="12" w16cid:durableId="197201837">
    <w:abstractNumId w:val="0"/>
  </w:num>
  <w:num w:numId="13" w16cid:durableId="1185359385">
    <w:abstractNumId w:val="0"/>
  </w:num>
  <w:num w:numId="14" w16cid:durableId="515389578">
    <w:abstractNumId w:val="18"/>
  </w:num>
  <w:num w:numId="15" w16cid:durableId="1391466787">
    <w:abstractNumId w:val="0"/>
  </w:num>
  <w:num w:numId="16" w16cid:durableId="1300961593">
    <w:abstractNumId w:val="0"/>
  </w:num>
  <w:num w:numId="17" w16cid:durableId="1024936515">
    <w:abstractNumId w:val="0"/>
  </w:num>
  <w:num w:numId="18" w16cid:durableId="1664964968">
    <w:abstractNumId w:val="0"/>
  </w:num>
  <w:num w:numId="19" w16cid:durableId="10764883">
    <w:abstractNumId w:val="0"/>
  </w:num>
  <w:num w:numId="20" w16cid:durableId="1206025396">
    <w:abstractNumId w:val="8"/>
  </w:num>
  <w:num w:numId="21" w16cid:durableId="764693991">
    <w:abstractNumId w:val="24"/>
  </w:num>
  <w:num w:numId="22" w16cid:durableId="17934735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84633409">
    <w:abstractNumId w:val="0"/>
  </w:num>
  <w:num w:numId="24" w16cid:durableId="775756290">
    <w:abstractNumId w:val="18"/>
  </w:num>
  <w:num w:numId="25" w16cid:durableId="849610187">
    <w:abstractNumId w:val="18"/>
  </w:num>
  <w:num w:numId="26" w16cid:durableId="1514227789">
    <w:abstractNumId w:val="15"/>
  </w:num>
  <w:num w:numId="27" w16cid:durableId="632953831">
    <w:abstractNumId w:val="10"/>
  </w:num>
  <w:num w:numId="28" w16cid:durableId="189031577">
    <w:abstractNumId w:val="18"/>
    <w:lvlOverride w:ilvl="0">
      <w:startOverride w:val="5"/>
    </w:lvlOverride>
    <w:lvlOverride w:ilvl="1">
      <w:startOverride w:val="1"/>
    </w:lvlOverride>
  </w:num>
  <w:num w:numId="29" w16cid:durableId="1669091279">
    <w:abstractNumId w:val="6"/>
  </w:num>
  <w:num w:numId="30" w16cid:durableId="1733650710">
    <w:abstractNumId w:val="12"/>
  </w:num>
  <w:num w:numId="31" w16cid:durableId="1584609765">
    <w:abstractNumId w:val="16"/>
  </w:num>
  <w:num w:numId="32" w16cid:durableId="1876191662">
    <w:abstractNumId w:val="3"/>
  </w:num>
  <w:num w:numId="33" w16cid:durableId="653875385">
    <w:abstractNumId w:val="9"/>
  </w:num>
  <w:num w:numId="34" w16cid:durableId="1910312527">
    <w:abstractNumId w:val="7"/>
  </w:num>
  <w:num w:numId="35" w16cid:durableId="71701051">
    <w:abstractNumId w:val="20"/>
  </w:num>
  <w:num w:numId="36" w16cid:durableId="1387795868">
    <w:abstractNumId w:val="13"/>
  </w:num>
  <w:num w:numId="37" w16cid:durableId="808942567">
    <w:abstractNumId w:val="11"/>
  </w:num>
  <w:num w:numId="38" w16cid:durableId="1723670064">
    <w:abstractNumId w:val="2"/>
  </w:num>
  <w:num w:numId="39" w16cid:durableId="750128178">
    <w:abstractNumId w:val="5"/>
  </w:num>
  <w:num w:numId="40" w16cid:durableId="319426155">
    <w:abstractNumId w:val="17"/>
  </w:num>
  <w:num w:numId="41" w16cid:durableId="189925926">
    <w:abstractNumId w:val="23"/>
  </w:num>
  <w:num w:numId="42" w16cid:durableId="1888444824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DDF"/>
    <w:rsid w:val="00007F72"/>
    <w:rsid w:val="000116E1"/>
    <w:rsid w:val="00015793"/>
    <w:rsid w:val="00026664"/>
    <w:rsid w:val="0003689C"/>
    <w:rsid w:val="00053DFA"/>
    <w:rsid w:val="000558B4"/>
    <w:rsid w:val="00061A2F"/>
    <w:rsid w:val="00061A91"/>
    <w:rsid w:val="00066732"/>
    <w:rsid w:val="00066CC3"/>
    <w:rsid w:val="00070DF3"/>
    <w:rsid w:val="00076A2D"/>
    <w:rsid w:val="00086B6C"/>
    <w:rsid w:val="00096B99"/>
    <w:rsid w:val="000A7337"/>
    <w:rsid w:val="000B49EF"/>
    <w:rsid w:val="000B54AA"/>
    <w:rsid w:val="000C7338"/>
    <w:rsid w:val="000D5DE8"/>
    <w:rsid w:val="000D799E"/>
    <w:rsid w:val="000E10D2"/>
    <w:rsid w:val="000E3859"/>
    <w:rsid w:val="000E528F"/>
    <w:rsid w:val="000F1DE2"/>
    <w:rsid w:val="000F2C9D"/>
    <w:rsid w:val="000F62C0"/>
    <w:rsid w:val="00104F0F"/>
    <w:rsid w:val="0010790F"/>
    <w:rsid w:val="00107F74"/>
    <w:rsid w:val="00115088"/>
    <w:rsid w:val="001400B5"/>
    <w:rsid w:val="0015021B"/>
    <w:rsid w:val="0015129D"/>
    <w:rsid w:val="001533C2"/>
    <w:rsid w:val="0015374E"/>
    <w:rsid w:val="00153E5A"/>
    <w:rsid w:val="00162E03"/>
    <w:rsid w:val="00165EC5"/>
    <w:rsid w:val="00170B3A"/>
    <w:rsid w:val="00180524"/>
    <w:rsid w:val="00182542"/>
    <w:rsid w:val="00186126"/>
    <w:rsid w:val="00187CBA"/>
    <w:rsid w:val="00187E94"/>
    <w:rsid w:val="00190DE9"/>
    <w:rsid w:val="0019331E"/>
    <w:rsid w:val="00193CC2"/>
    <w:rsid w:val="00194B81"/>
    <w:rsid w:val="00195053"/>
    <w:rsid w:val="001965D4"/>
    <w:rsid w:val="001976E0"/>
    <w:rsid w:val="001A2E50"/>
    <w:rsid w:val="001B6F75"/>
    <w:rsid w:val="001C0CC6"/>
    <w:rsid w:val="001C2211"/>
    <w:rsid w:val="001C277D"/>
    <w:rsid w:val="001C3DE6"/>
    <w:rsid w:val="001D1A9A"/>
    <w:rsid w:val="001D4805"/>
    <w:rsid w:val="001D5E42"/>
    <w:rsid w:val="001D634E"/>
    <w:rsid w:val="001D7434"/>
    <w:rsid w:val="001E1160"/>
    <w:rsid w:val="001E7271"/>
    <w:rsid w:val="001F17FE"/>
    <w:rsid w:val="001F2F07"/>
    <w:rsid w:val="002031B6"/>
    <w:rsid w:val="002146B4"/>
    <w:rsid w:val="00214ADE"/>
    <w:rsid w:val="00217197"/>
    <w:rsid w:val="00217419"/>
    <w:rsid w:val="0022395C"/>
    <w:rsid w:val="00223DC8"/>
    <w:rsid w:val="002246A7"/>
    <w:rsid w:val="00227C6D"/>
    <w:rsid w:val="00230ADD"/>
    <w:rsid w:val="0023153A"/>
    <w:rsid w:val="00242953"/>
    <w:rsid w:val="00244185"/>
    <w:rsid w:val="002456ED"/>
    <w:rsid w:val="002505EF"/>
    <w:rsid w:val="00253910"/>
    <w:rsid w:val="002539DD"/>
    <w:rsid w:val="00255688"/>
    <w:rsid w:val="0026028D"/>
    <w:rsid w:val="00264F3C"/>
    <w:rsid w:val="00265A0E"/>
    <w:rsid w:val="002947DF"/>
    <w:rsid w:val="00294EF2"/>
    <w:rsid w:val="00297509"/>
    <w:rsid w:val="002A169C"/>
    <w:rsid w:val="002A22CB"/>
    <w:rsid w:val="002A6757"/>
    <w:rsid w:val="002C2F1A"/>
    <w:rsid w:val="002C5B5F"/>
    <w:rsid w:val="002D2442"/>
    <w:rsid w:val="002D4334"/>
    <w:rsid w:val="002E598D"/>
    <w:rsid w:val="002F59A6"/>
    <w:rsid w:val="002F5EF2"/>
    <w:rsid w:val="00301763"/>
    <w:rsid w:val="003064BA"/>
    <w:rsid w:val="00306B23"/>
    <w:rsid w:val="003118DA"/>
    <w:rsid w:val="00313D0A"/>
    <w:rsid w:val="00314092"/>
    <w:rsid w:val="00314F2B"/>
    <w:rsid w:val="00317D30"/>
    <w:rsid w:val="00322754"/>
    <w:rsid w:val="00323D36"/>
    <w:rsid w:val="00330012"/>
    <w:rsid w:val="00333907"/>
    <w:rsid w:val="00333C35"/>
    <w:rsid w:val="00336AAA"/>
    <w:rsid w:val="00340E2C"/>
    <w:rsid w:val="00351940"/>
    <w:rsid w:val="00351D82"/>
    <w:rsid w:val="0035432C"/>
    <w:rsid w:val="00354D1D"/>
    <w:rsid w:val="00367055"/>
    <w:rsid w:val="00373562"/>
    <w:rsid w:val="00373A05"/>
    <w:rsid w:val="00381032"/>
    <w:rsid w:val="00381589"/>
    <w:rsid w:val="003819D4"/>
    <w:rsid w:val="00384CAC"/>
    <w:rsid w:val="003878C8"/>
    <w:rsid w:val="00393AF4"/>
    <w:rsid w:val="00393E63"/>
    <w:rsid w:val="00394FD0"/>
    <w:rsid w:val="003971D5"/>
    <w:rsid w:val="003A7D6C"/>
    <w:rsid w:val="003B10A3"/>
    <w:rsid w:val="003B3AD9"/>
    <w:rsid w:val="003C0C21"/>
    <w:rsid w:val="003C2D3C"/>
    <w:rsid w:val="003C5091"/>
    <w:rsid w:val="003C5461"/>
    <w:rsid w:val="003C68CC"/>
    <w:rsid w:val="003D04AE"/>
    <w:rsid w:val="003E1F58"/>
    <w:rsid w:val="003E6BD9"/>
    <w:rsid w:val="003F5FE5"/>
    <w:rsid w:val="003F6017"/>
    <w:rsid w:val="00402E85"/>
    <w:rsid w:val="00406970"/>
    <w:rsid w:val="00406978"/>
    <w:rsid w:val="004071D6"/>
    <w:rsid w:val="0041425B"/>
    <w:rsid w:val="0041497F"/>
    <w:rsid w:val="00421D16"/>
    <w:rsid w:val="00422F1B"/>
    <w:rsid w:val="00423EB4"/>
    <w:rsid w:val="00437760"/>
    <w:rsid w:val="00437A70"/>
    <w:rsid w:val="00437CFE"/>
    <w:rsid w:val="00442625"/>
    <w:rsid w:val="00445C1F"/>
    <w:rsid w:val="004504D1"/>
    <w:rsid w:val="00450D2F"/>
    <w:rsid w:val="00451206"/>
    <w:rsid w:val="00456F56"/>
    <w:rsid w:val="00460CEC"/>
    <w:rsid w:val="00463E35"/>
    <w:rsid w:val="00474015"/>
    <w:rsid w:val="00474287"/>
    <w:rsid w:val="00480C53"/>
    <w:rsid w:val="00481E89"/>
    <w:rsid w:val="00491731"/>
    <w:rsid w:val="00494685"/>
    <w:rsid w:val="00496A69"/>
    <w:rsid w:val="004A0472"/>
    <w:rsid w:val="004B7081"/>
    <w:rsid w:val="004C2F8F"/>
    <w:rsid w:val="004C6954"/>
    <w:rsid w:val="004C7F01"/>
    <w:rsid w:val="004D1C64"/>
    <w:rsid w:val="004F34DF"/>
    <w:rsid w:val="004F4DAC"/>
    <w:rsid w:val="005102C6"/>
    <w:rsid w:val="0051190D"/>
    <w:rsid w:val="0051561E"/>
    <w:rsid w:val="00516569"/>
    <w:rsid w:val="00517B6F"/>
    <w:rsid w:val="0052173B"/>
    <w:rsid w:val="00526596"/>
    <w:rsid w:val="0052671B"/>
    <w:rsid w:val="005341EE"/>
    <w:rsid w:val="00540756"/>
    <w:rsid w:val="00542AC3"/>
    <w:rsid w:val="00547A6D"/>
    <w:rsid w:val="00557672"/>
    <w:rsid w:val="00560849"/>
    <w:rsid w:val="00563655"/>
    <w:rsid w:val="00573BF0"/>
    <w:rsid w:val="00574EFE"/>
    <w:rsid w:val="005758A6"/>
    <w:rsid w:val="005779A6"/>
    <w:rsid w:val="00580DC7"/>
    <w:rsid w:val="00584338"/>
    <w:rsid w:val="00586CED"/>
    <w:rsid w:val="00587AD0"/>
    <w:rsid w:val="005915C9"/>
    <w:rsid w:val="00591826"/>
    <w:rsid w:val="00591C38"/>
    <w:rsid w:val="005938FB"/>
    <w:rsid w:val="005A07A8"/>
    <w:rsid w:val="005A2522"/>
    <w:rsid w:val="005A3FF8"/>
    <w:rsid w:val="005A4169"/>
    <w:rsid w:val="005B23BE"/>
    <w:rsid w:val="005B3A01"/>
    <w:rsid w:val="005B4D18"/>
    <w:rsid w:val="005B62F0"/>
    <w:rsid w:val="005C0808"/>
    <w:rsid w:val="005C1B30"/>
    <w:rsid w:val="005C55E3"/>
    <w:rsid w:val="005C5F65"/>
    <w:rsid w:val="005C7261"/>
    <w:rsid w:val="005D09DD"/>
    <w:rsid w:val="005D2E9E"/>
    <w:rsid w:val="005E0178"/>
    <w:rsid w:val="005E06C7"/>
    <w:rsid w:val="005E10CC"/>
    <w:rsid w:val="006027B3"/>
    <w:rsid w:val="00605769"/>
    <w:rsid w:val="006237D2"/>
    <w:rsid w:val="0062539E"/>
    <w:rsid w:val="0062631E"/>
    <w:rsid w:val="0062737D"/>
    <w:rsid w:val="00631C5A"/>
    <w:rsid w:val="006320C0"/>
    <w:rsid w:val="00640A9B"/>
    <w:rsid w:val="0064335C"/>
    <w:rsid w:val="0066773D"/>
    <w:rsid w:val="00683FBB"/>
    <w:rsid w:val="00684A5B"/>
    <w:rsid w:val="006873CA"/>
    <w:rsid w:val="006916CE"/>
    <w:rsid w:val="0069364A"/>
    <w:rsid w:val="0069425D"/>
    <w:rsid w:val="006A364F"/>
    <w:rsid w:val="006A4ADB"/>
    <w:rsid w:val="006A5103"/>
    <w:rsid w:val="006B33B2"/>
    <w:rsid w:val="006C10A2"/>
    <w:rsid w:val="006C5892"/>
    <w:rsid w:val="006D211D"/>
    <w:rsid w:val="006D4ABD"/>
    <w:rsid w:val="006D543A"/>
    <w:rsid w:val="006D5A96"/>
    <w:rsid w:val="006E1E9B"/>
    <w:rsid w:val="006E32FF"/>
    <w:rsid w:val="006F166E"/>
    <w:rsid w:val="006F3DDF"/>
    <w:rsid w:val="006F4D53"/>
    <w:rsid w:val="0070214D"/>
    <w:rsid w:val="0070699E"/>
    <w:rsid w:val="00713840"/>
    <w:rsid w:val="00722886"/>
    <w:rsid w:val="00722C20"/>
    <w:rsid w:val="00734010"/>
    <w:rsid w:val="0074416F"/>
    <w:rsid w:val="00744B6D"/>
    <w:rsid w:val="007503EC"/>
    <w:rsid w:val="0076040D"/>
    <w:rsid w:val="00761BF8"/>
    <w:rsid w:val="00764583"/>
    <w:rsid w:val="0076755E"/>
    <w:rsid w:val="00767ABE"/>
    <w:rsid w:val="00773171"/>
    <w:rsid w:val="00787CC1"/>
    <w:rsid w:val="007A0367"/>
    <w:rsid w:val="007B0067"/>
    <w:rsid w:val="007B0A04"/>
    <w:rsid w:val="007D7425"/>
    <w:rsid w:val="007E0EDB"/>
    <w:rsid w:val="007E64DC"/>
    <w:rsid w:val="007F5AB8"/>
    <w:rsid w:val="00806200"/>
    <w:rsid w:val="00806CC3"/>
    <w:rsid w:val="008100D0"/>
    <w:rsid w:val="00812A93"/>
    <w:rsid w:val="00812E4C"/>
    <w:rsid w:val="00815406"/>
    <w:rsid w:val="00816581"/>
    <w:rsid w:val="008218E2"/>
    <w:rsid w:val="0083592A"/>
    <w:rsid w:val="00837290"/>
    <w:rsid w:val="00842F11"/>
    <w:rsid w:val="00851BD8"/>
    <w:rsid w:val="0085496E"/>
    <w:rsid w:val="008632B2"/>
    <w:rsid w:val="008653F6"/>
    <w:rsid w:val="00880CD0"/>
    <w:rsid w:val="00881DB1"/>
    <w:rsid w:val="00887209"/>
    <w:rsid w:val="00897260"/>
    <w:rsid w:val="008A1815"/>
    <w:rsid w:val="008B1FEB"/>
    <w:rsid w:val="008B3BAD"/>
    <w:rsid w:val="008C390C"/>
    <w:rsid w:val="008C53E8"/>
    <w:rsid w:val="008C5671"/>
    <w:rsid w:val="008C6E2F"/>
    <w:rsid w:val="008D1DA3"/>
    <w:rsid w:val="008D5086"/>
    <w:rsid w:val="008D6F86"/>
    <w:rsid w:val="008F44CB"/>
    <w:rsid w:val="008F4819"/>
    <w:rsid w:val="008F6C0F"/>
    <w:rsid w:val="0090045C"/>
    <w:rsid w:val="00913D02"/>
    <w:rsid w:val="00924CC5"/>
    <w:rsid w:val="00927A31"/>
    <w:rsid w:val="0093216A"/>
    <w:rsid w:val="009444D8"/>
    <w:rsid w:val="00944EF1"/>
    <w:rsid w:val="00946CDA"/>
    <w:rsid w:val="009517C7"/>
    <w:rsid w:val="00954C69"/>
    <w:rsid w:val="00956C24"/>
    <w:rsid w:val="00961E68"/>
    <w:rsid w:val="00963C9B"/>
    <w:rsid w:val="00963FF3"/>
    <w:rsid w:val="00967550"/>
    <w:rsid w:val="009677FB"/>
    <w:rsid w:val="00967AF6"/>
    <w:rsid w:val="0098081B"/>
    <w:rsid w:val="00987EBB"/>
    <w:rsid w:val="00990DDC"/>
    <w:rsid w:val="00997A2D"/>
    <w:rsid w:val="009A7BC0"/>
    <w:rsid w:val="009B1E9F"/>
    <w:rsid w:val="009B2E7D"/>
    <w:rsid w:val="009B4C9F"/>
    <w:rsid w:val="009C3A09"/>
    <w:rsid w:val="009C73AE"/>
    <w:rsid w:val="009D1839"/>
    <w:rsid w:val="009D31A3"/>
    <w:rsid w:val="009E2873"/>
    <w:rsid w:val="009E4B6E"/>
    <w:rsid w:val="009E7F1A"/>
    <w:rsid w:val="009F1F0E"/>
    <w:rsid w:val="009F5153"/>
    <w:rsid w:val="00A03A85"/>
    <w:rsid w:val="00A05C98"/>
    <w:rsid w:val="00A10171"/>
    <w:rsid w:val="00A229A1"/>
    <w:rsid w:val="00A23B74"/>
    <w:rsid w:val="00A241EB"/>
    <w:rsid w:val="00A25FCD"/>
    <w:rsid w:val="00A30D18"/>
    <w:rsid w:val="00A320D2"/>
    <w:rsid w:val="00A340B1"/>
    <w:rsid w:val="00A34BB4"/>
    <w:rsid w:val="00A40233"/>
    <w:rsid w:val="00A41EBD"/>
    <w:rsid w:val="00A4293D"/>
    <w:rsid w:val="00A50610"/>
    <w:rsid w:val="00A535D7"/>
    <w:rsid w:val="00A5524C"/>
    <w:rsid w:val="00A553B4"/>
    <w:rsid w:val="00A6599E"/>
    <w:rsid w:val="00A7067F"/>
    <w:rsid w:val="00A70F09"/>
    <w:rsid w:val="00A7200A"/>
    <w:rsid w:val="00A77A80"/>
    <w:rsid w:val="00A77D90"/>
    <w:rsid w:val="00A809E3"/>
    <w:rsid w:val="00A80DC1"/>
    <w:rsid w:val="00A814BD"/>
    <w:rsid w:val="00AA2A95"/>
    <w:rsid w:val="00AB04E4"/>
    <w:rsid w:val="00AB0E90"/>
    <w:rsid w:val="00AB2908"/>
    <w:rsid w:val="00AB744A"/>
    <w:rsid w:val="00AC59A4"/>
    <w:rsid w:val="00AC718E"/>
    <w:rsid w:val="00AD69A0"/>
    <w:rsid w:val="00AE2B48"/>
    <w:rsid w:val="00AE4FBB"/>
    <w:rsid w:val="00AF1201"/>
    <w:rsid w:val="00B06694"/>
    <w:rsid w:val="00B10151"/>
    <w:rsid w:val="00B17DC8"/>
    <w:rsid w:val="00B209A5"/>
    <w:rsid w:val="00B213E5"/>
    <w:rsid w:val="00B21A7E"/>
    <w:rsid w:val="00B26915"/>
    <w:rsid w:val="00B32225"/>
    <w:rsid w:val="00B37550"/>
    <w:rsid w:val="00B40261"/>
    <w:rsid w:val="00B42ACE"/>
    <w:rsid w:val="00B4627E"/>
    <w:rsid w:val="00B4759D"/>
    <w:rsid w:val="00B52576"/>
    <w:rsid w:val="00B52BBA"/>
    <w:rsid w:val="00B5616E"/>
    <w:rsid w:val="00B7183E"/>
    <w:rsid w:val="00B73CBE"/>
    <w:rsid w:val="00B75A28"/>
    <w:rsid w:val="00B7654A"/>
    <w:rsid w:val="00B76BAF"/>
    <w:rsid w:val="00B8565F"/>
    <w:rsid w:val="00B904D9"/>
    <w:rsid w:val="00B957EE"/>
    <w:rsid w:val="00BA61AC"/>
    <w:rsid w:val="00BC038A"/>
    <w:rsid w:val="00BC09EF"/>
    <w:rsid w:val="00BC1911"/>
    <w:rsid w:val="00BC1DC8"/>
    <w:rsid w:val="00BC71C8"/>
    <w:rsid w:val="00BC76F0"/>
    <w:rsid w:val="00BD09B0"/>
    <w:rsid w:val="00BD0FF4"/>
    <w:rsid w:val="00BD1C35"/>
    <w:rsid w:val="00BD29D4"/>
    <w:rsid w:val="00BD5AF6"/>
    <w:rsid w:val="00BF04A5"/>
    <w:rsid w:val="00BF141D"/>
    <w:rsid w:val="00C0115C"/>
    <w:rsid w:val="00C04865"/>
    <w:rsid w:val="00C07000"/>
    <w:rsid w:val="00C122F7"/>
    <w:rsid w:val="00C12C85"/>
    <w:rsid w:val="00C16BEF"/>
    <w:rsid w:val="00C27D9A"/>
    <w:rsid w:val="00C31063"/>
    <w:rsid w:val="00C321D4"/>
    <w:rsid w:val="00C35A14"/>
    <w:rsid w:val="00C3728B"/>
    <w:rsid w:val="00C37F80"/>
    <w:rsid w:val="00C41928"/>
    <w:rsid w:val="00C444CB"/>
    <w:rsid w:val="00C44B4F"/>
    <w:rsid w:val="00C452D3"/>
    <w:rsid w:val="00C47436"/>
    <w:rsid w:val="00C56EB9"/>
    <w:rsid w:val="00C72FC1"/>
    <w:rsid w:val="00C75A67"/>
    <w:rsid w:val="00C7639E"/>
    <w:rsid w:val="00C81AFD"/>
    <w:rsid w:val="00C872E6"/>
    <w:rsid w:val="00C97563"/>
    <w:rsid w:val="00CA4079"/>
    <w:rsid w:val="00CA4D17"/>
    <w:rsid w:val="00CA4E36"/>
    <w:rsid w:val="00CC657E"/>
    <w:rsid w:val="00CE66F2"/>
    <w:rsid w:val="00CE69D4"/>
    <w:rsid w:val="00CF049F"/>
    <w:rsid w:val="00CF379D"/>
    <w:rsid w:val="00CF65D9"/>
    <w:rsid w:val="00D079F5"/>
    <w:rsid w:val="00D10A5F"/>
    <w:rsid w:val="00D10F99"/>
    <w:rsid w:val="00D13F71"/>
    <w:rsid w:val="00D14661"/>
    <w:rsid w:val="00D16188"/>
    <w:rsid w:val="00D218E4"/>
    <w:rsid w:val="00D27CB2"/>
    <w:rsid w:val="00D32C79"/>
    <w:rsid w:val="00D34A4F"/>
    <w:rsid w:val="00D36C5F"/>
    <w:rsid w:val="00D43F3E"/>
    <w:rsid w:val="00D4446D"/>
    <w:rsid w:val="00D45EEB"/>
    <w:rsid w:val="00D53A13"/>
    <w:rsid w:val="00D559B5"/>
    <w:rsid w:val="00D7204A"/>
    <w:rsid w:val="00D73B7C"/>
    <w:rsid w:val="00D74179"/>
    <w:rsid w:val="00D76680"/>
    <w:rsid w:val="00D77019"/>
    <w:rsid w:val="00D81590"/>
    <w:rsid w:val="00D83718"/>
    <w:rsid w:val="00D94682"/>
    <w:rsid w:val="00D94C19"/>
    <w:rsid w:val="00D96605"/>
    <w:rsid w:val="00DA7557"/>
    <w:rsid w:val="00DB0F40"/>
    <w:rsid w:val="00DB29CC"/>
    <w:rsid w:val="00DB4920"/>
    <w:rsid w:val="00DC1737"/>
    <w:rsid w:val="00DC3F73"/>
    <w:rsid w:val="00DC5351"/>
    <w:rsid w:val="00DC7631"/>
    <w:rsid w:val="00DD128B"/>
    <w:rsid w:val="00DD332A"/>
    <w:rsid w:val="00DD68A2"/>
    <w:rsid w:val="00DE1CF5"/>
    <w:rsid w:val="00DE2BCB"/>
    <w:rsid w:val="00DE7796"/>
    <w:rsid w:val="00DF4B5E"/>
    <w:rsid w:val="00E0208F"/>
    <w:rsid w:val="00E03EAE"/>
    <w:rsid w:val="00E042BF"/>
    <w:rsid w:val="00E07AFB"/>
    <w:rsid w:val="00E12B2E"/>
    <w:rsid w:val="00E16AF7"/>
    <w:rsid w:val="00E32211"/>
    <w:rsid w:val="00E42294"/>
    <w:rsid w:val="00E43773"/>
    <w:rsid w:val="00E43861"/>
    <w:rsid w:val="00E44649"/>
    <w:rsid w:val="00E479AF"/>
    <w:rsid w:val="00E54FCE"/>
    <w:rsid w:val="00E5638E"/>
    <w:rsid w:val="00E767F8"/>
    <w:rsid w:val="00E85596"/>
    <w:rsid w:val="00E866BB"/>
    <w:rsid w:val="00E872CB"/>
    <w:rsid w:val="00E906F7"/>
    <w:rsid w:val="00E91441"/>
    <w:rsid w:val="00EA1EDC"/>
    <w:rsid w:val="00EA21A6"/>
    <w:rsid w:val="00EA2498"/>
    <w:rsid w:val="00EA397E"/>
    <w:rsid w:val="00EA5D8A"/>
    <w:rsid w:val="00EB2E2A"/>
    <w:rsid w:val="00EB7AE5"/>
    <w:rsid w:val="00ED1932"/>
    <w:rsid w:val="00ED5904"/>
    <w:rsid w:val="00EE1AE3"/>
    <w:rsid w:val="00EE223D"/>
    <w:rsid w:val="00EE7783"/>
    <w:rsid w:val="00EF1B8C"/>
    <w:rsid w:val="00EF62BF"/>
    <w:rsid w:val="00EF757E"/>
    <w:rsid w:val="00F003B3"/>
    <w:rsid w:val="00F02956"/>
    <w:rsid w:val="00F02BA6"/>
    <w:rsid w:val="00F064D5"/>
    <w:rsid w:val="00F3357E"/>
    <w:rsid w:val="00F40350"/>
    <w:rsid w:val="00F40C38"/>
    <w:rsid w:val="00F45CB3"/>
    <w:rsid w:val="00F5086C"/>
    <w:rsid w:val="00F514A3"/>
    <w:rsid w:val="00F52805"/>
    <w:rsid w:val="00F6285A"/>
    <w:rsid w:val="00F642D3"/>
    <w:rsid w:val="00F660CD"/>
    <w:rsid w:val="00F74CD5"/>
    <w:rsid w:val="00F82DC2"/>
    <w:rsid w:val="00F83200"/>
    <w:rsid w:val="00F850B8"/>
    <w:rsid w:val="00F91D6C"/>
    <w:rsid w:val="00F971BE"/>
    <w:rsid w:val="00FC326A"/>
    <w:rsid w:val="00FC63F3"/>
    <w:rsid w:val="00FC76DC"/>
    <w:rsid w:val="00FD5295"/>
    <w:rsid w:val="00FD539F"/>
    <w:rsid w:val="00FE0890"/>
    <w:rsid w:val="00FE1746"/>
    <w:rsid w:val="00FE2423"/>
    <w:rsid w:val="00FE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6BF5E31"/>
  <w15:chartTrackingRefBased/>
  <w15:docId w15:val="{5E26E406-7359-4DE8-9EE5-B9F91853D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3DDF"/>
    <w:pPr>
      <w:spacing w:before="120" w:after="120" w:line="276" w:lineRule="auto"/>
    </w:pPr>
    <w:rPr>
      <w:rFonts w:ascii="Calibri" w:eastAsia="Calibri" w:hAnsi="Calibri" w:cs="Calibri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F6C0F"/>
    <w:pPr>
      <w:keepNext/>
      <w:keepLines/>
      <w:numPr>
        <w:numId w:val="2"/>
      </w:numPr>
      <w:tabs>
        <w:tab w:val="left" w:pos="709"/>
      </w:tabs>
      <w:spacing w:before="360"/>
      <w:ind w:hanging="720"/>
      <w:outlineLvl w:val="0"/>
    </w:pPr>
    <w:rPr>
      <w:rFonts w:ascii="Cambria" w:eastAsia="Times New Roman" w:hAnsi="Cambria" w:cs="Cambria"/>
      <w:b/>
      <w:bCs/>
    </w:rPr>
  </w:style>
  <w:style w:type="paragraph" w:styleId="Nagwek2">
    <w:name w:val="heading 2"/>
    <w:basedOn w:val="Akapitzlist"/>
    <w:next w:val="Normalny"/>
    <w:link w:val="Nagwek2Znak"/>
    <w:uiPriority w:val="99"/>
    <w:qFormat/>
    <w:rsid w:val="006F3DDF"/>
    <w:pPr>
      <w:numPr>
        <w:ilvl w:val="1"/>
        <w:numId w:val="1"/>
      </w:numPr>
      <w:spacing w:before="240"/>
      <w:outlineLvl w:val="1"/>
    </w:pPr>
    <w:rPr>
      <w:rFonts w:ascii="Cambria" w:hAnsi="Cambria" w:cs="Cambria"/>
      <w:b/>
      <w:bCs/>
    </w:rPr>
  </w:style>
  <w:style w:type="paragraph" w:styleId="Nagwek3">
    <w:name w:val="heading 3"/>
    <w:basedOn w:val="Akapitzlist"/>
    <w:next w:val="Normalny"/>
    <w:link w:val="Nagwek3Znak"/>
    <w:uiPriority w:val="99"/>
    <w:qFormat/>
    <w:rsid w:val="00851BD8"/>
    <w:pPr>
      <w:numPr>
        <w:ilvl w:val="2"/>
        <w:numId w:val="2"/>
      </w:numPr>
      <w:outlineLvl w:val="2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44D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F6C0F"/>
    <w:rPr>
      <w:rFonts w:ascii="Cambria" w:eastAsia="Times New Roman" w:hAnsi="Cambria" w:cs="Cambria"/>
      <w:b/>
      <w:bCs/>
    </w:rPr>
  </w:style>
  <w:style w:type="paragraph" w:styleId="Akapitzlist">
    <w:name w:val="List Paragraph"/>
    <w:basedOn w:val="Normalny"/>
    <w:uiPriority w:val="34"/>
    <w:qFormat/>
    <w:rsid w:val="006F3DDF"/>
    <w:pPr>
      <w:ind w:left="720"/>
    </w:pPr>
  </w:style>
  <w:style w:type="character" w:customStyle="1" w:styleId="Nagwek2Znak">
    <w:name w:val="Nagłówek 2 Znak"/>
    <w:basedOn w:val="Domylnaczcionkaakapitu"/>
    <w:link w:val="Nagwek2"/>
    <w:uiPriority w:val="99"/>
    <w:rsid w:val="006F3DDF"/>
    <w:rPr>
      <w:rFonts w:ascii="Cambria" w:eastAsia="Calibri" w:hAnsi="Cambria" w:cs="Cambria"/>
      <w:b/>
      <w:bCs/>
    </w:rPr>
  </w:style>
  <w:style w:type="character" w:customStyle="1" w:styleId="Nagwek3Znak">
    <w:name w:val="Nagłówek 3 Znak"/>
    <w:basedOn w:val="Domylnaczcionkaakapitu"/>
    <w:link w:val="Nagwek3"/>
    <w:uiPriority w:val="99"/>
    <w:rsid w:val="00851BD8"/>
    <w:rPr>
      <w:rFonts w:ascii="Calibri" w:eastAsia="Calibri" w:hAnsi="Calibri" w:cs="Calibri"/>
    </w:rPr>
  </w:style>
  <w:style w:type="paragraph" w:customStyle="1" w:styleId="Domylny">
    <w:name w:val="Domyślny"/>
    <w:uiPriority w:val="99"/>
    <w:rsid w:val="006F3DDF"/>
    <w:pPr>
      <w:suppressAutoHyphens/>
      <w:spacing w:after="200" w:line="276" w:lineRule="auto"/>
    </w:pPr>
    <w:rPr>
      <w:rFonts w:ascii="Arial Narrow" w:eastAsia="Times New Roman" w:hAnsi="Arial Narrow" w:cs="Arial Narrow"/>
      <w:sz w:val="24"/>
      <w:szCs w:val="24"/>
      <w:lang w:eastAsia="zh-CN"/>
    </w:rPr>
  </w:style>
  <w:style w:type="paragraph" w:customStyle="1" w:styleId="Gwka">
    <w:name w:val="Główka"/>
    <w:basedOn w:val="Domylny"/>
    <w:uiPriority w:val="99"/>
    <w:rsid w:val="006F3DDF"/>
    <w:pPr>
      <w:spacing w:after="0" w:line="240" w:lineRule="auto"/>
    </w:pPr>
  </w:style>
  <w:style w:type="paragraph" w:styleId="Listapunktowana">
    <w:name w:val="List Bullet"/>
    <w:basedOn w:val="Normalny"/>
    <w:uiPriority w:val="99"/>
    <w:rsid w:val="006F3DDF"/>
    <w:pPr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3">
    <w:name w:val="List Bullet 3"/>
    <w:basedOn w:val="Normalny"/>
    <w:uiPriority w:val="99"/>
    <w:rsid w:val="006F3DDF"/>
    <w:pPr>
      <w:numPr>
        <w:numId w:val="4"/>
      </w:numPr>
      <w:tabs>
        <w:tab w:val="num" w:pos="926"/>
      </w:tabs>
      <w:spacing w:before="0" w:after="0" w:line="240" w:lineRule="auto"/>
      <w:ind w:left="92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306B2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A53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35D7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A53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35D7"/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8B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8B4"/>
    <w:rPr>
      <w:rFonts w:ascii="Segoe UI" w:eastAsia="Calibri" w:hAnsi="Segoe UI" w:cs="Segoe UI"/>
      <w:sz w:val="18"/>
      <w:szCs w:val="1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D4ABD"/>
    <w:pPr>
      <w:numPr>
        <w:numId w:val="0"/>
      </w:numPr>
      <w:tabs>
        <w:tab w:val="clear" w:pos="709"/>
      </w:tabs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67ABE"/>
    <w:pPr>
      <w:tabs>
        <w:tab w:val="left" w:pos="440"/>
        <w:tab w:val="right" w:leader="dot" w:pos="9939"/>
      </w:tabs>
      <w:spacing w:after="100" w:line="240" w:lineRule="auto"/>
      <w:ind w:left="426" w:hanging="426"/>
    </w:pPr>
  </w:style>
  <w:style w:type="paragraph" w:styleId="Spistreci2">
    <w:name w:val="toc 2"/>
    <w:basedOn w:val="Normalny"/>
    <w:next w:val="Normalny"/>
    <w:autoRedefine/>
    <w:uiPriority w:val="39"/>
    <w:unhideWhenUsed/>
    <w:rsid w:val="00767ABE"/>
    <w:pPr>
      <w:tabs>
        <w:tab w:val="left" w:pos="880"/>
        <w:tab w:val="right" w:leader="dot" w:pos="9939"/>
      </w:tabs>
      <w:spacing w:before="0" w:after="0"/>
      <w:ind w:left="221"/>
    </w:pPr>
  </w:style>
  <w:style w:type="paragraph" w:styleId="Spistreci3">
    <w:name w:val="toc 3"/>
    <w:basedOn w:val="Normalny"/>
    <w:next w:val="Normalny"/>
    <w:autoRedefine/>
    <w:uiPriority w:val="39"/>
    <w:unhideWhenUsed/>
    <w:rsid w:val="00F02956"/>
    <w:pPr>
      <w:tabs>
        <w:tab w:val="left" w:pos="1320"/>
        <w:tab w:val="right" w:leader="dot" w:pos="9939"/>
      </w:tabs>
      <w:spacing w:before="0" w:after="0"/>
      <w:ind w:left="442"/>
    </w:pPr>
  </w:style>
  <w:style w:type="character" w:styleId="Hipercze">
    <w:name w:val="Hyperlink"/>
    <w:basedOn w:val="Domylnaczcionkaakapitu"/>
    <w:uiPriority w:val="99"/>
    <w:unhideWhenUsed/>
    <w:rsid w:val="006D4ABD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6D4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95053"/>
    <w:pPr>
      <w:spacing w:after="0" w:line="240" w:lineRule="auto"/>
    </w:pPr>
    <w:rPr>
      <w:rFonts w:ascii="Arial" w:eastAsia="Calibri" w:hAnsi="Arial" w:cs="Times New Roman"/>
    </w:rPr>
  </w:style>
  <w:style w:type="character" w:customStyle="1" w:styleId="StandardZnak">
    <w:name w:val="Standard Znak"/>
    <w:link w:val="Standard"/>
    <w:uiPriority w:val="99"/>
    <w:locked/>
    <w:rsid w:val="00195053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andard">
    <w:name w:val="Standard"/>
    <w:link w:val="StandardZnak"/>
    <w:rsid w:val="00195053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styleId="Tytuksiki">
    <w:name w:val="Book Title"/>
    <w:uiPriority w:val="33"/>
    <w:qFormat/>
    <w:rsid w:val="00195053"/>
    <w:rPr>
      <w:rFonts w:ascii="Times New Roman" w:hAnsi="Times New Roman" w:cs="Times New Roman" w:hint="default"/>
      <w:b/>
      <w:bCs/>
      <w:smallCaps/>
      <w:spacing w:val="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15C9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15C9"/>
    <w:rPr>
      <w:rFonts w:ascii="Calibri" w:eastAsia="Calibri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15C9"/>
    <w:rPr>
      <w:vertAlign w:val="superscript"/>
    </w:rPr>
  </w:style>
  <w:style w:type="paragraph" w:customStyle="1" w:styleId="Textbody">
    <w:name w:val="Text body"/>
    <w:basedOn w:val="Standard"/>
    <w:rsid w:val="00255688"/>
    <w:pPr>
      <w:widowControl w:val="0"/>
      <w:suppressAutoHyphens/>
      <w:autoSpaceDN w:val="0"/>
      <w:spacing w:after="120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paragraph" w:customStyle="1" w:styleId="TableContents">
    <w:name w:val="Table Contents"/>
    <w:basedOn w:val="Standard"/>
    <w:rsid w:val="00255688"/>
    <w:pPr>
      <w:widowControl w:val="0"/>
      <w:suppressLineNumbers/>
      <w:suppressAutoHyphens/>
      <w:autoSpaceDN w:val="0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444D8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68A2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68A2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68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33CCB-5E66-4AAE-9CA0-568FF49A4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6</Pages>
  <Words>858</Words>
  <Characters>5149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Kaczmarek</dc:creator>
  <cp:keywords/>
  <dc:description/>
  <cp:lastModifiedBy>Marcin Kaczmarek</cp:lastModifiedBy>
  <cp:revision>12</cp:revision>
  <cp:lastPrinted>2023-09-29T10:06:00Z</cp:lastPrinted>
  <dcterms:created xsi:type="dcterms:W3CDTF">2022-12-17T12:58:00Z</dcterms:created>
  <dcterms:modified xsi:type="dcterms:W3CDTF">2023-09-29T10:06:00Z</dcterms:modified>
</cp:coreProperties>
</file>