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63A5" w14:textId="6319C8F8" w:rsidR="001B49DB" w:rsidRDefault="008A444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D0568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2F901A" w14:textId="77777777" w:rsidR="001B49DB" w:rsidRDefault="001B49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B80325" w14:textId="77777777" w:rsidR="001B49DB" w:rsidRDefault="008A44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14:paraId="6E5D8A24" w14:textId="6E639997" w:rsidR="001B49DB" w:rsidRDefault="008A44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wykonanie dokumentacji projektow</w:t>
      </w:r>
      <w:r w:rsidR="006F6CFC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p.n.</w:t>
      </w:r>
    </w:p>
    <w:p w14:paraId="15896FE8" w14:textId="0B4A1FDB" w:rsidR="001B49DB" w:rsidRPr="00295591" w:rsidRDefault="008A4447" w:rsidP="006F6CFC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5591">
        <w:rPr>
          <w:rFonts w:ascii="Arial" w:hAnsi="Arial" w:cs="Arial"/>
          <w:b/>
          <w:sz w:val="24"/>
          <w:szCs w:val="24"/>
        </w:rPr>
        <w:t>„Przebudowa części budynku głównego WSP SA w Tarnowskich Górach na potrzeby Oddziału Neurologii z Pododdziałem Udarowym</w:t>
      </w:r>
      <w:r w:rsidR="00082926">
        <w:rPr>
          <w:rFonts w:ascii="Arial" w:hAnsi="Arial" w:cs="Arial"/>
          <w:b/>
          <w:sz w:val="24"/>
          <w:szCs w:val="24"/>
        </w:rPr>
        <w:t xml:space="preserve"> – etap I</w:t>
      </w:r>
      <w:r w:rsidRPr="00295591">
        <w:rPr>
          <w:rFonts w:ascii="Arial" w:hAnsi="Arial" w:cs="Arial"/>
          <w:b/>
          <w:sz w:val="24"/>
          <w:szCs w:val="24"/>
        </w:rPr>
        <w:t>”</w:t>
      </w:r>
    </w:p>
    <w:p w14:paraId="7D29CAA1" w14:textId="77777777" w:rsidR="001B49DB" w:rsidRDefault="001B49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4F8D8E" w14:textId="77777777" w:rsidR="001B49DB" w:rsidRDefault="001B49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F65F38" w14:textId="77777777" w:rsidR="001B49DB" w:rsidRDefault="008A4447">
      <w:pPr>
        <w:pStyle w:val="NAGOWEK1AWB"/>
        <w:contextualSpacing/>
        <w:rPr>
          <w:rFonts w:ascii="Arial" w:hAnsi="Arial" w:cs="Arial"/>
          <w:sz w:val="24"/>
          <w:szCs w:val="24"/>
        </w:rPr>
      </w:pPr>
      <w:bookmarkStart w:id="0" w:name="_Toc514091634"/>
      <w:r>
        <w:rPr>
          <w:rFonts w:ascii="Arial" w:hAnsi="Arial" w:cs="Arial"/>
          <w:sz w:val="24"/>
          <w:szCs w:val="24"/>
        </w:rPr>
        <w:t>OPIS OGÓLNY PRZEDMIOTU ZAMÓWIENIA</w:t>
      </w:r>
      <w:bookmarkEnd w:id="0"/>
    </w:p>
    <w:p w14:paraId="73AFD0FD" w14:textId="77777777" w:rsidR="001B49DB" w:rsidRDefault="001B49DB">
      <w:pPr>
        <w:contextualSpacing/>
        <w:jc w:val="both"/>
        <w:rPr>
          <w:rFonts w:ascii="Arial" w:hAnsi="Arial" w:cs="Arial"/>
        </w:rPr>
      </w:pPr>
    </w:p>
    <w:p w14:paraId="3AF17E75" w14:textId="20C2A7B1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</w:t>
      </w:r>
      <w:r>
        <w:rPr>
          <w:rFonts w:ascii="Arial" w:hAnsi="Arial" w:cs="Arial"/>
          <w:sz w:val="20"/>
          <w:szCs w:val="20"/>
        </w:rPr>
        <w:t xml:space="preserve">: wykonanie dokumentacji projektowej dla potrzeb realizacji inwestycji polegającej na przebudowie części istniejącego budynku głównego WSP SA w Tarnowskich Górach na potrzeby Oddziału Neurologii z Pododdziałem Udarowym </w:t>
      </w:r>
      <w:r w:rsidR="00A40C80">
        <w:rPr>
          <w:rFonts w:ascii="Arial" w:hAnsi="Arial" w:cs="Arial"/>
          <w:sz w:val="20"/>
          <w:szCs w:val="20"/>
        </w:rPr>
        <w:t>– etap I.</w:t>
      </w:r>
    </w:p>
    <w:p w14:paraId="53C2DBD1" w14:textId="0B32828D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pomieszczenia wchodzące w skład Oddziału Neurologii z Pododdziałem Udarowym mieścić się będą na poziomie III piętra budynku głównego WSP SA.</w:t>
      </w:r>
    </w:p>
    <w:p w14:paraId="7577C6FA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F194DCC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Lokalizacja przedmiotu zamówienia:</w:t>
      </w:r>
      <w:r>
        <w:rPr>
          <w:rFonts w:ascii="Arial" w:hAnsi="Arial" w:cs="Arial"/>
          <w:sz w:val="20"/>
          <w:szCs w:val="20"/>
        </w:rPr>
        <w:t xml:space="preserve"> Wielospecjalistyczny Szpital Powiatowy S.A. im. Dr B. Hagera ul. Pyskowicka 47-51 w Tarnowskich Górach. Dz. Nr ew. 3876/2, jedn. Ewidencyjna 241304_1 TARNOWSKIE GÓRY, 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 xml:space="preserve">. 0007 Stare </w:t>
      </w:r>
      <w:proofErr w:type="spellStart"/>
      <w:r>
        <w:rPr>
          <w:rFonts w:ascii="Arial" w:hAnsi="Arial" w:cs="Arial"/>
          <w:sz w:val="20"/>
          <w:szCs w:val="20"/>
        </w:rPr>
        <w:t>Tarnowice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8CA5104" w14:textId="77777777" w:rsidR="001B49DB" w:rsidRDefault="001B49DB">
      <w:pPr>
        <w:contextualSpacing/>
        <w:jc w:val="both"/>
        <w:rPr>
          <w:rFonts w:ascii="Arial" w:hAnsi="Arial" w:cs="Arial"/>
        </w:rPr>
      </w:pPr>
    </w:p>
    <w:p w14:paraId="6492F259" w14:textId="77777777" w:rsidR="001B49DB" w:rsidRDefault="008A4447">
      <w:pPr>
        <w:pStyle w:val="Nagwek21"/>
        <w:numPr>
          <w:ilvl w:val="0"/>
          <w:numId w:val="6"/>
        </w:numPr>
        <w:contextualSpacing/>
        <w:rPr>
          <w:rFonts w:ascii="Arial" w:hAnsi="Arial" w:cs="Arial"/>
        </w:rPr>
      </w:pPr>
      <w:bookmarkStart w:id="1" w:name="_Toc514091635"/>
      <w:r>
        <w:rPr>
          <w:rFonts w:ascii="Arial" w:hAnsi="Arial" w:cs="Arial"/>
        </w:rPr>
        <w:t>Charakterystyczne parametry określające wielkość budowanych obiektów i zakres robót budowlanych.</w:t>
      </w:r>
      <w:bookmarkEnd w:id="1"/>
    </w:p>
    <w:p w14:paraId="74682FBF" w14:textId="77777777" w:rsidR="001B49DB" w:rsidRDefault="001B49DB">
      <w:pPr>
        <w:pStyle w:val="11NAGWEK2AWB"/>
        <w:contextualSpacing/>
        <w:rPr>
          <w:rFonts w:ascii="Arial" w:hAnsi="Arial" w:cs="Arial"/>
          <w:sz w:val="24"/>
          <w:szCs w:val="24"/>
        </w:rPr>
      </w:pPr>
    </w:p>
    <w:p w14:paraId="5BFCB669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budynku :</w:t>
      </w:r>
    </w:p>
    <w:p w14:paraId="08EEB616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Neurologiczny:</w:t>
      </w:r>
    </w:p>
    <w:p w14:paraId="48CC1899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pow. użytkowa obecna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ok. 493 m2</w:t>
      </w:r>
    </w:p>
    <w:p w14:paraId="58D87EAC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pow. użytkowa docelowa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ok. 1 071,9 m2</w:t>
      </w:r>
    </w:p>
    <w:p w14:paraId="34CBB840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bookmarkStart w:id="2" w:name="_Toc514091636"/>
      <w:r>
        <w:rPr>
          <w:rFonts w:ascii="Arial" w:hAnsi="Arial" w:cs="Arial"/>
        </w:rPr>
        <w:t xml:space="preserve">Zakres prac projektowych </w:t>
      </w:r>
      <w:bookmarkEnd w:id="2"/>
    </w:p>
    <w:p w14:paraId="0668340A" w14:textId="77777777" w:rsidR="001B49DB" w:rsidRDefault="001B49DB">
      <w:pPr>
        <w:pStyle w:val="N3poz111"/>
        <w:numPr>
          <w:ilvl w:val="0"/>
          <w:numId w:val="0"/>
        </w:numPr>
        <w:ind w:left="1512"/>
        <w:contextualSpacing/>
        <w:rPr>
          <w:rFonts w:ascii="Arial" w:hAnsi="Arial" w:cs="Arial"/>
        </w:rPr>
      </w:pPr>
    </w:p>
    <w:p w14:paraId="66A10D5E" w14:textId="77777777" w:rsidR="001B49DB" w:rsidRDefault="008A4447">
      <w:pPr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 </w:t>
      </w:r>
      <w:r>
        <w:rPr>
          <w:rFonts w:ascii="Arial" w:hAnsi="Arial" w:cs="Arial"/>
          <w:sz w:val="20"/>
          <w:u w:val="single"/>
        </w:rPr>
        <w:t>w ramach opracowania dokumentacji projektowej niezbędnej do uzyskania pozwolenia na budowę w Starostwie Powiatowym w Tarnowskich Górach:</w:t>
      </w:r>
    </w:p>
    <w:p w14:paraId="4B8AAFA8" w14:textId="39C7D8AF" w:rsidR="001B49DB" w:rsidRPr="00EF31A5" w:rsidRDefault="00B451EB">
      <w:pPr>
        <w:pStyle w:val="Standard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wykonanie projektu budowlanego zgodnie z Rozporządzeniem Ministra Rozwoju i Technologii z dnia 20 grudnia 2021 r. w sprawie szczegółowego zakresu i formy dokumentacji projektowej, specyfikacji technicznych wykonania i odbioru robót budowlanych oraz programu funkcjonalno-użytkowego (Dz.U. z dnia 29 grudnia 2021 r. poz. 2454)</w:t>
      </w:r>
      <w:r>
        <w:rPr>
          <w:rFonts w:ascii="Arial" w:hAnsi="Arial" w:cs="Arial"/>
          <w:bCs/>
          <w:sz w:val="20"/>
        </w:rPr>
        <w:t xml:space="preserve"> zwanego dalej Rozporządzeniem </w:t>
      </w:r>
      <w:r>
        <w:rPr>
          <w:rFonts w:ascii="Arial" w:hAnsi="Arial" w:cs="Arial"/>
          <w:sz w:val="20"/>
        </w:rPr>
        <w:t>oraz art. 20 prawa budowlanego</w:t>
      </w:r>
      <w:r w:rsidRPr="00AA6E8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 także r</w:t>
      </w:r>
      <w:r w:rsidRPr="00EF31A5">
        <w:rPr>
          <w:rFonts w:ascii="Arial" w:hAnsi="Arial" w:cs="Arial"/>
          <w:sz w:val="20"/>
        </w:rPr>
        <w:t>ozporządzeniem Ministra Rozwoju z 11września 2020 r</w:t>
      </w:r>
      <w:r>
        <w:rPr>
          <w:rFonts w:ascii="Arial" w:hAnsi="Arial" w:cs="Arial"/>
          <w:sz w:val="20"/>
        </w:rPr>
        <w:t>.</w:t>
      </w:r>
      <w:r w:rsidRPr="00EF31A5">
        <w:rPr>
          <w:rFonts w:ascii="Arial" w:hAnsi="Arial" w:cs="Arial"/>
          <w:sz w:val="20"/>
        </w:rPr>
        <w:t xml:space="preserve"> w</w:t>
      </w:r>
      <w:r w:rsidR="00C47A8E">
        <w:rPr>
          <w:rFonts w:ascii="Arial" w:hAnsi="Arial" w:cs="Arial"/>
          <w:sz w:val="20"/>
        </w:rPr>
        <w:t> </w:t>
      </w:r>
      <w:r w:rsidRPr="00EF31A5">
        <w:rPr>
          <w:rFonts w:ascii="Arial" w:hAnsi="Arial" w:cs="Arial"/>
          <w:sz w:val="20"/>
        </w:rPr>
        <w:t>sp</w:t>
      </w:r>
      <w:r>
        <w:rPr>
          <w:rFonts w:ascii="Arial" w:hAnsi="Arial" w:cs="Arial"/>
          <w:sz w:val="20"/>
        </w:rPr>
        <w:t>r</w:t>
      </w:r>
      <w:r w:rsidRPr="00EF31A5">
        <w:rPr>
          <w:rFonts w:ascii="Arial" w:hAnsi="Arial" w:cs="Arial"/>
          <w:sz w:val="20"/>
        </w:rPr>
        <w:t xml:space="preserve">awie szczegółowego zakresu i formy projektu budowlanego </w:t>
      </w:r>
      <w:r>
        <w:rPr>
          <w:rFonts w:ascii="Arial" w:hAnsi="Arial" w:cs="Arial"/>
          <w:sz w:val="20"/>
        </w:rPr>
        <w:t>(</w:t>
      </w:r>
      <w:r w:rsidRPr="00EF31A5">
        <w:rPr>
          <w:rFonts w:ascii="Arial" w:hAnsi="Arial" w:cs="Arial"/>
          <w:sz w:val="20"/>
        </w:rPr>
        <w:t>Dz.U. z 202</w:t>
      </w:r>
      <w:r>
        <w:rPr>
          <w:rFonts w:ascii="Arial" w:hAnsi="Arial" w:cs="Arial"/>
          <w:sz w:val="20"/>
        </w:rPr>
        <w:t xml:space="preserve">2 </w:t>
      </w:r>
      <w:r w:rsidRPr="00EF31A5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EF31A5">
        <w:rPr>
          <w:rFonts w:ascii="Arial" w:hAnsi="Arial" w:cs="Arial"/>
          <w:sz w:val="20"/>
        </w:rPr>
        <w:t xml:space="preserve"> poz. 16</w:t>
      </w:r>
      <w:r>
        <w:rPr>
          <w:rFonts w:ascii="Arial" w:hAnsi="Arial" w:cs="Arial"/>
          <w:sz w:val="20"/>
        </w:rPr>
        <w:t>7</w:t>
      </w:r>
      <w:r w:rsidRPr="00EF31A5">
        <w:rPr>
          <w:rFonts w:ascii="Arial" w:hAnsi="Arial" w:cs="Arial"/>
          <w:sz w:val="20"/>
        </w:rPr>
        <w:t>9 z</w:t>
      </w:r>
      <w:r w:rsidR="00722DD0">
        <w:rPr>
          <w:rFonts w:ascii="Arial" w:hAnsi="Arial" w:cs="Arial"/>
          <w:sz w:val="20"/>
        </w:rPr>
        <w:t> </w:t>
      </w:r>
      <w:proofErr w:type="spellStart"/>
      <w:r w:rsidRPr="00EF31A5">
        <w:rPr>
          <w:rFonts w:ascii="Arial" w:hAnsi="Arial" w:cs="Arial"/>
          <w:sz w:val="20"/>
        </w:rPr>
        <w:t>późn</w:t>
      </w:r>
      <w:proofErr w:type="spellEnd"/>
      <w:r w:rsidRPr="00EF31A5">
        <w:rPr>
          <w:rFonts w:ascii="Arial" w:hAnsi="Arial" w:cs="Arial"/>
          <w:sz w:val="20"/>
        </w:rPr>
        <w:t>. zmianami</w:t>
      </w:r>
      <w:r w:rsidR="00722DD0">
        <w:rPr>
          <w:rFonts w:ascii="Arial" w:hAnsi="Arial" w:cs="Arial"/>
          <w:sz w:val="20"/>
        </w:rPr>
        <w:t>).</w:t>
      </w:r>
    </w:p>
    <w:p w14:paraId="30AA2A55" w14:textId="358E17CA" w:rsidR="00365D3F" w:rsidRDefault="008A4447" w:rsidP="00632901">
      <w:pPr>
        <w:pStyle w:val="Standard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uzyskanie wszystkich wymaganych pozwoleń, opinii, zatwierdzeń, map geodezyjnych, map d/c projektowych, decyzji i uzgodnień dokumentacji (w tym z rzeczoznawcami) m.in. ppoż., bhp, sanitarno-higienicznych i innych wymaganych przepisami szczegółowymi, jak również uzyskanie stosownych i dopuszczalnych odstępstw od obowiązujących przepisów we wszystkich przypadkach wymagających takowego odstępstwa,</w:t>
      </w:r>
      <w:r w:rsidR="00632901">
        <w:rPr>
          <w:rFonts w:ascii="Arial" w:hAnsi="Arial" w:cs="Arial"/>
          <w:sz w:val="20"/>
        </w:rPr>
        <w:t xml:space="preserve"> </w:t>
      </w:r>
    </w:p>
    <w:p w14:paraId="3AF1C525" w14:textId="22C4A780" w:rsidR="00AB6A57" w:rsidRPr="004308BB" w:rsidRDefault="00AB6A57" w:rsidP="00AB6A57">
      <w:pPr>
        <w:pStyle w:val="Standard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4308BB">
        <w:rPr>
          <w:rFonts w:ascii="Arial" w:hAnsi="Arial" w:cs="Arial"/>
          <w:b/>
          <w:sz w:val="20"/>
        </w:rPr>
        <w:t>Załączniki do projektu budowlanego</w:t>
      </w:r>
      <w:r w:rsidRPr="004308BB">
        <w:rPr>
          <w:rFonts w:ascii="Arial" w:hAnsi="Arial" w:cs="Arial"/>
          <w:sz w:val="20"/>
        </w:rPr>
        <w:t xml:space="preserve">  w tym : </w:t>
      </w:r>
      <w:proofErr w:type="spellStart"/>
      <w:r w:rsidRPr="004308BB">
        <w:rPr>
          <w:rFonts w:ascii="Arial" w:hAnsi="Arial" w:cs="Arial"/>
          <w:sz w:val="20"/>
        </w:rPr>
        <w:t>j.w</w:t>
      </w:r>
      <w:proofErr w:type="spellEnd"/>
      <w:r w:rsidRPr="004308BB">
        <w:rPr>
          <w:rFonts w:ascii="Arial" w:hAnsi="Arial" w:cs="Arial"/>
          <w:sz w:val="20"/>
        </w:rPr>
        <w:t xml:space="preserve">. opinie , uzgodnienia , pozwolenia , oświadczenia   oraz  informację dotyczącą bezpieczeństwa i ochrony  zdrowia (BIOZ) zgodnie z Rozporządzeniem Ministra Infrastruktury z dn.23.06.2023 r w sprawie Informacji dotyczącej bezpieczeństwa i ochrony zdrowia oraz planu bezpieczeństwa i ochrony zdrowia (Dz.U. nr 120 poz. 1126) </w:t>
      </w:r>
    </w:p>
    <w:p w14:paraId="68E52CBA" w14:textId="77777777" w:rsidR="00AB6A57" w:rsidRPr="00632901" w:rsidRDefault="00AB6A57" w:rsidP="00AB6A57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60B3D4C9" w14:textId="77777777" w:rsidR="001B49DB" w:rsidRDefault="008A4447">
      <w:pPr>
        <w:pStyle w:val="Standard"/>
        <w:ind w:left="284" w:firstLine="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 </w:t>
      </w:r>
      <w:r>
        <w:rPr>
          <w:rFonts w:ascii="Arial" w:hAnsi="Arial" w:cs="Arial"/>
          <w:sz w:val="20"/>
          <w:u w:val="single"/>
        </w:rPr>
        <w:t>w ramach dokumentacji wykonawczej</w:t>
      </w:r>
      <w:r>
        <w:rPr>
          <w:rFonts w:ascii="Arial" w:hAnsi="Arial" w:cs="Arial"/>
          <w:sz w:val="20"/>
        </w:rPr>
        <w:t>:</w:t>
      </w:r>
    </w:p>
    <w:p w14:paraId="6DF71296" w14:textId="2D33A0BC" w:rsidR="001B49DB" w:rsidRDefault="008A4447" w:rsidP="00365D3F">
      <w:pPr>
        <w:pStyle w:val="Standard"/>
        <w:numPr>
          <w:ilvl w:val="1"/>
          <w:numId w:val="9"/>
        </w:numPr>
        <w:tabs>
          <w:tab w:val="left" w:pos="1400"/>
        </w:tabs>
        <w:ind w:left="1400" w:hanging="4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opracowanie wszystkich niezbędnych projektów wykonawczych</w:t>
      </w:r>
      <w:r w:rsidR="00365D3F">
        <w:rPr>
          <w:rFonts w:ascii="Arial" w:hAnsi="Arial" w:cs="Arial"/>
          <w:sz w:val="20"/>
        </w:rPr>
        <w:t xml:space="preserve"> </w:t>
      </w:r>
      <w:r w:rsidR="00365D3F" w:rsidRPr="00144322">
        <w:rPr>
          <w:rFonts w:ascii="Arial" w:hAnsi="Arial" w:cs="Arial"/>
          <w:sz w:val="20"/>
        </w:rPr>
        <w:t>wielobranżowych  (projekt  techniczny)</w:t>
      </w:r>
      <w:r w:rsidRPr="00144322">
        <w:rPr>
          <w:rFonts w:ascii="Arial" w:hAnsi="Arial" w:cs="Arial"/>
          <w:sz w:val="20"/>
        </w:rPr>
        <w:t>. P</w:t>
      </w:r>
      <w:r>
        <w:rPr>
          <w:rFonts w:ascii="Arial" w:hAnsi="Arial" w:cs="Arial"/>
          <w:sz w:val="20"/>
        </w:rPr>
        <w:t xml:space="preserve">rojekty wykonawcze powinny uzupełniać i uszczegóławiać projekt budowlany w zakresie i stopniu niezbędnym do sporządzenia przedmiaru robót </w:t>
      </w:r>
      <w:r>
        <w:rPr>
          <w:rFonts w:ascii="Arial" w:hAnsi="Arial" w:cs="Arial"/>
          <w:sz w:val="20"/>
        </w:rPr>
        <w:lastRenderedPageBreak/>
        <w:t>i kosztorysu inwestorskiego oraz do przygotowania oferty przez Wykonawcę dla realizacji robót budowlanych,</w:t>
      </w:r>
    </w:p>
    <w:p w14:paraId="3A90F017" w14:textId="77777777" w:rsidR="001B49DB" w:rsidRDefault="008A4447">
      <w:pPr>
        <w:pStyle w:val="Standard"/>
        <w:numPr>
          <w:ilvl w:val="1"/>
          <w:numId w:val="9"/>
        </w:numPr>
        <w:ind w:left="1400" w:hanging="4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opracowanie przedmiarów robót zgodnie z Rozporządzeniem wg poniższego wzoru:</w:t>
      </w:r>
    </w:p>
    <w:p w14:paraId="655775E6" w14:textId="77777777" w:rsidR="001B49DB" w:rsidRDefault="001B49DB">
      <w:pPr>
        <w:pStyle w:val="Standard"/>
        <w:ind w:left="993"/>
        <w:jc w:val="both"/>
        <w:rPr>
          <w:rFonts w:ascii="Arial" w:hAnsi="Arial" w:cs="Arial"/>
          <w:sz w:val="20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593"/>
        <w:gridCol w:w="1996"/>
        <w:gridCol w:w="1697"/>
        <w:gridCol w:w="1897"/>
        <w:gridCol w:w="1959"/>
      </w:tblGrid>
      <w:tr w:rsidR="001B49DB" w14:paraId="234C0DF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E6B2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L.p.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3B50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KNR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678B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STWiOR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2686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Opis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B327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Jednostka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BC28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</w:tr>
      <w:tr w:rsidR="001B49DB" w14:paraId="7CE5D26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A8DA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9127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7CD5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AE00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1FCD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C13B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7C53DFE" w14:textId="77777777" w:rsidR="001B49DB" w:rsidRDefault="001B49DB">
      <w:pPr>
        <w:pStyle w:val="Standard"/>
        <w:ind w:left="993"/>
        <w:jc w:val="both"/>
        <w:rPr>
          <w:rFonts w:ascii="Arial" w:hAnsi="Arial" w:cs="Arial"/>
          <w:sz w:val="20"/>
        </w:rPr>
      </w:pPr>
    </w:p>
    <w:p w14:paraId="0E120606" w14:textId="77777777" w:rsidR="00357F8B" w:rsidRDefault="008A4447">
      <w:pPr>
        <w:pStyle w:val="Standard"/>
        <w:numPr>
          <w:ilvl w:val="1"/>
          <w:numId w:val="9"/>
        </w:numPr>
        <w:ind w:left="1400" w:hanging="4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opracowanie</w:t>
      </w:r>
      <w:r w:rsidR="00506A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kosztorysów inwestorskich, </w:t>
      </w:r>
    </w:p>
    <w:p w14:paraId="04E7EFE6" w14:textId="3915101D" w:rsidR="001B49DB" w:rsidRDefault="00176C8C" w:rsidP="00357F8B">
      <w:pPr>
        <w:pStyle w:val="Standard"/>
        <w:ind w:left="14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357F8B">
        <w:rPr>
          <w:rFonts w:ascii="Arial" w:hAnsi="Arial" w:cs="Arial"/>
          <w:sz w:val="20"/>
        </w:rPr>
        <w:t xml:space="preserve">osztorysy inwestorskie </w:t>
      </w:r>
      <w:r w:rsidR="008A4447">
        <w:rPr>
          <w:rFonts w:ascii="Arial" w:hAnsi="Arial" w:cs="Arial"/>
          <w:sz w:val="20"/>
        </w:rPr>
        <w:t>mają być wykonane zgodnie z</w:t>
      </w:r>
      <w:r w:rsidR="00B74ECF">
        <w:rPr>
          <w:rFonts w:ascii="Arial" w:hAnsi="Arial" w:cs="Arial"/>
          <w:sz w:val="20"/>
        </w:rPr>
        <w:t> </w:t>
      </w:r>
      <w:r w:rsidR="00B451EB">
        <w:rPr>
          <w:rFonts w:ascii="Arial" w:hAnsi="Arial" w:cs="Arial"/>
          <w:sz w:val="20"/>
        </w:rPr>
        <w:t>R</w:t>
      </w:r>
      <w:r w:rsidR="00B451EB" w:rsidRPr="0007724F">
        <w:rPr>
          <w:rFonts w:ascii="Arial" w:hAnsi="Arial" w:cs="Arial"/>
          <w:sz w:val="20"/>
        </w:rPr>
        <w:t>ozporządz</w:t>
      </w:r>
      <w:r w:rsidR="00B451EB">
        <w:rPr>
          <w:rFonts w:ascii="Arial" w:hAnsi="Arial" w:cs="Arial"/>
          <w:sz w:val="20"/>
        </w:rPr>
        <w:t xml:space="preserve">eniem </w:t>
      </w:r>
      <w:r w:rsidRPr="002C2D06">
        <w:rPr>
          <w:rFonts w:ascii="Arial" w:hAnsi="Arial" w:cs="Arial"/>
          <w:sz w:val="20"/>
        </w:rPr>
        <w:t xml:space="preserve">Ministra Infrastruktury z dnia </w:t>
      </w:r>
      <w:r>
        <w:rPr>
          <w:rFonts w:ascii="Arial" w:hAnsi="Arial" w:cs="Arial"/>
          <w:sz w:val="20"/>
        </w:rPr>
        <w:t>20</w:t>
      </w:r>
      <w:r w:rsidRPr="002C2D0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12</w:t>
      </w:r>
      <w:r w:rsidRPr="002C2D06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21</w:t>
      </w:r>
      <w:r w:rsidRPr="002C2D06">
        <w:rPr>
          <w:rFonts w:ascii="Arial" w:hAnsi="Arial" w:cs="Arial"/>
          <w:sz w:val="20"/>
        </w:rPr>
        <w:t xml:space="preserve"> r. w sprawie określenia metod i podstaw sporządzania kosztorysu inwestorskiego, obliczania planowanych kosztów prac projektowych oraz planowanych kosztów robót budowlanych określonych w programie funkcjonalno-użytkowym (Dz. U. 20</w:t>
      </w:r>
      <w:r>
        <w:rPr>
          <w:rFonts w:ascii="Arial" w:hAnsi="Arial" w:cs="Arial"/>
          <w:sz w:val="20"/>
        </w:rPr>
        <w:t xml:space="preserve">21 </w:t>
      </w:r>
      <w:r w:rsidRPr="002C2D06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2458</w:t>
      </w:r>
      <w:r w:rsidRPr="002C2D06">
        <w:rPr>
          <w:rFonts w:ascii="Arial" w:hAnsi="Arial" w:cs="Arial"/>
          <w:sz w:val="20"/>
        </w:rPr>
        <w:t>)</w:t>
      </w:r>
      <w:r w:rsidR="008A4447">
        <w:rPr>
          <w:rFonts w:ascii="Arial" w:hAnsi="Arial" w:cs="Arial"/>
          <w:sz w:val="20"/>
        </w:rPr>
        <w:t>,</w:t>
      </w:r>
    </w:p>
    <w:p w14:paraId="50EB0DFD" w14:textId="1643C3FC" w:rsidR="001B49DB" w:rsidRDefault="00C605B1">
      <w:pPr>
        <w:pStyle w:val="Standard"/>
        <w:numPr>
          <w:ilvl w:val="1"/>
          <w:numId w:val="9"/>
        </w:numPr>
        <w:ind w:left="1400" w:hanging="400"/>
        <w:jc w:val="both"/>
        <w:rPr>
          <w:rFonts w:ascii="Arial" w:hAnsi="Arial" w:cs="Arial"/>
          <w:sz w:val="20"/>
        </w:rPr>
      </w:pPr>
      <w:r w:rsidRPr="002C2D06">
        <w:rPr>
          <w:rFonts w:ascii="Arial" w:hAnsi="Arial" w:cs="Arial"/>
          <w:sz w:val="20"/>
        </w:rPr>
        <w:t xml:space="preserve">opracowanie zbioru szczegółowych specyfikacji technicznych wykonania i odbioru robót </w:t>
      </w:r>
      <w:r>
        <w:rPr>
          <w:rFonts w:ascii="Arial" w:hAnsi="Arial" w:cs="Arial"/>
          <w:sz w:val="20"/>
        </w:rPr>
        <w:t>w </w:t>
      </w:r>
      <w:r w:rsidRPr="002C2D06">
        <w:rPr>
          <w:rFonts w:ascii="Arial" w:hAnsi="Arial" w:cs="Arial"/>
          <w:sz w:val="20"/>
        </w:rPr>
        <w:t xml:space="preserve">poszczególnych branżach, zawierające w szczególności wymagania, które są niezbędne do określenia standardu i jakości wykonania robót, w zakresie sposobu wykonania robót budowlanych, właściwości wyrobów budowlanych oraz oceny prawidłowości wykonania poszczególnych robót zgodnie z </w:t>
      </w:r>
      <w:r>
        <w:rPr>
          <w:rFonts w:ascii="Arial" w:hAnsi="Arial" w:cs="Arial"/>
          <w:sz w:val="20"/>
        </w:rPr>
        <w:t>R</w:t>
      </w:r>
      <w:r w:rsidRPr="0007724F">
        <w:rPr>
          <w:rFonts w:ascii="Arial" w:hAnsi="Arial" w:cs="Arial"/>
          <w:sz w:val="20"/>
        </w:rPr>
        <w:t>ozporządzeniem Ministra Infrastruktury z dn.</w:t>
      </w:r>
      <w:r>
        <w:rPr>
          <w:rFonts w:ascii="Arial" w:hAnsi="Arial" w:cs="Arial"/>
          <w:sz w:val="20"/>
        </w:rPr>
        <w:t xml:space="preserve"> 20</w:t>
      </w:r>
      <w:r w:rsidRPr="0007724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12</w:t>
      </w:r>
      <w:r w:rsidRPr="0007724F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21</w:t>
      </w:r>
      <w:r w:rsidRPr="000772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>w </w:t>
      </w:r>
      <w:r w:rsidRPr="0007724F">
        <w:rPr>
          <w:rFonts w:ascii="Arial" w:hAnsi="Arial" w:cs="Arial"/>
          <w:bCs/>
          <w:sz w:val="20"/>
        </w:rPr>
        <w:t xml:space="preserve">sprawie szczegółowego zakresu i formy dokumentacji projektowej, specyfikacji technicznych wykonania i odbioru robót budowlanych oraz </w:t>
      </w:r>
      <w:r w:rsidRPr="00434083">
        <w:rPr>
          <w:rFonts w:ascii="Arial" w:hAnsi="Arial" w:cs="Arial"/>
          <w:bCs/>
          <w:sz w:val="20"/>
        </w:rPr>
        <w:t xml:space="preserve">programu </w:t>
      </w:r>
      <w:proofErr w:type="spellStart"/>
      <w:r w:rsidRPr="00434083">
        <w:rPr>
          <w:rFonts w:ascii="Arial" w:hAnsi="Arial" w:cs="Arial"/>
          <w:bCs/>
          <w:sz w:val="20"/>
        </w:rPr>
        <w:t>funkcjonalno</w:t>
      </w:r>
      <w:proofErr w:type="spellEnd"/>
      <w:r w:rsidRPr="00434083">
        <w:rPr>
          <w:rFonts w:ascii="Arial" w:hAnsi="Arial" w:cs="Arial"/>
          <w:bCs/>
          <w:sz w:val="20"/>
        </w:rPr>
        <w:t xml:space="preserve"> – użytkowego (tj. Dz.U</w:t>
      </w:r>
      <w:r>
        <w:rPr>
          <w:rFonts w:ascii="Arial" w:hAnsi="Arial" w:cs="Arial"/>
          <w:bCs/>
          <w:sz w:val="20"/>
        </w:rPr>
        <w:t xml:space="preserve"> z </w:t>
      </w:r>
      <w:r w:rsidRPr="00434083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>21</w:t>
      </w:r>
      <w:r w:rsidRPr="00434083">
        <w:rPr>
          <w:rFonts w:ascii="Arial" w:hAnsi="Arial" w:cs="Arial"/>
          <w:bCs/>
          <w:sz w:val="20"/>
        </w:rPr>
        <w:t xml:space="preserve"> r. poz.</w:t>
      </w:r>
      <w:r>
        <w:rPr>
          <w:rFonts w:ascii="Arial" w:hAnsi="Arial" w:cs="Arial"/>
          <w:bCs/>
          <w:sz w:val="20"/>
        </w:rPr>
        <w:t xml:space="preserve"> 2454</w:t>
      </w:r>
      <w:r w:rsidRPr="00434083">
        <w:rPr>
          <w:rFonts w:ascii="Arial" w:hAnsi="Arial" w:cs="Arial"/>
          <w:bCs/>
          <w:sz w:val="20"/>
        </w:rPr>
        <w:t>)</w:t>
      </w:r>
      <w:r w:rsidR="008A4447">
        <w:rPr>
          <w:rFonts w:ascii="Arial" w:hAnsi="Arial" w:cs="Arial"/>
          <w:bCs/>
          <w:sz w:val="20"/>
        </w:rPr>
        <w:t>,</w:t>
      </w:r>
    </w:p>
    <w:p w14:paraId="4C7003DE" w14:textId="77777777" w:rsidR="001B49DB" w:rsidRDefault="001B49DB">
      <w:pPr>
        <w:pStyle w:val="Standard"/>
        <w:jc w:val="both"/>
        <w:rPr>
          <w:rFonts w:ascii="Arial" w:hAnsi="Arial" w:cs="Arial"/>
          <w:sz w:val="20"/>
        </w:rPr>
      </w:pPr>
    </w:p>
    <w:p w14:paraId="00512CF3" w14:textId="77777777" w:rsidR="001B49DB" w:rsidRDefault="001B49DB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14:paraId="45361CD3" w14:textId="77777777" w:rsidR="001B49DB" w:rsidRDefault="001B49DB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14:paraId="47FCAD7C" w14:textId="77777777" w:rsidR="001B49DB" w:rsidRDefault="008A4447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uzyskanie decyzji o po</w:t>
      </w:r>
      <w:r>
        <w:rPr>
          <w:rFonts w:ascii="Arial" w:hAnsi="Arial" w:cs="Arial"/>
          <w:bCs/>
          <w:sz w:val="20"/>
        </w:rPr>
        <w:t>zwoleniu na budowę</w:t>
      </w:r>
      <w:r>
        <w:rPr>
          <w:rFonts w:ascii="Arial" w:hAnsi="Arial" w:cs="Arial"/>
          <w:sz w:val="20"/>
        </w:rPr>
        <w:t>.</w:t>
      </w:r>
    </w:p>
    <w:p w14:paraId="43984650" w14:textId="3836B156" w:rsidR="001B49DB" w:rsidRPr="003F4BB6" w:rsidRDefault="008A4447">
      <w:pPr>
        <w:pStyle w:val="Standard"/>
        <w:ind w:left="567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Projekt budowlany, stanowiący załącznik do wniosku o pozwolenie na budowę winien być zgodny z zatwierdzoną przez Zamawiającego koncepcją oraz zgodny z ustaleniami dokonanymi w trakcie roboczych konsult</w:t>
      </w:r>
      <w:r w:rsidR="003F4BB6">
        <w:rPr>
          <w:rFonts w:ascii="Arial" w:hAnsi="Arial" w:cs="Arial"/>
          <w:sz w:val="20"/>
        </w:rPr>
        <w:t xml:space="preserve">acji i uzgodnień z Zamawiającym </w:t>
      </w:r>
      <w:r w:rsidR="003F4BB6" w:rsidRPr="00A414FF">
        <w:rPr>
          <w:rFonts w:ascii="Arial" w:hAnsi="Arial" w:cs="Arial"/>
          <w:sz w:val="20"/>
        </w:rPr>
        <w:t xml:space="preserve">oraz projektem technicznym, </w:t>
      </w:r>
    </w:p>
    <w:p w14:paraId="43CE43DA" w14:textId="77777777" w:rsidR="001B49DB" w:rsidRDefault="001B49DB">
      <w:pPr>
        <w:pStyle w:val="Standard"/>
        <w:ind w:left="567"/>
        <w:jc w:val="both"/>
        <w:rPr>
          <w:rFonts w:ascii="Arial" w:hAnsi="Arial" w:cs="Arial"/>
          <w:color w:val="FF0000"/>
          <w:sz w:val="20"/>
        </w:rPr>
      </w:pPr>
    </w:p>
    <w:p w14:paraId="5B0DE566" w14:textId="67A173F2" w:rsidR="001B49DB" w:rsidRDefault="008A4447">
      <w:pPr>
        <w:pStyle w:val="Standard"/>
        <w:numPr>
          <w:ilvl w:val="0"/>
          <w:numId w:val="13"/>
        </w:num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Cs/>
          <w:sz w:val="20"/>
        </w:rPr>
        <w:t xml:space="preserve">pełnienie nieodpłatne nadzoru autorskiego w całym okresie </w:t>
      </w:r>
      <w:r w:rsidRPr="00A414FF">
        <w:rPr>
          <w:rFonts w:ascii="Arial" w:hAnsi="Arial" w:cs="Arial"/>
          <w:bCs/>
          <w:sz w:val="20"/>
        </w:rPr>
        <w:t xml:space="preserve">realizacji </w:t>
      </w:r>
      <w:r w:rsidR="008F599F" w:rsidRPr="00A414FF">
        <w:rPr>
          <w:rFonts w:ascii="Arial" w:hAnsi="Arial" w:cs="Arial"/>
          <w:bCs/>
          <w:sz w:val="20"/>
        </w:rPr>
        <w:t>robót budowlano-instalacyjnych</w:t>
      </w:r>
      <w:r w:rsidR="008F599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obiektu w zakresie określonym w art. 20 prawa budowlanego (do 10 wizyt</w:t>
      </w:r>
      <w:r w:rsidR="001A4320">
        <w:rPr>
          <w:rFonts w:ascii="Arial" w:hAnsi="Arial" w:cs="Arial"/>
          <w:bCs/>
          <w:sz w:val="20"/>
        </w:rPr>
        <w:t xml:space="preserve"> na placu budowy</w:t>
      </w:r>
      <w:r>
        <w:rPr>
          <w:rFonts w:ascii="Arial" w:hAnsi="Arial" w:cs="Arial"/>
          <w:bCs/>
          <w:sz w:val="20"/>
        </w:rPr>
        <w:t>, na żądanie Zamawiającego),</w:t>
      </w:r>
    </w:p>
    <w:p w14:paraId="3F2666C7" w14:textId="77777777" w:rsidR="001B49DB" w:rsidRDefault="001B49DB">
      <w:pPr>
        <w:pStyle w:val="Standard"/>
        <w:ind w:left="567"/>
        <w:jc w:val="both"/>
        <w:rPr>
          <w:rFonts w:ascii="Arial" w:hAnsi="Arial" w:cs="Arial"/>
          <w:sz w:val="20"/>
        </w:rPr>
      </w:pPr>
    </w:p>
    <w:p w14:paraId="3F41A946" w14:textId="77777777" w:rsidR="001B49DB" w:rsidRDefault="008A4447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wymagania dodatkowe dotyczące realizacji zamówienia:</w:t>
      </w:r>
    </w:p>
    <w:p w14:paraId="5507B91F" w14:textId="77777777" w:rsidR="001B49DB" w:rsidRDefault="008A4447">
      <w:pPr>
        <w:pStyle w:val="Tekstpodstawowy"/>
        <w:widowControl w:val="0"/>
        <w:numPr>
          <w:ilvl w:val="0"/>
          <w:numId w:val="8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dokonywanie roboczych konsultacji i uzgodnień z Zamawiającym w trakcie całego procesu</w:t>
      </w:r>
      <w:r>
        <w:rPr>
          <w:rFonts w:ascii="Arial" w:hAnsi="Arial" w:cs="Arial"/>
          <w:bCs/>
          <w:sz w:val="20"/>
        </w:rPr>
        <w:t xml:space="preserve"> opracowywania dokumentacji, pierwsze takie spotkanie winno się odbyć w ciągu 20 dni od daty zawarcia umowy,</w:t>
      </w:r>
    </w:p>
    <w:p w14:paraId="2455BA2C" w14:textId="6561363E" w:rsidR="001B49DB" w:rsidRPr="00AB6A57" w:rsidRDefault="008A4447">
      <w:pPr>
        <w:pStyle w:val="Tekstpodstawowy"/>
        <w:widowControl w:val="0"/>
        <w:numPr>
          <w:ilvl w:val="0"/>
          <w:numId w:val="8"/>
        </w:numPr>
        <w:spacing w:after="0"/>
        <w:ind w:left="1418" w:hanging="41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uzupełnianie i poprawianie dokumentacji wg zaleceń jednostek uzgadniających dokumentację oraz </w:t>
      </w:r>
      <w:r w:rsidRPr="00AB6A57">
        <w:rPr>
          <w:rFonts w:ascii="Arial" w:hAnsi="Arial" w:cs="Arial"/>
          <w:bCs/>
          <w:sz w:val="20"/>
        </w:rPr>
        <w:t>Zamawiającego</w:t>
      </w:r>
      <w:r w:rsidR="0095205A" w:rsidRPr="00AB6A57">
        <w:rPr>
          <w:rFonts w:ascii="Arial" w:hAnsi="Arial" w:cs="Arial"/>
          <w:bCs/>
          <w:sz w:val="20"/>
        </w:rPr>
        <w:t xml:space="preserve"> i Użytkownika</w:t>
      </w:r>
      <w:r w:rsidRPr="00AB6A57">
        <w:rPr>
          <w:rFonts w:ascii="Arial" w:hAnsi="Arial" w:cs="Arial"/>
          <w:bCs/>
          <w:sz w:val="20"/>
        </w:rPr>
        <w:t>,</w:t>
      </w:r>
    </w:p>
    <w:p w14:paraId="07D3F0A5" w14:textId="77777777" w:rsidR="001B49DB" w:rsidRDefault="008A4447">
      <w:pPr>
        <w:pStyle w:val="Tekstpodstawowy"/>
        <w:widowControl w:val="0"/>
        <w:numPr>
          <w:ilvl w:val="0"/>
          <w:numId w:val="8"/>
        </w:numPr>
        <w:tabs>
          <w:tab w:val="left" w:pos="756"/>
        </w:tabs>
        <w:spacing w:after="0"/>
        <w:ind w:left="756" w:firstLine="2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uzyskanie ewentualnych odstępstw od obowiązujących przepisów,</w:t>
      </w:r>
    </w:p>
    <w:p w14:paraId="68C3A86E" w14:textId="77777777" w:rsidR="001B49DB" w:rsidRDefault="008A4447">
      <w:pPr>
        <w:pStyle w:val="Tekstpodstawowy"/>
        <w:widowControl w:val="0"/>
        <w:numPr>
          <w:ilvl w:val="0"/>
          <w:numId w:val="8"/>
        </w:numPr>
        <w:tabs>
          <w:tab w:val="left" w:pos="756"/>
        </w:tabs>
        <w:spacing w:after="0"/>
        <w:ind w:left="756" w:firstLine="2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udział w odbiorach końcowych zrealizowanego zamierzenia projektowego,</w:t>
      </w:r>
    </w:p>
    <w:p w14:paraId="498F8AF1" w14:textId="1D2D7618" w:rsidR="00506ABA" w:rsidRPr="00AB6A57" w:rsidRDefault="00506ABA" w:rsidP="00AB6A57">
      <w:pPr>
        <w:pStyle w:val="Tekstpodstawowy"/>
        <w:widowControl w:val="0"/>
        <w:numPr>
          <w:ilvl w:val="0"/>
          <w:numId w:val="8"/>
        </w:numPr>
        <w:tabs>
          <w:tab w:val="left" w:pos="756"/>
        </w:tabs>
        <w:spacing w:after="0"/>
        <w:ind w:left="756" w:firstLine="244"/>
        <w:jc w:val="both"/>
        <w:rPr>
          <w:rFonts w:ascii="Arial" w:hAnsi="Arial" w:cs="Arial"/>
          <w:bCs/>
          <w:sz w:val="20"/>
        </w:rPr>
      </w:pPr>
      <w:r w:rsidRPr="00AB6A57">
        <w:rPr>
          <w:rFonts w:ascii="Arial" w:hAnsi="Arial" w:cs="Arial"/>
          <w:bCs/>
          <w:sz w:val="20"/>
        </w:rPr>
        <w:t>wykonanie szczegółowej inwentaryzacji architektoniczno-budowlanej i instalacyjnej    z</w:t>
      </w:r>
      <w:r w:rsidR="00AB6A57">
        <w:rPr>
          <w:rFonts w:ascii="Arial" w:hAnsi="Arial" w:cs="Arial"/>
          <w:bCs/>
          <w:sz w:val="20"/>
        </w:rPr>
        <w:t> </w:t>
      </w:r>
      <w:r w:rsidRPr="00AB6A57">
        <w:rPr>
          <w:rFonts w:ascii="Arial" w:hAnsi="Arial" w:cs="Arial"/>
          <w:bCs/>
          <w:sz w:val="20"/>
        </w:rPr>
        <w:t>planem elementów do wyburzenia,</w:t>
      </w:r>
      <w:r w:rsidR="0095205A" w:rsidRPr="00AB6A57">
        <w:rPr>
          <w:rFonts w:ascii="Arial" w:hAnsi="Arial" w:cs="Arial"/>
          <w:bCs/>
          <w:sz w:val="20"/>
        </w:rPr>
        <w:t xml:space="preserve"> w pełni zwymiarowanej, inwentaryzacja będzie składnikiem projektu budowlanego – jako stan istniejący</w:t>
      </w:r>
    </w:p>
    <w:p w14:paraId="5EE6F2D0" w14:textId="5A5CE440" w:rsidR="001B49DB" w:rsidRPr="00AB6A57" w:rsidRDefault="008A4447">
      <w:pPr>
        <w:pStyle w:val="Tekstpodstawowy21"/>
        <w:widowControl w:val="0"/>
        <w:numPr>
          <w:ilvl w:val="0"/>
          <w:numId w:val="13"/>
        </w:numPr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wymagane jest opracowanie i dostarczenie następującej dokumentacji w technice </w:t>
      </w:r>
      <w:proofErr w:type="spellStart"/>
      <w:r>
        <w:rPr>
          <w:rFonts w:ascii="Arial" w:hAnsi="Arial" w:cs="Arial"/>
          <w:sz w:val="20"/>
        </w:rPr>
        <w:t>graficznej</w:t>
      </w:r>
      <w:r w:rsidR="00570C3E">
        <w:rPr>
          <w:rFonts w:ascii="Arial" w:hAnsi="Arial" w:cs="Arial"/>
          <w:sz w:val="20"/>
        </w:rPr>
        <w:t>-</w:t>
      </w:r>
      <w:r w:rsidR="00570C3E" w:rsidRPr="00AB6A57">
        <w:rPr>
          <w:rFonts w:ascii="Arial" w:hAnsi="Arial" w:cs="Arial"/>
          <w:sz w:val="20"/>
        </w:rPr>
        <w:t>papierowej</w:t>
      </w:r>
      <w:proofErr w:type="spellEnd"/>
      <w:r w:rsidR="00570C3E" w:rsidRPr="00AB6A57">
        <w:rPr>
          <w:rFonts w:ascii="Arial" w:hAnsi="Arial" w:cs="Arial"/>
          <w:sz w:val="20"/>
        </w:rPr>
        <w:t xml:space="preserve"> </w:t>
      </w:r>
      <w:r w:rsidRPr="00AB6A57">
        <w:rPr>
          <w:rFonts w:ascii="Arial" w:hAnsi="Arial" w:cs="Arial"/>
          <w:sz w:val="20"/>
        </w:rPr>
        <w:t>:</w:t>
      </w:r>
    </w:p>
    <w:p w14:paraId="5CFDF47F" w14:textId="45C9E62A" w:rsidR="001B49DB" w:rsidRDefault="008A4447">
      <w:pPr>
        <w:pStyle w:val="Tekstpodstawowy"/>
        <w:widowControl w:val="0"/>
        <w:numPr>
          <w:ilvl w:val="0"/>
          <w:numId w:val="7"/>
        </w:numPr>
        <w:tabs>
          <w:tab w:val="left" w:pos="1060"/>
        </w:tabs>
        <w:spacing w:after="0"/>
        <w:ind w:left="1040" w:hanging="4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projekty budowlane, wykonawcze</w:t>
      </w:r>
      <w:r w:rsidR="00A40C80">
        <w:rPr>
          <w:rFonts w:ascii="Arial" w:hAnsi="Arial" w:cs="Arial"/>
          <w:sz w:val="20"/>
        </w:rPr>
        <w:t xml:space="preserve"> (techniczne)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>- 6 (sześć) egzemplarzy,</w:t>
      </w:r>
    </w:p>
    <w:p w14:paraId="15998B4C" w14:textId="77777777" w:rsidR="001B49DB" w:rsidRDefault="008A4447">
      <w:pPr>
        <w:pStyle w:val="Tekstpodstawowy"/>
        <w:widowControl w:val="0"/>
        <w:numPr>
          <w:ilvl w:val="0"/>
          <w:numId w:val="7"/>
        </w:numPr>
        <w:tabs>
          <w:tab w:val="left" w:pos="1060"/>
        </w:tabs>
        <w:spacing w:after="0"/>
        <w:ind w:left="1040" w:hanging="40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STWiOR</w:t>
      </w:r>
      <w:proofErr w:type="spellEnd"/>
      <w:r>
        <w:rPr>
          <w:rFonts w:ascii="Arial" w:hAnsi="Arial" w:cs="Arial"/>
          <w:bCs/>
          <w:sz w:val="20"/>
        </w:rPr>
        <w:t xml:space="preserve"> - 3 (trzy) egzemplarze,</w:t>
      </w:r>
    </w:p>
    <w:p w14:paraId="3E81B04F" w14:textId="77777777" w:rsidR="001B49DB" w:rsidRDefault="008A4447">
      <w:pPr>
        <w:pStyle w:val="Tekstpodstawowy"/>
        <w:widowControl w:val="0"/>
        <w:numPr>
          <w:ilvl w:val="0"/>
          <w:numId w:val="7"/>
        </w:numPr>
        <w:tabs>
          <w:tab w:val="left" w:pos="1060"/>
        </w:tabs>
        <w:spacing w:after="0"/>
        <w:ind w:left="1040" w:hanging="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przedmiary robót i kosztorys inwestorski - 3 (trzy) egzemplarze,</w:t>
      </w:r>
    </w:p>
    <w:p w14:paraId="1055AE67" w14:textId="61560EE8" w:rsidR="001B49DB" w:rsidRPr="00CB6011" w:rsidRDefault="0095205A">
      <w:pPr>
        <w:pStyle w:val="Tekstpodstawowy"/>
        <w:widowControl w:val="0"/>
        <w:numPr>
          <w:ilvl w:val="0"/>
          <w:numId w:val="7"/>
        </w:numPr>
        <w:tabs>
          <w:tab w:val="left" w:pos="1060"/>
        </w:tabs>
        <w:spacing w:after="0"/>
        <w:ind w:left="1040" w:hanging="40"/>
        <w:jc w:val="both"/>
        <w:rPr>
          <w:rFonts w:ascii="Arial" w:hAnsi="Arial" w:cs="Arial"/>
          <w:bCs/>
          <w:strike/>
          <w:sz w:val="20"/>
        </w:rPr>
      </w:pPr>
      <w:r w:rsidRPr="00CB6011">
        <w:rPr>
          <w:rFonts w:ascii="Arial" w:hAnsi="Arial" w:cs="Arial"/>
          <w:sz w:val="20"/>
        </w:rPr>
        <w:t>Załączniki do projektu budowlanego 6 egzemplarzy</w:t>
      </w:r>
      <w:r w:rsidR="00CB6011" w:rsidRPr="00CB6011">
        <w:rPr>
          <w:rFonts w:ascii="Arial" w:hAnsi="Arial" w:cs="Arial"/>
          <w:sz w:val="20"/>
        </w:rPr>
        <w:t>.</w:t>
      </w:r>
    </w:p>
    <w:p w14:paraId="421067E1" w14:textId="77777777" w:rsidR="001B49DB" w:rsidRDefault="001B49DB">
      <w:pPr>
        <w:pStyle w:val="Tekstpodstawowy21"/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14:paraId="0A6E0100" w14:textId="77777777" w:rsidR="001B49DB" w:rsidRDefault="008A4447">
      <w:pPr>
        <w:pStyle w:val="Tekstpodstawowy21"/>
        <w:widowControl w:val="0"/>
        <w:numPr>
          <w:ilvl w:val="0"/>
          <w:numId w:val="13"/>
        </w:numPr>
        <w:overflowPunct/>
        <w:ind w:left="567" w:hanging="283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dodatkowo łącznie z dokumentacją w wersji graficznej Wykonawca jest zobowiązany dostarczyć wersję elektroniczną przedmiotu zamówienia, na którą składają się:</w:t>
      </w:r>
    </w:p>
    <w:p w14:paraId="392923CF" w14:textId="0A0CA245" w:rsidR="001B49DB" w:rsidRDefault="008A4447">
      <w:pPr>
        <w:pStyle w:val="Tekstpodstawowy"/>
        <w:widowControl w:val="0"/>
        <w:numPr>
          <w:ilvl w:val="0"/>
          <w:numId w:val="10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projekt budowlany i projekty wykonawcze z opisami technicznymi w wersji elektronicznej w formacie DOC,  PDF, DWG </w:t>
      </w:r>
      <w:r>
        <w:rPr>
          <w:rFonts w:ascii="Arial" w:hAnsi="Arial" w:cs="Arial"/>
          <w:bCs/>
          <w:sz w:val="20"/>
          <w:u w:val="single"/>
        </w:rPr>
        <w:t>na płycie CD</w:t>
      </w:r>
      <w:r>
        <w:rPr>
          <w:rFonts w:ascii="Arial" w:hAnsi="Arial" w:cs="Arial"/>
          <w:bCs/>
          <w:sz w:val="20"/>
        </w:rPr>
        <w:t>,</w:t>
      </w:r>
    </w:p>
    <w:p w14:paraId="7A4F889F" w14:textId="77777777" w:rsidR="001B49DB" w:rsidRDefault="008A4447">
      <w:pPr>
        <w:pStyle w:val="Tekstpodstawowy"/>
        <w:widowControl w:val="0"/>
        <w:numPr>
          <w:ilvl w:val="0"/>
          <w:numId w:val="10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przedmiar robót w postaci plików programu Zuzia, Norma, itp. i PDF. Pliki przedmiarów i kosztorysów winny być zapisane </w:t>
      </w:r>
      <w:r>
        <w:rPr>
          <w:rFonts w:ascii="Arial" w:hAnsi="Arial" w:cs="Arial"/>
          <w:bCs/>
          <w:sz w:val="20"/>
          <w:u w:val="single"/>
        </w:rPr>
        <w:t>na płycie CD</w:t>
      </w:r>
      <w:r>
        <w:rPr>
          <w:rFonts w:ascii="Arial" w:hAnsi="Arial" w:cs="Arial"/>
          <w:bCs/>
          <w:sz w:val="20"/>
        </w:rPr>
        <w:t>,</w:t>
      </w:r>
    </w:p>
    <w:p w14:paraId="58394674" w14:textId="77777777" w:rsidR="001B49DB" w:rsidRDefault="008A4447">
      <w:pPr>
        <w:pStyle w:val="Tekstpodstawowy"/>
        <w:widowControl w:val="0"/>
        <w:numPr>
          <w:ilvl w:val="0"/>
          <w:numId w:val="10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STWiOR</w:t>
      </w:r>
      <w:proofErr w:type="spellEnd"/>
      <w:r>
        <w:rPr>
          <w:rFonts w:ascii="Arial" w:hAnsi="Arial" w:cs="Arial"/>
          <w:bCs/>
          <w:sz w:val="20"/>
        </w:rPr>
        <w:t xml:space="preserve"> w formacie DOC i PDF winny być zapisane </w:t>
      </w:r>
      <w:r>
        <w:rPr>
          <w:rFonts w:ascii="Arial" w:hAnsi="Arial" w:cs="Arial"/>
          <w:bCs/>
          <w:sz w:val="20"/>
          <w:u w:val="single"/>
        </w:rPr>
        <w:t>na płycie CD</w:t>
      </w:r>
      <w:r>
        <w:rPr>
          <w:rFonts w:ascii="Arial" w:hAnsi="Arial" w:cs="Arial"/>
          <w:bCs/>
          <w:sz w:val="20"/>
        </w:rPr>
        <w:t>,</w:t>
      </w:r>
    </w:p>
    <w:p w14:paraId="38AD4191" w14:textId="018374D9" w:rsidR="00570C3E" w:rsidRPr="002C6FA0" w:rsidRDefault="00570C3E">
      <w:pPr>
        <w:pStyle w:val="Tekstpodstawowy"/>
        <w:widowControl w:val="0"/>
        <w:numPr>
          <w:ilvl w:val="0"/>
          <w:numId w:val="10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r w:rsidRPr="002C6FA0">
        <w:rPr>
          <w:rFonts w:ascii="Arial" w:hAnsi="Arial" w:cs="Arial"/>
          <w:sz w:val="20"/>
        </w:rPr>
        <w:t>Załączniki do projektu budowlanego na płycie CD w formacie pdf i doc.</w:t>
      </w:r>
    </w:p>
    <w:p w14:paraId="2850B260" w14:textId="77777777" w:rsidR="001B49DB" w:rsidRDefault="001B49DB">
      <w:pPr>
        <w:pStyle w:val="Tekstpodstawowy"/>
        <w:tabs>
          <w:tab w:val="left" w:pos="1400"/>
        </w:tabs>
        <w:ind w:left="1400"/>
        <w:jc w:val="both"/>
        <w:rPr>
          <w:rFonts w:ascii="Arial" w:hAnsi="Arial" w:cs="Arial"/>
          <w:b/>
          <w:bCs/>
          <w:sz w:val="20"/>
        </w:rPr>
      </w:pPr>
    </w:p>
    <w:p w14:paraId="3AD7C55F" w14:textId="77777777" w:rsidR="001B49DB" w:rsidRDefault="008A4447">
      <w:pPr>
        <w:pStyle w:val="Tekstpodstawowy21"/>
        <w:widowControl w:val="0"/>
        <w:numPr>
          <w:ilvl w:val="0"/>
          <w:numId w:val="13"/>
        </w:numPr>
        <w:overflowPunct/>
        <w:ind w:left="567" w:hanging="283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okres gwarancji:</w:t>
      </w:r>
    </w:p>
    <w:p w14:paraId="02BBA5B5" w14:textId="77777777" w:rsidR="001B49DB" w:rsidRDefault="008A4447">
      <w:pPr>
        <w:pStyle w:val="Tekstpodstawowy21"/>
        <w:widowControl w:val="0"/>
        <w:numPr>
          <w:ilvl w:val="0"/>
          <w:numId w:val="12"/>
        </w:numPr>
        <w:overflowPunct/>
        <w:ind w:left="1418" w:hanging="425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udzieli gwarancji jakości do czasu wygaśnięcia odpowiedzialności </w:t>
      </w:r>
      <w:r>
        <w:rPr>
          <w:rFonts w:ascii="Arial" w:hAnsi="Arial" w:cs="Arial"/>
          <w:sz w:val="20"/>
        </w:rPr>
        <w:lastRenderedPageBreak/>
        <w:t>Wykonawcy z tytułu rękojmi za wady robót budowlanych wykonywanych na podstawie dokumentacji, stanowiącej przedmiot postępowania,</w:t>
      </w:r>
    </w:p>
    <w:p w14:paraId="73D0BC36" w14:textId="77777777" w:rsidR="001B49DB" w:rsidRDefault="008A4447">
      <w:pPr>
        <w:pStyle w:val="Tekstpodstawowy21"/>
        <w:widowControl w:val="0"/>
        <w:numPr>
          <w:ilvl w:val="0"/>
          <w:numId w:val="12"/>
        </w:numPr>
        <w:overflowPunct/>
        <w:ind w:left="1418" w:hanging="425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odpowiedzialność Wykonawcy z tytułu rękojmi za wady przedmiotowej dokumentacji zostaje rozszerzona, tj. uprawnienia Zamawiającego z tego tytułu wygasają w stosunku do Wykonawcy wraz z wygaśnięciem odpowiedzialności Wykonawcy z tytułu rękojmi za wady robót budowlanych wykonywanych na podstawie dokumentacji, stanowiącej przedmiot postępowania,</w:t>
      </w:r>
    </w:p>
    <w:p w14:paraId="29D14AF3" w14:textId="1C663C82" w:rsidR="001B49DB" w:rsidRDefault="008A4447">
      <w:pPr>
        <w:pStyle w:val="Tekstpodstawowy21"/>
        <w:widowControl w:val="0"/>
        <w:numPr>
          <w:ilvl w:val="0"/>
          <w:numId w:val="12"/>
        </w:numPr>
        <w:overflowPunct/>
        <w:ind w:left="1418" w:hanging="425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odpowiada za wadę przedmiotowej dokumentacji również po upływie okresu gwarancji i rękojmi, o ile Zamawiający zawiadomił </w:t>
      </w:r>
      <w:r w:rsidR="001C6A02">
        <w:rPr>
          <w:rFonts w:ascii="Arial" w:hAnsi="Arial" w:cs="Arial"/>
          <w:sz w:val="20"/>
        </w:rPr>
        <w:t xml:space="preserve">w dowolnej formie </w:t>
      </w:r>
      <w:r>
        <w:rPr>
          <w:rFonts w:ascii="Arial" w:hAnsi="Arial" w:cs="Arial"/>
          <w:sz w:val="20"/>
        </w:rPr>
        <w:t>Wykonawcę o wadzie przed upływem okresu gwarancji i rękojmi,</w:t>
      </w:r>
    </w:p>
    <w:p w14:paraId="5D3502E6" w14:textId="77777777" w:rsidR="001B49DB" w:rsidRDefault="001B49DB">
      <w:pPr>
        <w:pStyle w:val="Standard"/>
        <w:ind w:left="567" w:hanging="267"/>
        <w:jc w:val="both"/>
        <w:rPr>
          <w:rFonts w:ascii="Arial" w:hAnsi="Arial" w:cs="Arial"/>
          <w:bCs/>
          <w:sz w:val="20"/>
        </w:rPr>
      </w:pPr>
    </w:p>
    <w:p w14:paraId="55BD1B5A" w14:textId="77777777" w:rsidR="001B49DB" w:rsidRDefault="008A4447">
      <w:pPr>
        <w:pStyle w:val="Tekstpodstawowywcity3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wykonanie zamówienia zgodnie z art. 20 prawa budowlanego.</w:t>
      </w:r>
    </w:p>
    <w:p w14:paraId="52CF37D1" w14:textId="77777777" w:rsidR="001B49DB" w:rsidRDefault="001B49DB">
      <w:pPr>
        <w:pStyle w:val="Tekstpodstawowywcity3"/>
        <w:widowControl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29D2AE2" w14:textId="77777777" w:rsidR="001B49DB" w:rsidRDefault="008A4447">
      <w:pPr>
        <w:pStyle w:val="Tekstpodstawowywcity3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Wymagania w zakresie dostępności dla osób niepełnosprawnych lub projektowania dla wszystkich użytkowników (art. 29 ust.5 ustawy)</w:t>
      </w:r>
    </w:p>
    <w:p w14:paraId="128317C4" w14:textId="77777777" w:rsidR="001B49DB" w:rsidRDefault="008A4447">
      <w:pPr>
        <w:pStyle w:val="Tekstpodstawowywcity3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wymaga aby Wykonawca wykonał dokumentacje projektową zgodnie ze standardami i obowiązującymi przepisami prawa w zakresie dostępności dla wszystkich użytkowników a w szczególności z przeznaczeniem dla osób niepełnosprawnych.</w:t>
      </w:r>
    </w:p>
    <w:p w14:paraId="4A3370D3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" w:name="_Toc514091637"/>
      <w:r>
        <w:rPr>
          <w:rFonts w:ascii="Arial" w:hAnsi="Arial" w:cs="Arial"/>
        </w:rPr>
        <w:t>Zakres obowiązków wykonawcy dokumentacji projektowej:</w:t>
      </w:r>
      <w:bookmarkEnd w:id="3"/>
    </w:p>
    <w:p w14:paraId="327C3874" w14:textId="77777777" w:rsidR="001B49DB" w:rsidRDefault="001B49DB">
      <w:pPr>
        <w:pStyle w:val="N3poz111"/>
        <w:numPr>
          <w:ilvl w:val="0"/>
          <w:numId w:val="0"/>
        </w:numPr>
        <w:ind w:left="1512"/>
        <w:contextualSpacing/>
        <w:rPr>
          <w:rFonts w:ascii="Arial" w:hAnsi="Arial" w:cs="Arial"/>
        </w:rPr>
      </w:pPr>
    </w:p>
    <w:p w14:paraId="628E7FE6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wizja lokalna przebudowywanego obiektu,</w:t>
      </w:r>
    </w:p>
    <w:p w14:paraId="0FCD7885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uzyskanie na własny koszt i ryzyko wszelkich informacji niezbędnych do realizacji zamówienia,</w:t>
      </w:r>
    </w:p>
    <w:p w14:paraId="58953140" w14:textId="58CF72CC" w:rsidR="001B49DB" w:rsidRPr="002C6FA0" w:rsidRDefault="008A4447" w:rsidP="002C6FA0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C6FA0">
        <w:rPr>
          <w:rFonts w:ascii="Arial" w:hAnsi="Arial" w:cs="Arial"/>
          <w:sz w:val="20"/>
          <w:szCs w:val="20"/>
        </w:rPr>
        <w:t xml:space="preserve">inwentaryzacja </w:t>
      </w:r>
      <w:r w:rsidR="006C5EC8" w:rsidRPr="002C6FA0">
        <w:rPr>
          <w:rFonts w:ascii="Arial" w:hAnsi="Arial" w:cs="Arial"/>
          <w:sz w:val="20"/>
          <w:szCs w:val="20"/>
        </w:rPr>
        <w:t xml:space="preserve">szczegółowa obszaru </w:t>
      </w:r>
      <w:r>
        <w:rPr>
          <w:rFonts w:ascii="Arial" w:hAnsi="Arial" w:cs="Arial"/>
          <w:sz w:val="20"/>
          <w:szCs w:val="20"/>
        </w:rPr>
        <w:t>przebudowywanego obiektu na potrzeby prac projektowych,</w:t>
      </w:r>
      <w:r w:rsidR="006C5EC8">
        <w:rPr>
          <w:rFonts w:ascii="Arial" w:hAnsi="Arial" w:cs="Arial"/>
          <w:sz w:val="20"/>
          <w:szCs w:val="20"/>
        </w:rPr>
        <w:t xml:space="preserve"> </w:t>
      </w:r>
      <w:r w:rsidR="006C5EC8" w:rsidRPr="002C6FA0">
        <w:rPr>
          <w:rFonts w:ascii="Arial" w:hAnsi="Arial" w:cs="Arial"/>
          <w:sz w:val="20"/>
          <w:szCs w:val="20"/>
        </w:rPr>
        <w:t>kompletny stan istniejący  w pełni zwymiarowany z elementami do rozbiórki</w:t>
      </w:r>
      <w:r w:rsidR="002C6FA0">
        <w:rPr>
          <w:rFonts w:ascii="Arial" w:hAnsi="Arial" w:cs="Arial"/>
          <w:sz w:val="20"/>
          <w:szCs w:val="20"/>
        </w:rPr>
        <w:t>,</w:t>
      </w:r>
      <w:r w:rsidR="006C5EC8" w:rsidRPr="002C6FA0">
        <w:rPr>
          <w:rFonts w:ascii="Arial" w:hAnsi="Arial" w:cs="Arial"/>
          <w:sz w:val="20"/>
          <w:szCs w:val="20"/>
        </w:rPr>
        <w:t xml:space="preserve">  </w:t>
      </w:r>
    </w:p>
    <w:p w14:paraId="6E8F4129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ocena stanu technicznego przebudowywanego obiektu i wykonanie ekspertyzy technicznej,</w:t>
      </w:r>
    </w:p>
    <w:p w14:paraId="08C3A4BB" w14:textId="77777777" w:rsidR="001B49DB" w:rsidRPr="002C6FA0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2C6FA0">
        <w:rPr>
          <w:rFonts w:ascii="Arial" w:hAnsi="Arial" w:cs="Arial"/>
          <w:sz w:val="20"/>
          <w:szCs w:val="20"/>
        </w:rPr>
        <w:t xml:space="preserve">- wykonanie ekspertyzy </w:t>
      </w:r>
      <w:proofErr w:type="spellStart"/>
      <w:r w:rsidRPr="002C6FA0">
        <w:rPr>
          <w:rFonts w:ascii="Arial" w:hAnsi="Arial" w:cs="Arial"/>
          <w:sz w:val="20"/>
          <w:szCs w:val="20"/>
        </w:rPr>
        <w:t>ppoż</w:t>
      </w:r>
      <w:proofErr w:type="spellEnd"/>
      <w:r w:rsidRPr="002C6FA0">
        <w:rPr>
          <w:rFonts w:ascii="Arial" w:hAnsi="Arial" w:cs="Arial"/>
          <w:sz w:val="20"/>
          <w:szCs w:val="20"/>
        </w:rPr>
        <w:t xml:space="preserve"> w przypadku braku możliwości spełnienia aktualnych przepisów </w:t>
      </w:r>
      <w:proofErr w:type="spellStart"/>
      <w:r w:rsidRPr="002C6FA0">
        <w:rPr>
          <w:rFonts w:ascii="Arial" w:hAnsi="Arial" w:cs="Arial"/>
          <w:sz w:val="20"/>
          <w:szCs w:val="20"/>
        </w:rPr>
        <w:t>ppoż</w:t>
      </w:r>
      <w:proofErr w:type="spellEnd"/>
      <w:r w:rsidRPr="002C6FA0">
        <w:rPr>
          <w:rFonts w:ascii="Arial" w:hAnsi="Arial" w:cs="Arial"/>
          <w:sz w:val="20"/>
          <w:szCs w:val="20"/>
        </w:rPr>
        <w:t>,</w:t>
      </w:r>
    </w:p>
    <w:p w14:paraId="54933D86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pozyskanie na własny koszt i staraniem aktualnej mapy do celów projektowych,</w:t>
      </w:r>
    </w:p>
    <w:p w14:paraId="2FAC223C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wykonanie kompletnej wielobranżowej dokumentacji projektowej budowlanej i wykonawczej, przedmiarów, kosztorysów inwestorskich oraz specyfikacji technicznych wykonania i odbioru robót,</w:t>
      </w:r>
    </w:p>
    <w:p w14:paraId="79AA287E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uzyskanie wymaganych prawem opinii, prawomocnych pozwoleń, sprawdzeń, uzgodnień i zatwierdzeń dokumentacji projektowej, w tym w szczególności uzgodnień z Zamawiającym, rzeczoznawcami ds. </w:t>
      </w:r>
      <w:proofErr w:type="spellStart"/>
      <w:r>
        <w:rPr>
          <w:rFonts w:ascii="Arial" w:hAnsi="Arial" w:cs="Arial"/>
          <w:sz w:val="20"/>
          <w:szCs w:val="20"/>
        </w:rPr>
        <w:t>ppoż</w:t>
      </w:r>
      <w:proofErr w:type="spellEnd"/>
      <w:r>
        <w:rPr>
          <w:rFonts w:ascii="Arial" w:hAnsi="Arial" w:cs="Arial"/>
          <w:sz w:val="20"/>
          <w:szCs w:val="20"/>
        </w:rPr>
        <w:t>, bhp i sanepid, właściwym organem administracji architektoniczno-budowlanej, właściwym Komendantem PSP itp., mających na celu złożenie wniosku o pozwolenie na budowę oraz uzyskanie prawomocnego pozwolenia na budowę,</w:t>
      </w:r>
    </w:p>
    <w:p w14:paraId="0FE05BAB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pełnienie nadzoru autorskiego.</w:t>
      </w:r>
    </w:p>
    <w:p w14:paraId="2D296632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bookmarkStart w:id="4" w:name="_Toc514091638"/>
      <w:r>
        <w:rPr>
          <w:rFonts w:ascii="Arial" w:hAnsi="Arial" w:cs="Arial"/>
        </w:rPr>
        <w:t>Wymagania ogólne dotyczące dokumentacji projektowej:</w:t>
      </w:r>
      <w:bookmarkEnd w:id="4"/>
    </w:p>
    <w:p w14:paraId="2842530C" w14:textId="77777777" w:rsidR="001B49DB" w:rsidRDefault="001B49DB">
      <w:pPr>
        <w:contextualSpacing/>
        <w:jc w:val="both"/>
        <w:rPr>
          <w:rFonts w:ascii="Arial" w:hAnsi="Arial" w:cs="Arial"/>
        </w:rPr>
      </w:pPr>
    </w:p>
    <w:p w14:paraId="1378C6C2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Dokumentacja projektowa powinna być wykonana w stanie kompletnym z punktu widzenia celu, któremu ma służyć, a rozwiązania projektowe i zastosowane materiały na etapie projektowania, winny być uzgodnione z Zamawiającym.</w:t>
      </w:r>
    </w:p>
    <w:p w14:paraId="1B6DBA53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Dokumentacja projektowa w swojej treści powinna określać parametry techniczne zastosowanych materiałów (urządzeń, wyposażenia) i technologii robót oraz winny być opisane w taki sposób aby nie utrudniać uczciwej konkurencji. </w:t>
      </w:r>
    </w:p>
    <w:p w14:paraId="5B91BE52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 projekcie budowlanym i wykonawczym należy zastosować rozwiązania wynikające z obowiązujących przepisów dotyczących projektowania.</w:t>
      </w:r>
    </w:p>
    <w:p w14:paraId="013F242A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Wykonawca zobowiązany jest zaprojektować takie rozwiązania instalacji, które umożliwi współpracę części projektowanej z istniejącą bez zakłóceń zarówno w trakcie realizacji jaki i po zakończeniu inwestycji</w:t>
      </w:r>
    </w:p>
    <w:p w14:paraId="6E5B0099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  <w:t>Zarówno projekty części architektonicznej jak i projekty branżowe winny zapewnić bezpieczeństwo pożarowe budynku</w:t>
      </w:r>
      <w:r>
        <w:rPr>
          <w:rFonts w:ascii="Arial" w:hAnsi="Arial" w:cs="Arial"/>
        </w:rPr>
        <w:t>.</w:t>
      </w:r>
    </w:p>
    <w:p w14:paraId="3432E745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Dokumentacja projektowa zawierać powinna m.in.:</w:t>
      </w:r>
    </w:p>
    <w:p w14:paraId="1FDF007C" w14:textId="146B5AB3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a/ wykonanie szczegółowych rozwiązań indywidualnych, które należy przedłożyć do akceptacji Zamawiającemu </w:t>
      </w:r>
      <w:r w:rsidR="006F38D1">
        <w:rPr>
          <w:rFonts w:ascii="Arial" w:hAnsi="Arial" w:cs="Arial"/>
          <w:sz w:val="20"/>
          <w:szCs w:val="20"/>
        </w:rPr>
        <w:t xml:space="preserve">i Użytkownikowi </w:t>
      </w:r>
      <w:r>
        <w:rPr>
          <w:rFonts w:ascii="Arial" w:hAnsi="Arial" w:cs="Arial"/>
          <w:sz w:val="20"/>
          <w:szCs w:val="20"/>
        </w:rPr>
        <w:t>w formie koncepcji do zatwierdzenia ,</w:t>
      </w:r>
    </w:p>
    <w:p w14:paraId="49225449" w14:textId="71173560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b/</w:t>
      </w:r>
      <w:r w:rsidR="008013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szczegółowy opis techniczny przyjętych rozwiązań wraz z uzasadnieniem i niezbędnymi obliczeniami technicznymi oraz opis przyjętej technologii robót, załączniki formalno-prawne,</w:t>
      </w:r>
    </w:p>
    <w:p w14:paraId="45085A0C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c/ rysunki budowlane szczegółowe (rzuty, przekroje, szczegóły) w odpowiedniej skali zapewniającej czytelność 1: 100 lub 1:50.</w:t>
      </w:r>
    </w:p>
    <w:p w14:paraId="6C735CEB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d/ należy uzyskać wszystkie wymagane prawem zgody i uzgodnienia, a w szczególności: uprawnionego rzeczoznawcy ds. higieniczno-sanitarnych, uprawnionego rzeczoznawcy ds. BHP, uprawnionego rzeczoznawcy ds. ochrony przeciwpożarowej, związane z ochroną środowiska, </w:t>
      </w:r>
    </w:p>
    <w:p w14:paraId="20C0860E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e/ sporządzenie informacji dotyczącej bezpieczeństwa i ochrony zdrowia </w:t>
      </w:r>
    </w:p>
    <w:p w14:paraId="14E3831B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f/ dokumentacja powinna uwzględniać wykonanie robót w czynnym obiekcie ,na wydzielonych małych działkach roboczych , ponieważ szpital nie może przerwać świadczenia usług.</w:t>
      </w:r>
      <w:r>
        <w:rPr>
          <w:rFonts w:ascii="Arial" w:hAnsi="Arial" w:cs="Arial"/>
        </w:rPr>
        <w:t xml:space="preserve"> </w:t>
      </w:r>
    </w:p>
    <w:p w14:paraId="7729693D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bookmarkStart w:id="5" w:name="_Toc514091639"/>
      <w:r>
        <w:rPr>
          <w:rFonts w:ascii="Arial" w:hAnsi="Arial" w:cs="Arial"/>
        </w:rPr>
        <w:t>Wymagania szczegółowe dotyczące formy i zakresu projektu budowlanego</w:t>
      </w:r>
      <w:bookmarkEnd w:id="5"/>
    </w:p>
    <w:p w14:paraId="0AB73F7A" w14:textId="77777777" w:rsidR="001B49DB" w:rsidRDefault="001B49DB">
      <w:pPr>
        <w:pStyle w:val="N3poz111"/>
        <w:numPr>
          <w:ilvl w:val="0"/>
          <w:numId w:val="0"/>
        </w:numPr>
        <w:ind w:left="1512"/>
        <w:contextualSpacing/>
        <w:rPr>
          <w:rFonts w:ascii="Arial" w:hAnsi="Arial" w:cs="Arial"/>
        </w:rPr>
      </w:pPr>
    </w:p>
    <w:p w14:paraId="330AD79B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budowlany należy opracować w oparciu o:</w:t>
      </w:r>
    </w:p>
    <w:p w14:paraId="41FE1632" w14:textId="77777777" w:rsidR="001B49DB" w:rsidRDefault="008A4447">
      <w:pPr>
        <w:numPr>
          <w:ilvl w:val="0"/>
          <w:numId w:val="4"/>
        </w:numPr>
        <w:spacing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Rozporządzenie Ministra Infrastruktury z dnia 15 kwietnia 2022r. w sprawie warunków technicznych, jakim powinny odpowiadać budynki i ich usytuowanie (Dz.U.  2022r., poz.2285),</w:t>
      </w:r>
    </w:p>
    <w:p w14:paraId="4BA6618B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ustawa z dnia 7 lipca 1994r - Prawo Budowlane (Dz.U. z 2022r. poz. 1225),</w:t>
      </w:r>
    </w:p>
    <w:p w14:paraId="48F8E21E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Rozporządzenie Ministra Rozwoju i Technologii z dnia 20 grudnia 2021 r. w sprawie szczegółowego zakresu i formy dokumentacji projektowej, specyfikacji technicznych wykonania i odbioru robót budowlanych oraz programu funkcjonalno-użytkowego (Dz.U. z dnia 29 grudnia 2021 r. poz. 2454)</w:t>
      </w:r>
      <w:r>
        <w:rPr>
          <w:rFonts w:ascii="Arial" w:hAnsi="Arial" w:cs="Arial"/>
          <w:sz w:val="20"/>
          <w:szCs w:val="20"/>
          <w:lang w:eastAsia="pl-PL"/>
        </w:rPr>
        <w:t>,</w:t>
      </w:r>
    </w:p>
    <w:p w14:paraId="0F0783D3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Rozporządzenie Ministra Spraw Wewnętrznych Administracji z dnia 5 sierpnia 2023 r. w sprawie uzgadniania projektu zagospodarowania działki lub terenu, projektu architektoniczno-budowlanego, projektu technicznego oraz projektu urządzenia przeciwpożarowego pod względem zgodności z wymaganiami ochrony przeciwpożarowej (Dz. U. z 2023 r., poz.1563),</w:t>
      </w:r>
    </w:p>
    <w:p w14:paraId="74C7F1A5" w14:textId="6B3B6C7E" w:rsidR="001B5044" w:rsidRPr="009254B1" w:rsidRDefault="001B504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54B1">
        <w:rPr>
          <w:rFonts w:ascii="Arial" w:hAnsi="Arial" w:cs="Arial"/>
          <w:sz w:val="20"/>
        </w:rPr>
        <w:t xml:space="preserve">Rozporządzenia </w:t>
      </w:r>
      <w:r w:rsidR="00210304" w:rsidRPr="00EF31A5">
        <w:rPr>
          <w:rFonts w:ascii="Arial" w:hAnsi="Arial" w:cs="Arial"/>
          <w:sz w:val="20"/>
        </w:rPr>
        <w:t>Ministra Rozwoju z 11września 2020 r</w:t>
      </w:r>
      <w:r w:rsidR="00210304">
        <w:rPr>
          <w:rFonts w:ascii="Arial" w:hAnsi="Arial" w:cs="Arial"/>
          <w:sz w:val="20"/>
        </w:rPr>
        <w:t>.</w:t>
      </w:r>
      <w:r w:rsidR="00210304" w:rsidRPr="00EF31A5">
        <w:rPr>
          <w:rFonts w:ascii="Arial" w:hAnsi="Arial" w:cs="Arial"/>
          <w:sz w:val="20"/>
        </w:rPr>
        <w:t xml:space="preserve"> w</w:t>
      </w:r>
      <w:r w:rsidR="00210304">
        <w:rPr>
          <w:rFonts w:ascii="Arial" w:hAnsi="Arial" w:cs="Arial"/>
          <w:sz w:val="20"/>
        </w:rPr>
        <w:t> </w:t>
      </w:r>
      <w:r w:rsidR="00210304" w:rsidRPr="00EF31A5">
        <w:rPr>
          <w:rFonts w:ascii="Arial" w:hAnsi="Arial" w:cs="Arial"/>
          <w:sz w:val="20"/>
        </w:rPr>
        <w:t>sp</w:t>
      </w:r>
      <w:r w:rsidR="00210304">
        <w:rPr>
          <w:rFonts w:ascii="Arial" w:hAnsi="Arial" w:cs="Arial"/>
          <w:sz w:val="20"/>
        </w:rPr>
        <w:t>r</w:t>
      </w:r>
      <w:r w:rsidR="00210304" w:rsidRPr="00EF31A5">
        <w:rPr>
          <w:rFonts w:ascii="Arial" w:hAnsi="Arial" w:cs="Arial"/>
          <w:sz w:val="20"/>
        </w:rPr>
        <w:t>awie szczegółowego zakresu i</w:t>
      </w:r>
      <w:r w:rsidR="00915B4F">
        <w:rPr>
          <w:rFonts w:ascii="Arial" w:hAnsi="Arial" w:cs="Arial"/>
          <w:sz w:val="20"/>
        </w:rPr>
        <w:t> </w:t>
      </w:r>
      <w:r w:rsidR="00210304" w:rsidRPr="00EF31A5">
        <w:rPr>
          <w:rFonts w:ascii="Arial" w:hAnsi="Arial" w:cs="Arial"/>
          <w:sz w:val="20"/>
        </w:rPr>
        <w:t xml:space="preserve">formy projektu budowlanego </w:t>
      </w:r>
      <w:r w:rsidR="00210304">
        <w:rPr>
          <w:rFonts w:ascii="Arial" w:hAnsi="Arial" w:cs="Arial"/>
          <w:sz w:val="20"/>
        </w:rPr>
        <w:t>(</w:t>
      </w:r>
      <w:r w:rsidR="00210304" w:rsidRPr="00EF31A5">
        <w:rPr>
          <w:rFonts w:ascii="Arial" w:hAnsi="Arial" w:cs="Arial"/>
          <w:sz w:val="20"/>
        </w:rPr>
        <w:t>Dz.U. z 202</w:t>
      </w:r>
      <w:r w:rsidR="00210304">
        <w:rPr>
          <w:rFonts w:ascii="Arial" w:hAnsi="Arial" w:cs="Arial"/>
          <w:sz w:val="20"/>
        </w:rPr>
        <w:t xml:space="preserve">2 </w:t>
      </w:r>
      <w:r w:rsidR="00210304" w:rsidRPr="00EF31A5">
        <w:rPr>
          <w:rFonts w:ascii="Arial" w:hAnsi="Arial" w:cs="Arial"/>
          <w:sz w:val="20"/>
        </w:rPr>
        <w:t>r</w:t>
      </w:r>
      <w:r w:rsidR="00210304">
        <w:rPr>
          <w:rFonts w:ascii="Arial" w:hAnsi="Arial" w:cs="Arial"/>
          <w:sz w:val="20"/>
        </w:rPr>
        <w:t>.</w:t>
      </w:r>
      <w:r w:rsidR="00210304" w:rsidRPr="00EF31A5">
        <w:rPr>
          <w:rFonts w:ascii="Arial" w:hAnsi="Arial" w:cs="Arial"/>
          <w:sz w:val="20"/>
        </w:rPr>
        <w:t xml:space="preserve"> poz. 16</w:t>
      </w:r>
      <w:r w:rsidR="00210304">
        <w:rPr>
          <w:rFonts w:ascii="Arial" w:hAnsi="Arial" w:cs="Arial"/>
          <w:sz w:val="20"/>
        </w:rPr>
        <w:t>7</w:t>
      </w:r>
      <w:r w:rsidR="00210304" w:rsidRPr="00EF31A5">
        <w:rPr>
          <w:rFonts w:ascii="Arial" w:hAnsi="Arial" w:cs="Arial"/>
          <w:sz w:val="20"/>
        </w:rPr>
        <w:t>9 z</w:t>
      </w:r>
      <w:r w:rsidR="00210304">
        <w:rPr>
          <w:rFonts w:ascii="Arial" w:hAnsi="Arial" w:cs="Arial"/>
          <w:sz w:val="20"/>
        </w:rPr>
        <w:t> </w:t>
      </w:r>
      <w:proofErr w:type="spellStart"/>
      <w:r w:rsidR="00210304" w:rsidRPr="00EF31A5">
        <w:rPr>
          <w:rFonts w:ascii="Arial" w:hAnsi="Arial" w:cs="Arial"/>
          <w:sz w:val="20"/>
        </w:rPr>
        <w:t>późn</w:t>
      </w:r>
      <w:proofErr w:type="spellEnd"/>
      <w:r w:rsidR="00210304" w:rsidRPr="00EF31A5">
        <w:rPr>
          <w:rFonts w:ascii="Arial" w:hAnsi="Arial" w:cs="Arial"/>
          <w:sz w:val="20"/>
        </w:rPr>
        <w:t>. zmianami</w:t>
      </w:r>
      <w:r w:rsidR="00210304">
        <w:rPr>
          <w:rFonts w:ascii="Arial" w:hAnsi="Arial" w:cs="Arial"/>
          <w:sz w:val="20"/>
        </w:rPr>
        <w:t>)</w:t>
      </w:r>
      <w:r w:rsidR="00210304" w:rsidRPr="002C2D06">
        <w:rPr>
          <w:rFonts w:ascii="Arial" w:hAnsi="Arial" w:cs="Arial"/>
          <w:sz w:val="20"/>
        </w:rPr>
        <w:t>,</w:t>
      </w:r>
    </w:p>
    <w:p w14:paraId="2E58F0D9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obowiązujące normy i przepisy,</w:t>
      </w:r>
    </w:p>
    <w:p w14:paraId="251C7B57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-nie wyszczególnienie jakichkolwiek aktów prawnych w niniejszym opracowaniu nie zwalnia Wykonawcy z obowiązku ich stosowania,</w:t>
      </w:r>
    </w:p>
    <w:p w14:paraId="50B48F86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budowlany należy opracować w oparciu koncepcję zatwierdzoną przez Zamawiającego,</w:t>
      </w:r>
    </w:p>
    <w:p w14:paraId="39F2D621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budowlany musi zawierać wszystkie opracowania branżowe niezbędne do uzyskania pozwolenia na budowę i prawidłowej realizacji przedmiotu zamówienia,</w:t>
      </w:r>
    </w:p>
    <w:p w14:paraId="340D90A6" w14:textId="74550C0A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budowlany należy przekazać Zamawiającemu</w:t>
      </w:r>
      <w:r w:rsidR="00E72A65">
        <w:rPr>
          <w:rFonts w:ascii="Arial" w:hAnsi="Arial" w:cs="Arial"/>
          <w:sz w:val="20"/>
          <w:szCs w:val="20"/>
        </w:rPr>
        <w:t xml:space="preserve"> i Użytkownikowi</w:t>
      </w:r>
      <w:r>
        <w:rPr>
          <w:rFonts w:ascii="Arial" w:hAnsi="Arial" w:cs="Arial"/>
          <w:sz w:val="20"/>
          <w:szCs w:val="20"/>
        </w:rPr>
        <w:t xml:space="preserve"> do akceptacji w 1 egz. wersji papierowej i w wersji elektronicznej,</w:t>
      </w:r>
    </w:p>
    <w:p w14:paraId="0772EFEC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 akceptacji należy dostarczyć Zamawiającemu 6 egz. projektu budowlanego wraz z kompletnym wnioskiem o pozwolenie na budowę (4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egz. jako załączniki do wniosku, 1 egz. archiwalny dla Zamawiającego i 1 egz. Archiwalny dla WSP SA), oraz 1 egz. dokumentacji na płycie CD w formacie zamkniętym i otwartym do odczytu w ogólnodostępnych programach,</w:t>
      </w:r>
    </w:p>
    <w:p w14:paraId="5F6AEC60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bookmarkStart w:id="6" w:name="_Toc514091640"/>
      <w:r>
        <w:rPr>
          <w:rFonts w:ascii="Arial" w:hAnsi="Arial" w:cs="Arial"/>
        </w:rPr>
        <w:t>Wymagania szczegółowe dotyczące formy projektu wykonawczego:</w:t>
      </w:r>
      <w:bookmarkEnd w:id="6"/>
    </w:p>
    <w:p w14:paraId="23FB0F32" w14:textId="77777777" w:rsidR="001B49DB" w:rsidRDefault="001B49DB">
      <w:pPr>
        <w:pStyle w:val="N3poz111"/>
        <w:numPr>
          <w:ilvl w:val="0"/>
          <w:numId w:val="0"/>
        </w:numPr>
        <w:ind w:left="1512"/>
        <w:contextualSpacing/>
        <w:rPr>
          <w:rFonts w:ascii="Arial" w:hAnsi="Arial" w:cs="Arial"/>
        </w:rPr>
      </w:pPr>
    </w:p>
    <w:p w14:paraId="7182AF5A" w14:textId="32ECAEA8" w:rsidR="001B49DB" w:rsidRPr="008626F4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stopień szczegółowości projektu wykonawczego należy przyjąć w odniesieniu do możliwości jednoznacznego określenia cech i parametrów powstającego </w:t>
      </w:r>
      <w:r w:rsidRPr="008626F4">
        <w:rPr>
          <w:rFonts w:ascii="Arial" w:hAnsi="Arial" w:cs="Arial"/>
          <w:sz w:val="20"/>
          <w:szCs w:val="20"/>
        </w:rPr>
        <w:t xml:space="preserve">obiektu </w:t>
      </w:r>
      <w:r>
        <w:rPr>
          <w:rFonts w:ascii="Arial" w:hAnsi="Arial" w:cs="Arial"/>
          <w:sz w:val="20"/>
          <w:szCs w:val="20"/>
        </w:rPr>
        <w:t>w kontekście możliwości uzgodnienia wszystkich przyjętych rozwiązań z Zamawiającym i uzyskania jego akceptacji, możliwości prawidłowego zrealizowania obiektu zgodnie z dokumentacją,</w:t>
      </w:r>
      <w:r w:rsidR="001B5044">
        <w:rPr>
          <w:rFonts w:ascii="Arial" w:hAnsi="Arial" w:cs="Arial"/>
          <w:sz w:val="20"/>
          <w:szCs w:val="20"/>
        </w:rPr>
        <w:t xml:space="preserve"> </w:t>
      </w:r>
      <w:r w:rsidR="001B5044" w:rsidRPr="008626F4">
        <w:rPr>
          <w:rFonts w:ascii="Arial" w:hAnsi="Arial" w:cs="Arial"/>
          <w:sz w:val="20"/>
          <w:szCs w:val="20"/>
        </w:rPr>
        <w:t>wykazy materiałów i urządzeń w</w:t>
      </w:r>
      <w:r w:rsidR="008626F4">
        <w:rPr>
          <w:rFonts w:ascii="Arial" w:hAnsi="Arial" w:cs="Arial"/>
          <w:sz w:val="20"/>
          <w:szCs w:val="20"/>
        </w:rPr>
        <w:t> </w:t>
      </w:r>
      <w:r w:rsidR="001B5044" w:rsidRPr="008626F4">
        <w:rPr>
          <w:rFonts w:ascii="Arial" w:hAnsi="Arial" w:cs="Arial"/>
          <w:sz w:val="20"/>
          <w:szCs w:val="20"/>
        </w:rPr>
        <w:t xml:space="preserve">projektach instalacyjnych przedstawić w formie tabelarycznej  </w:t>
      </w:r>
      <w:r w:rsidR="00C76348" w:rsidRPr="008626F4">
        <w:rPr>
          <w:rFonts w:ascii="Arial" w:hAnsi="Arial" w:cs="Arial"/>
          <w:sz w:val="20"/>
          <w:szCs w:val="20"/>
        </w:rPr>
        <w:t>: nr poz. , nazwa materiału i jego parametry techniczne oraz ilość</w:t>
      </w:r>
      <w:r w:rsidR="008626F4">
        <w:rPr>
          <w:rFonts w:ascii="Arial" w:hAnsi="Arial" w:cs="Arial"/>
          <w:sz w:val="20"/>
          <w:szCs w:val="20"/>
        </w:rPr>
        <w:t>,</w:t>
      </w:r>
      <w:r w:rsidR="00C76348" w:rsidRPr="008626F4">
        <w:rPr>
          <w:rFonts w:ascii="Arial" w:hAnsi="Arial" w:cs="Arial"/>
          <w:sz w:val="20"/>
          <w:szCs w:val="20"/>
        </w:rPr>
        <w:t xml:space="preserve"> </w:t>
      </w:r>
    </w:p>
    <w:p w14:paraId="3D8E06C2" w14:textId="330DC251" w:rsidR="001B49DB" w:rsidRDefault="008A4447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wielobranżowy kompletny projekt wykonawczy należy przekazać Zamawiającemu do akceptacji w</w:t>
      </w:r>
      <w:r w:rsidR="00AC3AA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</w:t>
      </w:r>
      <w:r w:rsidR="00AC3AA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egz. wersji papierowej i w wersji elektronicznej, </w:t>
      </w:r>
    </w:p>
    <w:p w14:paraId="0CA60C15" w14:textId="7CB42B40" w:rsidR="001B49DB" w:rsidRDefault="008A4447">
      <w:pPr>
        <w:pStyle w:val="Tekstpodstawowy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Wykonawca przyjmuje zasadę, że projekty wykonawcze mogą być wyłącznie rozszerzeniem Projektu Budowlanego dla potrzeb wykonawstwa, nie mogą wprowadzać zmian w stosunku do Projektu Budowlanego. Zamawiający uprzedza, że będzie wymagał  tego pod rygorem odrzucenia projektów wykonawczych z przyczyn leżących po stronie Wykonawcy, a wynikająca z tego zwłoka w realizacji umowy będzie traktowana jako zawiniona przez Wykonawcę. </w:t>
      </w:r>
    </w:p>
    <w:p w14:paraId="641A80A8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bookmarkStart w:id="7" w:name="_Toc514091641"/>
      <w:r>
        <w:rPr>
          <w:rFonts w:ascii="Arial" w:hAnsi="Arial" w:cs="Arial"/>
        </w:rPr>
        <w:t>Wymagania minimalne dotyczące zakresu projektu wykonawczego</w:t>
      </w:r>
      <w:bookmarkEnd w:id="7"/>
    </w:p>
    <w:p w14:paraId="67C689B7" w14:textId="77777777" w:rsidR="001B49DB" w:rsidRDefault="008A4447">
      <w:pPr>
        <w:numPr>
          <w:ilvl w:val="0"/>
          <w:numId w:val="4"/>
        </w:numPr>
        <w:spacing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architektoniczny</w:t>
      </w:r>
    </w:p>
    <w:p w14:paraId="469E25C5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konstrukcyjny</w:t>
      </w:r>
    </w:p>
    <w:p w14:paraId="3C1BCCCF" w14:textId="2726D5C4" w:rsidR="001B49DB" w:rsidRDefault="008A4447" w:rsidP="00570C3E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instalacji </w:t>
      </w:r>
      <w:proofErr w:type="spellStart"/>
      <w:r>
        <w:rPr>
          <w:rFonts w:ascii="Arial" w:hAnsi="Arial" w:cs="Arial"/>
          <w:sz w:val="20"/>
          <w:szCs w:val="20"/>
        </w:rPr>
        <w:t>wodno</w:t>
      </w:r>
      <w:proofErr w:type="spellEnd"/>
      <w:r>
        <w:rPr>
          <w:rFonts w:ascii="Arial" w:hAnsi="Arial" w:cs="Arial"/>
          <w:sz w:val="20"/>
          <w:szCs w:val="20"/>
        </w:rPr>
        <w:t xml:space="preserve"> – kanalizacyjnej</w:t>
      </w:r>
      <w:r w:rsidR="00570C3E">
        <w:rPr>
          <w:rFonts w:ascii="Arial" w:hAnsi="Arial" w:cs="Arial"/>
          <w:sz w:val="20"/>
          <w:szCs w:val="20"/>
        </w:rPr>
        <w:t xml:space="preserve"> </w:t>
      </w:r>
      <w:r w:rsidR="00570C3E" w:rsidRPr="00F85B13">
        <w:rPr>
          <w:rFonts w:ascii="Arial" w:hAnsi="Arial" w:cs="Arial"/>
          <w:sz w:val="20"/>
          <w:szCs w:val="20"/>
        </w:rPr>
        <w:t xml:space="preserve">z wymianą pionów na pełnej wysokości budynku </w:t>
      </w:r>
      <w:r w:rsidRPr="00F85B13">
        <w:rPr>
          <w:rFonts w:ascii="Arial" w:hAnsi="Arial" w:cs="Arial"/>
          <w:sz w:val="20"/>
          <w:szCs w:val="20"/>
        </w:rPr>
        <w:t>, hydrantowej, c.w.u.</w:t>
      </w:r>
      <w:r w:rsidR="00570C3E" w:rsidRPr="00F85B13">
        <w:rPr>
          <w:rFonts w:ascii="Arial" w:hAnsi="Arial" w:cs="Arial"/>
          <w:sz w:val="20"/>
          <w:szCs w:val="20"/>
        </w:rPr>
        <w:t xml:space="preserve"> z cyrkulacją</w:t>
      </w:r>
      <w:r w:rsidR="00492DFD" w:rsidRPr="00F85B13">
        <w:rPr>
          <w:rFonts w:ascii="Arial" w:hAnsi="Arial" w:cs="Arial"/>
          <w:sz w:val="20"/>
          <w:szCs w:val="20"/>
        </w:rPr>
        <w:t xml:space="preserve"> wraz z podłączeniami  istniejących i projektowanych urządzeń </w:t>
      </w:r>
    </w:p>
    <w:p w14:paraId="118CFDAA" w14:textId="24803CA6" w:rsidR="001B49DB" w:rsidRPr="00F85B13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instalacji wentylacji mechanicznej i klimatyzacji wraz z automatyką</w:t>
      </w:r>
      <w:r w:rsidR="00570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0C3E" w:rsidRPr="00F85B13">
        <w:rPr>
          <w:rFonts w:ascii="Arial" w:hAnsi="Arial" w:cs="Arial"/>
          <w:sz w:val="20"/>
          <w:szCs w:val="20"/>
        </w:rPr>
        <w:t>AKPiA</w:t>
      </w:r>
      <w:proofErr w:type="spellEnd"/>
      <w:r w:rsidR="00570C3E" w:rsidRPr="00F85B13">
        <w:rPr>
          <w:rFonts w:ascii="Arial" w:hAnsi="Arial" w:cs="Arial"/>
          <w:sz w:val="20"/>
          <w:szCs w:val="20"/>
        </w:rPr>
        <w:t>, konstrukcjami wsporczymi  i izolacją  termiczną</w:t>
      </w:r>
      <w:r w:rsidR="00C76348" w:rsidRPr="00F85B13">
        <w:rPr>
          <w:rFonts w:ascii="Arial" w:hAnsi="Arial" w:cs="Arial"/>
          <w:sz w:val="20"/>
          <w:szCs w:val="20"/>
        </w:rPr>
        <w:t xml:space="preserve"> przewodów i urządzeń</w:t>
      </w:r>
      <w:r w:rsidR="00F85B13">
        <w:rPr>
          <w:rFonts w:ascii="Arial" w:hAnsi="Arial" w:cs="Arial"/>
          <w:sz w:val="20"/>
          <w:szCs w:val="20"/>
        </w:rPr>
        <w:t>,</w:t>
      </w:r>
    </w:p>
    <w:p w14:paraId="68EC1BC7" w14:textId="073CC57F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instalacji gazów medycznych </w:t>
      </w:r>
      <w:r w:rsidR="00570C3E" w:rsidRPr="00F85B13">
        <w:rPr>
          <w:rFonts w:ascii="Arial" w:hAnsi="Arial" w:cs="Arial"/>
          <w:sz w:val="20"/>
          <w:szCs w:val="20"/>
        </w:rPr>
        <w:t xml:space="preserve">z panelami i mostami </w:t>
      </w:r>
      <w:proofErr w:type="spellStart"/>
      <w:r w:rsidR="00570C3E" w:rsidRPr="00F85B13">
        <w:rPr>
          <w:rFonts w:ascii="Arial" w:hAnsi="Arial" w:cs="Arial"/>
          <w:sz w:val="20"/>
          <w:szCs w:val="20"/>
        </w:rPr>
        <w:t>nadł</w:t>
      </w:r>
      <w:r w:rsidR="00F85B13">
        <w:rPr>
          <w:rFonts w:ascii="Arial" w:hAnsi="Arial" w:cs="Arial"/>
          <w:sz w:val="20"/>
          <w:szCs w:val="20"/>
        </w:rPr>
        <w:t>ó</w:t>
      </w:r>
      <w:r w:rsidR="00570C3E" w:rsidRPr="00F85B13">
        <w:rPr>
          <w:rFonts w:ascii="Arial" w:hAnsi="Arial" w:cs="Arial"/>
          <w:sz w:val="20"/>
          <w:szCs w:val="20"/>
        </w:rPr>
        <w:t>żkowymi</w:t>
      </w:r>
      <w:proofErr w:type="spellEnd"/>
      <w:r w:rsidR="00360C97">
        <w:rPr>
          <w:rFonts w:ascii="Arial" w:hAnsi="Arial" w:cs="Arial"/>
          <w:sz w:val="20"/>
          <w:szCs w:val="20"/>
        </w:rPr>
        <w:t>,</w:t>
      </w:r>
    </w:p>
    <w:p w14:paraId="5EEDC1BF" w14:textId="66A36FAA" w:rsidR="00BE3B97" w:rsidRPr="00F85B13" w:rsidRDefault="008A4447" w:rsidP="00360C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E3B97">
        <w:rPr>
          <w:rFonts w:ascii="Arial" w:hAnsi="Arial" w:cs="Arial"/>
          <w:sz w:val="20"/>
          <w:szCs w:val="20"/>
        </w:rPr>
        <w:t>Projekt instalacji elektrycznych wewnętrznych: oświetlenia podstawowego,</w:t>
      </w:r>
      <w:r w:rsidR="00570C3E">
        <w:rPr>
          <w:rFonts w:ascii="Arial" w:hAnsi="Arial" w:cs="Arial"/>
          <w:sz w:val="20"/>
          <w:szCs w:val="20"/>
        </w:rPr>
        <w:t xml:space="preserve"> </w:t>
      </w:r>
      <w:r w:rsidR="00570C3E" w:rsidRPr="00F85B13">
        <w:rPr>
          <w:rFonts w:ascii="Arial" w:hAnsi="Arial" w:cs="Arial"/>
          <w:sz w:val="20"/>
          <w:szCs w:val="20"/>
        </w:rPr>
        <w:t>nocnego,</w:t>
      </w:r>
      <w:r w:rsidRPr="00F85B13">
        <w:rPr>
          <w:rFonts w:ascii="Arial" w:hAnsi="Arial" w:cs="Arial"/>
          <w:sz w:val="20"/>
          <w:szCs w:val="20"/>
        </w:rPr>
        <w:t xml:space="preserve"> kierunkowego, awaryjnego i ewakuacyjnego, </w:t>
      </w:r>
      <w:r w:rsidR="00BE3B97" w:rsidRPr="00F85B13">
        <w:rPr>
          <w:rFonts w:ascii="Arial" w:hAnsi="Arial" w:cs="Arial"/>
          <w:sz w:val="20"/>
          <w:szCs w:val="20"/>
        </w:rPr>
        <w:t xml:space="preserve">przebudowę i rozbudowę </w:t>
      </w:r>
      <w:r w:rsidRPr="00F85B13">
        <w:rPr>
          <w:rFonts w:ascii="Arial" w:hAnsi="Arial" w:cs="Arial"/>
          <w:sz w:val="20"/>
          <w:szCs w:val="20"/>
        </w:rPr>
        <w:t>rozdzielni piętrowyc</w:t>
      </w:r>
      <w:r w:rsidR="0095205A" w:rsidRPr="00F85B13">
        <w:rPr>
          <w:rFonts w:ascii="Arial" w:hAnsi="Arial" w:cs="Arial"/>
          <w:sz w:val="20"/>
          <w:szCs w:val="20"/>
        </w:rPr>
        <w:t>h</w:t>
      </w:r>
      <w:r w:rsidR="003E2575" w:rsidRPr="00F85B13">
        <w:rPr>
          <w:rFonts w:ascii="Arial" w:hAnsi="Arial" w:cs="Arial"/>
          <w:sz w:val="20"/>
          <w:szCs w:val="20"/>
        </w:rPr>
        <w:t xml:space="preserve">    </w:t>
      </w:r>
      <w:r w:rsidR="0095205A" w:rsidRPr="00F85B13">
        <w:rPr>
          <w:rFonts w:ascii="Arial" w:hAnsi="Arial" w:cs="Arial"/>
          <w:sz w:val="20"/>
          <w:szCs w:val="20"/>
        </w:rPr>
        <w:t xml:space="preserve"> </w:t>
      </w:r>
      <w:r w:rsidR="00BE3B97" w:rsidRPr="00F85B13">
        <w:rPr>
          <w:rFonts w:ascii="Arial" w:hAnsi="Arial" w:cs="Arial"/>
          <w:sz w:val="20"/>
          <w:szCs w:val="20"/>
        </w:rPr>
        <w:t>i</w:t>
      </w:r>
      <w:r w:rsidR="00360C97">
        <w:rPr>
          <w:rFonts w:ascii="Arial" w:hAnsi="Arial" w:cs="Arial"/>
          <w:sz w:val="20"/>
          <w:szCs w:val="20"/>
        </w:rPr>
        <w:t> </w:t>
      </w:r>
      <w:r w:rsidR="00BE3B97" w:rsidRPr="00F85B13">
        <w:rPr>
          <w:rFonts w:ascii="Arial" w:hAnsi="Arial" w:cs="Arial"/>
          <w:sz w:val="20"/>
          <w:szCs w:val="20"/>
        </w:rPr>
        <w:t xml:space="preserve">lokalnych </w:t>
      </w:r>
      <w:r w:rsidR="0095205A" w:rsidRPr="00F85B13">
        <w:rPr>
          <w:rFonts w:ascii="Arial" w:hAnsi="Arial" w:cs="Arial"/>
          <w:sz w:val="20"/>
          <w:szCs w:val="20"/>
        </w:rPr>
        <w:t>wraz z zasilaniem</w:t>
      </w:r>
      <w:r w:rsidR="003E2575" w:rsidRPr="00F85B13">
        <w:rPr>
          <w:rFonts w:ascii="Arial" w:hAnsi="Arial" w:cs="Arial"/>
          <w:sz w:val="20"/>
          <w:szCs w:val="20"/>
        </w:rPr>
        <w:t xml:space="preserve"> z rozdzielni głównej </w:t>
      </w:r>
      <w:r w:rsidR="0095205A" w:rsidRPr="00F85B13">
        <w:rPr>
          <w:rFonts w:ascii="Arial" w:hAnsi="Arial" w:cs="Arial"/>
          <w:sz w:val="20"/>
          <w:szCs w:val="20"/>
        </w:rPr>
        <w:t xml:space="preserve"> , przebudową</w:t>
      </w:r>
      <w:r w:rsidR="00BE3B97" w:rsidRPr="00F85B13">
        <w:rPr>
          <w:rFonts w:ascii="Arial" w:hAnsi="Arial" w:cs="Arial"/>
          <w:sz w:val="20"/>
          <w:szCs w:val="20"/>
        </w:rPr>
        <w:t xml:space="preserve"> </w:t>
      </w:r>
      <w:r w:rsidRPr="00F85B13">
        <w:rPr>
          <w:rFonts w:ascii="Arial" w:hAnsi="Arial" w:cs="Arial"/>
          <w:sz w:val="20"/>
          <w:szCs w:val="20"/>
        </w:rPr>
        <w:t xml:space="preserve">rozdzielni głównej </w:t>
      </w:r>
      <w:r w:rsidR="0095205A" w:rsidRPr="00F85B13">
        <w:rPr>
          <w:rFonts w:ascii="Arial" w:hAnsi="Arial" w:cs="Arial"/>
          <w:sz w:val="20"/>
          <w:szCs w:val="20"/>
        </w:rPr>
        <w:t xml:space="preserve"> w</w:t>
      </w:r>
      <w:r w:rsidR="00360C97">
        <w:rPr>
          <w:rFonts w:ascii="Arial" w:hAnsi="Arial" w:cs="Arial"/>
          <w:sz w:val="20"/>
          <w:szCs w:val="20"/>
        </w:rPr>
        <w:t> </w:t>
      </w:r>
      <w:r w:rsidR="0095205A" w:rsidRPr="00F85B13">
        <w:rPr>
          <w:rFonts w:ascii="Arial" w:hAnsi="Arial" w:cs="Arial"/>
          <w:sz w:val="20"/>
          <w:szCs w:val="20"/>
        </w:rPr>
        <w:t>suterenie</w:t>
      </w:r>
      <w:r w:rsidR="00BE3B97" w:rsidRPr="00F85B13">
        <w:rPr>
          <w:rFonts w:ascii="Arial" w:hAnsi="Arial" w:cs="Arial"/>
          <w:sz w:val="20"/>
          <w:szCs w:val="20"/>
        </w:rPr>
        <w:t>, gniazd wtyczkowych  w tym dla urządzeń technologicznych</w:t>
      </w:r>
      <w:r w:rsidR="00F85B13">
        <w:rPr>
          <w:rFonts w:ascii="Arial" w:hAnsi="Arial" w:cs="Arial"/>
          <w:sz w:val="20"/>
          <w:szCs w:val="20"/>
        </w:rPr>
        <w:t>,</w:t>
      </w:r>
    </w:p>
    <w:p w14:paraId="2E205F68" w14:textId="39355AE8" w:rsidR="001B49DB" w:rsidRPr="00F07751" w:rsidRDefault="008A4447" w:rsidP="00F077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instalacji </w:t>
      </w:r>
      <w:r w:rsidR="003E2575" w:rsidRPr="00F07751">
        <w:rPr>
          <w:rFonts w:ascii="Arial" w:hAnsi="Arial" w:cs="Arial"/>
          <w:sz w:val="20"/>
          <w:szCs w:val="20"/>
        </w:rPr>
        <w:t xml:space="preserve">elektrycznych </w:t>
      </w:r>
      <w:r w:rsidRPr="00F07751">
        <w:rPr>
          <w:rFonts w:ascii="Arial" w:hAnsi="Arial" w:cs="Arial"/>
          <w:sz w:val="20"/>
          <w:szCs w:val="20"/>
        </w:rPr>
        <w:t xml:space="preserve">zasilających wentylację </w:t>
      </w:r>
      <w:r w:rsidR="00BE3B97" w:rsidRPr="00F07751">
        <w:rPr>
          <w:rFonts w:ascii="Arial" w:hAnsi="Arial" w:cs="Arial"/>
          <w:sz w:val="20"/>
          <w:szCs w:val="20"/>
        </w:rPr>
        <w:t xml:space="preserve">mechaniczną </w:t>
      </w:r>
      <w:r w:rsidRPr="00F07751">
        <w:rPr>
          <w:rFonts w:ascii="Arial" w:hAnsi="Arial" w:cs="Arial"/>
          <w:sz w:val="20"/>
          <w:szCs w:val="20"/>
        </w:rPr>
        <w:t>/ klimatyzację, windy itp.</w:t>
      </w:r>
      <w:r w:rsidR="006406B1" w:rsidRPr="00F07751">
        <w:rPr>
          <w:rFonts w:ascii="Arial" w:hAnsi="Arial" w:cs="Arial"/>
          <w:sz w:val="20"/>
          <w:szCs w:val="20"/>
        </w:rPr>
        <w:t xml:space="preserve"> </w:t>
      </w:r>
      <w:r w:rsidR="00EA2C38">
        <w:rPr>
          <w:rFonts w:ascii="Arial" w:hAnsi="Arial" w:cs="Arial"/>
          <w:sz w:val="20"/>
          <w:szCs w:val="20"/>
        </w:rPr>
        <w:t>w</w:t>
      </w:r>
      <w:r w:rsidR="006406B1" w:rsidRPr="00F07751">
        <w:rPr>
          <w:rFonts w:ascii="Arial" w:hAnsi="Arial" w:cs="Arial"/>
          <w:sz w:val="20"/>
          <w:szCs w:val="20"/>
        </w:rPr>
        <w:t>raz z instalacją odgromową dla elementów na dachu.</w:t>
      </w:r>
    </w:p>
    <w:p w14:paraId="2AF8EA88" w14:textId="625FA5DD" w:rsidR="001B49DB" w:rsidRPr="00AB234F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Projekt instalacji niskoprądowych</w:t>
      </w:r>
      <w:r w:rsidR="00BE3B97">
        <w:rPr>
          <w:rFonts w:ascii="Arial" w:hAnsi="Arial" w:cs="Arial"/>
          <w:sz w:val="20"/>
          <w:szCs w:val="20"/>
        </w:rPr>
        <w:t xml:space="preserve"> </w:t>
      </w:r>
      <w:r w:rsidR="00BE3B97" w:rsidRPr="00AB234F">
        <w:rPr>
          <w:rFonts w:ascii="Arial" w:hAnsi="Arial" w:cs="Arial"/>
          <w:sz w:val="20"/>
          <w:szCs w:val="20"/>
        </w:rPr>
        <w:t xml:space="preserve">jak instalacja </w:t>
      </w:r>
      <w:proofErr w:type="spellStart"/>
      <w:r w:rsidR="00BE3B97" w:rsidRPr="00AB234F">
        <w:rPr>
          <w:rFonts w:ascii="Arial" w:hAnsi="Arial" w:cs="Arial"/>
          <w:sz w:val="20"/>
          <w:szCs w:val="20"/>
        </w:rPr>
        <w:t>przyzywowa</w:t>
      </w:r>
      <w:proofErr w:type="spellEnd"/>
      <w:r w:rsidR="00BE3B97" w:rsidRPr="00AB234F">
        <w:rPr>
          <w:rFonts w:ascii="Arial" w:hAnsi="Arial" w:cs="Arial"/>
          <w:sz w:val="20"/>
          <w:szCs w:val="20"/>
        </w:rPr>
        <w:t xml:space="preserve"> </w:t>
      </w:r>
      <w:r w:rsidR="003E2575" w:rsidRPr="00AB234F">
        <w:rPr>
          <w:rFonts w:ascii="Arial" w:hAnsi="Arial" w:cs="Arial"/>
          <w:sz w:val="20"/>
          <w:szCs w:val="20"/>
        </w:rPr>
        <w:t>,</w:t>
      </w:r>
      <w:r w:rsidR="00C76348" w:rsidRPr="00AB234F">
        <w:rPr>
          <w:rFonts w:ascii="Arial" w:hAnsi="Arial" w:cs="Arial"/>
          <w:sz w:val="20"/>
          <w:szCs w:val="20"/>
        </w:rPr>
        <w:t>kontroli dostępu</w:t>
      </w:r>
      <w:r w:rsidR="003E2575" w:rsidRPr="00AB234F">
        <w:rPr>
          <w:rFonts w:ascii="Arial" w:hAnsi="Arial" w:cs="Arial"/>
          <w:sz w:val="20"/>
          <w:szCs w:val="20"/>
        </w:rPr>
        <w:t xml:space="preserve"> oraz</w:t>
      </w:r>
      <w:r w:rsidR="003E2575" w:rsidRPr="00AB234F">
        <w:rPr>
          <w:rFonts w:ascii="Arial" w:hAnsi="Arial" w:cs="Arial"/>
          <w:sz w:val="24"/>
        </w:rPr>
        <w:t xml:space="preserve"> </w:t>
      </w:r>
      <w:r w:rsidR="003E2575" w:rsidRPr="00AB234F">
        <w:rPr>
          <w:rFonts w:ascii="Arial" w:hAnsi="Arial" w:cs="Arial"/>
          <w:sz w:val="20"/>
        </w:rPr>
        <w:t>system dostępności dla osób ze szczególnymi potrzebami obszar od windy do podstawowych  pomieszczeń  oddziałów</w:t>
      </w:r>
      <w:r w:rsidR="00AB234F">
        <w:rPr>
          <w:rFonts w:ascii="Arial" w:hAnsi="Arial" w:cs="Arial"/>
          <w:sz w:val="20"/>
        </w:rPr>
        <w:t>,</w:t>
      </w:r>
    </w:p>
    <w:p w14:paraId="2A4A1D67" w14:textId="2A3F74BA" w:rsidR="001B49DB" w:rsidRPr="00C71AE8" w:rsidRDefault="008A4447" w:rsidP="00C71A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instalacji sygnalizacji pożaru</w:t>
      </w:r>
      <w:r w:rsidR="003E2575">
        <w:rPr>
          <w:rFonts w:ascii="Arial" w:hAnsi="Arial" w:cs="Arial"/>
          <w:sz w:val="20"/>
          <w:szCs w:val="20"/>
        </w:rPr>
        <w:t xml:space="preserve"> </w:t>
      </w:r>
      <w:r w:rsidR="003E2575" w:rsidRPr="00C71AE8">
        <w:rPr>
          <w:rFonts w:ascii="Arial" w:hAnsi="Arial" w:cs="Arial"/>
          <w:sz w:val="20"/>
          <w:szCs w:val="20"/>
        </w:rPr>
        <w:t>wraz z podłączeniem do istniejącego systemu ostrzegania pożarowego</w:t>
      </w:r>
      <w:r w:rsidR="00C71AE8">
        <w:rPr>
          <w:rFonts w:ascii="Arial" w:hAnsi="Arial" w:cs="Arial"/>
          <w:sz w:val="20"/>
          <w:szCs w:val="20"/>
        </w:rPr>
        <w:t>,</w:t>
      </w:r>
    </w:p>
    <w:p w14:paraId="7856C285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Wyposażenie: urządzenia i produkty medyczne , meble do pomieszczeń medycznych, wyposażenie administracyjno-socjalne i BHP</w:t>
      </w:r>
    </w:p>
    <w:p w14:paraId="33715ACF" w14:textId="77777777" w:rsidR="001B49DB" w:rsidRDefault="001B49DB">
      <w:pPr>
        <w:spacing w:beforeAutospacing="1" w:after="0"/>
        <w:ind w:left="720"/>
        <w:contextualSpacing/>
        <w:jc w:val="both"/>
        <w:rPr>
          <w:rFonts w:ascii="Arial" w:hAnsi="Arial" w:cs="Arial"/>
        </w:rPr>
      </w:pPr>
    </w:p>
    <w:p w14:paraId="1EB57FA8" w14:textId="4C7DC3A1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Wykonawca obowiązany jest uwzględnić również inne opracowania projektowe, których wykonanie jest niezbędne do poprawnej realizacji przedmiotu zamówienia</w:t>
      </w:r>
      <w:r w:rsidR="00545284">
        <w:rPr>
          <w:rFonts w:ascii="Arial" w:hAnsi="Arial" w:cs="Arial"/>
          <w:sz w:val="20"/>
          <w:szCs w:val="20"/>
        </w:rPr>
        <w:t>.</w:t>
      </w:r>
    </w:p>
    <w:p w14:paraId="33EF1C4F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8" w:name="_Toc514091643"/>
      <w:r>
        <w:rPr>
          <w:rFonts w:ascii="Arial" w:hAnsi="Arial" w:cs="Arial"/>
        </w:rPr>
        <w:t xml:space="preserve">Wymagania dotyczące przedmiaru robót oraz specyfikacji technicznych wykonania i odbioru robót </w:t>
      </w:r>
      <w:bookmarkEnd w:id="8"/>
    </w:p>
    <w:p w14:paraId="771DD917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F1E31C1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-stopień szczegółowości przedmiarów oraz specyfikacji technicznych wykonania i odbioru robót należy przyjąć w odniesieniu do możliwości prawidłowej oceny ilościowej i jakościowej poszczególnych grup robót</w:t>
      </w:r>
    </w:p>
    <w:p w14:paraId="54679041" w14:textId="77777777" w:rsidR="001B49DB" w:rsidRDefault="008A4447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-specyfikacje powinny zawierać zbiory wymagań, które są niezbędne do określenia standardów i jakości wykonania robót w zakresie sposobu wykonania robót, właściwości wyrobów budowlanych oraz oceny prawidłowości wykonania poszczególnych robót. Specyfikacje mają składać się ze specyfikacji technicznych wykonania i odbioru robót podstawowych, rodzajów robót przyjętych wg przyjętej systematy kilku grup robót.</w:t>
      </w:r>
    </w:p>
    <w:p w14:paraId="2415F0F8" w14:textId="77777777" w:rsidR="001B49DB" w:rsidRDefault="001B49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A2E63" w14:textId="77777777" w:rsidR="001B49DB" w:rsidRDefault="008A444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Aktualne uwarunkowania przedmiotu zamówienia</w:t>
      </w:r>
    </w:p>
    <w:p w14:paraId="7F627310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EE52A9D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Lokalizacja przedmiotu zamówienia:</w:t>
      </w:r>
    </w:p>
    <w:p w14:paraId="38A0C857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Wielospecjalistyczny Szpital Powiatowy S.A. im. Dr B. Hagera przy ul. Pyskowickiej 47-51 w Tarnowskich Górach. Dz. Nr ew. 3876/2, jedn. Ewidencyjna 241304_1 TARNOWSKIE GÓRY, 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 xml:space="preserve">. 0007 Stare </w:t>
      </w:r>
      <w:proofErr w:type="spellStart"/>
      <w:r>
        <w:rPr>
          <w:rFonts w:ascii="Arial" w:hAnsi="Arial" w:cs="Arial"/>
          <w:sz w:val="20"/>
          <w:szCs w:val="20"/>
        </w:rPr>
        <w:t>Tarnowice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B327C76" w14:textId="77777777" w:rsidR="001B49DB" w:rsidRDefault="001B49DB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DD7FF4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Tytuł prawny do dysponowania nieruchomością na cele budowlane:</w:t>
      </w:r>
    </w:p>
    <w:p w14:paraId="0E827941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 własność: Powiat Tarnogórski</w:t>
      </w:r>
    </w:p>
    <w:p w14:paraId="3E725C46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użytkowanie: </w:t>
      </w:r>
      <w:r>
        <w:rPr>
          <w:rFonts w:ascii="Arial" w:hAnsi="Arial" w:cs="Arial"/>
          <w:sz w:val="20"/>
          <w:szCs w:val="20"/>
        </w:rPr>
        <w:t>Wielospecjalistyczny Szpital Powiatowy S.A. im. Dr B. Hagera przy ul. Pyskowickiej 47-51 w Tarnowskich Górach</w:t>
      </w:r>
    </w:p>
    <w:p w14:paraId="444AC2F8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sz w:val="20"/>
          <w:szCs w:val="20"/>
          <w:lang w:eastAsia="pl-PL"/>
        </w:rPr>
        <w:tab/>
      </w:r>
    </w:p>
    <w:p w14:paraId="03268042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Zaopatrzenie w media:</w:t>
      </w:r>
    </w:p>
    <w:p w14:paraId="7713277C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Przebudowywany budynek wyposażony jest we wszystkie niezbędne instalacje, tj. wodociągową, hydrantową, kanalizacji sanitarnej, deszczowej, elektroenergetyczną, wentylacji grawitacyjnej i mechanicznej, klimatyzacji, gazów medycznych i ciepłowniczą.</w:t>
      </w:r>
    </w:p>
    <w:p w14:paraId="34DEB324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Na działce objętej przedmiotem zamówienia znajdują się wszelkie niezbędne sieci i przyłącza, tj. wodociągowa, hydrantową zewnętrzną, kanalizacji sanitarnej i deszczowej, elektroenergetyczna, ciepłownicza, oświetlenia zewnętrznego, a także budynki stacji transformatorowej, agregatu prądotwórczego i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rozprężalni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gazów medycznych.,</w:t>
      </w:r>
    </w:p>
    <w:p w14:paraId="5E8B36A1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DBBB46E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Ukształtowanie terenu i nawierzchnie, zieleń.</w:t>
      </w:r>
    </w:p>
    <w:p w14:paraId="45058FB1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Działka płaska, w przeważającej części urządzona.</w:t>
      </w:r>
    </w:p>
    <w:p w14:paraId="016647D4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 działce znajduje się zieleń niska liściasta i zieleń średniowysoka iglasta oraz drzewa liściaste. Działka w części o nawierzchni  utwardzonej – asfalt, kostka betonowa (ciągi pieszo-jezdne, dojścia, place, parking ) oraz w części o nawierzchni  trawiastej. </w:t>
      </w:r>
    </w:p>
    <w:p w14:paraId="4BDE5147" w14:textId="77777777" w:rsidR="001B49DB" w:rsidRDefault="001B49DB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E0F2A7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Przewidywane zmiany – niwelacja terenu.</w:t>
      </w:r>
    </w:p>
    <w:p w14:paraId="12C9B827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 przewiduje się zmian w ukształtowaniu terenu.</w:t>
      </w:r>
    </w:p>
    <w:p w14:paraId="5FAA6E95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8612FBC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Bezpieczeństwo i dostępność dla osób niepełnosprawnych lub z dysfunkcjami ruchu.</w:t>
      </w:r>
    </w:p>
    <w:p w14:paraId="16337142" w14:textId="77777777" w:rsidR="006406B1" w:rsidRPr="00696213" w:rsidRDefault="008A4447" w:rsidP="003F4BB6">
      <w:pPr>
        <w:spacing w:after="0" w:line="240" w:lineRule="auto"/>
        <w:contextualSpacing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Dostępność dla osób niepełnosprawnych możliwa jest na dotychczasowych warunkach, tj. dostęp z zewnątrz do budynku</w:t>
      </w:r>
      <w:r w:rsidR="00BE3B97">
        <w:rPr>
          <w:rFonts w:ascii="Arial" w:hAnsi="Arial" w:cs="Arial"/>
          <w:sz w:val="20"/>
          <w:szCs w:val="20"/>
          <w:lang w:eastAsia="pl-PL"/>
        </w:rPr>
        <w:t xml:space="preserve"> za pomocą istniejącej pochylni </w:t>
      </w:r>
      <w:r w:rsidR="00BE3B97" w:rsidRPr="00DE7F92">
        <w:rPr>
          <w:rFonts w:ascii="Arial" w:hAnsi="Arial" w:cs="Arial"/>
          <w:sz w:val="20"/>
          <w:szCs w:val="20"/>
          <w:lang w:eastAsia="pl-PL"/>
        </w:rPr>
        <w:t xml:space="preserve">oraz windy przy wejściu na SOR, </w:t>
      </w:r>
      <w:r w:rsidRPr="00DE7F92">
        <w:rPr>
          <w:rFonts w:ascii="Arial" w:hAnsi="Arial" w:cs="Arial"/>
          <w:sz w:val="20"/>
          <w:szCs w:val="20"/>
          <w:lang w:eastAsia="pl-PL"/>
        </w:rPr>
        <w:t xml:space="preserve"> wewnątrz budynku - windy.</w:t>
      </w:r>
      <w:r w:rsidR="006406B1" w:rsidRPr="00DE7F9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406B1" w:rsidRPr="00696213">
        <w:rPr>
          <w:rFonts w:ascii="Arial" w:hAnsi="Arial" w:cs="Arial"/>
          <w:sz w:val="20"/>
          <w:szCs w:val="20"/>
          <w:lang w:eastAsia="pl-PL"/>
        </w:rPr>
        <w:t xml:space="preserve">W ramach instalacji niskoprądowych należy zaprojektować </w:t>
      </w:r>
      <w:r w:rsidR="006406B1" w:rsidRPr="00696213">
        <w:rPr>
          <w:rFonts w:ascii="Arial" w:hAnsi="Arial" w:cs="Arial"/>
          <w:sz w:val="20"/>
        </w:rPr>
        <w:t>system dostępności dla osób ze szczególnymi potrzebami obszar od windy do podstawowych  pomieszczeń  oddziałów .</w:t>
      </w:r>
    </w:p>
    <w:p w14:paraId="10DED36E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61DF47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Elementy zewnętrznego bezpieczeństwa pożarowego.</w:t>
      </w:r>
    </w:p>
    <w:p w14:paraId="78BF8919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ab/>
        <w:t>Dojazd pożarowy</w:t>
      </w:r>
    </w:p>
    <w:p w14:paraId="66FB69E8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Na dotychczasowych warunkach.</w:t>
      </w:r>
    </w:p>
    <w:p w14:paraId="561AE3CA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0A1958C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ab/>
        <w:t>Przeciwpożarowe zaopatrzenie w wodę.</w:t>
      </w:r>
    </w:p>
    <w:p w14:paraId="31F2FB8B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Zaopatrzenie w wodę do zewnętrznego gaszenia pożaru – na dotychczasowych warunkach.</w:t>
      </w:r>
    </w:p>
    <w:p w14:paraId="51A8DB9C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Zaopatrzenie w wodę do wewnętrznego gaszenia pożaru – na etapie projektowania należy uwzględnić niezbędną liczbę hydrantów wewnętrznych DN25 w częściach objętych przebudową, wynikającą z docelowego układu funkcjonalnego pomieszczeń.</w:t>
      </w:r>
    </w:p>
    <w:p w14:paraId="55FDE0E3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7A94FEA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Ochrona konserwatorska</w:t>
      </w:r>
      <w:r>
        <w:rPr>
          <w:rFonts w:ascii="Arial" w:hAnsi="Arial" w:cs="Arial"/>
          <w:sz w:val="20"/>
          <w:szCs w:val="20"/>
          <w:lang w:eastAsia="pl-PL"/>
        </w:rPr>
        <w:t xml:space="preserve"> – nie dotyczy</w:t>
      </w:r>
    </w:p>
    <w:p w14:paraId="056B899F" w14:textId="77777777" w:rsidR="001B49DB" w:rsidRDefault="001B49DB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98B426D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Kategoria geotechniczna.</w:t>
      </w:r>
    </w:p>
    <w:p w14:paraId="3E8002C6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II kategoria </w:t>
      </w:r>
      <w:r>
        <w:rPr>
          <w:rFonts w:ascii="Arial" w:hAnsi="Arial" w:cs="Arial"/>
          <w:sz w:val="20"/>
          <w:szCs w:val="20"/>
          <w:lang w:eastAsia="pl-PL"/>
        </w:rPr>
        <w:t>geotechniczna. Warunki gruntowe proste</w:t>
      </w:r>
    </w:p>
    <w:p w14:paraId="4FF74217" w14:textId="77777777" w:rsidR="001B49DB" w:rsidRDefault="008A4447">
      <w:pPr>
        <w:pStyle w:val="Nagwek21"/>
        <w:numPr>
          <w:ilvl w:val="0"/>
          <w:numId w:val="6"/>
        </w:numPr>
        <w:contextualSpacing/>
        <w:rPr>
          <w:rFonts w:ascii="Arial" w:hAnsi="Arial" w:cs="Arial"/>
        </w:rPr>
      </w:pPr>
      <w:bookmarkStart w:id="9" w:name="_Toc514091646"/>
      <w:r>
        <w:rPr>
          <w:rFonts w:ascii="Arial" w:hAnsi="Arial" w:cs="Arial"/>
        </w:rPr>
        <w:t>Ogólne właściwości funkcjonalno-użytkowe.</w:t>
      </w:r>
      <w:bookmarkEnd w:id="9"/>
    </w:p>
    <w:p w14:paraId="5BAF563A" w14:textId="77777777" w:rsidR="001B49DB" w:rsidRDefault="001B49DB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708BE228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Budynek główny szpitala w kondygnacji III piętra po przebudowie ma mieścić Oddział Neurologiczny wraz z Pododdziałem Udarowym wraz ze wszystkimi niezbędnymi pomieszczeniami towarzyszącymi, natomiast w kondygnacji części I piętra ma mieścić zespół pomieszczeń Oddziału Okulistycznego.</w:t>
      </w:r>
    </w:p>
    <w:p w14:paraId="417018BC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Dostęp personelu oraz pacjentów (na łóżkach) na blok operacyjny odbywać się będzie poprzez istniejącą windę, zlokalizowaną na końcu oddziału – ścianie szczytowej budynku.</w:t>
      </w:r>
    </w:p>
    <w:p w14:paraId="0471B60C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961A45B" w14:textId="04313925" w:rsidR="001B49DB" w:rsidRPr="00AE23D0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 projektowania należy prowadzić w oparciu o stan istniejący, mając na uwadze jak najszersze wykorzystanie obecnego układu i elementów budowlanych (ścianek dział</w:t>
      </w:r>
      <w:r w:rsidR="00DA5AB6">
        <w:rPr>
          <w:rFonts w:ascii="Arial" w:hAnsi="Arial" w:cs="Arial"/>
          <w:sz w:val="20"/>
          <w:szCs w:val="20"/>
        </w:rPr>
        <w:t xml:space="preserve">owych, otworów drzwiowych itp.) </w:t>
      </w:r>
      <w:r w:rsidR="00DA5AB6" w:rsidRPr="00AE23D0">
        <w:rPr>
          <w:rFonts w:ascii="Arial" w:hAnsi="Arial" w:cs="Arial"/>
          <w:sz w:val="20"/>
          <w:szCs w:val="20"/>
        </w:rPr>
        <w:t>z zachowaniem istniejącego układu konstrukcyjnego – żelbetowe monolityczne słupy, rygle i</w:t>
      </w:r>
      <w:r w:rsidR="00AE23D0" w:rsidRPr="00AE23D0">
        <w:rPr>
          <w:rFonts w:ascii="Arial" w:hAnsi="Arial" w:cs="Arial"/>
          <w:sz w:val="20"/>
          <w:szCs w:val="20"/>
        </w:rPr>
        <w:t> </w:t>
      </w:r>
      <w:r w:rsidR="00DA5AB6" w:rsidRPr="00AE23D0">
        <w:rPr>
          <w:rFonts w:ascii="Arial" w:hAnsi="Arial" w:cs="Arial"/>
          <w:sz w:val="20"/>
          <w:szCs w:val="20"/>
        </w:rPr>
        <w:t xml:space="preserve">podciągi, stropy monolityczne i </w:t>
      </w:r>
      <w:proofErr w:type="spellStart"/>
      <w:r w:rsidR="00DA5AB6" w:rsidRPr="00AE23D0">
        <w:rPr>
          <w:rFonts w:ascii="Arial" w:hAnsi="Arial" w:cs="Arial"/>
          <w:sz w:val="20"/>
          <w:szCs w:val="20"/>
        </w:rPr>
        <w:t>gęstożebrowe</w:t>
      </w:r>
      <w:proofErr w:type="spellEnd"/>
      <w:r w:rsidR="00DA5AB6" w:rsidRPr="00AE23D0">
        <w:rPr>
          <w:rFonts w:ascii="Arial" w:hAnsi="Arial" w:cs="Arial"/>
          <w:sz w:val="20"/>
          <w:szCs w:val="20"/>
        </w:rPr>
        <w:t xml:space="preserve"> typu Dz. </w:t>
      </w:r>
    </w:p>
    <w:p w14:paraId="0C9C47A3" w14:textId="5AE8FB7C" w:rsidR="000C4D63" w:rsidRPr="007B7721" w:rsidRDefault="000C4D63">
      <w:pPr>
        <w:contextualSpacing/>
        <w:jc w:val="both"/>
        <w:rPr>
          <w:rFonts w:ascii="Arial" w:hAnsi="Arial" w:cs="Arial"/>
          <w:sz w:val="20"/>
          <w:szCs w:val="20"/>
        </w:rPr>
      </w:pPr>
      <w:r w:rsidRPr="007B7721">
        <w:rPr>
          <w:rFonts w:ascii="Arial" w:hAnsi="Arial" w:cs="Arial"/>
          <w:sz w:val="20"/>
          <w:szCs w:val="20"/>
        </w:rPr>
        <w:t>W zakresie architektoniczno-budowlanym  należy bezwzględnie wymienić stolarkę drzwiową , część okiennej  na EI60, posadzki , okładziny ścian, część tynków, przewidzieć nowe powłoki malarskie ,obudowy płytami g-k  elementy instalacji  oraz nowe sufity podwieszone jeśli będą konieczne.</w:t>
      </w:r>
    </w:p>
    <w:p w14:paraId="51EB0129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projektu ma obowiązek zaoferować rozwiązania techniczne, technologiczne, sprzęt, urządzenia, które na etapie użytkowania i eksploatacji zrealizowanego obiektu i dostarczonego sprzętu będą przedstawiały najkorzystniejsze koszty eksploatacji i użytkowania.</w:t>
      </w:r>
    </w:p>
    <w:p w14:paraId="3F987463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6B5C26B" w14:textId="1C4322C4" w:rsidR="001B49DB" w:rsidRDefault="008A4447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Oddział Neurologiczny </w:t>
      </w:r>
      <w:r w:rsidR="00202645">
        <w:rPr>
          <w:rFonts w:ascii="Arial" w:hAnsi="Arial" w:cs="Arial"/>
          <w:bCs/>
          <w:sz w:val="20"/>
          <w:szCs w:val="20"/>
        </w:rPr>
        <w:t>z Pododdziałem Udarowym</w:t>
      </w:r>
      <w:r>
        <w:rPr>
          <w:rFonts w:ascii="Arial" w:hAnsi="Arial" w:cs="Arial"/>
          <w:bCs/>
          <w:sz w:val="20"/>
          <w:szCs w:val="20"/>
        </w:rPr>
        <w:t xml:space="preserve"> mus</w:t>
      </w:r>
      <w:r w:rsidR="00CB11A9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spełniać wymogi zawarte w rozporządzeniu Ministra Zdrowia w sprawie szczegółowych wymagań, jakim powinny odpowiadać pomieszczenia i urządzenia podmiotu wykonującego działalność leczniczą (Dz. U. 2022 poz. 402).</w:t>
      </w:r>
    </w:p>
    <w:p w14:paraId="15F07584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4D8F8FB" w14:textId="77777777" w:rsidR="001B49DB" w:rsidRDefault="008A4447" w:rsidP="00CB11A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Budynek wyposażony jest w instalację wodną, kanalizacyjną , centralnego ogrzewania, elektryczną, odgromową , hydrantową, gazów medycznych, teletechniczną. Budynek szpitala jest po termomodernizacji. </w:t>
      </w:r>
    </w:p>
    <w:p w14:paraId="52D49F95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AFEECE9" w14:textId="347A1778" w:rsidR="009C5024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przebudowy części budynku na potrzeby Oddziału Neurologii z Pododdziałem Udarowym należy </w:t>
      </w:r>
      <w:r w:rsidR="009C5024">
        <w:rPr>
          <w:rFonts w:ascii="Arial" w:hAnsi="Arial" w:cs="Arial"/>
          <w:sz w:val="20"/>
          <w:szCs w:val="20"/>
        </w:rPr>
        <w:t>ująć wymianę windy towarowej.</w:t>
      </w:r>
    </w:p>
    <w:p w14:paraId="41FAEE45" w14:textId="760DEE0B" w:rsidR="001B49DB" w:rsidRDefault="009C5024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przebudowy należy </w:t>
      </w:r>
      <w:r w:rsidR="008A4447">
        <w:rPr>
          <w:rFonts w:ascii="Arial" w:hAnsi="Arial" w:cs="Arial"/>
          <w:sz w:val="20"/>
          <w:szCs w:val="20"/>
        </w:rPr>
        <w:t>zaprojektować wymianę pionów instalacyjnych wody zimnej, ciepłej, cyrkulacji oraz kanalizacji</w:t>
      </w:r>
      <w:r w:rsidR="000B5F20">
        <w:rPr>
          <w:rFonts w:ascii="Arial" w:hAnsi="Arial" w:cs="Arial"/>
          <w:sz w:val="20"/>
          <w:szCs w:val="20"/>
        </w:rPr>
        <w:t xml:space="preserve"> </w:t>
      </w:r>
      <w:r w:rsidR="000B5F20" w:rsidRPr="00CB11A9">
        <w:rPr>
          <w:rFonts w:ascii="Arial" w:hAnsi="Arial" w:cs="Arial"/>
          <w:sz w:val="20"/>
          <w:szCs w:val="20"/>
        </w:rPr>
        <w:t xml:space="preserve">sanitarnej  </w:t>
      </w:r>
      <w:r w:rsidR="008A4447" w:rsidRPr="00CB11A9">
        <w:rPr>
          <w:rFonts w:ascii="Arial" w:hAnsi="Arial" w:cs="Arial"/>
          <w:sz w:val="20"/>
          <w:szCs w:val="20"/>
        </w:rPr>
        <w:t xml:space="preserve"> </w:t>
      </w:r>
      <w:r w:rsidR="008A4447">
        <w:rPr>
          <w:rFonts w:ascii="Arial" w:hAnsi="Arial" w:cs="Arial"/>
          <w:sz w:val="20"/>
          <w:szCs w:val="20"/>
        </w:rPr>
        <w:t>na pełnej wysokości budynku</w:t>
      </w:r>
      <w:r>
        <w:rPr>
          <w:rFonts w:ascii="Arial" w:hAnsi="Arial" w:cs="Arial"/>
          <w:sz w:val="20"/>
          <w:szCs w:val="20"/>
        </w:rPr>
        <w:t>.</w:t>
      </w:r>
    </w:p>
    <w:p w14:paraId="5293B06C" w14:textId="26229BA5" w:rsidR="001B49DB" w:rsidRPr="00EB1168" w:rsidRDefault="008A4447" w:rsidP="00EB116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przebudowy instalacji elektrycznych należy ująć również przebudowę/rozbudowę rozdzielni piętrowych wraz z zasilaniem oraz przebudowę rozdzielni </w:t>
      </w:r>
      <w:r w:rsidRPr="00EB1168">
        <w:rPr>
          <w:rFonts w:ascii="Arial" w:hAnsi="Arial" w:cs="Arial"/>
          <w:sz w:val="20"/>
          <w:szCs w:val="20"/>
        </w:rPr>
        <w:t xml:space="preserve">głównej </w:t>
      </w:r>
      <w:r w:rsidR="000C4D63" w:rsidRPr="00EB1168">
        <w:rPr>
          <w:rFonts w:ascii="Arial" w:hAnsi="Arial" w:cs="Arial"/>
          <w:sz w:val="20"/>
          <w:szCs w:val="20"/>
        </w:rPr>
        <w:t xml:space="preserve"> w suterenie </w:t>
      </w:r>
      <w:r w:rsidR="000B5F20" w:rsidRPr="00EB1168">
        <w:rPr>
          <w:rFonts w:ascii="Arial" w:hAnsi="Arial" w:cs="Arial"/>
          <w:sz w:val="20"/>
          <w:szCs w:val="20"/>
        </w:rPr>
        <w:t xml:space="preserve"> </w:t>
      </w:r>
      <w:r w:rsidRPr="00EB1168">
        <w:rPr>
          <w:rFonts w:ascii="Arial" w:hAnsi="Arial" w:cs="Arial"/>
          <w:sz w:val="20"/>
          <w:szCs w:val="20"/>
        </w:rPr>
        <w:t xml:space="preserve">w </w:t>
      </w:r>
      <w:r w:rsidR="000C4D63" w:rsidRPr="00EB1168">
        <w:rPr>
          <w:rFonts w:ascii="Arial" w:hAnsi="Arial" w:cs="Arial"/>
          <w:sz w:val="20"/>
          <w:szCs w:val="20"/>
        </w:rPr>
        <w:t xml:space="preserve">niezbędnym  </w:t>
      </w:r>
      <w:r w:rsidRPr="00EB1168">
        <w:rPr>
          <w:rFonts w:ascii="Arial" w:hAnsi="Arial" w:cs="Arial"/>
          <w:sz w:val="20"/>
          <w:szCs w:val="20"/>
        </w:rPr>
        <w:t>zakresie</w:t>
      </w:r>
      <w:r w:rsidR="000C4D63" w:rsidRPr="00EB1168">
        <w:rPr>
          <w:rFonts w:ascii="Arial" w:hAnsi="Arial" w:cs="Arial"/>
          <w:sz w:val="20"/>
          <w:szCs w:val="20"/>
        </w:rPr>
        <w:t xml:space="preserve"> dla prawidłowego funkcjonowania</w:t>
      </w:r>
      <w:r w:rsidRPr="00EB1168">
        <w:rPr>
          <w:rFonts w:ascii="Arial" w:hAnsi="Arial" w:cs="Arial"/>
          <w:sz w:val="20"/>
          <w:szCs w:val="20"/>
        </w:rPr>
        <w:t>.</w:t>
      </w:r>
    </w:p>
    <w:p w14:paraId="554F831C" w14:textId="59CF1362" w:rsidR="00850E71" w:rsidRPr="00EB1168" w:rsidRDefault="00EB1168" w:rsidP="00850E71">
      <w:pPr>
        <w:contextualSpacing/>
        <w:rPr>
          <w:rFonts w:ascii="Arial" w:hAnsi="Arial" w:cs="Arial"/>
          <w:sz w:val="20"/>
          <w:szCs w:val="20"/>
        </w:rPr>
      </w:pPr>
      <w:r w:rsidRPr="00EB1168">
        <w:rPr>
          <w:rFonts w:ascii="Arial" w:hAnsi="Arial" w:cs="Arial"/>
          <w:sz w:val="20"/>
          <w:szCs w:val="20"/>
        </w:rPr>
        <w:t>W</w:t>
      </w:r>
      <w:r w:rsidR="00F77159" w:rsidRPr="00EB1168">
        <w:rPr>
          <w:rFonts w:ascii="Arial" w:hAnsi="Arial" w:cs="Arial"/>
          <w:sz w:val="20"/>
          <w:szCs w:val="20"/>
        </w:rPr>
        <w:t>ymian</w:t>
      </w:r>
      <w:r w:rsidRPr="00EB1168">
        <w:rPr>
          <w:rFonts w:ascii="Arial" w:hAnsi="Arial" w:cs="Arial"/>
          <w:sz w:val="20"/>
          <w:szCs w:val="20"/>
        </w:rPr>
        <w:t>ie podlega</w:t>
      </w:r>
      <w:r w:rsidR="00F77159" w:rsidRPr="00EB1168">
        <w:rPr>
          <w:rFonts w:ascii="Arial" w:hAnsi="Arial" w:cs="Arial"/>
          <w:sz w:val="20"/>
          <w:szCs w:val="20"/>
        </w:rPr>
        <w:t xml:space="preserve"> stolark</w:t>
      </w:r>
      <w:r w:rsidRPr="00EB1168">
        <w:rPr>
          <w:rFonts w:ascii="Arial" w:hAnsi="Arial" w:cs="Arial"/>
          <w:sz w:val="20"/>
          <w:szCs w:val="20"/>
        </w:rPr>
        <w:t>a</w:t>
      </w:r>
      <w:r w:rsidR="00F77159" w:rsidRPr="00EB1168">
        <w:rPr>
          <w:rFonts w:ascii="Arial" w:hAnsi="Arial" w:cs="Arial"/>
          <w:sz w:val="20"/>
          <w:szCs w:val="20"/>
        </w:rPr>
        <w:t xml:space="preserve"> drzwiow</w:t>
      </w:r>
      <w:r w:rsidRPr="00EB1168">
        <w:rPr>
          <w:rFonts w:ascii="Arial" w:hAnsi="Arial" w:cs="Arial"/>
          <w:sz w:val="20"/>
          <w:szCs w:val="20"/>
        </w:rPr>
        <w:t>a</w:t>
      </w:r>
      <w:r w:rsidR="00F77159" w:rsidRPr="00EB1168">
        <w:rPr>
          <w:rFonts w:ascii="Arial" w:hAnsi="Arial" w:cs="Arial"/>
          <w:sz w:val="20"/>
          <w:szCs w:val="20"/>
        </w:rPr>
        <w:t xml:space="preserve">  oraz cz</w:t>
      </w:r>
      <w:r w:rsidR="000C3F38" w:rsidRPr="00EB1168">
        <w:rPr>
          <w:rFonts w:ascii="Arial" w:hAnsi="Arial" w:cs="Arial"/>
          <w:sz w:val="20"/>
          <w:szCs w:val="20"/>
        </w:rPr>
        <w:t>ę</w:t>
      </w:r>
      <w:r w:rsidR="00F77159" w:rsidRPr="00EB1168">
        <w:rPr>
          <w:rFonts w:ascii="Arial" w:hAnsi="Arial" w:cs="Arial"/>
          <w:sz w:val="20"/>
          <w:szCs w:val="20"/>
        </w:rPr>
        <w:t>ść okiennej z uwagi na przepisy ppoż.</w:t>
      </w:r>
    </w:p>
    <w:p w14:paraId="618887E2" w14:textId="4170D19D" w:rsidR="001B49DB" w:rsidRDefault="008A4447" w:rsidP="00EB116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pomieszczeniach </w:t>
      </w:r>
      <w:proofErr w:type="spellStart"/>
      <w:r>
        <w:rPr>
          <w:rFonts w:ascii="Arial" w:hAnsi="Arial" w:cs="Arial"/>
          <w:sz w:val="20"/>
          <w:szCs w:val="20"/>
        </w:rPr>
        <w:t>diagnostyczno</w:t>
      </w:r>
      <w:proofErr w:type="spellEnd"/>
      <w:r>
        <w:rPr>
          <w:rFonts w:ascii="Arial" w:hAnsi="Arial" w:cs="Arial"/>
          <w:sz w:val="20"/>
          <w:szCs w:val="20"/>
        </w:rPr>
        <w:t xml:space="preserve"> zabiegowych i salach </w:t>
      </w:r>
      <w:r w:rsidR="00696213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oddziału udarowe</w:t>
      </w:r>
      <w:r w:rsidR="00696213">
        <w:rPr>
          <w:rFonts w:ascii="Arial" w:hAnsi="Arial" w:cs="Arial"/>
          <w:sz w:val="20"/>
          <w:szCs w:val="20"/>
        </w:rPr>
        <w:t>go</w:t>
      </w:r>
      <w:r w:rsidR="003E25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wykładzina elektroprzewodząca.</w:t>
      </w:r>
      <w:r w:rsidR="00EB11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Reakcja na ogień wszystkich wykładzin podłogowych wg. EN 13501 -1 - Bfls1</w:t>
      </w:r>
      <w:r w:rsidR="003E25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(trudno zapalny) </w:t>
      </w:r>
    </w:p>
    <w:p w14:paraId="3A5F919B" w14:textId="5C976AD2" w:rsidR="003E2575" w:rsidRPr="00EB1168" w:rsidRDefault="008A4447" w:rsidP="003E2575">
      <w:pPr>
        <w:spacing w:after="0" w:line="240" w:lineRule="auto"/>
        <w:contextualSpacing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Instalacje elektryczne niskoprądowe w obszarze objętym przebudową: instalacja kontroli dostępu</w:t>
      </w:r>
      <w:r w:rsidR="00EB11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systemu </w:t>
      </w:r>
      <w:proofErr w:type="spellStart"/>
      <w:r w:rsidRPr="00EB1168">
        <w:rPr>
          <w:rFonts w:ascii="Arial" w:hAnsi="Arial" w:cs="Arial"/>
          <w:sz w:val="20"/>
          <w:szCs w:val="20"/>
        </w:rPr>
        <w:t>przyzywow</w:t>
      </w:r>
      <w:r w:rsidR="000B5F20" w:rsidRPr="00EB1168">
        <w:rPr>
          <w:rFonts w:ascii="Arial" w:hAnsi="Arial" w:cs="Arial"/>
          <w:sz w:val="20"/>
          <w:szCs w:val="20"/>
        </w:rPr>
        <w:t>ego</w:t>
      </w:r>
      <w:proofErr w:type="spellEnd"/>
      <w:r w:rsidR="003E2575" w:rsidRPr="00EB1168">
        <w:rPr>
          <w:rFonts w:ascii="Arial" w:hAnsi="Arial" w:cs="Arial"/>
          <w:sz w:val="20"/>
          <w:szCs w:val="20"/>
        </w:rPr>
        <w:t xml:space="preserve">  oraz</w:t>
      </w:r>
      <w:r w:rsidR="003E2575" w:rsidRPr="00EB1168">
        <w:rPr>
          <w:rFonts w:ascii="Arial" w:hAnsi="Arial" w:cs="Arial"/>
          <w:sz w:val="24"/>
        </w:rPr>
        <w:t xml:space="preserve"> </w:t>
      </w:r>
      <w:r w:rsidR="003E2575" w:rsidRPr="00EB1168">
        <w:rPr>
          <w:rFonts w:ascii="Arial" w:hAnsi="Arial" w:cs="Arial"/>
          <w:sz w:val="20"/>
        </w:rPr>
        <w:t>system dostępności dla osób ze szczególnymi potrzebami obszar od windy do podstawowych  pomieszczeń  oddziałów .</w:t>
      </w:r>
    </w:p>
    <w:p w14:paraId="4DD1C20A" w14:textId="60FBE3D0" w:rsidR="001B49DB" w:rsidRDefault="001B49DB" w:rsidP="003E2575">
      <w:pPr>
        <w:contextualSpacing/>
        <w:rPr>
          <w:rFonts w:ascii="Arial" w:hAnsi="Arial" w:cs="Arial"/>
          <w:sz w:val="20"/>
          <w:szCs w:val="20"/>
        </w:rPr>
      </w:pPr>
    </w:p>
    <w:p w14:paraId="030DEAC7" w14:textId="6C7F1439" w:rsidR="001B49DB" w:rsidRDefault="008A4447" w:rsidP="00EB116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obszaru objętego przebudową należy ująć nową instalację sygnalizacji pożaru łącznie z</w:t>
      </w:r>
      <w:r w:rsidR="00EB116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okablowaniem i podłączeniem do istniejącego systemu z nowymi wszystkimi elementami jak czujki dymu i temperatury. Bezwzględnie należy uwzględnić wytyczne ujęte w Ekspertyzie technicznej</w:t>
      </w:r>
      <w:r>
        <w:rPr>
          <w:rFonts w:ascii="Arial" w:hAnsi="Arial" w:cs="Arial"/>
          <w:sz w:val="20"/>
          <w:szCs w:val="20"/>
        </w:rPr>
        <w:br/>
        <w:t>zabezpieczenia pożarowego budynku głównego Wielospecjalistycznego Szpitala</w:t>
      </w:r>
      <w:r w:rsidR="00F771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Powiatowego S.A.</w:t>
      </w:r>
      <w:r w:rsidR="00EB11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EB116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Tarnowskich Górach opracowanej i uzgodnionej w 2020 r oraz</w:t>
      </w:r>
      <w:r w:rsidR="00EB11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połączyć z istniejącym systemem ostrzegania ppoż. </w:t>
      </w:r>
    </w:p>
    <w:p w14:paraId="47F49269" w14:textId="77777777" w:rsidR="001B49DB" w:rsidRDefault="008A4447" w:rsidP="00EB116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centralnego ogrzewania – ewentualna modernizacja związana z przebudową pomieszczeń.</w:t>
      </w:r>
    </w:p>
    <w:p w14:paraId="193F513C" w14:textId="0E635C80" w:rsidR="00DA5AB6" w:rsidRDefault="008A4447" w:rsidP="00EB116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Wentylacja mechaniczna </w:t>
      </w:r>
      <w:proofErr w:type="spellStart"/>
      <w:r>
        <w:rPr>
          <w:rFonts w:ascii="Arial" w:hAnsi="Arial" w:cs="Arial"/>
          <w:sz w:val="20"/>
          <w:szCs w:val="20"/>
        </w:rPr>
        <w:t>nawiewno</w:t>
      </w:r>
      <w:proofErr w:type="spellEnd"/>
      <w:r>
        <w:rPr>
          <w:rFonts w:ascii="Arial" w:hAnsi="Arial" w:cs="Arial"/>
          <w:sz w:val="20"/>
          <w:szCs w:val="20"/>
        </w:rPr>
        <w:t xml:space="preserve"> – wywiewna z klimatyzacją i odzyskiem ciepła. Centrale wentylacyjne montowane na dachu</w:t>
      </w:r>
      <w:r w:rsidR="000B5F20">
        <w:rPr>
          <w:rFonts w:ascii="Arial" w:hAnsi="Arial" w:cs="Arial"/>
          <w:sz w:val="20"/>
          <w:szCs w:val="20"/>
        </w:rPr>
        <w:t xml:space="preserve"> </w:t>
      </w:r>
      <w:r w:rsidR="000B5F20" w:rsidRPr="00EB1168">
        <w:rPr>
          <w:rFonts w:ascii="Arial" w:hAnsi="Arial" w:cs="Arial"/>
          <w:sz w:val="20"/>
          <w:szCs w:val="20"/>
        </w:rPr>
        <w:t xml:space="preserve">na nowych  konstrukcjach wsporczych </w:t>
      </w:r>
      <w:r>
        <w:rPr>
          <w:rFonts w:ascii="Arial" w:hAnsi="Arial" w:cs="Arial"/>
          <w:sz w:val="20"/>
          <w:szCs w:val="20"/>
        </w:rPr>
        <w:t xml:space="preserve">. Centrale wentylacyjne </w:t>
      </w:r>
      <w:proofErr w:type="spellStart"/>
      <w:r>
        <w:rPr>
          <w:rFonts w:ascii="Arial" w:hAnsi="Arial" w:cs="Arial"/>
          <w:sz w:val="20"/>
          <w:szCs w:val="20"/>
        </w:rPr>
        <w:t>nawiewno</w:t>
      </w:r>
      <w:proofErr w:type="spellEnd"/>
      <w:r>
        <w:rPr>
          <w:rFonts w:ascii="Arial" w:hAnsi="Arial" w:cs="Arial"/>
          <w:sz w:val="20"/>
          <w:szCs w:val="20"/>
        </w:rPr>
        <w:t>- wywiewne z klimatyzacją z odzyskiem ciepła dostosowane bezwzględnie do przepisów sanitarnych w służbie zdrowia,</w:t>
      </w:r>
      <w:r w:rsidR="00DA5A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automatyka centrali (</w:t>
      </w:r>
      <w:proofErr w:type="spellStart"/>
      <w:r>
        <w:rPr>
          <w:rFonts w:ascii="Arial" w:hAnsi="Arial" w:cs="Arial"/>
          <w:sz w:val="20"/>
          <w:szCs w:val="20"/>
        </w:rPr>
        <w:t>AKPiA</w:t>
      </w:r>
      <w:proofErr w:type="spellEnd"/>
      <w:r>
        <w:rPr>
          <w:rFonts w:ascii="Arial" w:hAnsi="Arial" w:cs="Arial"/>
          <w:sz w:val="20"/>
          <w:szCs w:val="20"/>
        </w:rPr>
        <w:t>) z płynną regulacją , rozdzielnica elektryczna centrali</w:t>
      </w:r>
      <w:r w:rsidR="00DA5A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wyświetlaczem parametrów i możliwością regulacji miejscowej zlokalizowana na</w:t>
      </w:r>
      <w:r w:rsidR="00640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oddziale,</w:t>
      </w:r>
      <w:r w:rsidR="00EB11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elementy central i klapy dymowe połączone z Systemem Ostrzegania</w:t>
      </w:r>
      <w:r w:rsidR="00640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Pożarowego .</w:t>
      </w:r>
      <w:r w:rsidR="00DA5AB6">
        <w:rPr>
          <w:rFonts w:ascii="Arial" w:hAnsi="Arial" w:cs="Arial"/>
          <w:sz w:val="20"/>
          <w:szCs w:val="20"/>
        </w:rPr>
        <w:t xml:space="preserve"> </w:t>
      </w:r>
    </w:p>
    <w:p w14:paraId="2A4C5A68" w14:textId="77777777" w:rsidR="00DA5AB6" w:rsidRDefault="00DA5AB6" w:rsidP="00EB116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32BBF8A" w14:textId="77777777" w:rsidR="001B49DB" w:rsidRDefault="008A4447" w:rsidP="00EB116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Łóżka do intensywnej opieki pacjenta na Oddziale Neurologii z Pododdziałem Udarowym wyposażone w panele i mosty </w:t>
      </w:r>
      <w:proofErr w:type="spellStart"/>
      <w:r>
        <w:rPr>
          <w:rFonts w:ascii="Arial" w:hAnsi="Arial" w:cs="Arial"/>
          <w:sz w:val="20"/>
          <w:szCs w:val="20"/>
        </w:rPr>
        <w:t>nadłóżkowe</w:t>
      </w:r>
      <w:proofErr w:type="spellEnd"/>
      <w:r>
        <w:rPr>
          <w:rFonts w:ascii="Arial" w:hAnsi="Arial" w:cs="Arial"/>
          <w:sz w:val="20"/>
          <w:szCs w:val="20"/>
        </w:rPr>
        <w:t xml:space="preserve"> wyposażone w gazy medyczne, oświetlenie i gniazda elektryczne do podłączenia sprzętu medycznego oraz zestawy z systemem kompleksowego monitorowania pacjenta w zakresie EKG, HR, RR, saturacji , temperatury, EEG i kapnograf .</w:t>
      </w:r>
    </w:p>
    <w:p w14:paraId="005FDC5D" w14:textId="35B8AA76" w:rsidR="001B49DB" w:rsidRDefault="008A4447" w:rsidP="00EB116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wszystkich salach chorych i gabinetach będą znajdować się gniazda poboru</w:t>
      </w:r>
      <w:r>
        <w:rPr>
          <w:rFonts w:ascii="Arial" w:hAnsi="Arial" w:cs="Arial"/>
          <w:sz w:val="20"/>
          <w:szCs w:val="20"/>
        </w:rPr>
        <w:br/>
        <w:t xml:space="preserve">tlenu oraz sprężone powietrze medyczne w panelach i mostach </w:t>
      </w:r>
      <w:proofErr w:type="spellStart"/>
      <w:r>
        <w:rPr>
          <w:rFonts w:ascii="Arial" w:hAnsi="Arial" w:cs="Arial"/>
          <w:sz w:val="20"/>
          <w:szCs w:val="20"/>
        </w:rPr>
        <w:t>nadłóżkowych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Na oddziale </w:t>
      </w:r>
      <w:r w:rsidR="006406B1" w:rsidRPr="006969EF">
        <w:rPr>
          <w:rFonts w:ascii="Arial" w:hAnsi="Arial" w:cs="Arial"/>
          <w:sz w:val="20"/>
          <w:szCs w:val="20"/>
        </w:rPr>
        <w:t xml:space="preserve">zaprojektować </w:t>
      </w:r>
      <w:r>
        <w:rPr>
          <w:rFonts w:ascii="Arial" w:hAnsi="Arial" w:cs="Arial"/>
          <w:sz w:val="20"/>
          <w:szCs w:val="20"/>
        </w:rPr>
        <w:t>pomieszczenia socjalno-wypoczynkowe i administracyjne dla kadry</w:t>
      </w:r>
      <w:r w:rsidR="00640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medycznej i administracyjnej.</w:t>
      </w:r>
    </w:p>
    <w:p w14:paraId="4E8CBE60" w14:textId="203FA77B" w:rsidR="006406B1" w:rsidRPr="003E5BF3" w:rsidRDefault="006406B1" w:rsidP="006406B1">
      <w:pPr>
        <w:contextualSpacing/>
        <w:rPr>
          <w:rFonts w:ascii="Arial" w:hAnsi="Arial" w:cs="Arial"/>
          <w:color w:val="FF0000"/>
          <w:sz w:val="20"/>
          <w:szCs w:val="20"/>
        </w:rPr>
      </w:pPr>
    </w:p>
    <w:p w14:paraId="78959D58" w14:textId="77777777" w:rsidR="001B49DB" w:rsidRDefault="008A4447">
      <w:pPr>
        <w:pStyle w:val="N3poz111"/>
        <w:numPr>
          <w:ilvl w:val="1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NEUROLOGICZNY Z PODODDZIAŁEM UDAROWYM</w:t>
      </w:r>
    </w:p>
    <w:p w14:paraId="1EC236B4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BB95150" w14:textId="45FA9AED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gabinet diagnostyczny EMG,</w:t>
      </w:r>
      <w:r w:rsidR="009D6D11">
        <w:rPr>
          <w:rFonts w:ascii="Arial" w:hAnsi="Arial" w:cs="Arial"/>
          <w:sz w:val="20"/>
          <w:szCs w:val="20"/>
        </w:rPr>
        <w:t xml:space="preserve">-1 </w:t>
      </w:r>
      <w:proofErr w:type="spellStart"/>
      <w:r w:rsidR="009D6D11"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F712D33" w14:textId="3A1653C2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gabinet diagnostyczny EEG i EKG,</w:t>
      </w:r>
      <w:r w:rsidR="009D6D11">
        <w:rPr>
          <w:rFonts w:ascii="Arial" w:hAnsi="Arial" w:cs="Arial"/>
          <w:sz w:val="20"/>
          <w:szCs w:val="20"/>
        </w:rPr>
        <w:t>- 1 szt.</w:t>
      </w:r>
    </w:p>
    <w:p w14:paraId="23DFCDC7" w14:textId="05981545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gabinet diagnostyczno-zabiegowy,</w:t>
      </w:r>
      <w:r w:rsidR="009D6D11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9D6D11">
        <w:rPr>
          <w:rFonts w:ascii="Arial" w:hAnsi="Arial" w:cs="Arial"/>
          <w:sz w:val="20"/>
          <w:szCs w:val="20"/>
        </w:rPr>
        <w:t>szt</w:t>
      </w:r>
      <w:proofErr w:type="spellEnd"/>
    </w:p>
    <w:p w14:paraId="38378A6C" w14:textId="3BE8ACFF" w:rsidR="009D6D11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gabinet lekarski,</w:t>
      </w:r>
      <w:r w:rsidR="00850E71">
        <w:rPr>
          <w:rFonts w:ascii="Arial" w:hAnsi="Arial" w:cs="Arial"/>
          <w:sz w:val="20"/>
          <w:szCs w:val="20"/>
        </w:rPr>
        <w:t>- 1szt</w:t>
      </w:r>
    </w:p>
    <w:p w14:paraId="248219AD" w14:textId="6A4604E6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punkt pielęgniarski</w:t>
      </w:r>
      <w:r w:rsidR="006C5EC8">
        <w:rPr>
          <w:rFonts w:ascii="Arial" w:hAnsi="Arial" w:cs="Arial"/>
          <w:sz w:val="20"/>
          <w:szCs w:val="20"/>
        </w:rPr>
        <w:t xml:space="preserve">-2 </w:t>
      </w:r>
      <w:proofErr w:type="spellStart"/>
      <w:r w:rsidR="006C5EC8">
        <w:rPr>
          <w:rFonts w:ascii="Arial" w:hAnsi="Arial" w:cs="Arial"/>
          <w:sz w:val="20"/>
          <w:szCs w:val="20"/>
        </w:rPr>
        <w:t>szt</w:t>
      </w:r>
      <w:proofErr w:type="spellEnd"/>
    </w:p>
    <w:p w14:paraId="5A28297C" w14:textId="78DFB233" w:rsidR="006C5EC8" w:rsidRPr="006969EF" w:rsidRDefault="006C5EC8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 xml:space="preserve">- pokój przygotowawczy pielęgniarski- 1 </w:t>
      </w:r>
      <w:proofErr w:type="spellStart"/>
      <w:r w:rsidRPr="006969EF">
        <w:rPr>
          <w:rFonts w:ascii="Arial" w:hAnsi="Arial" w:cs="Arial"/>
          <w:sz w:val="20"/>
          <w:szCs w:val="20"/>
        </w:rPr>
        <w:t>szt</w:t>
      </w:r>
      <w:proofErr w:type="spellEnd"/>
    </w:p>
    <w:p w14:paraId="5398A54B" w14:textId="6C1122F9" w:rsidR="002C3033" w:rsidRPr="006969EF" w:rsidRDefault="002C3033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>- gabinet oddziałowej- 1 szt.</w:t>
      </w:r>
    </w:p>
    <w:p w14:paraId="2E1FC67C" w14:textId="1B36CF23" w:rsidR="001B49DB" w:rsidRPr="006969EF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>- magazyn sprzętu medycznego,</w:t>
      </w:r>
      <w:r w:rsidR="006C5EC8" w:rsidRPr="006969EF">
        <w:rPr>
          <w:rFonts w:ascii="Arial" w:hAnsi="Arial" w:cs="Arial"/>
          <w:sz w:val="20"/>
          <w:szCs w:val="20"/>
        </w:rPr>
        <w:t>-1szt</w:t>
      </w:r>
    </w:p>
    <w:p w14:paraId="140E4536" w14:textId="20B5348E" w:rsidR="001B49DB" w:rsidRPr="006969EF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>- pokój ćwiczeń rehabilitacyjnych,</w:t>
      </w:r>
      <w:r w:rsidR="006C5EC8" w:rsidRPr="006969EF">
        <w:rPr>
          <w:rFonts w:ascii="Arial" w:hAnsi="Arial" w:cs="Arial"/>
          <w:sz w:val="20"/>
          <w:szCs w:val="20"/>
        </w:rPr>
        <w:t>- 1szt.</w:t>
      </w:r>
    </w:p>
    <w:p w14:paraId="0281EB02" w14:textId="62ADDFF6" w:rsidR="001B49DB" w:rsidRPr="006969EF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>- pro-morte,</w:t>
      </w:r>
      <w:r w:rsidR="006C5EC8" w:rsidRPr="006969EF">
        <w:rPr>
          <w:rFonts w:ascii="Arial" w:hAnsi="Arial" w:cs="Arial"/>
          <w:sz w:val="20"/>
          <w:szCs w:val="20"/>
        </w:rPr>
        <w:t xml:space="preserve">-1 </w:t>
      </w:r>
      <w:proofErr w:type="spellStart"/>
      <w:r w:rsidR="006C5EC8" w:rsidRPr="006969EF">
        <w:rPr>
          <w:rFonts w:ascii="Arial" w:hAnsi="Arial" w:cs="Arial"/>
          <w:sz w:val="20"/>
          <w:szCs w:val="20"/>
        </w:rPr>
        <w:t>szt</w:t>
      </w:r>
      <w:proofErr w:type="spellEnd"/>
    </w:p>
    <w:p w14:paraId="4D215CA7" w14:textId="564289C3" w:rsidR="001B49DB" w:rsidRPr="006969EF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>- sale chorych (łącznie dla 37 osób</w:t>
      </w:r>
      <w:r w:rsidR="003E5BF3" w:rsidRPr="006969EF">
        <w:rPr>
          <w:rFonts w:ascii="Arial" w:hAnsi="Arial" w:cs="Arial"/>
          <w:sz w:val="20"/>
          <w:szCs w:val="20"/>
        </w:rPr>
        <w:t xml:space="preserve"> w tym izolatki</w:t>
      </w:r>
      <w:r w:rsidRPr="006969EF">
        <w:rPr>
          <w:rFonts w:ascii="Arial" w:hAnsi="Arial" w:cs="Arial"/>
          <w:sz w:val="20"/>
          <w:szCs w:val="20"/>
        </w:rPr>
        <w:t>),</w:t>
      </w:r>
    </w:p>
    <w:p w14:paraId="13EC63F7" w14:textId="5BD7CFE4" w:rsidR="001B49DB" w:rsidRPr="006969EF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>- pokój obserwacji pacjentów,</w:t>
      </w:r>
      <w:r w:rsidR="006C5EC8" w:rsidRPr="006969EF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6C5EC8" w:rsidRPr="006969EF">
        <w:rPr>
          <w:rFonts w:ascii="Arial" w:hAnsi="Arial" w:cs="Arial"/>
          <w:sz w:val="20"/>
          <w:szCs w:val="20"/>
        </w:rPr>
        <w:t>szt</w:t>
      </w:r>
      <w:proofErr w:type="spellEnd"/>
    </w:p>
    <w:p w14:paraId="6EC3B76B" w14:textId="014F4C20" w:rsidR="001B49DB" w:rsidRPr="006969EF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>- izolatki</w:t>
      </w:r>
      <w:r w:rsidR="00057A99" w:rsidRPr="006969EF">
        <w:rPr>
          <w:rFonts w:ascii="Arial" w:hAnsi="Arial" w:cs="Arial"/>
          <w:sz w:val="20"/>
          <w:szCs w:val="20"/>
        </w:rPr>
        <w:t xml:space="preserve"> 1 osobowe - z pełnym węzłem sanitarnym</w:t>
      </w:r>
      <w:r w:rsidRPr="006969EF">
        <w:rPr>
          <w:rFonts w:ascii="Arial" w:hAnsi="Arial" w:cs="Arial"/>
          <w:sz w:val="20"/>
          <w:szCs w:val="20"/>
        </w:rPr>
        <w:t>,</w:t>
      </w:r>
      <w:r w:rsidR="00A3185F" w:rsidRPr="006969EF">
        <w:rPr>
          <w:rFonts w:ascii="Arial" w:hAnsi="Arial" w:cs="Arial"/>
          <w:sz w:val="20"/>
          <w:szCs w:val="20"/>
        </w:rPr>
        <w:t xml:space="preserve"> </w:t>
      </w:r>
      <w:r w:rsidR="006C5EC8" w:rsidRPr="006969EF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6C5EC8" w:rsidRPr="006969EF">
        <w:rPr>
          <w:rFonts w:ascii="Arial" w:hAnsi="Arial" w:cs="Arial"/>
          <w:sz w:val="20"/>
          <w:szCs w:val="20"/>
        </w:rPr>
        <w:t>szt</w:t>
      </w:r>
      <w:proofErr w:type="spellEnd"/>
    </w:p>
    <w:p w14:paraId="65608904" w14:textId="350CB164" w:rsidR="001B49DB" w:rsidRPr="006969EF" w:rsidRDefault="00057A99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 xml:space="preserve">- pom. sanitarne- pełne węzły sanitarne dla osób z niepełnosprawnością </w:t>
      </w:r>
      <w:r w:rsidR="002C3033" w:rsidRPr="006969EF">
        <w:rPr>
          <w:rFonts w:ascii="Arial" w:hAnsi="Arial" w:cs="Arial"/>
          <w:sz w:val="20"/>
          <w:szCs w:val="20"/>
        </w:rPr>
        <w:t>-  min. 2</w:t>
      </w:r>
    </w:p>
    <w:p w14:paraId="4375561D" w14:textId="42FE1887" w:rsidR="001B49DB" w:rsidRPr="006969EF" w:rsidRDefault="009D6D11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>- pom. socjalne- dla personelu</w:t>
      </w:r>
      <w:r w:rsidR="006C5EC8" w:rsidRPr="006969EF">
        <w:rPr>
          <w:rFonts w:ascii="Arial" w:hAnsi="Arial" w:cs="Arial"/>
          <w:sz w:val="20"/>
          <w:szCs w:val="20"/>
        </w:rPr>
        <w:t xml:space="preserve"> (aneks kuchenny)</w:t>
      </w:r>
      <w:r w:rsidR="002C3033" w:rsidRPr="006969EF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2C3033" w:rsidRPr="006969EF">
        <w:rPr>
          <w:rFonts w:ascii="Arial" w:hAnsi="Arial" w:cs="Arial"/>
          <w:sz w:val="20"/>
          <w:szCs w:val="20"/>
        </w:rPr>
        <w:t>szt</w:t>
      </w:r>
      <w:proofErr w:type="spellEnd"/>
    </w:p>
    <w:p w14:paraId="0424DF8C" w14:textId="4088EDAC" w:rsidR="002C3033" w:rsidRPr="006969EF" w:rsidRDefault="002C3033">
      <w:pPr>
        <w:contextualSpacing/>
        <w:jc w:val="both"/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sz w:val="20"/>
          <w:szCs w:val="20"/>
        </w:rPr>
        <w:t xml:space="preserve">- sekretariat – 1 </w:t>
      </w:r>
      <w:proofErr w:type="spellStart"/>
      <w:r w:rsidRPr="006969EF">
        <w:rPr>
          <w:rFonts w:ascii="Arial" w:hAnsi="Arial" w:cs="Arial"/>
          <w:sz w:val="20"/>
          <w:szCs w:val="20"/>
        </w:rPr>
        <w:t>szt</w:t>
      </w:r>
      <w:proofErr w:type="spellEnd"/>
    </w:p>
    <w:p w14:paraId="07757373" w14:textId="28FFCCA9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gabinet ordynatora,</w:t>
      </w:r>
      <w:r w:rsidR="002C3033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2C3033"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FDABF3F" w14:textId="51C3E82D" w:rsidR="001B49DB" w:rsidRDefault="00057A9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dyżurka lekarska – </w:t>
      </w:r>
      <w:r w:rsidR="002C303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kpl</w:t>
      </w:r>
      <w:proofErr w:type="spellEnd"/>
    </w:p>
    <w:p w14:paraId="63AEE14F" w14:textId="5A4FB9A7" w:rsidR="002C3033" w:rsidRDefault="002C303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dyżurka lekarska – pokój opisowy -1 szt.</w:t>
      </w:r>
    </w:p>
    <w:p w14:paraId="45E79DC4" w14:textId="36C584DF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dyżurka pielęgniarska,</w:t>
      </w:r>
      <w:r w:rsidR="006C5EC8">
        <w:rPr>
          <w:rFonts w:ascii="Arial" w:hAnsi="Arial" w:cs="Arial"/>
          <w:sz w:val="20"/>
          <w:szCs w:val="20"/>
        </w:rPr>
        <w:t xml:space="preserve">- 2 </w:t>
      </w:r>
      <w:proofErr w:type="spellStart"/>
      <w:r w:rsidR="006C5EC8">
        <w:rPr>
          <w:rFonts w:ascii="Arial" w:hAnsi="Arial" w:cs="Arial"/>
          <w:sz w:val="20"/>
          <w:szCs w:val="20"/>
        </w:rPr>
        <w:t>szt</w:t>
      </w:r>
      <w:proofErr w:type="spellEnd"/>
    </w:p>
    <w:p w14:paraId="619C45C9" w14:textId="51A92165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pom. porządkowe,</w:t>
      </w:r>
      <w:r w:rsidR="002C3033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2C3033">
        <w:rPr>
          <w:rFonts w:ascii="Arial" w:hAnsi="Arial" w:cs="Arial"/>
          <w:sz w:val="20"/>
          <w:szCs w:val="20"/>
        </w:rPr>
        <w:t>szt</w:t>
      </w:r>
      <w:proofErr w:type="spellEnd"/>
    </w:p>
    <w:p w14:paraId="432E2B34" w14:textId="6072F422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magazyn czystej bielizny,</w:t>
      </w:r>
      <w:r w:rsidR="002C3033">
        <w:rPr>
          <w:rFonts w:ascii="Arial" w:hAnsi="Arial" w:cs="Arial"/>
          <w:sz w:val="20"/>
          <w:szCs w:val="20"/>
        </w:rPr>
        <w:t>- 1szt</w:t>
      </w:r>
    </w:p>
    <w:p w14:paraId="5D3C350B" w14:textId="7C53D2A8" w:rsidR="001B49DB" w:rsidRDefault="006C5EC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brudownik – 2 szt.</w:t>
      </w:r>
    </w:p>
    <w:p w14:paraId="2C670A5E" w14:textId="66F2D101" w:rsidR="009D6D11" w:rsidRPr="00735485" w:rsidRDefault="009D6D11" w:rsidP="006969EF">
      <w:pPr>
        <w:contextualSpacing/>
        <w:jc w:val="both"/>
        <w:rPr>
          <w:rFonts w:ascii="Arial" w:hAnsi="Arial" w:cs="Arial"/>
          <w:sz w:val="20"/>
          <w:szCs w:val="20"/>
        </w:rPr>
      </w:pPr>
      <w:r w:rsidRPr="00735485">
        <w:rPr>
          <w:rFonts w:ascii="Arial" w:hAnsi="Arial" w:cs="Arial"/>
          <w:sz w:val="20"/>
          <w:szCs w:val="20"/>
        </w:rPr>
        <w:t>Ostateczna ilość pomieszczeń  i funkcj</w:t>
      </w:r>
      <w:r w:rsidR="002C3033" w:rsidRPr="00735485">
        <w:rPr>
          <w:rFonts w:ascii="Arial" w:hAnsi="Arial" w:cs="Arial"/>
          <w:sz w:val="20"/>
          <w:szCs w:val="20"/>
        </w:rPr>
        <w:t>a</w:t>
      </w:r>
      <w:r w:rsidRPr="00735485">
        <w:rPr>
          <w:rFonts w:ascii="Arial" w:hAnsi="Arial" w:cs="Arial"/>
          <w:sz w:val="20"/>
          <w:szCs w:val="20"/>
        </w:rPr>
        <w:t xml:space="preserve"> zostanie ustalon</w:t>
      </w:r>
      <w:r w:rsidR="002C3033" w:rsidRPr="00735485">
        <w:rPr>
          <w:rFonts w:ascii="Arial" w:hAnsi="Arial" w:cs="Arial"/>
          <w:sz w:val="20"/>
          <w:szCs w:val="20"/>
        </w:rPr>
        <w:t>a</w:t>
      </w:r>
      <w:r w:rsidRPr="00735485">
        <w:rPr>
          <w:rFonts w:ascii="Arial" w:hAnsi="Arial" w:cs="Arial"/>
          <w:sz w:val="20"/>
          <w:szCs w:val="20"/>
        </w:rPr>
        <w:t xml:space="preserve"> po sporządzeniu inwentaryzacji pomieszczeń na etapie  sporządzania koncepcji architektoniczno-budowlanej.</w:t>
      </w:r>
    </w:p>
    <w:p w14:paraId="699A80DE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74EB6C4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1B49DB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EABF" w14:textId="77777777" w:rsidR="00EE34EE" w:rsidRDefault="00EE34EE">
      <w:pPr>
        <w:spacing w:after="0" w:line="240" w:lineRule="auto"/>
      </w:pPr>
      <w:r>
        <w:separator/>
      </w:r>
    </w:p>
  </w:endnote>
  <w:endnote w:type="continuationSeparator" w:id="0">
    <w:p w14:paraId="74E7466E" w14:textId="77777777" w:rsidR="00EE34EE" w:rsidRDefault="00EE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OCPEUR">
    <w:altName w:val="Cambria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456539"/>
      <w:docPartObj>
        <w:docPartGallery w:val="Page Numbers (Bottom of Page)"/>
        <w:docPartUnique/>
      </w:docPartObj>
    </w:sdtPr>
    <w:sdtContent>
      <w:p w14:paraId="6F238EC9" w14:textId="77777777" w:rsidR="001B49DB" w:rsidRDefault="008A4447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92DFD">
          <w:rPr>
            <w:noProof/>
          </w:rPr>
          <w:t>5</w:t>
        </w:r>
        <w:r>
          <w:fldChar w:fldCharType="end"/>
        </w:r>
      </w:p>
    </w:sdtContent>
  </w:sdt>
  <w:p w14:paraId="4229ADE1" w14:textId="77777777" w:rsidR="001B49DB" w:rsidRDefault="001B49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D21A" w14:textId="77777777" w:rsidR="00EE34EE" w:rsidRDefault="00EE34EE">
      <w:pPr>
        <w:spacing w:after="0" w:line="240" w:lineRule="auto"/>
      </w:pPr>
      <w:r>
        <w:separator/>
      </w:r>
    </w:p>
  </w:footnote>
  <w:footnote w:type="continuationSeparator" w:id="0">
    <w:p w14:paraId="495FA1A1" w14:textId="77777777" w:rsidR="00EE34EE" w:rsidRDefault="00EE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C11"/>
    <w:multiLevelType w:val="multilevel"/>
    <w:tmpl w:val="5E86B934"/>
    <w:lvl w:ilvl="0">
      <w:start w:val="1"/>
      <w:numFmt w:val="lowerLetter"/>
      <w:lvlText w:val="%1)"/>
      <w:lvlJc w:val="left"/>
      <w:pPr>
        <w:tabs>
          <w:tab w:val="num" w:pos="1409"/>
        </w:tabs>
        <w:ind w:left="1389" w:hanging="340"/>
      </w:pPr>
      <w:rPr>
        <w:strike w:val="0"/>
      </w:rPr>
    </w:lvl>
    <w:lvl w:ilvl="1">
      <w:start w:val="9"/>
      <w:numFmt w:val="decimal"/>
      <w:lvlText w:val="%2."/>
      <w:lvlJc w:val="left"/>
      <w:pPr>
        <w:tabs>
          <w:tab w:val="num" w:pos="1409"/>
        </w:tabs>
        <w:ind w:left="1409" w:hanging="360"/>
      </w:pPr>
    </w:lvl>
    <w:lvl w:ilvl="2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" w15:restartNumberingAfterBreak="0">
    <w:nsid w:val="09B06868"/>
    <w:multiLevelType w:val="multilevel"/>
    <w:tmpl w:val="468AAEAC"/>
    <w:lvl w:ilvl="0">
      <w:start w:val="1"/>
      <w:numFmt w:val="lowerLetter"/>
      <w:lvlText w:val="%1)"/>
      <w:lvlJc w:val="left"/>
      <w:pPr>
        <w:tabs>
          <w:tab w:val="num" w:pos="0"/>
        </w:tabs>
        <w:ind w:left="2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80" w:hanging="180"/>
      </w:pPr>
    </w:lvl>
  </w:abstractNum>
  <w:abstractNum w:abstractNumId="2" w15:restartNumberingAfterBreak="0">
    <w:nsid w:val="0CE271C1"/>
    <w:multiLevelType w:val="multilevel"/>
    <w:tmpl w:val="B468710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0F642B72"/>
    <w:multiLevelType w:val="multilevel"/>
    <w:tmpl w:val="F9BA08DC"/>
    <w:lvl w:ilvl="0">
      <w:start w:val="1"/>
      <w:numFmt w:val="decimal"/>
      <w:pStyle w:val="Nagwek11"/>
      <w:lvlText w:val=" 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pStyle w:val="Nagwek21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1"/>
      <w:lvlText w:val="%1.%2.%3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1"/>
      <w:lvlText w:val="%1.%2.%3.%4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gwek51"/>
      <w:lvlText w:val="%1.%2.%3.%4.%5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9846C8"/>
    <w:multiLevelType w:val="multilevel"/>
    <w:tmpl w:val="2E32964C"/>
    <w:lvl w:ilvl="0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</w:lvl>
    <w:lvl w:ilvl="1">
      <w:start w:val="9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5" w15:restartNumberingAfterBreak="0">
    <w:nsid w:val="2417501E"/>
    <w:multiLevelType w:val="multilevel"/>
    <w:tmpl w:val="8C24B24C"/>
    <w:lvl w:ilvl="0">
      <w:start w:val="1"/>
      <w:numFmt w:val="decimal"/>
      <w:pStyle w:val="N3poz111"/>
      <w:lvlText w:val="1.1.%1"/>
      <w:lvlJc w:val="left"/>
      <w:pPr>
        <w:tabs>
          <w:tab w:val="num" w:pos="0"/>
        </w:tabs>
        <w:ind w:left="15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72" w:hanging="180"/>
      </w:pPr>
    </w:lvl>
  </w:abstractNum>
  <w:abstractNum w:abstractNumId="6" w15:restartNumberingAfterBreak="0">
    <w:nsid w:val="2BD37F60"/>
    <w:multiLevelType w:val="multilevel"/>
    <w:tmpl w:val="C7161ABC"/>
    <w:lvl w:ilvl="0">
      <w:start w:val="1"/>
      <w:numFmt w:val="lowerLetter"/>
      <w:lvlText w:val="%1)"/>
      <w:lvlJc w:val="left"/>
      <w:pPr>
        <w:tabs>
          <w:tab w:val="num" w:pos="1465"/>
        </w:tabs>
        <w:ind w:left="1465" w:hanging="396"/>
      </w:pPr>
    </w:lvl>
    <w:lvl w:ilvl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</w:lvl>
    <w:lvl w:ilvl="2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</w:lvl>
    <w:lvl w:ilvl="3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</w:lvl>
    <w:lvl w:ilvl="4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</w:lvl>
    <w:lvl w:ilvl="5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</w:lvl>
    <w:lvl w:ilvl="6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</w:lvl>
    <w:lvl w:ilvl="7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</w:lvl>
    <w:lvl w:ilvl="8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</w:lvl>
  </w:abstractNum>
  <w:abstractNum w:abstractNumId="7" w15:restartNumberingAfterBreak="0">
    <w:nsid w:val="4D627AD0"/>
    <w:multiLevelType w:val="multilevel"/>
    <w:tmpl w:val="1A0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EFE3C9C"/>
    <w:multiLevelType w:val="multilevel"/>
    <w:tmpl w:val="E43C8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6B0D27"/>
    <w:multiLevelType w:val="multilevel"/>
    <w:tmpl w:val="88883EAC"/>
    <w:lvl w:ilvl="0">
      <w:start w:val="1"/>
      <w:numFmt w:val="lowerLetter"/>
      <w:lvlText w:val="%1)"/>
      <w:lvlJc w:val="left"/>
      <w:pPr>
        <w:tabs>
          <w:tab w:val="num" w:pos="734"/>
        </w:tabs>
        <w:ind w:left="374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63B61318"/>
    <w:multiLevelType w:val="multilevel"/>
    <w:tmpl w:val="70000F06"/>
    <w:lvl w:ilvl="0">
      <w:start w:val="1"/>
      <w:numFmt w:val="decimal"/>
      <w:pStyle w:val="Styl21X"/>
      <w:lvlText w:val="2.1.%1"/>
      <w:lvlJc w:val="left"/>
      <w:pPr>
        <w:tabs>
          <w:tab w:val="num" w:pos="0"/>
        </w:tabs>
        <w:ind w:left="18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32" w:hanging="180"/>
      </w:pPr>
    </w:lvl>
  </w:abstractNum>
  <w:abstractNum w:abstractNumId="11" w15:restartNumberingAfterBreak="0">
    <w:nsid w:val="66355519"/>
    <w:multiLevelType w:val="hybridMultilevel"/>
    <w:tmpl w:val="3D5EB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D22B8"/>
    <w:multiLevelType w:val="multilevel"/>
    <w:tmpl w:val="61546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-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-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7">
      <w:start w:val="6"/>
      <w:numFmt w:val="upperRoman"/>
      <w:pStyle w:val="Nagwek8"/>
      <w:lvlText w:val=".%8"/>
      <w:lvlJc w:val="left"/>
      <w:pPr>
        <w:tabs>
          <w:tab w:val="num" w:pos="938"/>
        </w:tabs>
        <w:ind w:left="938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</w:abstractNum>
  <w:abstractNum w:abstractNumId="13" w15:restartNumberingAfterBreak="0">
    <w:nsid w:val="7CE364F4"/>
    <w:multiLevelType w:val="multilevel"/>
    <w:tmpl w:val="83F61B4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721948511">
    <w:abstractNumId w:val="12"/>
  </w:num>
  <w:num w:numId="2" w16cid:durableId="7223877">
    <w:abstractNumId w:val="3"/>
  </w:num>
  <w:num w:numId="3" w16cid:durableId="1070688357">
    <w:abstractNumId w:val="5"/>
  </w:num>
  <w:num w:numId="4" w16cid:durableId="246161894">
    <w:abstractNumId w:val="7"/>
  </w:num>
  <w:num w:numId="5" w16cid:durableId="1373112223">
    <w:abstractNumId w:val="10"/>
  </w:num>
  <w:num w:numId="6" w16cid:durableId="1122726137">
    <w:abstractNumId w:val="2"/>
  </w:num>
  <w:num w:numId="7" w16cid:durableId="1598059734">
    <w:abstractNumId w:val="0"/>
  </w:num>
  <w:num w:numId="8" w16cid:durableId="1555846988">
    <w:abstractNumId w:val="6"/>
  </w:num>
  <w:num w:numId="9" w16cid:durableId="1395162936">
    <w:abstractNumId w:val="8"/>
  </w:num>
  <w:num w:numId="10" w16cid:durableId="302580788">
    <w:abstractNumId w:val="4"/>
  </w:num>
  <w:num w:numId="11" w16cid:durableId="1686203273">
    <w:abstractNumId w:val="1"/>
  </w:num>
  <w:num w:numId="12" w16cid:durableId="1105611516">
    <w:abstractNumId w:val="9"/>
  </w:num>
  <w:num w:numId="13" w16cid:durableId="1541741286">
    <w:abstractNumId w:val="13"/>
  </w:num>
  <w:num w:numId="14" w16cid:durableId="1612660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DB"/>
    <w:rsid w:val="00027646"/>
    <w:rsid w:val="00057A99"/>
    <w:rsid w:val="00082926"/>
    <w:rsid w:val="000B5F20"/>
    <w:rsid w:val="000C3F38"/>
    <w:rsid w:val="000C4D63"/>
    <w:rsid w:val="001218D7"/>
    <w:rsid w:val="001223E3"/>
    <w:rsid w:val="00134091"/>
    <w:rsid w:val="00144322"/>
    <w:rsid w:val="00144CE1"/>
    <w:rsid w:val="00176C8C"/>
    <w:rsid w:val="001A4320"/>
    <w:rsid w:val="001B49DB"/>
    <w:rsid w:val="001B5044"/>
    <w:rsid w:val="001C6A02"/>
    <w:rsid w:val="00202645"/>
    <w:rsid w:val="00203F81"/>
    <w:rsid w:val="00210304"/>
    <w:rsid w:val="00223570"/>
    <w:rsid w:val="00232337"/>
    <w:rsid w:val="00295591"/>
    <w:rsid w:val="002C3033"/>
    <w:rsid w:val="002C6FA0"/>
    <w:rsid w:val="00352555"/>
    <w:rsid w:val="00357F8B"/>
    <w:rsid w:val="00360C97"/>
    <w:rsid w:val="00365D3F"/>
    <w:rsid w:val="003959C8"/>
    <w:rsid w:val="003E2575"/>
    <w:rsid w:val="003E5BF3"/>
    <w:rsid w:val="003F4BB6"/>
    <w:rsid w:val="00421ED3"/>
    <w:rsid w:val="004308BB"/>
    <w:rsid w:val="00492DFD"/>
    <w:rsid w:val="00506ABA"/>
    <w:rsid w:val="00545284"/>
    <w:rsid w:val="005529C2"/>
    <w:rsid w:val="00570C3E"/>
    <w:rsid w:val="00602CA6"/>
    <w:rsid w:val="00632901"/>
    <w:rsid w:val="00635918"/>
    <w:rsid w:val="006406B1"/>
    <w:rsid w:val="00696213"/>
    <w:rsid w:val="006969EF"/>
    <w:rsid w:val="006C0EB9"/>
    <w:rsid w:val="006C5EC8"/>
    <w:rsid w:val="006F38D1"/>
    <w:rsid w:val="006F6CFC"/>
    <w:rsid w:val="00722DD0"/>
    <w:rsid w:val="00735485"/>
    <w:rsid w:val="007B7721"/>
    <w:rsid w:val="007D462F"/>
    <w:rsid w:val="00801316"/>
    <w:rsid w:val="008404E7"/>
    <w:rsid w:val="00850E71"/>
    <w:rsid w:val="008601C9"/>
    <w:rsid w:val="008626F4"/>
    <w:rsid w:val="008A4447"/>
    <w:rsid w:val="008C73A8"/>
    <w:rsid w:val="008D0568"/>
    <w:rsid w:val="008F599F"/>
    <w:rsid w:val="00915B4F"/>
    <w:rsid w:val="009254B1"/>
    <w:rsid w:val="0095205A"/>
    <w:rsid w:val="009B7D7F"/>
    <w:rsid w:val="009C5024"/>
    <w:rsid w:val="009D4F72"/>
    <w:rsid w:val="009D6D11"/>
    <w:rsid w:val="00A3185F"/>
    <w:rsid w:val="00A40C80"/>
    <w:rsid w:val="00A414FF"/>
    <w:rsid w:val="00AA27C8"/>
    <w:rsid w:val="00AA6E84"/>
    <w:rsid w:val="00AB234F"/>
    <w:rsid w:val="00AB6A57"/>
    <w:rsid w:val="00AC3AA7"/>
    <w:rsid w:val="00AD1133"/>
    <w:rsid w:val="00AE23D0"/>
    <w:rsid w:val="00B306F9"/>
    <w:rsid w:val="00B451EB"/>
    <w:rsid w:val="00B74ECF"/>
    <w:rsid w:val="00B95706"/>
    <w:rsid w:val="00BB2E48"/>
    <w:rsid w:val="00BE3B97"/>
    <w:rsid w:val="00BE5D30"/>
    <w:rsid w:val="00C05BC0"/>
    <w:rsid w:val="00C34776"/>
    <w:rsid w:val="00C47A8E"/>
    <w:rsid w:val="00C605B1"/>
    <w:rsid w:val="00C71AE8"/>
    <w:rsid w:val="00C76348"/>
    <w:rsid w:val="00C86747"/>
    <w:rsid w:val="00CB11A9"/>
    <w:rsid w:val="00CB6011"/>
    <w:rsid w:val="00D64E5B"/>
    <w:rsid w:val="00DA5AB6"/>
    <w:rsid w:val="00DC4DF5"/>
    <w:rsid w:val="00DC7CD5"/>
    <w:rsid w:val="00DE7F92"/>
    <w:rsid w:val="00E05283"/>
    <w:rsid w:val="00E72A65"/>
    <w:rsid w:val="00EA2C38"/>
    <w:rsid w:val="00EB1168"/>
    <w:rsid w:val="00EE344C"/>
    <w:rsid w:val="00EE34EE"/>
    <w:rsid w:val="00EF31A5"/>
    <w:rsid w:val="00F07751"/>
    <w:rsid w:val="00F57599"/>
    <w:rsid w:val="00F77159"/>
    <w:rsid w:val="00F85B13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0F47"/>
  <w15:docId w15:val="{7276DAC1-A68C-44EA-9EDD-1C435734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E1460"/>
    <w:pPr>
      <w:keepNext/>
      <w:widowControl w:val="0"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3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E1460"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vertAlign w:val="superscript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E1460"/>
    <w:pPr>
      <w:keepNext/>
      <w:widowControl w:val="0"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E1460"/>
    <w:pPr>
      <w:keepNext/>
      <w:widowControl w:val="0"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E1460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5E1460"/>
    <w:rPr>
      <w:rFonts w:ascii="Times New Roman" w:eastAsia="Times New Roman" w:hAnsi="Times New Roman" w:cs="Times New Roman"/>
      <w:b/>
      <w:sz w:val="40"/>
      <w:szCs w:val="20"/>
      <w:vertAlign w:val="superscript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5E14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5E14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OWEK1AWBZnak">
    <w:name w:val="NAGŁOWEK 1 AWB Znak"/>
    <w:link w:val="NAGOWEK1AWB"/>
    <w:qFormat/>
    <w:rsid w:val="00BF4EEC"/>
    <w:rPr>
      <w:rFonts w:ascii="ISOCPEUR" w:eastAsia="Times New Roman" w:hAnsi="ISOCPEUR" w:cs="Times New Roman"/>
      <w:b/>
    </w:rPr>
  </w:style>
  <w:style w:type="character" w:customStyle="1" w:styleId="11NAGWEK2AWBZnak">
    <w:name w:val="1.1 NAGŁÓWEK 2 AWB Znak"/>
    <w:basedOn w:val="NAGOWEK1AWBZnak"/>
    <w:link w:val="11NAGWEK2AWB"/>
    <w:qFormat/>
    <w:rsid w:val="00BF4EEC"/>
    <w:rPr>
      <w:rFonts w:ascii="ISOCPEUR" w:eastAsia="Times New Roman" w:hAnsi="ISOCPEUR" w:cs="Times New Roman"/>
      <w:b w:val="0"/>
    </w:rPr>
  </w:style>
  <w:style w:type="character" w:customStyle="1" w:styleId="Nagwek21Znak">
    <w:name w:val="Nagłówek 21 Znak"/>
    <w:link w:val="Nagwek21"/>
    <w:qFormat/>
    <w:rsid w:val="00BF4EEC"/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character" w:customStyle="1" w:styleId="N3poz111Znak">
    <w:name w:val="N 3 poz 1.1.1 Znak"/>
    <w:link w:val="N3poz111"/>
    <w:qFormat/>
    <w:rsid w:val="00BF4EEC"/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character" w:customStyle="1" w:styleId="Styl21XZnak">
    <w:name w:val="Styl 2.1.X Znak"/>
    <w:basedOn w:val="N3poz111Znak"/>
    <w:link w:val="Styl21X"/>
    <w:qFormat/>
    <w:rsid w:val="00BF4EEC"/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6275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42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3101"/>
  </w:style>
  <w:style w:type="character" w:customStyle="1" w:styleId="StopkaZnak">
    <w:name w:val="Stopka Znak"/>
    <w:basedOn w:val="Domylnaczcionkaakapitu"/>
    <w:link w:val="Stopka"/>
    <w:uiPriority w:val="99"/>
    <w:qFormat/>
    <w:rsid w:val="00443101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431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4E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27A06"/>
    <w:pPr>
      <w:ind w:left="720"/>
      <w:contextualSpacing/>
    </w:pPr>
  </w:style>
  <w:style w:type="paragraph" w:customStyle="1" w:styleId="Nagwek11">
    <w:name w:val="Nagłówek 11"/>
    <w:basedOn w:val="Normalny"/>
    <w:next w:val="Normalny"/>
    <w:qFormat/>
    <w:rsid w:val="00BF4EEC"/>
    <w:pPr>
      <w:numPr>
        <w:numId w:val="2"/>
      </w:numPr>
      <w:spacing w:after="0" w:line="240" w:lineRule="auto"/>
      <w:jc w:val="both"/>
      <w:textAlignment w:val="baseline"/>
      <w:outlineLvl w:val="0"/>
    </w:pPr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link w:val="Nagwek21Znak"/>
    <w:qFormat/>
    <w:rsid w:val="00BF4EEC"/>
    <w:pPr>
      <w:numPr>
        <w:ilvl w:val="1"/>
        <w:numId w:val="2"/>
      </w:numPr>
      <w:spacing w:after="0" w:line="240" w:lineRule="auto"/>
      <w:jc w:val="both"/>
      <w:textAlignment w:val="baseline"/>
      <w:outlineLvl w:val="1"/>
    </w:pPr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paragraph" w:customStyle="1" w:styleId="Nagwek31">
    <w:name w:val="Nagłówek 31"/>
    <w:basedOn w:val="Normalny"/>
    <w:next w:val="Normalny"/>
    <w:qFormat/>
    <w:rsid w:val="00BF4EEC"/>
    <w:pPr>
      <w:numPr>
        <w:ilvl w:val="2"/>
        <w:numId w:val="2"/>
      </w:numPr>
      <w:spacing w:after="0" w:line="240" w:lineRule="auto"/>
      <w:jc w:val="both"/>
      <w:textAlignment w:val="baseline"/>
      <w:outlineLvl w:val="2"/>
    </w:pPr>
    <w:rPr>
      <w:rFonts w:ascii="ISOCPEUR" w:eastAsia="Times New Roman" w:hAnsi="ISOCPEUR" w:cs="Arial"/>
      <w:kern w:val="2"/>
      <w:sz w:val="24"/>
      <w:szCs w:val="24"/>
      <w:lang w:eastAsia="pl-PL"/>
    </w:rPr>
  </w:style>
  <w:style w:type="paragraph" w:customStyle="1" w:styleId="Nagwek41">
    <w:name w:val="Nagłówek 41"/>
    <w:basedOn w:val="Normalny"/>
    <w:next w:val="Normalny"/>
    <w:qFormat/>
    <w:rsid w:val="00BF4EEC"/>
    <w:pPr>
      <w:numPr>
        <w:ilvl w:val="3"/>
        <w:numId w:val="2"/>
      </w:numPr>
      <w:spacing w:after="0" w:line="240" w:lineRule="auto"/>
      <w:textAlignment w:val="baseline"/>
      <w:outlineLvl w:val="3"/>
    </w:pPr>
    <w:rPr>
      <w:rFonts w:ascii="ISOCPEUR" w:eastAsia="Times New Roman" w:hAnsi="ISOCPEUR" w:cs="Arial"/>
      <w:kern w:val="2"/>
      <w:sz w:val="24"/>
      <w:szCs w:val="24"/>
      <w:lang w:eastAsia="pl-PL"/>
    </w:rPr>
  </w:style>
  <w:style w:type="paragraph" w:customStyle="1" w:styleId="Nagwek51">
    <w:name w:val="Nagłówek 51"/>
    <w:basedOn w:val="Normalny"/>
    <w:next w:val="Normalny"/>
    <w:qFormat/>
    <w:rsid w:val="00BF4EEC"/>
    <w:pPr>
      <w:numPr>
        <w:ilvl w:val="4"/>
        <w:numId w:val="2"/>
      </w:numPr>
      <w:spacing w:after="0" w:line="240" w:lineRule="auto"/>
      <w:jc w:val="both"/>
      <w:textAlignment w:val="baseline"/>
      <w:outlineLvl w:val="4"/>
    </w:pPr>
    <w:rPr>
      <w:rFonts w:ascii="ISOCPEUR" w:eastAsia="Times New Roman" w:hAnsi="ISOCPEUR" w:cs="Arial"/>
      <w:kern w:val="2"/>
      <w:sz w:val="24"/>
      <w:szCs w:val="24"/>
      <w:lang w:eastAsia="pl-PL"/>
    </w:rPr>
  </w:style>
  <w:style w:type="paragraph" w:customStyle="1" w:styleId="NAGOWEK1AWB">
    <w:name w:val="NAGŁOWEK 1 AWB"/>
    <w:basedOn w:val="Nagwek11"/>
    <w:link w:val="NAGOWEK1AWBZnak"/>
    <w:qFormat/>
    <w:rsid w:val="00BF4EEC"/>
    <w:rPr>
      <w:kern w:val="0"/>
      <w:sz w:val="22"/>
      <w:szCs w:val="22"/>
      <w:lang w:eastAsia="en-US"/>
    </w:rPr>
  </w:style>
  <w:style w:type="paragraph" w:customStyle="1" w:styleId="11NAGWEK2AWB">
    <w:name w:val="1.1 NAGŁÓWEK 2 AWB"/>
    <w:basedOn w:val="NAGOWEK1AWB"/>
    <w:link w:val="11NAGWEK2AWBZnak"/>
    <w:autoRedefine/>
    <w:qFormat/>
    <w:rsid w:val="00BF4EEC"/>
    <w:pPr>
      <w:numPr>
        <w:numId w:val="0"/>
      </w:numPr>
      <w:ind w:left="708"/>
    </w:pPr>
    <w:rPr>
      <w:b w:val="0"/>
      <w:shd w:val="clear" w:color="auto" w:fill="FFFFFF"/>
    </w:rPr>
  </w:style>
  <w:style w:type="paragraph" w:customStyle="1" w:styleId="N3poz111">
    <w:name w:val="N 3 poz 1.1.1"/>
    <w:basedOn w:val="Nagwek21"/>
    <w:link w:val="N3poz111Znak"/>
    <w:autoRedefine/>
    <w:qFormat/>
    <w:rsid w:val="00BF4EEC"/>
    <w:pPr>
      <w:numPr>
        <w:ilvl w:val="0"/>
        <w:numId w:val="3"/>
      </w:numPr>
    </w:pPr>
  </w:style>
  <w:style w:type="paragraph" w:customStyle="1" w:styleId="Styl21X">
    <w:name w:val="Styl 2.1.X"/>
    <w:basedOn w:val="N3poz111"/>
    <w:link w:val="Styl21XZnak"/>
    <w:qFormat/>
    <w:rsid w:val="00BF4EEC"/>
    <w:pPr>
      <w:numPr>
        <w:numId w:val="5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62755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262755"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qFormat/>
    <w:rsid w:val="00262755"/>
    <w:pPr>
      <w:widowContro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4310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OutlineListStyle">
    <w:name w:val="WW_OutlineListStyle"/>
    <w:qFormat/>
    <w:rsid w:val="00BF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3D63-9AB4-42A6-A814-E7D9A032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3492</Words>
  <Characters>20953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nr607@tarnogorski.pl</cp:lastModifiedBy>
  <cp:revision>53</cp:revision>
  <cp:lastPrinted>2024-03-15T09:43:00Z</cp:lastPrinted>
  <dcterms:created xsi:type="dcterms:W3CDTF">2024-03-06T09:06:00Z</dcterms:created>
  <dcterms:modified xsi:type="dcterms:W3CDTF">2024-03-18T12:09:00Z</dcterms:modified>
  <dc:language>pl-PL</dc:language>
</cp:coreProperties>
</file>