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54560651" w:rsidR="004058C0" w:rsidRPr="003B6129" w:rsidRDefault="002768CC" w:rsidP="00ED7FAF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96280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ED7FAF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</w:p>
    <w:p w14:paraId="4C8FA692" w14:textId="77777777" w:rsidR="00ED7FAF" w:rsidRDefault="00ED7FAF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10FCC7F4" w:rsidR="004058C0" w:rsidRPr="003B6129" w:rsidRDefault="00C40B44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Wykonawca</w:t>
      </w:r>
      <w:r w:rsidR="004058C0"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D58DBC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</w:t>
      </w:r>
      <w:r w:rsidR="00104F8E">
        <w:rPr>
          <w:rFonts w:ascii="Arial" w:eastAsia="Calibri" w:hAnsi="Arial" w:cs="Arial"/>
          <w:i/>
          <w:sz w:val="18"/>
        </w:rPr>
        <w:t xml:space="preserve"> od podmiotu: NIP/PESEL, KRS/CEI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447A6EFF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</w:t>
      </w:r>
      <w:r w:rsidR="00104F8E">
        <w:rPr>
          <w:rFonts w:ascii="Arial" w:eastAsia="Calibri" w:hAnsi="Arial" w:cs="Arial"/>
          <w:i/>
          <w:sz w:val="18"/>
        </w:rPr>
        <w:t>odstawa do reprezentacji KRS/CEI</w:t>
      </w:r>
      <w:bookmarkStart w:id="0" w:name="_GoBack"/>
      <w:bookmarkEnd w:id="0"/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2AC8E021" w14:textId="5881FEA6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10FE2" w:rsidRPr="007976A9">
        <w:rPr>
          <w:rFonts w:asciiTheme="minorHAnsi" w:hAnsiTheme="minorHAnsi" w:cstheme="minorHAnsi"/>
          <w:b/>
          <w:sz w:val="26"/>
          <w:szCs w:val="26"/>
        </w:rPr>
        <w:br/>
      </w:r>
      <w:r w:rsidRPr="007976A9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  <w:r w:rsidRPr="007976A9">
        <w:rPr>
          <w:rFonts w:asciiTheme="minorHAnsi" w:hAnsiTheme="minorHAnsi" w:cstheme="minorHAnsi"/>
          <w:b/>
          <w:sz w:val="26"/>
          <w:szCs w:val="26"/>
        </w:rPr>
        <w:br/>
        <w:t xml:space="preserve">o którym mowa w art. 125 ust. 1 ustawy </w:t>
      </w:r>
      <w:proofErr w:type="spellStart"/>
      <w:r w:rsidRPr="007976A9">
        <w:rPr>
          <w:rFonts w:asciiTheme="minorHAnsi" w:hAnsiTheme="minorHAnsi" w:cstheme="minorHAnsi"/>
          <w:b/>
          <w:sz w:val="26"/>
          <w:szCs w:val="26"/>
        </w:rPr>
        <w:t>Pzp</w:t>
      </w:r>
      <w:proofErr w:type="spellEnd"/>
      <w:r w:rsidRPr="007976A9">
        <w:rPr>
          <w:rFonts w:asciiTheme="minorHAnsi" w:hAnsiTheme="minorHAnsi" w:cstheme="minorHAnsi"/>
          <w:b/>
          <w:sz w:val="26"/>
          <w:szCs w:val="26"/>
        </w:rPr>
        <w:t xml:space="preserve"> w zakresie podstaw wkluczenia </w:t>
      </w:r>
    </w:p>
    <w:p w14:paraId="2AF9FB75" w14:textId="49A64AAE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>i art. 7 ust. 1 ustawy z dnia 13 kwietnia 2022</w:t>
      </w:r>
      <w:r w:rsidR="00ED7FAF" w:rsidRPr="007976A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976A9">
        <w:rPr>
          <w:rFonts w:asciiTheme="minorHAnsi" w:hAnsiTheme="minorHAnsi" w:cstheme="minorHAnsi"/>
          <w:b/>
          <w:sz w:val="26"/>
          <w:szCs w:val="26"/>
        </w:rPr>
        <w:t>r.</w:t>
      </w:r>
      <w:r w:rsidR="00957BFA" w:rsidRPr="007976A9">
        <w:rPr>
          <w:rFonts w:asciiTheme="minorHAnsi" w:hAnsiTheme="minorHAnsi" w:cstheme="minorHAnsi"/>
          <w:b/>
          <w:sz w:val="26"/>
          <w:szCs w:val="26"/>
        </w:rPr>
        <w:t xml:space="preserve"> o szczególnych rozwiązaniach w zakresie przeciwdziałania wspieraniu agresji na Ukrainę oraz służ</w:t>
      </w:r>
      <w:r w:rsidR="007976A9" w:rsidRPr="007976A9">
        <w:rPr>
          <w:rFonts w:asciiTheme="minorHAnsi" w:hAnsiTheme="minorHAnsi" w:cstheme="minorHAnsi"/>
          <w:b/>
          <w:sz w:val="26"/>
          <w:szCs w:val="26"/>
        </w:rPr>
        <w:t>ących ochronie bezpieczeństwa narodowego</w:t>
      </w:r>
    </w:p>
    <w:p w14:paraId="661EF26A" w14:textId="78B62276" w:rsidR="004058C0" w:rsidRPr="007976A9" w:rsidRDefault="004058C0" w:rsidP="005543C3">
      <w:pPr>
        <w:spacing w:line="312" w:lineRule="auto"/>
        <w:rPr>
          <w:rFonts w:ascii="Arial" w:hAnsi="Arial" w:cs="Arial"/>
          <w:b/>
          <w:sz w:val="26"/>
          <w:szCs w:val="26"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7BA63236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0110D3">
        <w:rPr>
          <w:rFonts w:asciiTheme="minorHAnsi" w:hAnsiTheme="minorHAnsi" w:cstheme="minorHAnsi"/>
          <w:b/>
          <w:bCs/>
          <w:sz w:val="24"/>
          <w:szCs w:val="24"/>
        </w:rPr>
        <w:t>Budowa zadaszenia o stałej konstrukcji istniejącego boiska wielofunkcyjnego przy Szkole Podstawowej w Ostrowie w Gminie Gać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962804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D7FA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47CB1FAE" w14:textId="7A8C7CB0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B44">
        <w:rPr>
          <w:rFonts w:asciiTheme="minorHAnsi" w:hAnsiTheme="minorHAnsi" w:cstheme="minorHAnsi"/>
          <w:sz w:val="24"/>
          <w:szCs w:val="24"/>
        </w:rPr>
        <w:t>informacje zawarte w oświadczeniu, o którym mowa w art. 125 ust. 1</w:t>
      </w:r>
      <w:r w:rsidR="00AB4238">
        <w:rPr>
          <w:rFonts w:asciiTheme="minorHAnsi" w:hAnsiTheme="minorHAnsi" w:cstheme="minorHAnsi"/>
          <w:sz w:val="24"/>
          <w:szCs w:val="24"/>
        </w:rPr>
        <w:t xml:space="preserve"> ustawy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 przedłożonym wraz z ofertą w zakresie podstaw wykluczenia z postępowania, o których mowa w: </w:t>
      </w:r>
    </w:p>
    <w:p w14:paraId="5F5829C0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3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4C152B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4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dotyczących orzeczenia zakazu ubiegania się o zamówienie publiczne tytułem środka zapobiegawczego, </w:t>
      </w:r>
    </w:p>
    <w:p w14:paraId="67AC3A7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3EF2FA5A" w14:textId="565E99A8" w:rsidR="00B10FE2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10FE2">
        <w:rPr>
          <w:rFonts w:asciiTheme="minorHAnsi" w:hAnsiTheme="minorHAnsi" w:cstheme="minorHAnsi"/>
          <w:sz w:val="24"/>
          <w:szCs w:val="24"/>
        </w:rPr>
        <w:t>,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8CF87" w14:textId="203FD997" w:rsidR="005543C3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C40B44" w:rsidRPr="00C40B44">
        <w:rPr>
          <w:rFonts w:asciiTheme="minorHAnsi" w:hAnsiTheme="minorHAnsi" w:cstheme="minorHAnsi"/>
          <w:sz w:val="24"/>
          <w:szCs w:val="24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AB4238">
        <w:rPr>
          <w:rFonts w:asciiTheme="minorHAnsi" w:hAnsiTheme="minorHAnsi" w:cstheme="minorHAnsi"/>
          <w:sz w:val="24"/>
          <w:szCs w:val="24"/>
        </w:rPr>
        <w:t xml:space="preserve"> (Dz. U. z 202</w:t>
      </w:r>
      <w:r w:rsidR="0057289D">
        <w:rPr>
          <w:rFonts w:asciiTheme="minorHAnsi" w:hAnsiTheme="minorHAnsi" w:cstheme="minorHAnsi"/>
          <w:sz w:val="24"/>
          <w:szCs w:val="24"/>
        </w:rPr>
        <w:t>4</w:t>
      </w:r>
      <w:r w:rsidR="00AB4238">
        <w:rPr>
          <w:rFonts w:asciiTheme="minorHAnsi" w:hAnsiTheme="minorHAnsi" w:cstheme="minorHAnsi"/>
          <w:sz w:val="24"/>
          <w:szCs w:val="24"/>
        </w:rPr>
        <w:t xml:space="preserve"> poz. </w:t>
      </w:r>
      <w:r w:rsidR="0057289D">
        <w:rPr>
          <w:rFonts w:asciiTheme="minorHAnsi" w:hAnsiTheme="minorHAnsi" w:cstheme="minorHAnsi"/>
          <w:sz w:val="24"/>
          <w:szCs w:val="24"/>
        </w:rPr>
        <w:t>507</w:t>
      </w:r>
      <w:r w:rsidR="00AB42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289D">
        <w:rPr>
          <w:rFonts w:asciiTheme="minorHAnsi" w:hAnsiTheme="minorHAnsi" w:cstheme="minorHAnsi"/>
          <w:sz w:val="24"/>
          <w:szCs w:val="24"/>
        </w:rPr>
        <w:t>t</w:t>
      </w:r>
      <w:r w:rsidR="00A258B9">
        <w:rPr>
          <w:rFonts w:asciiTheme="minorHAnsi" w:hAnsiTheme="minorHAnsi" w:cstheme="minorHAnsi"/>
          <w:sz w:val="24"/>
          <w:szCs w:val="24"/>
        </w:rPr>
        <w:t>.</w:t>
      </w:r>
      <w:r w:rsidR="0057289D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A258B9">
        <w:rPr>
          <w:rFonts w:asciiTheme="minorHAnsi" w:hAnsiTheme="minorHAnsi" w:cstheme="minorHAnsi"/>
          <w:sz w:val="24"/>
          <w:szCs w:val="24"/>
        </w:rPr>
        <w:t>.</w:t>
      </w:r>
      <w:r w:rsidR="00AB4238">
        <w:rPr>
          <w:rFonts w:asciiTheme="minorHAnsi" w:hAnsiTheme="minorHAnsi" w:cstheme="minorHAnsi"/>
          <w:sz w:val="24"/>
          <w:szCs w:val="24"/>
        </w:rPr>
        <w:t>)</w:t>
      </w:r>
      <w:r w:rsidR="00C40B44" w:rsidRPr="00C40B44">
        <w:rPr>
          <w:rFonts w:asciiTheme="minorHAnsi" w:hAnsiTheme="minorHAnsi" w:cstheme="minorHAnsi"/>
          <w:sz w:val="24"/>
          <w:szCs w:val="24"/>
        </w:rPr>
        <w:t xml:space="preserve"> </w:t>
      </w:r>
      <w:r w:rsidR="00C40B44" w:rsidRPr="00B10FE2">
        <w:rPr>
          <w:rFonts w:asciiTheme="minorHAnsi" w:hAnsiTheme="minorHAnsi" w:cstheme="minorHAnsi"/>
          <w:b/>
          <w:sz w:val="24"/>
          <w:szCs w:val="24"/>
        </w:rPr>
        <w:t>nadal są aktualne.</w:t>
      </w:r>
    </w:p>
    <w:p w14:paraId="75B7874C" w14:textId="1CCE5B7C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54643" w14:textId="3CE5065D" w:rsidR="00B10FE2" w:rsidRPr="00B10FE2" w:rsidRDefault="00B10FE2" w:rsidP="00B10FE2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FE2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57B3D" w14:textId="77777777" w:rsidR="00B10FE2" w:rsidRDefault="00B10FE2" w:rsidP="00B10FE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39854AD" w14:textId="77777777" w:rsidR="00B10FE2" w:rsidRP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4B1FB223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1128979D" w14:textId="77777777" w:rsidR="00B93F7A" w:rsidRPr="002A0442" w:rsidRDefault="00B93F7A" w:rsidP="00B93F7A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5D4D0B78" w14:textId="77777777" w:rsidR="00B93F7A" w:rsidRPr="002A0442" w:rsidRDefault="00B93F7A" w:rsidP="00B93F7A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5DE8" w14:textId="77777777" w:rsidR="00ED7FAF" w:rsidRDefault="00ED7FAF" w:rsidP="00ED7FAF">
      <w:r>
        <w:separator/>
      </w:r>
    </w:p>
  </w:endnote>
  <w:endnote w:type="continuationSeparator" w:id="0">
    <w:p w14:paraId="3D53ABDF" w14:textId="77777777" w:rsidR="00ED7FAF" w:rsidRDefault="00ED7FAF" w:rsidP="00E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497F" w14:textId="77777777" w:rsidR="00ED7FAF" w:rsidRDefault="00ED7FAF" w:rsidP="00ED7FAF">
      <w:r>
        <w:separator/>
      </w:r>
    </w:p>
  </w:footnote>
  <w:footnote w:type="continuationSeparator" w:id="0">
    <w:p w14:paraId="4FB80721" w14:textId="77777777" w:rsidR="00ED7FAF" w:rsidRDefault="00ED7FAF" w:rsidP="00ED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C802" w14:textId="48991806" w:rsidR="00ED7FAF" w:rsidRPr="0012685E" w:rsidRDefault="00ED7FAF" w:rsidP="00ED7FAF">
    <w:pPr>
      <w:jc w:val="right"/>
    </w:pPr>
    <w:r w:rsidRPr="004E5D1D">
      <w:rPr>
        <w:rFonts w:ascii="Arial" w:hAnsi="Arial" w:cs="Arial"/>
        <w:b/>
      </w:rPr>
      <w:t xml:space="preserve">Załącznik nr </w:t>
    </w:r>
    <w:r w:rsidR="00327ECC">
      <w:rPr>
        <w:rFonts w:ascii="Arial" w:hAnsi="Arial" w:cs="Arial"/>
        <w:b/>
      </w:rPr>
      <w:t>10</w:t>
    </w:r>
    <w:r w:rsidRPr="004E5D1D">
      <w:rPr>
        <w:rFonts w:ascii="Arial" w:hAnsi="Arial" w:cs="Arial"/>
        <w:b/>
      </w:rPr>
      <w:t xml:space="preserve"> do SWZ</w:t>
    </w:r>
  </w:p>
  <w:p w14:paraId="47B2E1D2" w14:textId="77777777" w:rsidR="00ED7FAF" w:rsidRPr="003B6129" w:rsidRDefault="00ED7FAF" w:rsidP="00ED7FAF">
    <w:pPr>
      <w:spacing w:line="312" w:lineRule="auto"/>
    </w:pPr>
  </w:p>
  <w:p w14:paraId="71EC0D61" w14:textId="77777777" w:rsidR="00ED7FAF" w:rsidRDefault="00ED7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110D3"/>
    <w:rsid w:val="000B654B"/>
    <w:rsid w:val="00104F8E"/>
    <w:rsid w:val="00140123"/>
    <w:rsid w:val="0015485C"/>
    <w:rsid w:val="00180480"/>
    <w:rsid w:val="00191753"/>
    <w:rsid w:val="001B50EE"/>
    <w:rsid w:val="001F2460"/>
    <w:rsid w:val="002019E3"/>
    <w:rsid w:val="002768CC"/>
    <w:rsid w:val="00304522"/>
    <w:rsid w:val="00327ECC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7289D"/>
    <w:rsid w:val="005A1A6D"/>
    <w:rsid w:val="005D205D"/>
    <w:rsid w:val="0060401B"/>
    <w:rsid w:val="0061178F"/>
    <w:rsid w:val="00651E00"/>
    <w:rsid w:val="0068372E"/>
    <w:rsid w:val="007037C0"/>
    <w:rsid w:val="007219FB"/>
    <w:rsid w:val="0078458E"/>
    <w:rsid w:val="007976A9"/>
    <w:rsid w:val="007F48E6"/>
    <w:rsid w:val="007F6944"/>
    <w:rsid w:val="00814536"/>
    <w:rsid w:val="00833D93"/>
    <w:rsid w:val="00842213"/>
    <w:rsid w:val="008457C7"/>
    <w:rsid w:val="0088359E"/>
    <w:rsid w:val="008860BF"/>
    <w:rsid w:val="008C444D"/>
    <w:rsid w:val="008D3D5A"/>
    <w:rsid w:val="008E03B5"/>
    <w:rsid w:val="00904C20"/>
    <w:rsid w:val="00957BFA"/>
    <w:rsid w:val="00962804"/>
    <w:rsid w:val="009C1280"/>
    <w:rsid w:val="009F7070"/>
    <w:rsid w:val="00A258B9"/>
    <w:rsid w:val="00A47E88"/>
    <w:rsid w:val="00A518BD"/>
    <w:rsid w:val="00A72E6A"/>
    <w:rsid w:val="00AB4238"/>
    <w:rsid w:val="00B10FE2"/>
    <w:rsid w:val="00B577A5"/>
    <w:rsid w:val="00B754A2"/>
    <w:rsid w:val="00B93F7A"/>
    <w:rsid w:val="00BB1087"/>
    <w:rsid w:val="00BD0E8A"/>
    <w:rsid w:val="00BE066A"/>
    <w:rsid w:val="00BF76B2"/>
    <w:rsid w:val="00C0425F"/>
    <w:rsid w:val="00C40B44"/>
    <w:rsid w:val="00C43723"/>
    <w:rsid w:val="00C818DF"/>
    <w:rsid w:val="00D141FD"/>
    <w:rsid w:val="00DD51DE"/>
    <w:rsid w:val="00E23BDE"/>
    <w:rsid w:val="00E3257D"/>
    <w:rsid w:val="00E70E36"/>
    <w:rsid w:val="00EA72B7"/>
    <w:rsid w:val="00ED7FAF"/>
    <w:rsid w:val="00F03DE5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uiPriority w:val="1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7</cp:revision>
  <dcterms:created xsi:type="dcterms:W3CDTF">2024-02-22T09:59:00Z</dcterms:created>
  <dcterms:modified xsi:type="dcterms:W3CDTF">2024-07-12T19:19:00Z</dcterms:modified>
</cp:coreProperties>
</file>