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FD" w:rsidRPr="00C64974" w:rsidRDefault="00175EFD" w:rsidP="001A1B10">
      <w:pPr>
        <w:spacing w:after="0" w:line="360" w:lineRule="auto"/>
        <w:jc w:val="center"/>
        <w:rPr>
          <w:rFonts w:ascii="Arial" w:hAnsi="Arial" w:cs="Arial"/>
          <w:caps/>
          <w:sz w:val="24"/>
          <w:szCs w:val="24"/>
        </w:rPr>
      </w:pPr>
      <w:r w:rsidRPr="00C64974">
        <w:rPr>
          <w:rFonts w:ascii="Arial" w:hAnsi="Arial" w:cs="Arial"/>
          <w:caps/>
          <w:sz w:val="24"/>
          <w:szCs w:val="24"/>
        </w:rPr>
        <w:t>specyfikacja warunków zamówienia</w:t>
      </w:r>
    </w:p>
    <w:p w:rsidR="00175EFD" w:rsidRPr="00C64974" w:rsidRDefault="00175EFD" w:rsidP="001A1B10">
      <w:pPr>
        <w:spacing w:after="0" w:line="360" w:lineRule="auto"/>
        <w:jc w:val="center"/>
        <w:rPr>
          <w:rFonts w:ascii="Arial" w:hAnsi="Arial" w:cs="Arial"/>
          <w:caps/>
          <w:sz w:val="24"/>
          <w:szCs w:val="24"/>
        </w:rPr>
      </w:pPr>
    </w:p>
    <w:p w:rsidR="00175EFD" w:rsidRPr="00C64974" w:rsidRDefault="00175EFD" w:rsidP="001A1B10">
      <w:pPr>
        <w:spacing w:after="0" w:line="360" w:lineRule="auto"/>
        <w:jc w:val="center"/>
        <w:rPr>
          <w:rFonts w:ascii="Arial" w:hAnsi="Arial" w:cs="Arial"/>
          <w:caps/>
          <w:sz w:val="24"/>
          <w:szCs w:val="24"/>
        </w:rPr>
      </w:pPr>
    </w:p>
    <w:p w:rsidR="00175EFD" w:rsidRPr="00C64974" w:rsidRDefault="00175EFD" w:rsidP="001A1B10">
      <w:pPr>
        <w:spacing w:after="0" w:line="360" w:lineRule="auto"/>
        <w:jc w:val="center"/>
        <w:rPr>
          <w:rFonts w:ascii="Arial" w:hAnsi="Arial" w:cs="Arial"/>
          <w:caps/>
          <w:sz w:val="24"/>
          <w:szCs w:val="24"/>
        </w:rPr>
      </w:pPr>
      <w:r w:rsidRPr="00C64974">
        <w:rPr>
          <w:rFonts w:ascii="Arial" w:hAnsi="Arial" w:cs="Arial"/>
          <w:caps/>
          <w:sz w:val="24"/>
          <w:szCs w:val="24"/>
        </w:rPr>
        <w:t>zAMAWIAJĄCY:</w:t>
      </w:r>
    </w:p>
    <w:p w:rsidR="00175EFD" w:rsidRPr="00C64974" w:rsidRDefault="00175EFD" w:rsidP="001A1B10">
      <w:pPr>
        <w:spacing w:after="0" w:line="360" w:lineRule="auto"/>
        <w:jc w:val="center"/>
        <w:rPr>
          <w:rFonts w:ascii="Arial" w:hAnsi="Arial" w:cs="Arial"/>
          <w:caps/>
          <w:sz w:val="24"/>
          <w:szCs w:val="24"/>
        </w:rPr>
      </w:pPr>
      <w:r w:rsidRPr="00C64974">
        <w:rPr>
          <w:rFonts w:ascii="Arial" w:hAnsi="Arial" w:cs="Arial"/>
          <w:caps/>
          <w:sz w:val="24"/>
          <w:szCs w:val="24"/>
        </w:rPr>
        <w:t>Ostrzeszowskie Centrum zdrowia sp. z o. o.</w:t>
      </w:r>
    </w:p>
    <w:p w:rsidR="00175EFD" w:rsidRPr="00C64974" w:rsidRDefault="00175EFD" w:rsidP="001A1B10">
      <w:pPr>
        <w:spacing w:after="0" w:line="360" w:lineRule="auto"/>
        <w:jc w:val="center"/>
        <w:rPr>
          <w:rFonts w:ascii="Arial" w:hAnsi="Arial" w:cs="Arial"/>
          <w:caps/>
          <w:sz w:val="24"/>
          <w:szCs w:val="24"/>
        </w:rPr>
      </w:pP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A4927" w:rsidRPr="00C64974">
        <w:rPr>
          <w:rFonts w:ascii="Arial" w:hAnsi="Arial" w:cs="Arial"/>
          <w:sz w:val="24"/>
          <w:szCs w:val="24"/>
        </w:rPr>
        <w:t>2</w:t>
      </w:r>
      <w:r w:rsidR="002E5830" w:rsidRPr="00C64974">
        <w:rPr>
          <w:rFonts w:ascii="Arial" w:hAnsi="Arial" w:cs="Arial"/>
          <w:sz w:val="24"/>
          <w:szCs w:val="24"/>
        </w:rPr>
        <w:t>3</w:t>
      </w:r>
      <w:r w:rsidRPr="00C64974">
        <w:rPr>
          <w:rFonts w:ascii="Arial" w:hAnsi="Arial" w:cs="Arial"/>
          <w:sz w:val="24"/>
          <w:szCs w:val="24"/>
        </w:rPr>
        <w:t xml:space="preserve"> r. poz. </w:t>
      </w:r>
      <w:r w:rsidR="004A4927" w:rsidRPr="00C64974">
        <w:rPr>
          <w:rFonts w:ascii="Arial" w:hAnsi="Arial" w:cs="Arial"/>
          <w:sz w:val="24"/>
          <w:szCs w:val="24"/>
        </w:rPr>
        <w:t>1</w:t>
      </w:r>
      <w:r w:rsidR="002E5830" w:rsidRPr="00C64974">
        <w:rPr>
          <w:rFonts w:ascii="Arial" w:hAnsi="Arial" w:cs="Arial"/>
          <w:sz w:val="24"/>
          <w:szCs w:val="24"/>
        </w:rPr>
        <w:t>605</w:t>
      </w:r>
      <w:r w:rsidRPr="00C64974">
        <w:rPr>
          <w:rFonts w:ascii="Arial" w:hAnsi="Arial" w:cs="Arial"/>
          <w:sz w:val="24"/>
          <w:szCs w:val="24"/>
        </w:rPr>
        <w:t xml:space="preserve"> z późn zmian.) – dalej p.z.p. na:</w:t>
      </w:r>
    </w:p>
    <w:p w:rsidR="00175EFD" w:rsidRPr="00C64974" w:rsidRDefault="00175EFD" w:rsidP="001A1B10">
      <w:pPr>
        <w:tabs>
          <w:tab w:val="left" w:pos="3225"/>
        </w:tabs>
        <w:spacing w:after="0" w:line="360" w:lineRule="auto"/>
        <w:jc w:val="both"/>
        <w:rPr>
          <w:rFonts w:ascii="Arial" w:hAnsi="Arial" w:cs="Arial"/>
          <w:b/>
          <w:kern w:val="2"/>
          <w:sz w:val="24"/>
          <w:szCs w:val="24"/>
        </w:rPr>
      </w:pPr>
      <w:r w:rsidRPr="00C64974">
        <w:rPr>
          <w:rFonts w:ascii="Arial" w:hAnsi="Arial" w:cs="Arial"/>
          <w:b/>
          <w:kern w:val="2"/>
          <w:sz w:val="24"/>
          <w:szCs w:val="24"/>
        </w:rPr>
        <w:tab/>
      </w:r>
    </w:p>
    <w:p w:rsidR="00175EFD" w:rsidRPr="00C64974" w:rsidRDefault="00175EFD" w:rsidP="001A1B10">
      <w:pPr>
        <w:spacing w:after="0" w:line="360" w:lineRule="auto"/>
        <w:jc w:val="both"/>
        <w:rPr>
          <w:rFonts w:ascii="Arial" w:hAnsi="Arial" w:cs="Arial"/>
          <w:b/>
          <w:kern w:val="2"/>
          <w:sz w:val="24"/>
          <w:szCs w:val="24"/>
          <w:u w:val="single"/>
        </w:rPr>
      </w:pPr>
    </w:p>
    <w:p w:rsidR="00175EFD" w:rsidRPr="00C64974" w:rsidRDefault="00D23ADC" w:rsidP="001A1B10">
      <w:pPr>
        <w:pStyle w:val="Bezodstpw"/>
        <w:spacing w:line="360" w:lineRule="auto"/>
        <w:jc w:val="both"/>
        <w:rPr>
          <w:rFonts w:ascii="Arial" w:hAnsi="Arial" w:cs="Arial"/>
          <w:b/>
          <w:u w:val="single"/>
        </w:rPr>
      </w:pPr>
      <w:r w:rsidRPr="00C64974">
        <w:rPr>
          <w:rFonts w:ascii="Arial" w:hAnsi="Arial" w:cs="Arial"/>
          <w:b/>
          <w:u w:val="single"/>
        </w:rPr>
        <w:t>Zakup ambulansu typu „B” z wyposażeniem dla Ratownictwa Medycznego przy Ostrzeszowskim Centrum Zdrowia Sp. z o.o. - znak postępowania: OCZ/ZP-16/2023</w:t>
      </w:r>
    </w:p>
    <w:p w:rsidR="00175EFD" w:rsidRPr="00C64974" w:rsidRDefault="00175EFD" w:rsidP="001A1B10">
      <w:pPr>
        <w:pStyle w:val="Bezodstpw"/>
        <w:spacing w:line="360" w:lineRule="auto"/>
        <w:jc w:val="center"/>
        <w:rPr>
          <w:rFonts w:ascii="Arial" w:hAnsi="Arial" w:cs="Arial"/>
          <w:b/>
        </w:rPr>
      </w:pPr>
    </w:p>
    <w:p w:rsidR="00175EFD" w:rsidRPr="00C64974" w:rsidRDefault="00175EFD" w:rsidP="001A1B10">
      <w:pPr>
        <w:pStyle w:val="Bezodstpw"/>
        <w:spacing w:line="360" w:lineRule="auto"/>
        <w:jc w:val="center"/>
        <w:rPr>
          <w:rFonts w:ascii="Arial" w:hAnsi="Arial" w:cs="Arial"/>
          <w:b/>
        </w:rPr>
      </w:pPr>
    </w:p>
    <w:p w:rsidR="00175EFD" w:rsidRPr="00C64974" w:rsidRDefault="00175EFD" w:rsidP="001A1B10">
      <w:pPr>
        <w:tabs>
          <w:tab w:val="center" w:pos="4536"/>
          <w:tab w:val="left" w:pos="6945"/>
        </w:tabs>
        <w:spacing w:after="0" w:line="360" w:lineRule="auto"/>
        <w:jc w:val="center"/>
        <w:rPr>
          <w:rFonts w:ascii="Arial" w:hAnsi="Arial" w:cs="Arial"/>
          <w:sz w:val="24"/>
          <w:szCs w:val="24"/>
        </w:rPr>
      </w:pPr>
      <w:r w:rsidRPr="00C64974">
        <w:rPr>
          <w:rFonts w:ascii="Arial" w:hAnsi="Arial" w:cs="Arial"/>
          <w:sz w:val="24"/>
          <w:szCs w:val="24"/>
        </w:rPr>
        <w:t xml:space="preserve">Przedmiotowe postępowanie prowadzone jest przy użyciu środków komunikacji elektronicznej. </w:t>
      </w:r>
    </w:p>
    <w:p w:rsidR="00175EFD" w:rsidRPr="00C64974" w:rsidRDefault="00175EFD" w:rsidP="001A1B10">
      <w:pPr>
        <w:tabs>
          <w:tab w:val="center" w:pos="4536"/>
          <w:tab w:val="left" w:pos="6945"/>
        </w:tabs>
        <w:spacing w:after="0" w:line="360" w:lineRule="auto"/>
        <w:jc w:val="center"/>
        <w:rPr>
          <w:rFonts w:ascii="Arial" w:hAnsi="Arial" w:cs="Arial"/>
          <w:sz w:val="24"/>
          <w:szCs w:val="24"/>
        </w:rPr>
      </w:pPr>
      <w:r w:rsidRPr="00C64974">
        <w:rPr>
          <w:rFonts w:ascii="Arial" w:hAnsi="Arial" w:cs="Arial"/>
          <w:sz w:val="24"/>
          <w:szCs w:val="24"/>
        </w:rPr>
        <w:t xml:space="preserve">Składanie ofert następuje za pośrednictwem platformy zakupowej dostępnej pod adresem internetowym:  </w:t>
      </w:r>
      <w:hyperlink r:id="rId8" w:history="1">
        <w:r w:rsidRPr="00C64974">
          <w:rPr>
            <w:rStyle w:val="Hipercze"/>
            <w:rFonts w:ascii="Arial" w:hAnsi="Arial" w:cs="Arial"/>
            <w:color w:val="auto"/>
            <w:sz w:val="24"/>
            <w:szCs w:val="24"/>
          </w:rPr>
          <w:t>https://platformazakupowa.pl/pn/szpital_ostrzeszow</w:t>
        </w:r>
      </w:hyperlink>
    </w:p>
    <w:p w:rsidR="00175EFD" w:rsidRPr="00C64974" w:rsidRDefault="00175EFD" w:rsidP="001A1B10">
      <w:pPr>
        <w:tabs>
          <w:tab w:val="center" w:pos="4536"/>
          <w:tab w:val="left" w:pos="6945"/>
        </w:tabs>
        <w:spacing w:after="0" w:line="360" w:lineRule="auto"/>
        <w:jc w:val="both"/>
        <w:rPr>
          <w:rFonts w:ascii="Arial" w:hAnsi="Arial" w:cs="Arial"/>
          <w:b/>
          <w:sz w:val="24"/>
          <w:szCs w:val="24"/>
          <w:u w:val="single"/>
        </w:rPr>
      </w:pPr>
    </w:p>
    <w:p w:rsidR="00175EFD" w:rsidRPr="00C64974" w:rsidRDefault="00175EFD" w:rsidP="001A1B10">
      <w:pPr>
        <w:tabs>
          <w:tab w:val="center" w:pos="4536"/>
          <w:tab w:val="left" w:pos="6945"/>
        </w:tabs>
        <w:spacing w:after="0" w:line="360" w:lineRule="auto"/>
        <w:jc w:val="both"/>
        <w:rPr>
          <w:rFonts w:ascii="Arial" w:hAnsi="Arial" w:cs="Arial"/>
          <w:b/>
          <w:sz w:val="24"/>
          <w:szCs w:val="24"/>
          <w:u w:val="single"/>
        </w:rPr>
      </w:pPr>
    </w:p>
    <w:p w:rsidR="00175EFD" w:rsidRPr="00C64974" w:rsidRDefault="00175EFD" w:rsidP="001A1B10">
      <w:pPr>
        <w:pStyle w:val="normal"/>
        <w:spacing w:line="360" w:lineRule="auto"/>
        <w:jc w:val="both"/>
        <w:rPr>
          <w:b/>
          <w:sz w:val="24"/>
          <w:szCs w:val="24"/>
          <w:u w:val="single"/>
        </w:rPr>
      </w:pPr>
      <w:r w:rsidRPr="00C64974">
        <w:rPr>
          <w:b/>
          <w:sz w:val="24"/>
          <w:szCs w:val="24"/>
          <w:u w:val="single"/>
        </w:rPr>
        <w:t xml:space="preserve">Uwaga! Zamawiający przypomina, że w toku postępowania zgodnie z art. 61 ust. 2 ustawy PZP komunikacja ustna dopuszczalna jest jedynie w toku negocjacji lub dialogu oraz odniesieniu do informacji, które nie są istotne. Zasady dotyczące sposobu komunikowania się zostały przez Zamawiającego umieszczone w rozdziale XIII </w:t>
      </w:r>
    </w:p>
    <w:p w:rsidR="00175EFD" w:rsidRPr="00C64974" w:rsidRDefault="00175EFD" w:rsidP="001A1B10">
      <w:pPr>
        <w:spacing w:after="0" w:line="360" w:lineRule="auto"/>
        <w:jc w:val="both"/>
        <w:rPr>
          <w:rFonts w:ascii="Arial" w:hAnsi="Arial" w:cs="Arial"/>
          <w:bCs/>
          <w:kern w:val="2"/>
          <w:sz w:val="24"/>
          <w:szCs w:val="24"/>
        </w:rPr>
      </w:pP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t xml:space="preserve">Nr postępowania: </w:t>
      </w:r>
      <w:r w:rsidRPr="00C64974">
        <w:rPr>
          <w:rFonts w:ascii="Arial" w:hAnsi="Arial" w:cs="Arial"/>
          <w:bCs/>
          <w:kern w:val="2"/>
          <w:sz w:val="24"/>
          <w:szCs w:val="24"/>
        </w:rPr>
        <w:t>OCZ/ZP-</w:t>
      </w:r>
      <w:r w:rsidR="00440E6A" w:rsidRPr="00C64974">
        <w:rPr>
          <w:rFonts w:ascii="Arial" w:hAnsi="Arial" w:cs="Arial"/>
          <w:bCs/>
          <w:kern w:val="2"/>
          <w:sz w:val="24"/>
          <w:szCs w:val="24"/>
        </w:rPr>
        <w:t>16</w:t>
      </w:r>
      <w:r w:rsidRPr="00C64974">
        <w:rPr>
          <w:rFonts w:ascii="Arial" w:hAnsi="Arial" w:cs="Arial"/>
          <w:bCs/>
          <w:kern w:val="2"/>
          <w:sz w:val="24"/>
          <w:szCs w:val="24"/>
        </w:rPr>
        <w:t xml:space="preserve">/2023 </w:t>
      </w:r>
    </w:p>
    <w:p w:rsidR="00175EFD" w:rsidRPr="00C64974" w:rsidRDefault="00175EFD" w:rsidP="001A1B10">
      <w:pPr>
        <w:tabs>
          <w:tab w:val="center" w:pos="4536"/>
          <w:tab w:val="left" w:pos="6945"/>
        </w:tabs>
        <w:spacing w:after="0" w:line="360" w:lineRule="auto"/>
        <w:jc w:val="center"/>
        <w:rPr>
          <w:rFonts w:ascii="Arial" w:hAnsi="Arial" w:cs="Arial"/>
          <w:caps/>
          <w:sz w:val="24"/>
          <w:szCs w:val="24"/>
        </w:rPr>
      </w:pPr>
    </w:p>
    <w:p w:rsidR="00175EFD" w:rsidRPr="00C64974" w:rsidRDefault="00175EFD" w:rsidP="001A1B10">
      <w:pPr>
        <w:pStyle w:val="Tytu"/>
        <w:spacing w:line="360" w:lineRule="auto"/>
        <w:rPr>
          <w:rFonts w:cs="Arial"/>
          <w:b w:val="0"/>
          <w:caps/>
          <w:sz w:val="24"/>
          <w:szCs w:val="24"/>
        </w:rPr>
      </w:pPr>
      <w:r w:rsidRPr="00C64974">
        <w:rPr>
          <w:rFonts w:cs="Arial"/>
          <w:b w:val="0"/>
          <w:caps/>
          <w:sz w:val="24"/>
          <w:szCs w:val="24"/>
        </w:rPr>
        <w:t>Ostrzeszów 2023</w:t>
      </w:r>
    </w:p>
    <w:p w:rsidR="00175EFD" w:rsidRPr="00C64974" w:rsidRDefault="00175EFD" w:rsidP="001A1B10">
      <w:pPr>
        <w:pStyle w:val="Tytu"/>
        <w:spacing w:line="360" w:lineRule="auto"/>
        <w:rPr>
          <w:rFonts w:cs="Arial"/>
          <w:b w:val="0"/>
          <w:caps/>
          <w:sz w:val="24"/>
          <w:szCs w:val="24"/>
        </w:rPr>
      </w:pPr>
    </w:p>
    <w:p w:rsidR="00175EFD" w:rsidRPr="00C64974" w:rsidRDefault="00175EFD" w:rsidP="001A1B10">
      <w:pPr>
        <w:pStyle w:val="Tytu"/>
        <w:spacing w:line="360" w:lineRule="auto"/>
        <w:rPr>
          <w:rFonts w:cs="Arial"/>
          <w:b w:val="0"/>
          <w:caps/>
          <w:sz w:val="24"/>
          <w:szCs w:val="24"/>
        </w:rPr>
      </w:pPr>
    </w:p>
    <w:p w:rsidR="00175EFD" w:rsidRPr="00C64974" w:rsidRDefault="00175EFD" w:rsidP="001A1B10">
      <w:pPr>
        <w:pStyle w:val="pkt"/>
        <w:numPr>
          <w:ilvl w:val="0"/>
          <w:numId w:val="17"/>
        </w:numPr>
        <w:spacing w:before="0" w:after="0" w:line="360" w:lineRule="auto"/>
        <w:ind w:left="284" w:hanging="284"/>
        <w:rPr>
          <w:rFonts w:ascii="Arial" w:hAnsi="Arial" w:cs="Arial"/>
          <w:sz w:val="24"/>
          <w:szCs w:val="24"/>
          <w:u w:val="single"/>
        </w:rPr>
      </w:pPr>
      <w:r w:rsidRPr="00C64974">
        <w:rPr>
          <w:rFonts w:ascii="Arial" w:hAnsi="Arial" w:cs="Arial"/>
          <w:b/>
          <w:bCs/>
          <w:kern w:val="32"/>
          <w:sz w:val="24"/>
          <w:szCs w:val="24"/>
        </w:rPr>
        <w:tab/>
      </w:r>
      <w:r w:rsidRPr="00C64974">
        <w:rPr>
          <w:rFonts w:ascii="Arial" w:hAnsi="Arial" w:cs="Arial"/>
          <w:b/>
          <w:bCs/>
          <w:kern w:val="32"/>
          <w:sz w:val="24"/>
          <w:szCs w:val="24"/>
          <w:u w:val="single"/>
        </w:rPr>
        <w:t>NAZWA ORAZ ADRES ZAMAWIAJĄCEGO</w:t>
      </w:r>
    </w:p>
    <w:p w:rsidR="00175EFD" w:rsidRPr="00C64974" w:rsidRDefault="00175EFD" w:rsidP="001A1B10">
      <w:pPr>
        <w:spacing w:after="0" w:line="360" w:lineRule="auto"/>
        <w:ind w:left="1276"/>
        <w:jc w:val="both"/>
        <w:rPr>
          <w:rFonts w:ascii="Arial" w:hAnsi="Arial" w:cs="Arial"/>
          <w:b/>
          <w:sz w:val="24"/>
          <w:szCs w:val="24"/>
          <w:u w:val="single"/>
        </w:rPr>
      </w:pPr>
      <w:r w:rsidRPr="00C64974">
        <w:rPr>
          <w:rFonts w:ascii="Arial" w:hAnsi="Arial" w:cs="Arial"/>
          <w:b/>
          <w:sz w:val="24"/>
          <w:szCs w:val="24"/>
          <w:u w:val="single"/>
        </w:rPr>
        <w:t>Ostrzeszowskie Centrum Zdrowia Sp. z o. o.</w:t>
      </w:r>
    </w:p>
    <w:p w:rsidR="00175EFD" w:rsidRPr="00C64974" w:rsidRDefault="00175EFD" w:rsidP="001A1B10">
      <w:pPr>
        <w:spacing w:after="0" w:line="360" w:lineRule="auto"/>
        <w:ind w:left="1276"/>
        <w:jc w:val="both"/>
        <w:rPr>
          <w:rFonts w:ascii="Arial" w:hAnsi="Arial" w:cs="Arial"/>
          <w:b/>
          <w:sz w:val="24"/>
          <w:szCs w:val="24"/>
          <w:u w:val="single"/>
        </w:rPr>
      </w:pPr>
      <w:r w:rsidRPr="00C64974">
        <w:rPr>
          <w:rFonts w:ascii="Arial" w:hAnsi="Arial" w:cs="Arial"/>
          <w:b/>
          <w:sz w:val="24"/>
          <w:szCs w:val="24"/>
          <w:u w:val="single"/>
        </w:rPr>
        <w:t>Aleja Wolności 4</w:t>
      </w:r>
    </w:p>
    <w:p w:rsidR="00175EFD" w:rsidRPr="00C64974" w:rsidRDefault="00175EFD" w:rsidP="001A1B10">
      <w:pPr>
        <w:spacing w:after="0" w:line="360" w:lineRule="auto"/>
        <w:ind w:left="1276"/>
        <w:jc w:val="both"/>
        <w:rPr>
          <w:rFonts w:ascii="Arial" w:hAnsi="Arial" w:cs="Arial"/>
          <w:b/>
          <w:sz w:val="24"/>
          <w:szCs w:val="24"/>
          <w:u w:val="single"/>
        </w:rPr>
      </w:pPr>
      <w:r w:rsidRPr="00C64974">
        <w:rPr>
          <w:rFonts w:ascii="Arial" w:hAnsi="Arial" w:cs="Arial"/>
          <w:b/>
          <w:sz w:val="24"/>
          <w:szCs w:val="24"/>
          <w:u w:val="single"/>
        </w:rPr>
        <w:t>63-500 Ostrzeszów</w:t>
      </w:r>
    </w:p>
    <w:p w:rsidR="00175EFD" w:rsidRPr="00C64974" w:rsidRDefault="00175EFD" w:rsidP="001A1B10">
      <w:pPr>
        <w:spacing w:after="0" w:line="360" w:lineRule="auto"/>
        <w:ind w:left="1276"/>
        <w:jc w:val="both"/>
        <w:rPr>
          <w:rFonts w:ascii="Arial" w:hAnsi="Arial" w:cs="Arial"/>
          <w:sz w:val="24"/>
          <w:szCs w:val="24"/>
        </w:rPr>
      </w:pP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 xml:space="preserve">REGON: </w:t>
      </w:r>
      <w:r w:rsidRPr="00C64974">
        <w:rPr>
          <w:rFonts w:ascii="Arial" w:hAnsi="Arial" w:cs="Arial"/>
          <w:sz w:val="24"/>
          <w:szCs w:val="24"/>
        </w:rPr>
        <w:tab/>
        <w:t>000 310 255</w:t>
      </w: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 xml:space="preserve">NIP:       </w:t>
      </w:r>
      <w:r w:rsidRPr="00C64974">
        <w:rPr>
          <w:rFonts w:ascii="Arial" w:hAnsi="Arial" w:cs="Arial"/>
          <w:sz w:val="24"/>
          <w:szCs w:val="24"/>
        </w:rPr>
        <w:tab/>
        <w:t>881-14-91-898</w:t>
      </w:r>
    </w:p>
    <w:p w:rsidR="00175EFD" w:rsidRPr="00C64974" w:rsidRDefault="00175EFD" w:rsidP="001A1B10">
      <w:pPr>
        <w:spacing w:after="0" w:line="360" w:lineRule="auto"/>
        <w:ind w:left="1276"/>
        <w:jc w:val="both"/>
        <w:rPr>
          <w:rFonts w:ascii="Arial" w:hAnsi="Arial" w:cs="Arial"/>
          <w:b/>
          <w:sz w:val="24"/>
          <w:szCs w:val="24"/>
        </w:rPr>
      </w:pP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 xml:space="preserve">województwo: </w:t>
      </w:r>
      <w:r w:rsidRPr="00C64974">
        <w:rPr>
          <w:rFonts w:ascii="Arial" w:hAnsi="Arial" w:cs="Arial"/>
          <w:sz w:val="24"/>
          <w:szCs w:val="24"/>
        </w:rPr>
        <w:tab/>
        <w:t>wielkopolskie</w:t>
      </w:r>
    </w:p>
    <w:p w:rsidR="00175EFD" w:rsidRPr="00C64974" w:rsidRDefault="00175EFD" w:rsidP="001A1B10">
      <w:pPr>
        <w:spacing w:after="0" w:line="360" w:lineRule="auto"/>
        <w:ind w:left="1276"/>
        <w:jc w:val="both"/>
        <w:rPr>
          <w:rFonts w:ascii="Arial" w:hAnsi="Arial" w:cs="Arial"/>
          <w:b/>
          <w:sz w:val="24"/>
          <w:szCs w:val="24"/>
        </w:rPr>
      </w:pPr>
      <w:r w:rsidRPr="00C64974">
        <w:rPr>
          <w:rFonts w:ascii="Arial" w:hAnsi="Arial" w:cs="Arial"/>
          <w:sz w:val="24"/>
          <w:szCs w:val="24"/>
        </w:rPr>
        <w:t>powiat:</w:t>
      </w:r>
      <w:r w:rsidRPr="00C64974">
        <w:rPr>
          <w:rFonts w:ascii="Arial" w:hAnsi="Arial" w:cs="Arial"/>
          <w:sz w:val="24"/>
          <w:szCs w:val="24"/>
        </w:rPr>
        <w:tab/>
      </w:r>
      <w:r w:rsidRPr="00C64974">
        <w:rPr>
          <w:rFonts w:ascii="Arial" w:hAnsi="Arial" w:cs="Arial"/>
          <w:sz w:val="24"/>
          <w:szCs w:val="24"/>
        </w:rPr>
        <w:tab/>
        <w:t>ostrzeszowski</w:t>
      </w:r>
    </w:p>
    <w:p w:rsidR="00175EFD" w:rsidRPr="00C64974" w:rsidRDefault="00175EFD" w:rsidP="001A1B10">
      <w:pPr>
        <w:spacing w:after="0" w:line="360" w:lineRule="auto"/>
        <w:ind w:left="1276"/>
        <w:jc w:val="both"/>
        <w:rPr>
          <w:rFonts w:ascii="Arial" w:hAnsi="Arial" w:cs="Arial"/>
          <w:b/>
          <w:sz w:val="24"/>
          <w:szCs w:val="24"/>
        </w:rPr>
      </w:pPr>
    </w:p>
    <w:p w:rsidR="00175EFD" w:rsidRPr="00C64974" w:rsidRDefault="00175EFD" w:rsidP="001A1B10">
      <w:pPr>
        <w:spacing w:after="0" w:line="360" w:lineRule="auto"/>
        <w:ind w:left="1276"/>
        <w:jc w:val="both"/>
        <w:rPr>
          <w:rFonts w:ascii="Arial" w:hAnsi="Arial" w:cs="Arial"/>
          <w:sz w:val="24"/>
          <w:szCs w:val="24"/>
          <w:u w:val="single"/>
        </w:rPr>
      </w:pPr>
      <w:r w:rsidRPr="00C64974">
        <w:rPr>
          <w:rFonts w:ascii="Arial" w:hAnsi="Arial" w:cs="Arial"/>
          <w:b/>
          <w:sz w:val="24"/>
          <w:szCs w:val="24"/>
          <w:u w:val="single"/>
        </w:rPr>
        <w:t>adres do korespondencji</w:t>
      </w:r>
      <w:r w:rsidRPr="00C64974">
        <w:rPr>
          <w:rFonts w:ascii="Arial" w:hAnsi="Arial" w:cs="Arial"/>
          <w:sz w:val="24"/>
          <w:szCs w:val="24"/>
          <w:u w:val="single"/>
        </w:rPr>
        <w:t>:</w:t>
      </w: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Ostrzeszowskie Centrum Zdrowia Sp. z o. o.</w:t>
      </w: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Aleja Wolności 4</w:t>
      </w:r>
    </w:p>
    <w:p w:rsidR="00175EFD" w:rsidRPr="00C64974" w:rsidRDefault="00175EFD" w:rsidP="001A1B10">
      <w:pPr>
        <w:spacing w:after="0" w:line="360" w:lineRule="auto"/>
        <w:ind w:left="1276"/>
        <w:jc w:val="both"/>
        <w:rPr>
          <w:rFonts w:ascii="Arial" w:hAnsi="Arial" w:cs="Arial"/>
          <w:b/>
          <w:sz w:val="24"/>
          <w:szCs w:val="24"/>
        </w:rPr>
      </w:pPr>
      <w:r w:rsidRPr="00C64974">
        <w:rPr>
          <w:rFonts w:ascii="Arial" w:hAnsi="Arial" w:cs="Arial"/>
          <w:sz w:val="24"/>
          <w:szCs w:val="24"/>
        </w:rPr>
        <w:t>63-500 Ostrzeszów</w:t>
      </w:r>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 xml:space="preserve">tel. (62) 50-32  236, fax (62) 50-32  280 </w:t>
      </w:r>
    </w:p>
    <w:p w:rsidR="00175EFD" w:rsidRPr="00C64974" w:rsidRDefault="00175EFD" w:rsidP="001A1B10">
      <w:pPr>
        <w:spacing w:after="0" w:line="360" w:lineRule="auto"/>
        <w:ind w:left="1276"/>
        <w:jc w:val="both"/>
        <w:rPr>
          <w:rFonts w:ascii="Arial" w:hAnsi="Arial" w:cs="Arial"/>
          <w:sz w:val="24"/>
          <w:szCs w:val="24"/>
          <w:lang w:val="de-DE"/>
        </w:rPr>
      </w:pPr>
      <w:r w:rsidRPr="00C64974">
        <w:rPr>
          <w:rFonts w:ascii="Arial" w:hAnsi="Arial" w:cs="Arial"/>
          <w:sz w:val="24"/>
          <w:szCs w:val="24"/>
          <w:lang w:val="de-DE"/>
        </w:rPr>
        <w:t xml:space="preserve">e-mail: </w:t>
      </w:r>
      <w:hyperlink r:id="rId9" w:history="1">
        <w:r w:rsidRPr="00C64974">
          <w:rPr>
            <w:rStyle w:val="Hipercze"/>
            <w:rFonts w:ascii="Arial" w:hAnsi="Arial" w:cs="Arial"/>
            <w:color w:val="auto"/>
            <w:sz w:val="24"/>
            <w:szCs w:val="24"/>
            <w:lang w:val="de-DE"/>
          </w:rPr>
          <w:t>przetargi@szpital.ostrzeszow.pl</w:t>
        </w:r>
      </w:hyperlink>
    </w:p>
    <w:p w:rsidR="00175EFD" w:rsidRPr="00C64974" w:rsidRDefault="00175EFD" w:rsidP="001A1B10">
      <w:pPr>
        <w:spacing w:after="0" w:line="360" w:lineRule="auto"/>
        <w:ind w:left="1276"/>
        <w:jc w:val="both"/>
        <w:rPr>
          <w:rFonts w:ascii="Arial" w:hAnsi="Arial" w:cs="Arial"/>
          <w:sz w:val="24"/>
          <w:szCs w:val="24"/>
        </w:rPr>
      </w:pPr>
      <w:r w:rsidRPr="00C64974">
        <w:rPr>
          <w:rFonts w:ascii="Arial" w:hAnsi="Arial" w:cs="Arial"/>
          <w:sz w:val="24"/>
          <w:szCs w:val="24"/>
        </w:rPr>
        <w:t xml:space="preserve">strona www: </w:t>
      </w:r>
      <w:bookmarkStart w:id="0" w:name="_Hlt164570900"/>
      <w:r w:rsidR="000A450A" w:rsidRPr="00C64974">
        <w:rPr>
          <w:rFonts w:ascii="Arial" w:hAnsi="Arial" w:cs="Arial"/>
          <w:sz w:val="24"/>
          <w:szCs w:val="24"/>
        </w:rPr>
        <w:fldChar w:fldCharType="begin"/>
      </w:r>
      <w:r w:rsidRPr="00C64974">
        <w:rPr>
          <w:rFonts w:ascii="Arial" w:hAnsi="Arial" w:cs="Arial"/>
          <w:sz w:val="24"/>
          <w:szCs w:val="24"/>
        </w:rPr>
        <w:instrText xml:space="preserve"> HYPERLINK "http://www.szpital.ostrzeszow.pl" </w:instrText>
      </w:r>
      <w:r w:rsidR="000A450A" w:rsidRPr="00C64974">
        <w:rPr>
          <w:rFonts w:ascii="Arial" w:hAnsi="Arial" w:cs="Arial"/>
          <w:sz w:val="24"/>
          <w:szCs w:val="24"/>
        </w:rPr>
        <w:fldChar w:fldCharType="separate"/>
      </w:r>
      <w:r w:rsidRPr="00C64974">
        <w:rPr>
          <w:rStyle w:val="Hipercze"/>
          <w:rFonts w:ascii="Arial" w:hAnsi="Arial" w:cs="Arial"/>
          <w:color w:val="auto"/>
          <w:sz w:val="24"/>
          <w:szCs w:val="24"/>
        </w:rPr>
        <w:t>www.szpital.ostrzeszow.pl</w:t>
      </w:r>
      <w:r w:rsidR="000A450A" w:rsidRPr="00C64974">
        <w:rPr>
          <w:rFonts w:ascii="Arial" w:hAnsi="Arial" w:cs="Arial"/>
          <w:sz w:val="24"/>
          <w:szCs w:val="24"/>
        </w:rPr>
        <w:fldChar w:fldCharType="end"/>
      </w:r>
      <w:bookmarkEnd w:id="0"/>
      <w:r w:rsidRPr="00C64974">
        <w:rPr>
          <w:rFonts w:ascii="Arial" w:hAnsi="Arial" w:cs="Arial"/>
          <w:sz w:val="24"/>
          <w:szCs w:val="24"/>
        </w:rPr>
        <w:t xml:space="preserve">, </w:t>
      </w:r>
    </w:p>
    <w:p w:rsidR="00175EFD" w:rsidRPr="00C64974" w:rsidRDefault="00175EFD" w:rsidP="001A1B10">
      <w:pPr>
        <w:spacing w:after="0" w:line="360" w:lineRule="auto"/>
        <w:ind w:left="1276"/>
        <w:rPr>
          <w:rFonts w:ascii="Arial" w:hAnsi="Arial" w:cs="Arial"/>
          <w:b/>
          <w:sz w:val="24"/>
          <w:szCs w:val="24"/>
        </w:rPr>
      </w:pPr>
      <w:r w:rsidRPr="00C64974">
        <w:rPr>
          <w:rFonts w:ascii="Arial" w:hAnsi="Arial" w:cs="Arial"/>
          <w:sz w:val="24"/>
          <w:szCs w:val="24"/>
        </w:rPr>
        <w:t>adres platformy:</w:t>
      </w:r>
      <w:r w:rsidRPr="00C64974">
        <w:rPr>
          <w:rFonts w:ascii="Arial" w:hAnsi="Arial" w:cs="Arial"/>
          <w:b/>
          <w:sz w:val="24"/>
          <w:szCs w:val="24"/>
        </w:rPr>
        <w:t xml:space="preserve">  </w:t>
      </w:r>
      <w:hyperlink r:id="rId10" w:history="1">
        <w:r w:rsidRPr="00C64974">
          <w:rPr>
            <w:rStyle w:val="Hipercze"/>
            <w:rFonts w:ascii="Arial" w:hAnsi="Arial" w:cs="Arial"/>
            <w:b/>
            <w:color w:val="auto"/>
            <w:sz w:val="24"/>
            <w:szCs w:val="24"/>
          </w:rPr>
          <w:t>https://platformazakupowa.pl/pn/szpital_ostrzeszow</w:t>
        </w:r>
      </w:hyperlink>
    </w:p>
    <w:p w:rsidR="00175EFD" w:rsidRPr="00C64974" w:rsidRDefault="00175EFD" w:rsidP="001A1B10">
      <w:pPr>
        <w:spacing w:after="0" w:line="360" w:lineRule="auto"/>
        <w:ind w:left="1276"/>
        <w:rPr>
          <w:rFonts w:ascii="Arial" w:hAnsi="Arial" w:cs="Arial"/>
          <w:b/>
          <w:sz w:val="24"/>
          <w:szCs w:val="24"/>
        </w:rPr>
      </w:pPr>
    </w:p>
    <w:p w:rsidR="00175EFD" w:rsidRPr="00C64974" w:rsidRDefault="00175EFD" w:rsidP="001A1B10">
      <w:pPr>
        <w:spacing w:after="0" w:line="360" w:lineRule="auto"/>
        <w:ind w:left="1276"/>
        <w:rPr>
          <w:rFonts w:ascii="Arial" w:hAnsi="Arial" w:cs="Arial"/>
          <w:b/>
          <w:sz w:val="24"/>
          <w:szCs w:val="24"/>
        </w:rPr>
      </w:pPr>
    </w:p>
    <w:p w:rsidR="00175EFD" w:rsidRPr="00C64974" w:rsidRDefault="00175EFD" w:rsidP="001A1B10">
      <w:pPr>
        <w:spacing w:after="0" w:line="360" w:lineRule="auto"/>
        <w:rPr>
          <w:rFonts w:ascii="Arial" w:hAnsi="Arial" w:cs="Arial"/>
          <w:sz w:val="24"/>
          <w:szCs w:val="24"/>
        </w:rPr>
      </w:pPr>
      <w:r w:rsidRPr="00C64974">
        <w:rPr>
          <w:rFonts w:ascii="Arial" w:hAnsi="Arial" w:cs="Arial"/>
          <w:b/>
          <w:sz w:val="24"/>
          <w:szCs w:val="24"/>
          <w:u w:val="single"/>
        </w:rPr>
        <w:t>godziny urzędowania</w:t>
      </w:r>
      <w:r w:rsidRPr="00C64974">
        <w:rPr>
          <w:rFonts w:ascii="Arial" w:hAnsi="Arial" w:cs="Arial"/>
          <w:sz w:val="24"/>
          <w:szCs w:val="24"/>
        </w:rPr>
        <w:t xml:space="preserve"> :</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od poniedziałku do piątku w godzinach: 7:30- 15:05</w:t>
      </w:r>
    </w:p>
    <w:p w:rsidR="00175EFD" w:rsidRPr="00C64974" w:rsidRDefault="00175EFD" w:rsidP="001A1B10">
      <w:pPr>
        <w:spacing w:after="0" w:line="360" w:lineRule="auto"/>
        <w:rPr>
          <w:rFonts w:ascii="Arial" w:hAnsi="Arial" w:cs="Arial"/>
          <w:sz w:val="24"/>
          <w:szCs w:val="24"/>
        </w:rPr>
      </w:pPr>
    </w:p>
    <w:p w:rsidR="00175EFD" w:rsidRPr="00C64974" w:rsidRDefault="00175EFD" w:rsidP="001A1B10">
      <w:pPr>
        <w:pStyle w:val="normal"/>
        <w:spacing w:line="360" w:lineRule="auto"/>
        <w:rPr>
          <w:b/>
          <w:sz w:val="24"/>
          <w:szCs w:val="24"/>
          <w:u w:val="single"/>
        </w:rPr>
      </w:pPr>
      <w:r w:rsidRPr="00C64974">
        <w:rPr>
          <w:b/>
          <w:sz w:val="24"/>
          <w:szCs w:val="24"/>
          <w:u w:val="single"/>
        </w:rPr>
        <w:t>Uwaga! W przypadku gdy wniosek o wgląd w protokół, o którym mowa w art. 74 ust. 1 ustawy PZP wpłynie 30 minut przed końcem godzin pracy, odpowiedź zostanie udzielona dnia następnego (roboczego).</w:t>
      </w:r>
    </w:p>
    <w:p w:rsidR="001A1B10" w:rsidRPr="00C64974" w:rsidRDefault="001A1B10" w:rsidP="001A1B10">
      <w:pPr>
        <w:pStyle w:val="normal"/>
        <w:spacing w:line="360" w:lineRule="auto"/>
        <w:rPr>
          <w:b/>
          <w:sz w:val="24"/>
          <w:szCs w:val="24"/>
          <w:u w:val="single"/>
        </w:rPr>
      </w:pPr>
    </w:p>
    <w:p w:rsidR="001A1B10" w:rsidRPr="00C64974" w:rsidRDefault="001A1B10" w:rsidP="001A1B10">
      <w:pPr>
        <w:pStyle w:val="normal"/>
        <w:spacing w:line="360" w:lineRule="auto"/>
        <w:rPr>
          <w:b/>
          <w:sz w:val="24"/>
          <w:szCs w:val="24"/>
          <w:u w:val="single"/>
        </w:rPr>
      </w:pPr>
    </w:p>
    <w:p w:rsidR="001A1B10" w:rsidRPr="00C64974" w:rsidRDefault="001A1B10" w:rsidP="001A1B10">
      <w:pPr>
        <w:pStyle w:val="normal"/>
        <w:spacing w:line="360" w:lineRule="auto"/>
        <w:rPr>
          <w:b/>
          <w:sz w:val="24"/>
          <w:szCs w:val="24"/>
          <w:u w:val="single"/>
        </w:rPr>
      </w:pPr>
    </w:p>
    <w:p w:rsidR="00175EFD" w:rsidRPr="00C64974" w:rsidRDefault="00175EFD" w:rsidP="001A1B10">
      <w:pPr>
        <w:pStyle w:val="pkt"/>
        <w:numPr>
          <w:ilvl w:val="0"/>
          <w:numId w:val="17"/>
        </w:numPr>
        <w:spacing w:before="0" w:after="0" w:line="360" w:lineRule="auto"/>
        <w:ind w:left="284" w:hanging="284"/>
        <w:rPr>
          <w:rFonts w:ascii="Arial" w:hAnsi="Arial" w:cs="Arial"/>
          <w:b/>
          <w:sz w:val="24"/>
          <w:szCs w:val="24"/>
          <w:u w:val="single"/>
        </w:rPr>
      </w:pPr>
      <w:r w:rsidRPr="00C64974">
        <w:rPr>
          <w:rFonts w:ascii="Arial" w:hAnsi="Arial" w:cs="Arial"/>
          <w:b/>
          <w:sz w:val="24"/>
          <w:szCs w:val="24"/>
          <w:u w:val="single"/>
        </w:rPr>
        <w:t>OCHRONA DANYCH OSOBOWYCH</w:t>
      </w:r>
    </w:p>
    <w:p w:rsidR="00175EFD" w:rsidRPr="00C64974" w:rsidRDefault="00175EFD" w:rsidP="001A1B10">
      <w:pPr>
        <w:pStyle w:val="pkt"/>
        <w:numPr>
          <w:ilvl w:val="0"/>
          <w:numId w:val="19"/>
        </w:numPr>
        <w:tabs>
          <w:tab w:val="num" w:pos="284"/>
        </w:tabs>
        <w:spacing w:before="0" w:after="0" w:line="360" w:lineRule="auto"/>
        <w:ind w:left="284" w:hanging="284"/>
        <w:rPr>
          <w:rFonts w:ascii="Arial" w:hAnsi="Arial" w:cs="Arial"/>
          <w:sz w:val="24"/>
          <w:szCs w:val="24"/>
        </w:rPr>
      </w:pPr>
      <w:r w:rsidRPr="00C64974">
        <w:rPr>
          <w:rFonts w:ascii="Arial" w:hAnsi="Arial" w:cs="Arial"/>
          <w:sz w:val="24"/>
          <w:szCs w:val="24"/>
        </w:rPr>
        <w:lastRenderedPageBreak/>
        <w:t xml:space="preserve">Zgodnie z art. 13 ust. 1 i 2 rozporządzenia Parlamentu Europejskiego i Rady (UE) 2016/679 z dnia 27 kwietnia 2016 r. w sprawie ochrony osób fizycznych w związku </w:t>
      </w:r>
      <w:r w:rsidRPr="00C64974">
        <w:rPr>
          <w:rFonts w:ascii="Arial" w:hAnsi="Arial" w:cs="Arial"/>
          <w:sz w:val="24"/>
          <w:szCs w:val="24"/>
        </w:rPr>
        <w:br/>
        <w:t>z przetwarzaniem danych osobowych i w sprawie swobodnego przepływu takich danych oraz uchylenia dyrektywy 95/46/WE (ogólne rozporządzenie o danych) (Dz. U. UE L119 z dnia 4 maja 2016 r., str. 1; zwanym dalej „RODO”) informujemy, że:</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administratorem Pani/Pana danych osobowych jest Ostrzeszowskie Centrum Zdrowia Sp. z o. o., Al. Wolności 4, 63-500 Ostrzeszów, tel. 62 503 22 36</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 xml:space="preserve">administrator wyznaczył Inspektora Danych Osobowych, z którym można się kontaktować pod adresem e-mail: </w:t>
      </w:r>
      <w:hyperlink r:id="rId11" w:history="1">
        <w:r w:rsidRPr="00C64974">
          <w:rPr>
            <w:rStyle w:val="Hipercze"/>
            <w:rFonts w:ascii="Arial" w:hAnsi="Arial" w:cs="Arial"/>
            <w:color w:val="auto"/>
            <w:sz w:val="24"/>
            <w:szCs w:val="24"/>
          </w:rPr>
          <w:t>iod@szpital.ostrzeszow.pl</w:t>
        </w:r>
      </w:hyperlink>
      <w:r w:rsidRPr="00C64974">
        <w:rPr>
          <w:rFonts w:ascii="Arial" w:hAnsi="Arial" w:cs="Arial"/>
          <w:sz w:val="24"/>
          <w:szCs w:val="24"/>
        </w:rPr>
        <w:t xml:space="preserve"> ; tel. 739 247 636</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Pani/Pana dane osobowe przetwarzane będą na podstawie art. 6 ust. 1 lit. c RODO w celu związanym z przedmiotowym postępowaniem o udzielenie zamówienia publicznego, prowadzonym w trybie przetargu nieograniczonego.</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odbiorcami Pani/Pana danych osobowych będą osoby lub podmioty, którym udostępniona zostanie dokumentacja postępowania w oparciu o art. 74 ustawy P.Z.P.</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 xml:space="preserve">obowiązek podania przez Panią/Pana danych osobowych bezpośrednio Pani/Pana dotyczących jest wymogiem ustawowym określonym </w:t>
      </w:r>
      <w:r w:rsidRPr="00C64974">
        <w:rPr>
          <w:rFonts w:ascii="Arial" w:hAnsi="Arial" w:cs="Arial"/>
          <w:sz w:val="24"/>
          <w:szCs w:val="24"/>
        </w:rPr>
        <w:br/>
        <w:t xml:space="preserve">w przepisanych ustawy P.Z.P., związanym z udziałem w postępowaniu </w:t>
      </w:r>
      <w:r w:rsidRPr="00C64974">
        <w:rPr>
          <w:rFonts w:ascii="Arial" w:hAnsi="Arial" w:cs="Arial"/>
          <w:sz w:val="24"/>
          <w:szCs w:val="24"/>
        </w:rPr>
        <w:br/>
        <w:t>o udzielenie zamówienia publicznego.</w:t>
      </w:r>
    </w:p>
    <w:p w:rsidR="00175EFD" w:rsidRPr="00C64974" w:rsidRDefault="00175EFD" w:rsidP="001A1B10">
      <w:pPr>
        <w:pStyle w:val="pkt"/>
        <w:numPr>
          <w:ilvl w:val="0"/>
          <w:numId w:val="26"/>
        </w:numPr>
        <w:tabs>
          <w:tab w:val="clear" w:pos="595"/>
          <w:tab w:val="num" w:pos="709"/>
        </w:tabs>
        <w:spacing w:before="0" w:after="0" w:line="360" w:lineRule="auto"/>
        <w:ind w:left="709" w:hanging="401"/>
        <w:rPr>
          <w:rFonts w:ascii="Arial" w:hAnsi="Arial" w:cs="Arial"/>
          <w:sz w:val="24"/>
          <w:szCs w:val="24"/>
        </w:rPr>
      </w:pPr>
      <w:r w:rsidRPr="00C64974">
        <w:rPr>
          <w:rFonts w:ascii="Arial" w:hAnsi="Arial" w:cs="Arial"/>
          <w:sz w:val="24"/>
          <w:szCs w:val="24"/>
        </w:rPr>
        <w:t>w odniesieniu do Pani/Pana danych osobowych decyzje nie będą podejmowane w sposób zautomatyzowany, stosownie do art. 22 RODO.</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posiada Pani/Pan:</w:t>
      </w:r>
    </w:p>
    <w:p w:rsidR="00175EFD" w:rsidRPr="00C64974" w:rsidRDefault="00175EFD" w:rsidP="001A1B10">
      <w:pPr>
        <w:pStyle w:val="pkt"/>
        <w:numPr>
          <w:ilvl w:val="0"/>
          <w:numId w:val="27"/>
        </w:numPr>
        <w:spacing w:before="0" w:after="0" w:line="360" w:lineRule="auto"/>
        <w:ind w:left="1064" w:hanging="462"/>
        <w:rPr>
          <w:rFonts w:ascii="Arial" w:hAnsi="Arial" w:cs="Arial"/>
          <w:sz w:val="24"/>
          <w:szCs w:val="24"/>
        </w:rPr>
      </w:pPr>
      <w:r w:rsidRPr="00C64974">
        <w:rPr>
          <w:rFonts w:ascii="Arial" w:hAnsi="Arial" w:cs="Arial"/>
          <w:sz w:val="24"/>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C64974">
        <w:rPr>
          <w:rFonts w:ascii="Arial" w:hAnsi="Arial" w:cs="Arial"/>
          <w:sz w:val="24"/>
          <w:szCs w:val="24"/>
        </w:rPr>
        <w:lastRenderedPageBreak/>
        <w:t>albo sprecyzowanie nazwy lub daty zakończonego postępowania o udzielenie zamówienia);</w:t>
      </w:r>
    </w:p>
    <w:p w:rsidR="00175EFD" w:rsidRPr="00C64974" w:rsidRDefault="00175EFD" w:rsidP="001A1B10">
      <w:pPr>
        <w:pStyle w:val="pkt"/>
        <w:numPr>
          <w:ilvl w:val="0"/>
          <w:numId w:val="27"/>
        </w:numPr>
        <w:spacing w:before="0" w:after="0" w:line="360" w:lineRule="auto"/>
        <w:ind w:left="1064" w:hanging="462"/>
        <w:rPr>
          <w:rFonts w:ascii="Arial" w:hAnsi="Arial" w:cs="Arial"/>
          <w:sz w:val="24"/>
          <w:szCs w:val="24"/>
        </w:rPr>
      </w:pPr>
      <w:r w:rsidRPr="00C64974">
        <w:rPr>
          <w:rFonts w:ascii="Arial" w:hAnsi="Arial" w:cs="Arial"/>
          <w:sz w:val="24"/>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5EFD" w:rsidRPr="00C64974" w:rsidRDefault="00175EFD" w:rsidP="001A1B10">
      <w:pPr>
        <w:pStyle w:val="pkt"/>
        <w:numPr>
          <w:ilvl w:val="0"/>
          <w:numId w:val="27"/>
        </w:numPr>
        <w:spacing w:before="0" w:after="0" w:line="360" w:lineRule="auto"/>
        <w:ind w:left="1064" w:hanging="462"/>
        <w:rPr>
          <w:rFonts w:ascii="Arial" w:hAnsi="Arial" w:cs="Arial"/>
          <w:sz w:val="24"/>
          <w:szCs w:val="24"/>
        </w:rPr>
      </w:pPr>
      <w:r w:rsidRPr="00C64974">
        <w:rPr>
          <w:rFonts w:ascii="Arial" w:hAnsi="Arial" w:cs="Arial"/>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5EFD" w:rsidRPr="00C64974" w:rsidRDefault="00175EFD" w:rsidP="001A1B10">
      <w:pPr>
        <w:pStyle w:val="pkt"/>
        <w:numPr>
          <w:ilvl w:val="0"/>
          <w:numId w:val="27"/>
        </w:numPr>
        <w:spacing w:before="0" w:after="0" w:line="360" w:lineRule="auto"/>
        <w:ind w:left="1064" w:hanging="462"/>
        <w:rPr>
          <w:rFonts w:ascii="Arial" w:hAnsi="Arial" w:cs="Arial"/>
          <w:sz w:val="24"/>
          <w:szCs w:val="24"/>
        </w:rPr>
      </w:pPr>
      <w:r w:rsidRPr="00C64974">
        <w:rPr>
          <w:rFonts w:ascii="Arial" w:hAnsi="Arial" w:cs="Arial"/>
          <w:sz w:val="24"/>
          <w:szCs w:val="24"/>
        </w:rPr>
        <w:tab/>
        <w:t xml:space="preserve">prawo do wniesienia skargi do Prezesa Urzędu Ochrony Danych Osobowych, gdy uzna Pani/Pan, że przetwarzanie danych osobowych Pani/Pana dotyczących narusza przepisy RODO;  </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nie przysługuje Pani/Panu:</w:t>
      </w:r>
    </w:p>
    <w:p w:rsidR="00175EFD" w:rsidRPr="00C64974" w:rsidRDefault="00175EFD" w:rsidP="001A1B10">
      <w:pPr>
        <w:pStyle w:val="pkt"/>
        <w:numPr>
          <w:ilvl w:val="0"/>
          <w:numId w:val="28"/>
        </w:numPr>
        <w:spacing w:before="0" w:after="0" w:line="360" w:lineRule="auto"/>
        <w:ind w:left="1008" w:hanging="392"/>
        <w:rPr>
          <w:rFonts w:ascii="Arial" w:hAnsi="Arial" w:cs="Arial"/>
          <w:sz w:val="24"/>
          <w:szCs w:val="24"/>
        </w:rPr>
      </w:pPr>
      <w:r w:rsidRPr="00C64974">
        <w:rPr>
          <w:rFonts w:ascii="Arial" w:hAnsi="Arial" w:cs="Arial"/>
          <w:sz w:val="24"/>
          <w:szCs w:val="24"/>
        </w:rPr>
        <w:tab/>
        <w:t>w związku z art. 17 ust. 3 lit. b, d lub e RODO prawo do usunięcia danych osobowych;</w:t>
      </w:r>
    </w:p>
    <w:p w:rsidR="00175EFD" w:rsidRPr="00C64974" w:rsidRDefault="00175EFD" w:rsidP="001A1B10">
      <w:pPr>
        <w:pStyle w:val="pkt"/>
        <w:numPr>
          <w:ilvl w:val="0"/>
          <w:numId w:val="28"/>
        </w:numPr>
        <w:spacing w:before="0" w:after="0" w:line="360" w:lineRule="auto"/>
        <w:ind w:left="1008" w:hanging="392"/>
        <w:rPr>
          <w:rFonts w:ascii="Arial" w:hAnsi="Arial" w:cs="Arial"/>
          <w:sz w:val="24"/>
          <w:szCs w:val="24"/>
        </w:rPr>
      </w:pPr>
      <w:r w:rsidRPr="00C64974">
        <w:rPr>
          <w:rFonts w:ascii="Arial" w:hAnsi="Arial" w:cs="Arial"/>
          <w:sz w:val="24"/>
          <w:szCs w:val="24"/>
        </w:rPr>
        <w:tab/>
        <w:t>prawo do przenoszenia danych osobowych, o którym mowa w art. 20 RODO;</w:t>
      </w:r>
    </w:p>
    <w:p w:rsidR="00175EFD" w:rsidRPr="00C64974" w:rsidRDefault="00175EFD" w:rsidP="001A1B10">
      <w:pPr>
        <w:pStyle w:val="pkt"/>
        <w:numPr>
          <w:ilvl w:val="0"/>
          <w:numId w:val="28"/>
        </w:numPr>
        <w:spacing w:before="0" w:after="0" w:line="360" w:lineRule="auto"/>
        <w:ind w:left="1008" w:hanging="392"/>
        <w:rPr>
          <w:rFonts w:ascii="Arial" w:hAnsi="Arial" w:cs="Arial"/>
          <w:sz w:val="24"/>
          <w:szCs w:val="24"/>
        </w:rPr>
      </w:pPr>
      <w:r w:rsidRPr="00C64974">
        <w:rPr>
          <w:rFonts w:ascii="Arial" w:hAnsi="Arial" w:cs="Arial"/>
          <w:sz w:val="24"/>
          <w:szCs w:val="24"/>
        </w:rPr>
        <w:tab/>
        <w:t xml:space="preserve">na podstawie art. 21 RODO prawo sprzeciwu, wobec przetwarzania danych osobowych, gdyż podstawą prawną przetwarzania Pani/Pana danych osobowych jest art. 6 ust. 1 lit. c RODO; </w:t>
      </w:r>
    </w:p>
    <w:p w:rsidR="00175EFD" w:rsidRPr="00C64974" w:rsidRDefault="00175EFD" w:rsidP="001A1B10">
      <w:pPr>
        <w:pStyle w:val="pkt"/>
        <w:numPr>
          <w:ilvl w:val="0"/>
          <w:numId w:val="26"/>
        </w:numPr>
        <w:spacing w:before="0" w:after="0" w:line="360" w:lineRule="auto"/>
        <w:ind w:left="709" w:hanging="401"/>
        <w:rPr>
          <w:rFonts w:ascii="Arial" w:hAnsi="Arial" w:cs="Arial"/>
          <w:sz w:val="24"/>
          <w:szCs w:val="24"/>
        </w:rPr>
      </w:pPr>
      <w:r w:rsidRPr="00C64974">
        <w:rPr>
          <w:rFonts w:ascii="Arial" w:hAnsi="Arial" w:cs="Arial"/>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75EFD" w:rsidRPr="00C64974" w:rsidRDefault="00175EFD" w:rsidP="001A1B10">
      <w:pPr>
        <w:pStyle w:val="pkt"/>
        <w:spacing w:before="0" w:after="0" w:line="360" w:lineRule="auto"/>
        <w:ind w:left="709" w:firstLine="0"/>
        <w:rPr>
          <w:rFonts w:ascii="Arial" w:hAnsi="Arial" w:cs="Arial"/>
          <w:sz w:val="24"/>
          <w:szCs w:val="24"/>
          <w:u w:val="single"/>
        </w:rPr>
      </w:pPr>
    </w:p>
    <w:p w:rsidR="00175EFD" w:rsidRPr="00C64974" w:rsidRDefault="00175EFD" w:rsidP="001A1B10">
      <w:pPr>
        <w:pStyle w:val="pkt"/>
        <w:numPr>
          <w:ilvl w:val="0"/>
          <w:numId w:val="17"/>
        </w:numPr>
        <w:spacing w:before="0" w:after="0" w:line="360" w:lineRule="auto"/>
        <w:ind w:left="426" w:hanging="426"/>
        <w:rPr>
          <w:rFonts w:ascii="Arial" w:hAnsi="Arial" w:cs="Arial"/>
          <w:b/>
          <w:sz w:val="24"/>
          <w:szCs w:val="24"/>
          <w:u w:val="single"/>
        </w:rPr>
      </w:pPr>
      <w:r w:rsidRPr="00C64974">
        <w:rPr>
          <w:rFonts w:ascii="Arial" w:hAnsi="Arial" w:cs="Arial"/>
          <w:b/>
          <w:sz w:val="24"/>
          <w:szCs w:val="24"/>
          <w:u w:val="single"/>
        </w:rPr>
        <w:t>TRYB UDZIELENIA ZAMÓWIENIA</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lastRenderedPageBreak/>
        <w:t xml:space="preserve">Niniejsze postępowanie prowadzone jest w trybie podstawowym o jakim stanowi art. 275 pkt 1 p.z.p. oraz niniejszej Specyfikacji Warunków Zamówienia, zwaną dalej „SWZ”. </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 xml:space="preserve">Zamawiający nie przewiduje wyboru najkorzystniejszej oferty z możliwością prowadzenia negocjacji. </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 xml:space="preserve">Szacunkowa wartość przedmiotowego zamówienia nie przekracza progów unijnych o jakich mowa w art. 3 ustawy p.z.p.  </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Zamawiający nie przewiduje aukcji elektronicznej.</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Zamawiający nie przewiduje złożenia oferty w postaci katalogów elektronicznych.</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Zamawiający nie prowadzi postępowania w celu zawarcia umowy ramowej.</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Zamawiający nie zastrzega możliwości ubiegania się o udzielenie zamówienia wyłącznie przez wykonawców, o których mowa w art. 94 p.z.p.</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b/>
          <w:sz w:val="24"/>
          <w:szCs w:val="24"/>
          <w:u w:val="single"/>
        </w:rPr>
        <w:t>Zamawiający zgodnie z art.310 p.z.p. unieważni postępowanie o udzielenie zamówienia, jeżeli środki publiczne, które zamawiający zamierzał przeznaczyć na sfinansowanie całości lub części zamówienia, nie zostaną mu przyznane.</w:t>
      </w:r>
    </w:p>
    <w:p w:rsidR="00175EFD" w:rsidRPr="00C64974" w:rsidRDefault="00175EFD" w:rsidP="001A1B10">
      <w:pPr>
        <w:numPr>
          <w:ilvl w:val="0"/>
          <w:numId w:val="35"/>
        </w:numPr>
        <w:pBdr>
          <w:top w:val="nil"/>
          <w:left w:val="nil"/>
          <w:bottom w:val="nil"/>
          <w:right w:val="nil"/>
          <w:between w:val="nil"/>
        </w:pBdr>
        <w:suppressAutoHyphens/>
        <w:spacing w:after="0" w:line="360" w:lineRule="auto"/>
        <w:ind w:left="357" w:hanging="357"/>
        <w:jc w:val="both"/>
        <w:textDirection w:val="btLr"/>
        <w:textAlignment w:val="top"/>
        <w:outlineLvl w:val="0"/>
        <w:rPr>
          <w:rFonts w:ascii="Arial" w:hAnsi="Arial" w:cs="Arial"/>
          <w:sz w:val="24"/>
          <w:szCs w:val="24"/>
        </w:rPr>
      </w:pPr>
      <w:r w:rsidRPr="00C64974">
        <w:rPr>
          <w:rFonts w:ascii="Arial" w:hAnsi="Arial" w:cs="Arial"/>
          <w:sz w:val="24"/>
          <w:szCs w:val="24"/>
        </w:rPr>
        <w:t xml:space="preserve">Szczegółowe wymagania dotyczące dostaw zostały określone we wzorze umowy oraz Opisie Przedmiotu Zamówienia (OPZ), stanowiącymi odpowiednio Załącznik nr 3 oraz 2 do SWZ. </w:t>
      </w:r>
    </w:p>
    <w:p w:rsidR="00175EFD" w:rsidRPr="00C64974" w:rsidRDefault="00175EFD" w:rsidP="001A1B10">
      <w:pPr>
        <w:pStyle w:val="pkt"/>
        <w:spacing w:before="0" w:after="0" w:line="360" w:lineRule="auto"/>
        <w:ind w:left="426" w:firstLine="0"/>
        <w:rPr>
          <w:rFonts w:ascii="Arial" w:hAnsi="Arial" w:cs="Arial"/>
          <w:sz w:val="24"/>
          <w:szCs w:val="24"/>
        </w:rPr>
      </w:pPr>
      <w:r w:rsidRPr="00C64974">
        <w:rPr>
          <w:rFonts w:ascii="Arial" w:hAnsi="Arial" w:cs="Arial"/>
          <w:sz w:val="24"/>
          <w:szCs w:val="24"/>
        </w:rPr>
        <w:t xml:space="preserve"> </w:t>
      </w:r>
    </w:p>
    <w:p w:rsidR="00175EFD" w:rsidRPr="00C64974" w:rsidRDefault="00175EFD" w:rsidP="001A1B10">
      <w:pPr>
        <w:pStyle w:val="pkt"/>
        <w:numPr>
          <w:ilvl w:val="0"/>
          <w:numId w:val="17"/>
        </w:numPr>
        <w:spacing w:before="0" w:after="0" w:line="360" w:lineRule="auto"/>
        <w:ind w:left="284" w:hanging="284"/>
        <w:rPr>
          <w:rFonts w:ascii="Arial" w:hAnsi="Arial" w:cs="Arial"/>
          <w:b/>
          <w:sz w:val="24"/>
          <w:szCs w:val="24"/>
          <w:u w:val="single"/>
        </w:rPr>
      </w:pPr>
      <w:r w:rsidRPr="00C64974">
        <w:rPr>
          <w:rFonts w:ascii="Arial" w:hAnsi="Arial" w:cs="Arial"/>
          <w:b/>
          <w:sz w:val="24"/>
          <w:szCs w:val="24"/>
          <w:u w:val="single"/>
        </w:rPr>
        <w:t>OPIS PRZEDMIOTU ZAMÓWIENIA</w:t>
      </w:r>
    </w:p>
    <w:p w:rsidR="00175EFD" w:rsidRPr="00C64974" w:rsidRDefault="00175EFD" w:rsidP="003972B2">
      <w:pPr>
        <w:pStyle w:val="pkt"/>
        <w:numPr>
          <w:ilvl w:val="0"/>
          <w:numId w:val="32"/>
        </w:numPr>
        <w:spacing w:before="0" w:after="0" w:line="360" w:lineRule="auto"/>
        <w:rPr>
          <w:rFonts w:ascii="Arial" w:hAnsi="Arial" w:cs="Arial"/>
          <w:sz w:val="24"/>
          <w:szCs w:val="24"/>
        </w:rPr>
      </w:pPr>
      <w:r w:rsidRPr="00C64974">
        <w:rPr>
          <w:rFonts w:ascii="Arial" w:hAnsi="Arial" w:cs="Arial"/>
          <w:bCs/>
          <w:sz w:val="24"/>
          <w:szCs w:val="24"/>
        </w:rPr>
        <w:t xml:space="preserve">Przedmiotem zamówienia jest dostawa </w:t>
      </w:r>
      <w:r w:rsidR="003972B2" w:rsidRPr="00C64974">
        <w:rPr>
          <w:rFonts w:ascii="Arial" w:hAnsi="Arial" w:cs="Arial"/>
          <w:bCs/>
          <w:sz w:val="24"/>
          <w:szCs w:val="24"/>
        </w:rPr>
        <w:t xml:space="preserve">ambulansu medycznego wraz </w:t>
      </w:r>
      <w:r w:rsidR="00842F1E" w:rsidRPr="00C64974">
        <w:rPr>
          <w:rFonts w:ascii="Arial" w:hAnsi="Arial" w:cs="Arial"/>
          <w:bCs/>
          <w:sz w:val="24"/>
          <w:szCs w:val="24"/>
        </w:rPr>
        <w:br/>
      </w:r>
      <w:r w:rsidR="003972B2" w:rsidRPr="00C64974">
        <w:rPr>
          <w:rFonts w:ascii="Arial" w:hAnsi="Arial" w:cs="Arial"/>
          <w:bCs/>
          <w:sz w:val="24"/>
          <w:szCs w:val="24"/>
        </w:rPr>
        <w:t xml:space="preserve">z wyposażeniem </w:t>
      </w:r>
      <w:r w:rsidRPr="00C64974">
        <w:rPr>
          <w:rFonts w:ascii="Arial" w:hAnsi="Arial" w:cs="Arial"/>
          <w:sz w:val="24"/>
          <w:szCs w:val="24"/>
        </w:rPr>
        <w:t>- szczegółowy opis przedmiotu zamówienia, tj. specyfikacja techniczna w załączniku nr 2 do SWZ</w:t>
      </w:r>
      <w:r w:rsidR="003972B2" w:rsidRPr="00C64974">
        <w:rPr>
          <w:rFonts w:ascii="Arial" w:hAnsi="Arial" w:cs="Arial"/>
          <w:sz w:val="24"/>
          <w:szCs w:val="24"/>
        </w:rPr>
        <w:t>.</w:t>
      </w:r>
    </w:p>
    <w:p w:rsidR="00175EFD" w:rsidRPr="00C64974" w:rsidRDefault="00175EFD" w:rsidP="001A1B10">
      <w:pPr>
        <w:pStyle w:val="Akapitzlist"/>
        <w:numPr>
          <w:ilvl w:val="0"/>
          <w:numId w:val="32"/>
        </w:numPr>
        <w:autoSpaceDE w:val="0"/>
        <w:autoSpaceDN w:val="0"/>
        <w:adjustRightInd w:val="0"/>
        <w:spacing w:line="360" w:lineRule="auto"/>
        <w:contextualSpacing/>
        <w:jc w:val="both"/>
        <w:rPr>
          <w:rFonts w:ascii="Arial" w:eastAsia="Calibri" w:hAnsi="Arial" w:cs="Arial"/>
          <w:bCs/>
          <w:sz w:val="24"/>
          <w:szCs w:val="24"/>
        </w:rPr>
      </w:pPr>
      <w:r w:rsidRPr="00C64974">
        <w:rPr>
          <w:rFonts w:ascii="Arial" w:eastAsia="Calibri" w:hAnsi="Arial" w:cs="Arial"/>
          <w:bCs/>
          <w:sz w:val="24"/>
          <w:szCs w:val="24"/>
        </w:rPr>
        <w:t xml:space="preserve">Urządzenia muszą być wyrobem medycznym, dopuszczonym do obrotu </w:t>
      </w:r>
      <w:r w:rsidRPr="00C64974">
        <w:rPr>
          <w:rFonts w:ascii="Arial" w:eastAsia="Calibri" w:hAnsi="Arial" w:cs="Arial"/>
          <w:bCs/>
          <w:sz w:val="24"/>
          <w:szCs w:val="24"/>
        </w:rPr>
        <w:br/>
        <w:t>i używania na terenie Polski zgodnie z obowiązującymi przepisami prawa oraz posiadać aktualny certyfikat CE (deklaracja zgodności z CE).</w:t>
      </w:r>
    </w:p>
    <w:p w:rsidR="00842F1E" w:rsidRPr="00C64974" w:rsidRDefault="00175EFD" w:rsidP="001A1B10">
      <w:pPr>
        <w:pStyle w:val="Akapitzlist"/>
        <w:numPr>
          <w:ilvl w:val="0"/>
          <w:numId w:val="32"/>
        </w:numPr>
        <w:spacing w:line="360" w:lineRule="auto"/>
        <w:jc w:val="both"/>
        <w:rPr>
          <w:rStyle w:val="hgkelc"/>
          <w:rFonts w:ascii="Arial" w:hAnsi="Arial" w:cs="Arial"/>
          <w:bCs/>
          <w:sz w:val="24"/>
          <w:szCs w:val="24"/>
        </w:rPr>
      </w:pPr>
      <w:r w:rsidRPr="00C64974">
        <w:rPr>
          <w:rFonts w:ascii="Arial" w:hAnsi="Arial" w:cs="Arial"/>
          <w:bCs/>
          <w:sz w:val="24"/>
          <w:szCs w:val="24"/>
        </w:rPr>
        <w:t xml:space="preserve">Wspólny Słownik Zamówień CPV: </w:t>
      </w:r>
    </w:p>
    <w:p w:rsidR="00842F1E" w:rsidRPr="00C64974" w:rsidRDefault="00842F1E" w:rsidP="00893320">
      <w:pPr>
        <w:autoSpaceDE w:val="0"/>
        <w:autoSpaceDN w:val="0"/>
        <w:adjustRightInd w:val="0"/>
        <w:spacing w:after="0" w:line="360" w:lineRule="auto"/>
        <w:rPr>
          <w:rFonts w:ascii="Arial" w:hAnsi="Arial" w:cs="Arial"/>
          <w:sz w:val="24"/>
          <w:szCs w:val="24"/>
        </w:rPr>
      </w:pPr>
      <w:r w:rsidRPr="00C64974">
        <w:rPr>
          <w:rFonts w:ascii="Arial" w:hAnsi="Arial" w:cs="Arial"/>
          <w:sz w:val="24"/>
          <w:szCs w:val="24"/>
        </w:rPr>
        <w:tab/>
        <w:t xml:space="preserve">34114121-3 karetki </w:t>
      </w:r>
    </w:p>
    <w:p w:rsidR="00842F1E" w:rsidRPr="00C64974" w:rsidRDefault="00842F1E" w:rsidP="00893320">
      <w:pPr>
        <w:autoSpaceDE w:val="0"/>
        <w:autoSpaceDN w:val="0"/>
        <w:adjustRightInd w:val="0"/>
        <w:spacing w:after="0" w:line="360" w:lineRule="auto"/>
        <w:rPr>
          <w:rFonts w:ascii="Arial" w:hAnsi="Arial" w:cs="Arial"/>
          <w:sz w:val="24"/>
          <w:szCs w:val="24"/>
        </w:rPr>
      </w:pPr>
      <w:r w:rsidRPr="00C64974">
        <w:rPr>
          <w:rFonts w:ascii="Arial" w:hAnsi="Arial" w:cs="Arial"/>
          <w:sz w:val="24"/>
          <w:szCs w:val="24"/>
        </w:rPr>
        <w:tab/>
        <w:t xml:space="preserve">34114122    pojazdy do transportu chorych </w:t>
      </w:r>
    </w:p>
    <w:p w:rsidR="00842F1E" w:rsidRPr="00C64974" w:rsidRDefault="00842F1E" w:rsidP="00893320">
      <w:pPr>
        <w:autoSpaceDE w:val="0"/>
        <w:autoSpaceDN w:val="0"/>
        <w:adjustRightInd w:val="0"/>
        <w:spacing w:after="0" w:line="360" w:lineRule="auto"/>
        <w:rPr>
          <w:rFonts w:ascii="Arial" w:hAnsi="Arial" w:cs="Arial"/>
          <w:sz w:val="24"/>
          <w:szCs w:val="24"/>
        </w:rPr>
      </w:pPr>
      <w:r w:rsidRPr="00C64974">
        <w:rPr>
          <w:rFonts w:ascii="Arial" w:hAnsi="Arial" w:cs="Arial"/>
          <w:sz w:val="24"/>
          <w:szCs w:val="24"/>
        </w:rPr>
        <w:tab/>
        <w:t xml:space="preserve">33100000-1 urządzenia medyczne </w:t>
      </w:r>
    </w:p>
    <w:p w:rsidR="00842F1E" w:rsidRPr="00C64974" w:rsidRDefault="00842F1E" w:rsidP="00893320">
      <w:pPr>
        <w:pStyle w:val="Akapitzlist"/>
        <w:spacing w:line="360" w:lineRule="auto"/>
        <w:ind w:left="720"/>
        <w:jc w:val="both"/>
        <w:rPr>
          <w:rFonts w:ascii="Arial" w:eastAsiaTheme="minorEastAsia" w:hAnsi="Arial" w:cs="Arial"/>
          <w:sz w:val="24"/>
          <w:szCs w:val="24"/>
        </w:rPr>
      </w:pPr>
      <w:r w:rsidRPr="00C64974">
        <w:rPr>
          <w:rFonts w:ascii="Arial" w:eastAsiaTheme="minorEastAsia" w:hAnsi="Arial" w:cs="Arial"/>
          <w:sz w:val="24"/>
          <w:szCs w:val="24"/>
        </w:rPr>
        <w:t xml:space="preserve">34211200-9 nadwozia ambulansów. </w:t>
      </w:r>
    </w:p>
    <w:p w:rsidR="008C3BFC" w:rsidRPr="00C64974" w:rsidRDefault="00175EFD" w:rsidP="008C3BFC">
      <w:pPr>
        <w:numPr>
          <w:ilvl w:val="0"/>
          <w:numId w:val="32"/>
        </w:numPr>
        <w:spacing w:after="0" w:line="360" w:lineRule="auto"/>
        <w:jc w:val="both"/>
        <w:rPr>
          <w:rStyle w:val="x4k7w5x"/>
          <w:rFonts w:ascii="Arial" w:hAnsi="Arial" w:cs="Arial"/>
          <w:sz w:val="24"/>
          <w:szCs w:val="24"/>
        </w:rPr>
      </w:pPr>
      <w:r w:rsidRPr="00C64974">
        <w:rPr>
          <w:rFonts w:ascii="Arial" w:hAnsi="Arial" w:cs="Arial"/>
          <w:sz w:val="24"/>
          <w:szCs w:val="24"/>
        </w:rPr>
        <w:lastRenderedPageBreak/>
        <w:t xml:space="preserve">Zamówienie nie zostało podzielone na części. </w:t>
      </w:r>
      <w:r w:rsidR="008C3BFC" w:rsidRPr="00C64974">
        <w:rPr>
          <w:rFonts w:ascii="Arial" w:hAnsi="Arial" w:cs="Arial"/>
          <w:sz w:val="24"/>
          <w:szCs w:val="24"/>
        </w:rPr>
        <w:t xml:space="preserve">Zamawiający nie dopuszcza możliwości składania ofert częściowych z uwagi na to, iż zasadniczym elementem zamówienia jest dostawa ambulansu medycznego wraz </w:t>
      </w:r>
      <w:r w:rsidR="008C3BFC" w:rsidRPr="00C64974">
        <w:rPr>
          <w:rFonts w:ascii="Arial" w:hAnsi="Arial" w:cs="Arial"/>
          <w:sz w:val="24"/>
          <w:szCs w:val="24"/>
        </w:rPr>
        <w:br/>
        <w:t xml:space="preserve">z wyposażeniem dla jednej stacji ratownictwa, a wyspecyfikowane elementy muszą być zintegrowane z sobą oraz zainstalowane tak, by zapewnić wszystkie wymagania OPZ. Poza tym organizacyjnie zarządzanie sprzętem </w:t>
      </w:r>
      <w:r w:rsidR="008C3BFC" w:rsidRPr="00C64974">
        <w:rPr>
          <w:rFonts w:ascii="Arial" w:hAnsi="Arial" w:cs="Arial"/>
          <w:sz w:val="24"/>
          <w:szCs w:val="24"/>
        </w:rPr>
        <w:br/>
        <w:t xml:space="preserve">w jednej komórce (ratownictwo medyczne) od jednego wykonawcy jest dla zamawiającego racjonalniejsze, bardziej egzekwowalne w przypadku awarii. </w:t>
      </w:r>
      <w:r w:rsidR="008C3BFC" w:rsidRPr="00C64974">
        <w:rPr>
          <w:rFonts w:ascii="Arial" w:hAnsi="Arial" w:cs="Arial"/>
          <w:sz w:val="24"/>
          <w:szCs w:val="24"/>
        </w:rPr>
        <w:br/>
      </w:r>
      <w:r w:rsidR="008C3BFC" w:rsidRPr="00C64974">
        <w:rPr>
          <w:rStyle w:val="x4k7w5x"/>
          <w:rFonts w:ascii="Arial" w:hAnsi="Arial" w:cs="Arial"/>
          <w:sz w:val="24"/>
          <w:szCs w:val="24"/>
        </w:rPr>
        <w:t>Z uwagi na zdrowie i życie pacjentów szybkie podejmowanie działań naprawczych jest priorytetem.</w:t>
      </w:r>
    </w:p>
    <w:p w:rsidR="00175EFD" w:rsidRPr="00C64974" w:rsidRDefault="00175EFD" w:rsidP="008C3BFC">
      <w:pPr>
        <w:pStyle w:val="Akapitzlist"/>
        <w:numPr>
          <w:ilvl w:val="0"/>
          <w:numId w:val="32"/>
        </w:numPr>
        <w:spacing w:line="360" w:lineRule="auto"/>
        <w:jc w:val="both"/>
        <w:rPr>
          <w:rFonts w:ascii="Arial" w:hAnsi="Arial" w:cs="Arial"/>
          <w:sz w:val="24"/>
          <w:szCs w:val="24"/>
        </w:rPr>
      </w:pPr>
      <w:r w:rsidRPr="00C64974">
        <w:rPr>
          <w:rFonts w:ascii="Arial" w:hAnsi="Arial" w:cs="Arial"/>
          <w:bCs/>
          <w:sz w:val="24"/>
          <w:szCs w:val="24"/>
        </w:rPr>
        <w:t xml:space="preserve">Wartość szacunkowa zamówienia </w:t>
      </w:r>
      <w:r w:rsidR="0047427D" w:rsidRPr="00C64974">
        <w:rPr>
          <w:rFonts w:ascii="Arial" w:hAnsi="Arial" w:cs="Arial"/>
          <w:bCs/>
          <w:sz w:val="24"/>
          <w:szCs w:val="24"/>
        </w:rPr>
        <w:t>nie przekracza równowartości</w:t>
      </w:r>
      <w:r w:rsidRPr="00C64974">
        <w:rPr>
          <w:rFonts w:ascii="Arial" w:hAnsi="Arial" w:cs="Arial"/>
          <w:bCs/>
          <w:sz w:val="24"/>
          <w:szCs w:val="24"/>
        </w:rPr>
        <w:t xml:space="preserve"> 215.000 euro. </w:t>
      </w:r>
    </w:p>
    <w:p w:rsidR="00175EFD" w:rsidRPr="00C64974" w:rsidRDefault="00175EFD" w:rsidP="00842F1E">
      <w:pPr>
        <w:pStyle w:val="Akapitzlist"/>
        <w:numPr>
          <w:ilvl w:val="0"/>
          <w:numId w:val="32"/>
        </w:numPr>
        <w:spacing w:line="360" w:lineRule="auto"/>
        <w:jc w:val="both"/>
        <w:rPr>
          <w:rFonts w:ascii="Arial" w:hAnsi="Arial" w:cs="Arial"/>
          <w:bCs/>
          <w:iCs/>
          <w:sz w:val="24"/>
          <w:szCs w:val="24"/>
        </w:rPr>
      </w:pPr>
      <w:r w:rsidRPr="00C64974">
        <w:rPr>
          <w:rFonts w:ascii="Arial" w:hAnsi="Arial" w:cs="Arial"/>
          <w:bCs/>
          <w:sz w:val="24"/>
          <w:szCs w:val="24"/>
        </w:rPr>
        <w:t>Zamówienie zostanie zrealizowane zgodnie z postanowieniami umowy, której wzór stanowi Załącznik nr 3 do SWZ.</w:t>
      </w:r>
    </w:p>
    <w:p w:rsidR="00175EFD" w:rsidRPr="00C64974" w:rsidRDefault="00175EFD" w:rsidP="001A1B10">
      <w:pPr>
        <w:pStyle w:val="Akapitzlist"/>
        <w:spacing w:line="360" w:lineRule="auto"/>
        <w:ind w:left="720"/>
        <w:jc w:val="both"/>
        <w:rPr>
          <w:rFonts w:ascii="Arial" w:hAnsi="Arial" w:cs="Arial"/>
          <w:bCs/>
          <w:iCs/>
          <w:sz w:val="24"/>
          <w:szCs w:val="24"/>
        </w:rPr>
      </w:pPr>
    </w:p>
    <w:p w:rsidR="00175EFD" w:rsidRPr="00C64974" w:rsidRDefault="00175EFD" w:rsidP="001A1B10">
      <w:pPr>
        <w:pStyle w:val="arimr"/>
        <w:widowControl/>
        <w:suppressAutoHyphens/>
        <w:snapToGrid/>
        <w:ind w:left="284"/>
        <w:jc w:val="both"/>
        <w:rPr>
          <w:rFonts w:ascii="Arial" w:hAnsi="Arial" w:cs="Arial"/>
          <w:b/>
          <w:bCs/>
          <w:szCs w:val="24"/>
          <w:u w:val="single"/>
          <w:lang w:val="pl-PL"/>
        </w:rPr>
      </w:pPr>
      <w:r w:rsidRPr="00C64974">
        <w:rPr>
          <w:rFonts w:ascii="Arial" w:hAnsi="Arial" w:cs="Arial"/>
          <w:b/>
          <w:bCs/>
          <w:szCs w:val="24"/>
          <w:u w:val="single"/>
          <w:lang w:val="pl-PL"/>
        </w:rPr>
        <w:t>V WIZJA LOKALNA</w:t>
      </w:r>
    </w:p>
    <w:p w:rsidR="00175EFD" w:rsidRPr="00C64974" w:rsidRDefault="000C0DBC" w:rsidP="001A1B10">
      <w:pPr>
        <w:pStyle w:val="arimr"/>
        <w:widowControl/>
        <w:suppressAutoHyphens/>
        <w:snapToGrid/>
        <w:ind w:left="426"/>
        <w:jc w:val="both"/>
        <w:rPr>
          <w:rFonts w:ascii="Arial" w:hAnsi="Arial" w:cs="Arial"/>
          <w:bCs/>
          <w:szCs w:val="24"/>
          <w:u w:color="FF0000"/>
          <w:lang w:val="pl-PL"/>
        </w:rPr>
      </w:pPr>
      <w:r w:rsidRPr="00C64974">
        <w:rPr>
          <w:rFonts w:ascii="Arial" w:hAnsi="Arial" w:cs="Arial"/>
          <w:bCs/>
          <w:szCs w:val="24"/>
          <w:u w:color="FF0000"/>
          <w:lang w:val="pl-PL"/>
        </w:rPr>
        <w:t>Nie dotyczy.</w:t>
      </w:r>
    </w:p>
    <w:p w:rsidR="000C0DBC" w:rsidRPr="00C64974" w:rsidRDefault="000C0DBC" w:rsidP="001A1B10">
      <w:pPr>
        <w:pStyle w:val="arimr"/>
        <w:widowControl/>
        <w:suppressAutoHyphens/>
        <w:snapToGrid/>
        <w:ind w:left="426"/>
        <w:jc w:val="both"/>
        <w:rPr>
          <w:rFonts w:ascii="Arial" w:hAnsi="Arial" w:cs="Arial"/>
          <w:bCs/>
          <w:szCs w:val="24"/>
          <w:u w:color="FF0000"/>
          <w:lang w:val="pl-PL"/>
        </w:rPr>
      </w:pPr>
    </w:p>
    <w:p w:rsidR="00175EFD" w:rsidRPr="00C64974" w:rsidRDefault="00175EFD" w:rsidP="001A1B10">
      <w:pPr>
        <w:pStyle w:val="arimr"/>
        <w:widowControl/>
        <w:suppressAutoHyphens/>
        <w:snapToGrid/>
        <w:ind w:left="284"/>
        <w:jc w:val="both"/>
        <w:rPr>
          <w:rFonts w:ascii="Arial" w:hAnsi="Arial" w:cs="Arial"/>
          <w:szCs w:val="24"/>
          <w:u w:val="single"/>
          <w:lang w:val="pl-PL"/>
        </w:rPr>
      </w:pPr>
      <w:r w:rsidRPr="00C64974">
        <w:rPr>
          <w:rFonts w:ascii="Arial" w:hAnsi="Arial" w:cs="Arial"/>
          <w:b/>
          <w:szCs w:val="24"/>
          <w:u w:val="single"/>
          <w:lang w:val="pl-PL"/>
        </w:rPr>
        <w:t>VI PODWYKONAWSTWO</w:t>
      </w:r>
    </w:p>
    <w:p w:rsidR="00175EFD" w:rsidRPr="00C64974"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C64974">
        <w:rPr>
          <w:rFonts w:ascii="Arial" w:hAnsi="Arial" w:cs="Arial"/>
          <w:szCs w:val="24"/>
          <w:lang w:val="pl-PL"/>
        </w:rPr>
        <w:tab/>
        <w:t xml:space="preserve">Wykonawca może powierzyć wykonanie części zamówienia podwykonawcy (podwykonawcom). </w:t>
      </w:r>
    </w:p>
    <w:p w:rsidR="00175EFD" w:rsidRPr="00C64974"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C64974">
        <w:rPr>
          <w:rFonts w:ascii="Arial" w:hAnsi="Arial" w:cs="Arial"/>
          <w:szCs w:val="24"/>
          <w:lang w:val="pl-PL"/>
        </w:rPr>
        <w:tab/>
        <w:t>Zamawiający nie zastrzega obowiązku osobistego wykonania przez Wykonawcę kluczowych części zamówienia.</w:t>
      </w:r>
    </w:p>
    <w:p w:rsidR="00175EFD" w:rsidRPr="00C64974" w:rsidRDefault="00175EFD" w:rsidP="001A1B10">
      <w:pPr>
        <w:pStyle w:val="arimr"/>
        <w:widowControl/>
        <w:numPr>
          <w:ilvl w:val="0"/>
          <w:numId w:val="25"/>
        </w:numPr>
        <w:tabs>
          <w:tab w:val="clear" w:pos="453"/>
        </w:tabs>
        <w:suppressAutoHyphens/>
        <w:snapToGrid/>
        <w:jc w:val="both"/>
        <w:rPr>
          <w:rFonts w:ascii="Arial" w:hAnsi="Arial" w:cs="Arial"/>
          <w:szCs w:val="24"/>
          <w:lang w:val="pl-PL"/>
        </w:rPr>
      </w:pPr>
      <w:r w:rsidRPr="00C64974">
        <w:rPr>
          <w:rFonts w:ascii="Arial" w:hAnsi="Arial" w:cs="Arial"/>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75EFD" w:rsidRPr="00C64974" w:rsidRDefault="00175EFD" w:rsidP="001A1B10">
      <w:pPr>
        <w:pStyle w:val="arimr"/>
        <w:widowControl/>
        <w:suppressAutoHyphens/>
        <w:snapToGrid/>
        <w:ind w:left="284"/>
        <w:jc w:val="both"/>
        <w:rPr>
          <w:rFonts w:ascii="Arial" w:hAnsi="Arial" w:cs="Arial"/>
          <w:szCs w:val="24"/>
          <w:lang w:val="pl-PL"/>
        </w:rPr>
      </w:pPr>
    </w:p>
    <w:p w:rsidR="00175EFD" w:rsidRPr="00C64974" w:rsidRDefault="00175EFD" w:rsidP="001A1B10">
      <w:pPr>
        <w:pStyle w:val="arimr"/>
        <w:widowControl/>
        <w:suppressAutoHyphens/>
        <w:snapToGrid/>
        <w:ind w:left="284"/>
        <w:jc w:val="both"/>
        <w:rPr>
          <w:rFonts w:ascii="Arial" w:hAnsi="Arial" w:cs="Arial"/>
          <w:szCs w:val="24"/>
          <w:u w:val="single"/>
          <w:lang w:val="pl-PL"/>
        </w:rPr>
      </w:pPr>
      <w:r w:rsidRPr="00C64974">
        <w:rPr>
          <w:rFonts w:ascii="Arial" w:hAnsi="Arial" w:cs="Arial"/>
          <w:b/>
          <w:szCs w:val="24"/>
          <w:lang w:val="pl-PL"/>
        </w:rPr>
        <w:t xml:space="preserve">VII </w:t>
      </w:r>
      <w:r w:rsidRPr="00C64974">
        <w:rPr>
          <w:rFonts w:ascii="Arial" w:hAnsi="Arial" w:cs="Arial"/>
          <w:b/>
          <w:szCs w:val="24"/>
          <w:u w:val="single"/>
          <w:lang w:val="pl-PL"/>
        </w:rPr>
        <w:t>TERMIN WYKONANIA ZAMÓWIENIA</w:t>
      </w:r>
    </w:p>
    <w:p w:rsidR="00175EFD" w:rsidRPr="00C64974" w:rsidRDefault="00175EFD" w:rsidP="001A1B10">
      <w:pPr>
        <w:pStyle w:val="pkt"/>
        <w:numPr>
          <w:ilvl w:val="0"/>
          <w:numId w:val="29"/>
        </w:numPr>
        <w:spacing w:before="0" w:after="0" w:line="360" w:lineRule="auto"/>
        <w:ind w:left="426" w:hanging="426"/>
        <w:rPr>
          <w:rFonts w:ascii="Arial" w:hAnsi="Arial" w:cs="Arial"/>
          <w:sz w:val="24"/>
          <w:szCs w:val="24"/>
        </w:rPr>
      </w:pPr>
      <w:r w:rsidRPr="00C64974">
        <w:rPr>
          <w:rFonts w:ascii="Arial" w:hAnsi="Arial" w:cs="Arial"/>
          <w:sz w:val="24"/>
          <w:szCs w:val="24"/>
        </w:rPr>
        <w:t xml:space="preserve"> T</w:t>
      </w:r>
      <w:r w:rsidR="000C0DBC" w:rsidRPr="00C64974">
        <w:rPr>
          <w:rFonts w:ascii="Arial" w:hAnsi="Arial" w:cs="Arial"/>
          <w:sz w:val="24"/>
          <w:szCs w:val="24"/>
        </w:rPr>
        <w:t>ermin realizacji zamówienia</w:t>
      </w:r>
      <w:r w:rsidRPr="00C64974">
        <w:rPr>
          <w:rFonts w:ascii="Arial" w:hAnsi="Arial" w:cs="Arial"/>
          <w:sz w:val="24"/>
          <w:szCs w:val="24"/>
        </w:rPr>
        <w:t xml:space="preserve">: </w:t>
      </w:r>
      <w:r w:rsidR="000C0DBC" w:rsidRPr="00C64974">
        <w:rPr>
          <w:rFonts w:ascii="Arial" w:hAnsi="Arial" w:cs="Arial"/>
          <w:sz w:val="24"/>
          <w:szCs w:val="24"/>
        </w:rPr>
        <w:t>do</w:t>
      </w:r>
      <w:r w:rsidR="00FD430D" w:rsidRPr="00C64974">
        <w:rPr>
          <w:rFonts w:ascii="Arial" w:hAnsi="Arial" w:cs="Arial"/>
          <w:sz w:val="24"/>
          <w:szCs w:val="24"/>
        </w:rPr>
        <w:t xml:space="preserve"> 28.12.2023 r.</w:t>
      </w:r>
      <w:r w:rsidRPr="00C64974">
        <w:rPr>
          <w:rFonts w:ascii="Arial" w:eastAsia="TimesNewRomanPSMT" w:hAnsi="Arial" w:cs="Arial"/>
          <w:sz w:val="24"/>
          <w:szCs w:val="24"/>
        </w:rPr>
        <w:t xml:space="preserve"> dni</w:t>
      </w:r>
      <w:r w:rsidR="00FD430D" w:rsidRPr="00C64974">
        <w:rPr>
          <w:rFonts w:ascii="Arial" w:eastAsia="TimesNewRomanPSMT" w:hAnsi="Arial" w:cs="Arial"/>
          <w:sz w:val="24"/>
          <w:szCs w:val="24"/>
        </w:rPr>
        <w:t>a</w:t>
      </w:r>
      <w:r w:rsidRPr="00C64974">
        <w:rPr>
          <w:rFonts w:ascii="Arial" w:eastAsia="TimesNewRomanPSMT" w:hAnsi="Arial" w:cs="Arial"/>
          <w:sz w:val="24"/>
          <w:szCs w:val="24"/>
        </w:rPr>
        <w:t xml:space="preserve"> od dnia podpisania umowy.</w:t>
      </w:r>
    </w:p>
    <w:p w:rsidR="00175EFD" w:rsidRPr="00C64974" w:rsidRDefault="00175EFD" w:rsidP="001A1B10">
      <w:pPr>
        <w:pStyle w:val="pkt"/>
        <w:numPr>
          <w:ilvl w:val="0"/>
          <w:numId w:val="29"/>
        </w:numPr>
        <w:spacing w:before="0" w:after="0" w:line="360" w:lineRule="auto"/>
        <w:ind w:left="426" w:hanging="426"/>
        <w:rPr>
          <w:rFonts w:ascii="Arial" w:hAnsi="Arial" w:cs="Arial"/>
          <w:sz w:val="24"/>
          <w:szCs w:val="24"/>
        </w:rPr>
      </w:pPr>
      <w:r w:rsidRPr="00C64974">
        <w:rPr>
          <w:rFonts w:ascii="Arial" w:hAnsi="Arial" w:cs="Arial"/>
          <w:sz w:val="24"/>
          <w:szCs w:val="24"/>
        </w:rPr>
        <w:t xml:space="preserve">Szczegółowe zagadnienia dotyczące sposobu realizacji i terminu zamówienia uregulowane są we wzorze umowy stanowiącej </w:t>
      </w:r>
      <w:r w:rsidRPr="00C64974">
        <w:rPr>
          <w:rFonts w:ascii="Arial" w:hAnsi="Arial" w:cs="Arial"/>
          <w:b/>
          <w:bCs/>
          <w:sz w:val="24"/>
          <w:szCs w:val="24"/>
          <w:u w:val="single"/>
        </w:rPr>
        <w:t>załącznik nr 3 do SWZ</w:t>
      </w:r>
      <w:r w:rsidRPr="00C64974">
        <w:rPr>
          <w:rFonts w:ascii="Arial" w:hAnsi="Arial" w:cs="Arial"/>
          <w:sz w:val="24"/>
          <w:szCs w:val="24"/>
          <w:u w:val="single"/>
        </w:rPr>
        <w:t>.</w:t>
      </w:r>
    </w:p>
    <w:p w:rsidR="00175EFD" w:rsidRPr="00C64974" w:rsidRDefault="00175EFD" w:rsidP="001A1B10">
      <w:pPr>
        <w:pStyle w:val="pkt"/>
        <w:spacing w:before="0" w:after="0" w:line="360" w:lineRule="auto"/>
        <w:ind w:left="426" w:firstLine="0"/>
        <w:rPr>
          <w:rFonts w:ascii="Arial" w:hAnsi="Arial" w:cs="Arial"/>
          <w:sz w:val="24"/>
          <w:szCs w:val="24"/>
          <w:u w:val="single"/>
        </w:rPr>
      </w:pPr>
    </w:p>
    <w:p w:rsidR="000E6DF4" w:rsidRPr="00C64974" w:rsidRDefault="000E6DF4" w:rsidP="001A1B10">
      <w:pPr>
        <w:pStyle w:val="pkt"/>
        <w:spacing w:before="0" w:after="0" w:line="360" w:lineRule="auto"/>
        <w:ind w:left="426" w:firstLine="0"/>
        <w:rPr>
          <w:rFonts w:ascii="Arial" w:hAnsi="Arial" w:cs="Arial"/>
          <w:sz w:val="24"/>
          <w:szCs w:val="24"/>
          <w:u w:val="single"/>
        </w:rPr>
      </w:pPr>
    </w:p>
    <w:p w:rsidR="00175EFD" w:rsidRPr="00C64974" w:rsidRDefault="00175EFD" w:rsidP="001A1B10">
      <w:pPr>
        <w:pStyle w:val="pkt"/>
        <w:tabs>
          <w:tab w:val="left" w:pos="0"/>
        </w:tabs>
        <w:spacing w:before="0" w:after="0" w:line="360" w:lineRule="auto"/>
        <w:ind w:left="284" w:firstLine="0"/>
        <w:rPr>
          <w:rFonts w:ascii="Arial" w:hAnsi="Arial" w:cs="Arial"/>
          <w:b/>
          <w:sz w:val="24"/>
          <w:szCs w:val="24"/>
          <w:u w:val="single"/>
        </w:rPr>
      </w:pPr>
      <w:r w:rsidRPr="00C64974">
        <w:rPr>
          <w:rFonts w:ascii="Arial" w:hAnsi="Arial" w:cs="Arial"/>
          <w:b/>
          <w:sz w:val="24"/>
          <w:szCs w:val="24"/>
          <w:u w:val="single"/>
        </w:rPr>
        <w:t>VIII WARUNKI UDZIAŁU W POSTĘPOWANIU</w:t>
      </w:r>
    </w:p>
    <w:p w:rsidR="00175EFD" w:rsidRPr="00C64974" w:rsidRDefault="00175EFD" w:rsidP="001A1B10">
      <w:pPr>
        <w:pStyle w:val="Teksttreci0"/>
        <w:numPr>
          <w:ilvl w:val="0"/>
          <w:numId w:val="12"/>
        </w:numPr>
        <w:shd w:val="clear" w:color="auto" w:fill="auto"/>
        <w:tabs>
          <w:tab w:val="clear" w:pos="454"/>
        </w:tabs>
        <w:spacing w:line="360" w:lineRule="auto"/>
        <w:ind w:left="426" w:right="20" w:hanging="426"/>
        <w:jc w:val="both"/>
        <w:rPr>
          <w:rStyle w:val="TeksttreciPogrubienie"/>
          <w:rFonts w:ascii="Arial" w:hAnsi="Arial" w:cs="Arial"/>
          <w:b w:val="0"/>
          <w:sz w:val="24"/>
          <w:szCs w:val="24"/>
          <w:shd w:val="clear" w:color="auto" w:fill="auto"/>
        </w:rPr>
      </w:pPr>
      <w:r w:rsidRPr="00C64974">
        <w:rPr>
          <w:rFonts w:ascii="Arial" w:hAnsi="Arial" w:cs="Arial"/>
          <w:sz w:val="24"/>
          <w:szCs w:val="24"/>
        </w:rPr>
        <w:tab/>
        <w:t>O udzielenie zamówienia mogą ubiegać się Wykonawcy, którzy nie podlegają wykluczeniu na zasadach określonych w Rozdziale IX SWZ, oraz spełniają określone przez Zamawiającego warunki</w:t>
      </w:r>
      <w:r w:rsidRPr="00C64974">
        <w:rPr>
          <w:rStyle w:val="TeksttreciPogrubienie"/>
          <w:rFonts w:ascii="Arial" w:hAnsi="Arial" w:cs="Arial"/>
          <w:bCs/>
          <w:sz w:val="24"/>
          <w:szCs w:val="24"/>
        </w:rPr>
        <w:t xml:space="preserve"> </w:t>
      </w:r>
      <w:r w:rsidRPr="00C64974">
        <w:rPr>
          <w:rStyle w:val="TeksttreciPogrubienie"/>
          <w:rFonts w:ascii="Arial" w:hAnsi="Arial" w:cs="Arial"/>
          <w:b w:val="0"/>
          <w:bCs/>
          <w:sz w:val="24"/>
          <w:szCs w:val="24"/>
        </w:rPr>
        <w:t>udziału w postępowaniu.</w:t>
      </w:r>
      <w:bookmarkStart w:id="1" w:name="bookmark3"/>
    </w:p>
    <w:p w:rsidR="00175EFD" w:rsidRPr="00C64974" w:rsidRDefault="00175EFD" w:rsidP="001A1B10">
      <w:pPr>
        <w:pStyle w:val="Teksttreci0"/>
        <w:numPr>
          <w:ilvl w:val="0"/>
          <w:numId w:val="12"/>
        </w:numPr>
        <w:shd w:val="clear" w:color="auto" w:fill="auto"/>
        <w:tabs>
          <w:tab w:val="clear" w:pos="454"/>
        </w:tabs>
        <w:spacing w:line="360" w:lineRule="auto"/>
        <w:ind w:left="426" w:right="20" w:hanging="426"/>
        <w:jc w:val="both"/>
        <w:rPr>
          <w:rFonts w:ascii="Arial" w:hAnsi="Arial" w:cs="Arial"/>
          <w:sz w:val="24"/>
          <w:szCs w:val="24"/>
        </w:rPr>
      </w:pPr>
      <w:r w:rsidRPr="00C64974">
        <w:rPr>
          <w:rFonts w:ascii="Arial" w:hAnsi="Arial" w:cs="Arial"/>
          <w:sz w:val="24"/>
          <w:szCs w:val="24"/>
        </w:rPr>
        <w:tab/>
        <w:t>O udzielenie zamówienia mogą ubiegać się Wykonawcy, którzy spełniają warunki dotyczące:</w:t>
      </w:r>
      <w:bookmarkEnd w:id="1"/>
    </w:p>
    <w:p w:rsidR="00175EFD" w:rsidRPr="00C64974" w:rsidRDefault="00175EFD" w:rsidP="001A1B10">
      <w:pPr>
        <w:pStyle w:val="Akapitzlist"/>
        <w:numPr>
          <w:ilvl w:val="1"/>
          <w:numId w:val="12"/>
        </w:numPr>
        <w:spacing w:line="360" w:lineRule="auto"/>
        <w:jc w:val="both"/>
        <w:rPr>
          <w:rFonts w:ascii="Arial" w:hAnsi="Arial" w:cs="Arial"/>
          <w:bCs/>
          <w:sz w:val="24"/>
          <w:szCs w:val="24"/>
        </w:rPr>
      </w:pPr>
      <w:r w:rsidRPr="00C64974">
        <w:rPr>
          <w:rFonts w:ascii="Arial" w:hAnsi="Arial" w:cs="Arial"/>
          <w:bCs/>
          <w:sz w:val="24"/>
          <w:szCs w:val="24"/>
        </w:rPr>
        <w:t xml:space="preserve"> Zdolność do występowania w obrocie gospodarczym</w:t>
      </w:r>
    </w:p>
    <w:p w:rsidR="00175EFD" w:rsidRPr="00C64974" w:rsidRDefault="00175EFD" w:rsidP="001A1B10">
      <w:pPr>
        <w:pStyle w:val="Akapitzlist"/>
        <w:spacing w:line="360" w:lineRule="auto"/>
        <w:ind w:left="1080"/>
        <w:jc w:val="both"/>
        <w:rPr>
          <w:rFonts w:ascii="Arial" w:hAnsi="Arial" w:cs="Arial"/>
          <w:bCs/>
          <w:sz w:val="24"/>
          <w:szCs w:val="24"/>
        </w:rPr>
      </w:pPr>
      <w:r w:rsidRPr="00C64974">
        <w:rPr>
          <w:rFonts w:ascii="Arial" w:hAnsi="Arial" w:cs="Arial"/>
          <w:bCs/>
          <w:sz w:val="24"/>
          <w:szCs w:val="24"/>
        </w:rPr>
        <w:t>Zamawiający nie stawia warunku udziału w tym zakresie.</w:t>
      </w:r>
    </w:p>
    <w:p w:rsidR="00175EFD" w:rsidRPr="00C64974" w:rsidRDefault="00175EFD" w:rsidP="001A1B10">
      <w:pPr>
        <w:pStyle w:val="Akapitzlist"/>
        <w:numPr>
          <w:ilvl w:val="1"/>
          <w:numId w:val="12"/>
        </w:numPr>
        <w:spacing w:line="360" w:lineRule="auto"/>
        <w:jc w:val="both"/>
        <w:rPr>
          <w:rFonts w:ascii="Arial" w:hAnsi="Arial" w:cs="Arial"/>
          <w:bCs/>
          <w:sz w:val="24"/>
          <w:szCs w:val="24"/>
        </w:rPr>
      </w:pPr>
      <w:r w:rsidRPr="00C64974">
        <w:rPr>
          <w:rFonts w:ascii="Arial" w:hAnsi="Arial" w:cs="Arial"/>
          <w:bCs/>
          <w:sz w:val="24"/>
          <w:szCs w:val="24"/>
        </w:rPr>
        <w:t xml:space="preserve"> Uprawnień do prowadzenia określonej działalności gospodarczej lub zawodowej, o ile wynika to z odrębnych przepisów:</w:t>
      </w:r>
    </w:p>
    <w:p w:rsidR="00175EFD" w:rsidRPr="00C64974" w:rsidRDefault="00175EFD" w:rsidP="001A1B10">
      <w:pPr>
        <w:pStyle w:val="Akapitzlist"/>
        <w:spacing w:line="360" w:lineRule="auto"/>
        <w:ind w:left="1080"/>
        <w:jc w:val="both"/>
        <w:rPr>
          <w:rFonts w:ascii="Arial" w:hAnsi="Arial" w:cs="Arial"/>
          <w:bCs/>
          <w:sz w:val="24"/>
          <w:szCs w:val="24"/>
        </w:rPr>
      </w:pPr>
      <w:r w:rsidRPr="00C64974">
        <w:rPr>
          <w:rFonts w:ascii="Arial" w:hAnsi="Arial" w:cs="Arial"/>
          <w:bCs/>
          <w:sz w:val="24"/>
          <w:szCs w:val="24"/>
        </w:rPr>
        <w:t>Zamawiający nie stawia warunku udziału w tym zakresie.</w:t>
      </w:r>
    </w:p>
    <w:p w:rsidR="00175EFD" w:rsidRPr="00C64974" w:rsidRDefault="00175EFD" w:rsidP="001A1B10">
      <w:pPr>
        <w:pStyle w:val="Akapitzlist"/>
        <w:numPr>
          <w:ilvl w:val="1"/>
          <w:numId w:val="12"/>
        </w:numPr>
        <w:spacing w:line="360" w:lineRule="auto"/>
        <w:jc w:val="both"/>
        <w:rPr>
          <w:rFonts w:ascii="Arial" w:hAnsi="Arial" w:cs="Arial"/>
          <w:bCs/>
          <w:sz w:val="24"/>
          <w:szCs w:val="24"/>
        </w:rPr>
      </w:pPr>
      <w:r w:rsidRPr="00C64974">
        <w:rPr>
          <w:rFonts w:ascii="Arial" w:hAnsi="Arial" w:cs="Arial"/>
          <w:bCs/>
          <w:sz w:val="24"/>
          <w:szCs w:val="24"/>
        </w:rPr>
        <w:t xml:space="preserve"> Sytuacji ekonomicznej lub finansowej</w:t>
      </w:r>
    </w:p>
    <w:p w:rsidR="00175EFD" w:rsidRPr="00C64974" w:rsidRDefault="00175EFD" w:rsidP="001A1B10">
      <w:pPr>
        <w:pStyle w:val="Akapitzlist"/>
        <w:spacing w:line="360" w:lineRule="auto"/>
        <w:ind w:left="1080"/>
        <w:jc w:val="both"/>
        <w:rPr>
          <w:rFonts w:ascii="Arial" w:hAnsi="Arial" w:cs="Arial"/>
          <w:bCs/>
          <w:sz w:val="24"/>
          <w:szCs w:val="24"/>
        </w:rPr>
      </w:pPr>
      <w:r w:rsidRPr="00C64974">
        <w:rPr>
          <w:rFonts w:ascii="Arial" w:hAnsi="Arial" w:cs="Arial"/>
          <w:bCs/>
          <w:sz w:val="24"/>
          <w:szCs w:val="24"/>
        </w:rPr>
        <w:t>Zamawiający nie stawia warunku udziału w tym zakresie.</w:t>
      </w:r>
    </w:p>
    <w:p w:rsidR="00175EFD" w:rsidRPr="00C64974" w:rsidRDefault="00175EFD" w:rsidP="001A1B10">
      <w:pPr>
        <w:pStyle w:val="Akapitzlist"/>
        <w:numPr>
          <w:ilvl w:val="1"/>
          <w:numId w:val="12"/>
        </w:numPr>
        <w:spacing w:line="360" w:lineRule="auto"/>
        <w:jc w:val="both"/>
        <w:rPr>
          <w:rFonts w:ascii="Arial" w:hAnsi="Arial" w:cs="Arial"/>
          <w:bCs/>
          <w:sz w:val="24"/>
          <w:szCs w:val="24"/>
        </w:rPr>
      </w:pPr>
      <w:r w:rsidRPr="00C64974">
        <w:rPr>
          <w:rFonts w:ascii="Arial" w:hAnsi="Arial" w:cs="Arial"/>
          <w:bCs/>
          <w:sz w:val="24"/>
          <w:szCs w:val="24"/>
        </w:rPr>
        <w:t xml:space="preserve"> Zdolności technicznej lub zawodowej</w:t>
      </w:r>
    </w:p>
    <w:p w:rsidR="000C0DBC" w:rsidRPr="00C64974" w:rsidRDefault="000C0DBC" w:rsidP="000C0DBC">
      <w:pPr>
        <w:pStyle w:val="Akapitzlist"/>
        <w:spacing w:line="360" w:lineRule="auto"/>
        <w:ind w:left="454"/>
        <w:jc w:val="both"/>
        <w:rPr>
          <w:rFonts w:ascii="Arial" w:hAnsi="Arial" w:cs="Arial"/>
          <w:bCs/>
          <w:sz w:val="24"/>
          <w:szCs w:val="24"/>
        </w:rPr>
      </w:pPr>
      <w:r w:rsidRPr="00C64974">
        <w:rPr>
          <w:rFonts w:ascii="Arial" w:hAnsi="Arial" w:cs="Arial"/>
          <w:bCs/>
          <w:sz w:val="24"/>
          <w:szCs w:val="24"/>
        </w:rPr>
        <w:t>Zamawiający nie stawia warunku udziału w tym zakresie.</w:t>
      </w:r>
    </w:p>
    <w:p w:rsidR="00175EFD" w:rsidRPr="00C64974" w:rsidRDefault="00175EFD" w:rsidP="001A1B10">
      <w:pPr>
        <w:pStyle w:val="Akapitzlist"/>
        <w:numPr>
          <w:ilvl w:val="0"/>
          <w:numId w:val="12"/>
        </w:numPr>
        <w:tabs>
          <w:tab w:val="clear" w:pos="454"/>
        </w:tabs>
        <w:spacing w:line="360" w:lineRule="auto"/>
        <w:ind w:left="448" w:hanging="448"/>
        <w:jc w:val="both"/>
        <w:rPr>
          <w:rFonts w:ascii="Arial" w:hAnsi="Arial" w:cs="Arial"/>
          <w:bCs/>
          <w:sz w:val="24"/>
          <w:szCs w:val="24"/>
        </w:rPr>
      </w:pPr>
      <w:r w:rsidRPr="00C64974">
        <w:rPr>
          <w:rFonts w:ascii="Arial" w:hAnsi="Arial" w:cs="Arial"/>
          <w:bCs/>
          <w:sz w:val="24"/>
          <w:szCs w:val="24"/>
        </w:rPr>
        <w:tab/>
        <w:t xml:space="preserve">Zamawiający, w stosunku do Wykonawców wspólnie ubiegających się </w:t>
      </w:r>
      <w:r w:rsidRPr="00C64974">
        <w:rPr>
          <w:rFonts w:ascii="Arial" w:hAnsi="Arial" w:cs="Arial"/>
          <w:bCs/>
          <w:sz w:val="24"/>
          <w:szCs w:val="24"/>
        </w:rPr>
        <w:br/>
        <w:t>o udzielenie zamówienia, w odniesieniu do warunku dotyczącego zdolności technicznej lub zawodowej – dopuszcza łączne spełnianie warunku przez Wykonawców.</w:t>
      </w:r>
    </w:p>
    <w:p w:rsidR="00175EFD" w:rsidRPr="00C64974" w:rsidRDefault="00175EFD" w:rsidP="001A1B10">
      <w:pPr>
        <w:pStyle w:val="Akapitzlist"/>
        <w:numPr>
          <w:ilvl w:val="0"/>
          <w:numId w:val="12"/>
        </w:numPr>
        <w:tabs>
          <w:tab w:val="clear" w:pos="454"/>
        </w:tabs>
        <w:spacing w:line="360" w:lineRule="auto"/>
        <w:ind w:left="448" w:hanging="448"/>
        <w:jc w:val="both"/>
        <w:rPr>
          <w:rFonts w:ascii="Arial" w:hAnsi="Arial" w:cs="Arial"/>
          <w:bCs/>
          <w:sz w:val="24"/>
          <w:szCs w:val="24"/>
        </w:rPr>
      </w:pPr>
      <w:r w:rsidRPr="00C64974">
        <w:rPr>
          <w:rFonts w:ascii="Arial" w:hAnsi="Arial" w:cs="Arial"/>
          <w:sz w:val="24"/>
          <w:szCs w:val="24"/>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545DC" w:rsidRPr="00C64974" w:rsidRDefault="00A71C4D" w:rsidP="00A71C4D">
      <w:pPr>
        <w:pStyle w:val="Akapitzlist"/>
        <w:numPr>
          <w:ilvl w:val="0"/>
          <w:numId w:val="12"/>
        </w:numPr>
        <w:tabs>
          <w:tab w:val="clear" w:pos="454"/>
        </w:tabs>
        <w:spacing w:line="360" w:lineRule="auto"/>
        <w:ind w:left="448" w:hanging="448"/>
        <w:jc w:val="both"/>
        <w:rPr>
          <w:rFonts w:ascii="Arial" w:hAnsi="Arial" w:cs="Arial"/>
          <w:bCs/>
          <w:sz w:val="24"/>
          <w:szCs w:val="24"/>
        </w:rPr>
      </w:pPr>
      <w:r w:rsidRPr="00C64974">
        <w:rPr>
          <w:rFonts w:ascii="Arial" w:hAnsi="Arial" w:cs="Arial"/>
          <w:b/>
          <w:bCs/>
          <w:sz w:val="24"/>
          <w:szCs w:val="24"/>
        </w:rPr>
        <w:t>Wykaz wymaganych podmiotowych środków dowodowych i zasady ich składania</w:t>
      </w:r>
      <w:r w:rsidR="000E6DF4" w:rsidRPr="00C64974">
        <w:rPr>
          <w:rFonts w:ascii="Arial" w:hAnsi="Arial" w:cs="Arial"/>
          <w:b/>
          <w:bCs/>
          <w:sz w:val="24"/>
          <w:szCs w:val="24"/>
        </w:rPr>
        <w:t>.</w:t>
      </w:r>
      <w:r w:rsidRPr="00C64974">
        <w:rPr>
          <w:rFonts w:ascii="Arial" w:hAnsi="Arial" w:cs="Arial"/>
          <w:b/>
          <w:bCs/>
          <w:sz w:val="24"/>
          <w:szCs w:val="24"/>
        </w:rPr>
        <w:t xml:space="preserve"> </w:t>
      </w:r>
    </w:p>
    <w:p w:rsidR="00A71C4D" w:rsidRPr="00C64974" w:rsidRDefault="00A71C4D" w:rsidP="000E6DF4">
      <w:pPr>
        <w:pStyle w:val="Akapitzlist"/>
        <w:spacing w:line="360" w:lineRule="auto"/>
        <w:ind w:left="448"/>
        <w:jc w:val="both"/>
        <w:rPr>
          <w:rFonts w:ascii="Arial" w:hAnsi="Arial" w:cs="Arial"/>
          <w:b/>
          <w:bCs/>
          <w:sz w:val="24"/>
          <w:szCs w:val="24"/>
          <w:u w:val="single"/>
        </w:rPr>
      </w:pPr>
      <w:r w:rsidRPr="00C64974">
        <w:rPr>
          <w:rFonts w:ascii="Arial" w:hAnsi="Arial" w:cs="Arial"/>
          <w:b/>
          <w:sz w:val="24"/>
          <w:szCs w:val="24"/>
          <w:u w:val="single"/>
        </w:rPr>
        <w:t xml:space="preserve">Na podstawie art. 273 ust. </w:t>
      </w:r>
      <w:r w:rsidR="000B1CE9" w:rsidRPr="00C64974">
        <w:rPr>
          <w:rFonts w:ascii="Arial" w:hAnsi="Arial" w:cs="Arial"/>
          <w:b/>
          <w:sz w:val="24"/>
          <w:szCs w:val="24"/>
          <w:u w:val="single"/>
        </w:rPr>
        <w:t>1.</w:t>
      </w:r>
      <w:r w:rsidR="00FE22A2" w:rsidRPr="00C64974">
        <w:rPr>
          <w:rFonts w:ascii="Arial" w:hAnsi="Arial" w:cs="Arial"/>
          <w:b/>
          <w:sz w:val="24"/>
          <w:szCs w:val="24"/>
          <w:u w:val="single"/>
        </w:rPr>
        <w:t>2</w:t>
      </w:r>
      <w:r w:rsidRPr="00C64974">
        <w:rPr>
          <w:rFonts w:ascii="Arial" w:hAnsi="Arial" w:cs="Arial"/>
          <w:b/>
          <w:sz w:val="24"/>
          <w:szCs w:val="24"/>
          <w:u w:val="single"/>
        </w:rPr>
        <w:t xml:space="preserve"> ustawy pzp Zamawiający w niniejszym postępowaniu nie wymaga podmiotowych środków dowodowych. </w:t>
      </w:r>
    </w:p>
    <w:p w:rsidR="00A71C4D" w:rsidRPr="00C64974" w:rsidRDefault="00A71C4D" w:rsidP="00A71C4D">
      <w:pPr>
        <w:pStyle w:val="Akapitzlist"/>
        <w:numPr>
          <w:ilvl w:val="0"/>
          <w:numId w:val="12"/>
        </w:numPr>
        <w:tabs>
          <w:tab w:val="clear" w:pos="454"/>
        </w:tabs>
        <w:spacing w:line="360" w:lineRule="auto"/>
        <w:ind w:left="448" w:hanging="448"/>
        <w:jc w:val="both"/>
        <w:rPr>
          <w:rFonts w:ascii="Arial" w:hAnsi="Arial" w:cs="Arial"/>
          <w:b/>
          <w:bCs/>
          <w:sz w:val="24"/>
          <w:szCs w:val="24"/>
          <w:u w:val="single"/>
        </w:rPr>
      </w:pPr>
      <w:r w:rsidRPr="00C64974">
        <w:rPr>
          <w:rFonts w:ascii="Arial" w:hAnsi="Arial" w:cs="Arial"/>
          <w:b/>
          <w:sz w:val="24"/>
          <w:szCs w:val="24"/>
          <w:u w:val="single"/>
        </w:rPr>
        <w:t xml:space="preserve">Informacja o przedmiotowych środkach dowodowych </w:t>
      </w:r>
    </w:p>
    <w:p w:rsidR="0054043E" w:rsidRPr="00C64974" w:rsidRDefault="0054043E" w:rsidP="00A71C4D">
      <w:pPr>
        <w:pStyle w:val="Akapitzlist"/>
        <w:autoSpaceDE w:val="0"/>
        <w:autoSpaceDN w:val="0"/>
        <w:adjustRightInd w:val="0"/>
        <w:spacing w:line="360" w:lineRule="auto"/>
        <w:ind w:left="454"/>
        <w:jc w:val="both"/>
        <w:rPr>
          <w:rFonts w:ascii="Arial" w:hAnsi="Arial" w:cs="Arial"/>
          <w:sz w:val="24"/>
          <w:szCs w:val="24"/>
          <w:u w:val="single"/>
        </w:rPr>
      </w:pPr>
      <w:r w:rsidRPr="00C64974">
        <w:rPr>
          <w:rFonts w:ascii="Arial" w:hAnsi="Arial" w:cs="Arial"/>
          <w:b/>
          <w:bCs/>
          <w:sz w:val="24"/>
          <w:szCs w:val="24"/>
          <w:u w:val="single"/>
        </w:rPr>
        <w:t xml:space="preserve">W celu potwierdzenia, że oferowane dostawy spełniają określone przez Zamawiającego wymagania Wykonawca złoży wraz z ofertą: </w:t>
      </w:r>
    </w:p>
    <w:p w:rsidR="0054043E" w:rsidRPr="00C64974" w:rsidRDefault="0054043E" w:rsidP="0054043E">
      <w:pPr>
        <w:pStyle w:val="Akapitzlist"/>
        <w:autoSpaceDE w:val="0"/>
        <w:autoSpaceDN w:val="0"/>
        <w:adjustRightInd w:val="0"/>
        <w:spacing w:line="360" w:lineRule="auto"/>
        <w:ind w:left="454"/>
        <w:jc w:val="both"/>
        <w:rPr>
          <w:rFonts w:ascii="Arial" w:hAnsi="Arial" w:cs="Arial"/>
          <w:sz w:val="24"/>
          <w:szCs w:val="24"/>
        </w:rPr>
      </w:pPr>
      <w:r w:rsidRPr="00C64974">
        <w:rPr>
          <w:rFonts w:ascii="Arial" w:hAnsi="Arial" w:cs="Arial"/>
          <w:sz w:val="24"/>
          <w:szCs w:val="24"/>
        </w:rPr>
        <w:lastRenderedPageBreak/>
        <w:t xml:space="preserve">a) Karty katalogowe producenta/inne materiały informacyjne producenta </w:t>
      </w:r>
      <w:r w:rsidR="00A71C4D" w:rsidRPr="00C64974">
        <w:rPr>
          <w:rFonts w:ascii="Arial" w:hAnsi="Arial" w:cs="Arial"/>
          <w:sz w:val="24"/>
          <w:szCs w:val="24"/>
        </w:rPr>
        <w:br/>
      </w:r>
      <w:r w:rsidRPr="00C64974">
        <w:rPr>
          <w:rFonts w:ascii="Arial" w:hAnsi="Arial" w:cs="Arial"/>
          <w:sz w:val="24"/>
          <w:szCs w:val="24"/>
        </w:rPr>
        <w:t xml:space="preserve">(w języku polskim) zawierające opisy zaoferowanego wyposażenia (sprzętu) medycznego, potwierdzające spełnienie przez zaoferowane wyposażenie medyczne wymagań Zamawiającego określonych w Tabeli pn. Opis przedmiotu zamówienia – wymagania. </w:t>
      </w:r>
    </w:p>
    <w:p w:rsidR="0054043E" w:rsidRPr="00C64974" w:rsidRDefault="0054043E" w:rsidP="0054043E">
      <w:pPr>
        <w:pStyle w:val="Akapitzlist"/>
        <w:autoSpaceDE w:val="0"/>
        <w:autoSpaceDN w:val="0"/>
        <w:adjustRightInd w:val="0"/>
        <w:spacing w:line="360" w:lineRule="auto"/>
        <w:ind w:left="454"/>
        <w:jc w:val="both"/>
        <w:rPr>
          <w:rFonts w:ascii="Arial" w:hAnsi="Arial" w:cs="Arial"/>
          <w:sz w:val="24"/>
          <w:szCs w:val="24"/>
        </w:rPr>
      </w:pPr>
      <w:r w:rsidRPr="00C64974">
        <w:rPr>
          <w:rFonts w:ascii="Arial" w:hAnsi="Arial" w:cs="Arial"/>
          <w:sz w:val="24"/>
          <w:szCs w:val="24"/>
        </w:rPr>
        <w:t xml:space="preserve">b) Oświadczenie, że zaoferowane wyposażenie (sprzęt) medyczne spełnia wymagania obowiązujących przepisów prawnych, jest dopuszczone do obrotu </w:t>
      </w:r>
      <w:r w:rsidR="00A71C4D" w:rsidRPr="00C64974">
        <w:rPr>
          <w:rFonts w:ascii="Arial" w:hAnsi="Arial" w:cs="Arial"/>
          <w:sz w:val="24"/>
          <w:szCs w:val="24"/>
        </w:rPr>
        <w:br/>
      </w:r>
      <w:r w:rsidRPr="00C64974">
        <w:rPr>
          <w:rFonts w:ascii="Arial" w:hAnsi="Arial" w:cs="Arial"/>
          <w:sz w:val="24"/>
          <w:szCs w:val="24"/>
        </w:rPr>
        <w:t xml:space="preserve">i używania na terenie RP, zgodnie z Ustawą o wyrobach medycznych z dnia 07 kwietnia 2020 r. (Dz. U. z 2022 r. poz. 974), oraz innymi przepisami krajowymi i unijnymi, oraz jest oznakowane znakiem CE. </w:t>
      </w:r>
    </w:p>
    <w:p w:rsidR="0054043E" w:rsidRPr="00C64974" w:rsidRDefault="0054043E" w:rsidP="0054043E">
      <w:pPr>
        <w:pStyle w:val="Akapitzlist"/>
        <w:autoSpaceDE w:val="0"/>
        <w:autoSpaceDN w:val="0"/>
        <w:adjustRightInd w:val="0"/>
        <w:spacing w:line="360" w:lineRule="auto"/>
        <w:ind w:left="454"/>
        <w:jc w:val="both"/>
        <w:rPr>
          <w:rFonts w:ascii="Arial" w:hAnsi="Arial" w:cs="Arial"/>
          <w:sz w:val="24"/>
          <w:szCs w:val="24"/>
        </w:rPr>
      </w:pPr>
      <w:r w:rsidRPr="00C64974">
        <w:rPr>
          <w:rFonts w:ascii="Arial" w:hAnsi="Arial" w:cs="Arial"/>
          <w:sz w:val="24"/>
          <w:szCs w:val="24"/>
        </w:rPr>
        <w:t xml:space="preserve">c) Certyfikat zgodności ambulansu typu B z aktualną normą PN-EN 1789 (lub równoważną) wydany przez jednostkę notyfikowaną. </w:t>
      </w:r>
    </w:p>
    <w:p w:rsidR="0054043E" w:rsidRPr="00C64974" w:rsidRDefault="0054043E" w:rsidP="0054043E">
      <w:pPr>
        <w:pStyle w:val="Akapitzlist"/>
        <w:autoSpaceDE w:val="0"/>
        <w:autoSpaceDN w:val="0"/>
        <w:adjustRightInd w:val="0"/>
        <w:spacing w:line="360" w:lineRule="auto"/>
        <w:ind w:left="454"/>
        <w:jc w:val="both"/>
        <w:rPr>
          <w:rFonts w:ascii="Arial" w:hAnsi="Arial" w:cs="Arial"/>
          <w:sz w:val="24"/>
          <w:szCs w:val="24"/>
        </w:rPr>
      </w:pPr>
      <w:r w:rsidRPr="00C64974">
        <w:rPr>
          <w:rFonts w:ascii="Arial" w:hAnsi="Arial" w:cs="Arial"/>
          <w:sz w:val="24"/>
          <w:szCs w:val="24"/>
        </w:rPr>
        <w:t xml:space="preserve">d) Certyfikat zgodności zaoferowanego systemu transportowego (nosze + transporter) z normą PN-EN 1865 (lub równoważną) wydany przez jednostkę notyfikowaną. </w:t>
      </w:r>
    </w:p>
    <w:p w:rsidR="0054043E" w:rsidRPr="00C64974" w:rsidRDefault="0054043E" w:rsidP="0054043E">
      <w:pPr>
        <w:pStyle w:val="Akapitzlist"/>
        <w:autoSpaceDE w:val="0"/>
        <w:autoSpaceDN w:val="0"/>
        <w:adjustRightInd w:val="0"/>
        <w:spacing w:line="360" w:lineRule="auto"/>
        <w:ind w:left="454"/>
        <w:jc w:val="both"/>
        <w:rPr>
          <w:rFonts w:ascii="Arial" w:hAnsi="Arial" w:cs="Arial"/>
          <w:sz w:val="24"/>
          <w:szCs w:val="24"/>
        </w:rPr>
      </w:pPr>
      <w:r w:rsidRPr="00C64974">
        <w:rPr>
          <w:rFonts w:ascii="Arial" w:hAnsi="Arial" w:cs="Arial"/>
          <w:sz w:val="24"/>
          <w:szCs w:val="24"/>
        </w:rPr>
        <w:t xml:space="preserve">e) Certyfikat/raport potwierdzający pozytywnie przeprowadzone badania wytrzymałościowe (kompleksowe testy zderzeniowe całego ambulansu) wykonane przez jednostkę notyfikowaną zgodnie aktualną z normą PN-EN 1789 (lub równoważną). </w:t>
      </w:r>
    </w:p>
    <w:p w:rsidR="00FE22A2" w:rsidRPr="00C64974" w:rsidRDefault="00FE22A2" w:rsidP="0029463B">
      <w:pPr>
        <w:pStyle w:val="Default"/>
        <w:spacing w:line="360" w:lineRule="auto"/>
        <w:jc w:val="both"/>
        <w:rPr>
          <w:rFonts w:ascii="Arial" w:hAnsi="Arial" w:cs="Arial"/>
          <w:color w:val="auto"/>
        </w:rPr>
      </w:pPr>
      <w:r w:rsidRPr="00C64974">
        <w:rPr>
          <w:rFonts w:ascii="Arial" w:hAnsi="Arial" w:cs="Arial"/>
          <w:color w:val="auto"/>
        </w:rPr>
        <w:t xml:space="preserve">8. Jeżeli wykonawca nie złoży wraz z ofertą przedmiotowych środków dowodowych, o których mowa w </w:t>
      </w:r>
      <w:r w:rsidR="0029463B" w:rsidRPr="00C64974">
        <w:rPr>
          <w:rFonts w:ascii="Arial" w:hAnsi="Arial" w:cs="Arial"/>
          <w:color w:val="auto"/>
        </w:rPr>
        <w:t>pkt.7</w:t>
      </w:r>
      <w:r w:rsidRPr="00C64974">
        <w:rPr>
          <w:rFonts w:ascii="Arial" w:hAnsi="Arial" w:cs="Arial"/>
          <w:color w:val="auto"/>
        </w:rPr>
        <w:t xml:space="preserve"> lub złożone środki dowodowe są niekompletne, Zamawiający wezwie Wykonawcę do ich złożenia lub uzupełnienia w wyznaczonym terminie. </w:t>
      </w:r>
    </w:p>
    <w:p w:rsidR="00FE22A2" w:rsidRPr="00C64974" w:rsidRDefault="00FE22A2" w:rsidP="0029463B">
      <w:pPr>
        <w:pStyle w:val="Default"/>
        <w:spacing w:line="360" w:lineRule="auto"/>
        <w:jc w:val="both"/>
        <w:rPr>
          <w:rFonts w:ascii="Arial" w:eastAsiaTheme="minorEastAsia" w:hAnsi="Arial" w:cs="Arial"/>
          <w:color w:val="auto"/>
        </w:rPr>
      </w:pPr>
      <w:r w:rsidRPr="00C64974">
        <w:rPr>
          <w:rFonts w:ascii="Arial" w:eastAsiaTheme="minorEastAsia" w:hAnsi="Arial" w:cs="Arial"/>
          <w:color w:val="auto"/>
        </w:rPr>
        <w:t>Powyższego nie stosuje się, jeżeli przedmiotowy środek dowodowy służy potwierdzaniu zgodności z kryteriami określonymi w opisie kryteriów oceny ofert lub, pomimo złożenia przedmiotowego środka dowodowego, oferta podlega odrzuceniu albo zachodzą przesłanki unieważnienia postępowania.</w:t>
      </w:r>
    </w:p>
    <w:p w:rsidR="00175EFD" w:rsidRPr="00C64974" w:rsidRDefault="00175EFD" w:rsidP="001A1B10">
      <w:pPr>
        <w:pStyle w:val="Akapitzlist"/>
        <w:spacing w:line="360" w:lineRule="auto"/>
        <w:ind w:left="448"/>
        <w:jc w:val="both"/>
        <w:rPr>
          <w:rFonts w:ascii="Arial" w:hAnsi="Arial" w:cs="Arial"/>
          <w:bCs/>
          <w:sz w:val="24"/>
          <w:szCs w:val="24"/>
        </w:rPr>
      </w:pPr>
    </w:p>
    <w:p w:rsidR="00175EFD" w:rsidRPr="00C64974" w:rsidRDefault="00175EFD" w:rsidP="001A1B10">
      <w:pPr>
        <w:pStyle w:val="Akapitzlist"/>
        <w:spacing w:line="360" w:lineRule="auto"/>
        <w:ind w:left="283"/>
        <w:jc w:val="both"/>
        <w:rPr>
          <w:rFonts w:ascii="Arial" w:hAnsi="Arial" w:cs="Arial"/>
          <w:iCs/>
          <w:sz w:val="24"/>
          <w:szCs w:val="24"/>
          <w:u w:val="single"/>
        </w:rPr>
      </w:pPr>
      <w:r w:rsidRPr="00C64974">
        <w:rPr>
          <w:rFonts w:ascii="Arial" w:hAnsi="Arial" w:cs="Arial"/>
          <w:b/>
          <w:sz w:val="24"/>
          <w:szCs w:val="24"/>
        </w:rPr>
        <w:t xml:space="preserve">IX </w:t>
      </w:r>
      <w:r w:rsidRPr="00C64974">
        <w:rPr>
          <w:rFonts w:ascii="Arial" w:hAnsi="Arial" w:cs="Arial"/>
          <w:b/>
          <w:sz w:val="24"/>
          <w:szCs w:val="24"/>
          <w:u w:val="single"/>
        </w:rPr>
        <w:t>PODSTAWY WYKLUCZENIA Z POSTĘPOWANIA</w:t>
      </w:r>
    </w:p>
    <w:p w:rsidR="00175EFD" w:rsidRPr="00C64974" w:rsidRDefault="00175EFD" w:rsidP="001A1B10">
      <w:pPr>
        <w:pStyle w:val="Teksttreci0"/>
        <w:numPr>
          <w:ilvl w:val="0"/>
          <w:numId w:val="18"/>
        </w:numPr>
        <w:shd w:val="clear" w:color="auto" w:fill="auto"/>
        <w:tabs>
          <w:tab w:val="clear" w:pos="1009"/>
        </w:tabs>
        <w:spacing w:line="360" w:lineRule="auto"/>
        <w:ind w:left="426" w:hanging="426"/>
        <w:jc w:val="both"/>
        <w:rPr>
          <w:rFonts w:ascii="Arial" w:hAnsi="Arial" w:cs="Arial"/>
          <w:sz w:val="24"/>
          <w:szCs w:val="24"/>
        </w:rPr>
      </w:pPr>
      <w:r w:rsidRPr="00C64974">
        <w:rPr>
          <w:rFonts w:ascii="Arial" w:hAnsi="Arial" w:cs="Arial"/>
          <w:sz w:val="24"/>
          <w:szCs w:val="24"/>
        </w:rPr>
        <w:tab/>
        <w:t xml:space="preserve">Z postępowania o udzielenie zamówienia wyklucza się Wykonawców, </w:t>
      </w:r>
      <w:r w:rsidRPr="00C64974">
        <w:rPr>
          <w:rFonts w:ascii="Arial" w:hAnsi="Arial" w:cs="Arial"/>
          <w:sz w:val="24"/>
          <w:szCs w:val="24"/>
        </w:rPr>
        <w:br/>
        <w:t>w stosunku do których zachodzi którakolwiek z okoliczności wskazanych:</w:t>
      </w:r>
    </w:p>
    <w:p w:rsidR="00175EFD" w:rsidRPr="00C64974" w:rsidRDefault="00175EFD" w:rsidP="001A1B10">
      <w:pPr>
        <w:pStyle w:val="Teksttreci0"/>
        <w:numPr>
          <w:ilvl w:val="0"/>
          <w:numId w:val="23"/>
        </w:numPr>
        <w:shd w:val="clear" w:color="auto" w:fill="auto"/>
        <w:spacing w:line="360" w:lineRule="auto"/>
        <w:ind w:left="812" w:hanging="386"/>
        <w:jc w:val="both"/>
        <w:rPr>
          <w:rFonts w:ascii="Arial" w:hAnsi="Arial" w:cs="Arial"/>
          <w:sz w:val="24"/>
          <w:szCs w:val="24"/>
        </w:rPr>
      </w:pPr>
      <w:r w:rsidRPr="00C64974">
        <w:rPr>
          <w:rFonts w:ascii="Arial" w:hAnsi="Arial" w:cs="Arial"/>
          <w:sz w:val="24"/>
          <w:szCs w:val="24"/>
        </w:rPr>
        <w:tab/>
        <w:t>w art. 108 ust. 1 p.z.p:</w:t>
      </w:r>
    </w:p>
    <w:p w:rsidR="00175EFD" w:rsidRPr="00C64974" w:rsidRDefault="00175EFD" w:rsidP="001A1B10">
      <w:pPr>
        <w:pStyle w:val="Akapitzlist"/>
        <w:spacing w:line="360" w:lineRule="auto"/>
        <w:ind w:left="502"/>
        <w:jc w:val="both"/>
        <w:rPr>
          <w:rFonts w:ascii="Arial" w:hAnsi="Arial" w:cs="Arial"/>
          <w:sz w:val="24"/>
          <w:szCs w:val="24"/>
        </w:rPr>
      </w:pPr>
      <w:r w:rsidRPr="00C64974">
        <w:rPr>
          <w:rFonts w:ascii="Arial" w:hAnsi="Arial" w:cs="Arial"/>
          <w:sz w:val="24"/>
          <w:szCs w:val="24"/>
        </w:rPr>
        <w:t>A) będącego osobą fizyczną, którego prawomocnie skazano za przestępstwo:</w:t>
      </w:r>
      <w:r w:rsidRPr="00C64974">
        <w:rPr>
          <w:rFonts w:ascii="Arial" w:hAnsi="Arial" w:cs="Arial"/>
          <w:sz w:val="24"/>
          <w:szCs w:val="24"/>
        </w:rPr>
        <w:br/>
        <w:t xml:space="preserve">a) udziału w zorganizowanej grupie przestępczej albo związku mającym na celu </w:t>
      </w:r>
      <w:r w:rsidRPr="00C64974">
        <w:rPr>
          <w:rFonts w:ascii="Arial" w:hAnsi="Arial" w:cs="Arial"/>
          <w:sz w:val="24"/>
          <w:szCs w:val="24"/>
        </w:rPr>
        <w:lastRenderedPageBreak/>
        <w:t>popełnienie przestępstwa lub przestępstwa skarbowego,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258</w:t>
      </w:r>
      <w:r w:rsidRPr="00C64974">
        <w:rPr>
          <w:rFonts w:ascii="Arial" w:hAnsi="Arial" w:cs="Arial"/>
          <w:sz w:val="24"/>
          <w:szCs w:val="24"/>
        </w:rPr>
        <w:t xml:space="preserve"> </w:t>
      </w:r>
      <w:r w:rsidRPr="00C64974">
        <w:rPr>
          <w:rFonts w:ascii="Arial" w:hAnsi="Arial" w:cs="Arial"/>
          <w:iCs/>
          <w:sz w:val="24"/>
          <w:szCs w:val="24"/>
        </w:rPr>
        <w:t>udział w zorganizowanej grupie lub związku przestępczym</w:t>
      </w:r>
      <w:r w:rsidRPr="00C64974">
        <w:rPr>
          <w:rFonts w:ascii="Arial" w:hAnsi="Arial" w:cs="Arial"/>
          <w:sz w:val="24"/>
          <w:szCs w:val="24"/>
        </w:rPr>
        <w:t xml:space="preserve"> Kodeksu karnego,</w:t>
      </w:r>
      <w:r w:rsidRPr="00C64974">
        <w:rPr>
          <w:rFonts w:ascii="Arial" w:hAnsi="Arial" w:cs="Arial"/>
          <w:sz w:val="24"/>
          <w:szCs w:val="24"/>
        </w:rPr>
        <w:br/>
        <w:t>b) handlu ludźmi,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189a</w:t>
      </w:r>
      <w:r w:rsidRPr="00C64974">
        <w:rPr>
          <w:rFonts w:ascii="Arial" w:hAnsi="Arial" w:cs="Arial"/>
          <w:sz w:val="24"/>
          <w:szCs w:val="24"/>
        </w:rPr>
        <w:t xml:space="preserve"> </w:t>
      </w:r>
      <w:r w:rsidRPr="00C64974">
        <w:rPr>
          <w:rFonts w:ascii="Arial" w:hAnsi="Arial" w:cs="Arial"/>
          <w:iCs/>
          <w:sz w:val="24"/>
          <w:szCs w:val="24"/>
        </w:rPr>
        <w:t>handel ludźmi</w:t>
      </w:r>
      <w:r w:rsidRPr="00C64974">
        <w:rPr>
          <w:rFonts w:ascii="Arial" w:hAnsi="Arial" w:cs="Arial"/>
          <w:sz w:val="24"/>
          <w:szCs w:val="24"/>
        </w:rPr>
        <w:t xml:space="preserve"> Kodeksu karnego,</w:t>
      </w:r>
      <w:r w:rsidRPr="00C64974">
        <w:rPr>
          <w:rFonts w:ascii="Arial" w:hAnsi="Arial" w:cs="Arial"/>
          <w:sz w:val="24"/>
          <w:szCs w:val="24"/>
        </w:rPr>
        <w:br/>
        <w:t xml:space="preserve">c) o którym mowa w </w:t>
      </w:r>
      <w:hyperlink r:id="rId12" w:history="1">
        <w:r w:rsidRPr="00C64974">
          <w:rPr>
            <w:rStyle w:val="Hipercze"/>
            <w:rFonts w:ascii="Arial" w:hAnsi="Arial" w:cs="Arial"/>
            <w:color w:val="auto"/>
            <w:sz w:val="24"/>
            <w:szCs w:val="24"/>
          </w:rPr>
          <w:t>art. 228-230a</w:t>
        </w:r>
      </w:hyperlink>
      <w:r w:rsidRPr="00C64974">
        <w:rPr>
          <w:rFonts w:ascii="Arial" w:hAnsi="Arial" w:cs="Arial"/>
          <w:sz w:val="24"/>
          <w:szCs w:val="24"/>
        </w:rPr>
        <w:t xml:space="preserve">, </w:t>
      </w:r>
      <w:hyperlink r:id="rId13" w:history="1">
        <w:r w:rsidRPr="00C64974">
          <w:rPr>
            <w:rStyle w:val="Hipercze"/>
            <w:rFonts w:ascii="Arial" w:hAnsi="Arial" w:cs="Arial"/>
            <w:color w:val="auto"/>
            <w:sz w:val="24"/>
            <w:szCs w:val="24"/>
          </w:rPr>
          <w:t>art. 250a</w:t>
        </w:r>
      </w:hyperlink>
      <w:r w:rsidRPr="00C64974">
        <w:rPr>
          <w:rFonts w:ascii="Arial" w:hAnsi="Arial" w:cs="Arial"/>
          <w:sz w:val="24"/>
          <w:szCs w:val="24"/>
        </w:rPr>
        <w:t xml:space="preserve"> Kodeksu karnego, w </w:t>
      </w:r>
      <w:hyperlink r:id="rId14" w:history="1">
        <w:r w:rsidRPr="00C64974">
          <w:rPr>
            <w:rStyle w:val="Hipercze"/>
            <w:rFonts w:ascii="Arial" w:hAnsi="Arial" w:cs="Arial"/>
            <w:color w:val="auto"/>
            <w:sz w:val="24"/>
            <w:szCs w:val="24"/>
          </w:rPr>
          <w:t>art. 46-48</w:t>
        </w:r>
      </w:hyperlink>
      <w:r w:rsidRPr="00C64974">
        <w:rPr>
          <w:rFonts w:ascii="Arial" w:hAnsi="Arial" w:cs="Arial"/>
          <w:sz w:val="24"/>
          <w:szCs w:val="24"/>
        </w:rPr>
        <w:t xml:space="preserve"> ustawy z dnia 25 czerwca 2010 r. o sporcie (Dz. U. z 202</w:t>
      </w:r>
      <w:r w:rsidR="001D19B8" w:rsidRPr="00C64974">
        <w:rPr>
          <w:rFonts w:ascii="Arial" w:hAnsi="Arial" w:cs="Arial"/>
          <w:sz w:val="24"/>
          <w:szCs w:val="24"/>
        </w:rPr>
        <w:t>3</w:t>
      </w:r>
      <w:r w:rsidRPr="00C64974">
        <w:rPr>
          <w:rFonts w:ascii="Arial" w:hAnsi="Arial" w:cs="Arial"/>
          <w:sz w:val="24"/>
          <w:szCs w:val="24"/>
        </w:rPr>
        <w:t xml:space="preserve"> r. poz. </w:t>
      </w:r>
      <w:r w:rsidR="001D19B8" w:rsidRPr="00C64974">
        <w:rPr>
          <w:rFonts w:ascii="Arial" w:hAnsi="Arial" w:cs="Arial"/>
          <w:sz w:val="24"/>
          <w:szCs w:val="24"/>
        </w:rPr>
        <w:t>2048</w:t>
      </w:r>
      <w:r w:rsidRPr="00C64974">
        <w:rPr>
          <w:rFonts w:ascii="Arial" w:hAnsi="Arial" w:cs="Arial"/>
          <w:sz w:val="24"/>
          <w:szCs w:val="24"/>
        </w:rPr>
        <w:t xml:space="preserve">) lub w </w:t>
      </w:r>
      <w:hyperlink r:id="rId15" w:history="1">
        <w:r w:rsidRPr="00C64974">
          <w:rPr>
            <w:rStyle w:val="Hipercze"/>
            <w:rFonts w:ascii="Arial" w:hAnsi="Arial" w:cs="Arial"/>
            <w:color w:val="auto"/>
            <w:sz w:val="24"/>
            <w:szCs w:val="24"/>
          </w:rPr>
          <w:t>art. 54 ust. 1-4</w:t>
        </w:r>
      </w:hyperlink>
      <w:r w:rsidRPr="00C64974">
        <w:rPr>
          <w:rFonts w:ascii="Arial" w:hAnsi="Arial" w:cs="Arial"/>
          <w:sz w:val="24"/>
          <w:szCs w:val="24"/>
        </w:rPr>
        <w:t xml:space="preserve"> ustawy z dnia 12 maja 2011 r. o refundacji leków, środków spożywczych specjalnego przeznaczenia żywieniowego oraz wyrobów medycznych (Dz. U. z 202</w:t>
      </w:r>
      <w:r w:rsidR="001D19B8" w:rsidRPr="00C64974">
        <w:rPr>
          <w:rFonts w:ascii="Arial" w:hAnsi="Arial" w:cs="Arial"/>
          <w:sz w:val="24"/>
          <w:szCs w:val="24"/>
        </w:rPr>
        <w:t>3</w:t>
      </w:r>
      <w:r w:rsidRPr="00C64974">
        <w:rPr>
          <w:rFonts w:ascii="Arial" w:hAnsi="Arial" w:cs="Arial"/>
          <w:sz w:val="24"/>
          <w:szCs w:val="24"/>
        </w:rPr>
        <w:t xml:space="preserve"> r. poz. </w:t>
      </w:r>
      <w:r w:rsidR="001D19B8" w:rsidRPr="00C64974">
        <w:rPr>
          <w:rFonts w:ascii="Arial" w:hAnsi="Arial" w:cs="Arial"/>
          <w:sz w:val="24"/>
          <w:szCs w:val="24"/>
        </w:rPr>
        <w:t>826 z późn.zm.</w:t>
      </w:r>
      <w:r w:rsidRPr="00C64974">
        <w:rPr>
          <w:rFonts w:ascii="Arial" w:hAnsi="Arial" w:cs="Arial"/>
          <w:sz w:val="24"/>
          <w:szCs w:val="24"/>
        </w:rPr>
        <w:t>),</w:t>
      </w:r>
    </w:p>
    <w:p w:rsidR="00175EFD"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t>d) finansowania przestępstwa o charakterze terrorystycznym,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165a</w:t>
      </w:r>
      <w:r w:rsidRPr="00C64974">
        <w:rPr>
          <w:rFonts w:ascii="Arial" w:hAnsi="Arial" w:cs="Arial"/>
          <w:sz w:val="24"/>
          <w:szCs w:val="24"/>
        </w:rPr>
        <w:t xml:space="preserve"> Kodeksu karnego, lub przestępstwo udaremniania lub utrudniania stwierdzenia przestępnego pochodzenia pieniędzy lub ukrywania ich pochodzenia,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299</w:t>
      </w:r>
      <w:r w:rsidRPr="00C64974">
        <w:rPr>
          <w:rFonts w:ascii="Arial" w:hAnsi="Arial" w:cs="Arial"/>
          <w:sz w:val="24"/>
          <w:szCs w:val="24"/>
        </w:rPr>
        <w:t xml:space="preserve"> </w:t>
      </w:r>
      <w:r w:rsidRPr="00C64974">
        <w:rPr>
          <w:rFonts w:ascii="Arial" w:hAnsi="Arial" w:cs="Arial"/>
          <w:iCs/>
          <w:sz w:val="24"/>
          <w:szCs w:val="24"/>
        </w:rPr>
        <w:t>pranie brudnych pieniędzy</w:t>
      </w:r>
      <w:r w:rsidRPr="00C64974">
        <w:rPr>
          <w:rFonts w:ascii="Arial" w:hAnsi="Arial" w:cs="Arial"/>
          <w:sz w:val="24"/>
          <w:szCs w:val="24"/>
        </w:rPr>
        <w:t xml:space="preserve"> Kodeksu karnego,</w:t>
      </w:r>
    </w:p>
    <w:p w:rsidR="001D19B8"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t>e) o charakterze terrorystycznym,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115</w:t>
      </w:r>
      <w:r w:rsidRPr="00C64974">
        <w:rPr>
          <w:rFonts w:ascii="Arial" w:hAnsi="Arial" w:cs="Arial"/>
          <w:sz w:val="24"/>
          <w:szCs w:val="24"/>
        </w:rPr>
        <w:t xml:space="preserve"> § 20 Kodeksu karnego, lub mające na celu popełnienie tego przestępstwa,</w:t>
      </w:r>
      <w:r w:rsidRPr="00C64974">
        <w:rPr>
          <w:rFonts w:ascii="Arial" w:hAnsi="Arial" w:cs="Arial"/>
          <w:sz w:val="24"/>
          <w:szCs w:val="24"/>
        </w:rPr>
        <w:br/>
        <w:t>f) powierzenia wykonywania pracy małoletniemu cudzoziemcowi,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9</w:t>
      </w:r>
      <w:r w:rsidRPr="00C64974">
        <w:rPr>
          <w:rFonts w:ascii="Arial" w:hAnsi="Arial" w:cs="Arial"/>
          <w:sz w:val="24"/>
          <w:szCs w:val="24"/>
        </w:rPr>
        <w:t xml:space="preserve"> ust. 2 ustawy z dnia 15 czerwca 2012 r. o skutkach powierzania wykonywania pracy cudzoziemcom przebywającym wbrew przepisom na terytorium Rzeczypospolitej Polskiej </w:t>
      </w:r>
      <w:r w:rsidR="001D19B8" w:rsidRPr="00C64974">
        <w:rPr>
          <w:rFonts w:ascii="Arial" w:hAnsi="Arial" w:cs="Arial"/>
          <w:sz w:val="24"/>
          <w:szCs w:val="24"/>
        </w:rPr>
        <w:t>(t.j. Dz. U. 2021 poz. 1745 z późn. zm.),</w:t>
      </w:r>
    </w:p>
    <w:p w:rsidR="00175EFD"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t>g) przeciwko obrotowi gospodarczemu, o których mowa w art 296–307 Kodeksu karnego, przestępstwo oszustwa,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286</w:t>
      </w:r>
      <w:r w:rsidRPr="00C64974">
        <w:rPr>
          <w:rFonts w:ascii="Arial" w:hAnsi="Arial" w:cs="Arial"/>
          <w:sz w:val="24"/>
          <w:szCs w:val="24"/>
        </w:rPr>
        <w:t xml:space="preserve"> Kodeksu karnego, przestępstwo przeciwko wiarygodności dokumentów, o których mowa w art 270–277d Kodeksu karnego, lub przestępstwo skarbowe,</w:t>
      </w:r>
    </w:p>
    <w:p w:rsidR="00175EFD"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t>h) o którym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9</w:t>
      </w:r>
      <w:r w:rsidRPr="00C64974">
        <w:rPr>
          <w:rFonts w:ascii="Arial" w:hAnsi="Arial" w:cs="Arial"/>
          <w:sz w:val="24"/>
          <w:szCs w:val="24"/>
        </w:rPr>
        <w:t xml:space="preserve"> ust. 1 i 3 lub</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10</w:t>
      </w:r>
      <w:r w:rsidRPr="00C64974">
        <w:rPr>
          <w:rFonts w:ascii="Arial" w:hAnsi="Arial" w:cs="Arial"/>
          <w:sz w:val="24"/>
          <w:szCs w:val="24"/>
        </w:rPr>
        <w:t xml:space="preserve"> ustawy z dnia 15 czerwca 2012 r. o skutkach powierzania wykonywania pracy cudzoziemcom przebywającym wbrew przepisom na teryt</w:t>
      </w:r>
      <w:r w:rsidR="00FA2663" w:rsidRPr="00C64974">
        <w:rPr>
          <w:rFonts w:ascii="Arial" w:hAnsi="Arial" w:cs="Arial"/>
          <w:sz w:val="24"/>
          <w:szCs w:val="24"/>
        </w:rPr>
        <w:t xml:space="preserve">orium Rzeczypospolitej Polskiej </w:t>
      </w:r>
      <w:r w:rsidRPr="00C64974">
        <w:rPr>
          <w:rFonts w:ascii="Arial" w:hAnsi="Arial" w:cs="Arial"/>
          <w:sz w:val="24"/>
          <w:szCs w:val="24"/>
        </w:rPr>
        <w:t>– lub za odpowiedni czyn zabroniony określony w przepisach prawa obcego;</w:t>
      </w:r>
    </w:p>
    <w:p w:rsidR="00175EFD"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75EFD" w:rsidRPr="00C64974" w:rsidRDefault="00175EFD" w:rsidP="001A1B10">
      <w:pPr>
        <w:spacing w:after="0" w:line="360" w:lineRule="auto"/>
        <w:ind w:left="502"/>
        <w:jc w:val="both"/>
        <w:rPr>
          <w:rFonts w:ascii="Arial" w:hAnsi="Arial" w:cs="Arial"/>
          <w:sz w:val="24"/>
          <w:szCs w:val="24"/>
        </w:rPr>
      </w:pPr>
      <w:r w:rsidRPr="00C64974">
        <w:rPr>
          <w:rFonts w:ascii="Arial" w:hAnsi="Arial" w:cs="Arial"/>
          <w:sz w:val="24"/>
          <w:szCs w:val="24"/>
        </w:rPr>
        <w:lastRenderedPageBreak/>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75EFD" w:rsidRPr="00C64974" w:rsidRDefault="00175EFD" w:rsidP="001A1B10">
      <w:pPr>
        <w:numPr>
          <w:ilvl w:val="0"/>
          <w:numId w:val="31"/>
        </w:numPr>
        <w:spacing w:after="0" w:line="360" w:lineRule="auto"/>
        <w:jc w:val="both"/>
        <w:rPr>
          <w:rFonts w:ascii="Arial" w:hAnsi="Arial" w:cs="Arial"/>
          <w:sz w:val="24"/>
          <w:szCs w:val="24"/>
        </w:rPr>
      </w:pPr>
      <w:r w:rsidRPr="00C64974">
        <w:rPr>
          <w:rFonts w:ascii="Arial" w:hAnsi="Arial" w:cs="Arial"/>
          <w:sz w:val="24"/>
          <w:szCs w:val="24"/>
        </w:rPr>
        <w:t>wobec którego prawomocnie orzeczono zakaz ubiegania się o zamówienia publiczne;</w:t>
      </w:r>
    </w:p>
    <w:p w:rsidR="00175EFD" w:rsidRPr="00C64974" w:rsidRDefault="00175EFD" w:rsidP="001A1B10">
      <w:pPr>
        <w:numPr>
          <w:ilvl w:val="0"/>
          <w:numId w:val="31"/>
        </w:numPr>
        <w:spacing w:after="0" w:line="360" w:lineRule="auto"/>
        <w:jc w:val="both"/>
        <w:rPr>
          <w:rFonts w:ascii="Arial" w:hAnsi="Arial" w:cs="Arial"/>
          <w:sz w:val="24"/>
          <w:szCs w:val="24"/>
        </w:rPr>
      </w:pPr>
      <w:r w:rsidRPr="00C64974">
        <w:rPr>
          <w:rFonts w:ascii="Arial" w:hAnsi="Arial" w:cs="Arial"/>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75EFD" w:rsidRPr="00C64974" w:rsidRDefault="00175EFD" w:rsidP="001A1B10">
      <w:pPr>
        <w:numPr>
          <w:ilvl w:val="0"/>
          <w:numId w:val="31"/>
        </w:numPr>
        <w:spacing w:after="0" w:line="360" w:lineRule="auto"/>
        <w:jc w:val="both"/>
        <w:rPr>
          <w:rFonts w:ascii="Arial" w:hAnsi="Arial" w:cs="Arial"/>
          <w:sz w:val="24"/>
          <w:szCs w:val="24"/>
        </w:rPr>
      </w:pPr>
      <w:r w:rsidRPr="00C64974">
        <w:rPr>
          <w:rFonts w:ascii="Arial" w:hAnsi="Arial" w:cs="Arial"/>
          <w:sz w:val="24"/>
          <w:szCs w:val="24"/>
        </w:rPr>
        <w:t xml:space="preserve"> jeżeli, w przypadkach, o których mowa w</w:t>
      </w:r>
      <w:r w:rsidRPr="00C64974">
        <w:rPr>
          <w:rStyle w:val="Pogrubienie"/>
          <w:rFonts w:ascii="Arial" w:hAnsi="Arial" w:cs="Arial"/>
          <w:sz w:val="24"/>
          <w:szCs w:val="24"/>
        </w:rPr>
        <w:t xml:space="preserve"> </w:t>
      </w:r>
      <w:r w:rsidRPr="00C64974">
        <w:rPr>
          <w:rStyle w:val="Pogrubienie"/>
          <w:rFonts w:ascii="Arial" w:hAnsi="Arial" w:cs="Arial"/>
          <w:b w:val="0"/>
          <w:sz w:val="24"/>
          <w:szCs w:val="24"/>
        </w:rPr>
        <w:t>art. 85</w:t>
      </w:r>
      <w:r w:rsidRPr="00C64974">
        <w:rPr>
          <w:rFonts w:ascii="Arial" w:hAnsi="Arial" w:cs="Arial"/>
          <w:sz w:val="24"/>
          <w:szCs w:val="24"/>
        </w:rPr>
        <w:t xml:space="preserve">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75EFD" w:rsidRPr="00C64974" w:rsidRDefault="00175EFD" w:rsidP="001A1B10">
      <w:pPr>
        <w:pStyle w:val="Teksttreci0"/>
        <w:numPr>
          <w:ilvl w:val="0"/>
          <w:numId w:val="23"/>
        </w:numPr>
        <w:shd w:val="clear" w:color="auto" w:fill="auto"/>
        <w:spacing w:line="360" w:lineRule="auto"/>
        <w:jc w:val="both"/>
        <w:rPr>
          <w:rFonts w:ascii="Arial" w:hAnsi="Arial" w:cs="Arial"/>
          <w:sz w:val="24"/>
          <w:szCs w:val="24"/>
        </w:rPr>
      </w:pPr>
      <w:r w:rsidRPr="00C64974">
        <w:rPr>
          <w:rFonts w:ascii="Arial" w:hAnsi="Arial" w:cs="Arial"/>
          <w:sz w:val="24"/>
          <w:szCs w:val="24"/>
        </w:rPr>
        <w:tab/>
        <w:t>w art. 109 ust. 1 pkt. 4, 5, 7p.z.p., tj.:</w:t>
      </w:r>
    </w:p>
    <w:p w:rsidR="00175EFD" w:rsidRPr="00C64974"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C64974">
        <w:rPr>
          <w:rFonts w:ascii="Arial" w:hAnsi="Arial" w:cs="Arial"/>
          <w:bCs/>
          <w:kern w:val="32"/>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75EFD" w:rsidRPr="00C64974"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C64974">
        <w:rPr>
          <w:rFonts w:ascii="Arial" w:hAnsi="Arial" w:cs="Arial"/>
          <w:bCs/>
          <w:sz w:val="24"/>
          <w:szCs w:val="24"/>
        </w:rPr>
        <w:t xml:space="preserve"> który w sposób zawiniony poważnie naruszył obowiązki zawodowe, co podważa jego uczciwość, w szczególności gdy wykonawca w wyniku zamierzonego działania lub rażącego niedbalstwa nie wykonał lub </w:t>
      </w:r>
      <w:r w:rsidRPr="00C64974">
        <w:rPr>
          <w:rFonts w:ascii="Arial" w:hAnsi="Arial" w:cs="Arial"/>
          <w:bCs/>
          <w:sz w:val="24"/>
          <w:szCs w:val="24"/>
        </w:rPr>
        <w:lastRenderedPageBreak/>
        <w:t>nienależycie wykonał zamówienie, co zamawiający jest w stanie wykazać za pomocą stosownych dowodów,</w:t>
      </w:r>
    </w:p>
    <w:p w:rsidR="00175EFD" w:rsidRPr="00C64974" w:rsidRDefault="00175EFD" w:rsidP="001A1B10">
      <w:pPr>
        <w:pStyle w:val="pkt"/>
        <w:numPr>
          <w:ilvl w:val="0"/>
          <w:numId w:val="24"/>
        </w:numPr>
        <w:spacing w:before="0" w:after="0" w:line="360" w:lineRule="auto"/>
        <w:ind w:left="1246" w:hanging="434"/>
        <w:rPr>
          <w:rFonts w:ascii="Arial" w:hAnsi="Arial" w:cs="Arial"/>
          <w:bCs/>
          <w:kern w:val="32"/>
          <w:sz w:val="24"/>
          <w:szCs w:val="24"/>
        </w:rPr>
      </w:pPr>
      <w:r w:rsidRPr="00C64974">
        <w:rPr>
          <w:rFonts w:ascii="Arial" w:hAnsi="Arial" w:cs="Arial"/>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71929" w:rsidRPr="00C64974" w:rsidRDefault="00371929" w:rsidP="00371929">
      <w:pPr>
        <w:pStyle w:val="pkt"/>
        <w:spacing w:before="0" w:after="0" w:line="360" w:lineRule="auto"/>
        <w:ind w:left="567" w:firstLine="0"/>
        <w:rPr>
          <w:rFonts w:ascii="Arial" w:hAnsi="Arial" w:cs="Arial"/>
          <w:bCs/>
          <w:kern w:val="32"/>
          <w:sz w:val="24"/>
          <w:szCs w:val="24"/>
        </w:rPr>
      </w:pPr>
      <w:r w:rsidRPr="00C64974">
        <w:rPr>
          <w:rFonts w:ascii="Arial" w:hAnsi="Arial" w:cs="Arial"/>
          <w:sz w:val="24"/>
          <w:szCs w:val="24"/>
        </w:rPr>
        <w:t>Wykluczenie Wykonawcy następuje zgodnie z art. 111 p.z.p.</w:t>
      </w:r>
    </w:p>
    <w:p w:rsidR="00371929" w:rsidRPr="00C64974" w:rsidRDefault="00175EFD" w:rsidP="001A1B10">
      <w:pPr>
        <w:pStyle w:val="pkt"/>
        <w:spacing w:before="0" w:after="0" w:line="360" w:lineRule="auto"/>
        <w:ind w:left="567" w:hanging="679"/>
        <w:rPr>
          <w:rFonts w:ascii="Arial" w:hAnsi="Arial" w:cs="Arial"/>
          <w:bCs/>
          <w:sz w:val="24"/>
          <w:szCs w:val="24"/>
        </w:rPr>
      </w:pPr>
      <w:r w:rsidRPr="00C64974">
        <w:rPr>
          <w:rFonts w:ascii="Arial" w:hAnsi="Arial" w:cs="Arial"/>
          <w:bCs/>
          <w:sz w:val="24"/>
          <w:szCs w:val="24"/>
        </w:rPr>
        <w:tab/>
        <w:t xml:space="preserve">Wykonawca nie podlega wykluczeniu z postępowania w okolicznościach określonych w art. 108 ust. 1 pkt 1, 2 i 5 lub art. 109 ust. 1 pkt 4, 5 i 7, jeżeli udowodni Zamawiającemu, że spełnił łącznie przesłanki określone w art. 110 ust. 2 pkt 1-3 ustawy. </w:t>
      </w:r>
    </w:p>
    <w:p w:rsidR="00175EFD" w:rsidRPr="00C64974" w:rsidRDefault="00175EFD" w:rsidP="001A1B10">
      <w:pPr>
        <w:pStyle w:val="pkt"/>
        <w:spacing w:before="0" w:after="0" w:line="360" w:lineRule="auto"/>
        <w:ind w:left="284" w:firstLine="0"/>
        <w:rPr>
          <w:rFonts w:ascii="Arial" w:hAnsi="Arial" w:cs="Arial"/>
          <w:bCs/>
          <w:kern w:val="32"/>
          <w:sz w:val="24"/>
          <w:szCs w:val="24"/>
        </w:rPr>
      </w:pPr>
      <w:r w:rsidRPr="00C64974">
        <w:rPr>
          <w:rFonts w:ascii="Arial" w:hAnsi="Arial" w:cs="Arial"/>
          <w:sz w:val="24"/>
          <w:szCs w:val="24"/>
        </w:rPr>
        <w:t>3) Wykonawcę, do którego stosuje się przepis art. 7 ustawy z dnia 13 kwietnia 2022 r</w:t>
      </w:r>
      <w:r w:rsidRPr="00C64974">
        <w:rPr>
          <w:rFonts w:ascii="Arial" w:hAnsi="Arial" w:cs="Arial"/>
          <w:iCs/>
          <w:sz w:val="24"/>
          <w:szCs w:val="24"/>
        </w:rPr>
        <w:t xml:space="preserve">. o szczególnych rozwiązaniach w zakresie przeciwdziałania wspieraniu agresji na Ukrainę oraz służących ochronie bezpieczeństwa narodowego </w:t>
      </w:r>
      <w:r w:rsidR="00FA2663" w:rsidRPr="00C64974">
        <w:rPr>
          <w:rFonts w:ascii="Arial" w:hAnsi="Arial" w:cs="Arial"/>
          <w:sz w:val="24"/>
          <w:szCs w:val="24"/>
        </w:rPr>
        <w:t xml:space="preserve">(t.j. Dz. U. z 2023r., poz. 1497 z późn. zm.) </w:t>
      </w:r>
      <w:r w:rsidRPr="00C64974">
        <w:rPr>
          <w:rFonts w:ascii="Arial" w:hAnsi="Arial" w:cs="Arial"/>
          <w:sz w:val="24"/>
          <w:szCs w:val="24"/>
        </w:rPr>
        <w:t xml:space="preserve">tj. wykonawcę: </w:t>
      </w:r>
    </w:p>
    <w:p w:rsidR="00C53C7D" w:rsidRPr="00C64974" w:rsidRDefault="00576344" w:rsidP="00C53C7D">
      <w:pPr>
        <w:autoSpaceDE w:val="0"/>
        <w:autoSpaceDN w:val="0"/>
        <w:adjustRightInd w:val="0"/>
        <w:spacing w:after="0" w:line="360" w:lineRule="auto"/>
        <w:jc w:val="both"/>
        <w:rPr>
          <w:rFonts w:ascii="Arial" w:hAnsi="Arial" w:cs="Arial"/>
          <w:sz w:val="24"/>
          <w:szCs w:val="24"/>
        </w:rPr>
      </w:pPr>
      <w:r w:rsidRPr="00C64974">
        <w:rPr>
          <w:rFonts w:ascii="Arial" w:hAnsi="Arial" w:cs="Arial"/>
          <w:sz w:val="24"/>
          <w:szCs w:val="24"/>
        </w:rPr>
        <w:tab/>
      </w:r>
      <w:r w:rsidR="00C53C7D" w:rsidRPr="00C64974">
        <w:rPr>
          <w:rFonts w:ascii="Arial" w:hAnsi="Arial" w:cs="Arial"/>
          <w:sz w:val="24"/>
          <w:szCs w:val="24"/>
        </w:rPr>
        <w:t xml:space="preserve">a) wymienionego w wykazach określonych w rozporządzeniu Rady (WE) nr 765/2006 i rozporządzeniu Rady (UE) nr 269/2014 albo wpisanego na listę na podstawie decyzji w sprawie wpisu na listę rozstrzygającej o zastosowaniu środka, o którym mowa w art. 1 pkt 3; </w:t>
      </w:r>
      <w:r w:rsidR="00C53C7D" w:rsidRPr="00C64974">
        <w:rPr>
          <w:rFonts w:ascii="Arial" w:hAnsi="Arial" w:cs="Arial"/>
          <w:sz w:val="24"/>
          <w:szCs w:val="24"/>
        </w:rPr>
        <w:tab/>
      </w:r>
      <w:r w:rsidR="00C53C7D" w:rsidRPr="00C64974">
        <w:rPr>
          <w:rFonts w:ascii="Arial" w:hAnsi="Arial" w:cs="Arial"/>
          <w:sz w:val="24"/>
          <w:szCs w:val="24"/>
        </w:rPr>
        <w:tab/>
      </w:r>
      <w:r w:rsidR="00C53C7D" w:rsidRPr="00C64974">
        <w:rPr>
          <w:rFonts w:ascii="Arial" w:hAnsi="Arial" w:cs="Arial"/>
          <w:sz w:val="24"/>
          <w:szCs w:val="24"/>
        </w:rPr>
        <w:tab/>
      </w:r>
      <w:r w:rsidR="00C53C7D" w:rsidRPr="00C64974">
        <w:rPr>
          <w:rFonts w:ascii="Arial" w:hAnsi="Arial" w:cs="Arial"/>
          <w:sz w:val="24"/>
          <w:szCs w:val="24"/>
        </w:rPr>
        <w:tab/>
      </w:r>
      <w:r w:rsidR="00C53C7D" w:rsidRPr="00C64974">
        <w:rPr>
          <w:rFonts w:ascii="Arial" w:hAnsi="Arial" w:cs="Arial"/>
          <w:sz w:val="24"/>
          <w:szCs w:val="24"/>
        </w:rPr>
        <w:tab/>
      </w:r>
    </w:p>
    <w:p w:rsidR="00C53C7D" w:rsidRPr="00C64974" w:rsidRDefault="00C53C7D" w:rsidP="00C53C7D">
      <w:pPr>
        <w:autoSpaceDE w:val="0"/>
        <w:autoSpaceDN w:val="0"/>
        <w:adjustRightInd w:val="0"/>
        <w:spacing w:after="0" w:line="360" w:lineRule="auto"/>
        <w:jc w:val="both"/>
        <w:rPr>
          <w:rFonts w:ascii="Arial" w:hAnsi="Arial" w:cs="Arial"/>
          <w:sz w:val="24"/>
          <w:szCs w:val="24"/>
        </w:rPr>
      </w:pPr>
      <w:r w:rsidRPr="00C64974">
        <w:rPr>
          <w:rFonts w:ascii="Arial" w:hAnsi="Arial" w:cs="Arial"/>
          <w:sz w:val="24"/>
          <w:szCs w:val="24"/>
        </w:rPr>
        <w:tab/>
        <w:t xml:space="preserve">b) którego beneficjentem rzeczywistym w rozumieniu ustawy z dnia 1 marca 2018r. o przeciwdziałaniu praniu pieniędzy oraz finansowaniu terroryzmu (t. j.. Dz.U. z 2023 r. poz. 1124 ze zm.) jest osoba wymieniona w wykazach określonych </w:t>
      </w:r>
      <w:r w:rsidRPr="00C64974">
        <w:rPr>
          <w:rFonts w:ascii="Arial" w:hAnsi="Arial" w:cs="Arial"/>
          <w:sz w:val="24"/>
          <w:szCs w:val="24"/>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C64974">
        <w:rPr>
          <w:rFonts w:ascii="Arial" w:hAnsi="Arial" w:cs="Arial"/>
          <w:sz w:val="24"/>
          <w:szCs w:val="24"/>
        </w:rPr>
        <w:br/>
        <w:t xml:space="preserve">o zastosowaniu środka, o którym mowa w art. 1 pkt 3; </w:t>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r w:rsidRPr="00C64974">
        <w:rPr>
          <w:rFonts w:ascii="Arial" w:hAnsi="Arial" w:cs="Arial"/>
          <w:sz w:val="24"/>
          <w:szCs w:val="24"/>
        </w:rPr>
        <w:tab/>
      </w:r>
    </w:p>
    <w:p w:rsidR="00C53C7D" w:rsidRPr="00C64974" w:rsidRDefault="00C53C7D" w:rsidP="00C53C7D">
      <w:pPr>
        <w:autoSpaceDE w:val="0"/>
        <w:autoSpaceDN w:val="0"/>
        <w:adjustRightInd w:val="0"/>
        <w:spacing w:after="0" w:line="360" w:lineRule="auto"/>
        <w:jc w:val="both"/>
        <w:rPr>
          <w:rFonts w:ascii="Arial" w:hAnsi="Arial" w:cs="Arial"/>
          <w:sz w:val="24"/>
          <w:szCs w:val="24"/>
        </w:rPr>
      </w:pPr>
      <w:r w:rsidRPr="00C64974">
        <w:rPr>
          <w:rFonts w:ascii="Arial" w:hAnsi="Arial" w:cs="Arial"/>
          <w:sz w:val="24"/>
          <w:szCs w:val="24"/>
        </w:rPr>
        <w:tab/>
        <w:t xml:space="preserve">c) którego jednostką dominującą w rozumieniu art. 3 ust. 1 pkt 37 ustawy </w:t>
      </w:r>
      <w:r w:rsidRPr="00C64974">
        <w:rPr>
          <w:rFonts w:ascii="Arial" w:hAnsi="Arial" w:cs="Arial"/>
          <w:sz w:val="24"/>
          <w:szCs w:val="24"/>
        </w:rPr>
        <w:br/>
        <w:t>z dnia 29 września 1994 r. o rachunkowości (</w:t>
      </w:r>
      <w:r w:rsidRPr="00C64974">
        <w:rPr>
          <w:rFonts w:ascii="Tahoma" w:eastAsia="Calibri" w:hAnsi="Tahoma" w:cs="Tahoma"/>
          <w:kern w:val="2"/>
          <w:sz w:val="24"/>
          <w:szCs w:val="24"/>
          <w:lang w:eastAsia="zh-CN"/>
        </w:rPr>
        <w:t>t.j. Dz. U. z 2023 r. poz. 120 z późn. zm.)</w:t>
      </w:r>
      <w:r w:rsidRPr="00C64974">
        <w:rPr>
          <w:rFonts w:ascii="Arial" w:hAnsi="Arial" w:cs="Arial"/>
          <w:sz w:val="24"/>
          <w:szCs w:val="24"/>
        </w:rPr>
        <w:t xml:space="preserve">jest podmiot wymieniony w wykazach określonych w rozporządzeniu 765/2006 </w:t>
      </w:r>
      <w:r w:rsidRPr="00C64974">
        <w:rPr>
          <w:rFonts w:ascii="Arial" w:hAnsi="Arial" w:cs="Arial"/>
          <w:sz w:val="24"/>
          <w:szCs w:val="24"/>
        </w:rPr>
        <w:br/>
        <w:t xml:space="preserve">i rozporządzeniu 269/2014 albo wpisany na listę lub będący taką jednostką </w:t>
      </w:r>
      <w:r w:rsidRPr="00C64974">
        <w:rPr>
          <w:rFonts w:ascii="Arial" w:hAnsi="Arial" w:cs="Arial"/>
          <w:sz w:val="24"/>
          <w:szCs w:val="24"/>
        </w:rPr>
        <w:lastRenderedPageBreak/>
        <w:t xml:space="preserve">dominującą od dnia 24 lutego 2022 r., o ile został wpisany na listę na podstawie decyzji w sprawie wpisu na listę rozstrzygającej o zastosowaniu środka, o którym mowa w art. 1 pkt 3. </w:t>
      </w:r>
    </w:p>
    <w:p w:rsidR="00371929" w:rsidRPr="00C64974" w:rsidRDefault="00371929" w:rsidP="00C53C7D">
      <w:pPr>
        <w:autoSpaceDE w:val="0"/>
        <w:autoSpaceDN w:val="0"/>
        <w:adjustRightInd w:val="0"/>
        <w:spacing w:after="0" w:line="360" w:lineRule="auto"/>
        <w:jc w:val="both"/>
        <w:rPr>
          <w:rFonts w:ascii="Arial" w:hAnsi="Arial" w:cs="Arial"/>
          <w:sz w:val="24"/>
          <w:szCs w:val="24"/>
        </w:rPr>
      </w:pPr>
      <w:r w:rsidRPr="00C64974">
        <w:rPr>
          <w:rFonts w:ascii="Arial" w:hAnsi="Arial" w:cs="Arial"/>
          <w:sz w:val="24"/>
          <w:szCs w:val="24"/>
        </w:rPr>
        <w:t>4) Powyższe wykluczenie następować będzie na okres trwania ww. okoliczności.</w:t>
      </w:r>
    </w:p>
    <w:p w:rsidR="00371929" w:rsidRPr="00C64974" w:rsidRDefault="00371929" w:rsidP="00C53C7D">
      <w:pPr>
        <w:autoSpaceDE w:val="0"/>
        <w:autoSpaceDN w:val="0"/>
        <w:adjustRightInd w:val="0"/>
        <w:spacing w:after="0" w:line="360" w:lineRule="auto"/>
        <w:jc w:val="both"/>
        <w:rPr>
          <w:rFonts w:ascii="Arial" w:hAnsi="Arial" w:cs="Arial"/>
          <w:sz w:val="24"/>
          <w:szCs w:val="24"/>
        </w:rPr>
      </w:pPr>
      <w:r w:rsidRPr="00C64974">
        <w:rPr>
          <w:rFonts w:ascii="Arial" w:hAnsi="Arial" w:cs="Arial"/>
          <w:sz w:val="24"/>
          <w:szCs w:val="24"/>
        </w:rP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75EFD" w:rsidRPr="00C64974" w:rsidRDefault="00765CD2" w:rsidP="00371929">
      <w:pPr>
        <w:autoSpaceDE w:val="0"/>
        <w:autoSpaceDN w:val="0"/>
        <w:adjustRightInd w:val="0"/>
        <w:spacing w:after="0" w:line="360" w:lineRule="auto"/>
        <w:jc w:val="both"/>
        <w:rPr>
          <w:rFonts w:ascii="Arial" w:eastAsia="TimesNewRomanPSMT" w:hAnsi="Arial" w:cs="Arial"/>
          <w:sz w:val="24"/>
          <w:szCs w:val="24"/>
        </w:rPr>
      </w:pPr>
      <w:r w:rsidRPr="00C64974">
        <w:rPr>
          <w:rFonts w:ascii="Arial" w:hAnsi="Arial" w:cs="Arial"/>
          <w:sz w:val="24"/>
          <w:szCs w:val="24"/>
        </w:rPr>
        <w:t>6)</w:t>
      </w:r>
      <w:r w:rsidR="00175EFD" w:rsidRPr="00C64974">
        <w:rPr>
          <w:rFonts w:ascii="Arial" w:hAnsi="Arial" w:cs="Arial"/>
          <w:sz w:val="24"/>
          <w:szCs w:val="24"/>
        </w:rPr>
        <w:t xml:space="preserve"> </w:t>
      </w:r>
      <w:r w:rsidR="00175EFD" w:rsidRPr="00C64974">
        <w:rPr>
          <w:rFonts w:ascii="Arial" w:eastAsia="TimesNewRomanPSMT" w:hAnsi="Arial" w:cs="Arial"/>
          <w:sz w:val="24"/>
          <w:szCs w:val="24"/>
        </w:rPr>
        <w:t>Wykonawca może zostać wykluczony przez Zamawiającego na każdym etapie postępowania o udzielenie zamówienia.</w:t>
      </w:r>
      <w:r w:rsidR="00175EFD" w:rsidRPr="00C64974">
        <w:rPr>
          <w:rFonts w:ascii="Arial" w:hAnsi="Arial" w:cs="Arial"/>
          <w:sz w:val="24"/>
          <w:szCs w:val="24"/>
        </w:rPr>
        <w:t xml:space="preserve"> </w:t>
      </w:r>
    </w:p>
    <w:p w:rsidR="00175EFD" w:rsidRPr="00C64974" w:rsidRDefault="00175EFD" w:rsidP="001A1B10">
      <w:pPr>
        <w:autoSpaceDE w:val="0"/>
        <w:autoSpaceDN w:val="0"/>
        <w:adjustRightInd w:val="0"/>
        <w:spacing w:after="0" w:line="360" w:lineRule="auto"/>
        <w:ind w:left="454"/>
        <w:jc w:val="both"/>
        <w:rPr>
          <w:rFonts w:ascii="Arial" w:eastAsia="TimesNewRomanPSMT" w:hAnsi="Arial" w:cs="Arial"/>
          <w:sz w:val="24"/>
          <w:szCs w:val="24"/>
        </w:rPr>
      </w:pPr>
    </w:p>
    <w:p w:rsidR="00175EFD" w:rsidRPr="00C64974" w:rsidRDefault="00175EFD" w:rsidP="009703B9">
      <w:pPr>
        <w:pStyle w:val="Akapitzlist"/>
        <w:spacing w:line="360" w:lineRule="auto"/>
        <w:ind w:left="0"/>
        <w:jc w:val="both"/>
        <w:rPr>
          <w:rFonts w:ascii="Arial" w:hAnsi="Arial" w:cs="Arial"/>
          <w:b/>
          <w:sz w:val="24"/>
          <w:szCs w:val="24"/>
          <w:u w:val="single"/>
        </w:rPr>
      </w:pPr>
      <w:r w:rsidRPr="00C64974">
        <w:rPr>
          <w:rFonts w:ascii="Arial" w:hAnsi="Arial" w:cs="Arial"/>
          <w:b/>
          <w:sz w:val="24"/>
          <w:szCs w:val="24"/>
        </w:rPr>
        <w:tab/>
        <w:t xml:space="preserve">X </w:t>
      </w:r>
      <w:r w:rsidRPr="00C64974">
        <w:rPr>
          <w:rFonts w:ascii="Arial" w:hAnsi="Arial" w:cs="Arial"/>
          <w:b/>
          <w:sz w:val="24"/>
          <w:szCs w:val="24"/>
          <w:u w:val="single"/>
        </w:rPr>
        <w:t xml:space="preserve">OŚWIADCZENIA I DOKUMENTY, JAKIE ZOBOWIĄZANI SĄ DOSTARCZYĆ WYKONAWCY W CELU POTWIERDZENIA SPEŁNIANIA WARUNKÓW UDZIAŁU W POSTĘPOWANIU ORAZ WYKAZANIA BRAKU PODSTAW WYKLUCZENIA </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Do oferty (formularz oferty- </w:t>
      </w:r>
      <w:r w:rsidRPr="00C64974">
        <w:rPr>
          <w:rFonts w:ascii="Arial" w:hAnsi="Arial" w:cs="Arial"/>
          <w:b/>
          <w:sz w:val="24"/>
          <w:szCs w:val="24"/>
        </w:rPr>
        <w:t xml:space="preserve">załącznik nr 1 </w:t>
      </w:r>
      <w:r w:rsidRPr="00C64974">
        <w:rPr>
          <w:rFonts w:ascii="Arial" w:hAnsi="Arial" w:cs="Arial"/>
          <w:sz w:val="24"/>
          <w:szCs w:val="24"/>
        </w:rPr>
        <w:t xml:space="preserve">do SWZ) Wykonawca zobowiązany jest dołączyć aktualne na dzień składania ofert oświadczenie o spełnianiu warunków udziału w postępowaniu oraz o braku podstaw do wykluczenia z postępowania – zgodnie z </w:t>
      </w:r>
      <w:r w:rsidRPr="00C64974">
        <w:rPr>
          <w:rFonts w:ascii="Arial" w:hAnsi="Arial" w:cs="Arial"/>
          <w:b/>
          <w:sz w:val="24"/>
          <w:szCs w:val="24"/>
        </w:rPr>
        <w:t>Załącznikiem nr 6 do SWZ</w:t>
      </w:r>
      <w:r w:rsidRPr="00C64974">
        <w:rPr>
          <w:rFonts w:ascii="Arial" w:hAnsi="Arial" w:cs="Arial"/>
          <w:sz w:val="24"/>
          <w:szCs w:val="24"/>
        </w:rPr>
        <w:t xml:space="preserve">, </w:t>
      </w:r>
      <w:r w:rsidR="0047566A" w:rsidRPr="00C64974">
        <w:rPr>
          <w:rFonts w:ascii="Arial" w:hAnsi="Arial" w:cs="Arial"/>
          <w:sz w:val="24"/>
          <w:szCs w:val="24"/>
        </w:rPr>
        <w:t>opz</w:t>
      </w:r>
      <w:r w:rsidR="006E141A" w:rsidRPr="00C64974">
        <w:rPr>
          <w:rFonts w:ascii="Arial" w:hAnsi="Arial" w:cs="Arial"/>
          <w:sz w:val="24"/>
          <w:szCs w:val="24"/>
        </w:rPr>
        <w:t xml:space="preserve"> – specyfikacja techniczna</w:t>
      </w:r>
      <w:r w:rsidRPr="00C64974">
        <w:rPr>
          <w:rFonts w:ascii="Arial" w:hAnsi="Arial" w:cs="Arial"/>
          <w:sz w:val="24"/>
          <w:szCs w:val="24"/>
        </w:rPr>
        <w:t xml:space="preserve"> - </w:t>
      </w:r>
      <w:r w:rsidRPr="00C64974">
        <w:rPr>
          <w:rFonts w:ascii="Arial" w:hAnsi="Arial" w:cs="Arial"/>
          <w:b/>
          <w:sz w:val="24"/>
          <w:szCs w:val="24"/>
        </w:rPr>
        <w:t>załącznik nr 2 do SWZ</w:t>
      </w:r>
      <w:r w:rsidR="0063680F" w:rsidRPr="00C64974">
        <w:rPr>
          <w:rFonts w:ascii="Arial" w:hAnsi="Arial" w:cs="Arial"/>
          <w:sz w:val="24"/>
          <w:szCs w:val="24"/>
        </w:rPr>
        <w:t>, przedmiotowe środki dowodowe.</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Informacje zawarte w oświadczeniu, o którym mowa w pkt 1 stanowią wstępne potwierdzenie, że Wykonawca nie podlega wykluczeniu oraz spełnia warunki udziału </w:t>
      </w:r>
      <w:r w:rsidRPr="00C64974">
        <w:rPr>
          <w:rFonts w:ascii="Arial" w:hAnsi="Arial" w:cs="Arial"/>
          <w:sz w:val="24"/>
          <w:szCs w:val="24"/>
        </w:rPr>
        <w:br/>
        <w:t xml:space="preserve">w postępowaniu. </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Zamawiający wzywa wykonawcę, którego oferta została najwyżej oceniona, do złożenia w wyznaczonym terminie, </w:t>
      </w:r>
      <w:r w:rsidRPr="00C64974">
        <w:rPr>
          <w:rFonts w:ascii="Arial" w:hAnsi="Arial" w:cs="Arial"/>
          <w:b/>
          <w:sz w:val="24"/>
          <w:szCs w:val="24"/>
        </w:rPr>
        <w:t>nie krótszym niż 5 dni od dnia wezwania</w:t>
      </w:r>
      <w:r w:rsidRPr="00C64974">
        <w:rPr>
          <w:rFonts w:ascii="Arial" w:hAnsi="Arial" w:cs="Arial"/>
          <w:sz w:val="24"/>
          <w:szCs w:val="24"/>
        </w:rPr>
        <w:t xml:space="preserve">, podmiotowych środków dowodowych, jeżeli wymagał ich złożenia w ogłoszeniu </w:t>
      </w:r>
      <w:r w:rsidRPr="00C64974">
        <w:rPr>
          <w:rFonts w:ascii="Arial" w:hAnsi="Arial" w:cs="Arial"/>
          <w:sz w:val="24"/>
          <w:szCs w:val="24"/>
        </w:rPr>
        <w:br/>
      </w:r>
      <w:r w:rsidRPr="00C64974">
        <w:rPr>
          <w:rFonts w:ascii="Arial" w:hAnsi="Arial" w:cs="Arial"/>
          <w:sz w:val="24"/>
          <w:szCs w:val="24"/>
        </w:rPr>
        <w:lastRenderedPageBreak/>
        <w:t>o zamówieniu lub dokumentach zamówienia, aktualnych na dzień złożenia podmiotowych środków dowodowych.</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Podmiotowe środki dowodowe wymagane od wykonawcy obejmują:</w:t>
      </w:r>
    </w:p>
    <w:p w:rsidR="00175EFD" w:rsidRPr="00C64974" w:rsidRDefault="00175EFD" w:rsidP="001A1B10">
      <w:pPr>
        <w:numPr>
          <w:ilvl w:val="2"/>
          <w:numId w:val="0"/>
        </w:num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64974">
        <w:rPr>
          <w:rFonts w:ascii="Arial" w:hAnsi="Arial" w:cs="Arial"/>
          <w:b/>
          <w:sz w:val="24"/>
          <w:szCs w:val="24"/>
        </w:rPr>
        <w:t>załącznik nr 5 do SWZ</w:t>
      </w:r>
      <w:r w:rsidRPr="00C64974">
        <w:rPr>
          <w:rFonts w:ascii="Arial" w:hAnsi="Arial" w:cs="Arial"/>
          <w:sz w:val="24"/>
          <w:szCs w:val="24"/>
        </w:rPr>
        <w:t>;</w:t>
      </w:r>
    </w:p>
    <w:p w:rsidR="00175EFD" w:rsidRPr="00C64974" w:rsidRDefault="00175EFD" w:rsidP="001A1B10">
      <w:pPr>
        <w:numPr>
          <w:ilvl w:val="2"/>
          <w:numId w:val="0"/>
        </w:num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75EFD" w:rsidRPr="00C64974" w:rsidRDefault="00175EFD" w:rsidP="001A1B10">
      <w:pPr>
        <w:pStyle w:val="Akapitzlist"/>
        <w:numPr>
          <w:ilvl w:val="2"/>
          <w:numId w:val="0"/>
        </w:numPr>
        <w:spacing w:line="360" w:lineRule="auto"/>
        <w:ind w:left="142" w:hanging="360"/>
        <w:contextualSpacing/>
        <w:jc w:val="both"/>
        <w:rPr>
          <w:rFonts w:ascii="Arial" w:hAnsi="Arial" w:cs="Arial"/>
          <w:i/>
          <w:iCs/>
          <w:sz w:val="24"/>
          <w:szCs w:val="24"/>
          <w:u w:val="single"/>
        </w:rPr>
      </w:pPr>
      <w:r w:rsidRPr="00C64974">
        <w:rPr>
          <w:rFonts w:ascii="Arial" w:hAnsi="Arial" w:cs="Arial"/>
          <w:i/>
          <w:iCs/>
          <w:sz w:val="24"/>
          <w:szCs w:val="24"/>
          <w:u w:val="single"/>
        </w:rPr>
        <w:t>Uwaga: W przypadku wykonawców wspólnie ubiegających się o udzielenie zamówienia (w szczególności członkowie konsorcjum, wspólnicy spółki cywilnej) koncesję może złożyć jeden wykonawca spełniający samodzielnie warunki udziału w postępowaniu lub wszyscy wykonawcy łącznie, spełniający razem warunki udziału w postępowaniu.</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w:t>
      </w:r>
      <w:r w:rsidRPr="00C64974">
        <w:rPr>
          <w:rFonts w:ascii="Arial" w:hAnsi="Arial" w:cs="Arial"/>
          <w:sz w:val="24"/>
          <w:szCs w:val="24"/>
        </w:rPr>
        <w:lastRenderedPageBreak/>
        <w:t>samorządu zawodowego lub gospodarczego właściwym ze względu na siedzibę lub miejsce zamieszkania Wykonawcy.</w:t>
      </w:r>
    </w:p>
    <w:p w:rsidR="00175EFD" w:rsidRPr="00C64974" w:rsidRDefault="00175EFD" w:rsidP="001A1B10">
      <w:pPr>
        <w:numPr>
          <w:ilvl w:val="0"/>
          <w:numId w:val="3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Zamawiający nie wzywa do złożenia podmiotowych środków dowodowych, jeżeli:</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1)</w:t>
      </w:r>
      <w:r w:rsidRPr="00C64974">
        <w:rPr>
          <w:rFonts w:ascii="Arial" w:hAnsi="Arial" w:cs="Arial"/>
          <w:sz w:val="24"/>
          <w:szCs w:val="24"/>
        </w:rPr>
        <w:tab/>
        <w:t xml:space="preserve">może je uzyskać za pomocą bezpłatnych i ogólnodostępnych baz danych, </w:t>
      </w:r>
      <w:r w:rsidRPr="00C64974">
        <w:rPr>
          <w:rFonts w:ascii="Arial" w:hAnsi="Arial" w:cs="Arial"/>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2)</w:t>
      </w:r>
      <w:r w:rsidRPr="00C64974">
        <w:rPr>
          <w:rFonts w:ascii="Arial" w:hAnsi="Arial" w:cs="Arial"/>
          <w:sz w:val="24"/>
          <w:szCs w:val="24"/>
        </w:rPr>
        <w:tab/>
        <w:t>podmiotowym środkiem dowodowym jest oświadczenie, którego treść odpowiada zakresowi oświadczenia, o którym mowa w art. 125 ust. 1 p.z.p.</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10. Wykonawca nie jest zobowiązany do złożenia podmiotowych środków dowodowych, które zamawiający posiada, jeżeli wykonawca wskaże te środki oraz potwierdzi ich prawidłowość i aktualność.</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 xml:space="preserve">11. W zakresie nieuregulowanym ustawą p.z.p. lub niniejszą SWZ do oświadczeń </w:t>
      </w:r>
      <w:r w:rsidRPr="00C64974">
        <w:rPr>
          <w:rFonts w:ascii="Arial" w:hAnsi="Arial" w:cs="Arial"/>
          <w:sz w:val="24"/>
          <w:szCs w:val="24"/>
        </w:rPr>
        <w:br/>
        <w:t xml:space="preserve">i dokumentów składanych przez Wykonawcę w postępowaniu zastosowanie mają </w:t>
      </w:r>
      <w:r w:rsidRPr="00C64974">
        <w:rPr>
          <w:rFonts w:ascii="Arial" w:hAnsi="Arial" w:cs="Arial"/>
          <w:sz w:val="24"/>
          <w:szCs w:val="24"/>
        </w:rPr>
        <w:br/>
        <w:t xml:space="preserve">w szczególności przepisy rozporządzenia Ministra Rozwoju Pracy i Technologii </w:t>
      </w:r>
      <w:r w:rsidRPr="00C64974">
        <w:rPr>
          <w:rFonts w:ascii="Arial" w:hAnsi="Arial" w:cs="Arial"/>
          <w:sz w:val="24"/>
          <w:szCs w:val="24"/>
        </w:rPr>
        <w:br/>
        <w:t>z dnia 23 grudnia 2020 r. w sprawie podmiotowych środków dowodowych oraz innych dokumentów lub oświadczeń, jakich może żądać zamawiający od wykonawcy 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175EFD" w:rsidRPr="00C64974" w:rsidRDefault="00175EFD" w:rsidP="001A1B10">
      <w:pPr>
        <w:pStyle w:val="Akapitzlist"/>
        <w:spacing w:line="360" w:lineRule="auto"/>
        <w:ind w:left="284"/>
        <w:jc w:val="both"/>
        <w:rPr>
          <w:rFonts w:ascii="Arial" w:hAnsi="Arial" w:cs="Arial"/>
          <w:sz w:val="24"/>
          <w:szCs w:val="24"/>
        </w:rPr>
      </w:pPr>
    </w:p>
    <w:p w:rsidR="00175EFD" w:rsidRPr="00C64974" w:rsidRDefault="00175EFD" w:rsidP="001A1B10">
      <w:pPr>
        <w:pStyle w:val="Akapitzlist"/>
        <w:spacing w:line="360" w:lineRule="auto"/>
        <w:ind w:left="284"/>
        <w:jc w:val="both"/>
        <w:rPr>
          <w:rFonts w:ascii="Arial" w:hAnsi="Arial" w:cs="Arial"/>
          <w:sz w:val="24"/>
          <w:szCs w:val="24"/>
          <w:u w:val="single"/>
        </w:rPr>
      </w:pPr>
      <w:r w:rsidRPr="00C64974">
        <w:rPr>
          <w:rFonts w:ascii="Arial" w:hAnsi="Arial" w:cs="Arial"/>
          <w:b/>
          <w:sz w:val="24"/>
          <w:szCs w:val="24"/>
          <w:u w:val="single"/>
        </w:rPr>
        <w:t>XI POLEGANIE NA ZASOBACH INNYCH PODMIOTÓW</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sz w:val="24"/>
          <w:szCs w:val="24"/>
        </w:rPr>
        <w:tab/>
        <w:t>Wykonawca może w celu potwierdzenia spełniania warunków udziału w polegać na zdolnościach technicznych lub zawodowych podmiotów udostępniających zasoby, niezależnie od charakteru prawnego łączących go z nimi stosunków prawnych.</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sz w:val="24"/>
          <w:szCs w:val="24"/>
        </w:rPr>
        <w:tab/>
        <w:t>W odniesieniu do warunków dotyczących doświadczenia, wykonawcy mogą polegać na zdolnościach podmiotów udostępniających zasoby, jeśli podmioty te wykonają świadczenie do realizacji którego te zdolności są wymagane.</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sz w:val="24"/>
          <w:szCs w:val="24"/>
        </w:rPr>
        <w:lastRenderedPageBreak/>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118 p.z.p.. Wzór oświadczenia stanowi </w:t>
      </w:r>
      <w:r w:rsidRPr="00C64974">
        <w:rPr>
          <w:rFonts w:ascii="Arial" w:hAnsi="Arial" w:cs="Arial"/>
          <w:b/>
          <w:bCs/>
          <w:sz w:val="24"/>
          <w:szCs w:val="24"/>
          <w:u w:val="single"/>
        </w:rPr>
        <w:t>załącznik nr 7 do SWZ.</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sz w:val="24"/>
          <w:szCs w:val="24"/>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sz w:val="24"/>
          <w:szCs w:val="24"/>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art.122 Pzp.</w:t>
      </w:r>
    </w:p>
    <w:p w:rsidR="00175EFD" w:rsidRPr="00C64974" w:rsidRDefault="00175EFD" w:rsidP="001A1B10">
      <w:pPr>
        <w:pStyle w:val="Teksttreci40"/>
        <w:numPr>
          <w:ilvl w:val="3"/>
          <w:numId w:val="23"/>
        </w:numPr>
        <w:shd w:val="clear" w:color="auto" w:fill="auto"/>
        <w:spacing w:before="0" w:after="0" w:line="360" w:lineRule="auto"/>
        <w:ind w:left="426" w:right="20" w:hanging="426"/>
        <w:rPr>
          <w:rFonts w:ascii="Arial" w:hAnsi="Arial" w:cs="Arial"/>
          <w:sz w:val="24"/>
          <w:szCs w:val="24"/>
        </w:rPr>
      </w:pPr>
      <w:r w:rsidRPr="00C64974">
        <w:rPr>
          <w:rFonts w:ascii="Arial" w:hAnsi="Arial" w:cs="Arial"/>
          <w:b/>
          <w:sz w:val="24"/>
          <w:szCs w:val="24"/>
        </w:rPr>
        <w:tab/>
      </w:r>
      <w:r w:rsidRPr="00C64974">
        <w:rPr>
          <w:rFonts w:ascii="Arial" w:hAnsi="Arial" w:cs="Arial"/>
          <w:b/>
          <w:sz w:val="24"/>
          <w:szCs w:val="24"/>
          <w:u w:val="single"/>
        </w:rPr>
        <w:t>UWAGA:</w:t>
      </w:r>
      <w:r w:rsidRPr="00C64974">
        <w:rPr>
          <w:rFonts w:ascii="Arial" w:hAnsi="Arial" w:cs="Arial"/>
          <w:b/>
          <w:sz w:val="24"/>
          <w:szCs w:val="24"/>
        </w:rPr>
        <w:t xml:space="preserve"> </w:t>
      </w:r>
      <w:r w:rsidRPr="00C64974">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75EFD" w:rsidRPr="00C64974" w:rsidRDefault="00175EFD" w:rsidP="001A1B10">
      <w:pPr>
        <w:pStyle w:val="Teksttreci0"/>
        <w:numPr>
          <w:ilvl w:val="3"/>
          <w:numId w:val="23"/>
        </w:numPr>
        <w:shd w:val="clear" w:color="auto" w:fill="auto"/>
        <w:spacing w:line="360" w:lineRule="auto"/>
        <w:ind w:left="426" w:hanging="426"/>
        <w:jc w:val="both"/>
        <w:rPr>
          <w:rFonts w:ascii="Arial" w:hAnsi="Arial" w:cs="Arial"/>
          <w:sz w:val="24"/>
          <w:szCs w:val="24"/>
        </w:rPr>
      </w:pPr>
      <w:r w:rsidRPr="00C64974">
        <w:rPr>
          <w:rFonts w:ascii="Arial" w:hAnsi="Arial" w:cs="Arial"/>
          <w:sz w:val="24"/>
          <w:szCs w:val="24"/>
        </w:rPr>
        <w:tab/>
        <w:t xml:space="preserve">Wykonawca, w przypadku polegania na zdolnościach lub sytuacji podmiotów udostępniających zasoby, przedstawia, wraz z oświadczeniem, o którym mowa </w:t>
      </w:r>
      <w:r w:rsidRPr="00C64974">
        <w:rPr>
          <w:rFonts w:ascii="Arial" w:hAnsi="Arial" w:cs="Arial"/>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art.125 ust.5. p.z.p.</w:t>
      </w:r>
    </w:p>
    <w:p w:rsidR="00175EFD" w:rsidRPr="00C64974" w:rsidRDefault="00175EFD" w:rsidP="001A1B10">
      <w:pPr>
        <w:pStyle w:val="Teksttreci0"/>
        <w:shd w:val="clear" w:color="auto" w:fill="auto"/>
        <w:spacing w:line="360" w:lineRule="auto"/>
        <w:ind w:left="426" w:firstLine="0"/>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b/>
          <w:sz w:val="24"/>
          <w:szCs w:val="24"/>
          <w:u w:val="single"/>
        </w:rPr>
        <w:t>XII INFORMACJA DLA WYKONAWCÓW WSPÓLNIE UBIEGAJĄCYCH SIĘ O UDZIELENIE ZAMÓWIENIA (SPÓŁKI CYWILNE/ KONSORCJA)</w:t>
      </w:r>
    </w:p>
    <w:p w:rsidR="00175EFD" w:rsidRPr="00C64974"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C64974">
        <w:rPr>
          <w:rFonts w:ascii="Arial" w:hAnsi="Arial" w:cs="Arial"/>
          <w:sz w:val="24"/>
          <w:szCs w:val="24"/>
        </w:rPr>
        <w:lastRenderedPageBreak/>
        <w:tab/>
        <w:t>Wykonawcy mogą wspólnie ubiegać się o udzielenie zamówienia. W takim przypadku Wykonawcy ustanawiają pełnomocnika do reprezentowania ich w postępowaniu albo do reprezentowania i zawarcia umowy w sprawie zamówienia publicznego. Pełnomocnictwo</w:t>
      </w:r>
      <w:r w:rsidRPr="00C64974">
        <w:rPr>
          <w:rFonts w:ascii="Arial" w:hAnsi="Arial" w:cs="Arial"/>
          <w:b/>
          <w:sz w:val="24"/>
          <w:szCs w:val="24"/>
        </w:rPr>
        <w:t xml:space="preserve"> </w:t>
      </w:r>
      <w:r w:rsidRPr="00C64974">
        <w:rPr>
          <w:rFonts w:ascii="Arial" w:hAnsi="Arial" w:cs="Arial"/>
          <w:sz w:val="24"/>
          <w:szCs w:val="24"/>
        </w:rPr>
        <w:t xml:space="preserve">winno być załączone do oferty. </w:t>
      </w:r>
    </w:p>
    <w:p w:rsidR="00175EFD" w:rsidRPr="00C64974"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C64974">
        <w:rPr>
          <w:rFonts w:ascii="Arial" w:hAnsi="Arial" w:cs="Arial"/>
          <w:sz w:val="24"/>
          <w:szCs w:val="24"/>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75EFD" w:rsidRPr="00C64974"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C64974">
        <w:rPr>
          <w:rFonts w:ascii="Arial" w:hAnsi="Arial" w:cs="Arial"/>
          <w:sz w:val="24"/>
          <w:szCs w:val="24"/>
        </w:rPr>
        <w:tab/>
        <w:t xml:space="preserve">Wykonawcy wspólnie ubiegający się o udzielenie zamówienia dołączają do oferty oświadczenie, z którego wynika, które dostawy wykonają poszczególni wykonawcy - wg załącznika nr </w:t>
      </w:r>
      <w:r w:rsidR="008627C7" w:rsidRPr="00C64974">
        <w:rPr>
          <w:rFonts w:ascii="Arial" w:hAnsi="Arial" w:cs="Arial"/>
          <w:sz w:val="24"/>
          <w:szCs w:val="24"/>
        </w:rPr>
        <w:t>4</w:t>
      </w:r>
      <w:r w:rsidRPr="00C64974">
        <w:rPr>
          <w:rFonts w:ascii="Arial" w:hAnsi="Arial" w:cs="Arial"/>
          <w:sz w:val="24"/>
          <w:szCs w:val="24"/>
        </w:rPr>
        <w:t xml:space="preserve"> do SWZ.</w:t>
      </w:r>
    </w:p>
    <w:p w:rsidR="00175EFD" w:rsidRPr="00C64974" w:rsidRDefault="00175EFD" w:rsidP="001A1B10">
      <w:pPr>
        <w:pStyle w:val="Akapitzlist"/>
        <w:numPr>
          <w:ilvl w:val="0"/>
          <w:numId w:val="20"/>
        </w:numPr>
        <w:tabs>
          <w:tab w:val="clear" w:pos="1009"/>
        </w:tabs>
        <w:spacing w:line="360" w:lineRule="auto"/>
        <w:ind w:left="426" w:hanging="426"/>
        <w:contextualSpacing/>
        <w:jc w:val="both"/>
        <w:rPr>
          <w:rFonts w:ascii="Arial" w:hAnsi="Arial" w:cs="Arial"/>
          <w:sz w:val="24"/>
          <w:szCs w:val="24"/>
        </w:rPr>
      </w:pPr>
      <w:r w:rsidRPr="00C64974">
        <w:rPr>
          <w:rFonts w:ascii="Arial" w:hAnsi="Arial" w:cs="Arial"/>
          <w:sz w:val="24"/>
          <w:szCs w:val="24"/>
        </w:rPr>
        <w:tab/>
        <w:t xml:space="preserve">Oświadczenia i dokumenty potwierdzające brak podstaw do wykluczenia </w:t>
      </w:r>
      <w:r w:rsidRPr="00C64974">
        <w:rPr>
          <w:rFonts w:ascii="Arial" w:hAnsi="Arial" w:cs="Arial"/>
          <w:sz w:val="24"/>
          <w:szCs w:val="24"/>
        </w:rPr>
        <w:br/>
        <w:t xml:space="preserve">z postępowania składa każdy z Wykonawców wspólnie ubiegających się </w:t>
      </w:r>
      <w:r w:rsidRPr="00C64974">
        <w:rPr>
          <w:rFonts w:ascii="Arial" w:hAnsi="Arial" w:cs="Arial"/>
          <w:sz w:val="24"/>
          <w:szCs w:val="24"/>
        </w:rPr>
        <w:br/>
        <w:t>o zamówienie.</w:t>
      </w:r>
      <w:bookmarkStart w:id="2" w:name="bookmark11"/>
    </w:p>
    <w:p w:rsidR="00175EFD" w:rsidRPr="00C64974" w:rsidRDefault="00175EFD" w:rsidP="001A1B10">
      <w:pPr>
        <w:pStyle w:val="Akapitzlist"/>
        <w:spacing w:line="360" w:lineRule="auto"/>
        <w:contextualSpacing/>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bCs/>
          <w:sz w:val="24"/>
          <w:szCs w:val="24"/>
        </w:rPr>
      </w:pPr>
      <w:r w:rsidRPr="00C64974">
        <w:rPr>
          <w:rFonts w:ascii="Arial" w:hAnsi="Arial" w:cs="Arial"/>
          <w:b/>
          <w:bCs/>
          <w:sz w:val="24"/>
          <w:szCs w:val="24"/>
        </w:rPr>
        <w:t xml:space="preserve">XIII SPOSÓB KOMUNIKACJI ORAZ </w:t>
      </w:r>
      <w:bookmarkEnd w:id="2"/>
      <w:r w:rsidRPr="00C64974">
        <w:rPr>
          <w:rFonts w:ascii="Arial" w:hAnsi="Arial" w:cs="Arial"/>
          <w:b/>
          <w:bCs/>
          <w:sz w:val="24"/>
          <w:szCs w:val="24"/>
        </w:rPr>
        <w:t>WYJAŚNIENIA TREŚCI SWZ</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right="91"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right="91"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576344" w:rsidRPr="00C64974" w:rsidRDefault="00175EFD" w:rsidP="001A1B10">
      <w:pPr>
        <w:numPr>
          <w:ilvl w:val="1"/>
          <w:numId w:val="40"/>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lastRenderedPageBreak/>
        <w:t>Zawiadomienia, oświadczenia, wnioski lub informacje Wykonawcy przekazują:</w:t>
      </w:r>
      <w:r w:rsidR="008004AC" w:rsidRPr="00C64974">
        <w:rPr>
          <w:rFonts w:ascii="Arial" w:hAnsi="Arial" w:cs="Arial"/>
          <w:sz w:val="24"/>
          <w:szCs w:val="24"/>
        </w:rPr>
        <w:t xml:space="preserve"> </w:t>
      </w:r>
      <w:r w:rsidRPr="00C64974">
        <w:rPr>
          <w:rFonts w:ascii="Arial" w:hAnsi="Arial" w:cs="Arial"/>
          <w:sz w:val="24"/>
          <w:szCs w:val="24"/>
        </w:rPr>
        <w:t xml:space="preserve">drogą elektroniczną: </w:t>
      </w:r>
      <w:hyperlink r:id="rId16" w:history="1">
        <w:r w:rsidR="00AC58BE" w:rsidRPr="00C64974">
          <w:rPr>
            <w:rStyle w:val="Hipercze"/>
            <w:rFonts w:ascii="Arial" w:hAnsi="Arial" w:cs="Arial"/>
            <w:color w:val="auto"/>
            <w:sz w:val="24"/>
            <w:szCs w:val="24"/>
          </w:rPr>
          <w:t>przetargi@szpital.ostrzeszow.pl</w:t>
        </w:r>
      </w:hyperlink>
      <w:r w:rsidRPr="00C64974">
        <w:rPr>
          <w:rFonts w:ascii="Arial" w:hAnsi="Arial" w:cs="Arial"/>
          <w:sz w:val="24"/>
          <w:szCs w:val="24"/>
        </w:rPr>
        <w:t>;</w:t>
      </w:r>
    </w:p>
    <w:p w:rsidR="00175EFD" w:rsidRPr="00C64974"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poprzez Platformę, dostępną pod adresem: www: </w:t>
      </w:r>
      <w:hyperlink r:id="rId17">
        <w:r w:rsidRPr="00C64974">
          <w:rPr>
            <w:rFonts w:ascii="Arial" w:hAnsi="Arial" w:cs="Arial"/>
            <w:sz w:val="24"/>
            <w:szCs w:val="24"/>
            <w:u w:val="single"/>
          </w:rPr>
          <w:t>https://platformazakupowa.pl/pn/szpital_ostrzeszow</w:t>
        </w:r>
      </w:hyperlink>
      <w:r w:rsidRPr="00C64974">
        <w:rPr>
          <w:rFonts w:ascii="Arial" w:hAnsi="Arial" w:cs="Arial"/>
          <w:smallCaps/>
          <w:sz w:val="24"/>
          <w:szCs w:val="24"/>
        </w:rPr>
        <w:t>;</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8">
        <w:r w:rsidRPr="00C64974">
          <w:rPr>
            <w:rFonts w:ascii="Arial" w:hAnsi="Arial" w:cs="Arial"/>
            <w:sz w:val="24"/>
            <w:szCs w:val="24"/>
            <w:u w:val="single"/>
          </w:rPr>
          <w:t>platformazakupowa.pl</w:t>
        </w:r>
      </w:hyperlink>
      <w:r w:rsidRPr="00C64974">
        <w:rPr>
          <w:rFonts w:ascii="Arial" w:hAnsi="Arial" w:cs="Arial"/>
          <w:sz w:val="24"/>
          <w:szCs w:val="24"/>
        </w:rPr>
        <w:t xml:space="preserve"> i formularza „Wyślij wiadomość do zamawiającego”. </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sz w:val="24"/>
          <w:szCs w:val="24"/>
        </w:rPr>
        <w:t xml:space="preserve">Za datę przekazania (wpływu) oświadczeń, wniosków, zawiadomień oraz informacji przyjmuje się datę ich przesłania za pośrednictwem </w:t>
      </w:r>
      <w:hyperlink r:id="rId19">
        <w:r w:rsidRPr="00C64974">
          <w:rPr>
            <w:rFonts w:ascii="Arial" w:hAnsi="Arial" w:cs="Arial"/>
            <w:sz w:val="24"/>
            <w:szCs w:val="24"/>
            <w:u w:val="single"/>
          </w:rPr>
          <w:t>platformazakupowa.pl</w:t>
        </w:r>
      </w:hyperlink>
      <w:r w:rsidRPr="00C64974">
        <w:rPr>
          <w:rFonts w:ascii="Arial" w:hAnsi="Arial" w:cs="Arial"/>
          <w:sz w:val="24"/>
          <w:szCs w:val="24"/>
        </w:rPr>
        <w:t xml:space="preserve"> poprzez kliknięcie przycisku  „Wyślij wiadomość do zamawiającego” po których pojawi się komunikat, że wiadomość została wysłana do zamawiającego.</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Zamawiający będzie przekazywał wykonawcom informacje w formie elektronicznej za pośrednictwem </w:t>
      </w:r>
      <w:hyperlink r:id="rId20">
        <w:r w:rsidRPr="00C64974">
          <w:rPr>
            <w:rFonts w:ascii="Arial" w:hAnsi="Arial" w:cs="Arial"/>
            <w:sz w:val="24"/>
            <w:szCs w:val="24"/>
            <w:u w:val="single"/>
          </w:rPr>
          <w:t>platformazakupowa.pl</w:t>
        </w:r>
      </w:hyperlink>
      <w:r w:rsidRPr="00C64974">
        <w:rPr>
          <w:rFonts w:ascii="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C64974">
          <w:rPr>
            <w:rFonts w:ascii="Arial" w:hAnsi="Arial" w:cs="Arial"/>
            <w:sz w:val="24"/>
            <w:szCs w:val="24"/>
            <w:u w:val="single"/>
          </w:rPr>
          <w:t>platformazakupowa.pl</w:t>
        </w:r>
      </w:hyperlink>
      <w:r w:rsidRPr="00C64974">
        <w:rPr>
          <w:rFonts w:ascii="Arial" w:hAnsi="Arial" w:cs="Arial"/>
          <w:sz w:val="24"/>
          <w:szCs w:val="24"/>
        </w:rPr>
        <w:t xml:space="preserve"> do konkretnego wykonawcy.</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zgodnie z §3 ust.3 Rozporządzenia Prezesa Rady Ministrów</w:t>
      </w:r>
      <w:r w:rsidRPr="00C64974">
        <w:rPr>
          <w:rFonts w:ascii="Arial" w:hAnsi="Arial" w:cs="Arial"/>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2">
        <w:r w:rsidRPr="00C64974">
          <w:rPr>
            <w:rFonts w:ascii="Arial" w:hAnsi="Arial" w:cs="Arial"/>
            <w:sz w:val="24"/>
            <w:szCs w:val="24"/>
            <w:u w:val="single"/>
          </w:rPr>
          <w:t>platformazakupowa.pl</w:t>
        </w:r>
      </w:hyperlink>
      <w:r w:rsidRPr="00C64974">
        <w:rPr>
          <w:rFonts w:ascii="Arial" w:hAnsi="Arial" w:cs="Arial"/>
          <w:sz w:val="24"/>
          <w:szCs w:val="24"/>
        </w:rPr>
        <w:t>, tj.:</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stały dostęp do sieci Internet o gwarantowanej przepustowości nie mniejszej niż 512 kb/s,</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zainstalowana dowolna przeglądarka internetowa, w przypadku Internet Explorer minimalnie wersja 10 0.,</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włączona obsługa JavaScript,</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zainstalowany program Adobe Acrobat Reader lub inny obsługujący format plików .pdf,</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Platformazakupowa.pl działa według standardu przyjętego w komunikacji sieciowej - kodowanie UTF8,</w:t>
      </w:r>
    </w:p>
    <w:p w:rsidR="00175EFD" w:rsidRPr="00C64974" w:rsidRDefault="00175EFD" w:rsidP="001A1B10">
      <w:pPr>
        <w:numPr>
          <w:ilvl w:val="1"/>
          <w:numId w:val="38"/>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Wykonawca, przystępując do niniejszego postępowania o udzielenie zamówienia publicznego:</w:t>
      </w:r>
    </w:p>
    <w:p w:rsidR="00175EFD" w:rsidRPr="00C64974" w:rsidRDefault="00175EFD" w:rsidP="001A1B10">
      <w:pPr>
        <w:numPr>
          <w:ilvl w:val="0"/>
          <w:numId w:val="39"/>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akceptuje warunki korzystania z </w:t>
      </w:r>
      <w:hyperlink r:id="rId23">
        <w:r w:rsidRPr="00C64974">
          <w:rPr>
            <w:rFonts w:ascii="Arial" w:hAnsi="Arial" w:cs="Arial"/>
            <w:sz w:val="24"/>
            <w:szCs w:val="24"/>
            <w:u w:val="single"/>
          </w:rPr>
          <w:t>platformazakupowa.pl</w:t>
        </w:r>
      </w:hyperlink>
      <w:r w:rsidRPr="00C64974">
        <w:rPr>
          <w:rFonts w:ascii="Arial" w:hAnsi="Arial" w:cs="Arial"/>
          <w:sz w:val="24"/>
          <w:szCs w:val="24"/>
        </w:rPr>
        <w:t xml:space="preserve"> określone </w:t>
      </w:r>
      <w:r w:rsidRPr="00C64974">
        <w:rPr>
          <w:rFonts w:ascii="Arial" w:hAnsi="Arial" w:cs="Arial"/>
          <w:sz w:val="24"/>
          <w:szCs w:val="24"/>
        </w:rPr>
        <w:br/>
        <w:t xml:space="preserve">w Regulaminie zamieszczonym na stronie internetowej </w:t>
      </w:r>
      <w:hyperlink r:id="rId24">
        <w:r w:rsidRPr="00C64974">
          <w:rPr>
            <w:rFonts w:ascii="Arial" w:hAnsi="Arial" w:cs="Arial"/>
            <w:sz w:val="24"/>
            <w:szCs w:val="24"/>
          </w:rPr>
          <w:t>pod linkiem</w:t>
        </w:r>
      </w:hyperlink>
      <w:r w:rsidRPr="00C64974">
        <w:rPr>
          <w:rFonts w:ascii="Arial" w:hAnsi="Arial" w:cs="Arial"/>
          <w:sz w:val="24"/>
          <w:szCs w:val="24"/>
        </w:rPr>
        <w:br/>
        <w:t>w zakładce „Regulamin" oraz uznaje go za wiążący,</w:t>
      </w:r>
    </w:p>
    <w:p w:rsidR="00175EFD" w:rsidRPr="00C64974" w:rsidRDefault="00175EFD" w:rsidP="001A1B10">
      <w:pPr>
        <w:numPr>
          <w:ilvl w:val="0"/>
          <w:numId w:val="39"/>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zapoznał i stosuje się do Instrukcji składania ofert/wniosków dostępnej </w:t>
      </w:r>
      <w:hyperlink r:id="rId25">
        <w:r w:rsidRPr="00C64974">
          <w:rPr>
            <w:rFonts w:ascii="Arial" w:hAnsi="Arial" w:cs="Arial"/>
            <w:sz w:val="24"/>
            <w:szCs w:val="24"/>
            <w:u w:val="single"/>
          </w:rPr>
          <w:t>pod linkiem</w:t>
        </w:r>
      </w:hyperlink>
      <w:r w:rsidRPr="00C64974">
        <w:rPr>
          <w:rFonts w:ascii="Arial" w:hAnsi="Arial" w:cs="Arial"/>
          <w:sz w:val="24"/>
          <w:szCs w:val="24"/>
        </w:rPr>
        <w:t xml:space="preserve">. </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b/>
          <w:sz w:val="24"/>
          <w:szCs w:val="24"/>
        </w:rPr>
        <w:t xml:space="preserve">Zamawiający nie ponosi odpowiedzialności za złożenie oferty w sposób niezgodny z Instrukcją korzystania z </w:t>
      </w:r>
      <w:hyperlink r:id="rId26">
        <w:r w:rsidRPr="00C64974">
          <w:rPr>
            <w:rFonts w:ascii="Arial" w:hAnsi="Arial" w:cs="Arial"/>
            <w:b/>
            <w:sz w:val="24"/>
            <w:szCs w:val="24"/>
            <w:u w:val="single"/>
          </w:rPr>
          <w:t>platformazakupowa.pl</w:t>
        </w:r>
      </w:hyperlink>
      <w:r w:rsidRPr="00C64974">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w:t>
      </w:r>
      <w:r w:rsidRPr="00C64974">
        <w:rPr>
          <w:rFonts w:ascii="Arial" w:hAnsi="Arial" w:cs="Arial"/>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175EFD" w:rsidRPr="00C64974" w:rsidRDefault="00175EFD" w:rsidP="001A1B10">
      <w:pPr>
        <w:numPr>
          <w:ilvl w:val="1"/>
          <w:numId w:val="40"/>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bookmarkStart w:id="3" w:name="_heading=h.3znysh7" w:colFirst="0" w:colLast="0"/>
      <w:bookmarkEnd w:id="3"/>
      <w:r w:rsidRPr="00C64974">
        <w:rPr>
          <w:rFonts w:ascii="Arial" w:hAnsi="Arial" w:cs="Arial"/>
          <w:sz w:val="24"/>
          <w:szCs w:val="24"/>
        </w:rPr>
        <w:t xml:space="preserve">Zamawiający informuje, że instrukcje korzystania z </w:t>
      </w:r>
      <w:hyperlink r:id="rId27">
        <w:r w:rsidRPr="00C64974">
          <w:rPr>
            <w:rFonts w:ascii="Arial" w:hAnsi="Arial" w:cs="Arial"/>
            <w:sz w:val="24"/>
            <w:szCs w:val="24"/>
            <w:u w:val="single"/>
          </w:rPr>
          <w:t>platformazakupowa.pl</w:t>
        </w:r>
      </w:hyperlink>
      <w:r w:rsidRPr="00C64974">
        <w:rPr>
          <w:rFonts w:ascii="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8">
        <w:r w:rsidRPr="00C64974">
          <w:rPr>
            <w:rFonts w:ascii="Arial" w:hAnsi="Arial" w:cs="Arial"/>
            <w:sz w:val="24"/>
            <w:szCs w:val="24"/>
            <w:u w:val="single"/>
          </w:rPr>
          <w:t>platformazakupowa.pl</w:t>
        </w:r>
      </w:hyperlink>
      <w:r w:rsidRPr="00C64974">
        <w:rPr>
          <w:rFonts w:ascii="Arial" w:hAnsi="Arial" w:cs="Arial"/>
          <w:sz w:val="24"/>
          <w:szCs w:val="24"/>
        </w:rPr>
        <w:t xml:space="preserve"> znajdują się w zakładce „Instrukcje </w:t>
      </w:r>
      <w:r w:rsidRPr="00C64974">
        <w:rPr>
          <w:rFonts w:ascii="Arial" w:hAnsi="Arial" w:cs="Arial"/>
          <w:sz w:val="24"/>
          <w:szCs w:val="24"/>
        </w:rPr>
        <w:lastRenderedPageBreak/>
        <w:t xml:space="preserve">dla Wykonawców" na stronie internetowej pod adresem: </w:t>
      </w:r>
      <w:hyperlink r:id="rId29">
        <w:r w:rsidRPr="00C64974">
          <w:rPr>
            <w:rFonts w:ascii="Arial" w:hAnsi="Arial" w:cs="Arial"/>
            <w:sz w:val="24"/>
            <w:szCs w:val="24"/>
            <w:u w:val="single"/>
          </w:rPr>
          <w:t>https://platformazakupowa.pl/strona/45-instrukcje</w:t>
        </w:r>
      </w:hyperlink>
    </w:p>
    <w:p w:rsidR="00175EFD" w:rsidRPr="00C64974" w:rsidRDefault="00175EFD" w:rsidP="008004AC">
      <w:pPr>
        <w:keepNext/>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b/>
          <w:sz w:val="24"/>
          <w:szCs w:val="24"/>
        </w:rPr>
        <w:t>Zalecenia</w:t>
      </w:r>
      <w:r w:rsidR="008004AC" w:rsidRPr="00C64974">
        <w:rPr>
          <w:rFonts w:ascii="Arial" w:hAnsi="Arial" w:cs="Arial"/>
          <w:b/>
          <w:sz w:val="24"/>
          <w:szCs w:val="24"/>
        </w:rPr>
        <w:t xml:space="preserve"> </w:t>
      </w:r>
      <w:r w:rsidRPr="00C64974">
        <w:rPr>
          <w:rFonts w:ascii="Arial" w:hAnsi="Arial" w:cs="Arial"/>
          <w:b/>
          <w:sz w:val="24"/>
          <w:szCs w:val="24"/>
        </w:rPr>
        <w:t>Formaty plików wykorzystywanych przez wykonawców powinny być zgodne z</w:t>
      </w:r>
      <w:r w:rsidRPr="00C64974">
        <w:rPr>
          <w:rFonts w:ascii="Arial" w:hAnsi="Arial" w:cs="Arial"/>
          <w:sz w:val="24"/>
          <w:szCs w:val="24"/>
        </w:rPr>
        <w:t xml:space="preserve"> “OBWIESZCZENIEM PREZESA RADY MINIST</w:t>
      </w:r>
      <w:r w:rsidR="008004AC" w:rsidRPr="00C64974">
        <w:rPr>
          <w:rFonts w:ascii="Arial" w:hAnsi="Arial" w:cs="Arial"/>
          <w:sz w:val="24"/>
          <w:szCs w:val="24"/>
        </w:rPr>
        <w:t xml:space="preserve">RÓW z dnia 9 listopada 2017 r. </w:t>
      </w:r>
      <w:r w:rsidRPr="00C64974">
        <w:rPr>
          <w:rFonts w:ascii="Arial" w:hAnsi="Arial" w:cs="Arial"/>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75EFD" w:rsidRPr="00C64974" w:rsidRDefault="00175EFD" w:rsidP="001A1B10">
      <w:pPr>
        <w:pBdr>
          <w:top w:val="nil"/>
          <w:left w:val="nil"/>
          <w:bottom w:val="nil"/>
          <w:right w:val="nil"/>
          <w:between w:val="nil"/>
        </w:pBdr>
        <w:spacing w:after="0" w:line="360" w:lineRule="auto"/>
        <w:ind w:hanging="2"/>
        <w:jc w:val="both"/>
        <w:rPr>
          <w:rFonts w:ascii="Arial" w:hAnsi="Arial" w:cs="Arial"/>
          <w:sz w:val="24"/>
          <w:szCs w:val="24"/>
        </w:rPr>
      </w:pPr>
      <w:r w:rsidRPr="00C64974">
        <w:rPr>
          <w:rFonts w:ascii="Arial" w:hAnsi="Arial" w:cs="Arial"/>
          <w:b/>
          <w:sz w:val="24"/>
          <w:szCs w:val="24"/>
        </w:rPr>
        <w:t>Poniżej przedstawiamy listę sugerowanych zapisów do specyfikacji:</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u w:val="single"/>
        </w:rPr>
      </w:pPr>
      <w:r w:rsidRPr="00C64974">
        <w:rPr>
          <w:rFonts w:ascii="Arial" w:hAnsi="Arial" w:cs="Arial"/>
          <w:sz w:val="24"/>
          <w:szCs w:val="24"/>
        </w:rPr>
        <w:t xml:space="preserve"> Zamawiający rekomenduje wykorzystanie formatów: .pdf .doc .xls .jpg (.jpeg) </w:t>
      </w:r>
      <w:r w:rsidRPr="00C64974">
        <w:rPr>
          <w:rFonts w:ascii="Arial" w:hAnsi="Arial" w:cs="Arial"/>
          <w:b/>
          <w:sz w:val="24"/>
          <w:szCs w:val="24"/>
          <w:u w:val="single"/>
        </w:rPr>
        <w:t>ze szczególnym wskazaniem na .pdf</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W celu ewentualnej kompresji danych Zamawiający rekomenduje wykorzystanie jednego </w:t>
      </w:r>
      <w:r w:rsidRPr="00C64974">
        <w:rPr>
          <w:rFonts w:ascii="Arial" w:hAnsi="Arial" w:cs="Arial"/>
          <w:sz w:val="24"/>
          <w:szCs w:val="24"/>
        </w:rPr>
        <w:br/>
        <w:t>z formatów:</w:t>
      </w:r>
    </w:p>
    <w:p w:rsidR="00175EFD" w:rsidRPr="00C64974" w:rsidRDefault="00175EFD" w:rsidP="001A1B10">
      <w:pPr>
        <w:numPr>
          <w:ilvl w:val="1"/>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.zip </w:t>
      </w:r>
    </w:p>
    <w:p w:rsidR="00175EFD" w:rsidRPr="00C64974" w:rsidRDefault="00175EFD" w:rsidP="001A1B10">
      <w:pPr>
        <w:numPr>
          <w:ilvl w:val="1"/>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.7Z</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Wśród formatów powszechnych a </w:t>
      </w:r>
      <w:r w:rsidRPr="00C64974">
        <w:rPr>
          <w:rFonts w:ascii="Arial" w:hAnsi="Arial" w:cs="Arial"/>
          <w:b/>
          <w:sz w:val="24"/>
          <w:szCs w:val="24"/>
        </w:rPr>
        <w:t>NIE występujących</w:t>
      </w:r>
      <w:r w:rsidRPr="00C64974">
        <w:rPr>
          <w:rFonts w:ascii="Arial" w:hAnsi="Arial" w:cs="Arial"/>
          <w:sz w:val="24"/>
          <w:szCs w:val="24"/>
        </w:rPr>
        <w:t xml:space="preserve"> w rozporządzeniu występują: .rar .gif .bmp .numbers .pages. </w:t>
      </w:r>
      <w:r w:rsidRPr="00C64974">
        <w:rPr>
          <w:rFonts w:ascii="Arial" w:hAnsi="Arial" w:cs="Arial"/>
          <w:b/>
          <w:sz w:val="24"/>
          <w:szCs w:val="24"/>
        </w:rPr>
        <w:t>Dokumenty złożone w takich plikach zostaną uznane za złożone nieskutecznie.</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Pliki w innych formatach niż PDF zaleca się opatrzyć zewnętrznym podpisem XAdES. Wykonawca powinien pamiętać, aby plik z podpisem przekazywać łącznie </w:t>
      </w:r>
      <w:r w:rsidRPr="00C64974">
        <w:rPr>
          <w:rFonts w:ascii="Arial" w:hAnsi="Arial" w:cs="Arial"/>
          <w:sz w:val="24"/>
          <w:szCs w:val="24"/>
        </w:rPr>
        <w:br/>
        <w:t>z dokumentem podpisywanym.</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zaleca aby w przypadku podpisywania pliku przez kilka osób, stosować podpisy tego samego rodzaju. Podpisywanie różnymi rodzajami podpisów </w:t>
      </w:r>
      <w:r w:rsidRPr="00C64974">
        <w:rPr>
          <w:rFonts w:ascii="Arial" w:hAnsi="Arial" w:cs="Arial"/>
          <w:sz w:val="24"/>
          <w:szCs w:val="24"/>
        </w:rPr>
        <w:lastRenderedPageBreak/>
        <w:t xml:space="preserve">np. osobistym i kwalifikowanym może doprowadzić do problemów w weryfikacji plików. </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zaleca, aby Wykonawca z odpowiednim wyprzedzeniem przetestował możliwość prawidłowego wykorzystania wybranej metody podpisania plików oferty.</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Zaleca się, aby komunikacja z wykonawcami odbywała się tylko na Platformie za pośrednictwem formularza “Wyślij wiadomość do zamawiającego”, nie za pośrednictwem adresu email.</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Osobą składającą ofertę powinna być osoba kontaktowa podawana w dokumentacji.</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Ofertę należy przygotować z należytą starannością dla podmiotu ubiegającego się </w:t>
      </w:r>
      <w:r w:rsidRPr="00C64974">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Podczas podpisywania plików zaleca się stosowanie algorytmu skrótu SHA2 zamiast SHA1.  </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Jeśli wykonawca pakuje dokumenty np. w plik ZIP zalecamy wcześniejsze podpisanie każdego ze skompresowanych plików. </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rekomenduje wykorzystanie podpisu z kwalifikowanym znacznikiem czasu.</w:t>
      </w:r>
    </w:p>
    <w:p w:rsidR="00175EFD" w:rsidRPr="00C64974" w:rsidRDefault="00175EFD" w:rsidP="001A1B10">
      <w:pPr>
        <w:numPr>
          <w:ilvl w:val="0"/>
          <w:numId w:val="3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zaleca, aby </w:t>
      </w:r>
      <w:r w:rsidRPr="00C64974">
        <w:rPr>
          <w:rFonts w:ascii="Arial" w:hAnsi="Arial" w:cs="Arial"/>
          <w:sz w:val="24"/>
          <w:szCs w:val="24"/>
          <w:u w:val="single"/>
        </w:rPr>
        <w:t>nie</w:t>
      </w:r>
      <w:r w:rsidRPr="00C64974">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75EFD" w:rsidRPr="00C64974" w:rsidRDefault="00175EFD" w:rsidP="001A1B10">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Osobą uprawnioną do porozumiewania się z Wykonawcami jest:</w:t>
      </w:r>
    </w:p>
    <w:p w:rsidR="00175EFD" w:rsidRPr="00C64974" w:rsidRDefault="00175EFD" w:rsidP="001A1B10">
      <w:pPr>
        <w:numPr>
          <w:ilvl w:val="1"/>
          <w:numId w:val="37"/>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w zakresie proceduralnym:</w:t>
      </w:r>
    </w:p>
    <w:p w:rsidR="00175EFD" w:rsidRPr="00C64974" w:rsidRDefault="00175EFD" w:rsidP="001A1B10">
      <w:pPr>
        <w:pBdr>
          <w:top w:val="nil"/>
          <w:left w:val="nil"/>
          <w:bottom w:val="nil"/>
          <w:right w:val="nil"/>
          <w:between w:val="nil"/>
        </w:pBdr>
        <w:spacing w:after="0" w:line="360" w:lineRule="auto"/>
        <w:ind w:right="92" w:hanging="2"/>
        <w:jc w:val="both"/>
        <w:rPr>
          <w:rFonts w:ascii="Arial" w:hAnsi="Arial" w:cs="Arial"/>
          <w:sz w:val="24"/>
          <w:szCs w:val="24"/>
        </w:rPr>
      </w:pPr>
      <w:r w:rsidRPr="00C64974">
        <w:rPr>
          <w:rFonts w:ascii="Arial" w:hAnsi="Arial" w:cs="Arial"/>
          <w:sz w:val="24"/>
          <w:szCs w:val="24"/>
        </w:rPr>
        <w:t>Specj</w:t>
      </w:r>
      <w:r w:rsidR="00AC58BE" w:rsidRPr="00C64974">
        <w:rPr>
          <w:rFonts w:ascii="Arial" w:hAnsi="Arial" w:cs="Arial"/>
          <w:sz w:val="24"/>
          <w:szCs w:val="24"/>
        </w:rPr>
        <w:t>alista ds. zamówień publicznych: Aneta Jokiel email: przetargi@szpital.ostrzeszow.pl</w:t>
      </w:r>
      <w:r w:rsidRPr="00C64974">
        <w:rPr>
          <w:rFonts w:ascii="Arial" w:hAnsi="Arial" w:cs="Arial"/>
          <w:sz w:val="24"/>
          <w:szCs w:val="24"/>
        </w:rPr>
        <w:t xml:space="preserve"> tel.62 503 22 31;</w:t>
      </w:r>
    </w:p>
    <w:p w:rsidR="00175EFD" w:rsidRPr="00C64974" w:rsidRDefault="00175EFD" w:rsidP="001A1B10">
      <w:pPr>
        <w:numPr>
          <w:ilvl w:val="1"/>
          <w:numId w:val="37"/>
        </w:numPr>
        <w:pBdr>
          <w:top w:val="nil"/>
          <w:left w:val="nil"/>
          <w:bottom w:val="nil"/>
          <w:right w:val="nil"/>
          <w:between w:val="nil"/>
        </w:pBdr>
        <w:suppressAutoHyphens/>
        <w:spacing w:after="0" w:line="360" w:lineRule="auto"/>
        <w:ind w:leftChars="-1" w:left="0"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w zakresie merytorycznym:</w:t>
      </w:r>
    </w:p>
    <w:p w:rsidR="00175EFD" w:rsidRPr="00C64974" w:rsidRDefault="00AC58BE" w:rsidP="001A1B10">
      <w:pPr>
        <w:pBdr>
          <w:top w:val="nil"/>
          <w:left w:val="nil"/>
          <w:bottom w:val="nil"/>
          <w:right w:val="nil"/>
          <w:between w:val="nil"/>
        </w:pBdr>
        <w:spacing w:after="0" w:line="360" w:lineRule="auto"/>
        <w:ind w:right="92" w:hanging="2"/>
        <w:jc w:val="both"/>
        <w:rPr>
          <w:rFonts w:ascii="Arial" w:hAnsi="Arial" w:cs="Arial"/>
          <w:sz w:val="24"/>
          <w:szCs w:val="24"/>
        </w:rPr>
      </w:pPr>
      <w:r w:rsidRPr="00C64974">
        <w:rPr>
          <w:rFonts w:ascii="Arial" w:hAnsi="Arial" w:cs="Arial"/>
          <w:sz w:val="24"/>
          <w:szCs w:val="24"/>
        </w:rPr>
        <w:t xml:space="preserve">Piotr Skowyra email: </w:t>
      </w:r>
      <w:hyperlink r:id="rId30" w:history="1">
        <w:r w:rsidRPr="00C64974">
          <w:rPr>
            <w:rStyle w:val="Hipercze"/>
            <w:rFonts w:ascii="Arial" w:hAnsi="Arial" w:cs="Arial"/>
            <w:color w:val="auto"/>
            <w:sz w:val="24"/>
            <w:szCs w:val="24"/>
          </w:rPr>
          <w:t>piotr.skowyra@szpital.ostrzeszow.pl</w:t>
        </w:r>
      </w:hyperlink>
      <w:r w:rsidRPr="00C64974">
        <w:rPr>
          <w:rFonts w:ascii="Arial" w:hAnsi="Arial" w:cs="Arial"/>
          <w:sz w:val="24"/>
          <w:szCs w:val="24"/>
        </w:rPr>
        <w:t>, tel. 62 503 22 30</w:t>
      </w:r>
    </w:p>
    <w:p w:rsidR="00175EFD" w:rsidRPr="00C64974"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W korespondencji kierowanej do Zamawiającego Wykonawcy powinni posługiwać się numerem przedmiotowego postępowania. </w:t>
      </w:r>
    </w:p>
    <w:p w:rsidR="00175EFD" w:rsidRPr="00C64974"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lastRenderedPageBreak/>
        <w:t xml:space="preserve"> Wykonawca może zwrócić się do zamawiającego z wnioskiem o wyjaśnienie treści SWZ.</w:t>
      </w:r>
    </w:p>
    <w:p w:rsidR="00175EFD" w:rsidRPr="00C64974"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175EFD" w:rsidRPr="00C64974" w:rsidRDefault="00175EFD" w:rsidP="001A1B10">
      <w:pPr>
        <w:pBdr>
          <w:top w:val="nil"/>
          <w:left w:val="nil"/>
          <w:bottom w:val="nil"/>
          <w:right w:val="nil"/>
          <w:between w:val="nil"/>
        </w:pBdr>
        <w:suppressAutoHyphens/>
        <w:spacing w:after="0" w:line="360" w:lineRule="auto"/>
        <w:ind w:leftChars="-1" w:right="92"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75EFD" w:rsidRPr="00C64974" w:rsidRDefault="00175EFD" w:rsidP="001A1B10">
      <w:pPr>
        <w:pStyle w:val="Akapitzlist"/>
        <w:spacing w:line="360" w:lineRule="auto"/>
        <w:ind w:left="0" w:right="92"/>
        <w:jc w:val="both"/>
        <w:rPr>
          <w:rFonts w:ascii="Arial" w:hAnsi="Arial" w:cs="Arial"/>
          <w:sz w:val="24"/>
          <w:szCs w:val="24"/>
        </w:rPr>
      </w:pPr>
      <w:r w:rsidRPr="00C64974">
        <w:rPr>
          <w:rFonts w:ascii="Arial" w:hAnsi="Arial" w:cs="Arial"/>
          <w:sz w:val="24"/>
          <w:szCs w:val="24"/>
        </w:rPr>
        <w:t>Przedłużenie terminu składania ofert, o których mowa w ust. 12, nie wpływa na bieg terminu składania wniosku o wyjaśnienie treści SWZ.</w:t>
      </w: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bCs/>
          <w:sz w:val="24"/>
          <w:szCs w:val="24"/>
          <w:u w:val="single"/>
        </w:rPr>
      </w:pPr>
      <w:bookmarkStart w:id="4" w:name="bookmark12"/>
      <w:r w:rsidRPr="00C64974">
        <w:rPr>
          <w:rFonts w:ascii="Arial" w:hAnsi="Arial" w:cs="Arial"/>
          <w:b/>
          <w:bCs/>
          <w:sz w:val="24"/>
          <w:szCs w:val="24"/>
          <w:u w:val="single"/>
        </w:rPr>
        <w:t>XIV OPIS SPOSOBU PRZYGOTOWANIA OFER</w:t>
      </w:r>
      <w:bookmarkEnd w:id="4"/>
      <w:r w:rsidRPr="00C64974">
        <w:rPr>
          <w:rFonts w:ascii="Arial" w:hAnsi="Arial" w:cs="Arial"/>
          <w:b/>
          <w:bCs/>
          <w:sz w:val="24"/>
          <w:szCs w:val="24"/>
          <w:u w:val="single"/>
        </w:rPr>
        <w:t>T ORAZ WYMAGANIA FORMALNE DOTYCZĄCE SKŁADANYCH OŚWIADCZEŃ I DOKUMENTÓW</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ab/>
        <w:t>Wykonawca może złożyć tylko jedną ofertę. Złożenie większej liczby ofert lub oferty zawierającej propozycje wariantowe spowoduje, że oferta  podlegać będzie odrzuceniu.</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Treść oferty musi odpowiadać treści SWZ.</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Ofertę składa się na Formularzu Ofertowym – zgodnie z </w:t>
      </w:r>
      <w:r w:rsidRPr="00C64974">
        <w:rPr>
          <w:rFonts w:ascii="Arial" w:hAnsi="Arial" w:cs="Arial"/>
          <w:b/>
          <w:sz w:val="24"/>
          <w:szCs w:val="24"/>
        </w:rPr>
        <w:t>Załącznikiem nr 1 do SWZ</w:t>
      </w:r>
      <w:r w:rsidRPr="00C64974">
        <w:rPr>
          <w:rFonts w:ascii="Arial" w:hAnsi="Arial" w:cs="Arial"/>
          <w:sz w:val="24"/>
          <w:szCs w:val="24"/>
        </w:rPr>
        <w:t>. Wraz z ofertą Wykonawca jest zobowiązany złożyć:</w:t>
      </w:r>
    </w:p>
    <w:p w:rsidR="00175EFD" w:rsidRPr="00C64974" w:rsidRDefault="00175EFD" w:rsidP="001A1B10">
      <w:pPr>
        <w:pBdr>
          <w:top w:val="nil"/>
          <w:left w:val="nil"/>
          <w:bottom w:val="nil"/>
          <w:right w:val="nil"/>
          <w:between w:val="nil"/>
        </w:pBdr>
        <w:spacing w:after="0" w:line="360" w:lineRule="auto"/>
        <w:ind w:right="23" w:hanging="1"/>
        <w:jc w:val="both"/>
        <w:rPr>
          <w:rFonts w:ascii="Arial" w:hAnsi="Arial" w:cs="Arial"/>
          <w:sz w:val="24"/>
          <w:szCs w:val="24"/>
        </w:rPr>
      </w:pPr>
      <w:r w:rsidRPr="00C64974">
        <w:rPr>
          <w:rFonts w:ascii="Arial" w:hAnsi="Arial" w:cs="Arial"/>
          <w:b/>
          <w:sz w:val="24"/>
          <w:szCs w:val="24"/>
        </w:rPr>
        <w:t>1)</w:t>
      </w:r>
      <w:r w:rsidRPr="00C64974">
        <w:rPr>
          <w:rFonts w:ascii="Arial" w:hAnsi="Arial" w:cs="Arial"/>
          <w:sz w:val="24"/>
          <w:szCs w:val="24"/>
        </w:rPr>
        <w:t xml:space="preserve">  </w:t>
      </w:r>
      <w:r w:rsidR="003E5E6C" w:rsidRPr="00C64974">
        <w:rPr>
          <w:rFonts w:ascii="Arial" w:hAnsi="Arial" w:cs="Arial"/>
          <w:sz w:val="24"/>
          <w:szCs w:val="24"/>
        </w:rPr>
        <w:tab/>
      </w:r>
      <w:r w:rsidRPr="00C64974">
        <w:rPr>
          <w:rFonts w:ascii="Arial" w:hAnsi="Arial" w:cs="Arial"/>
          <w:sz w:val="24"/>
          <w:szCs w:val="24"/>
        </w:rPr>
        <w:t xml:space="preserve">Formularz asortymentowo-cenowy – opz – </w:t>
      </w:r>
      <w:r w:rsidRPr="00C64974">
        <w:rPr>
          <w:rFonts w:ascii="Arial" w:hAnsi="Arial" w:cs="Arial"/>
          <w:b/>
          <w:sz w:val="24"/>
          <w:szCs w:val="24"/>
        </w:rPr>
        <w:t>załącznik nr 2 do SWZ;</w:t>
      </w:r>
    </w:p>
    <w:p w:rsidR="00175EFD" w:rsidRPr="00C64974" w:rsidRDefault="00175EFD" w:rsidP="001A1B10">
      <w:pPr>
        <w:numPr>
          <w:ilvl w:val="0"/>
          <w:numId w:val="38"/>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oświadczenia, o których mowa w Rozdziale X ust. 1 SWZ – zał. nr 6 do SWZ;</w:t>
      </w:r>
    </w:p>
    <w:p w:rsidR="00175EFD" w:rsidRPr="00C64974" w:rsidRDefault="00175EFD" w:rsidP="001A1B10">
      <w:pPr>
        <w:numPr>
          <w:ilvl w:val="0"/>
          <w:numId w:val="38"/>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zobowiązanie innego podmiotu, o którym mowa w Rozdziale XI ust. 3 SWZ (jeżeli dotyczy);</w:t>
      </w:r>
    </w:p>
    <w:p w:rsidR="00175EFD" w:rsidRPr="00C64974" w:rsidRDefault="00175EFD" w:rsidP="001A1B10">
      <w:pPr>
        <w:numPr>
          <w:ilvl w:val="0"/>
          <w:numId w:val="38"/>
        </w:numPr>
        <w:pBdr>
          <w:top w:val="nil"/>
          <w:left w:val="nil"/>
          <w:bottom w:val="nil"/>
          <w:right w:val="nil"/>
          <w:between w:val="nil"/>
        </w:pBdr>
        <w:suppressAutoHyphens/>
        <w:spacing w:after="0" w:line="360" w:lineRule="auto"/>
        <w:ind w:leftChars="-1" w:left="0" w:right="20"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dokumenty, z których wynika prawo do podpisania oferty; odpowiednie pełnomocnictwa (jeżeli dotyczy). </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C64974">
        <w:rPr>
          <w:rFonts w:ascii="Arial" w:hAnsi="Arial" w:cs="Arial"/>
          <w:sz w:val="24"/>
          <w:szCs w:val="24"/>
        </w:rPr>
        <w:lastRenderedPageBreak/>
        <w:t xml:space="preserve">zamawiający żąda od wykonawcy odpisu lub informacji z Krajowego Rejestru Sądowego, Centralnej Ewidencji i Informacji o Działalności Gospodarczej lub innego właściwego rejestru. </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b/>
          <w:sz w:val="24"/>
          <w:szCs w:val="24"/>
        </w:rPr>
        <w:t xml:space="preserve">Ofertę składa się pod rygorem nieważności w formie elektronicznej lub w postaci elektronicznej opatrzonej elektronicznym kwalifikowanym podpisem, podpisem zaufanym lub podpisem osobistym. </w:t>
      </w:r>
    </w:p>
    <w:p w:rsidR="00175EFD" w:rsidRPr="00C64974" w:rsidRDefault="00175EFD" w:rsidP="001A1B10">
      <w:pPr>
        <w:pBdr>
          <w:top w:val="nil"/>
          <w:left w:val="nil"/>
          <w:bottom w:val="nil"/>
          <w:right w:val="nil"/>
          <w:between w:val="nil"/>
        </w:pBdr>
        <w:spacing w:after="0" w:line="360" w:lineRule="auto"/>
        <w:ind w:right="23" w:hanging="2"/>
        <w:jc w:val="both"/>
        <w:rPr>
          <w:rFonts w:ascii="Arial" w:hAnsi="Arial" w:cs="Arial"/>
          <w:sz w:val="24"/>
          <w:szCs w:val="24"/>
        </w:rPr>
      </w:pPr>
      <w:r w:rsidRPr="00C64974">
        <w:rPr>
          <w:rFonts w:ascii="Arial" w:hAnsi="Arial" w:cs="Arial"/>
          <w:sz w:val="24"/>
          <w:szCs w:val="24"/>
        </w:rPr>
        <w:t>W procesie składania oferty, wniosku w tym przedmiotowych środków dowodowych na platformie,  kwalifikowany podpis elektroniczny wykonawca może złożyć bezpośrednio na dokumencie, który następnie przesyła do systemu (</w:t>
      </w:r>
      <w:r w:rsidRPr="00C64974">
        <w:rPr>
          <w:rFonts w:ascii="Arial" w:hAnsi="Arial" w:cs="Arial"/>
          <w:b/>
          <w:sz w:val="24"/>
          <w:szCs w:val="24"/>
        </w:rPr>
        <w:t xml:space="preserve">opcja rekomendowana </w:t>
      </w:r>
      <w:r w:rsidRPr="00C64974">
        <w:rPr>
          <w:rFonts w:ascii="Arial" w:hAnsi="Arial" w:cs="Arial"/>
          <w:sz w:val="24"/>
          <w:szCs w:val="24"/>
        </w:rPr>
        <w:t>przez</w:t>
      </w:r>
      <w:hyperlink r:id="rId31">
        <w:r w:rsidRPr="00C64974">
          <w:rPr>
            <w:rFonts w:ascii="Arial" w:hAnsi="Arial" w:cs="Arial"/>
            <w:b/>
            <w:sz w:val="24"/>
            <w:szCs w:val="24"/>
            <w:u w:val="single"/>
          </w:rPr>
          <w:t>platformazakupowa.pl</w:t>
        </w:r>
      </w:hyperlink>
      <w:r w:rsidRPr="00C64974">
        <w:rPr>
          <w:rFonts w:ascii="Arial" w:hAnsi="Arial" w:cs="Arial"/>
          <w:sz w:val="24"/>
          <w:szCs w:val="24"/>
        </w:rPr>
        <w:t xml:space="preserve">) oraz dodatkowo dla całego pakietu dokumentów w kroku 2 </w:t>
      </w:r>
      <w:r w:rsidRPr="00C64974">
        <w:rPr>
          <w:rFonts w:ascii="Arial" w:hAnsi="Arial" w:cs="Arial"/>
          <w:b/>
          <w:sz w:val="24"/>
          <w:szCs w:val="24"/>
        </w:rPr>
        <w:t xml:space="preserve">Formularza składania oferty lub wniosku </w:t>
      </w:r>
      <w:r w:rsidRPr="00C64974">
        <w:rPr>
          <w:rFonts w:ascii="Arial" w:hAnsi="Arial" w:cs="Arial"/>
          <w:sz w:val="24"/>
          <w:szCs w:val="24"/>
        </w:rPr>
        <w:t xml:space="preserve">(po kliknięciu </w:t>
      </w:r>
      <w:r w:rsidRPr="00C64974">
        <w:rPr>
          <w:rFonts w:ascii="Arial" w:hAnsi="Arial" w:cs="Arial"/>
          <w:sz w:val="24"/>
          <w:szCs w:val="24"/>
        </w:rPr>
        <w:br/>
        <w:t xml:space="preserve">w przycisk </w:t>
      </w:r>
      <w:r w:rsidRPr="00C64974">
        <w:rPr>
          <w:rFonts w:ascii="Arial" w:hAnsi="Arial" w:cs="Arial"/>
          <w:b/>
          <w:sz w:val="24"/>
          <w:szCs w:val="24"/>
        </w:rPr>
        <w:t>Przejdź do podsumowania</w:t>
      </w:r>
      <w:r w:rsidRPr="00C64974">
        <w:rPr>
          <w:rFonts w:ascii="Arial" w:hAnsi="Arial" w:cs="Arial"/>
          <w:sz w:val="24"/>
          <w:szCs w:val="24"/>
        </w:rPr>
        <w:t>).</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Oferta powinna być sporządzona w języku polskim. Każdy dokument składający się na ofertę powinien być czytelny.</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W celu złożenia oferty należy zarejestrować (zalogować) się na Platformie i postępować zgodnie z instrukcjami dostępnymi u dostawcy rozwiązania informatycznego pod adresem:  </w:t>
      </w:r>
      <w:hyperlink r:id="rId32">
        <w:r w:rsidRPr="00C64974">
          <w:rPr>
            <w:rFonts w:ascii="Arial" w:hAnsi="Arial" w:cs="Arial"/>
            <w:sz w:val="24"/>
            <w:szCs w:val="24"/>
            <w:u w:val="single"/>
          </w:rPr>
          <w:t>https://platformazakupowa.pl/strona/45-instrukcje</w:t>
        </w:r>
      </w:hyperlink>
      <w:r w:rsidRPr="00C64974">
        <w:rPr>
          <w:rFonts w:ascii="Arial" w:hAnsi="Arial" w:cs="Arial"/>
          <w:sz w:val="24"/>
          <w:szCs w:val="24"/>
        </w:rPr>
        <w:t>.</w:t>
      </w:r>
    </w:p>
    <w:p w:rsidR="00175EFD" w:rsidRPr="00C64974" w:rsidRDefault="00175EFD" w:rsidP="001A1B10">
      <w:pPr>
        <w:pBdr>
          <w:top w:val="nil"/>
          <w:left w:val="nil"/>
          <w:bottom w:val="nil"/>
          <w:right w:val="nil"/>
          <w:between w:val="nil"/>
        </w:pBdr>
        <w:spacing w:after="0" w:line="360" w:lineRule="auto"/>
        <w:ind w:right="23" w:hanging="2"/>
        <w:jc w:val="both"/>
        <w:rPr>
          <w:rFonts w:ascii="Arial" w:hAnsi="Arial" w:cs="Arial"/>
          <w:sz w:val="24"/>
          <w:szCs w:val="24"/>
        </w:rPr>
      </w:pPr>
      <w:r w:rsidRPr="00C64974">
        <w:rPr>
          <w:rFonts w:ascii="Arial" w:hAnsi="Arial" w:cs="Arial"/>
          <w:sz w:val="24"/>
          <w:szCs w:val="24"/>
        </w:rP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r w:rsidRPr="00C64974">
          <w:rPr>
            <w:rFonts w:ascii="Arial" w:hAnsi="Arial" w:cs="Arial"/>
            <w:sz w:val="24"/>
            <w:szCs w:val="24"/>
            <w:u w:val="single"/>
          </w:rPr>
          <w:t>https://platformazakupowa.pl/strona/45-instrukcje</w:t>
        </w:r>
      </w:hyperlink>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lastRenderedPageBreak/>
        <w:t>Podmiotowe środki dowodowe lub inne dokumenty, w tym dokumenty potwierdzające umocowanie do reprezentowania, sporządzone w języku obcym przekazuje się wraz z tłumaczeniem na język polski.</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Wszystkie koszty związane z uczestnictwem w postępowaniu, w szczególności </w:t>
      </w:r>
      <w:r w:rsidRPr="00C64974">
        <w:rPr>
          <w:rFonts w:ascii="Arial" w:hAnsi="Arial" w:cs="Arial"/>
          <w:sz w:val="24"/>
          <w:szCs w:val="24"/>
        </w:rPr>
        <w:br/>
        <w:t>z przygotowaniem i złożeniem oferty ponosi Wykonawca składający ofertę. Zamawiający nie przewiduje zwrotu kosztów udziału w postępowaniu.</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W przypadku wykorzystania formatu podpisu XAdES zewnętrzny. Zamawiający wymaga dołączenia odpowiedniej ilości plików, podpisywanych plików z danymi oraz plików XAdES.</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75EFD" w:rsidRPr="00C64974" w:rsidRDefault="00175EFD" w:rsidP="001A1B10">
      <w:pPr>
        <w:numPr>
          <w:ilvl w:val="0"/>
          <w:numId w:val="41"/>
        </w:numPr>
        <w:pBdr>
          <w:top w:val="nil"/>
          <w:left w:val="nil"/>
          <w:bottom w:val="nil"/>
          <w:right w:val="nil"/>
          <w:between w:val="nil"/>
        </w:pBdr>
        <w:suppressAutoHyphens/>
        <w:spacing w:after="0" w:line="360" w:lineRule="auto"/>
        <w:ind w:leftChars="-1" w:left="0" w:right="23" w:hangingChars="1" w:hanging="2"/>
        <w:jc w:val="both"/>
        <w:textDirection w:val="btLr"/>
        <w:textAlignment w:val="top"/>
        <w:outlineLvl w:val="0"/>
        <w:rPr>
          <w:rFonts w:ascii="Arial" w:hAnsi="Arial" w:cs="Arial"/>
          <w:sz w:val="24"/>
          <w:szCs w:val="24"/>
        </w:rPr>
      </w:pPr>
      <w:r w:rsidRPr="00C64974">
        <w:rPr>
          <w:rFonts w:ascii="Arial" w:hAnsi="Arial" w:cs="Arial"/>
          <w:sz w:val="24"/>
          <w:szCs w:val="24"/>
        </w:rPr>
        <w:lastRenderedPageBreak/>
        <w:t xml:space="preserve"> Maksymalny rozmiar jednego pliku przesyłanego za pośrednictwem dedykowanych formularzy do: złożenia, zmiany, wycofania oferty wynosi 150 MB natomiast przy komunikacji wielkość pliku to maksymalnie 500 MB.</w:t>
      </w:r>
    </w:p>
    <w:p w:rsidR="00175EFD" w:rsidRPr="00C64974" w:rsidRDefault="00175EFD" w:rsidP="001A1B10">
      <w:pPr>
        <w:pStyle w:val="Akapitzlist"/>
        <w:spacing w:line="360" w:lineRule="auto"/>
        <w:ind w:left="426"/>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b/>
          <w:bCs/>
          <w:sz w:val="24"/>
          <w:szCs w:val="24"/>
          <w:u w:val="single"/>
        </w:rPr>
        <w:t>XV SPOSÓB</w:t>
      </w:r>
      <w:r w:rsidRPr="00C64974">
        <w:rPr>
          <w:rFonts w:ascii="Arial" w:hAnsi="Arial" w:cs="Arial"/>
          <w:b/>
          <w:sz w:val="24"/>
          <w:szCs w:val="24"/>
          <w:u w:val="single"/>
        </w:rPr>
        <w:t xml:space="preserve"> OBLICZENIA CENY OFERTY</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ab/>
        <w:t>Wykonawca podaje cenę za realizację przedmiotu zamówienia zgodnie ze wzorem Formularza Ofertowego</w:t>
      </w:r>
      <w:r w:rsidRPr="00C64974">
        <w:rPr>
          <w:rFonts w:ascii="Arial" w:hAnsi="Arial" w:cs="Arial"/>
          <w:b/>
          <w:sz w:val="24"/>
          <w:szCs w:val="24"/>
        </w:rPr>
        <w:t xml:space="preserve">. </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ab/>
        <w:t>Cena ofertowa brutto musi uwzględniać wszystkie koszty związane z realizacją przedmiotu zamówienia zgodnie z opisem przedmiotu zamówienia oraz istotnymi postanowieniami umowy określonymi w niniejszej SWZ.</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ab/>
        <w:t>Cena podana na Formularzu Ofertowym jest ceną ostateczną, niepodlegającą negocjacji i wyczerpującą wszelkie należności Wykonawcy wobec Zamawiającego związane z realizacją przedmiotu zamówienia.</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 xml:space="preserve">  Cenę za wykonanie przedmiotu zamówienia należy wpisać do „Formularza </w:t>
      </w:r>
      <w:r w:rsidRPr="00C64974">
        <w:rPr>
          <w:rFonts w:ascii="Arial" w:hAnsi="Arial" w:cs="Arial"/>
          <w:bCs/>
          <w:sz w:val="24"/>
          <w:szCs w:val="24"/>
        </w:rPr>
        <w:t>Ofertowego Wykonawcy” stanowiącego załącznik nr 1 do niniejszej SWZ</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bCs/>
          <w:sz w:val="24"/>
          <w:szCs w:val="24"/>
        </w:rPr>
        <w:tab/>
      </w:r>
      <w:r w:rsidRPr="00C64974">
        <w:rPr>
          <w:rFonts w:ascii="Arial" w:hAnsi="Arial" w:cs="Arial"/>
          <w:sz w:val="24"/>
          <w:szCs w:val="24"/>
        </w:rPr>
        <w:t>Cena oferty powinna być wyrażona w złotych polskich (PLN) z dokładnością do dwóch miejsc po przecinku.</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ab/>
        <w:t>Zamawiający nie przewiduje rozliczeń w walucie obcej.</w:t>
      </w:r>
    </w:p>
    <w:p w:rsidR="00175EFD" w:rsidRPr="00C64974" w:rsidRDefault="00175EFD" w:rsidP="001A1B10">
      <w:pPr>
        <w:numPr>
          <w:ilvl w:val="0"/>
          <w:numId w:val="21"/>
        </w:numPr>
        <w:suppressAutoHyphens/>
        <w:spacing w:after="0" w:line="360" w:lineRule="auto"/>
        <w:ind w:left="426" w:hanging="426"/>
        <w:jc w:val="both"/>
        <w:rPr>
          <w:rFonts w:ascii="Arial" w:hAnsi="Arial" w:cs="Arial"/>
          <w:sz w:val="24"/>
          <w:szCs w:val="24"/>
        </w:rPr>
      </w:pPr>
      <w:r w:rsidRPr="00C64974">
        <w:rPr>
          <w:rFonts w:ascii="Arial" w:hAnsi="Arial" w:cs="Arial"/>
          <w:sz w:val="24"/>
          <w:szCs w:val="24"/>
        </w:rPr>
        <w:tab/>
        <w:t>Wyliczona cena oferty brutto będzie służyć do porównania złożonych ofert i do rozliczenia w trakcie realizacji zamówienia.</w:t>
      </w:r>
    </w:p>
    <w:p w:rsidR="00175EFD" w:rsidRPr="00C64974" w:rsidRDefault="00175EFD" w:rsidP="001A1B10">
      <w:pPr>
        <w:numPr>
          <w:ilvl w:val="0"/>
          <w:numId w:val="21"/>
        </w:numPr>
        <w:suppressAutoHyphens/>
        <w:spacing w:after="0" w:line="360" w:lineRule="auto"/>
        <w:ind w:left="426" w:hanging="426"/>
        <w:jc w:val="both"/>
        <w:rPr>
          <w:rFonts w:ascii="Arial" w:hAnsi="Arial" w:cs="Arial"/>
          <w:b/>
          <w:sz w:val="24"/>
          <w:szCs w:val="24"/>
        </w:rPr>
      </w:pPr>
      <w:r w:rsidRPr="00C64974">
        <w:rPr>
          <w:rFonts w:ascii="Arial" w:hAnsi="Arial" w:cs="Arial"/>
          <w:sz w:val="24"/>
          <w:szCs w:val="24"/>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64974">
        <w:rPr>
          <w:rFonts w:ascii="Arial" w:hAnsi="Arial" w:cs="Arial"/>
          <w:b/>
          <w:sz w:val="24"/>
          <w:szCs w:val="24"/>
        </w:rPr>
        <w:t xml:space="preserve"> </w:t>
      </w:r>
      <w:r w:rsidRPr="00C64974">
        <w:rPr>
          <w:rFonts w:ascii="Arial" w:hAnsi="Arial" w:cs="Arial"/>
          <w:sz w:val="24"/>
          <w:szCs w:val="24"/>
        </w:rPr>
        <w:t>W ofercie, o której mowa w ust. 1, wykonawca ma obowiązek:</w:t>
      </w:r>
    </w:p>
    <w:p w:rsidR="00175EFD" w:rsidRPr="00C64974" w:rsidRDefault="00175EFD" w:rsidP="001A1B10">
      <w:pPr>
        <w:tabs>
          <w:tab w:val="left" w:pos="3855"/>
        </w:tabs>
        <w:suppressAutoHyphens/>
        <w:spacing w:after="0" w:line="360" w:lineRule="auto"/>
        <w:ind w:left="826" w:hanging="409"/>
        <w:jc w:val="both"/>
        <w:rPr>
          <w:rFonts w:ascii="Arial" w:hAnsi="Arial" w:cs="Arial"/>
          <w:sz w:val="24"/>
          <w:szCs w:val="24"/>
        </w:rPr>
      </w:pPr>
      <w:r w:rsidRPr="00C64974">
        <w:rPr>
          <w:rFonts w:ascii="Arial" w:hAnsi="Arial" w:cs="Arial"/>
          <w:sz w:val="24"/>
          <w:szCs w:val="24"/>
        </w:rPr>
        <w:t>1)</w:t>
      </w:r>
      <w:r w:rsidRPr="00C64974">
        <w:rPr>
          <w:rFonts w:ascii="Arial" w:hAnsi="Arial" w:cs="Arial"/>
          <w:sz w:val="24"/>
          <w:szCs w:val="24"/>
        </w:rPr>
        <w:tab/>
        <w:t>poinformowania zamawiającego, że wybór jego oferty będzie prowadził do powstania u zamawiającego obowiązku podatkowego;</w:t>
      </w:r>
    </w:p>
    <w:p w:rsidR="00175EFD" w:rsidRPr="00C64974" w:rsidRDefault="00175EFD" w:rsidP="001A1B10">
      <w:pPr>
        <w:tabs>
          <w:tab w:val="left" w:pos="3855"/>
        </w:tabs>
        <w:suppressAutoHyphens/>
        <w:spacing w:after="0" w:line="360" w:lineRule="auto"/>
        <w:ind w:left="826" w:hanging="409"/>
        <w:jc w:val="both"/>
        <w:rPr>
          <w:rFonts w:ascii="Arial" w:hAnsi="Arial" w:cs="Arial"/>
          <w:sz w:val="24"/>
          <w:szCs w:val="24"/>
        </w:rPr>
      </w:pPr>
      <w:r w:rsidRPr="00C64974">
        <w:rPr>
          <w:rFonts w:ascii="Arial" w:hAnsi="Arial" w:cs="Arial"/>
          <w:sz w:val="24"/>
          <w:szCs w:val="24"/>
        </w:rPr>
        <w:t>2)</w:t>
      </w:r>
      <w:r w:rsidRPr="00C64974">
        <w:rPr>
          <w:rFonts w:ascii="Arial" w:hAnsi="Arial" w:cs="Arial"/>
          <w:sz w:val="24"/>
          <w:szCs w:val="24"/>
        </w:rPr>
        <w:tab/>
        <w:t>wskazania nazwy (rodzaju) towaru lub usługi, których dostawa lub świadczenie będą prowadziły do powstania obowiązku podatkowego;</w:t>
      </w:r>
    </w:p>
    <w:p w:rsidR="00175EFD" w:rsidRPr="00C64974" w:rsidRDefault="00175EFD" w:rsidP="001A1B10">
      <w:pPr>
        <w:tabs>
          <w:tab w:val="left" w:pos="3855"/>
        </w:tabs>
        <w:suppressAutoHyphens/>
        <w:spacing w:after="0" w:line="360" w:lineRule="auto"/>
        <w:ind w:left="826" w:hanging="409"/>
        <w:jc w:val="both"/>
        <w:rPr>
          <w:rFonts w:ascii="Arial" w:hAnsi="Arial" w:cs="Arial"/>
          <w:sz w:val="24"/>
          <w:szCs w:val="24"/>
        </w:rPr>
      </w:pPr>
      <w:r w:rsidRPr="00C64974">
        <w:rPr>
          <w:rFonts w:ascii="Arial" w:hAnsi="Arial" w:cs="Arial"/>
          <w:sz w:val="24"/>
          <w:szCs w:val="24"/>
        </w:rPr>
        <w:t>3)</w:t>
      </w:r>
      <w:r w:rsidRPr="00C64974">
        <w:rPr>
          <w:rFonts w:ascii="Arial" w:hAnsi="Arial" w:cs="Arial"/>
          <w:sz w:val="24"/>
          <w:szCs w:val="24"/>
        </w:rPr>
        <w:tab/>
        <w:t>wskazania wartości towaru lub usługi objętego obowiązkiem podatkowym zamawiającego, bez kwoty podatku;</w:t>
      </w:r>
    </w:p>
    <w:p w:rsidR="00175EFD" w:rsidRPr="00C64974" w:rsidRDefault="00175EFD" w:rsidP="001A1B10">
      <w:pPr>
        <w:tabs>
          <w:tab w:val="left" w:pos="3855"/>
        </w:tabs>
        <w:suppressAutoHyphens/>
        <w:spacing w:after="0" w:line="360" w:lineRule="auto"/>
        <w:ind w:left="826" w:hanging="409"/>
        <w:jc w:val="both"/>
        <w:rPr>
          <w:rFonts w:ascii="Arial" w:hAnsi="Arial" w:cs="Arial"/>
          <w:sz w:val="24"/>
          <w:szCs w:val="24"/>
        </w:rPr>
      </w:pPr>
      <w:r w:rsidRPr="00C64974">
        <w:rPr>
          <w:rFonts w:ascii="Arial" w:hAnsi="Arial" w:cs="Arial"/>
          <w:sz w:val="24"/>
          <w:szCs w:val="24"/>
        </w:rPr>
        <w:lastRenderedPageBreak/>
        <w:t>4)</w:t>
      </w:r>
      <w:r w:rsidRPr="00C64974">
        <w:rPr>
          <w:rFonts w:ascii="Arial" w:hAnsi="Arial" w:cs="Arial"/>
          <w:sz w:val="24"/>
          <w:szCs w:val="24"/>
        </w:rPr>
        <w:tab/>
        <w:t>wskazania stawki podatku od towarów i usług, która zgodnie z wiedzą wykonawcy, będzie miała zastosowanie.</w:t>
      </w:r>
    </w:p>
    <w:p w:rsidR="00175EFD" w:rsidRPr="00C64974" w:rsidRDefault="00175EFD" w:rsidP="001A1B10">
      <w:pPr>
        <w:numPr>
          <w:ilvl w:val="0"/>
          <w:numId w:val="21"/>
        </w:numPr>
        <w:suppressAutoHyphens/>
        <w:spacing w:after="0" w:line="360" w:lineRule="auto"/>
        <w:ind w:left="426" w:hanging="426"/>
        <w:jc w:val="both"/>
        <w:rPr>
          <w:rFonts w:ascii="Arial" w:hAnsi="Arial" w:cs="Arial"/>
          <w:b/>
          <w:sz w:val="24"/>
          <w:szCs w:val="24"/>
        </w:rPr>
      </w:pPr>
      <w:r w:rsidRPr="00C64974">
        <w:rPr>
          <w:rFonts w:ascii="Arial" w:hAnsi="Arial" w:cs="Arial"/>
          <w:sz w:val="24"/>
          <w:szCs w:val="24"/>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75EFD" w:rsidRPr="00C64974" w:rsidRDefault="00175EFD" w:rsidP="001A1B10">
      <w:pPr>
        <w:suppressAutoHyphens/>
        <w:spacing w:after="0" w:line="360" w:lineRule="auto"/>
        <w:ind w:left="426"/>
        <w:jc w:val="both"/>
        <w:rPr>
          <w:rFonts w:ascii="Arial" w:hAnsi="Arial" w:cs="Arial"/>
          <w:b/>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b/>
          <w:bCs/>
          <w:sz w:val="24"/>
          <w:szCs w:val="24"/>
          <w:u w:val="single"/>
        </w:rPr>
        <w:t>XVI WYMAGANIA</w:t>
      </w:r>
      <w:r w:rsidRPr="00C64974">
        <w:rPr>
          <w:rFonts w:ascii="Arial" w:hAnsi="Arial" w:cs="Arial"/>
          <w:b/>
          <w:sz w:val="24"/>
          <w:szCs w:val="24"/>
          <w:u w:val="single"/>
        </w:rPr>
        <w:t xml:space="preserve"> DOTYCZĄCE WADIUM</w:t>
      </w: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sz w:val="24"/>
          <w:szCs w:val="24"/>
        </w:rPr>
        <w:t xml:space="preserve">Zamawiający nie wymaga wniesienia wadium. </w:t>
      </w:r>
    </w:p>
    <w:p w:rsidR="00175EFD" w:rsidRPr="00C64974" w:rsidRDefault="00175EFD" w:rsidP="001A1B10">
      <w:pPr>
        <w:pStyle w:val="Akapitzlist"/>
        <w:spacing w:line="360" w:lineRule="auto"/>
        <w:ind w:left="720"/>
        <w:jc w:val="both"/>
        <w:rPr>
          <w:rFonts w:ascii="Arial" w:hAnsi="Arial" w:cs="Arial"/>
          <w:b/>
          <w:sz w:val="24"/>
          <w:szCs w:val="24"/>
          <w:u w:val="single"/>
        </w:rPr>
      </w:pPr>
    </w:p>
    <w:p w:rsidR="00175EFD" w:rsidRPr="00C64974" w:rsidRDefault="00175EFD" w:rsidP="001A1B10">
      <w:pPr>
        <w:pStyle w:val="Akapitzlist"/>
        <w:spacing w:line="360" w:lineRule="auto"/>
        <w:ind w:left="720" w:hanging="294"/>
        <w:jc w:val="both"/>
        <w:rPr>
          <w:rFonts w:ascii="Arial" w:hAnsi="Arial" w:cs="Arial"/>
          <w:b/>
          <w:sz w:val="24"/>
          <w:szCs w:val="24"/>
          <w:u w:val="single"/>
        </w:rPr>
      </w:pPr>
      <w:r w:rsidRPr="00C64974">
        <w:rPr>
          <w:rFonts w:ascii="Arial" w:hAnsi="Arial" w:cs="Arial"/>
          <w:b/>
          <w:bCs/>
          <w:sz w:val="24"/>
          <w:szCs w:val="24"/>
          <w:u w:val="single"/>
        </w:rPr>
        <w:t>XVII TERMIN</w:t>
      </w:r>
      <w:r w:rsidRPr="00C64974">
        <w:rPr>
          <w:rFonts w:ascii="Arial" w:hAnsi="Arial" w:cs="Arial"/>
          <w:b/>
          <w:sz w:val="24"/>
          <w:szCs w:val="24"/>
          <w:u w:val="single"/>
        </w:rPr>
        <w:t xml:space="preserve"> ZWIĄZANIA OFERTĄ</w:t>
      </w:r>
    </w:p>
    <w:p w:rsidR="00175EFD" w:rsidRPr="00C64974" w:rsidRDefault="00175EFD" w:rsidP="001A1B10">
      <w:pPr>
        <w:numPr>
          <w:ilvl w:val="0"/>
          <w:numId w:val="9"/>
        </w:numPr>
        <w:tabs>
          <w:tab w:val="clear" w:pos="1800"/>
        </w:tabs>
        <w:spacing w:after="0" w:line="360" w:lineRule="auto"/>
        <w:ind w:left="426" w:hanging="426"/>
        <w:jc w:val="both"/>
        <w:rPr>
          <w:rFonts w:ascii="Arial" w:hAnsi="Arial" w:cs="Arial"/>
          <w:sz w:val="24"/>
          <w:szCs w:val="24"/>
        </w:rPr>
      </w:pPr>
      <w:r w:rsidRPr="00C64974">
        <w:rPr>
          <w:rFonts w:ascii="Arial" w:hAnsi="Arial" w:cs="Arial"/>
          <w:sz w:val="24"/>
          <w:szCs w:val="24"/>
        </w:rPr>
        <w:tab/>
        <w:t xml:space="preserve">Wykonawca będzie związany ofertą przez okres </w:t>
      </w:r>
      <w:r w:rsidRPr="00C64974">
        <w:rPr>
          <w:rFonts w:ascii="Arial" w:hAnsi="Arial" w:cs="Arial"/>
          <w:b/>
          <w:sz w:val="24"/>
          <w:szCs w:val="24"/>
          <w:u w:val="single"/>
        </w:rPr>
        <w:t xml:space="preserve">30 dni do </w:t>
      </w:r>
      <w:r w:rsidR="008004AC" w:rsidRPr="00C64974">
        <w:rPr>
          <w:rFonts w:ascii="Arial" w:hAnsi="Arial" w:cs="Arial"/>
          <w:b/>
          <w:sz w:val="24"/>
          <w:szCs w:val="24"/>
          <w:u w:val="single"/>
        </w:rPr>
        <w:t>12</w:t>
      </w:r>
      <w:r w:rsidRPr="00C64974">
        <w:rPr>
          <w:rFonts w:ascii="Arial" w:hAnsi="Arial" w:cs="Arial"/>
          <w:b/>
          <w:sz w:val="24"/>
          <w:szCs w:val="24"/>
          <w:u w:val="single"/>
        </w:rPr>
        <w:t>.0</w:t>
      </w:r>
      <w:r w:rsidR="008004AC" w:rsidRPr="00C64974">
        <w:rPr>
          <w:rFonts w:ascii="Arial" w:hAnsi="Arial" w:cs="Arial"/>
          <w:b/>
          <w:sz w:val="24"/>
          <w:szCs w:val="24"/>
          <w:u w:val="single"/>
        </w:rPr>
        <w:t>1</w:t>
      </w:r>
      <w:r w:rsidRPr="00C64974">
        <w:rPr>
          <w:rFonts w:ascii="Arial" w:hAnsi="Arial" w:cs="Arial"/>
          <w:b/>
          <w:sz w:val="24"/>
          <w:szCs w:val="24"/>
          <w:u w:val="single"/>
        </w:rPr>
        <w:t>.</w:t>
      </w:r>
      <w:r w:rsidRPr="00C64974">
        <w:rPr>
          <w:rFonts w:ascii="Arial" w:hAnsi="Arial" w:cs="Arial"/>
          <w:b/>
          <w:caps/>
          <w:sz w:val="24"/>
          <w:szCs w:val="24"/>
          <w:u w:val="single"/>
        </w:rPr>
        <w:t>202</w:t>
      </w:r>
      <w:r w:rsidR="008004AC" w:rsidRPr="00C64974">
        <w:rPr>
          <w:rFonts w:ascii="Arial" w:hAnsi="Arial" w:cs="Arial"/>
          <w:b/>
          <w:caps/>
          <w:sz w:val="24"/>
          <w:szCs w:val="24"/>
          <w:u w:val="single"/>
        </w:rPr>
        <w:t>4</w:t>
      </w:r>
      <w:r w:rsidRPr="00C64974">
        <w:rPr>
          <w:rFonts w:ascii="Arial" w:hAnsi="Arial" w:cs="Arial"/>
          <w:b/>
          <w:sz w:val="24"/>
          <w:szCs w:val="24"/>
          <w:u w:val="single"/>
        </w:rPr>
        <w:t>r.</w:t>
      </w:r>
      <w:r w:rsidRPr="00C64974">
        <w:rPr>
          <w:rFonts w:ascii="Arial" w:hAnsi="Arial" w:cs="Arial"/>
          <w:sz w:val="24"/>
          <w:szCs w:val="24"/>
        </w:rPr>
        <w:t xml:space="preserve"> </w:t>
      </w:r>
      <w:r w:rsidRPr="00C64974">
        <w:rPr>
          <w:rFonts w:ascii="Arial" w:hAnsi="Arial" w:cs="Arial"/>
          <w:sz w:val="24"/>
          <w:szCs w:val="24"/>
        </w:rPr>
        <w:br/>
        <w:t>Bieg terminu związania ofertą rozpoczyna się wraz z upływem terminu składania ofert.</w:t>
      </w:r>
    </w:p>
    <w:p w:rsidR="00175EFD" w:rsidRPr="00C64974" w:rsidRDefault="00175EFD" w:rsidP="001A1B10">
      <w:pPr>
        <w:numPr>
          <w:ilvl w:val="0"/>
          <w:numId w:val="9"/>
        </w:numPr>
        <w:tabs>
          <w:tab w:val="clear" w:pos="1800"/>
        </w:tabs>
        <w:spacing w:after="0" w:line="360" w:lineRule="auto"/>
        <w:ind w:left="426" w:hanging="426"/>
        <w:jc w:val="both"/>
        <w:rPr>
          <w:rFonts w:ascii="Arial" w:hAnsi="Arial" w:cs="Arial"/>
          <w:sz w:val="24"/>
          <w:szCs w:val="24"/>
        </w:rPr>
      </w:pPr>
      <w:r w:rsidRPr="00C64974">
        <w:rPr>
          <w:rFonts w:ascii="Arial" w:hAnsi="Arial" w:cs="Arial"/>
          <w:sz w:val="24"/>
          <w:szCs w:val="24"/>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C64974">
        <w:rPr>
          <w:rFonts w:ascii="Arial" w:hAnsi="Arial" w:cs="Arial"/>
          <w:sz w:val="24"/>
          <w:szCs w:val="24"/>
        </w:rPr>
        <w:tab/>
        <w:t>Przedłużenie terminu związania ofertą wymaga złożenia przez wykonawcę pisemnego oświadczenia o wyrażeniu zgody na przedłużenie terminu związania ofertą.</w:t>
      </w:r>
    </w:p>
    <w:p w:rsidR="00175EFD" w:rsidRPr="00C64974" w:rsidRDefault="00175EFD" w:rsidP="001A1B10">
      <w:pPr>
        <w:spacing w:after="0" w:line="360" w:lineRule="auto"/>
        <w:ind w:left="426"/>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b/>
          <w:bCs/>
          <w:sz w:val="24"/>
          <w:szCs w:val="24"/>
          <w:u w:val="single"/>
        </w:rPr>
        <w:t>XVIII SPOSÓB</w:t>
      </w:r>
      <w:r w:rsidRPr="00C64974">
        <w:rPr>
          <w:rFonts w:ascii="Arial" w:hAnsi="Arial" w:cs="Arial"/>
          <w:b/>
          <w:sz w:val="24"/>
          <w:szCs w:val="24"/>
          <w:u w:val="single"/>
        </w:rPr>
        <w:t xml:space="preserve"> I TERMIN SKŁADANIA I OTWARCIA OFERT</w:t>
      </w:r>
    </w:p>
    <w:p w:rsidR="00175EFD" w:rsidRPr="00C64974" w:rsidRDefault="00175EFD" w:rsidP="001A1B10">
      <w:pPr>
        <w:numPr>
          <w:ilvl w:val="0"/>
          <w:numId w:val="11"/>
        </w:numPr>
        <w:tabs>
          <w:tab w:val="clear" w:pos="2340"/>
        </w:tabs>
        <w:spacing w:after="0" w:line="360" w:lineRule="auto"/>
        <w:ind w:left="426" w:hanging="426"/>
        <w:jc w:val="both"/>
        <w:rPr>
          <w:rFonts w:ascii="Arial" w:hAnsi="Arial" w:cs="Arial"/>
          <w:b/>
          <w:sz w:val="24"/>
          <w:szCs w:val="24"/>
          <w:u w:val="single"/>
        </w:rPr>
      </w:pPr>
      <w:r w:rsidRPr="00C64974">
        <w:rPr>
          <w:rFonts w:ascii="Arial" w:hAnsi="Arial" w:cs="Arial"/>
          <w:sz w:val="24"/>
          <w:szCs w:val="24"/>
        </w:rPr>
        <w:tab/>
        <w:t xml:space="preserve">Ofertę należy złożyć poprzez Platformę </w:t>
      </w:r>
      <w:r w:rsidRPr="00C64974">
        <w:rPr>
          <w:rFonts w:ascii="Arial" w:hAnsi="Arial" w:cs="Arial"/>
          <w:b/>
          <w:sz w:val="24"/>
          <w:szCs w:val="24"/>
          <w:u w:val="single"/>
        </w:rPr>
        <w:t xml:space="preserve">do dnia </w:t>
      </w:r>
      <w:r w:rsidR="005C782D" w:rsidRPr="00C64974">
        <w:rPr>
          <w:rFonts w:ascii="Arial" w:hAnsi="Arial" w:cs="Arial"/>
          <w:b/>
          <w:sz w:val="24"/>
          <w:szCs w:val="24"/>
          <w:u w:val="single"/>
        </w:rPr>
        <w:t>1</w:t>
      </w:r>
      <w:r w:rsidR="008004AC" w:rsidRPr="00C64974">
        <w:rPr>
          <w:rFonts w:ascii="Arial" w:hAnsi="Arial" w:cs="Arial"/>
          <w:b/>
          <w:sz w:val="24"/>
          <w:szCs w:val="24"/>
          <w:u w:val="single"/>
        </w:rPr>
        <w:t>4</w:t>
      </w:r>
      <w:r w:rsidRPr="00C64974">
        <w:rPr>
          <w:rFonts w:ascii="Arial" w:hAnsi="Arial" w:cs="Arial"/>
          <w:b/>
          <w:sz w:val="24"/>
          <w:szCs w:val="24"/>
          <w:u w:val="single"/>
        </w:rPr>
        <w:t>.</w:t>
      </w:r>
      <w:r w:rsidR="008004AC" w:rsidRPr="00C64974">
        <w:rPr>
          <w:rFonts w:ascii="Arial" w:hAnsi="Arial" w:cs="Arial"/>
          <w:b/>
          <w:sz w:val="24"/>
          <w:szCs w:val="24"/>
          <w:u w:val="single"/>
        </w:rPr>
        <w:t>12</w:t>
      </w:r>
      <w:r w:rsidRPr="00C64974">
        <w:rPr>
          <w:rFonts w:ascii="Arial" w:hAnsi="Arial" w:cs="Arial"/>
          <w:b/>
          <w:sz w:val="24"/>
          <w:szCs w:val="24"/>
          <w:u w:val="single"/>
        </w:rPr>
        <w:t>.2023</w:t>
      </w:r>
      <w:r w:rsidRPr="00C64974">
        <w:rPr>
          <w:rFonts w:ascii="Arial" w:hAnsi="Arial" w:cs="Arial"/>
          <w:caps/>
          <w:sz w:val="24"/>
          <w:szCs w:val="24"/>
          <w:u w:val="single"/>
        </w:rPr>
        <w:t xml:space="preserve"> </w:t>
      </w:r>
      <w:r w:rsidRPr="00C64974">
        <w:rPr>
          <w:rFonts w:ascii="Arial" w:hAnsi="Arial" w:cs="Arial"/>
          <w:b/>
          <w:sz w:val="24"/>
          <w:szCs w:val="24"/>
          <w:u w:val="single"/>
        </w:rPr>
        <w:t>r. do godziny 11:00</w:t>
      </w:r>
      <w:r w:rsidRPr="00C64974">
        <w:rPr>
          <w:rFonts w:ascii="Arial" w:hAnsi="Arial" w:cs="Arial"/>
          <w:sz w:val="24"/>
          <w:szCs w:val="24"/>
          <w:u w:val="single"/>
        </w:rPr>
        <w:t>.</w:t>
      </w:r>
    </w:p>
    <w:p w:rsidR="00175EFD" w:rsidRPr="00C64974"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C64974">
        <w:rPr>
          <w:rFonts w:ascii="Arial" w:hAnsi="Arial" w:cs="Arial"/>
          <w:sz w:val="24"/>
          <w:szCs w:val="24"/>
        </w:rPr>
        <w:tab/>
        <w:t>O terminie złożenia oferty decyduje czas pełnego przeprocesowania transakcji na Platformie.</w:t>
      </w:r>
    </w:p>
    <w:p w:rsidR="00175EFD" w:rsidRPr="00C64974"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C64974">
        <w:rPr>
          <w:rFonts w:ascii="Arial" w:hAnsi="Arial" w:cs="Arial"/>
          <w:sz w:val="24"/>
          <w:szCs w:val="24"/>
        </w:rPr>
        <w:tab/>
        <w:t xml:space="preserve">Otwarcie ofert nastąpi w dniu </w:t>
      </w:r>
      <w:r w:rsidRPr="00C64974">
        <w:rPr>
          <w:rFonts w:ascii="Arial" w:hAnsi="Arial" w:cs="Arial"/>
          <w:b/>
          <w:sz w:val="24"/>
          <w:szCs w:val="24"/>
          <w:u w:val="single"/>
        </w:rPr>
        <w:t>1</w:t>
      </w:r>
      <w:r w:rsidR="008004AC" w:rsidRPr="00C64974">
        <w:rPr>
          <w:rFonts w:ascii="Arial" w:hAnsi="Arial" w:cs="Arial"/>
          <w:b/>
          <w:sz w:val="24"/>
          <w:szCs w:val="24"/>
          <w:u w:val="single"/>
        </w:rPr>
        <w:t>4</w:t>
      </w:r>
      <w:r w:rsidRPr="00C64974">
        <w:rPr>
          <w:rFonts w:ascii="Arial" w:hAnsi="Arial" w:cs="Arial"/>
          <w:b/>
          <w:sz w:val="24"/>
          <w:szCs w:val="24"/>
          <w:u w:val="single"/>
        </w:rPr>
        <w:t>.</w:t>
      </w:r>
      <w:r w:rsidR="008004AC" w:rsidRPr="00C64974">
        <w:rPr>
          <w:rFonts w:ascii="Arial" w:hAnsi="Arial" w:cs="Arial"/>
          <w:b/>
          <w:sz w:val="24"/>
          <w:szCs w:val="24"/>
          <w:u w:val="single"/>
        </w:rPr>
        <w:t>12</w:t>
      </w:r>
      <w:r w:rsidRPr="00C64974">
        <w:rPr>
          <w:rFonts w:ascii="Arial" w:hAnsi="Arial" w:cs="Arial"/>
          <w:b/>
          <w:sz w:val="24"/>
          <w:szCs w:val="24"/>
          <w:u w:val="single"/>
        </w:rPr>
        <w:t>.2023 r. o godzinie 11:15</w:t>
      </w:r>
      <w:r w:rsidRPr="00C64974">
        <w:rPr>
          <w:rFonts w:ascii="Arial" w:hAnsi="Arial" w:cs="Arial"/>
          <w:sz w:val="24"/>
          <w:szCs w:val="24"/>
        </w:rPr>
        <w:t xml:space="preserve">  </w:t>
      </w:r>
    </w:p>
    <w:p w:rsidR="00175EFD" w:rsidRPr="00C64974"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C64974">
        <w:rPr>
          <w:rFonts w:ascii="Arial" w:hAnsi="Arial" w:cs="Arial"/>
          <w:sz w:val="24"/>
          <w:szCs w:val="24"/>
        </w:rPr>
        <w:tab/>
        <w:t xml:space="preserve">Najpóźniej przed otwarciem ofert, udostępnia się na stronie internetowej prowadzonego postępowania informację o kwocie, jaką zamierza się przeznaczyć na sfinansowanie zamówienia. </w:t>
      </w:r>
    </w:p>
    <w:p w:rsidR="00175EFD" w:rsidRPr="00C64974" w:rsidRDefault="00175EFD" w:rsidP="001A1B10">
      <w:pPr>
        <w:numPr>
          <w:ilvl w:val="0"/>
          <w:numId w:val="11"/>
        </w:numPr>
        <w:tabs>
          <w:tab w:val="clear" w:pos="2340"/>
        </w:tabs>
        <w:spacing w:after="0" w:line="360" w:lineRule="auto"/>
        <w:ind w:left="426" w:hanging="426"/>
        <w:jc w:val="both"/>
        <w:rPr>
          <w:rFonts w:ascii="Arial" w:hAnsi="Arial" w:cs="Arial"/>
          <w:b/>
          <w:sz w:val="24"/>
          <w:szCs w:val="24"/>
        </w:rPr>
      </w:pPr>
      <w:r w:rsidRPr="00C64974">
        <w:rPr>
          <w:rFonts w:ascii="Arial" w:hAnsi="Arial" w:cs="Arial"/>
          <w:sz w:val="24"/>
          <w:szCs w:val="24"/>
        </w:rPr>
        <w:lastRenderedPageBreak/>
        <w:tab/>
        <w:t xml:space="preserve">Niezwłocznie po otwarciu ofert, udostępnia się na stronie internetowej prowadzonego postępowania informacje o: </w:t>
      </w:r>
    </w:p>
    <w:p w:rsidR="00175EFD" w:rsidRPr="00C64974" w:rsidRDefault="00175EFD" w:rsidP="001A1B10">
      <w:pPr>
        <w:spacing w:after="0" w:line="360" w:lineRule="auto"/>
        <w:ind w:left="826" w:hanging="395"/>
        <w:jc w:val="both"/>
        <w:rPr>
          <w:rFonts w:ascii="Arial" w:hAnsi="Arial" w:cs="Arial"/>
          <w:sz w:val="24"/>
          <w:szCs w:val="24"/>
        </w:rPr>
      </w:pPr>
      <w:r w:rsidRPr="00C64974">
        <w:rPr>
          <w:rFonts w:ascii="Arial" w:hAnsi="Arial" w:cs="Arial"/>
          <w:sz w:val="24"/>
          <w:szCs w:val="24"/>
        </w:rPr>
        <w:t>1)</w:t>
      </w:r>
      <w:r w:rsidRPr="00C64974">
        <w:rPr>
          <w:rFonts w:ascii="Arial" w:hAnsi="Arial" w:cs="Arial"/>
          <w:sz w:val="24"/>
          <w:szCs w:val="24"/>
        </w:rPr>
        <w:tab/>
        <w:t xml:space="preserve">nazwach albo imionach i nazwiskach oraz siedzibach lub miejscach prowadzonej działalności gospodarczej albo miejscach zamieszkania wykonawców, których oferty zostały otwarte; </w:t>
      </w:r>
    </w:p>
    <w:p w:rsidR="00175EFD" w:rsidRPr="00C64974" w:rsidRDefault="00175EFD" w:rsidP="001A1B10">
      <w:pPr>
        <w:spacing w:after="0" w:line="360" w:lineRule="auto"/>
        <w:ind w:left="826" w:hanging="395"/>
        <w:jc w:val="both"/>
        <w:rPr>
          <w:rFonts w:ascii="Arial" w:hAnsi="Arial" w:cs="Arial"/>
          <w:sz w:val="24"/>
          <w:szCs w:val="24"/>
        </w:rPr>
      </w:pPr>
      <w:r w:rsidRPr="00C64974">
        <w:rPr>
          <w:rFonts w:ascii="Arial" w:hAnsi="Arial" w:cs="Arial"/>
          <w:sz w:val="24"/>
          <w:szCs w:val="24"/>
        </w:rPr>
        <w:t>2)</w:t>
      </w:r>
      <w:r w:rsidRPr="00C64974">
        <w:rPr>
          <w:rFonts w:ascii="Arial" w:hAnsi="Arial" w:cs="Arial"/>
          <w:sz w:val="24"/>
          <w:szCs w:val="24"/>
        </w:rPr>
        <w:tab/>
        <w:t>cenach lub kosztach zawartych w ofertach.</w:t>
      </w:r>
    </w:p>
    <w:p w:rsidR="00175EFD" w:rsidRPr="00C64974" w:rsidRDefault="00175EFD" w:rsidP="001A1B10">
      <w:pPr>
        <w:numPr>
          <w:ilvl w:val="0"/>
          <w:numId w:val="11"/>
        </w:numPr>
        <w:tabs>
          <w:tab w:val="clear" w:pos="2340"/>
        </w:tabs>
        <w:spacing w:after="0" w:line="360" w:lineRule="auto"/>
        <w:ind w:left="426"/>
        <w:jc w:val="both"/>
        <w:rPr>
          <w:rFonts w:ascii="Arial" w:hAnsi="Arial" w:cs="Arial"/>
          <w:sz w:val="24"/>
          <w:szCs w:val="24"/>
          <w:u w:val="single"/>
        </w:rPr>
      </w:pPr>
      <w:r w:rsidRPr="00C64974">
        <w:rPr>
          <w:rFonts w:ascii="Arial" w:eastAsia="Calibri" w:hAnsi="Arial" w:cs="Arial"/>
          <w:sz w:val="24"/>
          <w:szCs w:val="24"/>
        </w:rPr>
        <w:t xml:space="preserve">Otwarcie ofert następuje niezwłocznie po upływie terminu składania ofert, nie później niż następnego dnia po dniu, w którym upłynął termin składania ofert </w:t>
      </w:r>
      <w:r w:rsidRPr="00C64974">
        <w:rPr>
          <w:rFonts w:ascii="Arial" w:eastAsia="Calibri" w:hAnsi="Arial" w:cs="Arial"/>
          <w:b/>
          <w:sz w:val="24"/>
          <w:szCs w:val="24"/>
          <w:u w:val="single"/>
        </w:rPr>
        <w:t xml:space="preserve">tj. </w:t>
      </w:r>
      <w:r w:rsidR="004E3C54" w:rsidRPr="00C64974">
        <w:rPr>
          <w:rFonts w:ascii="Arial" w:eastAsia="Calibri" w:hAnsi="Arial" w:cs="Arial"/>
          <w:b/>
          <w:sz w:val="24"/>
          <w:szCs w:val="24"/>
          <w:u w:val="single"/>
        </w:rPr>
        <w:t>15</w:t>
      </w:r>
      <w:r w:rsidRPr="00C64974">
        <w:rPr>
          <w:rFonts w:ascii="Arial" w:eastAsia="Calibri" w:hAnsi="Arial" w:cs="Arial"/>
          <w:b/>
          <w:sz w:val="24"/>
          <w:szCs w:val="24"/>
          <w:u w:val="single"/>
        </w:rPr>
        <w:t>.</w:t>
      </w:r>
      <w:r w:rsidR="004E3C54" w:rsidRPr="00C64974">
        <w:rPr>
          <w:rFonts w:ascii="Arial" w:eastAsia="Calibri" w:hAnsi="Arial" w:cs="Arial"/>
          <w:b/>
          <w:sz w:val="24"/>
          <w:szCs w:val="24"/>
          <w:u w:val="single"/>
        </w:rPr>
        <w:t>12</w:t>
      </w:r>
      <w:r w:rsidRPr="00C64974">
        <w:rPr>
          <w:rFonts w:ascii="Arial" w:eastAsia="Calibri" w:hAnsi="Arial" w:cs="Arial"/>
          <w:b/>
          <w:sz w:val="24"/>
          <w:szCs w:val="24"/>
          <w:u w:val="single"/>
        </w:rPr>
        <w:t>.2023 r.</w:t>
      </w:r>
    </w:p>
    <w:p w:rsidR="00175EFD" w:rsidRPr="00C64974" w:rsidRDefault="00175EFD" w:rsidP="001A1B10">
      <w:pPr>
        <w:numPr>
          <w:ilvl w:val="0"/>
          <w:numId w:val="11"/>
        </w:numPr>
        <w:tabs>
          <w:tab w:val="clear" w:pos="2340"/>
        </w:tabs>
        <w:spacing w:after="0" w:line="360" w:lineRule="auto"/>
        <w:ind w:left="426"/>
        <w:jc w:val="both"/>
        <w:rPr>
          <w:rFonts w:ascii="Arial" w:hAnsi="Arial" w:cs="Arial"/>
          <w:sz w:val="24"/>
          <w:szCs w:val="24"/>
        </w:rPr>
      </w:pPr>
      <w:r w:rsidRPr="00C64974">
        <w:rPr>
          <w:rFonts w:ascii="Arial" w:eastAsia="Calibri" w:hAnsi="Arial" w:cs="Arial"/>
          <w:sz w:val="24"/>
          <w:szCs w:val="24"/>
        </w:rPr>
        <w:t xml:space="preserve"> Jeżeli otwarcie ofert następuje przy użyciu systemu teleinformatycznego, </w:t>
      </w:r>
      <w:r w:rsidRPr="00C64974">
        <w:rPr>
          <w:rFonts w:ascii="Arial" w:eastAsia="Calibri" w:hAnsi="Arial" w:cs="Arial"/>
          <w:sz w:val="24"/>
          <w:szCs w:val="24"/>
        </w:rPr>
        <w:br/>
        <w:t>w przypadku awarii tego systemu, która powoduje brak możliwości otwarcia ofert w terminie określonym przez zamawiającego, otwarcie ofert następuje niezwłocznie po usunięciu awarii.</w:t>
      </w:r>
    </w:p>
    <w:p w:rsidR="00175EFD" w:rsidRPr="00C64974" w:rsidRDefault="00175EFD" w:rsidP="001A1B10">
      <w:pPr>
        <w:numPr>
          <w:ilvl w:val="0"/>
          <w:numId w:val="11"/>
        </w:numPr>
        <w:tabs>
          <w:tab w:val="clear" w:pos="2340"/>
        </w:tabs>
        <w:spacing w:after="0" w:line="360" w:lineRule="auto"/>
        <w:ind w:left="426"/>
        <w:jc w:val="both"/>
        <w:rPr>
          <w:rFonts w:ascii="Arial" w:hAnsi="Arial" w:cs="Arial"/>
          <w:sz w:val="24"/>
          <w:szCs w:val="24"/>
        </w:rPr>
      </w:pPr>
      <w:r w:rsidRPr="00C64974">
        <w:rPr>
          <w:rFonts w:ascii="Arial" w:eastAsia="Calibri" w:hAnsi="Arial" w:cs="Arial"/>
          <w:sz w:val="24"/>
          <w:szCs w:val="24"/>
        </w:rPr>
        <w:t xml:space="preserve"> Zamawiający poinformuje o zmianie terminu otwarcia ofert na stronie internetowej prowadzonego postępowania.</w:t>
      </w:r>
    </w:p>
    <w:p w:rsidR="00175EFD" w:rsidRPr="00C64974" w:rsidRDefault="00175EFD" w:rsidP="001A1B10">
      <w:pPr>
        <w:numPr>
          <w:ilvl w:val="0"/>
          <w:numId w:val="11"/>
        </w:numPr>
        <w:tabs>
          <w:tab w:val="clear" w:pos="2340"/>
        </w:tabs>
        <w:spacing w:after="0" w:line="360" w:lineRule="auto"/>
        <w:ind w:left="426"/>
        <w:jc w:val="both"/>
        <w:rPr>
          <w:rFonts w:ascii="Arial" w:hAnsi="Arial" w:cs="Arial"/>
          <w:sz w:val="24"/>
          <w:szCs w:val="24"/>
        </w:rPr>
      </w:pPr>
      <w:r w:rsidRPr="00C64974">
        <w:rPr>
          <w:rFonts w:ascii="Arial" w:eastAsia="Calibri" w:hAnsi="Arial" w:cs="Arial"/>
          <w:sz w:val="24"/>
          <w:szCs w:val="24"/>
        </w:rPr>
        <w:t xml:space="preserve"> Zamawiający, najpóźniej przed otwarciem ofert, udostępnia na stronie internetowej prowadzonego postępowania informację o kwocie, jaką zamierza przeznaczyć na sfinansowanie zamówienia.</w:t>
      </w:r>
    </w:p>
    <w:p w:rsidR="00175EFD" w:rsidRPr="00C64974" w:rsidRDefault="00175EFD" w:rsidP="001A1B10">
      <w:pPr>
        <w:numPr>
          <w:ilvl w:val="0"/>
          <w:numId w:val="11"/>
        </w:numPr>
        <w:tabs>
          <w:tab w:val="clear" w:pos="2340"/>
        </w:tabs>
        <w:spacing w:after="0" w:line="360" w:lineRule="auto"/>
        <w:ind w:left="426"/>
        <w:jc w:val="both"/>
        <w:rPr>
          <w:rFonts w:ascii="Arial" w:hAnsi="Arial" w:cs="Arial"/>
          <w:sz w:val="24"/>
          <w:szCs w:val="24"/>
        </w:rPr>
      </w:pPr>
      <w:r w:rsidRPr="00C64974">
        <w:rPr>
          <w:rFonts w:ascii="Arial" w:eastAsia="Calibri" w:hAnsi="Arial" w:cs="Arial"/>
          <w:sz w:val="24"/>
          <w:szCs w:val="24"/>
        </w:rPr>
        <w:t xml:space="preserve"> Zamawiający, niezwłocznie po otwarciu ofert, udostępnia na stronie internetowej prowadzonego postępowania informacje o:</w:t>
      </w:r>
    </w:p>
    <w:p w:rsidR="00175EFD" w:rsidRPr="00C64974" w:rsidRDefault="00175EFD" w:rsidP="001A1B10">
      <w:pPr>
        <w:pStyle w:val="normal"/>
        <w:spacing w:line="360" w:lineRule="auto"/>
        <w:ind w:firstLine="720"/>
        <w:jc w:val="both"/>
        <w:rPr>
          <w:rFonts w:eastAsia="Calibri"/>
          <w:sz w:val="24"/>
          <w:szCs w:val="24"/>
        </w:rPr>
      </w:pPr>
      <w:r w:rsidRPr="00C64974">
        <w:rPr>
          <w:rFonts w:eastAsia="Calibri"/>
          <w:sz w:val="24"/>
          <w:szCs w:val="24"/>
        </w:rPr>
        <w:t>1) nazwach albo imionach i nazwiskach oraz siedzibach lub miejscach prowadzonej działalności gospodarczej albo miejscach zamieszkania wykonawców, których oferty zostały otwarte;</w:t>
      </w:r>
    </w:p>
    <w:p w:rsidR="00175EFD" w:rsidRPr="00C64974" w:rsidRDefault="00175EFD" w:rsidP="001A1B10">
      <w:pPr>
        <w:pStyle w:val="normal"/>
        <w:spacing w:line="360" w:lineRule="auto"/>
        <w:ind w:firstLine="720"/>
        <w:jc w:val="both"/>
        <w:rPr>
          <w:rFonts w:eastAsia="Calibri"/>
          <w:sz w:val="24"/>
          <w:szCs w:val="24"/>
        </w:rPr>
      </w:pPr>
      <w:r w:rsidRPr="00C64974">
        <w:rPr>
          <w:rFonts w:eastAsia="Calibri"/>
          <w:sz w:val="24"/>
          <w:szCs w:val="24"/>
        </w:rPr>
        <w:t>2) cenach lub kosztach zawartych w ofertach.</w:t>
      </w:r>
    </w:p>
    <w:p w:rsidR="00175EFD" w:rsidRPr="00C64974" w:rsidRDefault="00175EFD" w:rsidP="001A1B10">
      <w:pPr>
        <w:pStyle w:val="normal"/>
        <w:spacing w:line="360" w:lineRule="auto"/>
        <w:jc w:val="both"/>
        <w:rPr>
          <w:rFonts w:eastAsia="Calibri"/>
          <w:sz w:val="24"/>
          <w:szCs w:val="24"/>
        </w:rPr>
      </w:pPr>
      <w:r w:rsidRPr="00C64974">
        <w:rPr>
          <w:rFonts w:eastAsia="Calibri"/>
          <w:sz w:val="24"/>
          <w:szCs w:val="24"/>
        </w:rPr>
        <w:t>Informacja zostanie opublikowana na stronie postępowania na</w:t>
      </w:r>
      <w:hyperlink r:id="rId34">
        <w:r w:rsidRPr="00C64974">
          <w:rPr>
            <w:rFonts w:eastAsia="Calibri"/>
            <w:sz w:val="24"/>
            <w:szCs w:val="24"/>
            <w:u w:val="single"/>
          </w:rPr>
          <w:t xml:space="preserve"> platformazakupowa.pl</w:t>
        </w:r>
      </w:hyperlink>
      <w:r w:rsidRPr="00C64974">
        <w:rPr>
          <w:rFonts w:eastAsia="Calibri"/>
          <w:sz w:val="24"/>
          <w:szCs w:val="24"/>
        </w:rPr>
        <w:t xml:space="preserve"> w sekcji ,,Komunikaty” .</w:t>
      </w:r>
    </w:p>
    <w:p w:rsidR="00175EFD" w:rsidRPr="00C64974" w:rsidRDefault="00175EFD" w:rsidP="001A1B10">
      <w:pPr>
        <w:pStyle w:val="normal"/>
        <w:spacing w:line="360" w:lineRule="auto"/>
        <w:jc w:val="both"/>
        <w:rPr>
          <w:sz w:val="24"/>
          <w:szCs w:val="24"/>
        </w:rPr>
      </w:pPr>
      <w:r w:rsidRPr="00C64974">
        <w:rPr>
          <w:b/>
          <w:sz w:val="24"/>
          <w:szCs w:val="24"/>
          <w:u w:val="single"/>
        </w:rPr>
        <w:t>Uwaga! Zgodnie z Ustawą PZP Zamawiający nie ma obowiązku przeprowadzania jawnej sesji otwarcia ofert</w:t>
      </w:r>
      <w:r w:rsidRPr="00C64974">
        <w:rPr>
          <w:sz w:val="24"/>
          <w:szCs w:val="24"/>
        </w:rPr>
        <w:t xml:space="preserve"> w sposób jawny z udziałem Wykonawców lub transmitowania sesji otwarcia za pośrednictwem elektronicznych narzędzi do przekazu wideo on-line a ma jedynie takie uprawnienie.</w:t>
      </w:r>
    </w:p>
    <w:p w:rsidR="00175EFD" w:rsidRPr="00C64974" w:rsidRDefault="00175EFD" w:rsidP="001A1B10">
      <w:pPr>
        <w:pStyle w:val="normal"/>
        <w:numPr>
          <w:ilvl w:val="0"/>
          <w:numId w:val="11"/>
        </w:numPr>
        <w:tabs>
          <w:tab w:val="clear" w:pos="2340"/>
          <w:tab w:val="left" w:pos="426"/>
        </w:tabs>
        <w:spacing w:line="360" w:lineRule="auto"/>
        <w:ind w:left="426"/>
        <w:jc w:val="both"/>
        <w:rPr>
          <w:rFonts w:eastAsia="Calibri"/>
          <w:sz w:val="24"/>
          <w:szCs w:val="24"/>
        </w:rPr>
      </w:pPr>
      <w:r w:rsidRPr="00C64974">
        <w:rPr>
          <w:rFonts w:eastAsia="Calibri"/>
          <w:sz w:val="24"/>
          <w:szCs w:val="24"/>
        </w:rPr>
        <w:t>W przypadku ofert, które podlegają negocjacjom, zamawiający udostępnia informacje, o których mowa w ust. 5 pkt 2, niezwłocznie po otwarciu ofert ostatecznych albo unieważnieniu postępowania.</w:t>
      </w:r>
    </w:p>
    <w:p w:rsidR="00175EFD" w:rsidRPr="00C64974" w:rsidRDefault="00175EFD" w:rsidP="001A1B10">
      <w:pPr>
        <w:pStyle w:val="normal"/>
        <w:tabs>
          <w:tab w:val="left" w:pos="426"/>
        </w:tabs>
        <w:spacing w:line="360" w:lineRule="auto"/>
        <w:ind w:left="426"/>
        <w:jc w:val="both"/>
        <w:rPr>
          <w:rFonts w:eastAsia="Calibri"/>
          <w:sz w:val="24"/>
          <w:szCs w:val="24"/>
        </w:rPr>
      </w:pPr>
      <w:r w:rsidRPr="00C64974">
        <w:rPr>
          <w:rFonts w:eastAsia="Calibri"/>
          <w:sz w:val="24"/>
          <w:szCs w:val="24"/>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1A1B10" w:rsidRPr="00C64974" w:rsidRDefault="001A1B10" w:rsidP="001A1B10">
      <w:pPr>
        <w:pStyle w:val="normal"/>
        <w:tabs>
          <w:tab w:val="left" w:pos="426"/>
        </w:tabs>
        <w:spacing w:line="360" w:lineRule="auto"/>
        <w:ind w:left="426"/>
        <w:jc w:val="both"/>
        <w:rPr>
          <w:rFonts w:eastAsia="Calibri"/>
          <w:sz w:val="24"/>
          <w:szCs w:val="24"/>
        </w:rPr>
      </w:pPr>
    </w:p>
    <w:p w:rsidR="00175EFD" w:rsidRPr="00C64974" w:rsidRDefault="00175EFD" w:rsidP="001A1B10">
      <w:pPr>
        <w:pStyle w:val="Akapitzlist"/>
        <w:spacing w:line="360" w:lineRule="auto"/>
        <w:ind w:left="0"/>
        <w:jc w:val="both"/>
        <w:rPr>
          <w:rFonts w:ascii="Arial" w:hAnsi="Arial" w:cs="Arial"/>
          <w:b/>
          <w:sz w:val="24"/>
          <w:szCs w:val="24"/>
          <w:u w:val="single"/>
        </w:rPr>
      </w:pPr>
      <w:r w:rsidRPr="00C64974">
        <w:rPr>
          <w:rFonts w:ascii="Arial" w:hAnsi="Arial" w:cs="Arial"/>
          <w:b/>
          <w:sz w:val="24"/>
          <w:szCs w:val="24"/>
          <w:u w:val="single"/>
        </w:rPr>
        <w:t>XIX OPIS KRYTERIÓW OCENY OFERT, WRAZ Z PODANIEM WAG TYCH KRYTERIÓW I SPOSOBU OCENY OFERT</w:t>
      </w:r>
    </w:p>
    <w:p w:rsidR="00175EFD" w:rsidRPr="00C64974" w:rsidRDefault="00175EFD" w:rsidP="001A1B10">
      <w:pPr>
        <w:pStyle w:val="Akapitzlist"/>
        <w:numPr>
          <w:ilvl w:val="0"/>
          <w:numId w:val="22"/>
        </w:numPr>
        <w:tabs>
          <w:tab w:val="clear" w:pos="1800"/>
        </w:tabs>
        <w:spacing w:line="360" w:lineRule="auto"/>
        <w:ind w:left="426" w:hanging="426"/>
        <w:jc w:val="both"/>
        <w:rPr>
          <w:rFonts w:ascii="Arial" w:hAnsi="Arial" w:cs="Arial"/>
          <w:sz w:val="24"/>
          <w:szCs w:val="24"/>
        </w:rPr>
      </w:pPr>
      <w:r w:rsidRPr="00C64974">
        <w:rPr>
          <w:rFonts w:ascii="Arial" w:hAnsi="Arial" w:cs="Arial"/>
          <w:sz w:val="24"/>
          <w:szCs w:val="24"/>
        </w:rPr>
        <w:t>Przy wyborze najkorzystniejszej oferty Zamawiający będzie się kierował następującym kryterium oceny ofert:</w:t>
      </w:r>
    </w:p>
    <w:p w:rsidR="00175EFD" w:rsidRPr="00C64974" w:rsidRDefault="00175EFD" w:rsidP="001A1B10">
      <w:pPr>
        <w:pStyle w:val="Tekstpodstawowywcity"/>
        <w:tabs>
          <w:tab w:val="left" w:pos="-720"/>
          <w:tab w:val="right" w:pos="284"/>
          <w:tab w:val="left" w:pos="567"/>
        </w:tabs>
        <w:spacing w:after="0" w:line="360" w:lineRule="auto"/>
        <w:ind w:left="0"/>
        <w:jc w:val="both"/>
        <w:rPr>
          <w:rFonts w:ascii="Arial" w:hAnsi="Arial" w:cs="Arial"/>
          <w:sz w:val="24"/>
          <w:szCs w:val="24"/>
        </w:rPr>
      </w:pPr>
      <w:r w:rsidRPr="00C64974">
        <w:rPr>
          <w:rFonts w:ascii="Arial" w:hAnsi="Arial" w:cs="Arial"/>
          <w:sz w:val="24"/>
          <w:szCs w:val="24"/>
        </w:rPr>
        <w:t>Kryterium cena - ocenie podlegać będzie cena brutto oferty - waga 100%.</w:t>
      </w:r>
    </w:p>
    <w:p w:rsidR="00175EFD" w:rsidRPr="00C64974" w:rsidRDefault="00175EFD" w:rsidP="001A1B10">
      <w:pPr>
        <w:pStyle w:val="Tekstpodstawowywcity"/>
        <w:tabs>
          <w:tab w:val="left" w:pos="-720"/>
          <w:tab w:val="right" w:pos="284"/>
          <w:tab w:val="left" w:pos="567"/>
        </w:tabs>
        <w:spacing w:after="0" w:line="360" w:lineRule="auto"/>
        <w:ind w:left="0"/>
        <w:jc w:val="both"/>
        <w:rPr>
          <w:rFonts w:ascii="Arial" w:hAnsi="Arial" w:cs="Arial"/>
          <w:sz w:val="24"/>
          <w:szCs w:val="24"/>
        </w:rPr>
      </w:pPr>
      <w:r w:rsidRPr="00C64974">
        <w:rPr>
          <w:rFonts w:ascii="Arial" w:hAnsi="Arial" w:cs="Arial"/>
          <w:sz w:val="24"/>
          <w:szCs w:val="24"/>
        </w:rPr>
        <w:t>Sposób oceny ofert – wyliczenie punktacji według wzoru:</w:t>
      </w:r>
    </w:p>
    <w:p w:rsidR="00175EFD" w:rsidRPr="00C64974" w:rsidRDefault="00175EFD" w:rsidP="001A1B10">
      <w:pPr>
        <w:numPr>
          <w:ilvl w:val="1"/>
          <w:numId w:val="30"/>
        </w:numPr>
        <w:tabs>
          <w:tab w:val="left" w:pos="360"/>
          <w:tab w:val="left" w:pos="567"/>
        </w:tabs>
        <w:suppressAutoHyphens/>
        <w:spacing w:after="0" w:line="360" w:lineRule="auto"/>
        <w:jc w:val="both"/>
        <w:rPr>
          <w:rFonts w:ascii="Arial" w:hAnsi="Arial" w:cs="Arial"/>
          <w:sz w:val="24"/>
          <w:szCs w:val="24"/>
        </w:rPr>
      </w:pPr>
      <w:r w:rsidRPr="00C64974">
        <w:rPr>
          <w:rFonts w:ascii="Arial" w:hAnsi="Arial" w:cs="Arial"/>
          <w:sz w:val="24"/>
          <w:szCs w:val="24"/>
        </w:rPr>
        <w:t>Kryterium cena :</w:t>
      </w:r>
    </w:p>
    <w:p w:rsidR="00175EFD" w:rsidRPr="00C64974" w:rsidRDefault="00175EFD" w:rsidP="001A1B10">
      <w:pPr>
        <w:tabs>
          <w:tab w:val="left" w:pos="851"/>
        </w:tabs>
        <w:spacing w:after="0" w:line="360" w:lineRule="auto"/>
        <w:ind w:left="1418"/>
        <w:jc w:val="both"/>
        <w:rPr>
          <w:rFonts w:ascii="Arial" w:hAnsi="Arial" w:cs="Arial"/>
          <w:sz w:val="24"/>
          <w:szCs w:val="24"/>
        </w:rPr>
      </w:pPr>
      <w:r w:rsidRPr="00C64974">
        <w:rPr>
          <w:rFonts w:ascii="Arial" w:hAnsi="Arial" w:cs="Arial"/>
          <w:sz w:val="24"/>
          <w:szCs w:val="24"/>
        </w:rPr>
        <w:t>cena brutto najtańszej oferty</w:t>
      </w:r>
    </w:p>
    <w:p w:rsidR="00175EFD" w:rsidRPr="00C64974" w:rsidRDefault="00175EFD" w:rsidP="001A1B10">
      <w:pPr>
        <w:tabs>
          <w:tab w:val="left" w:pos="851"/>
        </w:tabs>
        <w:spacing w:after="0" w:line="360" w:lineRule="auto"/>
        <w:ind w:left="1418"/>
        <w:jc w:val="both"/>
        <w:rPr>
          <w:rFonts w:ascii="Arial" w:hAnsi="Arial" w:cs="Arial"/>
          <w:sz w:val="24"/>
          <w:szCs w:val="24"/>
        </w:rPr>
      </w:pPr>
      <w:r w:rsidRPr="00C64974">
        <w:rPr>
          <w:rFonts w:ascii="Arial" w:hAnsi="Arial" w:cs="Arial"/>
          <w:sz w:val="24"/>
          <w:szCs w:val="24"/>
        </w:rPr>
        <w:t>---------------------------------- x 100</w:t>
      </w:r>
    </w:p>
    <w:p w:rsidR="00175EFD" w:rsidRPr="00C64974" w:rsidRDefault="00175EFD" w:rsidP="001A1B10">
      <w:pPr>
        <w:tabs>
          <w:tab w:val="left" w:pos="851"/>
        </w:tabs>
        <w:spacing w:after="0" w:line="360" w:lineRule="auto"/>
        <w:ind w:left="1418"/>
        <w:jc w:val="both"/>
        <w:rPr>
          <w:rFonts w:ascii="Arial" w:hAnsi="Arial" w:cs="Arial"/>
          <w:sz w:val="24"/>
          <w:szCs w:val="24"/>
        </w:rPr>
      </w:pPr>
      <w:r w:rsidRPr="00C64974">
        <w:rPr>
          <w:rFonts w:ascii="Arial" w:hAnsi="Arial" w:cs="Arial"/>
          <w:sz w:val="24"/>
          <w:szCs w:val="24"/>
        </w:rPr>
        <w:t>cena brutto badanej oferty</w:t>
      </w:r>
    </w:p>
    <w:p w:rsidR="00175EFD" w:rsidRPr="00C64974" w:rsidRDefault="00175EFD" w:rsidP="001A1B10">
      <w:pPr>
        <w:spacing w:after="0" w:line="360" w:lineRule="auto"/>
        <w:jc w:val="both"/>
        <w:rPr>
          <w:rFonts w:ascii="Arial" w:hAnsi="Arial" w:cs="Arial"/>
          <w:sz w:val="24"/>
          <w:szCs w:val="24"/>
        </w:rPr>
      </w:pPr>
      <w:r w:rsidRPr="00C64974">
        <w:rPr>
          <w:rFonts w:ascii="Arial" w:hAnsi="Arial" w:cs="Arial"/>
          <w:sz w:val="24"/>
          <w:szCs w:val="24"/>
        </w:rPr>
        <w:t>W tym kryterium oferta może uzyskać max 100 punktów.</w:t>
      </w:r>
    </w:p>
    <w:p w:rsidR="00175EFD" w:rsidRPr="00C64974" w:rsidRDefault="00175EFD" w:rsidP="001A1B10">
      <w:pPr>
        <w:spacing w:after="0" w:line="360" w:lineRule="auto"/>
        <w:jc w:val="both"/>
        <w:rPr>
          <w:rFonts w:ascii="Arial" w:hAnsi="Arial" w:cs="Arial"/>
          <w:sz w:val="24"/>
          <w:szCs w:val="24"/>
        </w:rPr>
      </w:pPr>
      <w:r w:rsidRPr="00C64974">
        <w:rPr>
          <w:rFonts w:ascii="Arial" w:hAnsi="Arial" w:cs="Arial"/>
          <w:sz w:val="24"/>
          <w:szCs w:val="24"/>
        </w:rPr>
        <w:t>Za najkorzystniejszą uznana zostanie oferta, która uzyska najwyższą sumę przyznanych punktów w oparciu o w/w kryterium oceny ofert. Pozostałe oferty zostaną sklasyfikowane zgodnie z ilością uzyskanych punktów.</w:t>
      </w:r>
    </w:p>
    <w:p w:rsidR="00175EFD" w:rsidRPr="00C64974" w:rsidRDefault="00175EFD" w:rsidP="001A1B10">
      <w:pPr>
        <w:pStyle w:val="Akapitzlist"/>
        <w:numPr>
          <w:ilvl w:val="0"/>
          <w:numId w:val="22"/>
        </w:numPr>
        <w:tabs>
          <w:tab w:val="clear" w:pos="1800"/>
        </w:tabs>
        <w:spacing w:line="360" w:lineRule="auto"/>
        <w:ind w:left="448" w:hanging="426"/>
        <w:jc w:val="both"/>
        <w:rPr>
          <w:rFonts w:ascii="Arial" w:hAnsi="Arial" w:cs="Arial"/>
          <w:sz w:val="24"/>
          <w:szCs w:val="24"/>
        </w:rPr>
      </w:pPr>
      <w:r w:rsidRPr="00C64974">
        <w:rPr>
          <w:rFonts w:ascii="Arial" w:hAnsi="Arial" w:cs="Arial"/>
          <w:sz w:val="24"/>
          <w:szCs w:val="24"/>
        </w:rPr>
        <w:tab/>
        <w:t>W toku badania i oceny ofert Zamawiający może żądać od Wykonawcy wyjaśnień dotyczących treści złożonej oferty, w tym zaoferowanej ceny.</w:t>
      </w:r>
    </w:p>
    <w:p w:rsidR="00175EFD" w:rsidRPr="00C64974" w:rsidRDefault="00175EFD" w:rsidP="001A1B10">
      <w:pPr>
        <w:pStyle w:val="Akapitzlist"/>
        <w:numPr>
          <w:ilvl w:val="0"/>
          <w:numId w:val="22"/>
        </w:numPr>
        <w:tabs>
          <w:tab w:val="clear" w:pos="1800"/>
        </w:tabs>
        <w:spacing w:line="360" w:lineRule="auto"/>
        <w:ind w:left="448" w:hanging="426"/>
        <w:jc w:val="both"/>
        <w:rPr>
          <w:rFonts w:ascii="Arial" w:hAnsi="Arial" w:cs="Arial"/>
          <w:sz w:val="24"/>
          <w:szCs w:val="24"/>
        </w:rPr>
      </w:pPr>
      <w:r w:rsidRPr="00C64974">
        <w:rPr>
          <w:rFonts w:ascii="Arial" w:hAnsi="Arial" w:cs="Arial"/>
          <w:sz w:val="24"/>
          <w:szCs w:val="24"/>
        </w:rPr>
        <w:tab/>
        <w:t>Zamawiający udzieli zamówienia Wykonawcy, którego oferta zostanie uznana za najkorzystniejszą.</w:t>
      </w:r>
    </w:p>
    <w:p w:rsidR="00175EFD" w:rsidRPr="00C64974" w:rsidRDefault="00175EFD" w:rsidP="001A1B10">
      <w:pPr>
        <w:pStyle w:val="Akapitzlist"/>
        <w:spacing w:line="360" w:lineRule="auto"/>
        <w:ind w:left="448"/>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C64974">
        <w:rPr>
          <w:rFonts w:ascii="Arial" w:hAnsi="Arial" w:cs="Arial"/>
          <w:b/>
          <w:bCs/>
          <w:sz w:val="24"/>
          <w:szCs w:val="24"/>
          <w:u w:val="single"/>
        </w:rPr>
        <w:t>XX INFORMACJE</w:t>
      </w:r>
      <w:r w:rsidRPr="00C64974">
        <w:rPr>
          <w:rFonts w:ascii="Arial" w:hAnsi="Arial" w:cs="Arial"/>
          <w:b/>
          <w:sz w:val="24"/>
          <w:szCs w:val="24"/>
          <w:u w:val="single"/>
        </w:rPr>
        <w:t xml:space="preserve"> O FORMALNOŚCIACH, JAKIE POWINNY BYĆ DOPEŁNIONE PO WYBORZE OFERTY W CELU ZAWARCIA UMOWY W SPRAWIE ZAMÓWIENIA PUBLICZNEGO</w:t>
      </w:r>
    </w:p>
    <w:p w:rsidR="00175EFD" w:rsidRPr="00C64974"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C64974">
        <w:rPr>
          <w:rFonts w:ascii="Arial" w:hAnsi="Arial" w:cs="Arial"/>
          <w:sz w:val="24"/>
          <w:szCs w:val="24"/>
        </w:rPr>
        <w:t>Zamawiający zawiera umowę w sprawie zamówienia publicznego w terminie nie krótszym niż 5 dni od dnia przesłania zawiadomienia o wyborze najkorzystniejszej oferty.</w:t>
      </w:r>
    </w:p>
    <w:p w:rsidR="00175EFD" w:rsidRPr="00C64974"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C64974">
        <w:rPr>
          <w:rFonts w:ascii="Arial" w:hAnsi="Arial" w:cs="Arial"/>
          <w:sz w:val="24"/>
          <w:szCs w:val="24"/>
        </w:rPr>
        <w:lastRenderedPageBreak/>
        <w:t>Zamawiający może zawrzeć umowę w sprawie zamówienia publicznego przed upływem terminu, o którym mowa w ust. 1, jeżeli</w:t>
      </w:r>
      <w:r w:rsidR="00CE589E" w:rsidRPr="00C64974">
        <w:rPr>
          <w:rFonts w:ascii="Arial" w:hAnsi="Arial" w:cs="Arial"/>
          <w:sz w:val="24"/>
          <w:szCs w:val="24"/>
        </w:rPr>
        <w:t xml:space="preserve"> </w:t>
      </w:r>
      <w:r w:rsidRPr="00C64974">
        <w:rPr>
          <w:rFonts w:ascii="Arial" w:hAnsi="Arial" w:cs="Arial"/>
          <w:sz w:val="24"/>
          <w:szCs w:val="24"/>
        </w:rPr>
        <w:tab/>
        <w:t>w postępowaniu o udzielenie zamówienia prowadzonym w trybie</w:t>
      </w:r>
      <w:r w:rsidRPr="00C64974">
        <w:rPr>
          <w:rFonts w:ascii="Arial" w:hAnsi="Arial" w:cs="Arial"/>
          <w:sz w:val="24"/>
          <w:szCs w:val="24"/>
        </w:rPr>
        <w:tab/>
        <w:t>podstawowym złożono tylko jedną ofertę.</w:t>
      </w:r>
    </w:p>
    <w:p w:rsidR="00175EFD" w:rsidRPr="00C64974"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C64974">
        <w:rPr>
          <w:rFonts w:ascii="Arial" w:hAnsi="Arial" w:cs="Arial"/>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175EFD" w:rsidRPr="00C64974" w:rsidRDefault="00175EFD" w:rsidP="001A1B10">
      <w:pPr>
        <w:numPr>
          <w:ilvl w:val="0"/>
          <w:numId w:val="8"/>
        </w:numPr>
        <w:pBdr>
          <w:top w:val="nil"/>
          <w:left w:val="nil"/>
          <w:bottom w:val="nil"/>
          <w:right w:val="nil"/>
          <w:between w:val="nil"/>
        </w:pBdr>
        <w:tabs>
          <w:tab w:val="num" w:pos="426"/>
        </w:tabs>
        <w:suppressAutoHyphens/>
        <w:spacing w:after="0" w:line="360" w:lineRule="auto"/>
        <w:ind w:left="426" w:hanging="426"/>
        <w:jc w:val="both"/>
        <w:textDirection w:val="btLr"/>
        <w:textAlignment w:val="top"/>
        <w:outlineLvl w:val="0"/>
        <w:rPr>
          <w:rFonts w:ascii="Arial" w:hAnsi="Arial" w:cs="Arial"/>
          <w:sz w:val="24"/>
          <w:szCs w:val="24"/>
        </w:rPr>
      </w:pPr>
      <w:r w:rsidRPr="00C64974">
        <w:rPr>
          <w:rFonts w:ascii="Arial" w:hAnsi="Arial" w:cs="Arial"/>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75EFD" w:rsidRPr="00C64974" w:rsidRDefault="00175EFD" w:rsidP="001A1B10">
      <w:pPr>
        <w:numPr>
          <w:ilvl w:val="0"/>
          <w:numId w:val="8"/>
        </w:numPr>
        <w:pBdr>
          <w:top w:val="nil"/>
          <w:left w:val="nil"/>
          <w:bottom w:val="nil"/>
          <w:right w:val="nil"/>
          <w:between w:val="nil"/>
        </w:pBdr>
        <w:suppressAutoHyphens/>
        <w:spacing w:after="0" w:line="360" w:lineRule="auto"/>
        <w:ind w:left="426"/>
        <w:jc w:val="both"/>
        <w:textDirection w:val="btLr"/>
        <w:textAlignment w:val="top"/>
        <w:outlineLvl w:val="0"/>
        <w:rPr>
          <w:rFonts w:ascii="Arial" w:hAnsi="Arial" w:cs="Arial"/>
          <w:sz w:val="24"/>
          <w:szCs w:val="24"/>
        </w:rPr>
      </w:pPr>
      <w:r w:rsidRPr="00C64974">
        <w:rPr>
          <w:rFonts w:ascii="Arial" w:hAnsi="Arial" w:cs="Arial"/>
          <w:sz w:val="24"/>
          <w:szCs w:val="24"/>
        </w:rPr>
        <w:t>Wykonawca będzie zobowiązany do podpisania umowy w miejscu i terminie wskazanym przez Zamawiającego.</w:t>
      </w:r>
    </w:p>
    <w:p w:rsidR="00CE589E" w:rsidRPr="00C64974" w:rsidRDefault="00CE589E" w:rsidP="001A1B10">
      <w:pPr>
        <w:numPr>
          <w:ilvl w:val="0"/>
          <w:numId w:val="8"/>
        </w:numPr>
        <w:pBdr>
          <w:top w:val="nil"/>
          <w:left w:val="nil"/>
          <w:bottom w:val="nil"/>
          <w:right w:val="nil"/>
          <w:between w:val="nil"/>
        </w:pBdr>
        <w:suppressAutoHyphens/>
        <w:spacing w:after="0" w:line="360" w:lineRule="auto"/>
        <w:ind w:left="426"/>
        <w:jc w:val="both"/>
        <w:textDirection w:val="btLr"/>
        <w:textAlignment w:val="top"/>
        <w:outlineLvl w:val="0"/>
        <w:rPr>
          <w:rFonts w:ascii="Arial" w:hAnsi="Arial" w:cs="Arial"/>
          <w:sz w:val="24"/>
          <w:szCs w:val="24"/>
        </w:rPr>
      </w:pPr>
      <w:r w:rsidRPr="00C64974">
        <w:rPr>
          <w:rFonts w:ascii="Arial" w:hAnsi="Arial" w:cs="Arial"/>
          <w:sz w:val="24"/>
          <w:szCs w:val="24"/>
        </w:rPr>
        <w:t>Wykonawca zobowiązany jest także do podpisania umowy o zachowaniu poufności.</w:t>
      </w:r>
    </w:p>
    <w:p w:rsidR="00175EFD" w:rsidRPr="00C64974" w:rsidRDefault="00175EFD" w:rsidP="001A1B10">
      <w:pPr>
        <w:spacing w:after="0" w:line="360" w:lineRule="auto"/>
        <w:ind w:left="462"/>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C64974">
        <w:rPr>
          <w:rFonts w:ascii="Arial" w:hAnsi="Arial" w:cs="Arial"/>
          <w:b/>
          <w:bCs/>
          <w:sz w:val="24"/>
          <w:szCs w:val="24"/>
          <w:u w:val="single"/>
        </w:rPr>
        <w:t>XXI WYMAGANIA</w:t>
      </w:r>
      <w:r w:rsidRPr="00C64974">
        <w:rPr>
          <w:rFonts w:ascii="Arial" w:hAnsi="Arial" w:cs="Arial"/>
          <w:b/>
          <w:sz w:val="24"/>
          <w:szCs w:val="24"/>
          <w:u w:val="single"/>
        </w:rPr>
        <w:t xml:space="preserve"> DOTYCZĄCE ZABEZPIECZENIA NALEŻYTEGO WYKONANIA UMOWY</w:t>
      </w:r>
    </w:p>
    <w:p w:rsidR="00175EFD" w:rsidRPr="00C64974" w:rsidRDefault="00175EFD" w:rsidP="001A1B10">
      <w:pPr>
        <w:pStyle w:val="Akapitzlist"/>
        <w:spacing w:line="360" w:lineRule="auto"/>
        <w:ind w:left="426"/>
        <w:jc w:val="both"/>
        <w:rPr>
          <w:rFonts w:ascii="Arial" w:hAnsi="Arial" w:cs="Arial"/>
          <w:sz w:val="24"/>
          <w:szCs w:val="24"/>
        </w:rPr>
      </w:pPr>
      <w:r w:rsidRPr="00C64974">
        <w:rPr>
          <w:rFonts w:ascii="Arial" w:hAnsi="Arial" w:cs="Arial"/>
          <w:sz w:val="24"/>
          <w:szCs w:val="24"/>
        </w:rPr>
        <w:t>Zamawiający nie wymaga wniesienia zabezpieczenia należytego wykonania umowy.</w:t>
      </w:r>
    </w:p>
    <w:p w:rsidR="00175EFD" w:rsidRPr="00C64974"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C64974">
        <w:rPr>
          <w:rFonts w:ascii="Arial" w:hAnsi="Arial" w:cs="Arial"/>
          <w:b/>
          <w:bCs/>
          <w:sz w:val="24"/>
          <w:szCs w:val="24"/>
          <w:u w:val="single"/>
        </w:rPr>
        <w:t>XXII INFORMACJE</w:t>
      </w:r>
      <w:r w:rsidRPr="00C64974">
        <w:rPr>
          <w:rFonts w:ascii="Arial" w:hAnsi="Arial" w:cs="Arial"/>
          <w:b/>
          <w:sz w:val="24"/>
          <w:szCs w:val="24"/>
          <w:u w:val="single"/>
        </w:rPr>
        <w:t xml:space="preserve"> O TREŚCI ZAWIERANEJ UMOWY ORAZ MOŻLIWOŚCI JEJ ZMIANY</w:t>
      </w:r>
    </w:p>
    <w:p w:rsidR="00175EFD" w:rsidRPr="00C64974"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C64974">
        <w:rPr>
          <w:rFonts w:ascii="Arial" w:hAnsi="Arial" w:cs="Arial"/>
          <w:sz w:val="24"/>
          <w:szCs w:val="24"/>
        </w:rPr>
        <w:tab/>
        <w:t xml:space="preserve">Wybrany Wykonawca jest zobowiązany do zawarcia umowy w sprawie zamówienia publicznego na warunkach określonych we Wzorze Umowy, stanowiącym </w:t>
      </w:r>
      <w:r w:rsidRPr="00C64974">
        <w:rPr>
          <w:rFonts w:ascii="Arial" w:hAnsi="Arial" w:cs="Arial"/>
          <w:b/>
          <w:sz w:val="24"/>
          <w:szCs w:val="24"/>
          <w:u w:val="single"/>
        </w:rPr>
        <w:t>Załącznik nr 3 do SWZ</w:t>
      </w:r>
      <w:r w:rsidRPr="00C64974">
        <w:rPr>
          <w:rFonts w:ascii="Arial" w:hAnsi="Arial" w:cs="Arial"/>
          <w:sz w:val="24"/>
          <w:szCs w:val="24"/>
          <w:u w:val="single"/>
        </w:rPr>
        <w:t>.</w:t>
      </w:r>
    </w:p>
    <w:p w:rsidR="00175EFD" w:rsidRPr="00C64974"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C64974">
        <w:rPr>
          <w:rFonts w:ascii="Arial" w:hAnsi="Arial" w:cs="Arial"/>
          <w:sz w:val="24"/>
          <w:szCs w:val="24"/>
        </w:rPr>
        <w:tab/>
        <w:t>Zakres świadczenia Wykonawcy wynikający z umowy jest tożsamy z jego zobowiązaniem zawartym w ofercie.</w:t>
      </w:r>
    </w:p>
    <w:p w:rsidR="00175EFD" w:rsidRPr="00C64974"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C64974">
        <w:rPr>
          <w:rFonts w:ascii="Arial" w:hAnsi="Arial" w:cs="Arial"/>
          <w:sz w:val="24"/>
          <w:szCs w:val="24"/>
        </w:rPr>
        <w:tab/>
        <w:t xml:space="preserve">Zamawiający przewiduje możliwość zmiany zawartej umowy w stosunku do treści wybranej oferty w zakresie uregulowanym w art. 454-455 p.z.p. oraz wskazanym we Wzorze Umowy, stanowiącym </w:t>
      </w:r>
      <w:r w:rsidRPr="00C64974">
        <w:rPr>
          <w:rFonts w:ascii="Arial" w:hAnsi="Arial" w:cs="Arial"/>
          <w:b/>
          <w:sz w:val="24"/>
          <w:szCs w:val="24"/>
          <w:u w:val="single"/>
        </w:rPr>
        <w:t>Załącznik nr 3 do SWZ</w:t>
      </w:r>
      <w:r w:rsidRPr="00C64974">
        <w:rPr>
          <w:rFonts w:ascii="Arial" w:hAnsi="Arial" w:cs="Arial"/>
          <w:sz w:val="24"/>
          <w:szCs w:val="24"/>
          <w:u w:val="single"/>
        </w:rPr>
        <w:t>.</w:t>
      </w:r>
    </w:p>
    <w:p w:rsidR="00175EFD" w:rsidRPr="00C64974" w:rsidRDefault="00175EFD" w:rsidP="001A1B10">
      <w:pPr>
        <w:pStyle w:val="Akapitzlist"/>
        <w:numPr>
          <w:ilvl w:val="3"/>
          <w:numId w:val="7"/>
        </w:numPr>
        <w:tabs>
          <w:tab w:val="clear" w:pos="2880"/>
        </w:tabs>
        <w:spacing w:line="360" w:lineRule="auto"/>
        <w:ind w:left="462" w:hanging="462"/>
        <w:jc w:val="both"/>
        <w:rPr>
          <w:rFonts w:ascii="Arial" w:hAnsi="Arial" w:cs="Arial"/>
          <w:sz w:val="24"/>
          <w:szCs w:val="24"/>
        </w:rPr>
      </w:pPr>
      <w:r w:rsidRPr="00C64974">
        <w:rPr>
          <w:rFonts w:ascii="Arial" w:hAnsi="Arial" w:cs="Arial"/>
          <w:sz w:val="24"/>
          <w:szCs w:val="24"/>
        </w:rPr>
        <w:tab/>
        <w:t>Zmiana umowy wymaga dla swej ważności, pod rygorem nieważności, zachowania formy pisemnej.</w:t>
      </w:r>
    </w:p>
    <w:p w:rsidR="00175EFD" w:rsidRPr="00C64974" w:rsidRDefault="00175EFD" w:rsidP="001A1B10">
      <w:pPr>
        <w:pStyle w:val="Akapitzlist"/>
        <w:spacing w:line="360" w:lineRule="auto"/>
        <w:ind w:left="462"/>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hanging="426"/>
        <w:rPr>
          <w:rFonts w:ascii="Arial" w:hAnsi="Arial" w:cs="Arial"/>
          <w:b/>
          <w:sz w:val="24"/>
          <w:szCs w:val="24"/>
          <w:u w:val="single"/>
        </w:rPr>
      </w:pPr>
      <w:r w:rsidRPr="00C64974">
        <w:rPr>
          <w:rFonts w:ascii="Arial" w:hAnsi="Arial" w:cs="Arial"/>
          <w:b/>
          <w:sz w:val="24"/>
          <w:szCs w:val="24"/>
          <w:u w:val="single"/>
        </w:rPr>
        <w:lastRenderedPageBreak/>
        <w:t xml:space="preserve">XXIII POUCZENIE O </w:t>
      </w:r>
      <w:r w:rsidRPr="00C64974">
        <w:rPr>
          <w:rFonts w:ascii="Arial" w:hAnsi="Arial" w:cs="Arial"/>
          <w:b/>
          <w:bCs/>
          <w:sz w:val="24"/>
          <w:szCs w:val="24"/>
          <w:u w:val="single"/>
        </w:rPr>
        <w:t>ŚRODKACH</w:t>
      </w:r>
      <w:r w:rsidRPr="00C64974">
        <w:rPr>
          <w:rFonts w:ascii="Arial" w:hAnsi="Arial" w:cs="Arial"/>
          <w:b/>
          <w:sz w:val="24"/>
          <w:szCs w:val="24"/>
          <w:u w:val="single"/>
        </w:rPr>
        <w:t xml:space="preserve"> OCHRONY PRAWNEJ PRZYSŁUGUJĄCYCH WYKONAWCY</w:t>
      </w:r>
    </w:p>
    <w:p w:rsidR="00175EFD" w:rsidRPr="00C64974"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C64974">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75EFD" w:rsidRPr="00C64974"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C64974">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75EFD" w:rsidRPr="00C64974"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C64974">
        <w:rPr>
          <w:rFonts w:ascii="Arial" w:hAnsi="Arial" w:cs="Arial"/>
          <w:sz w:val="24"/>
          <w:szCs w:val="24"/>
        </w:rPr>
        <w:t>Odwołanie przysługuje na:</w:t>
      </w:r>
    </w:p>
    <w:p w:rsidR="00175EFD" w:rsidRPr="00C64974"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C64974">
        <w:rPr>
          <w:rFonts w:ascii="Arial" w:hAnsi="Arial" w:cs="Arial"/>
          <w:sz w:val="24"/>
          <w:szCs w:val="24"/>
        </w:rPr>
        <w:t>1)</w:t>
      </w:r>
      <w:r w:rsidRPr="00C64974">
        <w:rPr>
          <w:rFonts w:ascii="Arial" w:hAnsi="Arial" w:cs="Arial"/>
          <w:sz w:val="24"/>
          <w:szCs w:val="24"/>
        </w:rPr>
        <w:tab/>
        <w:t>niezgodną z przepisami ustawy czynność Zamawiającego, podjętą w postępowaniu o udzielenie zamówienia, w tym na projektowane postanowienie umowy;</w:t>
      </w:r>
    </w:p>
    <w:p w:rsidR="00175EFD" w:rsidRPr="00C64974"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C64974">
        <w:rPr>
          <w:rFonts w:ascii="Arial" w:hAnsi="Arial" w:cs="Arial"/>
          <w:sz w:val="24"/>
          <w:szCs w:val="24"/>
        </w:rPr>
        <w:t>2)</w:t>
      </w:r>
      <w:r w:rsidRPr="00C64974">
        <w:rPr>
          <w:rFonts w:ascii="Arial" w:hAnsi="Arial" w:cs="Arial"/>
          <w:sz w:val="24"/>
          <w:szCs w:val="24"/>
        </w:rPr>
        <w:tab/>
        <w:t>zaniechanie czynności w postępowaniu o udzielenie zamówienia do której zamawiający był obowiązany na podstawie ustawy;</w:t>
      </w:r>
    </w:p>
    <w:p w:rsidR="00175EFD" w:rsidRPr="00C64974" w:rsidRDefault="00175EFD" w:rsidP="001A1B10">
      <w:pPr>
        <w:numPr>
          <w:ilvl w:val="0"/>
          <w:numId w:val="10"/>
        </w:numPr>
        <w:pBdr>
          <w:top w:val="nil"/>
          <w:left w:val="nil"/>
          <w:bottom w:val="nil"/>
          <w:right w:val="nil"/>
          <w:between w:val="nil"/>
        </w:pBdr>
        <w:suppressAutoHyphens/>
        <w:spacing w:after="0" w:line="360" w:lineRule="auto"/>
        <w:jc w:val="both"/>
        <w:textDirection w:val="btLr"/>
        <w:textAlignment w:val="top"/>
        <w:outlineLvl w:val="0"/>
        <w:rPr>
          <w:rFonts w:ascii="Arial" w:hAnsi="Arial" w:cs="Arial"/>
          <w:sz w:val="24"/>
          <w:szCs w:val="24"/>
        </w:rPr>
      </w:pPr>
      <w:r w:rsidRPr="00C64974">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Odwołanie wobec treści ogłoszenia lub treści SWZ wnosi się w terminie 5 dni od dnia zamieszczenia ogłoszenia w Biuletynie Zamówień Publicznych lub treści SWZ na stronie internetowej.</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Odwołanie wnosi się w terminie:</w:t>
      </w:r>
    </w:p>
    <w:p w:rsidR="00175EFD" w:rsidRPr="00C64974"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C64974">
        <w:rPr>
          <w:rFonts w:ascii="Arial" w:hAnsi="Arial" w:cs="Arial"/>
          <w:sz w:val="24"/>
          <w:szCs w:val="24"/>
        </w:rPr>
        <w:t>1)</w:t>
      </w:r>
      <w:r w:rsidRPr="00C64974">
        <w:rPr>
          <w:rFonts w:ascii="Arial" w:hAnsi="Arial" w:cs="Arial"/>
          <w:sz w:val="24"/>
          <w:szCs w:val="24"/>
        </w:rPr>
        <w:tab/>
        <w:t>5 dni od dnia przekazania informacji o czynności zamawiającego stanowiącej podstawę jego wniesienia, jeżeli informacja została przekazana przy użyciu środków komunikacji elektronicznej,</w:t>
      </w:r>
    </w:p>
    <w:p w:rsidR="00175EFD" w:rsidRPr="00C64974" w:rsidRDefault="00175EFD" w:rsidP="001A1B10">
      <w:pPr>
        <w:pBdr>
          <w:top w:val="nil"/>
          <w:left w:val="nil"/>
          <w:bottom w:val="nil"/>
          <w:right w:val="nil"/>
          <w:between w:val="nil"/>
        </w:pBdr>
        <w:spacing w:after="0" w:line="360" w:lineRule="auto"/>
        <w:ind w:left="360"/>
        <w:jc w:val="both"/>
        <w:rPr>
          <w:rFonts w:ascii="Arial" w:hAnsi="Arial" w:cs="Arial"/>
          <w:sz w:val="24"/>
          <w:szCs w:val="24"/>
        </w:rPr>
      </w:pPr>
      <w:r w:rsidRPr="00C64974">
        <w:rPr>
          <w:rFonts w:ascii="Arial" w:hAnsi="Arial" w:cs="Arial"/>
          <w:sz w:val="24"/>
          <w:szCs w:val="24"/>
        </w:rPr>
        <w:t>2)</w:t>
      </w:r>
      <w:r w:rsidRPr="00C64974">
        <w:rPr>
          <w:rFonts w:ascii="Arial" w:hAnsi="Arial" w:cs="Arial"/>
          <w:sz w:val="24"/>
          <w:szCs w:val="24"/>
        </w:rPr>
        <w:tab/>
        <w:t>10 dni od dnia przekazania informacji o czynności zamawiającego stanowiącej podstawę jego wniesienia, jeżeli informacja została przekazana w sposób inny niż określony w pkt 1).</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lastRenderedPageBreak/>
        <w:t>Na orzeczenie Izby oraz postanowienie Prezesa Izby, o którym mowa w art. 519 ust. 1 ustawy p.z.p., stronom oraz uczestnikom postępowania odwoławczego przysługuje skarga do sądu.</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Skargę wnosi się do Sądu Okręgowego w Warszawie - sądu zamówień publicznych, zwanego dalej "sądem zamówień publicznych".</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75EFD" w:rsidRPr="00C64974" w:rsidRDefault="00175EFD" w:rsidP="001A1B10">
      <w:pPr>
        <w:numPr>
          <w:ilvl w:val="0"/>
          <w:numId w:val="10"/>
        </w:numPr>
        <w:pBdr>
          <w:top w:val="nil"/>
          <w:left w:val="nil"/>
          <w:bottom w:val="nil"/>
          <w:right w:val="nil"/>
          <w:between w:val="nil"/>
        </w:pBdr>
        <w:spacing w:after="0" w:line="360" w:lineRule="auto"/>
        <w:jc w:val="both"/>
        <w:rPr>
          <w:rFonts w:ascii="Arial" w:hAnsi="Arial" w:cs="Arial"/>
          <w:sz w:val="24"/>
          <w:szCs w:val="24"/>
        </w:rPr>
      </w:pPr>
      <w:r w:rsidRPr="00C64974">
        <w:rPr>
          <w:rFonts w:ascii="Arial" w:hAnsi="Arial" w:cs="Arial"/>
          <w:sz w:val="24"/>
          <w:szCs w:val="24"/>
        </w:rPr>
        <w:t>Prezes Izby przekazuje skargę wraz z aktami postępowania odwoławczego do sądu zamówień publicznych w terminie 7 dni od dnia jej otrzymania.</w:t>
      </w:r>
    </w:p>
    <w:p w:rsidR="00175EFD" w:rsidRPr="00C64974" w:rsidRDefault="00175EFD"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Bezodstpw"/>
        <w:spacing w:line="360" w:lineRule="auto"/>
        <w:ind w:left="6096"/>
        <w:rPr>
          <w:rFonts w:ascii="Arial" w:hAnsi="Arial" w:cs="Arial"/>
        </w:rPr>
      </w:pPr>
      <w:r w:rsidRPr="00C64974">
        <w:rPr>
          <w:rFonts w:ascii="Arial" w:hAnsi="Arial" w:cs="Arial"/>
        </w:rPr>
        <w:t>Specyfikację zatwierdzono:</w:t>
      </w:r>
    </w:p>
    <w:p w:rsidR="00175EFD" w:rsidRPr="00C64974" w:rsidRDefault="00175EFD" w:rsidP="001A1B10">
      <w:pPr>
        <w:pStyle w:val="Bezodstpw"/>
        <w:spacing w:line="360" w:lineRule="auto"/>
        <w:ind w:left="6096"/>
        <w:rPr>
          <w:rFonts w:ascii="Arial" w:hAnsi="Arial" w:cs="Arial"/>
        </w:rPr>
      </w:pPr>
      <w:r w:rsidRPr="00C64974">
        <w:rPr>
          <w:rFonts w:ascii="Arial" w:hAnsi="Arial" w:cs="Arial"/>
        </w:rPr>
        <w:t>Prezes Zarządu OCZ</w:t>
      </w:r>
    </w:p>
    <w:p w:rsidR="00175EFD" w:rsidRPr="00C64974" w:rsidRDefault="008A55A2" w:rsidP="001A1B10">
      <w:pPr>
        <w:pStyle w:val="Bezodstpw"/>
        <w:spacing w:line="360" w:lineRule="auto"/>
        <w:ind w:left="6096"/>
        <w:rPr>
          <w:rFonts w:ascii="Arial" w:hAnsi="Arial" w:cs="Arial"/>
        </w:rPr>
      </w:pPr>
      <w:r w:rsidRPr="00C64974">
        <w:rPr>
          <w:rFonts w:ascii="Arial" w:hAnsi="Arial" w:cs="Arial"/>
        </w:rPr>
        <w:t xml:space="preserve">(-) </w:t>
      </w:r>
      <w:r w:rsidR="00175EFD" w:rsidRPr="00C64974">
        <w:rPr>
          <w:rFonts w:ascii="Arial" w:hAnsi="Arial" w:cs="Arial"/>
        </w:rPr>
        <w:t>Zbigniew Kluczkowski</w:t>
      </w:r>
    </w:p>
    <w:p w:rsidR="00175EFD" w:rsidRPr="00C64974" w:rsidRDefault="00175EFD" w:rsidP="001A1B10">
      <w:pPr>
        <w:spacing w:after="0" w:line="360" w:lineRule="auto"/>
        <w:rPr>
          <w:rFonts w:ascii="Arial" w:hAnsi="Arial" w:cs="Arial"/>
          <w:sz w:val="24"/>
          <w:szCs w:val="24"/>
        </w:rPr>
      </w:pPr>
    </w:p>
    <w:p w:rsidR="00175EFD" w:rsidRPr="00C64974" w:rsidRDefault="00175EFD" w:rsidP="001A1B10">
      <w:pPr>
        <w:spacing w:after="0" w:line="360" w:lineRule="auto"/>
        <w:rPr>
          <w:rFonts w:ascii="Arial" w:hAnsi="Arial" w:cs="Arial"/>
          <w:sz w:val="24"/>
          <w:szCs w:val="24"/>
        </w:rPr>
      </w:pPr>
    </w:p>
    <w:p w:rsidR="00175EFD" w:rsidRPr="00C64974" w:rsidRDefault="00175EFD" w:rsidP="001A1B10">
      <w:pPr>
        <w:spacing w:after="0" w:line="360" w:lineRule="auto"/>
        <w:rPr>
          <w:rFonts w:ascii="Arial" w:hAnsi="Arial" w:cs="Arial"/>
          <w:sz w:val="24"/>
          <w:szCs w:val="24"/>
        </w:rPr>
      </w:pP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 xml:space="preserve">Ostrzeszów, </w:t>
      </w:r>
      <w:r w:rsidR="00D736D8" w:rsidRPr="00C64974">
        <w:rPr>
          <w:rFonts w:ascii="Arial" w:hAnsi="Arial" w:cs="Arial"/>
          <w:sz w:val="24"/>
          <w:szCs w:val="24"/>
        </w:rPr>
        <w:t>0</w:t>
      </w:r>
      <w:r w:rsidR="0064021F" w:rsidRPr="00C64974">
        <w:rPr>
          <w:rFonts w:ascii="Arial" w:hAnsi="Arial" w:cs="Arial"/>
          <w:sz w:val="24"/>
          <w:szCs w:val="24"/>
        </w:rPr>
        <w:t>5</w:t>
      </w:r>
      <w:r w:rsidRPr="00C64974">
        <w:rPr>
          <w:rFonts w:ascii="Arial" w:hAnsi="Arial" w:cs="Arial"/>
          <w:sz w:val="24"/>
          <w:szCs w:val="24"/>
        </w:rPr>
        <w:t>.</w:t>
      </w:r>
      <w:r w:rsidR="00D736D8" w:rsidRPr="00C64974">
        <w:rPr>
          <w:rFonts w:ascii="Arial" w:hAnsi="Arial" w:cs="Arial"/>
          <w:sz w:val="24"/>
          <w:szCs w:val="24"/>
        </w:rPr>
        <w:t>12</w:t>
      </w:r>
      <w:r w:rsidRPr="00C64974">
        <w:rPr>
          <w:rFonts w:ascii="Arial" w:hAnsi="Arial" w:cs="Arial"/>
          <w:sz w:val="24"/>
          <w:szCs w:val="24"/>
        </w:rPr>
        <w:t>.2023 r.</w:t>
      </w:r>
    </w:p>
    <w:p w:rsidR="00175EFD" w:rsidRPr="00C64974" w:rsidRDefault="00175EFD"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A1B10" w:rsidRPr="00C64974" w:rsidRDefault="001A1B10"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Akapitzlist"/>
        <w:suppressAutoHyphens/>
        <w:spacing w:line="360" w:lineRule="auto"/>
        <w:jc w:val="both"/>
        <w:rPr>
          <w:rFonts w:ascii="Arial" w:hAnsi="Arial" w:cs="Arial"/>
          <w:sz w:val="24"/>
          <w:szCs w:val="24"/>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sz w:val="24"/>
          <w:szCs w:val="24"/>
          <w:u w:val="single"/>
        </w:rPr>
      </w:pPr>
    </w:p>
    <w:p w:rsidR="00175EFD" w:rsidRPr="00C64974" w:rsidRDefault="00175EFD" w:rsidP="001A1B10">
      <w:pPr>
        <w:pStyle w:val="Teksttreci40"/>
        <w:shd w:val="clear" w:color="auto" w:fill="auto"/>
        <w:tabs>
          <w:tab w:val="left" w:pos="426"/>
        </w:tabs>
        <w:spacing w:before="0" w:after="0" w:line="360" w:lineRule="auto"/>
        <w:ind w:left="426" w:right="23" w:firstLine="0"/>
        <w:rPr>
          <w:rFonts w:ascii="Arial" w:hAnsi="Arial" w:cs="Arial"/>
          <w:b/>
          <w:sz w:val="24"/>
          <w:szCs w:val="24"/>
          <w:u w:val="single"/>
        </w:rPr>
      </w:pPr>
      <w:r w:rsidRPr="00C64974">
        <w:rPr>
          <w:rFonts w:ascii="Arial" w:hAnsi="Arial" w:cs="Arial"/>
          <w:b/>
          <w:sz w:val="24"/>
          <w:szCs w:val="24"/>
          <w:u w:val="single"/>
        </w:rPr>
        <w:t xml:space="preserve">WYKAZ </w:t>
      </w:r>
      <w:r w:rsidRPr="00C64974">
        <w:rPr>
          <w:rFonts w:ascii="Arial" w:hAnsi="Arial" w:cs="Arial"/>
          <w:b/>
          <w:bCs/>
          <w:sz w:val="24"/>
          <w:szCs w:val="24"/>
          <w:u w:val="single"/>
        </w:rPr>
        <w:t>ZAŁĄCZNIKÓW</w:t>
      </w:r>
      <w:r w:rsidRPr="00C64974">
        <w:rPr>
          <w:rFonts w:ascii="Arial" w:hAnsi="Arial" w:cs="Arial"/>
          <w:b/>
          <w:sz w:val="24"/>
          <w:szCs w:val="24"/>
          <w:u w:val="single"/>
        </w:rPr>
        <w:t xml:space="preserve"> DO SWZ</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 xml:space="preserve"> </w:t>
      </w:r>
    </w:p>
    <w:tbl>
      <w:tblPr>
        <w:tblW w:w="0" w:type="auto"/>
        <w:tblInd w:w="108" w:type="dxa"/>
        <w:tblLook w:val="04A0"/>
      </w:tblPr>
      <w:tblGrid>
        <w:gridCol w:w="1985"/>
        <w:gridCol w:w="7193"/>
      </w:tblGrid>
      <w:tr w:rsidR="00175EFD" w:rsidRPr="00C64974" w:rsidTr="0066047F">
        <w:tc>
          <w:tcPr>
            <w:tcW w:w="1985" w:type="dxa"/>
          </w:tcPr>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Załącznik nr 1</w:t>
            </w:r>
          </w:p>
        </w:tc>
        <w:tc>
          <w:tcPr>
            <w:tcW w:w="7193" w:type="dxa"/>
          </w:tcPr>
          <w:p w:rsidR="00175EFD" w:rsidRPr="00C64974" w:rsidRDefault="00175EFD" w:rsidP="00BF2918">
            <w:pPr>
              <w:suppressAutoHyphens/>
              <w:spacing w:after="0" w:line="360" w:lineRule="auto"/>
              <w:rPr>
                <w:rFonts w:ascii="Arial" w:hAnsi="Arial" w:cs="Arial"/>
                <w:sz w:val="24"/>
                <w:szCs w:val="24"/>
              </w:rPr>
            </w:pPr>
            <w:r w:rsidRPr="00C64974">
              <w:rPr>
                <w:rFonts w:ascii="Arial" w:hAnsi="Arial" w:cs="Arial"/>
                <w:sz w:val="24"/>
                <w:szCs w:val="24"/>
              </w:rPr>
              <w:t>Formularz Ofertowy</w:t>
            </w:r>
          </w:p>
        </w:tc>
      </w:tr>
      <w:tr w:rsidR="00175EFD" w:rsidRPr="00C64974" w:rsidTr="0066047F">
        <w:tc>
          <w:tcPr>
            <w:tcW w:w="1985" w:type="dxa"/>
          </w:tcPr>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 xml:space="preserve">Załącznik nr 2 </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Załącznik nr 3</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Załącznik nr 4</w:t>
            </w:r>
          </w:p>
          <w:p w:rsidR="00EE4C4C" w:rsidRPr="00C64974" w:rsidRDefault="00EE4C4C" w:rsidP="001A1B10">
            <w:pPr>
              <w:spacing w:after="0" w:line="360" w:lineRule="auto"/>
              <w:rPr>
                <w:rFonts w:ascii="Arial" w:hAnsi="Arial" w:cs="Arial"/>
                <w:sz w:val="24"/>
                <w:szCs w:val="24"/>
              </w:rPr>
            </w:pP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 xml:space="preserve">Załącznik nr 5 </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Załącznik nr 6</w:t>
            </w:r>
          </w:p>
          <w:p w:rsidR="00175EFD" w:rsidRPr="00C64974" w:rsidRDefault="00175EFD" w:rsidP="001A1B10">
            <w:pPr>
              <w:spacing w:after="0" w:line="360" w:lineRule="auto"/>
              <w:rPr>
                <w:rFonts w:ascii="Arial" w:hAnsi="Arial" w:cs="Arial"/>
                <w:sz w:val="24"/>
                <w:szCs w:val="24"/>
              </w:rPr>
            </w:pPr>
            <w:r w:rsidRPr="00C64974">
              <w:rPr>
                <w:rFonts w:ascii="Arial" w:hAnsi="Arial" w:cs="Arial"/>
                <w:sz w:val="24"/>
                <w:szCs w:val="24"/>
              </w:rPr>
              <w:t>Załącznik nr 7</w:t>
            </w:r>
          </w:p>
          <w:p w:rsidR="00175EFD" w:rsidRPr="00C64974" w:rsidRDefault="00175EFD" w:rsidP="001A1B10">
            <w:pPr>
              <w:spacing w:after="0" w:line="360" w:lineRule="auto"/>
              <w:rPr>
                <w:rFonts w:ascii="Arial" w:hAnsi="Arial" w:cs="Arial"/>
                <w:sz w:val="24"/>
                <w:szCs w:val="24"/>
              </w:rPr>
            </w:pPr>
          </w:p>
        </w:tc>
        <w:tc>
          <w:tcPr>
            <w:tcW w:w="7193" w:type="dxa"/>
          </w:tcPr>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OPZ</w:t>
            </w:r>
            <w:r w:rsidR="00A61DBF" w:rsidRPr="00C64974">
              <w:rPr>
                <w:rFonts w:ascii="Arial" w:hAnsi="Arial" w:cs="Arial"/>
                <w:sz w:val="24"/>
                <w:szCs w:val="24"/>
              </w:rPr>
              <w:t xml:space="preserve"> – specyfikacja techniczna</w:t>
            </w:r>
          </w:p>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Wzór umowy</w:t>
            </w:r>
          </w:p>
          <w:p w:rsidR="00EE4C4C" w:rsidRPr="00C64974" w:rsidRDefault="00EE4C4C" w:rsidP="00EE4C4C">
            <w:pPr>
              <w:suppressAutoHyphens/>
              <w:spacing w:after="0" w:line="360" w:lineRule="auto"/>
              <w:ind w:right="-569"/>
              <w:rPr>
                <w:rFonts w:ascii="Arial" w:hAnsi="Arial" w:cs="Arial"/>
                <w:sz w:val="24"/>
                <w:szCs w:val="24"/>
              </w:rPr>
            </w:pPr>
            <w:r w:rsidRPr="00C64974">
              <w:rPr>
                <w:rFonts w:ascii="Arial" w:hAnsi="Arial" w:cs="Arial"/>
                <w:sz w:val="24"/>
                <w:szCs w:val="24"/>
              </w:rPr>
              <w:t xml:space="preserve">Oświadczenie Wykonawców wspólnie ubiegających się o </w:t>
            </w:r>
          </w:p>
          <w:p w:rsidR="00EE4C4C" w:rsidRPr="00C64974" w:rsidRDefault="00EE4C4C" w:rsidP="001A1B10">
            <w:pPr>
              <w:suppressAutoHyphens/>
              <w:spacing w:after="0" w:line="360" w:lineRule="auto"/>
              <w:rPr>
                <w:rFonts w:ascii="Arial" w:hAnsi="Arial" w:cs="Arial"/>
                <w:sz w:val="24"/>
                <w:szCs w:val="24"/>
              </w:rPr>
            </w:pPr>
            <w:r w:rsidRPr="00C64974">
              <w:rPr>
                <w:rFonts w:ascii="Arial" w:hAnsi="Arial" w:cs="Arial"/>
                <w:sz w:val="24"/>
                <w:szCs w:val="24"/>
              </w:rPr>
              <w:t>zamówienie - art117</w:t>
            </w:r>
          </w:p>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Oświadczenie dotyczące grupy kapitałowej</w:t>
            </w:r>
          </w:p>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 xml:space="preserve">Oświadczenie </w:t>
            </w:r>
            <w:r w:rsidR="00E91538" w:rsidRPr="00C64974">
              <w:rPr>
                <w:rFonts w:ascii="Arial" w:hAnsi="Arial" w:cs="Arial"/>
                <w:sz w:val="24"/>
                <w:szCs w:val="24"/>
              </w:rPr>
              <w:t>warunki i wyklu</w:t>
            </w:r>
            <w:r w:rsidRPr="00C64974">
              <w:rPr>
                <w:rFonts w:ascii="Arial" w:hAnsi="Arial" w:cs="Arial"/>
                <w:sz w:val="24"/>
                <w:szCs w:val="24"/>
              </w:rPr>
              <w:t>czenie</w:t>
            </w:r>
          </w:p>
          <w:p w:rsidR="00175EFD" w:rsidRPr="00C64974" w:rsidRDefault="00175EFD" w:rsidP="001A1B10">
            <w:pPr>
              <w:suppressAutoHyphens/>
              <w:spacing w:after="0" w:line="360" w:lineRule="auto"/>
              <w:rPr>
                <w:rFonts w:ascii="Arial" w:hAnsi="Arial" w:cs="Arial"/>
                <w:sz w:val="24"/>
                <w:szCs w:val="24"/>
              </w:rPr>
            </w:pPr>
            <w:r w:rsidRPr="00C64974">
              <w:rPr>
                <w:rFonts w:ascii="Arial" w:hAnsi="Arial" w:cs="Arial"/>
                <w:sz w:val="24"/>
                <w:szCs w:val="24"/>
              </w:rPr>
              <w:t>Zobowiązanie do oddania zasobów</w:t>
            </w:r>
          </w:p>
          <w:p w:rsidR="00175EFD" w:rsidRPr="00C64974" w:rsidRDefault="00175EFD" w:rsidP="001A1B10">
            <w:pPr>
              <w:suppressAutoHyphens/>
              <w:spacing w:after="0" w:line="360" w:lineRule="auto"/>
              <w:rPr>
                <w:rFonts w:ascii="Arial" w:hAnsi="Arial" w:cs="Arial"/>
                <w:sz w:val="24"/>
                <w:szCs w:val="24"/>
              </w:rPr>
            </w:pPr>
          </w:p>
        </w:tc>
      </w:tr>
    </w:tbl>
    <w:p w:rsidR="00175EFD" w:rsidRPr="00C64974" w:rsidRDefault="00175EFD" w:rsidP="001A1B10">
      <w:pPr>
        <w:spacing w:after="0" w:line="360" w:lineRule="auto"/>
        <w:rPr>
          <w:rFonts w:ascii="Arial" w:hAnsi="Arial" w:cs="Arial"/>
          <w:bCs/>
          <w:sz w:val="24"/>
          <w:szCs w:val="24"/>
        </w:rPr>
      </w:pPr>
    </w:p>
    <w:p w:rsidR="00BA10EE" w:rsidRPr="00C64974" w:rsidRDefault="00BA10EE" w:rsidP="001A1B10">
      <w:pPr>
        <w:spacing w:after="0" w:line="360" w:lineRule="auto"/>
        <w:rPr>
          <w:rFonts w:ascii="Arial" w:hAnsi="Arial" w:cs="Arial"/>
          <w:sz w:val="24"/>
          <w:szCs w:val="24"/>
        </w:rPr>
      </w:pPr>
    </w:p>
    <w:sectPr w:rsidR="00BA10EE" w:rsidRPr="00C64974" w:rsidSect="0072476A">
      <w:footerReference w:type="default" r:id="rId35"/>
      <w:pgSz w:w="11906" w:h="16838" w:code="9"/>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592" w:rsidRDefault="007D3592" w:rsidP="0077198A">
      <w:pPr>
        <w:spacing w:after="0" w:line="240" w:lineRule="auto"/>
      </w:pPr>
      <w:r>
        <w:separator/>
      </w:r>
    </w:p>
  </w:endnote>
  <w:endnote w:type="continuationSeparator" w:id="1">
    <w:p w:rsidR="007D3592" w:rsidRDefault="007D3592" w:rsidP="0077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A7" w:rsidRDefault="000A450A">
    <w:pPr>
      <w:pStyle w:val="Stopka"/>
      <w:jc w:val="center"/>
    </w:pPr>
    <w:r>
      <w:fldChar w:fldCharType="begin"/>
    </w:r>
    <w:r w:rsidR="00BA10EE">
      <w:instrText xml:space="preserve"> PAGE   \* MERGEFORMAT </w:instrText>
    </w:r>
    <w:r>
      <w:fldChar w:fldCharType="separate"/>
    </w:r>
    <w:r w:rsidR="00C64974">
      <w:rPr>
        <w:noProof/>
      </w:rPr>
      <w:t>30</w:t>
    </w:r>
    <w:r>
      <w:fldChar w:fldCharType="end"/>
    </w:r>
  </w:p>
  <w:p w:rsidR="007753CE" w:rsidRPr="00ED73CE" w:rsidRDefault="007D3592" w:rsidP="00ED73CE">
    <w:pPr>
      <w:pStyle w:val="Stopk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592" w:rsidRDefault="007D3592" w:rsidP="0077198A">
      <w:pPr>
        <w:spacing w:after="0" w:line="240" w:lineRule="auto"/>
      </w:pPr>
      <w:r>
        <w:separator/>
      </w:r>
    </w:p>
  </w:footnote>
  <w:footnote w:type="continuationSeparator" w:id="1">
    <w:p w:rsidR="007D3592" w:rsidRDefault="007D3592" w:rsidP="00771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F4B56A"/>
    <w:multiLevelType w:val="hybridMultilevel"/>
    <w:tmpl w:val="1FC6D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03E5E2"/>
    <w:multiLevelType w:val="hybridMultilevel"/>
    <w:tmpl w:val="1E4CD8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5">
    <w:nsid w:val="08B95FC2"/>
    <w:multiLevelType w:val="hybridMultilevel"/>
    <w:tmpl w:val="71CAF356"/>
    <w:name w:val="WW8Num30"/>
    <w:lvl w:ilvl="0" w:tplc="FFFFFFFF">
      <w:start w:val="1"/>
      <w:numFmt w:val="decimal"/>
      <w:lvlText w:val="%1."/>
      <w:lvlJc w:val="left"/>
      <w:pPr>
        <w:ind w:left="358" w:hanging="360"/>
      </w:pPr>
      <w:rPr>
        <w:rFonts w:hint="default"/>
        <w:color w:val="auto"/>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6">
    <w:nsid w:val="09BA4FB0"/>
    <w:multiLevelType w:val="hybridMultilevel"/>
    <w:tmpl w:val="5222798A"/>
    <w:lvl w:ilvl="0" w:tplc="7CDA1352">
      <w:start w:val="1"/>
      <w:numFmt w:val="decimal"/>
      <w:lvlText w:val="%1."/>
      <w:lvlJc w:val="left"/>
      <w:pPr>
        <w:ind w:left="720" w:hanging="360"/>
      </w:pPr>
      <w:rPr>
        <w:rFonts w:hint="default"/>
        <w:i w:val="0"/>
        <w:iCs w:val="0"/>
        <w:color w:val="auto"/>
      </w:rPr>
    </w:lvl>
    <w:lvl w:ilvl="1" w:tplc="12A6B60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897FE"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156A14"/>
    <w:multiLevelType w:val="hybridMultilevel"/>
    <w:tmpl w:val="B05A2030"/>
    <w:name w:val="WW8Num25"/>
    <w:lvl w:ilvl="0" w:tplc="FFFFFFFF">
      <w:start w:val="3"/>
      <w:numFmt w:val="decimal"/>
      <w:lvlText w:val="%1."/>
      <w:lvlJc w:val="left"/>
      <w:pPr>
        <w:ind w:left="1080" w:hanging="360"/>
      </w:pPr>
      <w:rPr>
        <w:rFonts w:hint="default"/>
        <w:b w:val="0"/>
        <w:bCs w:val="0"/>
        <w:color w:val="2626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BB26D55"/>
    <w:multiLevelType w:val="hybridMultilevel"/>
    <w:tmpl w:val="0F685B2E"/>
    <w:lvl w:ilvl="0" w:tplc="B4D4A824">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72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E459FC"/>
    <w:multiLevelType w:val="hybridMultilevel"/>
    <w:tmpl w:val="4E86FF10"/>
    <w:lvl w:ilvl="0" w:tplc="CB04111E">
      <w:start w:val="1"/>
      <w:numFmt w:val="decimal"/>
      <w:lvlText w:val="%1."/>
      <w:lvlJc w:val="left"/>
      <w:pPr>
        <w:tabs>
          <w:tab w:val="num" w:pos="2340"/>
        </w:tabs>
        <w:ind w:left="234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
    <w:nsid w:val="1A236C54"/>
    <w:multiLevelType w:val="hybridMultilevel"/>
    <w:tmpl w:val="A9128FBC"/>
    <w:lvl w:ilvl="0" w:tplc="FFFFFFFF">
      <w:start w:val="1"/>
      <w:numFmt w:val="decimal"/>
      <w:lvlText w:val="%1."/>
      <w:lvlJc w:val="left"/>
      <w:pPr>
        <w:tabs>
          <w:tab w:val="num" w:pos="1800"/>
        </w:tabs>
        <w:ind w:left="1800" w:hanging="363"/>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F8E40F6"/>
    <w:multiLevelType w:val="hybridMultilevel"/>
    <w:tmpl w:val="25CC5006"/>
    <w:lvl w:ilvl="0" w:tplc="0415000F">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nsid w:val="20D96435"/>
    <w:multiLevelType w:val="hybridMultilevel"/>
    <w:tmpl w:val="0B7CDFB0"/>
    <w:lvl w:ilvl="0" w:tplc="FFFFFFFF">
      <w:start w:val="1"/>
      <w:numFmt w:val="decimal"/>
      <w:lvlText w:val="%1)"/>
      <w:lvlJc w:val="left"/>
      <w:pPr>
        <w:tabs>
          <w:tab w:val="num" w:pos="595"/>
        </w:tabs>
        <w:ind w:left="916" w:hanging="360"/>
      </w:pPr>
      <w:rPr>
        <w:rFonts w:cs="Times New Roman" w:hint="default"/>
        <w:b/>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22D46A50"/>
    <w:multiLevelType w:val="hybridMultilevel"/>
    <w:tmpl w:val="5FDAA660"/>
    <w:lvl w:ilvl="0" w:tplc="C988EF5A">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40E5DFB"/>
    <w:multiLevelType w:val="hybridMultilevel"/>
    <w:tmpl w:val="2A487ABC"/>
    <w:lvl w:ilvl="0" w:tplc="2110ABE6">
      <w:start w:val="1"/>
      <w:numFmt w:val="decimal"/>
      <w:lvlText w:val="%1."/>
      <w:lvlJc w:val="left"/>
      <w:pPr>
        <w:tabs>
          <w:tab w:val="num" w:pos="363"/>
        </w:tabs>
        <w:ind w:left="363" w:hanging="363"/>
      </w:pPr>
      <w:rPr>
        <w:rFonts w:cs="Times New Roman" w:hint="default"/>
        <w:b/>
      </w:rPr>
    </w:lvl>
    <w:lvl w:ilvl="1" w:tplc="04150019" w:tentative="1">
      <w:start w:val="1"/>
      <w:numFmt w:val="lowerLetter"/>
      <w:lvlText w:val="%2."/>
      <w:lvlJc w:val="left"/>
      <w:pPr>
        <w:tabs>
          <w:tab w:val="num" w:pos="3"/>
        </w:tabs>
        <w:ind w:left="3" w:hanging="360"/>
      </w:pPr>
      <w:rPr>
        <w:rFonts w:cs="Times New Roman"/>
      </w:rPr>
    </w:lvl>
    <w:lvl w:ilvl="2" w:tplc="0415001B">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17">
    <w:nsid w:val="2655318D"/>
    <w:multiLevelType w:val="hybridMultilevel"/>
    <w:tmpl w:val="68D06E3E"/>
    <w:lvl w:ilvl="0" w:tplc="4A6ED9A6">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8916AD"/>
    <w:multiLevelType w:val="hybridMultilevel"/>
    <w:tmpl w:val="AA061D94"/>
    <w:name w:val="NumPar"/>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6A530AF"/>
    <w:multiLevelType w:val="hybridMultilevel"/>
    <w:tmpl w:val="F5E01E16"/>
    <w:lvl w:ilvl="0" w:tplc="EA64A1FC">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AE0054B"/>
    <w:multiLevelType w:val="hybridMultilevel"/>
    <w:tmpl w:val="5222798A"/>
    <w:lvl w:ilvl="0" w:tplc="7CDA1352">
      <w:start w:val="1"/>
      <w:numFmt w:val="decimal"/>
      <w:lvlText w:val="%1."/>
      <w:lvlJc w:val="left"/>
      <w:pPr>
        <w:ind w:left="720" w:hanging="360"/>
      </w:pPr>
      <w:rPr>
        <w:rFonts w:hint="default"/>
        <w:i w:val="0"/>
        <w:iCs w:val="0"/>
        <w:color w:val="auto"/>
      </w:rPr>
    </w:lvl>
    <w:lvl w:ilvl="1" w:tplc="12A6B60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897FE"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0D10B1"/>
    <w:multiLevelType w:val="hybridMultilevel"/>
    <w:tmpl w:val="AB52F5C0"/>
    <w:lvl w:ilvl="0" w:tplc="16949E1E">
      <w:start w:val="1"/>
      <w:numFmt w:val="decimal"/>
      <w:lvlText w:val="%1."/>
      <w:lvlJc w:val="left"/>
      <w:pPr>
        <w:ind w:left="720" w:hanging="720"/>
      </w:pPr>
      <w:rPr>
        <w:rFonts w:ascii="Arial" w:eastAsia="Times New Roman" w:hAnsi="Arial" w:cs="Arial" w:hint="default"/>
        <w:b/>
        <w:color w:val="auto"/>
      </w:rPr>
    </w:lvl>
    <w:lvl w:ilvl="1" w:tplc="04150019">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BE3D3A"/>
    <w:multiLevelType w:val="hybridMultilevel"/>
    <w:tmpl w:val="4F107BEC"/>
    <w:lvl w:ilvl="0" w:tplc="FFFFFFFF">
      <w:start w:val="1"/>
      <w:numFmt w:val="upperRoman"/>
      <w:lvlText w:val="%1."/>
      <w:lvlJc w:val="left"/>
      <w:pPr>
        <w:ind w:left="3272"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53F7F18"/>
    <w:multiLevelType w:val="hybridMultilevel"/>
    <w:tmpl w:val="838644E0"/>
    <w:lvl w:ilvl="0" w:tplc="6B66B53A">
      <w:start w:val="1"/>
      <w:numFmt w:val="decimal"/>
      <w:lvlText w:val="%1."/>
      <w:lvlJc w:val="left"/>
      <w:pPr>
        <w:tabs>
          <w:tab w:val="num" w:pos="1800"/>
        </w:tabs>
        <w:ind w:left="1800" w:hanging="363"/>
      </w:pPr>
      <w:rPr>
        <w:rFonts w:ascii="Arial" w:eastAsia="Times New Roman" w:hAnsi="Arial" w:cs="Arial" w:hint="default"/>
        <w:b/>
      </w:rPr>
    </w:lvl>
    <w:lvl w:ilvl="1" w:tplc="EAFC78BA">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C5EED990"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5">
    <w:nsid w:val="43847236"/>
    <w:multiLevelType w:val="hybridMultilevel"/>
    <w:tmpl w:val="AF9A15CE"/>
    <w:lvl w:ilvl="0" w:tplc="FFFFFFFF">
      <w:start w:val="1"/>
      <w:numFmt w:val="decimal"/>
      <w:lvlText w:val="%1."/>
      <w:lvlJc w:val="left"/>
      <w:pPr>
        <w:ind w:left="1004" w:hanging="360"/>
      </w:pPr>
      <w:rPr>
        <w:rFonts w:cs="Times New Roman"/>
        <w:b/>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6">
    <w:nsid w:val="440B2610"/>
    <w:multiLevelType w:val="hybridMultilevel"/>
    <w:tmpl w:val="DB200BF0"/>
    <w:lvl w:ilvl="0" w:tplc="FFFFFFFF">
      <w:start w:val="1"/>
      <w:numFmt w:val="decimal"/>
      <w:lvlText w:val="%1."/>
      <w:lvlJc w:val="left"/>
      <w:pPr>
        <w:tabs>
          <w:tab w:val="num" w:pos="890"/>
        </w:tabs>
        <w:ind w:left="890" w:hanging="360"/>
      </w:pPr>
      <w:rPr>
        <w:b/>
        <w:bCs/>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DB3669"/>
    <w:multiLevelType w:val="hybridMultilevel"/>
    <w:tmpl w:val="F91C6492"/>
    <w:name w:val="Tiret 1"/>
    <w:lvl w:ilvl="0" w:tplc="FFFFFFFF">
      <w:start w:val="1"/>
      <w:numFmt w:val="lowerLetter"/>
      <w:pStyle w:val="paragraf"/>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9">
    <w:nsid w:val="5CA31A15"/>
    <w:multiLevelType w:val="singleLevel"/>
    <w:tmpl w:val="CB981644"/>
    <w:name w:val="WW8Num202232222223222226"/>
    <w:lvl w:ilvl="0">
      <w:start w:val="1"/>
      <w:numFmt w:val="bullet"/>
      <w:lvlRestart w:val="0"/>
      <w:pStyle w:val="Tiret0"/>
      <w:lvlText w:val="–"/>
      <w:lvlJc w:val="left"/>
      <w:pPr>
        <w:tabs>
          <w:tab w:val="num" w:pos="850"/>
        </w:tabs>
        <w:ind w:left="850" w:hanging="850"/>
      </w:pPr>
    </w:lvl>
  </w:abstractNum>
  <w:abstractNum w:abstractNumId="30">
    <w:nsid w:val="61276F92"/>
    <w:multiLevelType w:val="hybridMultilevel"/>
    <w:tmpl w:val="6ED68BE6"/>
    <w:lvl w:ilvl="0" w:tplc="7BE476E4">
      <w:start w:val="1"/>
      <w:numFmt w:val="lowerLetter"/>
      <w:pStyle w:val="wt-listawielopoziomowa"/>
      <w:lvlText w:val="%1)"/>
      <w:lvlJc w:val="left"/>
      <w:pPr>
        <w:tabs>
          <w:tab w:val="num" w:pos="644"/>
        </w:tabs>
        <w:ind w:left="644"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FF42B6"/>
    <w:multiLevelType w:val="hybridMultilevel"/>
    <w:tmpl w:val="841EFBD8"/>
    <w:name w:val="Tiret 0"/>
    <w:lvl w:ilvl="0" w:tplc="FFFFFFFF">
      <w:start w:val="1"/>
      <w:numFmt w:val="lowerLetter"/>
      <w:lvlText w:val="%1)"/>
      <w:lvlJc w:val="left"/>
      <w:pPr>
        <w:ind w:left="1850" w:hanging="360"/>
      </w:pPr>
      <w:rPr>
        <w:rFonts w:ascii="Times New Roman" w:eastAsia="Times New Roman" w:hAnsi="Times New Roman" w:cs="Times New Roman"/>
        <w:b/>
        <w:bCs w:val="0"/>
      </w:rPr>
    </w:lvl>
    <w:lvl w:ilvl="1" w:tplc="FFFFFFFF" w:tentative="1">
      <w:start w:val="1"/>
      <w:numFmt w:val="lowerLetter"/>
      <w:lvlText w:val="%2."/>
      <w:lvlJc w:val="left"/>
      <w:pPr>
        <w:ind w:left="2570" w:hanging="360"/>
      </w:pPr>
      <w:rPr>
        <w:rFonts w:cs="Times New Roman"/>
      </w:rPr>
    </w:lvl>
    <w:lvl w:ilvl="2" w:tplc="FFFFFFFF" w:tentative="1">
      <w:start w:val="1"/>
      <w:numFmt w:val="lowerRoman"/>
      <w:lvlText w:val="%3."/>
      <w:lvlJc w:val="right"/>
      <w:pPr>
        <w:ind w:left="3290" w:hanging="180"/>
      </w:pPr>
      <w:rPr>
        <w:rFonts w:cs="Times New Roman"/>
      </w:rPr>
    </w:lvl>
    <w:lvl w:ilvl="3" w:tplc="FFFFFFFF" w:tentative="1">
      <w:start w:val="1"/>
      <w:numFmt w:val="decimal"/>
      <w:lvlText w:val="%4."/>
      <w:lvlJc w:val="left"/>
      <w:pPr>
        <w:ind w:left="4010" w:hanging="360"/>
      </w:pPr>
      <w:rPr>
        <w:rFonts w:cs="Times New Roman"/>
      </w:rPr>
    </w:lvl>
    <w:lvl w:ilvl="4" w:tplc="FFFFFFFF" w:tentative="1">
      <w:start w:val="1"/>
      <w:numFmt w:val="lowerLetter"/>
      <w:lvlText w:val="%5."/>
      <w:lvlJc w:val="left"/>
      <w:pPr>
        <w:ind w:left="4730" w:hanging="360"/>
      </w:pPr>
      <w:rPr>
        <w:rFonts w:cs="Times New Roman"/>
      </w:rPr>
    </w:lvl>
    <w:lvl w:ilvl="5" w:tplc="FFFFFFFF" w:tentative="1">
      <w:start w:val="1"/>
      <w:numFmt w:val="lowerRoman"/>
      <w:lvlText w:val="%6."/>
      <w:lvlJc w:val="right"/>
      <w:pPr>
        <w:ind w:left="5450" w:hanging="180"/>
      </w:pPr>
      <w:rPr>
        <w:rFonts w:cs="Times New Roman"/>
      </w:rPr>
    </w:lvl>
    <w:lvl w:ilvl="6" w:tplc="FFFFFFFF" w:tentative="1">
      <w:start w:val="1"/>
      <w:numFmt w:val="decimal"/>
      <w:lvlText w:val="%7."/>
      <w:lvlJc w:val="left"/>
      <w:pPr>
        <w:ind w:left="6170" w:hanging="360"/>
      </w:pPr>
      <w:rPr>
        <w:rFonts w:cs="Times New Roman"/>
      </w:rPr>
    </w:lvl>
    <w:lvl w:ilvl="7" w:tplc="FFFFFFFF" w:tentative="1">
      <w:start w:val="1"/>
      <w:numFmt w:val="lowerLetter"/>
      <w:lvlText w:val="%8."/>
      <w:lvlJc w:val="left"/>
      <w:pPr>
        <w:ind w:left="6890" w:hanging="360"/>
      </w:pPr>
      <w:rPr>
        <w:rFonts w:cs="Times New Roman"/>
      </w:rPr>
    </w:lvl>
    <w:lvl w:ilvl="8" w:tplc="FFFFFFFF" w:tentative="1">
      <w:start w:val="1"/>
      <w:numFmt w:val="lowerRoman"/>
      <w:lvlText w:val="%9."/>
      <w:lvlJc w:val="right"/>
      <w:pPr>
        <w:ind w:left="7610" w:hanging="180"/>
      </w:pPr>
      <w:rPr>
        <w:rFonts w:cs="Times New Roman"/>
      </w:rPr>
    </w:lvl>
  </w:abstractNum>
  <w:abstractNum w:abstractNumId="32">
    <w:nsid w:val="62CF629F"/>
    <w:multiLevelType w:val="hybridMultilevel"/>
    <w:tmpl w:val="4EF0B95C"/>
    <w:name w:val="WW8Num2022322222232222233"/>
    <w:lvl w:ilvl="0" w:tplc="04150017">
      <w:start w:val="1"/>
      <w:numFmt w:val="lowerLetter"/>
      <w:lvlText w:val="%1)"/>
      <w:lvlJc w:val="left"/>
      <w:pPr>
        <w:ind w:left="1800" w:hanging="360"/>
      </w:pPr>
      <w:rPr>
        <w:rFonts w:hint="default"/>
      </w:rPr>
    </w:lvl>
    <w:lvl w:ilvl="1" w:tplc="E2569D1C">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4DF1817"/>
    <w:multiLevelType w:val="hybridMultilevel"/>
    <w:tmpl w:val="870EC986"/>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35">
    <w:nsid w:val="67D2374C"/>
    <w:multiLevelType w:val="hybridMultilevel"/>
    <w:tmpl w:val="7D14D5EA"/>
    <w:lvl w:ilvl="0" w:tplc="4516D5D4">
      <w:start w:val="1"/>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884" w:hanging="360"/>
      </w:pPr>
      <w:rPr>
        <w:rFonts w:cs="Times New Roman" w:hint="default"/>
      </w:rPr>
    </w:lvl>
    <w:lvl w:ilvl="2" w:tplc="0415001B">
      <w:start w:val="1"/>
      <w:numFmt w:val="decimal"/>
      <w:lvlText w:val="%3)"/>
      <w:lvlJc w:val="left"/>
      <w:pPr>
        <w:ind w:left="1784" w:hanging="360"/>
      </w:pPr>
      <w:rPr>
        <w:rFonts w:cs="Times New Roman" w:hint="default"/>
        <w:b/>
        <w:bCs/>
      </w:rPr>
    </w:lvl>
    <w:lvl w:ilvl="3" w:tplc="0415000F">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CA12F29"/>
    <w:multiLevelType w:val="hybridMultilevel"/>
    <w:tmpl w:val="0CF220A6"/>
    <w:lvl w:ilvl="0" w:tplc="78D4C5B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720C0423"/>
    <w:multiLevelType w:val="hybridMultilevel"/>
    <w:tmpl w:val="56627A38"/>
    <w:lvl w:ilvl="0" w:tplc="211EE7D0">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72365B96"/>
    <w:multiLevelType w:val="hybridMultilevel"/>
    <w:tmpl w:val="D63E8EE0"/>
    <w:lvl w:ilvl="0" w:tplc="FFFFFFFF">
      <w:start w:val="1"/>
      <w:numFmt w:val="lowerLetter"/>
      <w:lvlText w:val="%1)"/>
      <w:lvlJc w:val="left"/>
      <w:pPr>
        <w:ind w:left="1636" w:hanging="360"/>
      </w:pPr>
      <w:rPr>
        <w:rFonts w:cs="Times New Roman"/>
        <w:b/>
      </w:rPr>
    </w:lvl>
    <w:lvl w:ilvl="1" w:tplc="FFFFFFFF" w:tentative="1">
      <w:start w:val="1"/>
      <w:numFmt w:val="lowerLetter"/>
      <w:lvlText w:val="%2."/>
      <w:lvlJc w:val="left"/>
      <w:pPr>
        <w:ind w:left="2356" w:hanging="360"/>
      </w:pPr>
      <w:rPr>
        <w:rFonts w:cs="Times New Roman"/>
      </w:rPr>
    </w:lvl>
    <w:lvl w:ilvl="2" w:tplc="FFFFFFFF" w:tentative="1">
      <w:start w:val="1"/>
      <w:numFmt w:val="lowerRoman"/>
      <w:lvlText w:val="%3."/>
      <w:lvlJc w:val="right"/>
      <w:pPr>
        <w:ind w:left="3076" w:hanging="180"/>
      </w:pPr>
      <w:rPr>
        <w:rFonts w:cs="Times New Roman"/>
      </w:rPr>
    </w:lvl>
    <w:lvl w:ilvl="3" w:tplc="FFFFFFFF" w:tentative="1">
      <w:start w:val="1"/>
      <w:numFmt w:val="decimal"/>
      <w:lvlText w:val="%4."/>
      <w:lvlJc w:val="left"/>
      <w:pPr>
        <w:ind w:left="3796" w:hanging="360"/>
      </w:pPr>
      <w:rPr>
        <w:rFonts w:cs="Times New Roman"/>
      </w:rPr>
    </w:lvl>
    <w:lvl w:ilvl="4" w:tplc="FFFFFFFF" w:tentative="1">
      <w:start w:val="1"/>
      <w:numFmt w:val="lowerLetter"/>
      <w:lvlText w:val="%5."/>
      <w:lvlJc w:val="left"/>
      <w:pPr>
        <w:ind w:left="4516" w:hanging="360"/>
      </w:pPr>
      <w:rPr>
        <w:rFonts w:cs="Times New Roman"/>
      </w:rPr>
    </w:lvl>
    <w:lvl w:ilvl="5" w:tplc="FFFFFFFF" w:tentative="1">
      <w:start w:val="1"/>
      <w:numFmt w:val="lowerRoman"/>
      <w:lvlText w:val="%6."/>
      <w:lvlJc w:val="right"/>
      <w:pPr>
        <w:ind w:left="5236" w:hanging="180"/>
      </w:pPr>
      <w:rPr>
        <w:rFonts w:cs="Times New Roman"/>
      </w:rPr>
    </w:lvl>
    <w:lvl w:ilvl="6" w:tplc="FFFFFFFF" w:tentative="1">
      <w:start w:val="1"/>
      <w:numFmt w:val="decimal"/>
      <w:lvlText w:val="%7."/>
      <w:lvlJc w:val="left"/>
      <w:pPr>
        <w:ind w:left="5956" w:hanging="360"/>
      </w:pPr>
      <w:rPr>
        <w:rFonts w:cs="Times New Roman"/>
      </w:rPr>
    </w:lvl>
    <w:lvl w:ilvl="7" w:tplc="FFFFFFFF" w:tentative="1">
      <w:start w:val="1"/>
      <w:numFmt w:val="lowerLetter"/>
      <w:lvlText w:val="%8."/>
      <w:lvlJc w:val="left"/>
      <w:pPr>
        <w:ind w:left="6676" w:hanging="360"/>
      </w:pPr>
      <w:rPr>
        <w:rFonts w:cs="Times New Roman"/>
      </w:rPr>
    </w:lvl>
    <w:lvl w:ilvl="8" w:tplc="FFFFFFFF" w:tentative="1">
      <w:start w:val="1"/>
      <w:numFmt w:val="lowerRoman"/>
      <w:lvlText w:val="%9."/>
      <w:lvlJc w:val="right"/>
      <w:pPr>
        <w:ind w:left="7396" w:hanging="180"/>
      </w:pPr>
      <w:rPr>
        <w:rFonts w:cs="Times New Roman"/>
      </w:rPr>
    </w:lvl>
  </w:abstractNum>
  <w:abstractNum w:abstractNumId="40">
    <w:nsid w:val="7677754A"/>
    <w:multiLevelType w:val="hybridMultilevel"/>
    <w:tmpl w:val="DC845E86"/>
    <w:lvl w:ilvl="0" w:tplc="FFC251D0">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42">
    <w:nsid w:val="773500F6"/>
    <w:multiLevelType w:val="hybridMultilevel"/>
    <w:tmpl w:val="782008DC"/>
    <w:lvl w:ilvl="0" w:tplc="FFFFFFFF">
      <w:start w:val="1"/>
      <w:numFmt w:val="ordinal"/>
      <w:lvlText w:val="%1"/>
      <w:lvlJc w:val="left"/>
      <w:pPr>
        <w:tabs>
          <w:tab w:val="num" w:pos="1009"/>
        </w:tabs>
        <w:ind w:left="1009" w:hanging="453"/>
      </w:pPr>
      <w:rPr>
        <w:rFonts w:ascii="Arial" w:hAnsi="Arial" w:cs="Times New Roman" w:hint="default"/>
        <w:b/>
        <w:i w:val="0"/>
        <w:sz w:val="20"/>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DEA52ED"/>
    <w:multiLevelType w:val="hybridMultilevel"/>
    <w:tmpl w:val="68641ECE"/>
    <w:lvl w:ilvl="0" w:tplc="F190E03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473D7D"/>
    <w:multiLevelType w:val="hybridMultilevel"/>
    <w:tmpl w:val="1D385D28"/>
    <w:lvl w:ilvl="0" w:tplc="FFFFFFFF">
      <w:start w:val="4"/>
      <w:numFmt w:val="upp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abstractNumId w:val="4"/>
  </w:num>
  <w:num w:numId="2">
    <w:abstractNumId w:val="3"/>
  </w:num>
  <w:num w:numId="3">
    <w:abstractNumId w:val="2"/>
  </w:num>
  <w:num w:numId="4">
    <w:abstractNumId w:val="37"/>
  </w:num>
  <w:num w:numId="5">
    <w:abstractNumId w:val="27"/>
  </w:num>
  <w:num w:numId="6">
    <w:abstractNumId w:val="36"/>
  </w:num>
  <w:num w:numId="7">
    <w:abstractNumId w:val="8"/>
  </w:num>
  <w:num w:numId="8">
    <w:abstractNumId w:val="16"/>
  </w:num>
  <w:num w:numId="9">
    <w:abstractNumId w:val="11"/>
  </w:num>
  <w:num w:numId="10">
    <w:abstractNumId w:val="18"/>
  </w:num>
  <w:num w:numId="11">
    <w:abstractNumId w:val="9"/>
  </w:num>
  <w:num w:numId="12">
    <w:abstractNumId w:val="35"/>
  </w:num>
  <w:num w:numId="13">
    <w:abstractNumId w:val="30"/>
  </w:num>
  <w:num w:numId="14">
    <w:abstractNumId w:val="29"/>
    <w:lvlOverride w:ilvl="0">
      <w:startOverride w:val="1"/>
    </w:lvlOverride>
  </w:num>
  <w:num w:numId="15">
    <w:abstractNumId w:val="24"/>
    <w:lvlOverride w:ilvl="0">
      <w:startOverride w:val="1"/>
    </w:lvlOverride>
  </w:num>
  <w:num w:numId="16">
    <w:abstractNumId w:val="15"/>
  </w:num>
  <w:num w:numId="17">
    <w:abstractNumId w:val="22"/>
  </w:num>
  <w:num w:numId="18">
    <w:abstractNumId w:val="17"/>
  </w:num>
  <w:num w:numId="19">
    <w:abstractNumId w:val="40"/>
  </w:num>
  <w:num w:numId="20">
    <w:abstractNumId w:val="42"/>
  </w:num>
  <w:num w:numId="21">
    <w:abstractNumId w:val="21"/>
  </w:num>
  <w:num w:numId="22">
    <w:abstractNumId w:val="23"/>
  </w:num>
  <w:num w:numId="23">
    <w:abstractNumId w:val="19"/>
  </w:num>
  <w:num w:numId="24">
    <w:abstractNumId w:val="31"/>
  </w:num>
  <w:num w:numId="25">
    <w:abstractNumId w:val="12"/>
  </w:num>
  <w:num w:numId="26">
    <w:abstractNumId w:val="13"/>
  </w:num>
  <w:num w:numId="27">
    <w:abstractNumId w:val="14"/>
  </w:num>
  <w:num w:numId="28">
    <w:abstractNumId w:val="39"/>
  </w:num>
  <w:num w:numId="29">
    <w:abstractNumId w:val="25"/>
  </w:num>
  <w:num w:numId="30">
    <w:abstractNumId w:val="26"/>
  </w:num>
  <w:num w:numId="31">
    <w:abstractNumId w:val="45"/>
  </w:num>
  <w:num w:numId="32">
    <w:abstractNumId w:val="20"/>
  </w:num>
  <w:num w:numId="33">
    <w:abstractNumId w:val="44"/>
  </w:num>
  <w:num w:numId="34">
    <w:abstractNumId w:val="33"/>
  </w:num>
  <w:num w:numId="35">
    <w:abstractNumId w:val="5"/>
  </w:num>
  <w:num w:numId="36">
    <w:abstractNumId w:val="43"/>
  </w:num>
  <w:num w:numId="37">
    <w:abstractNumId w:val="28"/>
  </w:num>
  <w:num w:numId="38">
    <w:abstractNumId w:val="10"/>
  </w:num>
  <w:num w:numId="39">
    <w:abstractNumId w:val="38"/>
  </w:num>
  <w:num w:numId="40">
    <w:abstractNumId w:val="34"/>
  </w:num>
  <w:num w:numId="41">
    <w:abstractNumId w:val="41"/>
  </w:num>
  <w:num w:numId="42">
    <w:abstractNumId w:val="32"/>
  </w:num>
  <w:num w:numId="43">
    <w:abstractNumId w:val="6"/>
  </w:num>
  <w:num w:numId="44">
    <w:abstractNumId w:val="0"/>
  </w:num>
  <w:num w:numId="45">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175EFD"/>
    <w:rsid w:val="00030572"/>
    <w:rsid w:val="000570A2"/>
    <w:rsid w:val="00062E4D"/>
    <w:rsid w:val="00096162"/>
    <w:rsid w:val="000A450A"/>
    <w:rsid w:val="000B1CE9"/>
    <w:rsid w:val="000C0DBC"/>
    <w:rsid w:val="000C3F6B"/>
    <w:rsid w:val="000C46F9"/>
    <w:rsid w:val="000E6DF4"/>
    <w:rsid w:val="000F5065"/>
    <w:rsid w:val="00100D28"/>
    <w:rsid w:val="00123AA4"/>
    <w:rsid w:val="00173974"/>
    <w:rsid w:val="00175EFD"/>
    <w:rsid w:val="001A1B10"/>
    <w:rsid w:val="001A6353"/>
    <w:rsid w:val="001D19B8"/>
    <w:rsid w:val="00217FD0"/>
    <w:rsid w:val="0029463B"/>
    <w:rsid w:val="002A501A"/>
    <w:rsid w:val="002A6F87"/>
    <w:rsid w:val="002D0364"/>
    <w:rsid w:val="002E5830"/>
    <w:rsid w:val="00371929"/>
    <w:rsid w:val="003972B2"/>
    <w:rsid w:val="003B753D"/>
    <w:rsid w:val="003C6268"/>
    <w:rsid w:val="003E5E6C"/>
    <w:rsid w:val="00440E6A"/>
    <w:rsid w:val="00467301"/>
    <w:rsid w:val="0047427D"/>
    <w:rsid w:val="0047566A"/>
    <w:rsid w:val="004958F5"/>
    <w:rsid w:val="004A4927"/>
    <w:rsid w:val="004A4DE3"/>
    <w:rsid w:val="004C3392"/>
    <w:rsid w:val="004E3C54"/>
    <w:rsid w:val="00516565"/>
    <w:rsid w:val="0054043E"/>
    <w:rsid w:val="00563527"/>
    <w:rsid w:val="00564F9C"/>
    <w:rsid w:val="00573763"/>
    <w:rsid w:val="00576344"/>
    <w:rsid w:val="005C782D"/>
    <w:rsid w:val="005D1CFE"/>
    <w:rsid w:val="005F73C1"/>
    <w:rsid w:val="00616CF7"/>
    <w:rsid w:val="0063680F"/>
    <w:rsid w:val="0064021F"/>
    <w:rsid w:val="00681191"/>
    <w:rsid w:val="006B7EA6"/>
    <w:rsid w:val="006D26ED"/>
    <w:rsid w:val="006E141A"/>
    <w:rsid w:val="006F297C"/>
    <w:rsid w:val="00715862"/>
    <w:rsid w:val="00737B16"/>
    <w:rsid w:val="00765CD2"/>
    <w:rsid w:val="0077198A"/>
    <w:rsid w:val="007D3592"/>
    <w:rsid w:val="007E232A"/>
    <w:rsid w:val="007E7634"/>
    <w:rsid w:val="008004AC"/>
    <w:rsid w:val="00842F1E"/>
    <w:rsid w:val="008627C7"/>
    <w:rsid w:val="0088430E"/>
    <w:rsid w:val="00885D0B"/>
    <w:rsid w:val="00893320"/>
    <w:rsid w:val="008A55A2"/>
    <w:rsid w:val="008B2AA5"/>
    <w:rsid w:val="008C3BFC"/>
    <w:rsid w:val="008F7B60"/>
    <w:rsid w:val="00902D46"/>
    <w:rsid w:val="00925F5A"/>
    <w:rsid w:val="009703B9"/>
    <w:rsid w:val="009D0DF2"/>
    <w:rsid w:val="009E4C6E"/>
    <w:rsid w:val="00A13D3C"/>
    <w:rsid w:val="00A170D3"/>
    <w:rsid w:val="00A545DC"/>
    <w:rsid w:val="00A61DBF"/>
    <w:rsid w:val="00A71C4D"/>
    <w:rsid w:val="00AB0BA2"/>
    <w:rsid w:val="00AC58BE"/>
    <w:rsid w:val="00AE5372"/>
    <w:rsid w:val="00B273E7"/>
    <w:rsid w:val="00B53080"/>
    <w:rsid w:val="00B9705B"/>
    <w:rsid w:val="00BA10EE"/>
    <w:rsid w:val="00BF2918"/>
    <w:rsid w:val="00C053B0"/>
    <w:rsid w:val="00C15E65"/>
    <w:rsid w:val="00C3425A"/>
    <w:rsid w:val="00C403F1"/>
    <w:rsid w:val="00C47BE3"/>
    <w:rsid w:val="00C53C7D"/>
    <w:rsid w:val="00C64974"/>
    <w:rsid w:val="00CB7A0E"/>
    <w:rsid w:val="00CE3A1B"/>
    <w:rsid w:val="00CE589E"/>
    <w:rsid w:val="00D04E86"/>
    <w:rsid w:val="00D23ADC"/>
    <w:rsid w:val="00D71EA8"/>
    <w:rsid w:val="00D736D8"/>
    <w:rsid w:val="00E01814"/>
    <w:rsid w:val="00E0537C"/>
    <w:rsid w:val="00E91538"/>
    <w:rsid w:val="00EA7C0F"/>
    <w:rsid w:val="00EB3091"/>
    <w:rsid w:val="00EC4DF0"/>
    <w:rsid w:val="00EE4C4C"/>
    <w:rsid w:val="00F22E33"/>
    <w:rsid w:val="00F241DB"/>
    <w:rsid w:val="00F452E0"/>
    <w:rsid w:val="00FA2663"/>
    <w:rsid w:val="00FD430D"/>
    <w:rsid w:val="00FE2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98A"/>
  </w:style>
  <w:style w:type="paragraph" w:styleId="Nagwek1">
    <w:name w:val="heading 1"/>
    <w:aliases w:val="Znak2"/>
    <w:basedOn w:val="Normalny"/>
    <w:next w:val="Normalny"/>
    <w:link w:val="Nagwek1Znak"/>
    <w:uiPriority w:val="9"/>
    <w:qFormat/>
    <w:rsid w:val="00175EFD"/>
    <w:pPr>
      <w:keepNext/>
      <w:spacing w:before="240" w:after="60" w:line="240" w:lineRule="auto"/>
      <w:outlineLvl w:val="0"/>
    </w:pPr>
    <w:rPr>
      <w:rFonts w:ascii="Arial" w:eastAsia="Times New Roman" w:hAnsi="Arial" w:cs="Times New Roman"/>
      <w:b/>
      <w:kern w:val="32"/>
      <w:sz w:val="32"/>
      <w:szCs w:val="20"/>
    </w:rPr>
  </w:style>
  <w:style w:type="paragraph" w:styleId="Nagwek2">
    <w:name w:val="heading 2"/>
    <w:basedOn w:val="Normalny"/>
    <w:next w:val="Normalny"/>
    <w:link w:val="Nagwek2Znak"/>
    <w:uiPriority w:val="9"/>
    <w:qFormat/>
    <w:rsid w:val="00175EFD"/>
    <w:pPr>
      <w:keepNext/>
      <w:spacing w:before="240" w:after="60" w:line="240" w:lineRule="auto"/>
      <w:outlineLvl w:val="1"/>
    </w:pPr>
    <w:rPr>
      <w:rFonts w:ascii="Arial" w:eastAsia="Times New Roman" w:hAnsi="Arial" w:cs="Times New Roman"/>
      <w:b/>
      <w:i/>
      <w:sz w:val="28"/>
      <w:szCs w:val="20"/>
    </w:rPr>
  </w:style>
  <w:style w:type="paragraph" w:styleId="Nagwek3">
    <w:name w:val="heading 3"/>
    <w:basedOn w:val="Normalny"/>
    <w:next w:val="Normalny"/>
    <w:link w:val="Nagwek3Znak"/>
    <w:uiPriority w:val="9"/>
    <w:qFormat/>
    <w:rsid w:val="00175EFD"/>
    <w:pPr>
      <w:keepNext/>
      <w:spacing w:before="240" w:after="60" w:line="240" w:lineRule="auto"/>
      <w:outlineLvl w:val="2"/>
    </w:pPr>
    <w:rPr>
      <w:rFonts w:ascii="Arial" w:eastAsia="Times New Roman" w:hAnsi="Arial" w:cs="Times New Roman"/>
      <w:b/>
      <w:sz w:val="26"/>
      <w:szCs w:val="20"/>
    </w:rPr>
  </w:style>
  <w:style w:type="paragraph" w:styleId="Nagwek4">
    <w:name w:val="heading 4"/>
    <w:basedOn w:val="Normalny"/>
    <w:next w:val="Normalny"/>
    <w:link w:val="Nagwek4Znak"/>
    <w:uiPriority w:val="9"/>
    <w:qFormat/>
    <w:rsid w:val="00175EFD"/>
    <w:pPr>
      <w:keepNext/>
      <w:spacing w:before="240" w:after="60" w:line="240" w:lineRule="auto"/>
      <w:outlineLvl w:val="3"/>
    </w:pPr>
    <w:rPr>
      <w:rFonts w:ascii="Times New Roman" w:eastAsia="Times New Roman" w:hAnsi="Times New Roman" w:cs="Times New Roman"/>
      <w:b/>
      <w:sz w:val="28"/>
      <w:szCs w:val="20"/>
    </w:rPr>
  </w:style>
  <w:style w:type="paragraph" w:styleId="Nagwek5">
    <w:name w:val="heading 5"/>
    <w:basedOn w:val="Normalny"/>
    <w:next w:val="Normalny"/>
    <w:link w:val="Nagwek5Znak"/>
    <w:uiPriority w:val="9"/>
    <w:qFormat/>
    <w:rsid w:val="00175EFD"/>
    <w:pPr>
      <w:spacing w:before="240" w:after="60" w:line="240" w:lineRule="auto"/>
      <w:outlineLvl w:val="4"/>
    </w:pPr>
    <w:rPr>
      <w:rFonts w:ascii="Times New Roman" w:eastAsia="Times New Roman" w:hAnsi="Times New Roman" w:cs="Times New Roman"/>
      <w:b/>
      <w:i/>
      <w:sz w:val="26"/>
      <w:szCs w:val="20"/>
    </w:rPr>
  </w:style>
  <w:style w:type="paragraph" w:styleId="Nagwek7">
    <w:name w:val="heading 7"/>
    <w:basedOn w:val="Normalny"/>
    <w:next w:val="Normalny"/>
    <w:link w:val="Nagwek7Znak"/>
    <w:uiPriority w:val="9"/>
    <w:qFormat/>
    <w:rsid w:val="00175EFD"/>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
    <w:qFormat/>
    <w:rsid w:val="00175EFD"/>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175EFD"/>
    <w:rPr>
      <w:rFonts w:ascii="Arial" w:eastAsia="Times New Roman" w:hAnsi="Arial" w:cs="Times New Roman"/>
      <w:b/>
      <w:kern w:val="32"/>
      <w:sz w:val="32"/>
      <w:szCs w:val="20"/>
    </w:rPr>
  </w:style>
  <w:style w:type="character" w:customStyle="1" w:styleId="Nagwek2Znak">
    <w:name w:val="Nagłówek 2 Znak"/>
    <w:basedOn w:val="Domylnaczcionkaakapitu"/>
    <w:link w:val="Nagwek2"/>
    <w:uiPriority w:val="9"/>
    <w:rsid w:val="00175EFD"/>
    <w:rPr>
      <w:rFonts w:ascii="Arial" w:eastAsia="Times New Roman" w:hAnsi="Arial" w:cs="Times New Roman"/>
      <w:b/>
      <w:i/>
      <w:sz w:val="28"/>
      <w:szCs w:val="20"/>
    </w:rPr>
  </w:style>
  <w:style w:type="character" w:customStyle="1" w:styleId="Nagwek3Znak">
    <w:name w:val="Nagłówek 3 Znak"/>
    <w:basedOn w:val="Domylnaczcionkaakapitu"/>
    <w:link w:val="Nagwek3"/>
    <w:uiPriority w:val="9"/>
    <w:rsid w:val="00175EFD"/>
    <w:rPr>
      <w:rFonts w:ascii="Arial" w:eastAsia="Times New Roman" w:hAnsi="Arial" w:cs="Times New Roman"/>
      <w:b/>
      <w:sz w:val="26"/>
      <w:szCs w:val="20"/>
    </w:rPr>
  </w:style>
  <w:style w:type="character" w:customStyle="1" w:styleId="Nagwek4Znak">
    <w:name w:val="Nagłówek 4 Znak"/>
    <w:basedOn w:val="Domylnaczcionkaakapitu"/>
    <w:link w:val="Nagwek4"/>
    <w:uiPriority w:val="9"/>
    <w:rsid w:val="00175EFD"/>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uiPriority w:val="9"/>
    <w:rsid w:val="00175EFD"/>
    <w:rPr>
      <w:rFonts w:ascii="Times New Roman" w:eastAsia="Times New Roman" w:hAnsi="Times New Roman" w:cs="Times New Roman"/>
      <w:b/>
      <w:i/>
      <w:sz w:val="26"/>
      <w:szCs w:val="20"/>
    </w:rPr>
  </w:style>
  <w:style w:type="character" w:customStyle="1" w:styleId="Nagwek7Znak">
    <w:name w:val="Nagłówek 7 Znak"/>
    <w:basedOn w:val="Domylnaczcionkaakapitu"/>
    <w:link w:val="Nagwek7"/>
    <w:uiPriority w:val="9"/>
    <w:rsid w:val="00175EFD"/>
    <w:rPr>
      <w:rFonts w:ascii="Tahoma" w:eastAsia="Times New Roman" w:hAnsi="Tahoma" w:cs="Times New Roman"/>
      <w:b/>
      <w:sz w:val="20"/>
      <w:szCs w:val="20"/>
    </w:rPr>
  </w:style>
  <w:style w:type="character" w:customStyle="1" w:styleId="Nagwek8Znak">
    <w:name w:val="Nagłówek 8 Znak"/>
    <w:basedOn w:val="Domylnaczcionkaakapitu"/>
    <w:link w:val="Nagwek8"/>
    <w:uiPriority w:val="9"/>
    <w:rsid w:val="00175EFD"/>
    <w:rPr>
      <w:rFonts w:ascii="Times New Roman" w:eastAsia="Times New Roman" w:hAnsi="Times New Roman" w:cs="Times New Roman"/>
      <w:i/>
      <w:sz w:val="20"/>
      <w:szCs w:val="20"/>
    </w:rPr>
  </w:style>
  <w:style w:type="paragraph" w:customStyle="1" w:styleId="pkt">
    <w:name w:val="pkt"/>
    <w:basedOn w:val="Normalny"/>
    <w:link w:val="pktZnak"/>
    <w:rsid w:val="00175EF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75EFD"/>
    <w:rPr>
      <w:rFonts w:ascii="Times New Roman" w:eastAsia="Times New Roman" w:hAnsi="Times New Roman" w:cs="Times New Roman"/>
      <w:sz w:val="20"/>
      <w:szCs w:val="20"/>
    </w:rPr>
  </w:style>
  <w:style w:type="paragraph" w:customStyle="1" w:styleId="pkt1">
    <w:name w:val="pkt1"/>
    <w:basedOn w:val="pkt"/>
    <w:rsid w:val="00175EFD"/>
    <w:pPr>
      <w:ind w:left="850" w:hanging="425"/>
    </w:pPr>
  </w:style>
  <w:style w:type="paragraph" w:styleId="Tytu">
    <w:name w:val="Title"/>
    <w:basedOn w:val="Normalny"/>
    <w:link w:val="TytuZnak"/>
    <w:uiPriority w:val="10"/>
    <w:qFormat/>
    <w:rsid w:val="00175EFD"/>
    <w:pPr>
      <w:spacing w:after="0" w:line="240" w:lineRule="auto"/>
      <w:jc w:val="center"/>
    </w:pPr>
    <w:rPr>
      <w:rFonts w:ascii="Arial" w:eastAsia="Times New Roman" w:hAnsi="Arial" w:cs="Times New Roman"/>
      <w:b/>
      <w:sz w:val="20"/>
      <w:szCs w:val="20"/>
    </w:rPr>
  </w:style>
  <w:style w:type="character" w:customStyle="1" w:styleId="TytuZnak">
    <w:name w:val="Tytuł Znak"/>
    <w:basedOn w:val="Domylnaczcionkaakapitu"/>
    <w:link w:val="Tytu"/>
    <w:uiPriority w:val="10"/>
    <w:rsid w:val="00175EFD"/>
    <w:rPr>
      <w:rFonts w:ascii="Arial" w:eastAsia="Times New Roman" w:hAnsi="Arial" w:cs="Times New Roman"/>
      <w:b/>
      <w:sz w:val="20"/>
      <w:szCs w:val="20"/>
    </w:rPr>
  </w:style>
  <w:style w:type="paragraph" w:styleId="Tekstpodstawowy">
    <w:name w:val="Body Text"/>
    <w:basedOn w:val="Normalny"/>
    <w:link w:val="TekstpodstawowyZnak"/>
    <w:uiPriority w:val="99"/>
    <w:rsid w:val="00175EFD"/>
    <w:pPr>
      <w:spacing w:after="0" w:line="240" w:lineRule="auto"/>
      <w:jc w:val="both"/>
    </w:pPr>
    <w:rPr>
      <w:rFonts w:ascii="Arial" w:eastAsia="Times New Roman" w:hAnsi="Arial" w:cs="Times New Roman"/>
      <w:b/>
      <w:sz w:val="20"/>
      <w:szCs w:val="20"/>
    </w:rPr>
  </w:style>
  <w:style w:type="character" w:customStyle="1" w:styleId="TekstpodstawowyZnak">
    <w:name w:val="Tekst podstawowy Znak"/>
    <w:basedOn w:val="Domylnaczcionkaakapitu"/>
    <w:link w:val="Tekstpodstawowy"/>
    <w:uiPriority w:val="99"/>
    <w:rsid w:val="00175EFD"/>
    <w:rPr>
      <w:rFonts w:ascii="Arial" w:eastAsia="Times New Roman" w:hAnsi="Arial" w:cs="Times New Roman"/>
      <w:b/>
      <w:sz w:val="20"/>
      <w:szCs w:val="20"/>
    </w:rPr>
  </w:style>
  <w:style w:type="paragraph" w:styleId="Tekstpodstawowy2">
    <w:name w:val="Body Text 2"/>
    <w:basedOn w:val="Normalny"/>
    <w:link w:val="Tekstpodstawowy2Znak"/>
    <w:uiPriority w:val="99"/>
    <w:rsid w:val="00175EFD"/>
    <w:pPr>
      <w:spacing w:after="0" w:line="240" w:lineRule="auto"/>
      <w:jc w:val="both"/>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rsid w:val="00175EFD"/>
    <w:rPr>
      <w:rFonts w:ascii="Arial" w:eastAsia="Times New Roman" w:hAnsi="Arial" w:cs="Times New Roman"/>
      <w:sz w:val="20"/>
      <w:szCs w:val="20"/>
    </w:rPr>
  </w:style>
  <w:style w:type="paragraph" w:styleId="Stopka">
    <w:name w:val="footer"/>
    <w:basedOn w:val="Normalny"/>
    <w:link w:val="StopkaZnak"/>
    <w:uiPriority w:val="99"/>
    <w:rsid w:val="00175EFD"/>
    <w:pPr>
      <w:tabs>
        <w:tab w:val="center" w:pos="4536"/>
        <w:tab w:val="right" w:pos="9072"/>
      </w:tabs>
      <w:spacing w:after="0" w:line="240" w:lineRule="auto"/>
    </w:pPr>
    <w:rPr>
      <w:rFonts w:ascii="Tahoma" w:eastAsia="Times New Roman" w:hAnsi="Tahoma" w:cs="Times New Roman"/>
      <w:sz w:val="20"/>
      <w:szCs w:val="20"/>
    </w:rPr>
  </w:style>
  <w:style w:type="character" w:customStyle="1" w:styleId="StopkaZnak">
    <w:name w:val="Stopka Znak"/>
    <w:basedOn w:val="Domylnaczcionkaakapitu"/>
    <w:link w:val="Stopka"/>
    <w:uiPriority w:val="99"/>
    <w:rsid w:val="00175EFD"/>
    <w:rPr>
      <w:rFonts w:ascii="Tahoma" w:eastAsia="Times New Roman" w:hAnsi="Tahoma" w:cs="Times New Roman"/>
      <w:sz w:val="20"/>
      <w:szCs w:val="20"/>
    </w:rPr>
  </w:style>
  <w:style w:type="character" w:customStyle="1" w:styleId="WW8Num2z0">
    <w:name w:val="WW8Num2z0"/>
    <w:rsid w:val="00175EFD"/>
    <w:rPr>
      <w:rFonts w:ascii="Times New Roman" w:hAnsi="Times New Roman"/>
    </w:rPr>
  </w:style>
  <w:style w:type="paragraph" w:styleId="Tekstpodstawowy3">
    <w:name w:val="Body Text 3"/>
    <w:basedOn w:val="Normalny"/>
    <w:link w:val="Tekstpodstawowy3Znak"/>
    <w:uiPriority w:val="99"/>
    <w:rsid w:val="00175EFD"/>
    <w:pPr>
      <w:spacing w:after="120" w:line="240" w:lineRule="auto"/>
    </w:pPr>
    <w:rPr>
      <w:rFonts w:ascii="Times New Roman" w:eastAsia="Times New Roman" w:hAnsi="Times New Roman" w:cs="Times New Roman"/>
      <w:sz w:val="16"/>
      <w:szCs w:val="20"/>
    </w:rPr>
  </w:style>
  <w:style w:type="character" w:customStyle="1" w:styleId="Tekstpodstawowy3Znak">
    <w:name w:val="Tekst podstawowy 3 Znak"/>
    <w:basedOn w:val="Domylnaczcionkaakapitu"/>
    <w:link w:val="Tekstpodstawowy3"/>
    <w:uiPriority w:val="99"/>
    <w:rsid w:val="00175EFD"/>
    <w:rPr>
      <w:rFonts w:ascii="Times New Roman" w:eastAsia="Times New Roman" w:hAnsi="Times New Roman" w:cs="Times New Roman"/>
      <w:sz w:val="16"/>
      <w:szCs w:val="20"/>
    </w:rPr>
  </w:style>
  <w:style w:type="paragraph" w:styleId="NormalnyWeb">
    <w:name w:val="Normal (Web)"/>
    <w:basedOn w:val="Normalny"/>
    <w:uiPriority w:val="99"/>
    <w:rsid w:val="00175EFD"/>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Hipercze">
    <w:name w:val="Hyperlink"/>
    <w:uiPriority w:val="99"/>
    <w:rsid w:val="00175EFD"/>
    <w:rPr>
      <w:rFonts w:cs="Times New Roman"/>
      <w:color w:val="FF0000"/>
      <w:u w:val="single" w:color="FF0000"/>
    </w:rPr>
  </w:style>
  <w:style w:type="paragraph" w:styleId="Tekstpodstawowywcity">
    <w:name w:val="Body Text Indent"/>
    <w:basedOn w:val="Normalny"/>
    <w:link w:val="TekstpodstawowywcityZnak"/>
    <w:uiPriority w:val="99"/>
    <w:rsid w:val="00175EF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75EFD"/>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rsid w:val="00175EFD"/>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175EFD"/>
    <w:rPr>
      <w:rFonts w:ascii="Times New Roman" w:eastAsia="Times New Roman" w:hAnsi="Times New Roman" w:cs="Times New Roman"/>
      <w:sz w:val="20"/>
      <w:szCs w:val="20"/>
    </w:rPr>
  </w:style>
  <w:style w:type="paragraph" w:styleId="Tekstprzypisudolnego">
    <w:name w:val="footnote text"/>
    <w:aliases w:val="Podrozdział"/>
    <w:basedOn w:val="Normalny"/>
    <w:link w:val="TekstprzypisudolnegoZnak"/>
    <w:uiPriority w:val="99"/>
    <w:semiHidden/>
    <w:rsid w:val="00175EFD"/>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175EFD"/>
    <w:rPr>
      <w:rFonts w:ascii="Tahoma" w:eastAsia="Times New Roman" w:hAnsi="Tahoma" w:cs="Times New Roman"/>
      <w:sz w:val="20"/>
      <w:szCs w:val="20"/>
    </w:rPr>
  </w:style>
  <w:style w:type="paragraph" w:styleId="Zwykytekst">
    <w:name w:val="Plain Text"/>
    <w:basedOn w:val="Normalny"/>
    <w:link w:val="ZwykytekstZnak"/>
    <w:uiPriority w:val="99"/>
    <w:rsid w:val="00175EFD"/>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175EFD"/>
    <w:rPr>
      <w:rFonts w:ascii="Courier New" w:eastAsia="Times New Roman" w:hAnsi="Courier New" w:cs="Times New Roman"/>
      <w:sz w:val="20"/>
      <w:szCs w:val="20"/>
    </w:rPr>
  </w:style>
  <w:style w:type="paragraph" w:customStyle="1" w:styleId="wypunkt">
    <w:name w:val="wypunkt"/>
    <w:basedOn w:val="Normalny"/>
    <w:rsid w:val="00175EFD"/>
    <w:pPr>
      <w:numPr>
        <w:numId w:val="4"/>
      </w:numPr>
      <w:tabs>
        <w:tab w:val="left" w:pos="0"/>
      </w:tabs>
      <w:spacing w:after="0" w:line="360" w:lineRule="auto"/>
      <w:jc w:val="both"/>
    </w:pPr>
    <w:rPr>
      <w:rFonts w:ascii="Times New Roman" w:eastAsia="Times New Roman" w:hAnsi="Times New Roman" w:cs="Times New Roman"/>
      <w:sz w:val="24"/>
      <w:szCs w:val="20"/>
    </w:rPr>
  </w:style>
  <w:style w:type="character" w:styleId="Odwoaniedokomentarza">
    <w:name w:val="annotation reference"/>
    <w:uiPriority w:val="99"/>
    <w:semiHidden/>
    <w:rsid w:val="00175EFD"/>
    <w:rPr>
      <w:rFonts w:cs="Times New Roman"/>
      <w:sz w:val="16"/>
    </w:rPr>
  </w:style>
  <w:style w:type="paragraph" w:styleId="Tekstkomentarza">
    <w:name w:val="annotation text"/>
    <w:basedOn w:val="Normalny"/>
    <w:link w:val="TekstkomentarzaZnak"/>
    <w:uiPriority w:val="99"/>
    <w:semiHidden/>
    <w:rsid w:val="00175EFD"/>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175EFD"/>
    <w:rPr>
      <w:rFonts w:ascii="Tahoma" w:eastAsia="Times New Roman" w:hAnsi="Tahoma" w:cs="Times New Roman"/>
      <w:sz w:val="20"/>
      <w:szCs w:val="20"/>
    </w:rPr>
  </w:style>
  <w:style w:type="paragraph" w:styleId="Tekstdymka">
    <w:name w:val="Balloon Text"/>
    <w:aliases w:val="Znak Znak"/>
    <w:basedOn w:val="Normalny"/>
    <w:link w:val="TekstdymkaZnak"/>
    <w:uiPriority w:val="99"/>
    <w:semiHidden/>
    <w:rsid w:val="00175EFD"/>
    <w:pPr>
      <w:spacing w:after="0" w:line="240" w:lineRule="auto"/>
    </w:pPr>
    <w:rPr>
      <w:rFonts w:ascii="Tahoma" w:eastAsia="Times New Roman" w:hAnsi="Tahoma" w:cs="Times New Roman"/>
      <w:sz w:val="16"/>
      <w:szCs w:val="20"/>
    </w:rPr>
  </w:style>
  <w:style w:type="character" w:customStyle="1" w:styleId="TekstdymkaZnak">
    <w:name w:val="Tekst dymka Znak"/>
    <w:aliases w:val="Znak Znak Znak"/>
    <w:basedOn w:val="Domylnaczcionkaakapitu"/>
    <w:link w:val="Tekstdymka"/>
    <w:uiPriority w:val="99"/>
    <w:semiHidden/>
    <w:rsid w:val="00175EFD"/>
    <w:rPr>
      <w:rFonts w:ascii="Tahoma" w:eastAsia="Times New Roman" w:hAnsi="Tahoma" w:cs="Times New Roman"/>
      <w:sz w:val="16"/>
      <w:szCs w:val="20"/>
    </w:rPr>
  </w:style>
  <w:style w:type="paragraph" w:customStyle="1" w:styleId="ust">
    <w:name w:val="ust"/>
    <w:qFormat/>
    <w:rsid w:val="00175EFD"/>
    <w:pPr>
      <w:spacing w:before="60" w:after="60" w:line="240" w:lineRule="auto"/>
      <w:ind w:left="426" w:hanging="284"/>
      <w:jc w:val="both"/>
    </w:pPr>
    <w:rPr>
      <w:rFonts w:ascii="Times New Roman" w:eastAsia="Times New Roman" w:hAnsi="Times New Roman" w:cs="Times New Roman"/>
      <w:sz w:val="24"/>
      <w:szCs w:val="20"/>
    </w:rPr>
  </w:style>
  <w:style w:type="character" w:styleId="Odwoanieprzypisudolnego">
    <w:name w:val="footnote reference"/>
    <w:uiPriority w:val="99"/>
    <w:rsid w:val="00175EFD"/>
    <w:rPr>
      <w:rFonts w:cs="Times New Roman"/>
      <w:sz w:val="20"/>
      <w:vertAlign w:val="superscript"/>
    </w:rPr>
  </w:style>
  <w:style w:type="character" w:styleId="Numerstrony">
    <w:name w:val="page number"/>
    <w:uiPriority w:val="99"/>
    <w:rsid w:val="00175EFD"/>
    <w:rPr>
      <w:rFonts w:cs="Times New Roman"/>
    </w:rPr>
  </w:style>
  <w:style w:type="paragraph" w:customStyle="1" w:styleId="ustp">
    <w:name w:val="ustęp"/>
    <w:basedOn w:val="Normalny"/>
    <w:rsid w:val="00175EFD"/>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rsid w:val="00175EFD"/>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uiPriority w:val="99"/>
    <w:qFormat/>
    <w:rsid w:val="00175EFD"/>
    <w:pPr>
      <w:spacing w:after="0" w:line="240" w:lineRule="auto"/>
      <w:jc w:val="right"/>
    </w:pPr>
    <w:rPr>
      <w:rFonts w:ascii="Times New Roman" w:eastAsia="Times New Roman" w:hAnsi="Times New Roman" w:cs="Times New Roman"/>
      <w:b/>
      <w:i/>
      <w:sz w:val="20"/>
      <w:szCs w:val="20"/>
    </w:rPr>
  </w:style>
  <w:style w:type="character" w:customStyle="1" w:styleId="PodpisZnak">
    <w:name w:val="Podpis Znak"/>
    <w:basedOn w:val="Domylnaczcionkaakapitu"/>
    <w:link w:val="Podpis"/>
    <w:uiPriority w:val="99"/>
    <w:rsid w:val="00175EFD"/>
    <w:rPr>
      <w:rFonts w:ascii="Times New Roman" w:eastAsia="Times New Roman" w:hAnsi="Times New Roman" w:cs="Times New Roman"/>
      <w:b/>
      <w:i/>
      <w:sz w:val="20"/>
      <w:szCs w:val="20"/>
    </w:rPr>
  </w:style>
  <w:style w:type="paragraph" w:customStyle="1" w:styleId="ust1art">
    <w:name w:val="ust1 art"/>
    <w:rsid w:val="00175EF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rsid w:val="00175EFD"/>
    <w:rPr>
      <w:rFonts w:ascii="Times New Roman" w:hAnsi="Times New Roman"/>
      <w:b/>
    </w:rPr>
  </w:style>
  <w:style w:type="character" w:customStyle="1" w:styleId="TematkomentarzaZnak">
    <w:name w:val="Temat komentarza Znak"/>
    <w:basedOn w:val="TekstkomentarzaZnak"/>
    <w:link w:val="Tematkomentarza"/>
    <w:uiPriority w:val="99"/>
    <w:semiHidden/>
    <w:rsid w:val="00175EFD"/>
    <w:rPr>
      <w:rFonts w:ascii="Times New Roman" w:hAnsi="Times New Roman"/>
      <w:b/>
    </w:rPr>
  </w:style>
  <w:style w:type="paragraph" w:styleId="Nagwek">
    <w:name w:val="header"/>
    <w:basedOn w:val="Normalny"/>
    <w:link w:val="NagwekZnak"/>
    <w:uiPriority w:val="99"/>
    <w:rsid w:val="00175EF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175EFD"/>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rsid w:val="00175EFD"/>
    <w:pPr>
      <w:spacing w:after="120" w:line="240" w:lineRule="auto"/>
      <w:ind w:left="283"/>
    </w:pPr>
    <w:rPr>
      <w:rFonts w:ascii="Times New Roman" w:eastAsia="Times New Roman" w:hAnsi="Times New Roman" w:cs="Times New Roman"/>
      <w:sz w:val="16"/>
      <w:szCs w:val="20"/>
    </w:rPr>
  </w:style>
  <w:style w:type="character" w:customStyle="1" w:styleId="Tekstpodstawowywcity3Znak">
    <w:name w:val="Tekst podstawowy wcięty 3 Znak"/>
    <w:basedOn w:val="Domylnaczcionkaakapitu"/>
    <w:link w:val="Tekstpodstawowywcity3"/>
    <w:uiPriority w:val="99"/>
    <w:rsid w:val="00175EFD"/>
    <w:rPr>
      <w:rFonts w:ascii="Times New Roman" w:eastAsia="Times New Roman" w:hAnsi="Times New Roman" w:cs="Times New Roman"/>
      <w:sz w:val="16"/>
      <w:szCs w:val="20"/>
    </w:rPr>
  </w:style>
  <w:style w:type="paragraph" w:customStyle="1" w:styleId="CharZnakCharZnakCharZnakCharZnakZnakZnakZnak">
    <w:name w:val="Char Znak Char Znak Char Znak Char Znak Znak Znak Znak"/>
    <w:basedOn w:val="Normalny"/>
    <w:rsid w:val="00175EFD"/>
    <w:pPr>
      <w:spacing w:after="0" w:line="240" w:lineRule="auto"/>
    </w:pPr>
    <w:rPr>
      <w:rFonts w:ascii="Times New Roman" w:eastAsia="Times New Roman" w:hAnsi="Times New Roman" w:cs="Times New Roman"/>
      <w:sz w:val="24"/>
      <w:szCs w:val="24"/>
    </w:rPr>
  </w:style>
  <w:style w:type="paragraph" w:styleId="Lista">
    <w:name w:val="List"/>
    <w:basedOn w:val="Normalny"/>
    <w:uiPriority w:val="99"/>
    <w:rsid w:val="00175EFD"/>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uiPriority w:val="99"/>
    <w:rsid w:val="00175EFD"/>
    <w:pPr>
      <w:spacing w:after="0" w:line="240" w:lineRule="auto"/>
      <w:ind w:left="566" w:hanging="283"/>
    </w:pPr>
    <w:rPr>
      <w:rFonts w:ascii="Times New Roman" w:eastAsia="Times New Roman" w:hAnsi="Times New Roman" w:cs="Times New Roman"/>
      <w:sz w:val="24"/>
      <w:szCs w:val="24"/>
    </w:rPr>
  </w:style>
  <w:style w:type="paragraph" w:styleId="Listapunktowana">
    <w:name w:val="List Bullet"/>
    <w:basedOn w:val="Normalny"/>
    <w:autoRedefine/>
    <w:rsid w:val="00175EFD"/>
    <w:pPr>
      <w:tabs>
        <w:tab w:val="num" w:pos="926"/>
      </w:tabs>
      <w:spacing w:after="0" w:line="240" w:lineRule="auto"/>
      <w:ind w:left="360" w:hanging="360"/>
    </w:pPr>
    <w:rPr>
      <w:rFonts w:ascii="Times New Roman" w:eastAsia="Times New Roman" w:hAnsi="Times New Roman" w:cs="Times New Roman"/>
      <w:sz w:val="24"/>
      <w:szCs w:val="24"/>
    </w:rPr>
  </w:style>
  <w:style w:type="paragraph" w:styleId="Listapunktowana2">
    <w:name w:val="List Bullet 2"/>
    <w:basedOn w:val="Normalny"/>
    <w:autoRedefine/>
    <w:uiPriority w:val="99"/>
    <w:rsid w:val="00175EFD"/>
    <w:pPr>
      <w:tabs>
        <w:tab w:val="num" w:pos="643"/>
        <w:tab w:val="num" w:pos="2340"/>
      </w:tabs>
      <w:spacing w:after="0" w:line="240" w:lineRule="auto"/>
      <w:ind w:left="643" w:hanging="360"/>
    </w:pPr>
    <w:rPr>
      <w:rFonts w:ascii="Times New Roman" w:eastAsia="Times New Roman" w:hAnsi="Times New Roman" w:cs="Times New Roman"/>
      <w:sz w:val="24"/>
      <w:szCs w:val="24"/>
    </w:rPr>
  </w:style>
  <w:style w:type="paragraph" w:styleId="Listapunktowana3">
    <w:name w:val="List Bullet 3"/>
    <w:basedOn w:val="Normalny"/>
    <w:autoRedefine/>
    <w:rsid w:val="00175EFD"/>
    <w:pPr>
      <w:tabs>
        <w:tab w:val="num" w:pos="643"/>
        <w:tab w:val="num" w:pos="720"/>
        <w:tab w:val="num" w:pos="926"/>
      </w:tabs>
      <w:spacing w:after="0" w:line="240" w:lineRule="auto"/>
      <w:ind w:left="926" w:hanging="360"/>
    </w:pPr>
    <w:rPr>
      <w:rFonts w:ascii="Times New Roman" w:eastAsia="Times New Roman" w:hAnsi="Times New Roman" w:cs="Times New Roman"/>
      <w:sz w:val="24"/>
      <w:szCs w:val="24"/>
    </w:rPr>
  </w:style>
  <w:style w:type="paragraph" w:styleId="Lista-kontynuacja">
    <w:name w:val="List Continue"/>
    <w:basedOn w:val="Normalny"/>
    <w:uiPriority w:val="99"/>
    <w:rsid w:val="00175EFD"/>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175EFD"/>
    <w:pPr>
      <w:spacing w:after="120" w:line="240" w:lineRule="auto"/>
      <w:ind w:left="566"/>
    </w:pPr>
    <w:rPr>
      <w:rFonts w:ascii="Times New Roman" w:eastAsia="Times New Roman" w:hAnsi="Times New Roman" w:cs="Times New Roman"/>
      <w:sz w:val="24"/>
      <w:szCs w:val="24"/>
    </w:rPr>
  </w:style>
  <w:style w:type="paragraph" w:customStyle="1" w:styleId="CharZnakCharZnakCharZnakCharZnak">
    <w:name w:val="Char Znak Char Znak Char Znak Char Znak"/>
    <w:basedOn w:val="Normalny"/>
    <w:rsid w:val="00175EFD"/>
    <w:pPr>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175E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175EFD"/>
    <w:pPr>
      <w:spacing w:after="0" w:line="240" w:lineRule="auto"/>
    </w:pPr>
    <w:rPr>
      <w:rFonts w:ascii="Times New Roman" w:eastAsia="Times New Roman" w:hAnsi="Times New Roman" w:cs="Times New Roman"/>
      <w:sz w:val="24"/>
      <w:szCs w:val="24"/>
    </w:rPr>
  </w:style>
  <w:style w:type="paragraph" w:customStyle="1" w:styleId="CharZnakCharZnakCharZnakCharZnakZnakZnakZnakZnakZnakZnak">
    <w:name w:val="Char Znak Char Znak Char Znak Char Znak Znak Znak Znak Znak Znak Znak"/>
    <w:basedOn w:val="Normalny"/>
    <w:rsid w:val="00175EFD"/>
    <w:pPr>
      <w:spacing w:after="0" w:line="240" w:lineRule="auto"/>
    </w:pPr>
    <w:rPr>
      <w:rFonts w:ascii="Times New Roman" w:eastAsia="Times New Roman" w:hAnsi="Times New Roman" w:cs="Times New Roman"/>
      <w:sz w:val="24"/>
      <w:szCs w:val="24"/>
    </w:rPr>
  </w:style>
  <w:style w:type="paragraph" w:customStyle="1" w:styleId="Default">
    <w:name w:val="Default"/>
    <w:rsid w:val="00175E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T_SZ_List Paragraph,CW_Lista,Akapit z listą 1,Table of contents numbered,BulletC,Wyliczanie,Obiekt,List Paragraph,normalny tekst"/>
    <w:basedOn w:val="Normalny"/>
    <w:link w:val="AkapitzlistZnak"/>
    <w:uiPriority w:val="34"/>
    <w:qFormat/>
    <w:rsid w:val="00175EFD"/>
    <w:pPr>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rsid w:val="00175EFD"/>
    <w:rPr>
      <w:rFonts w:cs="Times New Roman"/>
    </w:rPr>
  </w:style>
  <w:style w:type="paragraph" w:customStyle="1" w:styleId="Tekstpodstawowy21">
    <w:name w:val="Tekst podstawowy 21"/>
    <w:basedOn w:val="Normalny"/>
    <w:rsid w:val="00175EF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Tekstpodstawowywcity21">
    <w:name w:val="Tekst podstawowy wcięty 21"/>
    <w:basedOn w:val="Normalny"/>
    <w:rsid w:val="00175EF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75EF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75EF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75EFD"/>
    <w:rPr>
      <w:rFonts w:ascii="Arial" w:hAnsi="Arial"/>
      <w:color w:val="auto"/>
    </w:rPr>
  </w:style>
  <w:style w:type="paragraph" w:customStyle="1" w:styleId="Tekstpodstawowy23">
    <w:name w:val="Tekst podstawowy 2+3"/>
    <w:basedOn w:val="Default"/>
    <w:next w:val="Default"/>
    <w:rsid w:val="00175EFD"/>
    <w:rPr>
      <w:rFonts w:ascii="Arial" w:hAnsi="Arial"/>
      <w:color w:val="auto"/>
    </w:rPr>
  </w:style>
  <w:style w:type="paragraph" w:customStyle="1" w:styleId="arimr">
    <w:name w:val="arimr"/>
    <w:basedOn w:val="Normalny"/>
    <w:rsid w:val="00175EFD"/>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ytu0">
    <w:name w:val="Tytu?"/>
    <w:basedOn w:val="Normalny"/>
    <w:rsid w:val="00175EFD"/>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Podtytu">
    <w:name w:val="Subtitle"/>
    <w:basedOn w:val="Normalny"/>
    <w:link w:val="PodtytuZnak"/>
    <w:uiPriority w:val="11"/>
    <w:qFormat/>
    <w:rsid w:val="00175EFD"/>
    <w:pPr>
      <w:spacing w:after="0" w:line="240" w:lineRule="auto"/>
    </w:pPr>
    <w:rPr>
      <w:rFonts w:ascii="Arial" w:eastAsia="Times New Roman" w:hAnsi="Arial" w:cs="Times New Roman"/>
      <w:b/>
      <w:szCs w:val="20"/>
    </w:rPr>
  </w:style>
  <w:style w:type="character" w:customStyle="1" w:styleId="PodtytuZnak">
    <w:name w:val="Podtytuł Znak"/>
    <w:basedOn w:val="Domylnaczcionkaakapitu"/>
    <w:link w:val="Podtytu"/>
    <w:uiPriority w:val="11"/>
    <w:rsid w:val="00175EFD"/>
    <w:rPr>
      <w:rFonts w:ascii="Arial" w:eastAsia="Times New Roman" w:hAnsi="Arial" w:cs="Times New Roman"/>
      <w:b/>
      <w:szCs w:val="20"/>
    </w:rPr>
  </w:style>
  <w:style w:type="paragraph" w:styleId="Tekstprzypisukocowego">
    <w:name w:val="endnote text"/>
    <w:basedOn w:val="Normalny"/>
    <w:link w:val="TekstprzypisukocowegoZnak"/>
    <w:uiPriority w:val="99"/>
    <w:rsid w:val="00175EFD"/>
    <w:pPr>
      <w:numPr>
        <w:numId w:val="6"/>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175EFD"/>
    <w:rPr>
      <w:rFonts w:ascii="Times New Roman" w:eastAsia="Times New Roman" w:hAnsi="Times New Roman" w:cs="Times New Roman"/>
      <w:sz w:val="20"/>
      <w:szCs w:val="20"/>
    </w:rPr>
  </w:style>
  <w:style w:type="paragraph" w:customStyle="1" w:styleId="paragraf">
    <w:name w:val="paragraf"/>
    <w:basedOn w:val="Normalny"/>
    <w:rsid w:val="00175EFD"/>
    <w:pPr>
      <w:keepNext/>
      <w:numPr>
        <w:numId w:val="5"/>
      </w:numPr>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rsid w:val="00175EFD"/>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175EF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rsid w:val="00175EF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175EFD"/>
    <w:pPr>
      <w:ind w:left="720"/>
      <w:contextualSpacing/>
    </w:pPr>
    <w:rPr>
      <w:rFonts w:ascii="Calibri" w:eastAsia="Times New Roman" w:hAnsi="Calibri" w:cs="Times New Roman"/>
      <w:lang w:eastAsia="en-US"/>
    </w:rPr>
  </w:style>
  <w:style w:type="paragraph" w:styleId="Plandokumentu">
    <w:name w:val="Document Map"/>
    <w:basedOn w:val="Normalny"/>
    <w:link w:val="PlandokumentuZnak"/>
    <w:uiPriority w:val="99"/>
    <w:rsid w:val="00175EFD"/>
    <w:pPr>
      <w:spacing w:after="0" w:line="240" w:lineRule="auto"/>
    </w:pPr>
    <w:rPr>
      <w:rFonts w:ascii="Tahoma" w:eastAsia="Times New Roman" w:hAnsi="Tahoma" w:cs="Times New Roman"/>
      <w:sz w:val="16"/>
      <w:szCs w:val="20"/>
    </w:rPr>
  </w:style>
  <w:style w:type="character" w:customStyle="1" w:styleId="PlandokumentuZnak">
    <w:name w:val="Plan dokumentu Znak"/>
    <w:basedOn w:val="Domylnaczcionkaakapitu"/>
    <w:link w:val="Plandokumentu"/>
    <w:uiPriority w:val="99"/>
    <w:rsid w:val="00175EFD"/>
    <w:rPr>
      <w:rFonts w:ascii="Tahoma" w:eastAsia="Times New Roman" w:hAnsi="Tahoma" w:cs="Times New Roman"/>
      <w:sz w:val="16"/>
      <w:szCs w:val="20"/>
    </w:rPr>
  </w:style>
  <w:style w:type="paragraph" w:customStyle="1" w:styleId="ZnakZnak1">
    <w:name w:val="Znak Znak1"/>
    <w:basedOn w:val="Normalny"/>
    <w:uiPriority w:val="99"/>
    <w:rsid w:val="00175EFD"/>
    <w:pPr>
      <w:spacing w:after="0" w:line="240" w:lineRule="auto"/>
    </w:pPr>
    <w:rPr>
      <w:rFonts w:ascii="Arial" w:eastAsia="Times New Roman" w:hAnsi="Arial" w:cs="Arial"/>
      <w:sz w:val="24"/>
      <w:szCs w:val="24"/>
    </w:rPr>
  </w:style>
  <w:style w:type="paragraph" w:styleId="Spistreci1">
    <w:name w:val="toc 1"/>
    <w:basedOn w:val="Normalny"/>
    <w:next w:val="Normalny"/>
    <w:autoRedefine/>
    <w:uiPriority w:val="39"/>
    <w:rsid w:val="00175EFD"/>
    <w:pPr>
      <w:tabs>
        <w:tab w:val="left" w:pos="480"/>
        <w:tab w:val="right" w:leader="dot" w:pos="9062"/>
      </w:tabs>
      <w:spacing w:after="0" w:line="240" w:lineRule="auto"/>
    </w:pPr>
    <w:rPr>
      <w:rFonts w:ascii="Arial" w:eastAsia="Times New Roman" w:hAnsi="Arial" w:cs="Times New Roman"/>
      <w:b/>
      <w:sz w:val="24"/>
      <w:szCs w:val="24"/>
    </w:rPr>
  </w:style>
  <w:style w:type="paragraph" w:customStyle="1" w:styleId="xl53">
    <w:name w:val="xl53"/>
    <w:basedOn w:val="Normalny"/>
    <w:rsid w:val="00175E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ZnakZnak13">
    <w:name w:val="Znak Znak13"/>
    <w:locked/>
    <w:rsid w:val="00175EFD"/>
    <w:rPr>
      <w:rFonts w:ascii="Arial" w:hAnsi="Arial"/>
      <w:b/>
      <w:sz w:val="22"/>
      <w:lang w:val="pl-PL" w:eastAsia="pl-PL"/>
    </w:rPr>
  </w:style>
  <w:style w:type="character" w:customStyle="1" w:styleId="ZnakZnak8">
    <w:name w:val="Znak Znak8"/>
    <w:locked/>
    <w:rsid w:val="00175EFD"/>
    <w:rPr>
      <w:sz w:val="24"/>
      <w:lang w:val="pl-PL" w:eastAsia="pl-PL"/>
    </w:rPr>
  </w:style>
  <w:style w:type="paragraph" w:styleId="Poprawka">
    <w:name w:val="Revision"/>
    <w:hidden/>
    <w:uiPriority w:val="99"/>
    <w:semiHidden/>
    <w:rsid w:val="00175EFD"/>
    <w:pPr>
      <w:spacing w:after="0" w:line="240" w:lineRule="auto"/>
    </w:pPr>
    <w:rPr>
      <w:rFonts w:ascii="Times New Roman" w:eastAsia="Times New Roman" w:hAnsi="Times New Roman" w:cs="Times New Roman"/>
      <w:sz w:val="24"/>
      <w:szCs w:val="24"/>
    </w:rPr>
  </w:style>
  <w:style w:type="paragraph" w:customStyle="1" w:styleId="Tekstpodstawowy211">
    <w:name w:val="Tekst podstawowy 211"/>
    <w:basedOn w:val="Normalny"/>
    <w:rsid w:val="00175EF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wt-listawielopoziomowa">
    <w:name w:val="wt-lista_wielopoziomowa"/>
    <w:basedOn w:val="Normalny"/>
    <w:rsid w:val="00175EFD"/>
    <w:pPr>
      <w:numPr>
        <w:numId w:val="13"/>
      </w:numPr>
      <w:spacing w:before="120" w:after="120" w:line="240" w:lineRule="auto"/>
    </w:pPr>
    <w:rPr>
      <w:rFonts w:ascii="Arial" w:eastAsia="Times New Roman" w:hAnsi="Arial" w:cs="Arial"/>
      <w:szCs w:val="24"/>
    </w:rPr>
  </w:style>
  <w:style w:type="paragraph" w:customStyle="1" w:styleId="Zawartotabeli">
    <w:name w:val="Zawartość tabeli"/>
    <w:basedOn w:val="Normalny"/>
    <w:rsid w:val="00175EF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75EFD"/>
    <w:rPr>
      <w:rFonts w:ascii="Arial Unicode MS" w:eastAsia="Times New Roman"/>
      <w:sz w:val="18"/>
    </w:rPr>
  </w:style>
  <w:style w:type="paragraph" w:customStyle="1" w:styleId="wylicz">
    <w:name w:val="wylicz"/>
    <w:basedOn w:val="Normalny"/>
    <w:rsid w:val="00175EFD"/>
    <w:pPr>
      <w:spacing w:after="0" w:line="240" w:lineRule="auto"/>
      <w:ind w:left="993" w:hanging="426"/>
    </w:pPr>
    <w:rPr>
      <w:rFonts w:ascii="Arial" w:eastAsia="Times New Roman" w:hAnsi="Arial" w:cs="Times New Roman"/>
      <w:szCs w:val="20"/>
      <w:lang w:val="de-DE"/>
    </w:rPr>
  </w:style>
  <w:style w:type="paragraph" w:customStyle="1" w:styleId="podpunkt">
    <w:name w:val="podpunkt"/>
    <w:basedOn w:val="Normalny"/>
    <w:rsid w:val="00175EFD"/>
    <w:pPr>
      <w:spacing w:after="0" w:line="240" w:lineRule="auto"/>
      <w:ind w:left="567"/>
    </w:pPr>
    <w:rPr>
      <w:rFonts w:ascii="Arial" w:eastAsia="Times New Roman" w:hAnsi="Arial" w:cs="Times New Roman"/>
      <w:b/>
      <w:szCs w:val="20"/>
      <w:lang w:val="de-DE"/>
    </w:rPr>
  </w:style>
  <w:style w:type="paragraph" w:styleId="Bezodstpw">
    <w:name w:val="No Spacing"/>
    <w:uiPriority w:val="1"/>
    <w:qFormat/>
    <w:rsid w:val="00175EF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75EFD"/>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175EF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175EFD"/>
    <w:rPr>
      <w:rFonts w:cs="Times New Roman"/>
      <w:color w:val="800080"/>
      <w:u w:val="single"/>
    </w:rPr>
  </w:style>
  <w:style w:type="paragraph" w:customStyle="1" w:styleId="NormalBold">
    <w:name w:val="NormalBold"/>
    <w:basedOn w:val="Normalny"/>
    <w:link w:val="NormalBoldChar"/>
    <w:rsid w:val="00175EFD"/>
    <w:pPr>
      <w:widowControl w:val="0"/>
      <w:spacing w:after="0" w:line="240" w:lineRule="auto"/>
    </w:pPr>
    <w:rPr>
      <w:rFonts w:ascii="Times New Roman" w:eastAsia="Times New Roman" w:hAnsi="Times New Roman" w:cs="Times New Roman"/>
      <w:b/>
      <w:szCs w:val="20"/>
      <w:lang w:eastAsia="en-GB"/>
    </w:rPr>
  </w:style>
  <w:style w:type="character" w:customStyle="1" w:styleId="NormalBoldChar">
    <w:name w:val="NormalBold Char"/>
    <w:link w:val="NormalBold"/>
    <w:locked/>
    <w:rsid w:val="00175EFD"/>
    <w:rPr>
      <w:rFonts w:ascii="Times New Roman" w:eastAsia="Times New Roman" w:hAnsi="Times New Roman" w:cs="Times New Roman"/>
      <w:b/>
      <w:szCs w:val="20"/>
      <w:lang w:eastAsia="en-GB"/>
    </w:rPr>
  </w:style>
  <w:style w:type="character" w:customStyle="1" w:styleId="DeltaViewInsertion">
    <w:name w:val="DeltaView Insertion"/>
    <w:rsid w:val="00175EFD"/>
    <w:rPr>
      <w:b/>
      <w:i/>
      <w:spacing w:val="0"/>
    </w:rPr>
  </w:style>
  <w:style w:type="paragraph" w:customStyle="1" w:styleId="Text1">
    <w:name w:val="Text 1"/>
    <w:basedOn w:val="Normalny"/>
    <w:rsid w:val="00175EFD"/>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175EFD"/>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175EFD"/>
    <w:pPr>
      <w:numPr>
        <w:numId w:val="14"/>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175EFD"/>
    <w:pPr>
      <w:numPr>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175EFD"/>
    <w:pPr>
      <w:numPr>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175EFD"/>
    <w:pPr>
      <w:numPr>
        <w:ilvl w:val="1"/>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175EFD"/>
    <w:pPr>
      <w:numPr>
        <w:ilvl w:val="2"/>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175EFD"/>
    <w:pPr>
      <w:numPr>
        <w:ilvl w:val="3"/>
        <w:numId w:val="16"/>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175EFD"/>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175EF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175EFD"/>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uiPriority w:val="20"/>
    <w:qFormat/>
    <w:rsid w:val="00175EFD"/>
    <w:rPr>
      <w:rFonts w:cs="Times New Roman"/>
      <w:i/>
    </w:rPr>
  </w:style>
  <w:style w:type="character" w:customStyle="1" w:styleId="Teksttreci">
    <w:name w:val="Tekst treści_"/>
    <w:link w:val="Teksttreci0"/>
    <w:locked/>
    <w:rsid w:val="00175EFD"/>
    <w:rPr>
      <w:rFonts w:ascii="Verdana" w:hAnsi="Verdana"/>
      <w:sz w:val="19"/>
      <w:shd w:val="clear" w:color="auto" w:fill="FFFFFF"/>
    </w:rPr>
  </w:style>
  <w:style w:type="paragraph" w:customStyle="1" w:styleId="Teksttreci0">
    <w:name w:val="Tekst treści"/>
    <w:basedOn w:val="Normalny"/>
    <w:link w:val="Teksttreci"/>
    <w:rsid w:val="00175EFD"/>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175EFD"/>
    <w:rPr>
      <w:rFonts w:ascii="Verdana" w:hAnsi="Verdana"/>
      <w:b/>
      <w:spacing w:val="0"/>
      <w:sz w:val="19"/>
      <w:shd w:val="clear" w:color="auto" w:fill="FFFFFF"/>
    </w:rPr>
  </w:style>
  <w:style w:type="character" w:customStyle="1" w:styleId="Nagwek30">
    <w:name w:val="Nagłówek #3_"/>
    <w:link w:val="Nagwek31"/>
    <w:locked/>
    <w:rsid w:val="00175EFD"/>
    <w:rPr>
      <w:rFonts w:ascii="Verdana" w:hAnsi="Verdana"/>
      <w:sz w:val="19"/>
      <w:shd w:val="clear" w:color="auto" w:fill="FFFFFF"/>
    </w:rPr>
  </w:style>
  <w:style w:type="character" w:customStyle="1" w:styleId="Nagwek3Arial">
    <w:name w:val="Nagłówek #3 + Arial"/>
    <w:aliases w:val="Bez pogrubienia,Kursywa"/>
    <w:rsid w:val="00175EFD"/>
    <w:rPr>
      <w:rFonts w:ascii="Arial" w:hAnsi="Arial"/>
      <w:b/>
      <w:i/>
      <w:sz w:val="19"/>
      <w:shd w:val="clear" w:color="auto" w:fill="FFFFFF"/>
    </w:rPr>
  </w:style>
  <w:style w:type="paragraph" w:customStyle="1" w:styleId="Nagwek31">
    <w:name w:val="Nagłówek #3"/>
    <w:basedOn w:val="Normalny"/>
    <w:link w:val="Nagwek30"/>
    <w:rsid w:val="00175EFD"/>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175EFD"/>
    <w:rPr>
      <w:rFonts w:ascii="Verdana" w:hAnsi="Verdana"/>
      <w:sz w:val="19"/>
      <w:shd w:val="clear" w:color="auto" w:fill="FFFFFF"/>
    </w:rPr>
  </w:style>
  <w:style w:type="paragraph" w:customStyle="1" w:styleId="Teksttreci40">
    <w:name w:val="Tekst treści (4)"/>
    <w:basedOn w:val="Normalny"/>
    <w:link w:val="Teksttreci4"/>
    <w:rsid w:val="00175EFD"/>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175EFD"/>
    <w:rPr>
      <w:rFonts w:ascii="Verdana" w:hAnsi="Verdana"/>
      <w:sz w:val="28"/>
      <w:shd w:val="clear" w:color="auto" w:fill="FFFFFF"/>
    </w:rPr>
  </w:style>
  <w:style w:type="paragraph" w:customStyle="1" w:styleId="Teksttreci80">
    <w:name w:val="Tekst treści (8)"/>
    <w:basedOn w:val="Normalny"/>
    <w:link w:val="Teksttreci8"/>
    <w:rsid w:val="00175EFD"/>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CW_Lista Znak,Akapit z listą 1 Znak,BulletC Znak"/>
    <w:link w:val="Akapitzlist"/>
    <w:uiPriority w:val="34"/>
    <w:qFormat/>
    <w:locked/>
    <w:rsid w:val="00175EFD"/>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75EFD"/>
    <w:rPr>
      <w:rFonts w:cs="Times New Roman"/>
      <w:vertAlign w:val="superscript"/>
    </w:rPr>
  </w:style>
  <w:style w:type="character" w:customStyle="1" w:styleId="Nierozpoznanawzmianka1">
    <w:name w:val="Nierozpoznana wzmianka1"/>
    <w:uiPriority w:val="99"/>
    <w:semiHidden/>
    <w:unhideWhenUsed/>
    <w:rsid w:val="00175EFD"/>
    <w:rPr>
      <w:color w:val="605E5C"/>
      <w:shd w:val="clear" w:color="auto" w:fill="E1DFDD"/>
    </w:rPr>
  </w:style>
  <w:style w:type="paragraph" w:customStyle="1" w:styleId="normal">
    <w:name w:val="normal"/>
    <w:rsid w:val="00175EFD"/>
    <w:pPr>
      <w:spacing w:after="0"/>
    </w:pPr>
    <w:rPr>
      <w:rFonts w:ascii="Arial" w:eastAsia="Arial" w:hAnsi="Arial" w:cs="Arial"/>
    </w:rPr>
  </w:style>
  <w:style w:type="character" w:styleId="Pogrubienie">
    <w:name w:val="Strong"/>
    <w:uiPriority w:val="22"/>
    <w:qFormat/>
    <w:rsid w:val="00175EFD"/>
    <w:rPr>
      <w:b/>
      <w:bCs/>
    </w:rPr>
  </w:style>
  <w:style w:type="character" w:customStyle="1" w:styleId="hgkelc">
    <w:name w:val="hgkelc"/>
    <w:basedOn w:val="Domylnaczcionkaakapitu"/>
    <w:rsid w:val="00175EFD"/>
  </w:style>
  <w:style w:type="character" w:customStyle="1" w:styleId="x4k7w5x">
    <w:name w:val="x4k7w5x"/>
    <w:basedOn w:val="Domylnaczcionkaakapitu"/>
    <w:rsid w:val="008C3BFC"/>
  </w:style>
</w:styles>
</file>

<file path=word/webSettings.xml><?xml version="1.0" encoding="utf-8"?>
<w:webSettings xmlns:r="http://schemas.openxmlformats.org/officeDocument/2006/relationships" xmlns:w="http://schemas.openxmlformats.org/wordprocessingml/2006/main">
  <w:divs>
    <w:div w:id="5702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ostrzeszow"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platformazakupowa.pl/pn/szpital_ostrzeszo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przetargi@szpital.ostrzeszow.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ostrzeszow.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szpital_ostrzes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ostrzeszow.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iotr.skowyra@szpital.ostrzeszow.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5FC4-53F4-4EEB-806A-25C0F3EA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31</Pages>
  <Words>8268</Words>
  <Characters>49609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lenovo</cp:lastModifiedBy>
  <cp:revision>75</cp:revision>
  <cp:lastPrinted>2023-12-05T11:31:00Z</cp:lastPrinted>
  <dcterms:created xsi:type="dcterms:W3CDTF">2023-05-17T07:55:00Z</dcterms:created>
  <dcterms:modified xsi:type="dcterms:W3CDTF">2023-12-05T11:31:00Z</dcterms:modified>
</cp:coreProperties>
</file>