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044F0AA6"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801A0" w:rsidRPr="009F54E5">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5E1D6F">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5E1D6F">
        <w:rPr>
          <w:rFonts w:ascii="Arial" w:eastAsia="Times New Roman" w:hAnsi="Arial" w:cs="Arial"/>
          <w:b/>
          <w:bCs/>
          <w:sz w:val="20"/>
          <w:szCs w:val="20"/>
          <w:lang w:eastAsia="pl-PL" w:bidi="ne-NP"/>
        </w:rPr>
        <w:t>605</w:t>
      </w:r>
      <w:r w:rsidRPr="009F54E5">
        <w:rPr>
          <w:rFonts w:ascii="Arial" w:eastAsia="Times New Roman" w:hAnsi="Arial" w:cs="Arial"/>
          <w:b/>
          <w:bCs/>
          <w:sz w:val="20"/>
          <w:szCs w:val="20"/>
          <w:lang w:eastAsia="pl-PL" w:bidi="ne-NP"/>
        </w:rPr>
        <w:t xml:space="preserve"> ze zm.)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5B10C767" w14:textId="6A47C520" w:rsidR="009947DC" w:rsidRPr="009F54E5" w:rsidRDefault="009947DC" w:rsidP="007E4B07">
      <w:pPr>
        <w:numPr>
          <w:ilvl w:val="0"/>
          <w:numId w:val="22"/>
        </w:numPr>
        <w:spacing w:after="120" w:line="240" w:lineRule="auto"/>
        <w:ind w:left="426" w:hanging="426"/>
        <w:contextualSpacing/>
        <w:jc w:val="both"/>
        <w:rPr>
          <w:rFonts w:ascii="Arial" w:hAnsi="Arial" w:cs="Arial"/>
          <w:b/>
          <w:bCs/>
          <w:sz w:val="20"/>
          <w:szCs w:val="20"/>
        </w:rPr>
      </w:pPr>
      <w:r w:rsidRPr="009F54E5">
        <w:rPr>
          <w:rFonts w:ascii="Arial" w:hAnsi="Arial" w:cs="Arial"/>
          <w:sz w:val="20"/>
          <w:szCs w:val="20"/>
        </w:rPr>
        <w:t xml:space="preserve">W wyniku dokonanego wyboru oferty w postępowaniu przeprowadzonym w trybie podstawowym bez negocjacji na podstawie art. 275 pkt </w:t>
      </w:r>
      <w:r w:rsidR="005E1D6F">
        <w:rPr>
          <w:rFonts w:ascii="Arial" w:hAnsi="Arial" w:cs="Arial"/>
          <w:sz w:val="20"/>
          <w:szCs w:val="20"/>
        </w:rPr>
        <w:t>2</w:t>
      </w:r>
      <w:r w:rsidRPr="009F54E5">
        <w:rPr>
          <w:rFonts w:ascii="Arial" w:hAnsi="Arial" w:cs="Arial"/>
          <w:sz w:val="20"/>
          <w:szCs w:val="20"/>
        </w:rPr>
        <w:t xml:space="preserve"> ustawy z dnia 11 września 2019 r. Prawo zamówień publicznych (Dz. U. z 20</w:t>
      </w:r>
      <w:r w:rsidR="00BA7BFB" w:rsidRPr="009F54E5">
        <w:rPr>
          <w:rFonts w:ascii="Arial" w:hAnsi="Arial" w:cs="Arial"/>
          <w:sz w:val="20"/>
          <w:szCs w:val="20"/>
        </w:rPr>
        <w:t>2</w:t>
      </w:r>
      <w:r w:rsidR="005E1D6F">
        <w:rPr>
          <w:rFonts w:ascii="Arial" w:hAnsi="Arial" w:cs="Arial"/>
          <w:sz w:val="20"/>
          <w:szCs w:val="20"/>
        </w:rPr>
        <w:t>3</w:t>
      </w:r>
      <w:r w:rsidRPr="009F54E5">
        <w:rPr>
          <w:rFonts w:ascii="Arial" w:hAnsi="Arial" w:cs="Arial"/>
          <w:sz w:val="20"/>
          <w:szCs w:val="20"/>
        </w:rPr>
        <w:t xml:space="preserve"> r., poz. </w:t>
      </w:r>
      <w:r w:rsidR="00BA7BFB" w:rsidRPr="009F54E5">
        <w:rPr>
          <w:rFonts w:ascii="Arial" w:hAnsi="Arial" w:cs="Arial"/>
          <w:sz w:val="20"/>
          <w:szCs w:val="20"/>
        </w:rPr>
        <w:t>1</w:t>
      </w:r>
      <w:r w:rsidR="005E1D6F">
        <w:rPr>
          <w:rFonts w:ascii="Arial" w:hAnsi="Arial" w:cs="Arial"/>
          <w:sz w:val="20"/>
          <w:szCs w:val="20"/>
        </w:rPr>
        <w:t>605</w:t>
      </w:r>
      <w:r w:rsidRPr="009F54E5">
        <w:rPr>
          <w:rFonts w:ascii="Arial" w:hAnsi="Arial" w:cs="Arial"/>
          <w:sz w:val="20"/>
          <w:szCs w:val="20"/>
        </w:rPr>
        <w:t xml:space="preserve"> ze zm.) Zamawiający zleca, a Wykonawca zobowiązuje się do wykonania zadania pn.: </w:t>
      </w:r>
      <w:r w:rsidRPr="009F54E5">
        <w:rPr>
          <w:rFonts w:ascii="Arial" w:hAnsi="Arial" w:cs="Arial"/>
          <w:b/>
          <w:sz w:val="20"/>
          <w:szCs w:val="20"/>
        </w:rPr>
        <w:t>„</w:t>
      </w:r>
      <w:r w:rsidR="005E1D6F" w:rsidRPr="005E1D6F">
        <w:rPr>
          <w:rFonts w:ascii="Arial" w:hAnsi="Arial" w:cs="Arial"/>
          <w:b/>
          <w:bCs/>
          <w:sz w:val="20"/>
          <w:szCs w:val="20"/>
        </w:rPr>
        <w:t>Budowa świetlicy wiejskiej w Kleszczewie Kościerskim</w:t>
      </w:r>
      <w:r w:rsidR="00451328" w:rsidRPr="009F54E5">
        <w:rPr>
          <w:rFonts w:ascii="Arial" w:hAnsi="Arial" w:cs="Arial"/>
          <w:b/>
          <w:bCs/>
          <w:sz w:val="20"/>
          <w:szCs w:val="20"/>
        </w:rPr>
        <w:t>.</w:t>
      </w:r>
    </w:p>
    <w:p w14:paraId="7C44A6EB" w14:textId="52047CA9" w:rsidR="003B7309" w:rsidRPr="009F54E5" w:rsidRDefault="00BA7BFB" w:rsidP="007E4B07">
      <w:pPr>
        <w:numPr>
          <w:ilvl w:val="0"/>
          <w:numId w:val="22"/>
        </w:numPr>
        <w:spacing w:after="120" w:line="240" w:lineRule="auto"/>
        <w:ind w:left="426" w:hanging="426"/>
        <w:contextualSpacing/>
        <w:jc w:val="both"/>
        <w:rPr>
          <w:rFonts w:ascii="Arial" w:hAnsi="Arial" w:cs="Arial"/>
          <w:i/>
          <w:sz w:val="20"/>
          <w:szCs w:val="20"/>
        </w:rPr>
      </w:pPr>
      <w:r w:rsidRPr="009F54E5">
        <w:rPr>
          <w:rFonts w:ascii="Arial" w:hAnsi="Arial" w:cs="Arial"/>
          <w:b/>
          <w:i/>
          <w:sz w:val="20"/>
          <w:szCs w:val="20"/>
        </w:rPr>
        <w:t>Zamawiający informuje, że realizację przedmiotowego zamówienia przewiduje się z dofinansowaniem Programu Inwestycji Strategicznych „Polski Ład”</w:t>
      </w:r>
      <w:r w:rsidR="003B7309" w:rsidRPr="009F54E5">
        <w:rPr>
          <w:rFonts w:ascii="Arial" w:hAnsi="Arial" w:cs="Arial"/>
          <w:i/>
          <w:sz w:val="20"/>
          <w:szCs w:val="20"/>
        </w:rPr>
        <w:t>.</w:t>
      </w:r>
    </w:p>
    <w:p w14:paraId="19E0E813" w14:textId="77777777" w:rsidR="003B7309" w:rsidRPr="009F54E5"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61BB9FE9" w14:textId="77777777" w:rsidR="009947DC" w:rsidRPr="009F54E5" w:rsidRDefault="00283DCF"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dokumentacji p</w:t>
      </w:r>
      <w:r w:rsidR="00554C4F" w:rsidRPr="009F54E5">
        <w:rPr>
          <w:rFonts w:ascii="Arial" w:eastAsia="Times New Roman" w:hAnsi="Arial" w:cs="Arial"/>
          <w:sz w:val="20"/>
          <w:szCs w:val="20"/>
          <w:lang w:eastAsia="pl-PL"/>
        </w:rPr>
        <w:t>rojektowej</w:t>
      </w:r>
      <w:r w:rsidR="009947DC" w:rsidRPr="009F54E5">
        <w:rPr>
          <w:rFonts w:ascii="Arial" w:eastAsia="Times New Roman" w:hAnsi="Arial" w:cs="Arial"/>
          <w:sz w:val="20"/>
          <w:szCs w:val="20"/>
          <w:lang w:eastAsia="pl-PL"/>
        </w:rPr>
        <w:t>,</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61C2AD6A" w:rsidR="009947DC" w:rsidRPr="005E1D6F"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5E1D6F">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sidRPr="005E1D6F">
        <w:rPr>
          <w:rFonts w:ascii="Arial" w:eastAsia="Times New Roman" w:hAnsi="Arial" w:cs="Arial"/>
          <w:sz w:val="20"/>
          <w:szCs w:val="20"/>
          <w:lang w:eastAsia="pl-PL"/>
        </w:rPr>
        <w:t>…..</w:t>
      </w:r>
      <w:r w:rsidRPr="005E1D6F">
        <w:rPr>
          <w:rFonts w:ascii="Arial" w:eastAsia="Times New Roman" w:hAnsi="Arial" w:cs="Arial"/>
          <w:sz w:val="20"/>
          <w:szCs w:val="20"/>
          <w:lang w:eastAsia="pl-PL"/>
        </w:rPr>
        <w:t xml:space="preserve"> stanowiącej część składową umowy oraz zgodnie z zakresem określonym                 w </w:t>
      </w:r>
      <w:r w:rsidR="00554C4F" w:rsidRPr="005E1D6F">
        <w:rPr>
          <w:rFonts w:ascii="Arial" w:eastAsia="Times New Roman" w:hAnsi="Arial" w:cs="Arial"/>
          <w:sz w:val="20"/>
          <w:szCs w:val="20"/>
          <w:lang w:eastAsia="pl-PL"/>
        </w:rPr>
        <w:t>Dokumentacji Projektowej</w:t>
      </w:r>
      <w:r w:rsidR="00FA2CC1" w:rsidRPr="005E1D6F">
        <w:rPr>
          <w:rFonts w:ascii="Arial" w:eastAsia="Times New Roman" w:hAnsi="Arial" w:cs="Arial"/>
          <w:sz w:val="20"/>
          <w:szCs w:val="20"/>
          <w:lang w:eastAsia="pl-PL"/>
        </w:rPr>
        <w:t xml:space="preserve"> autorstwa:</w:t>
      </w:r>
      <w:r w:rsidR="00C53111" w:rsidRPr="005E1D6F">
        <w:rPr>
          <w:rFonts w:ascii="Arial" w:eastAsia="Times New Roman" w:hAnsi="Arial" w:cs="Arial"/>
          <w:sz w:val="20"/>
          <w:szCs w:val="20"/>
          <w:lang w:eastAsia="pl-PL"/>
        </w:rPr>
        <w:t xml:space="preserve"> </w:t>
      </w:r>
      <w:r w:rsidR="005E1D6F" w:rsidRPr="005E1D6F">
        <w:rPr>
          <w:rFonts w:ascii="Arial" w:eastAsia="Times New Roman" w:hAnsi="Arial" w:cs="Arial"/>
          <w:bCs/>
          <w:iCs/>
          <w:sz w:val="20"/>
          <w:szCs w:val="20"/>
          <w:lang w:eastAsia="pl-PL"/>
        </w:rPr>
        <w:t xml:space="preserve">Biuro Projektowe i Nadzór Budowlany Marcin </w:t>
      </w:r>
      <w:proofErr w:type="spellStart"/>
      <w:r w:rsidR="005E1D6F" w:rsidRPr="005E1D6F">
        <w:rPr>
          <w:rFonts w:ascii="Arial" w:eastAsia="Times New Roman" w:hAnsi="Arial" w:cs="Arial"/>
          <w:bCs/>
          <w:iCs/>
          <w:sz w:val="20"/>
          <w:szCs w:val="20"/>
          <w:lang w:eastAsia="pl-PL"/>
        </w:rPr>
        <w:t>Bartoś</w:t>
      </w:r>
      <w:proofErr w:type="spellEnd"/>
      <w:r w:rsidR="005E1D6F" w:rsidRPr="005E1D6F">
        <w:rPr>
          <w:rFonts w:ascii="Arial" w:eastAsia="Times New Roman" w:hAnsi="Arial" w:cs="Arial"/>
          <w:bCs/>
          <w:iCs/>
          <w:sz w:val="20"/>
          <w:szCs w:val="20"/>
          <w:lang w:eastAsia="pl-PL"/>
        </w:rPr>
        <w:t xml:space="preserve">, m. Rychnowy 1b, 77-300 Człuchów, </w:t>
      </w:r>
      <w:r w:rsidRPr="005E1D6F">
        <w:rPr>
          <w:rFonts w:ascii="Arial" w:eastAsia="Times New Roman" w:hAnsi="Arial" w:cs="Arial"/>
          <w:sz w:val="20"/>
          <w:szCs w:val="20"/>
          <w:lang w:eastAsia="pl-PL"/>
        </w:rPr>
        <w:t>stanowiącym załącznik do SWZ. Oferta Wykonawcy oraz SWZ stanowią integralną część niniejszej umowy.</w:t>
      </w:r>
    </w:p>
    <w:p w14:paraId="335BD929"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iż:</w:t>
      </w:r>
    </w:p>
    <w:p w14:paraId="65A6CE7D" w14:textId="04839A99"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80F791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w:t>
      </w:r>
      <w:r w:rsidRPr="00111F4F">
        <w:rPr>
          <w:rFonts w:ascii="Arial" w:hAnsi="Arial" w:cs="Arial"/>
          <w:sz w:val="20"/>
          <w:szCs w:val="20"/>
        </w:rPr>
        <w:t xml:space="preserve">do </w:t>
      </w:r>
      <w:r w:rsidR="005E1D6F" w:rsidRPr="00111F4F">
        <w:rPr>
          <w:rFonts w:ascii="Arial" w:hAnsi="Arial" w:cs="Arial"/>
          <w:sz w:val="20"/>
          <w:szCs w:val="20"/>
        </w:rPr>
        <w:t>30</w:t>
      </w:r>
      <w:r w:rsidRPr="00111F4F">
        <w:rPr>
          <w:rFonts w:ascii="Arial" w:hAnsi="Arial" w:cs="Arial"/>
          <w:sz w:val="20"/>
          <w:szCs w:val="20"/>
        </w:rPr>
        <w:t xml:space="preserve"> dni kalendarzowych</w:t>
      </w:r>
      <w:r w:rsidRPr="009F54E5">
        <w:rPr>
          <w:rFonts w:ascii="Arial" w:hAnsi="Arial" w:cs="Arial"/>
          <w:sz w:val="20"/>
          <w:szCs w:val="20"/>
        </w:rPr>
        <w:t xml:space="preserve"> liczonych od dnia zawarcia umowy wraz z wymaganymi przepisami prawa wszelkimi decyzjami, uzgodnieniami i opiniami umożliwiającymi realizację inwestycji,</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79B2D53" w:rsidR="00B307C1" w:rsidRPr="00111F4F"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111F4F">
        <w:rPr>
          <w:rFonts w:ascii="Arial" w:eastAsia="Times New Roman" w:hAnsi="Arial" w:cs="Arial"/>
          <w:b/>
          <w:sz w:val="20"/>
          <w:szCs w:val="20"/>
          <w:lang w:eastAsia="pl-PL"/>
        </w:rPr>
        <w:t xml:space="preserve">terminie do </w:t>
      </w:r>
      <w:r w:rsidR="005E1D6F" w:rsidRPr="00111F4F">
        <w:rPr>
          <w:rFonts w:ascii="Arial" w:eastAsia="Times New Roman" w:hAnsi="Arial" w:cs="Arial"/>
          <w:b/>
          <w:sz w:val="20"/>
          <w:szCs w:val="20"/>
          <w:lang w:eastAsia="pl-PL"/>
        </w:rPr>
        <w:t>13 miesięcy</w:t>
      </w:r>
      <w:r w:rsidR="00C815EE" w:rsidRPr="00111F4F">
        <w:rPr>
          <w:rFonts w:ascii="Arial" w:eastAsia="Times New Roman" w:hAnsi="Arial" w:cs="Arial"/>
          <w:b/>
          <w:sz w:val="20"/>
          <w:szCs w:val="20"/>
          <w:lang w:eastAsia="pl-PL"/>
        </w:rPr>
        <w:t xml:space="preserve"> od dnia podpisania umowy</w:t>
      </w:r>
      <w:r w:rsidR="00E34A2F" w:rsidRPr="00111F4F">
        <w:rPr>
          <w:rFonts w:ascii="Arial" w:eastAsia="Times New Roman" w:hAnsi="Arial" w:cs="Arial"/>
          <w:b/>
          <w:sz w:val="20"/>
          <w:szCs w:val="20"/>
          <w:lang w:eastAsia="pl-PL"/>
        </w:rPr>
        <w:t xml:space="preserve"> wraz z uzyskaniem prawomocnego pozwolenia na użytkowanie obiektu</w:t>
      </w:r>
      <w:r w:rsidR="00C815EE" w:rsidRPr="00111F4F">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Za termin wykonania całości przedmiotu umowy przyjmuje się dzień podpisania protokołu</w:t>
      </w:r>
      <w:r w:rsidRPr="009F54E5">
        <w:rPr>
          <w:rFonts w:ascii="Arial" w:eastAsia="Times New Roman" w:hAnsi="Arial" w:cs="Arial"/>
          <w:sz w:val="20"/>
          <w:szCs w:val="20"/>
          <w:lang w:eastAsia="pl-PL"/>
        </w:rPr>
        <w:t xml:space="preserve">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w:t>
      </w:r>
      <w:r w:rsidRPr="009F54E5">
        <w:rPr>
          <w:rFonts w:ascii="Arial" w:eastAsia="Times New Roman" w:hAnsi="Arial" w:cs="Arial"/>
          <w:sz w:val="20"/>
          <w:szCs w:val="20"/>
          <w:lang w:eastAsia="pl-PL"/>
        </w:rPr>
        <w:lastRenderedPageBreak/>
        <w:t>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30B6CA26"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Wykonywanie czynności związanych z robotami ziemnymi, wykonywanie prac związanych z obsługą ciężkiego sprzętu budowlanego (koparek, ładowarek, równiarek, itp.) jak i sprzętu pozostałego (np. zagęszczarek), </w:t>
      </w:r>
      <w:r w:rsidRPr="00111F4F">
        <w:rPr>
          <w:rFonts w:ascii="Arial" w:eastAsia="Times New Roman" w:hAnsi="Arial" w:cs="Arial"/>
          <w:sz w:val="20"/>
          <w:szCs w:val="20"/>
        </w:rPr>
        <w:t xml:space="preserve">wykonywanie prac związanych wykonaniem kanalizacji deszczowej, wykonywanie robót instalacyjnych (sanitarne, elektryczne, teletechniczne),  wykonywanie robót drogowych, robót przygotowawczych, robót </w:t>
      </w:r>
      <w:proofErr w:type="spellStart"/>
      <w:r w:rsidRPr="00111F4F">
        <w:rPr>
          <w:rFonts w:ascii="Arial" w:eastAsia="Times New Roman" w:hAnsi="Arial" w:cs="Arial"/>
          <w:sz w:val="20"/>
          <w:szCs w:val="20"/>
        </w:rPr>
        <w:t>ogólno</w:t>
      </w:r>
      <w:proofErr w:type="spellEnd"/>
      <w:r w:rsidRPr="00111F4F">
        <w:rPr>
          <w:rFonts w:ascii="Arial" w:eastAsia="Times New Roman" w:hAnsi="Arial" w:cs="Arial"/>
          <w:sz w:val="20"/>
          <w:szCs w:val="20"/>
        </w:rPr>
        <w:t>-budowlanych, robót dachowych, dekarskich i blacharskich, robót murarskich i tynkarskich, robót betonowych, żelbetowych, robót zbrojarskich, robót brukarskich, robót hydraulicznych,</w:t>
      </w:r>
      <w:r w:rsidR="00E20A26" w:rsidRPr="00111F4F">
        <w:rPr>
          <w:rFonts w:ascii="Arial" w:eastAsia="Times New Roman" w:hAnsi="Arial" w:cs="Arial"/>
          <w:sz w:val="20"/>
          <w:szCs w:val="20"/>
        </w:rPr>
        <w:t xml:space="preserve"> oraz</w:t>
      </w:r>
      <w:r w:rsidRPr="00111F4F">
        <w:rPr>
          <w:rFonts w:ascii="Arial" w:eastAsia="Times New Roman" w:hAnsi="Arial" w:cs="Arial"/>
          <w:sz w:val="20"/>
          <w:szCs w:val="20"/>
        </w:rPr>
        <w:t xml:space="preserve"> robót wykończeniowych</w:t>
      </w:r>
      <w:r w:rsidR="00E20A26" w:rsidRPr="00111F4F">
        <w:rPr>
          <w:rFonts w:ascii="Arial" w:eastAsia="Times New Roman" w:hAnsi="Arial" w:cs="Arial"/>
          <w:sz w:val="20"/>
          <w:szCs w:val="20"/>
        </w:rPr>
        <w:t>,</w:t>
      </w:r>
      <w:r w:rsidR="005E1D6F" w:rsidRPr="00111F4F">
        <w:rPr>
          <w:rFonts w:ascii="Arial" w:eastAsia="Times New Roman" w:hAnsi="Arial" w:cs="Arial"/>
          <w:sz w:val="20"/>
          <w:szCs w:val="20"/>
        </w:rPr>
        <w:t xml:space="preserve"> prac związanych z wyposażeniem kuchni oraz montażem elementów placu zabaw</w:t>
      </w:r>
      <w:r w:rsidR="00E20A26" w:rsidRPr="009F54E5">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4CBC941C" w14:textId="77777777" w:rsidR="00111F4F" w:rsidRPr="009F54E5" w:rsidRDefault="00111F4F" w:rsidP="00111F4F">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98AD481" w14:textId="77777777" w:rsidR="00111F4F" w:rsidRDefault="00111F4F" w:rsidP="00111F4F">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5E074D00" w14:textId="77777777" w:rsidR="00111F4F" w:rsidRPr="009F54E5" w:rsidRDefault="00111F4F" w:rsidP="00111F4F">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t>Zamawiającego</w:t>
      </w:r>
      <w:r>
        <w:rPr>
          <w:rFonts w:ascii="Arial" w:eastAsia="Times New Roman" w:hAnsi="Arial" w:cs="Arial"/>
          <w:b/>
          <w:sz w:val="20"/>
          <w:szCs w:val="20"/>
        </w:rPr>
        <w:t>,</w:t>
      </w:r>
    </w:p>
    <w:p w14:paraId="5921E7D1" w14:textId="77777777" w:rsidR="00111F4F" w:rsidRPr="00371832" w:rsidRDefault="00111F4F" w:rsidP="00111F4F">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lastRenderedPageBreak/>
        <w:t>odbi</w:t>
      </w:r>
      <w:r>
        <w:rPr>
          <w:rFonts w:ascii="Arial" w:eastAsia="Times New Roman" w:hAnsi="Arial" w:cs="Arial"/>
          <w:b/>
          <w:sz w:val="20"/>
          <w:szCs w:val="20"/>
        </w:rPr>
        <w:t>ór</w:t>
      </w:r>
      <w:r w:rsidRPr="009F54E5">
        <w:rPr>
          <w:rFonts w:ascii="Arial" w:eastAsia="Times New Roman" w:hAnsi="Arial" w:cs="Arial"/>
          <w:b/>
          <w:sz w:val="20"/>
          <w:szCs w:val="20"/>
        </w:rPr>
        <w:t xml:space="preserve"> częściow</w:t>
      </w:r>
      <w:r>
        <w:rPr>
          <w:rFonts w:ascii="Arial" w:eastAsia="Times New Roman" w:hAnsi="Arial" w:cs="Arial"/>
          <w:b/>
          <w:sz w:val="20"/>
          <w:szCs w:val="20"/>
        </w:rPr>
        <w:t>y</w:t>
      </w:r>
      <w:r w:rsidRPr="009F54E5">
        <w:rPr>
          <w:rFonts w:ascii="Arial" w:eastAsia="Times New Roman" w:hAnsi="Arial" w:cs="Arial"/>
          <w:b/>
          <w:sz w:val="20"/>
          <w:szCs w:val="20"/>
        </w:rPr>
        <w:t xml:space="preserve"> robót budowlanych – </w:t>
      </w:r>
      <w:r w:rsidRPr="003A78C3">
        <w:rPr>
          <w:rFonts w:ascii="Arial" w:eastAsia="Times New Roman" w:hAnsi="Arial" w:cs="Arial"/>
          <w:b/>
          <w:sz w:val="20"/>
          <w:szCs w:val="20"/>
          <w:u w:val="single"/>
        </w:rPr>
        <w:t>dot. I transzy</w:t>
      </w:r>
      <w:r w:rsidRPr="009F54E5">
        <w:rPr>
          <w:rFonts w:ascii="Arial" w:eastAsia="Times New Roman" w:hAnsi="Arial" w:cs="Arial"/>
          <w:b/>
          <w:sz w:val="20"/>
          <w:szCs w:val="20"/>
          <w:u w:val="single"/>
        </w:rPr>
        <w:t xml:space="preserve"> </w:t>
      </w:r>
      <w:r>
        <w:rPr>
          <w:rFonts w:ascii="Arial" w:eastAsia="Times New Roman" w:hAnsi="Arial" w:cs="Arial"/>
          <w:b/>
          <w:sz w:val="20"/>
          <w:szCs w:val="20"/>
          <w:u w:val="single"/>
        </w:rPr>
        <w:t xml:space="preserve">z </w:t>
      </w:r>
      <w:r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04C72F92" w14:textId="77777777" w:rsidR="00111F4F" w:rsidRPr="00371832" w:rsidRDefault="00111F4F" w:rsidP="00111F4F">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 xml:space="preserve">odbiór końcowy robót budowlanych – </w:t>
      </w:r>
      <w:r w:rsidRPr="003A78C3">
        <w:rPr>
          <w:rFonts w:ascii="Arial" w:eastAsia="Times New Roman" w:hAnsi="Arial" w:cs="Arial"/>
          <w:b/>
          <w:sz w:val="20"/>
          <w:szCs w:val="20"/>
          <w:u w:val="single"/>
        </w:rPr>
        <w:t>dot</w:t>
      </w:r>
      <w:r w:rsidRPr="00371832">
        <w:rPr>
          <w:rFonts w:ascii="Arial" w:eastAsia="Times New Roman" w:hAnsi="Arial" w:cs="Arial"/>
          <w:b/>
          <w:sz w:val="20"/>
          <w:szCs w:val="20"/>
          <w:u w:val="single"/>
        </w:rPr>
        <w:t xml:space="preserve">. II transzy z </w:t>
      </w:r>
      <w:r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25DFE051" w:rsidR="00B307C1" w:rsidRPr="00111F4F"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111F4F">
        <w:rPr>
          <w:rFonts w:ascii="Arial" w:eastAsia="Times New Roman" w:hAnsi="Arial" w:cs="Arial"/>
          <w:b/>
          <w:sz w:val="20"/>
          <w:szCs w:val="20"/>
          <w:u w:val="single"/>
          <w:lang w:eastAsia="pl-PL"/>
        </w:rPr>
        <w:t>Na dzień zgłoszenia do odbi</w:t>
      </w:r>
      <w:r w:rsidR="00451328" w:rsidRPr="00111F4F">
        <w:rPr>
          <w:rFonts w:ascii="Arial" w:eastAsia="Times New Roman" w:hAnsi="Arial" w:cs="Arial"/>
          <w:b/>
          <w:sz w:val="20"/>
          <w:szCs w:val="20"/>
          <w:u w:val="single"/>
          <w:lang w:eastAsia="pl-PL"/>
        </w:rPr>
        <w:t>orów</w:t>
      </w:r>
      <w:r w:rsidRPr="00111F4F">
        <w:rPr>
          <w:rFonts w:ascii="Arial" w:eastAsia="Times New Roman" w:hAnsi="Arial" w:cs="Arial"/>
          <w:b/>
          <w:sz w:val="20"/>
          <w:szCs w:val="20"/>
          <w:u w:val="single"/>
          <w:lang w:eastAsia="pl-PL"/>
        </w:rPr>
        <w:t xml:space="preserve"> częściow</w:t>
      </w:r>
      <w:r w:rsidR="00451328" w:rsidRPr="00111F4F">
        <w:rPr>
          <w:rFonts w:ascii="Arial" w:eastAsia="Times New Roman" w:hAnsi="Arial" w:cs="Arial"/>
          <w:b/>
          <w:sz w:val="20"/>
          <w:szCs w:val="20"/>
          <w:u w:val="single"/>
          <w:lang w:eastAsia="pl-PL"/>
        </w:rPr>
        <w:t>ych</w:t>
      </w:r>
      <w:r w:rsidR="00E34A2F" w:rsidRPr="00111F4F">
        <w:rPr>
          <w:rFonts w:ascii="Arial" w:eastAsia="Times New Roman" w:hAnsi="Arial" w:cs="Arial"/>
          <w:b/>
          <w:sz w:val="20"/>
          <w:szCs w:val="20"/>
          <w:u w:val="single"/>
          <w:lang w:eastAsia="pl-PL"/>
        </w:rPr>
        <w:t xml:space="preserve"> </w:t>
      </w:r>
      <w:r w:rsidRPr="00111F4F">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111F4F"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Dziennik Budowy,</w:t>
      </w:r>
    </w:p>
    <w:p w14:paraId="5653DDCE" w14:textId="77777777" w:rsidR="00B307C1" w:rsidRPr="00111F4F"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dokumenty z przeprowadzonych badań i sprawdzeń (jeśli dotyczy),</w:t>
      </w:r>
    </w:p>
    <w:p w14:paraId="6A710B43" w14:textId="77777777" w:rsidR="00B307C1" w:rsidRPr="00111F4F"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3954EF08" w:rsidR="00B307C1" w:rsidRPr="00111F4F"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111F4F">
        <w:rPr>
          <w:rFonts w:ascii="Arial" w:eastAsia="Times New Roman" w:hAnsi="Arial" w:cs="Arial"/>
          <w:b/>
          <w:sz w:val="20"/>
          <w:szCs w:val="20"/>
          <w:u w:val="single"/>
          <w:lang w:eastAsia="pl-PL"/>
        </w:rPr>
        <w:t>Na dzień zgłoszenia do odbioru końcowego</w:t>
      </w:r>
      <w:r w:rsidR="00E34A2F" w:rsidRPr="00111F4F">
        <w:rPr>
          <w:rFonts w:ascii="Arial" w:eastAsia="Times New Roman" w:hAnsi="Arial" w:cs="Arial"/>
          <w:b/>
          <w:sz w:val="20"/>
          <w:szCs w:val="20"/>
          <w:u w:val="single"/>
          <w:lang w:eastAsia="pl-PL"/>
        </w:rPr>
        <w:t xml:space="preserve"> </w:t>
      </w:r>
      <w:r w:rsidRPr="00111F4F">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1B1388B7"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oświadczenie kierownika budowy, że budowa została wykonana</w:t>
      </w:r>
      <w:r w:rsidRPr="009F54E5">
        <w:rPr>
          <w:rFonts w:ascii="Arial" w:eastAsia="Times New Roman" w:hAnsi="Arial" w:cs="Arial"/>
          <w:sz w:val="20"/>
          <w:szCs w:val="20"/>
          <w:lang w:eastAsia="pl-PL"/>
        </w:rPr>
        <w:t xml:space="preserve"> zgodnie z obowiązującymi warunkami technicznymi, projektami budowlanymi oraz warunkami pozwolenia na budowę,</w:t>
      </w:r>
    </w:p>
    <w:p w14:paraId="577085EF"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9F54E5">
        <w:rPr>
          <w:rFonts w:ascii="Arial" w:eastAsia="Times New Roman" w:hAnsi="Arial" w:cs="Arial"/>
          <w:sz w:val="20"/>
          <w:szCs w:val="20"/>
          <w:lang w:eastAsia="pl-PL"/>
        </w:rPr>
        <w:t>Dziennik Budowy,</w:t>
      </w:r>
      <w:bookmarkEnd w:id="1"/>
    </w:p>
    <w:p w14:paraId="12CEF72C"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projekt powykonawczy lub zamienny o ile zajdzie taka potrzeba, wykonany przez autora realizowanego projektu lub z nim uzgodniony,</w:t>
      </w:r>
    </w:p>
    <w:p w14:paraId="0EC1CF6B" w14:textId="40389ACF" w:rsidR="00F54BBD" w:rsidRPr="009F54E5" w:rsidRDefault="00F54BBD"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28ED0231"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atesty, deklaracje, aprobaty i certyfikaty na wbudowane materiały i urządzenia,</w:t>
      </w:r>
    </w:p>
    <w:p w14:paraId="2779D5EA" w14:textId="73455CD9"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protokoły z badań sieci energetycznych</w:t>
      </w:r>
      <w:r w:rsidR="00E20A26" w:rsidRPr="009F54E5">
        <w:rPr>
          <w:rFonts w:ascii="Arial" w:eastAsia="Times New Roman" w:hAnsi="Arial" w:cs="Arial"/>
          <w:sz w:val="20"/>
          <w:szCs w:val="20"/>
          <w:lang w:eastAsia="pl-PL"/>
        </w:rPr>
        <w:t xml:space="preserve"> (jeśli dotyczy)</w:t>
      </w:r>
      <w:r w:rsidRPr="009F54E5">
        <w:rPr>
          <w:rFonts w:ascii="Arial" w:eastAsia="Times New Roman" w:hAnsi="Arial" w:cs="Arial"/>
          <w:sz w:val="20"/>
          <w:szCs w:val="20"/>
          <w:lang w:eastAsia="pl-PL"/>
        </w:rPr>
        <w:t>,</w:t>
      </w:r>
    </w:p>
    <w:p w14:paraId="081029C2" w14:textId="1621E200"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wymagane SST protokoły, sprawdzenia,</w:t>
      </w:r>
      <w:r w:rsidR="00F54BBD" w:rsidRPr="009F54E5">
        <w:rPr>
          <w:rFonts w:ascii="Arial" w:eastAsia="Times New Roman" w:hAnsi="Arial" w:cs="Arial"/>
          <w:sz w:val="20"/>
          <w:szCs w:val="20"/>
          <w:lang w:eastAsia="pl-PL"/>
        </w:rPr>
        <w:t xml:space="preserve"> badania,</w:t>
      </w:r>
    </w:p>
    <w:p w14:paraId="5697BC5B" w14:textId="75BC6509" w:rsidR="00F54BBD" w:rsidRPr="009F54E5" w:rsidRDefault="00F54BBD"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świadectwo charakterystyki energetycznej budynku </w:t>
      </w:r>
      <w:r w:rsidR="009F31F3" w:rsidRPr="009F54E5">
        <w:rPr>
          <w:rFonts w:ascii="Arial" w:eastAsia="Times New Roman" w:hAnsi="Arial" w:cs="Arial"/>
          <w:sz w:val="20"/>
          <w:szCs w:val="20"/>
          <w:lang w:eastAsia="pl-PL"/>
        </w:rPr>
        <w:t>(w przypadku takiej konieczności),</w:t>
      </w:r>
    </w:p>
    <w:p w14:paraId="1CDD6D72" w14:textId="6108574F" w:rsidR="009F31F3" w:rsidRPr="009F54E5" w:rsidRDefault="009F31F3"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pozytywne wyniki badania wody w obiekcie (w przypadku takiej konieczności),</w:t>
      </w:r>
    </w:p>
    <w:p w14:paraId="4D3ABA42" w14:textId="5717037A" w:rsidR="009F31F3" w:rsidRPr="009F54E5" w:rsidRDefault="009F31F3"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decyzja zezwalająca na eksploatację urządzenia technicznego (</w:t>
      </w:r>
      <w:r w:rsidR="0058598C" w:rsidRPr="009F54E5">
        <w:rPr>
          <w:rFonts w:ascii="Arial" w:eastAsia="Times New Roman" w:hAnsi="Arial" w:cs="Arial"/>
          <w:sz w:val="20"/>
          <w:szCs w:val="20"/>
          <w:lang w:eastAsia="pl-PL"/>
        </w:rPr>
        <w:t>w przypadku takiej konieczności),</w:t>
      </w:r>
    </w:p>
    <w:p w14:paraId="43420718" w14:textId="2720D1DE"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niezbędne protokoły z badań instalacji zew. I wew.,</w:t>
      </w:r>
    </w:p>
    <w:p w14:paraId="46863EB7" w14:textId="0213FA8F"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protokoły odbioru przyłączy zew. od gestorów danych sieci,</w:t>
      </w:r>
    </w:p>
    <w:p w14:paraId="7015DDF5" w14:textId="1871C944"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6F1EB058"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1EAACD0B" w14:textId="36DD42EC" w:rsidR="00E34A2F" w:rsidRPr="00111F4F" w:rsidRDefault="00E34A2F"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111F4F">
        <w:rPr>
          <w:rFonts w:ascii="Arial" w:eastAsia="Times New Roman" w:hAnsi="Arial" w:cs="Arial"/>
          <w:sz w:val="20"/>
          <w:szCs w:val="20"/>
          <w:lang w:eastAsia="pl-PL"/>
        </w:rPr>
        <w:t>prawomocne pozwolenie na użytkowanie obiektu.</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57AD8FCE" w14:textId="77777777" w:rsidR="005331E8" w:rsidRPr="009F54E5" w:rsidRDefault="005331E8"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B46A3B6" w14:textId="77777777" w:rsidR="00111F4F" w:rsidRPr="009F54E5" w:rsidRDefault="00111F4F" w:rsidP="00111F4F">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0037E4B" w14:textId="77777777" w:rsidR="00111F4F" w:rsidRPr="009F54E5" w:rsidRDefault="00111F4F" w:rsidP="00111F4F">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0110E2C9" w14:textId="77777777" w:rsidR="00111F4F" w:rsidRPr="009F54E5" w:rsidRDefault="00111F4F" w:rsidP="00111F4F">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niniejszej umowy, Strony ustalają wynagrodzenie ryczałtowe w wysokości: netto …………………………….. zł (słownie: …………….), podatek VAT w stawce ………..%, łącznie brutto ………………………….. zł (słownie: ……………………………….. złotych).</w:t>
      </w:r>
    </w:p>
    <w:p w14:paraId="7FD8DCD5" w14:textId="77777777" w:rsidR="00111F4F" w:rsidRPr="008D4928"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2.</w:t>
      </w:r>
      <w:r w:rsidRPr="008D4928">
        <w:rPr>
          <w:rFonts w:ascii="Arial" w:eastAsia="Times New Roman" w:hAnsi="Arial" w:cs="Arial"/>
          <w:b/>
          <w:sz w:val="20"/>
          <w:szCs w:val="20"/>
        </w:rPr>
        <w:tab/>
      </w:r>
      <w:r w:rsidRPr="00111F4F">
        <w:rPr>
          <w:rFonts w:ascii="Arial" w:eastAsia="Times New Roman" w:hAnsi="Arial" w:cs="Arial"/>
          <w:sz w:val="20"/>
          <w:szCs w:val="20"/>
        </w:rPr>
        <w:t>Zamawiający przewiduje wypłatę wynagrodzenia z wkładu własnego, oraz w dwóch transzach z Polskiego Ładu, tj. pierwsza transza po zakończeniu wydzielonego etapu prac w ramach realizacji inwestycji, druga transza po zakończeniu realizacji inwestycji.</w:t>
      </w:r>
    </w:p>
    <w:p w14:paraId="3D9CD0D7" w14:textId="77777777" w:rsidR="00111F4F" w:rsidRPr="008D4928"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p>
    <w:p w14:paraId="4404980E" w14:textId="77777777" w:rsidR="00111F4F" w:rsidRPr="008D4928"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3.</w:t>
      </w:r>
      <w:r w:rsidRPr="008D4928">
        <w:rPr>
          <w:rFonts w:ascii="Arial" w:eastAsia="Times New Roman" w:hAnsi="Arial" w:cs="Arial"/>
          <w:b/>
          <w:sz w:val="20"/>
          <w:szCs w:val="20"/>
        </w:rPr>
        <w:tab/>
        <w:t>Sposób rozliczenia wynagrodzenia:</w:t>
      </w:r>
    </w:p>
    <w:p w14:paraId="7F4A23A7" w14:textId="77777777" w:rsidR="00111F4F" w:rsidRPr="00111F4F" w:rsidRDefault="00111F4F" w:rsidP="00111F4F">
      <w:pPr>
        <w:tabs>
          <w:tab w:val="left" w:pos="350"/>
        </w:tabs>
        <w:autoSpaceDE w:val="0"/>
        <w:autoSpaceDN w:val="0"/>
        <w:adjustRightInd w:val="0"/>
        <w:spacing w:after="0"/>
        <w:ind w:left="426" w:right="5"/>
        <w:jc w:val="both"/>
        <w:rPr>
          <w:rFonts w:ascii="Arial" w:eastAsia="Times New Roman" w:hAnsi="Arial" w:cs="Arial"/>
          <w:sz w:val="20"/>
          <w:szCs w:val="20"/>
        </w:rPr>
      </w:pPr>
      <w:r w:rsidRPr="00111F4F">
        <w:rPr>
          <w:rFonts w:ascii="Arial" w:eastAsia="Times New Roman" w:hAnsi="Arial" w:cs="Arial"/>
          <w:sz w:val="20"/>
          <w:szCs w:val="20"/>
        </w:rPr>
        <w:t>3.1. pierwsza płatność z udziału własnego budżetu Gminy;</w:t>
      </w:r>
    </w:p>
    <w:p w14:paraId="5A46C450" w14:textId="77777777" w:rsidR="00111F4F" w:rsidRPr="00111F4F" w:rsidRDefault="00111F4F" w:rsidP="00111F4F">
      <w:pPr>
        <w:tabs>
          <w:tab w:val="left" w:pos="350"/>
        </w:tabs>
        <w:autoSpaceDE w:val="0"/>
        <w:autoSpaceDN w:val="0"/>
        <w:adjustRightInd w:val="0"/>
        <w:spacing w:after="0"/>
        <w:ind w:left="426" w:right="5"/>
        <w:jc w:val="both"/>
        <w:rPr>
          <w:rFonts w:ascii="Arial" w:eastAsia="Times New Roman" w:hAnsi="Arial" w:cs="Arial"/>
          <w:sz w:val="20"/>
          <w:szCs w:val="20"/>
        </w:rPr>
      </w:pPr>
      <w:r w:rsidRPr="00111F4F">
        <w:rPr>
          <w:rFonts w:ascii="Arial" w:eastAsia="Times New Roman" w:hAnsi="Arial" w:cs="Arial"/>
          <w:sz w:val="20"/>
          <w:szCs w:val="20"/>
        </w:rPr>
        <w:t>3.2. pierwsza transza z Polskiego Ładu w wysokości nie wyższej niż 50% kwoty dofinansowania – na podstawie harmonogramu rzeczowo-finansowego, o którym mowa w §2 ust. 6,</w:t>
      </w:r>
    </w:p>
    <w:p w14:paraId="67E61AA2" w14:textId="77777777" w:rsidR="00111F4F" w:rsidRPr="00111F4F" w:rsidRDefault="00111F4F" w:rsidP="00111F4F">
      <w:pPr>
        <w:tabs>
          <w:tab w:val="left" w:pos="350"/>
        </w:tabs>
        <w:autoSpaceDE w:val="0"/>
        <w:autoSpaceDN w:val="0"/>
        <w:adjustRightInd w:val="0"/>
        <w:spacing w:after="0"/>
        <w:ind w:left="426" w:right="5"/>
        <w:jc w:val="both"/>
        <w:rPr>
          <w:rFonts w:ascii="Arial" w:eastAsia="Times New Roman" w:hAnsi="Arial" w:cs="Arial"/>
          <w:sz w:val="20"/>
          <w:szCs w:val="20"/>
        </w:rPr>
      </w:pPr>
      <w:r w:rsidRPr="00111F4F">
        <w:rPr>
          <w:rFonts w:ascii="Arial" w:eastAsia="Times New Roman" w:hAnsi="Arial" w:cs="Arial"/>
          <w:sz w:val="20"/>
          <w:szCs w:val="20"/>
        </w:rPr>
        <w:t>3.3.  druga transza z Polskiego Ładu w wysokości pozostałej do zapłaty kwoty dofinansowania.</w:t>
      </w:r>
    </w:p>
    <w:p w14:paraId="0198B66F" w14:textId="77777777" w:rsidR="00111F4F" w:rsidRPr="008D4928"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p>
    <w:p w14:paraId="5A9B8448" w14:textId="77777777" w:rsidR="00111F4F" w:rsidRPr="008D4928"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 xml:space="preserve">4. </w:t>
      </w:r>
      <w:r w:rsidRPr="00111F4F">
        <w:rPr>
          <w:rFonts w:ascii="Arial" w:eastAsia="Times New Roman" w:hAnsi="Arial" w:cs="Arial"/>
          <w:sz w:val="20"/>
          <w:szCs w:val="20"/>
        </w:rPr>
        <w:t>Wykonawca zapewnia finansowanie inwestycji na czas poprzedzający wypłatę środków z Promesy Nr…………….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1B2EB4B2" w14:textId="77777777" w:rsidR="00111F4F"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p>
    <w:p w14:paraId="69D6DD3D" w14:textId="77777777" w:rsidR="00111F4F"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Ponadto Zamawiający zapewnia dodatkowo finansowanie inwestycji w ramach własnego wkładu z budżetu – dot. dodatkowych odbiorów częściowych.</w:t>
      </w:r>
    </w:p>
    <w:p w14:paraId="72F25F6C" w14:textId="3527FE50" w:rsidR="00111F4F" w:rsidRPr="00ED08EB" w:rsidRDefault="00111F4F" w:rsidP="00111F4F">
      <w:pPr>
        <w:tabs>
          <w:tab w:val="left" w:pos="350"/>
        </w:tabs>
        <w:autoSpaceDE w:val="0"/>
        <w:autoSpaceDN w:val="0"/>
        <w:adjustRightInd w:val="0"/>
        <w:spacing w:after="0"/>
        <w:ind w:right="5"/>
        <w:jc w:val="both"/>
        <w:rPr>
          <w:rFonts w:ascii="Arial" w:eastAsia="Times New Roman" w:hAnsi="Arial" w:cs="Arial"/>
          <w:b/>
          <w:sz w:val="20"/>
          <w:szCs w:val="20"/>
        </w:rPr>
      </w:pPr>
      <w:r w:rsidRPr="00ED08EB">
        <w:rPr>
          <w:rFonts w:ascii="Arial" w:eastAsia="Times New Roman" w:hAnsi="Arial" w:cs="Arial"/>
          <w:b/>
          <w:sz w:val="20"/>
          <w:szCs w:val="20"/>
        </w:rPr>
        <w:t>W roku 202</w:t>
      </w:r>
      <w:r>
        <w:rPr>
          <w:rFonts w:ascii="Arial" w:eastAsia="Times New Roman" w:hAnsi="Arial" w:cs="Arial"/>
          <w:b/>
          <w:sz w:val="20"/>
          <w:szCs w:val="20"/>
        </w:rPr>
        <w:t>4</w:t>
      </w:r>
      <w:r w:rsidRPr="00ED08EB">
        <w:rPr>
          <w:rFonts w:ascii="Arial" w:eastAsia="Times New Roman" w:hAnsi="Arial" w:cs="Arial"/>
          <w:b/>
          <w:sz w:val="20"/>
          <w:szCs w:val="20"/>
        </w:rPr>
        <w:t xml:space="preserve"> r. Wykonawca otrzyma nie więcej niż 50% sumy wynagrodzenia ujętego w §8 ust. 1.</w:t>
      </w:r>
    </w:p>
    <w:p w14:paraId="5743B283" w14:textId="77777777" w:rsidR="00111F4F" w:rsidRPr="001E61F5" w:rsidRDefault="00111F4F" w:rsidP="00111F4F">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B24243B" w14:textId="77777777" w:rsidR="00111F4F" w:rsidRDefault="00111F4F" w:rsidP="00111F4F">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148EC0B4" w14:textId="77777777" w:rsidR="00111F4F" w:rsidRPr="00186198" w:rsidRDefault="00111F4F" w:rsidP="00111F4F">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438387FE" w14:textId="77777777" w:rsidR="00111F4F" w:rsidRPr="009F54E5" w:rsidRDefault="00111F4F" w:rsidP="00111F4F">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 xml:space="preserve">7. </w:t>
      </w:r>
      <w:r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2804E382" w14:textId="77777777" w:rsidR="00111F4F" w:rsidRPr="009F54E5" w:rsidRDefault="00111F4F" w:rsidP="00111F4F">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 xml:space="preserve">8. </w:t>
      </w:r>
      <w:r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E98A999" w14:textId="77777777" w:rsidR="00111F4F" w:rsidRPr="009F54E5" w:rsidRDefault="00111F4F" w:rsidP="00111F4F">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9. </w:t>
      </w:r>
      <w:r w:rsidRPr="009F54E5">
        <w:rPr>
          <w:rFonts w:ascii="Arial" w:eastAsia="Times New Roman" w:hAnsi="Arial" w:cs="Arial"/>
          <w:sz w:val="20"/>
          <w:szCs w:val="20"/>
        </w:rPr>
        <w:t xml:space="preserve">Niedoszacowanie, pominięcie oraz brak rozpoznania zakresu przedmiotu umowy </w:t>
      </w:r>
      <w:r w:rsidRPr="009F54E5">
        <w:rPr>
          <w:rFonts w:ascii="Arial" w:eastAsia="Times New Roman" w:hAnsi="Arial" w:cs="Arial"/>
          <w:sz w:val="20"/>
          <w:szCs w:val="20"/>
        </w:rPr>
        <w:br/>
        <w:t xml:space="preserve">nie może być podstawą do żądania zmiany wynagrodzenia ryczałtowego określonego </w:t>
      </w:r>
      <w:r w:rsidRPr="009F54E5">
        <w:rPr>
          <w:rFonts w:ascii="Arial" w:eastAsia="Times New Roman" w:hAnsi="Arial" w:cs="Arial"/>
          <w:sz w:val="20"/>
          <w:szCs w:val="20"/>
        </w:rPr>
        <w:br/>
        <w:t>w ust. 1 niniejszego paragrafu.</w:t>
      </w:r>
    </w:p>
    <w:p w14:paraId="21AF3557"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 xml:space="preserve">10. </w:t>
      </w:r>
      <w:r w:rsidRPr="009F54E5">
        <w:rPr>
          <w:rFonts w:ascii="Arial" w:eastAsia="Times New Roman" w:hAnsi="Arial" w:cs="Arial"/>
          <w:sz w:val="20"/>
          <w:szCs w:val="20"/>
        </w:rPr>
        <w:t>Rozliczenie pomiędzy stronami za wykonanie przedmiotu umowy nastąpi na podstawie:</w:t>
      </w:r>
    </w:p>
    <w:p w14:paraId="599E0D84" w14:textId="77777777" w:rsidR="00111F4F" w:rsidRPr="009F54E5" w:rsidRDefault="00111F4F" w:rsidP="00111F4F">
      <w:pPr>
        <w:numPr>
          <w:ilvl w:val="0"/>
          <w:numId w:val="32"/>
        </w:numPr>
        <w:spacing w:after="120" w:line="240" w:lineRule="auto"/>
        <w:ind w:left="1418" w:hanging="284"/>
        <w:contextualSpacing/>
        <w:jc w:val="both"/>
        <w:rPr>
          <w:rFonts w:ascii="Arial" w:hAnsi="Arial" w:cs="Arial"/>
          <w:b/>
          <w:sz w:val="20"/>
          <w:szCs w:val="20"/>
        </w:rPr>
      </w:pPr>
      <w:r w:rsidRPr="009F54E5">
        <w:rPr>
          <w:rFonts w:ascii="Arial" w:hAnsi="Arial" w:cs="Arial"/>
          <w:sz w:val="20"/>
          <w:szCs w:val="20"/>
        </w:rPr>
        <w:t>faktur częściowych (</w:t>
      </w:r>
      <w:r>
        <w:rPr>
          <w:rFonts w:ascii="Arial" w:hAnsi="Arial" w:cs="Arial"/>
          <w:sz w:val="20"/>
          <w:szCs w:val="20"/>
        </w:rPr>
        <w:t xml:space="preserve">płatność z wkładu własnego budżetu Zamawiającego i </w:t>
      </w:r>
      <w:proofErr w:type="spellStart"/>
      <w:r w:rsidRPr="009F54E5">
        <w:rPr>
          <w:rFonts w:ascii="Arial" w:hAnsi="Arial" w:cs="Arial"/>
          <w:sz w:val="20"/>
          <w:szCs w:val="20"/>
        </w:rPr>
        <w:t>I</w:t>
      </w:r>
      <w:proofErr w:type="spellEnd"/>
      <w:r w:rsidRPr="009F54E5">
        <w:rPr>
          <w:rFonts w:ascii="Arial" w:hAnsi="Arial" w:cs="Arial"/>
          <w:sz w:val="20"/>
          <w:szCs w:val="20"/>
        </w:rPr>
        <w:t xml:space="preserve"> transza</w:t>
      </w:r>
      <w:r>
        <w:rPr>
          <w:rFonts w:ascii="Arial" w:hAnsi="Arial" w:cs="Arial"/>
          <w:sz w:val="20"/>
          <w:szCs w:val="20"/>
        </w:rPr>
        <w:t xml:space="preserve"> 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1F7962A9" w14:textId="77777777" w:rsidR="00111F4F" w:rsidRPr="009F54E5" w:rsidRDefault="00111F4F" w:rsidP="00111F4F">
      <w:pPr>
        <w:numPr>
          <w:ilvl w:val="0"/>
          <w:numId w:val="32"/>
        </w:numPr>
        <w:spacing w:after="120" w:line="240" w:lineRule="auto"/>
        <w:ind w:left="1418" w:hanging="284"/>
        <w:contextualSpacing/>
        <w:jc w:val="both"/>
        <w:rPr>
          <w:rFonts w:ascii="Arial" w:hAnsi="Arial" w:cs="Arial"/>
          <w:sz w:val="20"/>
          <w:szCs w:val="20"/>
        </w:rPr>
      </w:pPr>
      <w:r w:rsidRPr="009F54E5">
        <w:rPr>
          <w:rFonts w:ascii="Arial" w:hAnsi="Arial" w:cs="Arial"/>
          <w:sz w:val="20"/>
          <w:szCs w:val="20"/>
        </w:rPr>
        <w:t>faktury końcowej (II transza</w:t>
      </w:r>
      <w:r>
        <w:rPr>
          <w:rFonts w:ascii="Arial" w:hAnsi="Arial" w:cs="Arial"/>
          <w:sz w:val="20"/>
          <w:szCs w:val="20"/>
        </w:rPr>
        <w:t xml:space="preserve"> 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0ECAC1D8"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137B23C9" w14:textId="77777777" w:rsidR="00111F4F" w:rsidRPr="009F54E5" w:rsidRDefault="00111F4F" w:rsidP="00111F4F">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Pr>
          <w:rFonts w:ascii="Arial" w:eastAsia="Times New Roman" w:hAnsi="Arial" w:cs="Arial"/>
          <w:sz w:val="20"/>
          <w:szCs w:val="20"/>
          <w:lang w:eastAsia="pl-PL"/>
        </w:rPr>
        <w:t>7</w:t>
      </w:r>
      <w:r w:rsidRPr="009F54E5">
        <w:rPr>
          <w:rFonts w:ascii="Arial" w:eastAsia="Times New Roman" w:hAnsi="Arial" w:cs="Arial"/>
          <w:sz w:val="20"/>
          <w:szCs w:val="20"/>
          <w:lang w:eastAsia="pl-PL"/>
        </w:rPr>
        <w:t>.</w:t>
      </w:r>
    </w:p>
    <w:p w14:paraId="76187EDA"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24C7712D"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Pr="009F54E5">
        <w:rPr>
          <w:rFonts w:ascii="Arial" w:eastAsia="Times New Roman" w:hAnsi="Arial" w:cs="Arial"/>
          <w:sz w:val="20"/>
          <w:szCs w:val="20"/>
        </w:rPr>
        <w:t>Dowodem, o którym mowa w ust. 1</w:t>
      </w:r>
      <w:r>
        <w:rPr>
          <w:rFonts w:ascii="Arial" w:eastAsia="Times New Roman" w:hAnsi="Arial" w:cs="Arial"/>
          <w:sz w:val="20"/>
          <w:szCs w:val="20"/>
        </w:rPr>
        <w:t>3</w:t>
      </w:r>
      <w:r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124D881E"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Pr>
          <w:rFonts w:ascii="Arial" w:eastAsia="Times New Roman" w:hAnsi="Arial" w:cs="Arial"/>
          <w:sz w:val="20"/>
          <w:szCs w:val="20"/>
        </w:rPr>
        <w:t>6</w:t>
      </w:r>
      <w:r w:rsidRPr="009F54E5">
        <w:rPr>
          <w:rFonts w:ascii="Arial" w:eastAsia="Times New Roman" w:hAnsi="Arial" w:cs="Arial"/>
          <w:sz w:val="20"/>
          <w:szCs w:val="20"/>
        </w:rPr>
        <w:t>-1</w:t>
      </w:r>
      <w:r>
        <w:rPr>
          <w:rFonts w:ascii="Arial" w:eastAsia="Times New Roman" w:hAnsi="Arial" w:cs="Arial"/>
          <w:sz w:val="20"/>
          <w:szCs w:val="20"/>
        </w:rPr>
        <w:t>9</w:t>
      </w:r>
      <w:r w:rsidRPr="009F54E5">
        <w:rPr>
          <w:rFonts w:ascii="Arial" w:eastAsia="Times New Roman" w:hAnsi="Arial" w:cs="Arial"/>
          <w:sz w:val="20"/>
          <w:szCs w:val="20"/>
        </w:rPr>
        <w:t>.</w:t>
      </w:r>
    </w:p>
    <w:p w14:paraId="436BA64A"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Pr="009F54E5">
        <w:rPr>
          <w:rFonts w:ascii="Arial" w:eastAsia="Times New Roman"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w:t>
      </w:r>
      <w:r w:rsidRPr="009F54E5">
        <w:rPr>
          <w:rFonts w:ascii="Arial" w:eastAsia="Times New Roman" w:hAnsi="Arial" w:cs="Arial"/>
          <w:sz w:val="20"/>
          <w:szCs w:val="20"/>
        </w:rPr>
        <w:lastRenderedPageBreak/>
        <w:t>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3D731FD"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41A566DD"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Pr="009F54E5">
        <w:rPr>
          <w:rFonts w:ascii="Arial" w:eastAsia="Times New Roman" w:hAnsi="Arial" w:cs="Arial"/>
          <w:sz w:val="20"/>
          <w:szCs w:val="20"/>
        </w:rPr>
        <w:t>W przypadku zgłoszenia przez Wykonawcę uwag dot. zasadności bezpośredniej zapłaty wynagrodzenia, w terminie wskazanym w ust. 1</w:t>
      </w:r>
      <w:r>
        <w:rPr>
          <w:rFonts w:ascii="Arial" w:eastAsia="Times New Roman" w:hAnsi="Arial" w:cs="Arial"/>
          <w:sz w:val="20"/>
          <w:szCs w:val="20"/>
        </w:rPr>
        <w:t>7</w:t>
      </w:r>
      <w:r w:rsidRPr="009F54E5">
        <w:rPr>
          <w:rFonts w:ascii="Arial" w:eastAsia="Times New Roman" w:hAnsi="Arial" w:cs="Arial"/>
          <w:sz w:val="20"/>
          <w:szCs w:val="20"/>
        </w:rPr>
        <w:t>, Zamawiający może:</w:t>
      </w:r>
    </w:p>
    <w:p w14:paraId="01680FB8" w14:textId="77777777" w:rsidR="00111F4F" w:rsidRPr="009F54E5" w:rsidRDefault="00111F4F" w:rsidP="00111F4F">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102FBABF" w14:textId="77777777" w:rsidR="00111F4F" w:rsidRPr="009F54E5" w:rsidRDefault="00111F4F" w:rsidP="00111F4F">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1BEE02" w14:textId="77777777" w:rsidR="00111F4F" w:rsidRPr="009F54E5" w:rsidRDefault="00111F4F" w:rsidP="00111F4F">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54867FAE"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Pr>
          <w:rFonts w:ascii="Arial" w:eastAsia="Times New Roman" w:hAnsi="Arial" w:cs="Arial"/>
          <w:sz w:val="20"/>
          <w:szCs w:val="20"/>
        </w:rPr>
        <w:t>6</w:t>
      </w:r>
      <w:r w:rsidRPr="009F54E5">
        <w:rPr>
          <w:rFonts w:ascii="Arial" w:eastAsia="Times New Roman" w:hAnsi="Arial" w:cs="Arial"/>
          <w:sz w:val="20"/>
          <w:szCs w:val="20"/>
        </w:rPr>
        <w:t xml:space="preserve"> ust.1 pkt 7).</w:t>
      </w:r>
    </w:p>
    <w:p w14:paraId="46DD1A34" w14:textId="77777777" w:rsidR="00111F4F" w:rsidRPr="009F54E5" w:rsidRDefault="00111F4F" w:rsidP="00111F4F">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Pr="009F54E5">
        <w:rPr>
          <w:rFonts w:ascii="Arial" w:eastAsia="Times New Roman" w:hAnsi="Arial" w:cs="Arial"/>
          <w:sz w:val="20"/>
          <w:szCs w:val="20"/>
        </w:rPr>
        <w:t>Wynagrodzenie zostanie przekazane na rachunek bankowy Wykonawcy w ……………….. nr rachunku ……………………………………………………...</w:t>
      </w:r>
    </w:p>
    <w:p w14:paraId="2B4312E9"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Pr="009F54E5">
        <w:rPr>
          <w:rFonts w:ascii="Arial" w:eastAsia="Times New Roman" w:hAnsi="Arial" w:cs="Arial"/>
          <w:sz w:val="20"/>
          <w:szCs w:val="20"/>
        </w:rPr>
        <w:t>Spóźnienie w zapłacie należności powoduje obowiązek zapłaty odsetek ustawowych za opóźnienia w transakcjach handlowych.</w:t>
      </w:r>
    </w:p>
    <w:p w14:paraId="47393C33"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79C75C45"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02BCAE9"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B14329F"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0E6DFD8"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24263265"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686806C2" w14:textId="77777777" w:rsidR="00111F4F" w:rsidRPr="009F54E5" w:rsidRDefault="00111F4F" w:rsidP="00111F4F">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79D837E9" w14:textId="77777777" w:rsidR="00111F4F" w:rsidRPr="009F54E5" w:rsidRDefault="00111F4F" w:rsidP="00111F4F">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E5D403"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6A03665B" w14:textId="77777777" w:rsidR="00111F4F" w:rsidRPr="009F54E5" w:rsidRDefault="00111F4F" w:rsidP="00111F4F">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lastRenderedPageBreak/>
        <w:t xml:space="preserve">29. </w:t>
      </w:r>
      <w:r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6413DF6" w:rsidR="00B307C1" w:rsidRPr="009F54E5"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Kierownika Budowy branży </w:t>
      </w:r>
      <w:r w:rsidR="00E20A26" w:rsidRPr="009F54E5">
        <w:rPr>
          <w:rFonts w:ascii="Arial" w:eastAsia="Times New Roman" w:hAnsi="Arial" w:cs="Arial"/>
          <w:sz w:val="20"/>
          <w:szCs w:val="20"/>
          <w:lang w:eastAsia="pl-PL"/>
        </w:rPr>
        <w:t>konstrukcyjno-budowlanej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111F4F">
        <w:rPr>
          <w:rFonts w:ascii="Arial" w:eastAsia="Times New Roman" w:hAnsi="Arial" w:cs="Arial"/>
          <w:sz w:val="20"/>
          <w:szCs w:val="20"/>
          <w:lang w:eastAsia="pl-PL"/>
        </w:rPr>
        <w:t>..</w:t>
      </w:r>
    </w:p>
    <w:p w14:paraId="26761806"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sanitarnej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1B847014" w14:textId="54E6810A"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ustanawia Kierownika robót branży elektrycznej</w:t>
      </w:r>
      <w:r w:rsidR="00E20A26" w:rsidRPr="009F54E5">
        <w:rPr>
          <w:rFonts w:ascii="Arial" w:eastAsia="Times New Roman" w:hAnsi="Arial" w:cs="Arial"/>
          <w:sz w:val="20"/>
          <w:szCs w:val="20"/>
          <w:lang w:eastAsia="pl-PL"/>
        </w:rPr>
        <w:t xml:space="preserve"> </w:t>
      </w:r>
      <w:r w:rsidRPr="009F54E5">
        <w:rPr>
          <w:rFonts w:ascii="Arial" w:eastAsia="Times New Roman" w:hAnsi="Arial" w:cs="Arial"/>
          <w:sz w:val="20"/>
          <w:szCs w:val="20"/>
          <w:lang w:eastAsia="pl-PL"/>
        </w:rPr>
        <w:t xml:space="preserve">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w:t>
      </w:r>
      <w:r w:rsidRPr="009F54E5">
        <w:rPr>
          <w:rFonts w:ascii="Arial" w:eastAsia="Times New Roman" w:hAnsi="Arial" w:cs="Arial"/>
          <w:sz w:val="20"/>
          <w:szCs w:val="20"/>
          <w:lang w:eastAsia="pl-PL"/>
        </w:rPr>
        <w:lastRenderedPageBreak/>
        <w:t>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Pr="009F54E5" w:rsidRDefault="00E20A26"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3CC99591"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w:t>
      </w:r>
      <w:r w:rsidR="00E20A26" w:rsidRPr="009F54E5">
        <w:rPr>
          <w:rFonts w:ascii="Arial" w:eastAsia="Times New Roman" w:hAnsi="Arial" w:cs="Arial"/>
          <w:sz w:val="20"/>
          <w:szCs w:val="20"/>
          <w:lang w:eastAsia="pl-PL"/>
        </w:rPr>
        <w:t>konstrukcyjno-budowlanej</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E34A2F" w:rsidRPr="009F54E5">
        <w:rPr>
          <w:rFonts w:ascii="Arial" w:eastAsia="Times New Roman" w:hAnsi="Arial" w:cs="Arial"/>
          <w:sz w:val="20"/>
          <w:szCs w:val="20"/>
          <w:lang w:eastAsia="pl-PL"/>
        </w:rPr>
        <w:t xml:space="preserve">konstrukcyjno-budowlanej </w:t>
      </w:r>
      <w:r w:rsidRPr="009F54E5">
        <w:rPr>
          <w:rFonts w:ascii="Arial" w:eastAsia="Times New Roman" w:hAnsi="Arial" w:cs="Arial"/>
          <w:sz w:val="20"/>
          <w:szCs w:val="20"/>
          <w:lang w:eastAsia="pl-PL"/>
        </w:rPr>
        <w:t>bez ograniczeń,  w rozumieniu ustawy z dnia 7 lipca 1994 r. Prawo budowlane w osobie …………..</w:t>
      </w:r>
    </w:p>
    <w:p w14:paraId="3FE730DF"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0023F4DD"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elektrycznej, posiadającą uprawnienia budowlane do kierowania robotami budowlanymi w specjalności instalacyjnej w zakresie sieci, instalacji i urządzeń: elektrycznych </w:t>
      </w:r>
      <w:r w:rsidR="00E20A26" w:rsidRPr="009F54E5">
        <w:rPr>
          <w:rFonts w:ascii="Arial" w:eastAsia="Times New Roman" w:hAnsi="Arial" w:cs="Arial"/>
          <w:sz w:val="20"/>
          <w:szCs w:val="20"/>
          <w:lang w:eastAsia="pl-PL"/>
        </w:rPr>
        <w:t xml:space="preserve">oraz teletechnicznych </w:t>
      </w:r>
      <w:r w:rsidRPr="009F54E5">
        <w:rPr>
          <w:rFonts w:ascii="Arial" w:eastAsia="Times New Roman" w:hAnsi="Arial" w:cs="Arial"/>
          <w:sz w:val="20"/>
          <w:szCs w:val="20"/>
          <w:lang w:eastAsia="pl-PL"/>
        </w:rPr>
        <w:t>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Wykonawca zobowiązany jest do zawiadomienia Zamawiającego o usunięciu wad oraz żądania wyznaczenia terminu odbioru zakwestionowanych uprzednio robót, jako wadliwych.</w:t>
      </w: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 xml:space="preserve">(słownie zł: pięćset 00/100),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w:t>
      </w:r>
      <w:r w:rsidRPr="009F54E5">
        <w:rPr>
          <w:rFonts w:ascii="Arial" w:eastAsia="Times New Roman" w:hAnsi="Arial" w:cs="Arial"/>
          <w:sz w:val="20"/>
          <w:szCs w:val="20"/>
        </w:rPr>
        <w:br/>
        <w:t>z przyczyn zależnych od Wykonawcy,</w:t>
      </w:r>
    </w:p>
    <w:p w14:paraId="2FE1FE1D"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w wysokości 5% (słownie: pięć procent) wynagrodzenia brutto określonego w § 8 ust. 1 umowy,</w:t>
      </w:r>
    </w:p>
    <w:p w14:paraId="0BDE63D9"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lastRenderedPageBreak/>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7E756D4B" w14:textId="77777777" w:rsidR="00111F4F" w:rsidRDefault="00111F4F"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2" w:name="_Hlk71286290"/>
      <w:r w:rsidRPr="009F54E5">
        <w:rPr>
          <w:rFonts w:ascii="Arial" w:eastAsia="Times New Roman" w:hAnsi="Arial" w:cs="Arial"/>
          <w:b/>
          <w:sz w:val="20"/>
          <w:szCs w:val="20"/>
          <w:lang w:eastAsia="pl-PL"/>
        </w:rPr>
        <w:t xml:space="preserve"> </w:t>
      </w:r>
    </w:p>
    <w:bookmarkEnd w:id="2"/>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3" w:name="_Hlk91585583"/>
      <w:r w:rsidRPr="009F54E5">
        <w:rPr>
          <w:rFonts w:ascii="Arial" w:hAnsi="Arial" w:cs="Arial"/>
          <w:sz w:val="20"/>
          <w:szCs w:val="20"/>
        </w:rPr>
        <w:t xml:space="preserve">Zamawiający przewiduje możliwość dokonania zmiany postanowień zawartej umowy w stosunku do treści oferty </w:t>
      </w:r>
      <w:bookmarkEnd w:id="3"/>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23 pkt 1 ustawy </w:t>
      </w:r>
      <w:r w:rsidRPr="009F54E5">
        <w:rPr>
          <w:rFonts w:ascii="Arial" w:hAnsi="Arial" w:cs="Arial"/>
          <w:sz w:val="20"/>
          <w:szCs w:val="20"/>
        </w:rPr>
        <w:lastRenderedPageBreak/>
        <w:t>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4" w:name="_Hlk91616268"/>
      <w:r w:rsidRPr="009F54E5">
        <w:rPr>
          <w:rFonts w:ascii="Arial" w:hAnsi="Arial" w:cs="Arial"/>
          <w:sz w:val="20"/>
          <w:szCs w:val="20"/>
        </w:rPr>
        <w:t>Ponadto Zamawiający przewiduje możliwość dokonania zmian niniejszej umowy w zakresie zmiany:</w:t>
      </w:r>
    </w:p>
    <w:bookmarkEnd w:id="4"/>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zmniejszenia zakresu robót i wynagrodzenia z przyczyn o obiektywnym charakterze, istotnej </w:t>
      </w:r>
      <w:r w:rsidRPr="009F54E5">
        <w:rPr>
          <w:rFonts w:ascii="Arial" w:hAnsi="Arial" w:cs="Arial"/>
          <w:sz w:val="20"/>
          <w:szCs w:val="20"/>
        </w:rPr>
        <w:lastRenderedPageBreak/>
        <w:t>zmiany okoliczności powodującej, że wykonanie części zakresu realizacji umowy nie leży w interesie publicznym, czego nie można było przewidzieć w chwili jej zawarcia.</w:t>
      </w:r>
    </w:p>
    <w:p w14:paraId="56B6E9B0"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sposobu odbioru i rozliczania robót w przypadku wydłużenia terminu wykonania umowy z przyczyn niezależnych od Wykonawcy.</w:t>
      </w:r>
    </w:p>
    <w:p w14:paraId="422FE7FE"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2230647F" w14:textId="77777777" w:rsidR="00AB3146" w:rsidRPr="009F54E5" w:rsidRDefault="00AB3146" w:rsidP="00AB3146">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358C32E8" w14:textId="77777777" w:rsidR="00AB3146" w:rsidRPr="009F54E5" w:rsidRDefault="00AB3146" w:rsidP="00AB3146">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5E89AECB" w14:textId="77777777" w:rsidR="00AB3146" w:rsidRPr="009F54E5" w:rsidRDefault="00AB3146" w:rsidP="00AB3146">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dopuszcza możliwość zmiany wynagrodzenia Wykonawcy w przypadku zmiany cen materiałów lub kosztów związanych z realizacją zamówienia (waloryzacja).</w:t>
      </w:r>
    </w:p>
    <w:p w14:paraId="63038AA5" w14:textId="77777777" w:rsidR="00AB3146" w:rsidRPr="009F54E5" w:rsidRDefault="00AB3146" w:rsidP="00AB3146">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19EAC12C" w14:textId="77777777" w:rsidR="00AB3146" w:rsidRPr="009F54E5" w:rsidRDefault="00AB3146" w:rsidP="00AB3146">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  lub kosztów z wiązanych z realizacją zamówienia,</w:t>
      </w:r>
    </w:p>
    <w:p w14:paraId="5E0177AB"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5% w stosunku do stawek przyjętych przez Wykonawcę w Kosztorysie (stanowiącym załącznik do umowy) i utrzyma się przez okres 2 kolejnych miesięcy poprzedzających termin początkowy waloryzacji;</w:t>
      </w:r>
    </w:p>
    <w:p w14:paraId="7958CE48"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5EEEA753"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t>
      </w:r>
    </w:p>
    <w:p w14:paraId="04960F12"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jeden raz;</w:t>
      </w:r>
    </w:p>
    <w:p w14:paraId="0BCCD8F2"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lastRenderedPageBreak/>
        <w:t xml:space="preserve">6) wynagrodzenie będzie podlegało waloryzacji maksymalnie do </w:t>
      </w:r>
      <w:r>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4CAB6041"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65987B1F" w14:textId="77777777" w:rsidR="00AB3146" w:rsidRPr="009F54E5" w:rsidRDefault="00AB3146" w:rsidP="00AB3146">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bookmarkStart w:id="5" w:name="_GoBack"/>
      <w:bookmarkEnd w:id="5"/>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F57D" w14:textId="77777777" w:rsidR="00F2011E" w:rsidRDefault="00F2011E" w:rsidP="0028607D">
      <w:pPr>
        <w:spacing w:after="0" w:line="240" w:lineRule="auto"/>
      </w:pPr>
      <w:r>
        <w:separator/>
      </w:r>
    </w:p>
  </w:endnote>
  <w:endnote w:type="continuationSeparator" w:id="0">
    <w:p w14:paraId="764DD343" w14:textId="77777777" w:rsidR="00F2011E" w:rsidRDefault="00F2011E"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5E1D6F" w:rsidRDefault="005E1D6F">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5E1D6F" w:rsidRDefault="005E1D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5E1D6F" w:rsidRDefault="005E1D6F">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3A1F" w14:textId="77777777" w:rsidR="00F2011E" w:rsidRDefault="00F2011E" w:rsidP="0028607D">
      <w:pPr>
        <w:spacing w:after="0" w:line="240" w:lineRule="auto"/>
      </w:pPr>
      <w:r>
        <w:separator/>
      </w:r>
    </w:p>
  </w:footnote>
  <w:footnote w:type="continuationSeparator" w:id="0">
    <w:p w14:paraId="2FECD300" w14:textId="77777777" w:rsidR="00F2011E" w:rsidRDefault="00F2011E" w:rsidP="0028607D">
      <w:pPr>
        <w:spacing w:after="0" w:line="240" w:lineRule="auto"/>
      </w:pPr>
      <w:r>
        <w:continuationSeparator/>
      </w:r>
    </w:p>
  </w:footnote>
  <w:footnote w:id="1">
    <w:p w14:paraId="4CB70243" w14:textId="77777777" w:rsidR="005E1D6F" w:rsidRPr="009668DB" w:rsidRDefault="005E1D6F"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5E1D6F" w:rsidRDefault="005E1D6F">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5E1D6F" w:rsidRDefault="005E1D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5E1D6F" w:rsidRDefault="005E1D6F">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53E04DDC"/>
    <w:lvl w:ilvl="0" w:tplc="4EA2065A">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3EF47EDA"/>
    <w:lvl w:ilvl="0" w:tplc="F250A4AA">
      <w:start w:val="1"/>
      <w:numFmt w:val="decimal"/>
      <w:lvlText w:val="%1."/>
      <w:lvlJc w:val="left"/>
      <w:pPr>
        <w:tabs>
          <w:tab w:val="num" w:pos="360"/>
        </w:tabs>
        <w:ind w:left="360" w:hanging="360"/>
      </w:pPr>
      <w:rPr>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6722F"/>
    <w:rsid w:val="000C2ADD"/>
    <w:rsid w:val="000D5DC6"/>
    <w:rsid w:val="000F5FEF"/>
    <w:rsid w:val="00111B34"/>
    <w:rsid w:val="00111F4F"/>
    <w:rsid w:val="001176B2"/>
    <w:rsid w:val="001301A4"/>
    <w:rsid w:val="00135208"/>
    <w:rsid w:val="00156431"/>
    <w:rsid w:val="001636B2"/>
    <w:rsid w:val="00176558"/>
    <w:rsid w:val="0018766C"/>
    <w:rsid w:val="00196BD0"/>
    <w:rsid w:val="001A5F92"/>
    <w:rsid w:val="001B1FF8"/>
    <w:rsid w:val="001B260E"/>
    <w:rsid w:val="001D1527"/>
    <w:rsid w:val="001F0504"/>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236BF"/>
    <w:rsid w:val="00344807"/>
    <w:rsid w:val="003473C3"/>
    <w:rsid w:val="00361E15"/>
    <w:rsid w:val="00372900"/>
    <w:rsid w:val="00387F2C"/>
    <w:rsid w:val="003A097A"/>
    <w:rsid w:val="003A45FD"/>
    <w:rsid w:val="003B1C34"/>
    <w:rsid w:val="003B7309"/>
    <w:rsid w:val="003C638E"/>
    <w:rsid w:val="003D71B9"/>
    <w:rsid w:val="003E2144"/>
    <w:rsid w:val="003E363C"/>
    <w:rsid w:val="003E514E"/>
    <w:rsid w:val="003F48FB"/>
    <w:rsid w:val="0040291D"/>
    <w:rsid w:val="00404F6F"/>
    <w:rsid w:val="004329B5"/>
    <w:rsid w:val="00451328"/>
    <w:rsid w:val="00464055"/>
    <w:rsid w:val="00496BC2"/>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E1D6F"/>
    <w:rsid w:val="005F314E"/>
    <w:rsid w:val="00604295"/>
    <w:rsid w:val="006075D3"/>
    <w:rsid w:val="00611F2C"/>
    <w:rsid w:val="00612465"/>
    <w:rsid w:val="00614B60"/>
    <w:rsid w:val="0062085F"/>
    <w:rsid w:val="006276EE"/>
    <w:rsid w:val="00643956"/>
    <w:rsid w:val="006503E6"/>
    <w:rsid w:val="006556C0"/>
    <w:rsid w:val="00661ED8"/>
    <w:rsid w:val="006801A0"/>
    <w:rsid w:val="006829AF"/>
    <w:rsid w:val="0068695D"/>
    <w:rsid w:val="0069737A"/>
    <w:rsid w:val="006A05C1"/>
    <w:rsid w:val="006A7D17"/>
    <w:rsid w:val="006C6F54"/>
    <w:rsid w:val="006D59A7"/>
    <w:rsid w:val="006E7EF7"/>
    <w:rsid w:val="007257D3"/>
    <w:rsid w:val="007519CE"/>
    <w:rsid w:val="00764B98"/>
    <w:rsid w:val="00773F91"/>
    <w:rsid w:val="00784AB8"/>
    <w:rsid w:val="00787AB5"/>
    <w:rsid w:val="0079001D"/>
    <w:rsid w:val="00796E60"/>
    <w:rsid w:val="007A2A48"/>
    <w:rsid w:val="007B4B87"/>
    <w:rsid w:val="007E1B97"/>
    <w:rsid w:val="007E3E51"/>
    <w:rsid w:val="007E4B07"/>
    <w:rsid w:val="007E694D"/>
    <w:rsid w:val="007F3CE3"/>
    <w:rsid w:val="00813476"/>
    <w:rsid w:val="00814128"/>
    <w:rsid w:val="00824F68"/>
    <w:rsid w:val="00830657"/>
    <w:rsid w:val="00837104"/>
    <w:rsid w:val="00840174"/>
    <w:rsid w:val="008579B9"/>
    <w:rsid w:val="00875ADF"/>
    <w:rsid w:val="00876180"/>
    <w:rsid w:val="00876652"/>
    <w:rsid w:val="008803CC"/>
    <w:rsid w:val="00891686"/>
    <w:rsid w:val="00891E1F"/>
    <w:rsid w:val="00895893"/>
    <w:rsid w:val="008B3BAA"/>
    <w:rsid w:val="008B5288"/>
    <w:rsid w:val="008E6B4A"/>
    <w:rsid w:val="008F12FF"/>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11A1C"/>
    <w:rsid w:val="00A24181"/>
    <w:rsid w:val="00A46C5C"/>
    <w:rsid w:val="00A5410C"/>
    <w:rsid w:val="00A54E13"/>
    <w:rsid w:val="00A65E70"/>
    <w:rsid w:val="00A71076"/>
    <w:rsid w:val="00A73FC6"/>
    <w:rsid w:val="00A77F7F"/>
    <w:rsid w:val="00A846BC"/>
    <w:rsid w:val="00AA1EBF"/>
    <w:rsid w:val="00AB3146"/>
    <w:rsid w:val="00AB63CD"/>
    <w:rsid w:val="00AF4AE5"/>
    <w:rsid w:val="00AF71ED"/>
    <w:rsid w:val="00AF7B68"/>
    <w:rsid w:val="00B12CDE"/>
    <w:rsid w:val="00B307C1"/>
    <w:rsid w:val="00B31555"/>
    <w:rsid w:val="00B41BBA"/>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1ED6"/>
    <w:rsid w:val="00CB64CD"/>
    <w:rsid w:val="00CD2D44"/>
    <w:rsid w:val="00CD4057"/>
    <w:rsid w:val="00CD5430"/>
    <w:rsid w:val="00CF3AB3"/>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95128"/>
    <w:rsid w:val="00ED7457"/>
    <w:rsid w:val="00EF673B"/>
    <w:rsid w:val="00F2011E"/>
    <w:rsid w:val="00F3342A"/>
    <w:rsid w:val="00F34067"/>
    <w:rsid w:val="00F500B2"/>
    <w:rsid w:val="00F5043F"/>
    <w:rsid w:val="00F54BBD"/>
    <w:rsid w:val="00F5720C"/>
    <w:rsid w:val="00F75B06"/>
    <w:rsid w:val="00F974AE"/>
    <w:rsid w:val="00FA2CC1"/>
    <w:rsid w:val="00FB37F1"/>
    <w:rsid w:val="00FC1715"/>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10131</Words>
  <Characters>60786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cp:revision>
  <cp:lastPrinted>2022-04-01T07:32:00Z</cp:lastPrinted>
  <dcterms:created xsi:type="dcterms:W3CDTF">2024-01-18T08:11:00Z</dcterms:created>
  <dcterms:modified xsi:type="dcterms:W3CDTF">2024-01-18T08:11:00Z</dcterms:modified>
</cp:coreProperties>
</file>