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2C01" w14:textId="51203771" w:rsidR="00080EAE" w:rsidRPr="003045F2" w:rsidRDefault="00AD2A53" w:rsidP="00AD2A53">
      <w:pPr>
        <w:jc w:val="right"/>
        <w:rPr>
          <w:rFonts w:ascii="Times New Roman" w:hAnsi="Times New Roman" w:cs="Times New Roman"/>
          <w:b/>
        </w:rPr>
      </w:pPr>
      <w:bookmarkStart w:id="0" w:name="OLE_LINK1"/>
      <w:r w:rsidRPr="003045F2">
        <w:rPr>
          <w:rFonts w:ascii="Times New Roman" w:hAnsi="Times New Roman" w:cs="Times New Roman"/>
          <w:b/>
        </w:rPr>
        <w:t xml:space="preserve">Załącznik nr </w:t>
      </w:r>
      <w:r w:rsidR="00AF31E5">
        <w:rPr>
          <w:rFonts w:ascii="Times New Roman" w:hAnsi="Times New Roman" w:cs="Times New Roman"/>
          <w:b/>
        </w:rPr>
        <w:t>7</w:t>
      </w:r>
      <w:r w:rsidRPr="003045F2">
        <w:rPr>
          <w:rFonts w:ascii="Times New Roman" w:hAnsi="Times New Roman" w:cs="Times New Roman"/>
          <w:b/>
        </w:rPr>
        <w:t xml:space="preserve"> do SWZ</w:t>
      </w:r>
    </w:p>
    <w:p w14:paraId="27D9BAF8" w14:textId="77777777" w:rsidR="00694F4F" w:rsidRPr="003045F2" w:rsidRDefault="00AD2A53" w:rsidP="00694F4F">
      <w:pPr>
        <w:jc w:val="center"/>
        <w:rPr>
          <w:rFonts w:ascii="Times New Roman" w:hAnsi="Times New Roman" w:cs="Times New Roman"/>
          <w:b/>
        </w:rPr>
      </w:pPr>
      <w:r w:rsidRPr="003045F2">
        <w:rPr>
          <w:rFonts w:ascii="Times New Roman" w:hAnsi="Times New Roman" w:cs="Times New Roman"/>
          <w:b/>
        </w:rPr>
        <w:t>Wzór Umowy</w:t>
      </w:r>
    </w:p>
    <w:p w14:paraId="66E67D0E" w14:textId="6FC4DB43" w:rsidR="00694F4F" w:rsidRPr="003045F2" w:rsidRDefault="00694F4F" w:rsidP="00694F4F">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zawarta w dniu </w:t>
      </w:r>
      <w:r w:rsidR="00FF0C97" w:rsidRPr="003045F2">
        <w:rPr>
          <w:rFonts w:ascii="Times New Roman" w:hAnsi="Times New Roman" w:cs="Times New Roman"/>
          <w:sz w:val="22"/>
          <w:szCs w:val="22"/>
        </w:rPr>
        <w:t>……..</w:t>
      </w:r>
      <w:r w:rsidR="00697D4C" w:rsidRPr="003045F2">
        <w:rPr>
          <w:rFonts w:ascii="Times New Roman" w:hAnsi="Times New Roman" w:cs="Times New Roman"/>
          <w:sz w:val="22"/>
          <w:szCs w:val="22"/>
        </w:rPr>
        <w:t>.</w:t>
      </w:r>
      <w:r w:rsidRPr="003045F2">
        <w:rPr>
          <w:rFonts w:ascii="Times New Roman" w:hAnsi="Times New Roman" w:cs="Times New Roman"/>
          <w:sz w:val="22"/>
          <w:szCs w:val="22"/>
        </w:rPr>
        <w:t>20</w:t>
      </w:r>
      <w:r w:rsidR="00697D4C" w:rsidRPr="003045F2">
        <w:rPr>
          <w:rFonts w:ascii="Times New Roman" w:hAnsi="Times New Roman" w:cs="Times New Roman"/>
          <w:sz w:val="22"/>
          <w:szCs w:val="22"/>
        </w:rPr>
        <w:t>2</w:t>
      </w:r>
      <w:r w:rsidR="00DC052E">
        <w:rPr>
          <w:rFonts w:ascii="Times New Roman" w:hAnsi="Times New Roman" w:cs="Times New Roman"/>
          <w:sz w:val="22"/>
          <w:szCs w:val="22"/>
        </w:rPr>
        <w:t>3</w:t>
      </w:r>
      <w:r w:rsidRPr="003045F2">
        <w:rPr>
          <w:rFonts w:ascii="Times New Roman" w:hAnsi="Times New Roman" w:cs="Times New Roman"/>
          <w:sz w:val="22"/>
          <w:szCs w:val="22"/>
        </w:rPr>
        <w:t xml:space="preserve"> roku </w:t>
      </w:r>
      <w:r w:rsidRPr="003045F2">
        <w:rPr>
          <w:rFonts w:ascii="Times New Roman" w:hAnsi="Times New Roman" w:cs="Times New Roman"/>
          <w:iCs/>
          <w:sz w:val="22"/>
          <w:szCs w:val="22"/>
        </w:rPr>
        <w:t>w Urzędzie Miasta i Gminy Międzylesie,</w:t>
      </w:r>
      <w:r w:rsidRPr="003045F2">
        <w:rPr>
          <w:rFonts w:ascii="Times New Roman" w:hAnsi="Times New Roman" w:cs="Times New Roman"/>
          <w:sz w:val="22"/>
          <w:szCs w:val="22"/>
        </w:rPr>
        <w:t xml:space="preserve"> pomiędzy</w:t>
      </w:r>
    </w:p>
    <w:p w14:paraId="33586E6F"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b/>
        </w:rPr>
        <w:t>Gminą Międzylesie</w:t>
      </w:r>
      <w:r w:rsidRPr="003045F2">
        <w:rPr>
          <w:rFonts w:ascii="Times New Roman" w:hAnsi="Times New Roman" w:cs="Times New Roman"/>
        </w:rPr>
        <w:t>, Plac Wolności 1, 57-530 Międzylesie zwaną dalej „Zamawiającym” reprezentowaną przez:</w:t>
      </w:r>
    </w:p>
    <w:p w14:paraId="629164D3" w14:textId="77777777" w:rsidR="00694F4F" w:rsidRPr="003045F2" w:rsidRDefault="00694F4F" w:rsidP="00694F4F">
      <w:pPr>
        <w:numPr>
          <w:ilvl w:val="0"/>
          <w:numId w:val="1"/>
        </w:numPr>
        <w:spacing w:after="0" w:line="240" w:lineRule="auto"/>
        <w:ind w:left="284" w:hanging="284"/>
        <w:jc w:val="both"/>
        <w:rPr>
          <w:rFonts w:ascii="Times New Roman" w:hAnsi="Times New Roman" w:cs="Times New Roman"/>
        </w:rPr>
      </w:pPr>
      <w:r w:rsidRPr="003045F2">
        <w:rPr>
          <w:rFonts w:ascii="Times New Roman" w:hAnsi="Times New Roman" w:cs="Times New Roman"/>
        </w:rPr>
        <w:t>Tomasza Korczaka  - Burmistrza Miasta i Gminy Międzylesie</w:t>
      </w:r>
    </w:p>
    <w:p w14:paraId="7ED5DDF2"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rPr>
        <w:t>Przy kontrasygnacie Skarbnika Gminy – Agaty Ziental</w:t>
      </w:r>
    </w:p>
    <w:p w14:paraId="6DB0914F"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a</w:t>
      </w:r>
    </w:p>
    <w:p w14:paraId="29C38268" w14:textId="77777777" w:rsidR="00AD2A53"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4C6E8940"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 </w:t>
      </w:r>
      <w:r w:rsidR="00AD2A53" w:rsidRPr="003045F2">
        <w:rPr>
          <w:rFonts w:ascii="Times New Roman" w:hAnsi="Times New Roman" w:cs="Times New Roman"/>
          <w:sz w:val="22"/>
          <w:szCs w:val="22"/>
        </w:rPr>
        <w:t>…………………………………………………………………………………………………………</w:t>
      </w:r>
    </w:p>
    <w:p w14:paraId="4794424D"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reprezentowanym przez:</w:t>
      </w:r>
    </w:p>
    <w:p w14:paraId="1DC06CF3" w14:textId="77777777" w:rsidR="00697D4C"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7A206C1B"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zwaną w dalszej części umowy „Wykonawcą”</w:t>
      </w:r>
    </w:p>
    <w:p w14:paraId="48E0531A" w14:textId="77777777" w:rsidR="00694F4F" w:rsidRPr="003045F2" w:rsidRDefault="00694F4F" w:rsidP="00694F4F">
      <w:pPr>
        <w:rPr>
          <w:rFonts w:ascii="Times New Roman" w:hAnsi="Times New Roman" w:cs="Times New Roman"/>
        </w:rPr>
      </w:pPr>
    </w:p>
    <w:p w14:paraId="60E0D9B2"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Podstawa prawna</w:t>
      </w:r>
    </w:p>
    <w:p w14:paraId="2D0C65EB"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p>
    <w:p w14:paraId="4FAEC38F" w14:textId="5A4C3A2B" w:rsidR="00694F4F" w:rsidRPr="003045F2" w:rsidRDefault="00694F4F" w:rsidP="002C6523">
      <w:pPr>
        <w:widowControl w:val="0"/>
        <w:numPr>
          <w:ilvl w:val="0"/>
          <w:numId w:val="5"/>
        </w:numPr>
        <w:tabs>
          <w:tab w:val="clear" w:pos="720"/>
          <w:tab w:val="num" w:pos="399"/>
        </w:tabs>
        <w:suppressAutoHyphens/>
        <w:autoSpaceDE w:val="0"/>
        <w:autoSpaceDN w:val="0"/>
        <w:adjustRightInd w:val="0"/>
        <w:spacing w:after="0" w:line="240" w:lineRule="auto"/>
        <w:ind w:left="456" w:hanging="456"/>
        <w:jc w:val="both"/>
        <w:rPr>
          <w:rFonts w:ascii="Times New Roman" w:hAnsi="Times New Roman" w:cs="Times New Roman"/>
        </w:rPr>
      </w:pPr>
      <w:r w:rsidRPr="003045F2">
        <w:rPr>
          <w:rFonts w:ascii="Times New Roman" w:hAnsi="Times New Roman" w:cs="Times New Roman"/>
        </w:rPr>
        <w:t xml:space="preserve">Oferta Wykonawcy została wybrana w wyniku przeprowadzonego postępowania o udzielenie zamówienia publicznego w trybie </w:t>
      </w:r>
      <w:r w:rsidR="00FF0C97" w:rsidRPr="003045F2">
        <w:rPr>
          <w:rFonts w:ascii="Times New Roman" w:hAnsi="Times New Roman" w:cs="Times New Roman"/>
        </w:rPr>
        <w:t>podstawowym bez negocjacji zgo</w:t>
      </w:r>
      <w:r w:rsidRPr="003045F2">
        <w:rPr>
          <w:rFonts w:ascii="Times New Roman" w:hAnsi="Times New Roman" w:cs="Times New Roman"/>
        </w:rPr>
        <w:t xml:space="preserve">dnie z art. </w:t>
      </w:r>
      <w:r w:rsidR="00FF0C97" w:rsidRPr="003045F2">
        <w:rPr>
          <w:rFonts w:ascii="Times New Roman" w:hAnsi="Times New Roman" w:cs="Times New Roman"/>
        </w:rPr>
        <w:t>275 pkt.</w:t>
      </w:r>
      <w:r w:rsidRPr="003045F2">
        <w:rPr>
          <w:rFonts w:ascii="Times New Roman" w:hAnsi="Times New Roman" w:cs="Times New Roman"/>
        </w:rPr>
        <w:t xml:space="preserve"> </w:t>
      </w:r>
      <w:r w:rsidR="00FF0C97" w:rsidRPr="003045F2">
        <w:rPr>
          <w:rFonts w:ascii="Times New Roman" w:hAnsi="Times New Roman" w:cs="Times New Roman"/>
        </w:rPr>
        <w:t xml:space="preserve">1 </w:t>
      </w:r>
      <w:r w:rsidRPr="003045F2">
        <w:rPr>
          <w:rFonts w:ascii="Times New Roman" w:hAnsi="Times New Roman" w:cs="Times New Roman"/>
        </w:rPr>
        <w:t xml:space="preserve">ustawy z </w:t>
      </w:r>
      <w:r w:rsidR="00FF0C97" w:rsidRPr="003045F2">
        <w:rPr>
          <w:rFonts w:ascii="Times New Roman" w:hAnsi="Times New Roman" w:cs="Times New Roman"/>
        </w:rPr>
        <w:t xml:space="preserve"> </w:t>
      </w:r>
      <w:r w:rsidRPr="003045F2">
        <w:rPr>
          <w:rFonts w:ascii="Times New Roman" w:hAnsi="Times New Roman" w:cs="Times New Roman"/>
        </w:rPr>
        <w:t xml:space="preserve">dnia </w:t>
      </w:r>
      <w:r w:rsidR="00FF0C97" w:rsidRPr="003045F2">
        <w:rPr>
          <w:rFonts w:ascii="Times New Roman" w:hAnsi="Times New Roman" w:cs="Times New Roman"/>
        </w:rPr>
        <w:t>11 września 2019 r.</w:t>
      </w:r>
      <w:r w:rsidRPr="003045F2">
        <w:rPr>
          <w:rFonts w:ascii="Times New Roman" w:hAnsi="Times New Roman" w:cs="Times New Roman"/>
        </w:rPr>
        <w:t xml:space="preserve"> Prawo zamówień publicznych (t.j. Dz. U. z 20</w:t>
      </w:r>
      <w:r w:rsidR="0013707E">
        <w:rPr>
          <w:rFonts w:ascii="Times New Roman" w:hAnsi="Times New Roman" w:cs="Times New Roman"/>
        </w:rPr>
        <w:t>2</w:t>
      </w:r>
      <w:r w:rsidR="00DC052E">
        <w:rPr>
          <w:rFonts w:ascii="Times New Roman" w:hAnsi="Times New Roman" w:cs="Times New Roman"/>
        </w:rPr>
        <w:t>2</w:t>
      </w:r>
      <w:r w:rsidRPr="003045F2">
        <w:rPr>
          <w:rFonts w:ascii="Times New Roman" w:hAnsi="Times New Roman" w:cs="Times New Roman"/>
        </w:rPr>
        <w:t xml:space="preserve"> r., poz. </w:t>
      </w:r>
      <w:r w:rsidR="0013707E">
        <w:rPr>
          <w:rFonts w:ascii="Times New Roman" w:hAnsi="Times New Roman" w:cs="Times New Roman"/>
        </w:rPr>
        <w:t>1</w:t>
      </w:r>
      <w:r w:rsidR="00DC052E">
        <w:rPr>
          <w:rFonts w:ascii="Times New Roman" w:hAnsi="Times New Roman" w:cs="Times New Roman"/>
        </w:rPr>
        <w:t>710</w:t>
      </w:r>
      <w:r w:rsidR="00FF0C97" w:rsidRPr="003045F2">
        <w:rPr>
          <w:rFonts w:ascii="Times New Roman" w:hAnsi="Times New Roman" w:cs="Times New Roman"/>
        </w:rPr>
        <w:t xml:space="preserve"> ze zm.</w:t>
      </w:r>
      <w:r w:rsidRPr="003045F2">
        <w:rPr>
          <w:rFonts w:ascii="Times New Roman" w:hAnsi="Times New Roman" w:cs="Times New Roman"/>
        </w:rPr>
        <w:t>) - zwana dalej „Ustawą”.</w:t>
      </w:r>
    </w:p>
    <w:p w14:paraId="7E9120F5" w14:textId="77777777" w:rsidR="00694F4F" w:rsidRPr="003045F2" w:rsidRDefault="00694F4F" w:rsidP="00694F4F">
      <w:pPr>
        <w:spacing w:after="0"/>
        <w:ind w:left="456" w:hanging="399"/>
        <w:rPr>
          <w:rFonts w:ascii="Times New Roman" w:hAnsi="Times New Roman" w:cs="Times New Roman"/>
        </w:rPr>
      </w:pPr>
      <w:r w:rsidRPr="003045F2">
        <w:rPr>
          <w:rFonts w:ascii="Times New Roman" w:hAnsi="Times New Roman" w:cs="Times New Roman"/>
        </w:rPr>
        <w:t>2.   Integralną częścią niniejszej umowy jest:</w:t>
      </w:r>
    </w:p>
    <w:p w14:paraId="20AA594E" w14:textId="77777777"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Oferta Wykonawcy z dnia ..............................</w:t>
      </w:r>
    </w:p>
    <w:p w14:paraId="4230DA61" w14:textId="35B32AE9"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Specyfikacj</w:t>
      </w:r>
      <w:r w:rsidR="00FF0C97" w:rsidRPr="003045F2">
        <w:rPr>
          <w:rFonts w:ascii="Times New Roman" w:hAnsi="Times New Roman" w:cs="Times New Roman"/>
        </w:rPr>
        <w:t>a</w:t>
      </w:r>
      <w:r w:rsidRPr="003045F2">
        <w:rPr>
          <w:rFonts w:ascii="Times New Roman" w:hAnsi="Times New Roman" w:cs="Times New Roman"/>
        </w:rPr>
        <w:t xml:space="preserve"> warunków zamówienia, </w:t>
      </w:r>
      <w:r w:rsidR="00DE3022">
        <w:rPr>
          <w:rFonts w:ascii="Times New Roman" w:hAnsi="Times New Roman" w:cs="Times New Roman"/>
        </w:rPr>
        <w:t>projekt zagospodarowania terenu, projekt techniczny</w:t>
      </w:r>
      <w:r w:rsidR="00B6738C">
        <w:rPr>
          <w:rFonts w:ascii="Times New Roman" w:hAnsi="Times New Roman" w:cs="Times New Roman"/>
        </w:rPr>
        <w:t xml:space="preserve">, </w:t>
      </w:r>
      <w:r w:rsidR="0013707E">
        <w:rPr>
          <w:rFonts w:ascii="Times New Roman" w:hAnsi="Times New Roman" w:cs="Times New Roman"/>
        </w:rPr>
        <w:t>przedmiar</w:t>
      </w:r>
      <w:r w:rsidR="00AF31E5">
        <w:rPr>
          <w:rFonts w:ascii="Times New Roman" w:hAnsi="Times New Roman" w:cs="Times New Roman"/>
        </w:rPr>
        <w:t>y</w:t>
      </w:r>
      <w:r w:rsidR="0013707E">
        <w:rPr>
          <w:rFonts w:ascii="Times New Roman" w:hAnsi="Times New Roman" w:cs="Times New Roman"/>
        </w:rPr>
        <w:t xml:space="preserve"> robó</w:t>
      </w:r>
      <w:r w:rsidR="00B6738C">
        <w:rPr>
          <w:rFonts w:ascii="Times New Roman" w:hAnsi="Times New Roman" w:cs="Times New Roman"/>
        </w:rPr>
        <w:t>t</w:t>
      </w:r>
      <w:r w:rsidR="0013707E">
        <w:rPr>
          <w:rFonts w:ascii="Times New Roman" w:hAnsi="Times New Roman" w:cs="Times New Roman"/>
        </w:rPr>
        <w:t>,</w:t>
      </w:r>
      <w:r w:rsidR="00B6738C">
        <w:rPr>
          <w:rFonts w:ascii="Times New Roman" w:hAnsi="Times New Roman" w:cs="Times New Roman"/>
        </w:rPr>
        <w:t xml:space="preserve"> S</w:t>
      </w:r>
      <w:r w:rsidR="00DE3022">
        <w:rPr>
          <w:rFonts w:ascii="Times New Roman" w:hAnsi="Times New Roman" w:cs="Times New Roman"/>
        </w:rPr>
        <w:t>ST</w:t>
      </w:r>
      <w:r w:rsidRPr="003045F2">
        <w:rPr>
          <w:rFonts w:ascii="Times New Roman" w:hAnsi="Times New Roman" w:cs="Times New Roman"/>
        </w:rPr>
        <w:t>.</w:t>
      </w:r>
    </w:p>
    <w:p w14:paraId="67369B4B" w14:textId="77777777" w:rsidR="00694F4F" w:rsidRPr="003045F2" w:rsidRDefault="00694F4F" w:rsidP="00694F4F">
      <w:pPr>
        <w:autoSpaceDE w:val="0"/>
        <w:autoSpaceDN w:val="0"/>
        <w:adjustRightInd w:val="0"/>
        <w:ind w:left="360"/>
        <w:jc w:val="both"/>
        <w:rPr>
          <w:rFonts w:ascii="Times New Roman" w:hAnsi="Times New Roman" w:cs="Times New Roman"/>
        </w:rPr>
      </w:pPr>
    </w:p>
    <w:p w14:paraId="34F08734"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Przedmiot Umowy</w:t>
      </w:r>
    </w:p>
    <w:p w14:paraId="0A7FB281"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2</w:t>
      </w:r>
    </w:p>
    <w:p w14:paraId="0A7041A1" w14:textId="4C43DBB0" w:rsidR="00FF0C97" w:rsidRPr="00AF31E5" w:rsidRDefault="00694F4F" w:rsidP="00AF31E5">
      <w:pPr>
        <w:pStyle w:val="Akapitzlist"/>
        <w:numPr>
          <w:ilvl w:val="0"/>
          <w:numId w:val="12"/>
        </w:numPr>
        <w:spacing w:after="0" w:line="22" w:lineRule="atLeast"/>
        <w:ind w:left="426" w:right="367"/>
        <w:jc w:val="both"/>
        <w:rPr>
          <w:rFonts w:ascii="Times New Roman" w:hAnsi="Times New Roman"/>
          <w:b/>
          <w:bCs/>
        </w:rPr>
      </w:pPr>
      <w:r w:rsidRPr="00AF31E5">
        <w:rPr>
          <w:rFonts w:ascii="Times New Roman" w:hAnsi="Times New Roman"/>
          <w:b/>
          <w:bCs/>
        </w:rPr>
        <w:t xml:space="preserve">Nazwa zadania: </w:t>
      </w:r>
      <w:r w:rsidR="00AF31E5" w:rsidRPr="00AF31E5">
        <w:rPr>
          <w:rFonts w:ascii="Times New Roman" w:hAnsi="Times New Roman"/>
          <w:b/>
          <w:bCs/>
        </w:rPr>
        <w:t xml:space="preserve">„ </w:t>
      </w:r>
      <w:r w:rsidR="0035072B">
        <w:rPr>
          <w:rFonts w:ascii="Times New Roman" w:hAnsi="Times New Roman"/>
          <w:b/>
        </w:rPr>
        <w:t>Boboszów</w:t>
      </w:r>
      <w:r w:rsidR="00DE3022" w:rsidRPr="00E03033">
        <w:rPr>
          <w:rFonts w:ascii="Times New Roman" w:hAnsi="Times New Roman"/>
          <w:b/>
        </w:rPr>
        <w:t> - przebudowa drogi transportu rolnego na  cz. Dz. Nr </w:t>
      </w:r>
      <w:r w:rsidR="00DE3022">
        <w:rPr>
          <w:rFonts w:ascii="Times New Roman" w:hAnsi="Times New Roman"/>
          <w:b/>
        </w:rPr>
        <w:t>1</w:t>
      </w:r>
      <w:r w:rsidR="0035072B">
        <w:rPr>
          <w:rFonts w:ascii="Times New Roman" w:hAnsi="Times New Roman"/>
          <w:b/>
        </w:rPr>
        <w:t>06</w:t>
      </w:r>
      <w:r w:rsidR="00AF31E5" w:rsidRPr="00AF31E5">
        <w:rPr>
          <w:rFonts w:ascii="Times New Roman" w:hAnsi="Times New Roman"/>
          <w:b/>
          <w:bCs/>
        </w:rPr>
        <w:t>.”</w:t>
      </w:r>
    </w:p>
    <w:p w14:paraId="0C84E3A8"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Przedmiot zamówienia klasyfikowany jest jako robota budowlana.</w:t>
      </w:r>
    </w:p>
    <w:p w14:paraId="611E59C1" w14:textId="1BBF2972"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Wykonawca zobowiązuje się do wykonania przedmiotu niniejszej Umowy zgodnie ze specyfikacją warunków zamówienia, zasadami wiedzy technicznej i sztuki budowlanej, obowiązującymi przepisami i polskimi normami, używając materiałów dopuszczonych do stosowania w budownictwie zgodnie z art. 10 ustawy z dnia 7 lipca 1994 r. Prawo Budowlane (Dz.U. z 2013 r., poz. 1409) oraz ustawą z dnia 16 kwietnia 2004 r. o Wyrobach Budowlanych (Dz.U. z 2004 r., Nr 92, poz. 881).</w:t>
      </w:r>
    </w:p>
    <w:p w14:paraId="64662404"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Materiały i urządzenia użyte przez Wykonawcę do realizacji zamówienia powinny posiadać świadectwa jakości, certyfikaty kraju pochodzenia oraz powinny odpowiadać:</w:t>
      </w:r>
    </w:p>
    <w:p w14:paraId="3D80A4A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Polskim Normom przenoszącym normy europejskie lub normom innych państw członkowskich Europejskiego Obszaru Gospodarczego przenoszącym te normy;</w:t>
      </w:r>
    </w:p>
    <w:p w14:paraId="0B39E73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wymaganiom dokumentacji projektowo – kosztorysowej;</w:t>
      </w:r>
    </w:p>
    <w:p w14:paraId="47684AE6" w14:textId="291C79D6"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wymogom wyrobów dopuszczonych do obrotu i stosowania w budownictwie.</w:t>
      </w:r>
    </w:p>
    <w:p w14:paraId="0916CC61" w14:textId="55E493B5"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Wykonawca zobowiązuje się, że </w:t>
      </w:r>
      <w:r w:rsidRPr="003045F2">
        <w:rPr>
          <w:rFonts w:ascii="Times New Roman" w:hAnsi="Times New Roman"/>
          <w:u w:val="single"/>
        </w:rPr>
        <w:t xml:space="preserve">robotnik/cy wykonujący czynności </w:t>
      </w:r>
      <w:r w:rsidRPr="003045F2">
        <w:rPr>
          <w:rFonts w:ascii="Times New Roman" w:hAnsi="Times New Roman"/>
        </w:rPr>
        <w:t xml:space="preserve">polegające na bezpośrednim (fizycznym) wykonywaniu robót robót ogólnobudowlanych wynikających z realizacji przedmiotu zamówienia (z wyłączeniem kierownika budowy/robót, ponieważ zgodnie z art.12 ustawy Prawo budowlane działalność obejmującą kierowanie budową lub innymi robotami budowlanymi może wykonywać osoba pełniąca samodzielną funkcję techniczną w budownictwie) będą w okresie realizacji niniejszej umowy zatrudnieni na podstawie umowy o pracę w rozumieniu przepisów </w:t>
      </w:r>
      <w:r w:rsidRPr="003045F2">
        <w:rPr>
          <w:rFonts w:ascii="Times New Roman" w:hAnsi="Times New Roman"/>
        </w:rPr>
        <w:lastRenderedPageBreak/>
        <w:t>ustawy z dnia 26 czerwca 1974 r. - Kodeks pracy (tekst jedn. Dz.U. 2020 poz. 1320 z późn. zm.), zgodnie z oświadczeniem zawartym w ofercie.</w:t>
      </w:r>
    </w:p>
    <w:p w14:paraId="7E47F851" w14:textId="2D0698AB"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 trakcie realizacji zamówienia Zamawiający uprawniony jest do wykonywania czynności kontrolnych wobec wykonawcy odnośnie spełniania przez wykonawcę lub podwykonawcę wymogów, o których mowa w ust. 5. Zamawiający uprawniony jest w szczególności do: </w:t>
      </w:r>
    </w:p>
    <w:p w14:paraId="2A0E3735"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oświadczeń i dokumentów w zakresie potwierdzenia spełniania ww. wymogów i dokonywania ich oceny,</w:t>
      </w:r>
    </w:p>
    <w:p w14:paraId="7E68C8C9"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wyjaśnień w przypadku wątpliwości w zakresie potwierdzenia spełniania ww. wymogów,</w:t>
      </w:r>
    </w:p>
    <w:p w14:paraId="14EBD3BD"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przeprowadzania kontroli na miejscu wykonywania świadczenia.</w:t>
      </w:r>
    </w:p>
    <w:p w14:paraId="3626B1EF"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0584E11D" w14:textId="3E1C75AA"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W trakcie realizacji zamówienia, na każde wezwanie Zamawiającego, w wyznaczonym w tym wezwaniu terminie, Wykonawca przedłoży Zamawiającemu wskazane poniżej dowody w celu potwierdzenia spełnienia wymogów, o których mowa w ust. 5:</w:t>
      </w:r>
    </w:p>
    <w:p w14:paraId="55BCCD5B"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1F0243"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nie podlega anonimizacji. Informacje takie jak: data zawarcia umowy, rodzaj umowy o pracę i wymiar etatu powinny być możliwe do zidentyfikowania;</w:t>
      </w:r>
    </w:p>
    <w:p w14:paraId="0BA694E4"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10AAAC6C"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anonimizacji.</w:t>
      </w:r>
    </w:p>
    <w:p w14:paraId="7EA56A8C" w14:textId="39649170"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Niezłożenie przez Wykonawcę w wyznaczonym przez Zamawiającego terminie żądanych przez Zamawiającego dowodów w celu potwierdzenia wymogu zatrudnienia na podstawie umowy o pracę traktowane będzie jako niespełnienie przez Wykonawcę lub podwykonawcę wymogu zatrudnienia na podstawie umowy o pracę osób wykonujących wskazane w ust. 5 czynności.</w:t>
      </w:r>
    </w:p>
    <w:p w14:paraId="03CFC427" w14:textId="77777777" w:rsidR="00155C45" w:rsidRPr="003045F2" w:rsidRDefault="00155C45" w:rsidP="00155C45">
      <w:pPr>
        <w:pStyle w:val="Akapitzlist"/>
        <w:spacing w:after="0" w:line="240" w:lineRule="auto"/>
        <w:ind w:left="426"/>
        <w:jc w:val="both"/>
        <w:rPr>
          <w:rFonts w:ascii="Times New Roman" w:hAnsi="Times New Roman"/>
        </w:rPr>
      </w:pPr>
    </w:p>
    <w:p w14:paraId="447ABDF7" w14:textId="77777777" w:rsidR="00155C45" w:rsidRPr="003045F2" w:rsidRDefault="00155C45" w:rsidP="00155C45">
      <w:pPr>
        <w:widowControl w:val="0"/>
        <w:suppressAutoHyphens/>
        <w:spacing w:after="0" w:line="240" w:lineRule="auto"/>
        <w:jc w:val="both"/>
        <w:rPr>
          <w:rFonts w:ascii="Times New Roman" w:hAnsi="Times New Roman" w:cs="Times New Roman"/>
        </w:rPr>
      </w:pPr>
    </w:p>
    <w:p w14:paraId="210A6B1F"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Obowiązki Stron</w:t>
      </w:r>
    </w:p>
    <w:p w14:paraId="27BC356B"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3</w:t>
      </w:r>
    </w:p>
    <w:p w14:paraId="7A5A0356" w14:textId="77777777" w:rsidR="00694F4F" w:rsidRPr="003045F2" w:rsidRDefault="00694F4F" w:rsidP="00AD2A53">
      <w:pPr>
        <w:widowControl w:val="0"/>
        <w:suppressAutoHyphens/>
        <w:spacing w:after="0"/>
        <w:ind w:left="456" w:hanging="456"/>
        <w:jc w:val="both"/>
        <w:rPr>
          <w:rFonts w:ascii="Times New Roman" w:hAnsi="Times New Roman" w:cs="Times New Roman"/>
        </w:rPr>
      </w:pPr>
      <w:r w:rsidRPr="003045F2">
        <w:rPr>
          <w:rFonts w:ascii="Times New Roman" w:hAnsi="Times New Roman" w:cs="Times New Roman"/>
        </w:rPr>
        <w:t>Do obowiązków Zamawiającego należy:</w:t>
      </w:r>
    </w:p>
    <w:p w14:paraId="6A3F06A8" w14:textId="77777777" w:rsidR="00694F4F" w:rsidRPr="003045F2" w:rsidRDefault="00694F4F" w:rsidP="00AD2A53">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Wprowadzenie i protokolarne przekazanie Wykonawcy placu budowy.</w:t>
      </w:r>
    </w:p>
    <w:p w14:paraId="0EEF4429"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 xml:space="preserve"> Zapewnienie na swój koszt nadzoru inwestorskiego.</w:t>
      </w:r>
    </w:p>
    <w:p w14:paraId="0C16864E" w14:textId="09E44A98"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 xml:space="preserve">3)  Odbiór przedmiotu niniejszej Umowy zgodnie z jej postanowieniami zawartymi w § </w:t>
      </w:r>
      <w:r w:rsidR="00CD5805" w:rsidRPr="003045F2">
        <w:rPr>
          <w:rFonts w:ascii="Times New Roman" w:hAnsi="Times New Roman" w:cs="Times New Roman"/>
        </w:rPr>
        <w:t>9</w:t>
      </w:r>
      <w:r w:rsidRPr="003045F2">
        <w:rPr>
          <w:rFonts w:ascii="Times New Roman" w:hAnsi="Times New Roman" w:cs="Times New Roman"/>
        </w:rPr>
        <w:t>.</w:t>
      </w:r>
    </w:p>
    <w:p w14:paraId="572B14A8" w14:textId="0C87723B"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4)  Terminowa zapłata wynagrodzenia określonego w § </w:t>
      </w:r>
      <w:r w:rsidR="00CD5805" w:rsidRPr="003045F2">
        <w:rPr>
          <w:rFonts w:ascii="Times New Roman" w:hAnsi="Times New Roman" w:cs="Times New Roman"/>
        </w:rPr>
        <w:t>8</w:t>
      </w:r>
      <w:r w:rsidRPr="003045F2">
        <w:rPr>
          <w:rFonts w:ascii="Times New Roman" w:hAnsi="Times New Roman" w:cs="Times New Roman"/>
        </w:rPr>
        <w:t xml:space="preserve"> umowy.</w:t>
      </w:r>
    </w:p>
    <w:p w14:paraId="2AC46552"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lastRenderedPageBreak/>
        <w:t>2.   Do obowiązków Wykonawcy należy:</w:t>
      </w:r>
    </w:p>
    <w:p w14:paraId="4B6FD108"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Realizacja przedmiotu niniejszej Umowy z wykorzystaniem materiałów własnych.</w:t>
      </w:r>
    </w:p>
    <w:p w14:paraId="1BB2FC5F" w14:textId="77777777"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2) Prowadzenie wszystkich rodzajów robót przez osoby uprawnione, zgodnie z zasadami sztuki budowlanej, wiedzą techniczną oraz obowiązującymi przepisami prawnymi.</w:t>
      </w:r>
    </w:p>
    <w:p w14:paraId="3C888188" w14:textId="77777777" w:rsidR="00694F4F" w:rsidRPr="003045F2" w:rsidRDefault="00694F4F" w:rsidP="00694F4F">
      <w:pPr>
        <w:autoSpaceDE w:val="0"/>
        <w:autoSpaceDN w:val="0"/>
        <w:adjustRightInd w:val="0"/>
        <w:spacing w:after="0"/>
        <w:ind w:left="399" w:firstLine="57"/>
        <w:jc w:val="both"/>
        <w:rPr>
          <w:rFonts w:ascii="Times New Roman" w:hAnsi="Times New Roman" w:cs="Times New Roman"/>
        </w:rPr>
      </w:pPr>
      <w:r w:rsidRPr="003045F2">
        <w:rPr>
          <w:rFonts w:ascii="Times New Roman" w:hAnsi="Times New Roman" w:cs="Times New Roman"/>
        </w:rPr>
        <w:t>3) Zabezpieczenie placu budowy oraz prowadzenie robót zgodnie z przepisami BHP oraz ppoż.</w:t>
      </w:r>
    </w:p>
    <w:p w14:paraId="5BDE2103"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4) Wykonanie i terminowe przekazanie Zamawiającemu przedmiotu niniejszej Umowy.</w:t>
      </w:r>
    </w:p>
    <w:p w14:paraId="73A54B6D"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Dostarczanie na każde żądanie Zamawiającego niezbędnych atestów, certyfikatów, wyników oraz protokołów badań, sprawdzeń i prób dotyczących materiałów oraz robót realizowanych w ramach przedmiotu niniejszej Umowy.</w:t>
      </w:r>
    </w:p>
    <w:p w14:paraId="274B7E8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Zabezpieczenie instalacji i urządzeń na terenie budowy i w jej bezpośrednim otoczeniu przed ich zniszczeniem lub uszkodzeniem w trakcie wykonywania robót, stanowiących przedmiot niniejszej Umowy.</w:t>
      </w:r>
    </w:p>
    <w:p w14:paraId="164294B5"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 xml:space="preserve">Zapewnienie bezpiecznego korzystania z terenu przylegającego do placu budowy oraz </w:t>
      </w:r>
      <w:r w:rsidRPr="003045F2">
        <w:rPr>
          <w:rFonts w:ascii="Times New Roman" w:hAnsi="Times New Roman" w:cs="Times New Roman"/>
        </w:rPr>
        <w:br/>
        <w:t xml:space="preserve">             utrzymanie stałego dostępu do wszystkich posesji zlokalizowanych wokół placu budowy, </w:t>
      </w:r>
      <w:r w:rsidRPr="003045F2">
        <w:rPr>
          <w:rFonts w:ascii="Times New Roman" w:hAnsi="Times New Roman" w:cs="Times New Roman"/>
        </w:rPr>
        <w:br/>
        <w:t xml:space="preserve">             chyba że ustalono lub poinstruowano inaczej.</w:t>
      </w:r>
    </w:p>
    <w:p w14:paraId="134FA10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Dbanie o porządek na placu budowy, o schludny jej wygląd na zewnątrz oraz utrzymywanie budowy w stanie wolnym od przeszkód komunikacyjnych.</w:t>
      </w:r>
    </w:p>
    <w:p w14:paraId="70E21329"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9) </w:t>
      </w:r>
      <w:r w:rsidRPr="003045F2">
        <w:rPr>
          <w:rFonts w:ascii="Times New Roman" w:hAnsi="Times New Roman" w:cs="Times New Roman"/>
        </w:rPr>
        <w:tab/>
        <w:t>Po zakończeniu i przekazaniu robót – uporządkowanie terenu budowy, zaplecza budowy będącego jego własnością, jak również terenów sąsiadujących, zajętych lub użytkowanych przez Wykonawcę.</w:t>
      </w:r>
    </w:p>
    <w:p w14:paraId="2C0608E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10)  Wykonawca będzie realizował przedmiot umowy w sposób umożliwiający korzystanie z drogi przez użytkowników. Możliwe jest krótkotrwałe wstrzymanie ruchu na czas realizacji niezbędnych prac związanych z ułożeniem nawierzchni. W takim  przypadku Wykonawca poinformuje mieszkańców oraz odpowiednie służby ratowniczo – interwencyjne z co najmniej 3 –dniowym wyprzedzeniem.</w:t>
      </w:r>
    </w:p>
    <w:p w14:paraId="7E8F525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11) Usunięcie wszelkich wad i usterek stwierdzonych przez Nadzór Inwestorski w trakcie trwania robót w uzgodnionym przez Strony terminie, nie dłuższym jednak niż termin technicznie uzasadniony konieczny do ich usunięcia.</w:t>
      </w:r>
    </w:p>
    <w:p w14:paraId="5B55B83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12)  Likwidacja placu budowy i zaplecza własnego Wykonawcy niezwłocznie po zakończeniu robót, lecz nie później niż 14 dni od daty odbioru końcowego.</w:t>
      </w:r>
    </w:p>
    <w:p w14:paraId="02888786"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13)</w:t>
      </w:r>
      <w:r w:rsidRPr="003045F2">
        <w:rPr>
          <w:rFonts w:ascii="Times New Roman" w:hAnsi="Times New Roman" w:cs="Times New Roman"/>
        </w:rPr>
        <w:tab/>
        <w:t>Usunięcie wszelkich wad i usterek stwierdzonych przez Nadzór Inwestorski w trakcie trwania robót w uzgodnionym przez Strony terminie, nie dłuższym jednak niż termin technicznie uzasadniony konieczny do ich usunięcia.</w:t>
      </w:r>
    </w:p>
    <w:p w14:paraId="4AC3D0FB"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14)</w:t>
      </w:r>
      <w:r w:rsidRPr="003045F2">
        <w:rPr>
          <w:rFonts w:ascii="Times New Roman" w:hAnsi="Times New Roman" w:cs="Times New Roman"/>
        </w:rPr>
        <w:tab/>
        <w:t>Zapewnienie stałej obsługi geodezyjnej inwestycji.</w:t>
      </w:r>
    </w:p>
    <w:p w14:paraId="55351AF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15) Wykonawca jest zobowiązany do uregulowania należności za dostawę mediów niezbędnych do realizacji przedmiotu umowy zgodnie z zawartymi przez Wykonawcę umowami z poszczególnymi dostawcami.</w:t>
      </w:r>
    </w:p>
    <w:p w14:paraId="7157F773" w14:textId="2BA8FF6D"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16)  Wykonawca ponosi odpowiedzialność za wszelkie szkody powstałe z jego winy w trakcie realizacji przedmiotu umowy i zobowiązany jest do ich naprawienia własnym kosztem i staraniem.</w:t>
      </w:r>
    </w:p>
    <w:p w14:paraId="0D5BCA93" w14:textId="77777777" w:rsidR="00155C45" w:rsidRPr="003045F2" w:rsidRDefault="00155C45" w:rsidP="00694F4F">
      <w:pPr>
        <w:autoSpaceDE w:val="0"/>
        <w:autoSpaceDN w:val="0"/>
        <w:adjustRightInd w:val="0"/>
        <w:spacing w:after="0"/>
        <w:ind w:left="741" w:hanging="342"/>
        <w:jc w:val="both"/>
        <w:rPr>
          <w:rFonts w:ascii="Times New Roman" w:hAnsi="Times New Roman" w:cs="Times New Roman"/>
        </w:rPr>
      </w:pPr>
    </w:p>
    <w:p w14:paraId="56BCFDCC"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Podwykonawcy</w:t>
      </w:r>
    </w:p>
    <w:p w14:paraId="2B61613D"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4</w:t>
      </w:r>
    </w:p>
    <w:p w14:paraId="36BBF4EA" w14:textId="77777777" w:rsidR="00DC052E" w:rsidRPr="00DC052E" w:rsidRDefault="00DC052E" w:rsidP="00DC052E">
      <w:pPr>
        <w:numPr>
          <w:ilvl w:val="0"/>
          <w:numId w:val="23"/>
        </w:numPr>
        <w:tabs>
          <w:tab w:val="left" w:pos="360"/>
        </w:tabs>
        <w:autoSpaceDE w:val="0"/>
        <w:autoSpaceDN w:val="0"/>
        <w:adjustRightInd w:val="0"/>
        <w:spacing w:before="120" w:after="0" w:line="240" w:lineRule="auto"/>
        <w:ind w:left="357" w:hanging="357"/>
        <w:rPr>
          <w:rFonts w:ascii="Times New Roman" w:hAnsi="Times New Roman" w:cs="Times New Roman"/>
        </w:rPr>
      </w:pPr>
      <w:r w:rsidRPr="00DC052E">
        <w:rPr>
          <w:rFonts w:ascii="Times New Roman" w:hAnsi="Times New Roman" w:cs="Times New Roman"/>
        </w:rPr>
        <w:t xml:space="preserve">Wykonawca oświadcza, iż następujący zakres prac wykona przy pomocy podwykonawców: </w:t>
      </w:r>
    </w:p>
    <w:p w14:paraId="63AF98BC"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 …………………………………..,</w:t>
      </w:r>
    </w:p>
    <w:p w14:paraId="62835B6E"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645783D2"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0C68E89B"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lastRenderedPageBreak/>
        <w:t>d) …………………………………..,</w:t>
      </w:r>
    </w:p>
    <w:p w14:paraId="2FB04991"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Jednocześnie Wykonawca wskazuje, iż w ramach realizacji niniejszej Umowy, będzie posługiwał się następującymi podwykonawcami (Wykonawca wskazuje, o ile na dzień podpisania Umowy są mu znane nazwy/firmy podwykonawców):</w:t>
      </w:r>
    </w:p>
    <w:p w14:paraId="19030F8D" w14:textId="77BC9492"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w:t>
      </w:r>
    </w:p>
    <w:p w14:paraId="25785FD4"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1601060F"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40523036"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4 Umowy. </w:t>
      </w:r>
    </w:p>
    <w:p w14:paraId="2C105B63"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W przypadku robót budowlanych,</w:t>
      </w:r>
      <w:r w:rsidRPr="00DC052E">
        <w:rPr>
          <w:rFonts w:ascii="Times New Roman" w:hAnsi="Times New Roman" w:cs="Times New Roman"/>
          <w:b/>
          <w:lang w:eastAsia="ar-SA"/>
        </w:rPr>
        <w:t xml:space="preserve"> </w:t>
      </w:r>
      <w:r w:rsidRPr="00DC052E">
        <w:rPr>
          <w:rFonts w:ascii="Times New Roman" w:hAnsi="Times New Roman" w:cs="Times New Roman"/>
          <w:lang w:eastAsia="ar-SA"/>
        </w:rPr>
        <w:t xml:space="preserve">Zamawiający odpowiada solidarnie z Wykonawcą (odpowiednio także z podwykonawcą, który zawarł umowę z dalszym podwykonawcą, kolejnym dalszym podwykonawcą, etc. każdorazowo, gdy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0A8EC1A8"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DC052E">
        <w:rPr>
          <w:rFonts w:ascii="Times New Roman" w:hAnsi="Times New Roman" w:cs="Times New Roman"/>
          <w:color w:val="000000"/>
          <w:lang w:eastAsia="ar-SA"/>
        </w:rPr>
        <w:t>W celu zgłoszenia Zamawiającemu podwykonawcy (odpowiednio dalszego podwykonawcy), Wykonawca lub podwykonawca (lub odpowiednio dalszy podwykonawca) powinien przedstawić Zamawiającemu:</w:t>
      </w:r>
    </w:p>
    <w:p w14:paraId="21A7F198"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projekt Umowy z podwykonawcą (odpowiednio dalszym podwykonawcą) bądź projekt zmiany Umowy podwykonawczej (wcześniej zgłoszonej Zamawiającemu, co do której nie wniósł on sprzeciwu), który musi być kompletny, tzn. gotowy do podpisania przez Strony, określający w szczególności: wysokość wynagrodzenia podwykonawcy (odpowiednio dalszego podwykonawcy) </w:t>
      </w:r>
      <w:r w:rsidRPr="00DC052E">
        <w:rPr>
          <w:rFonts w:ascii="Times New Roman" w:hAnsi="Times New Roman" w:cs="Times New Roman"/>
          <w:lang w:eastAsia="ar-SA"/>
        </w:rPr>
        <w:t>obliczoną zgodnie z wypełnionym przedmiarem robót, termin realizacji oraz szczegółowy zakres prac do wykonania, wraz z częścią dokumentacji projektowej dotyczącą robót budowlanych określonych w w/w umowie lub jej projekcie. W projekcie Umowy winno się znaleźć postanowienie, zgodnie z którym podwykonawca (lub dalszy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w:t>
      </w:r>
      <w:r w:rsidRPr="00DC052E">
        <w:rPr>
          <w:rFonts w:ascii="Times New Roman" w:hAnsi="Times New Roman" w:cs="Times New Roman"/>
          <w:color w:val="FF0000"/>
          <w:lang w:eastAsia="ar-SA"/>
        </w:rPr>
        <w:t xml:space="preserve"> </w:t>
      </w:r>
      <w:r w:rsidRPr="00DC052E">
        <w:rPr>
          <w:rFonts w:ascii="Times New Roman" w:hAnsi="Times New Roman" w:cs="Times New Roman"/>
          <w:color w:val="000000"/>
          <w:lang w:eastAsia="ar-SA"/>
        </w:rPr>
        <w:t xml:space="preserve"> oraz</w:t>
      </w:r>
    </w:p>
    <w:p w14:paraId="42EC2A7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Umowy zawartej pomiędzy Wykonawcą a Zamawiającym, oraz</w:t>
      </w:r>
    </w:p>
    <w:p w14:paraId="7925CD53" w14:textId="77777777" w:rsidR="00DC052E" w:rsidRPr="00DC052E" w:rsidRDefault="00DC052E" w:rsidP="00DC052E">
      <w:pPr>
        <w:numPr>
          <w:ilvl w:val="0"/>
          <w:numId w:val="27"/>
        </w:numPr>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 przypadku, gdy podwykonawca (dalszy podwykonawca) ma zamiar zawrzeć umowę o podwykonawstwo to podwykonawca (dalszy podwykonawca) obowiązany jest dołączyć zgodę </w:t>
      </w:r>
      <w:r w:rsidRPr="00DC052E">
        <w:rPr>
          <w:rFonts w:ascii="Times New Roman" w:hAnsi="Times New Roman" w:cs="Times New Roman"/>
          <w:color w:val="000000"/>
          <w:lang w:eastAsia="ar-SA"/>
        </w:rPr>
        <w:lastRenderedPageBreak/>
        <w:t>Wykonawcy na zawarcie Umowy o podwykonawstwo o treści zgodnej z treścią Umowy zawartej pomiędzy Zamawiającym a Wykonawcą, oraz</w:t>
      </w:r>
    </w:p>
    <w:p w14:paraId="3A42EEE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 xml:space="preserve"> termin zapłaty wynagrodzenia podwykonawcy (odpowiednio dalszemu podwykonawcy) przewidziany w projekcie Umowy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34D3D03C"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podwykonawstwo nie może przede wszystkim zawierać postanowień:</w:t>
      </w:r>
    </w:p>
    <w:p w14:paraId="3CE8701A"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uzyskanie przez podwykonawcę płatności od Wykonawcy, od zapłaty Wykonawcy przez Zamawiającego wynagrodzenia obejmującego zakres robót wykonanych przez podwykonawcę;</w:t>
      </w:r>
    </w:p>
    <w:p w14:paraId="3C217B46"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zwrot podwykonawcy kwot zabezpieczenia przez Wykonawcę, od zwrotu zabezpieczenia wykonania Umowy przez Zamawiającego Wykonawcy.</w:t>
      </w:r>
    </w:p>
    <w:p w14:paraId="6B83007F"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podwykonawcą lub dalszym podwykonawcą (o ile dotyczy) powinien uwzględniać obowiązek podwykonawcy (odpowiednio dalszemu podwykonawcy) do zatrudnienia na podstawie Umowy o pracę w rozumieniu ustawy z dnia 26 czerwca 1974 roku Kodeks pracy (tekst jedn. Dz. U. z 2019 roku, poz. 1040 z późn. zm.) osób wykonujących wskazane przez Zamawiającego w SWZ rodzaje czynności w zakresie realizacji zamówienia, zgodnie z § 8 Umowy.</w:t>
      </w:r>
    </w:p>
    <w:p w14:paraId="1BB700B3"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Każdorazowo Zamawiający może wyrazić swój sprzeciw, co do powierzenia podwykonawcy (dalszemu podwykonawcy) prac do realizacji lub zgłosić zastrzeżenia do przedłożonych, zgodnie z ust. 3 powyżej, dokumentów, w terminie i formie wynikającej z ust. 2 powyżej. </w:t>
      </w:r>
      <w:r w:rsidRPr="00DC052E">
        <w:rPr>
          <w:rFonts w:ascii="Times New Roman" w:hAnsi="Times New Roman" w:cs="Times New Roman"/>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56A2908B"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 xml:space="preserve">Zamawiający może wyrazić sprzeciw lub zgłosić zastrzeżenia, o których mowa w ust. 2 powyżej, w szczególności w sytuacji, gdy termin wynagrodzenia podwykonawcy (dalszego </w:t>
      </w:r>
      <w:r w:rsidRPr="00DC052E">
        <w:rPr>
          <w:rFonts w:ascii="Times New Roman" w:hAnsi="Times New Roman" w:cs="Times New Roman"/>
          <w:color w:val="000000"/>
          <w:lang w:eastAsia="ar-SA"/>
        </w:rPr>
        <w:t>podwykonawcy</w:t>
      </w:r>
      <w:r w:rsidRPr="00DC052E">
        <w:rPr>
          <w:rFonts w:ascii="Times New Roman" w:hAnsi="Times New Roman" w:cs="Times New Roman"/>
          <w:lang w:eastAsia="ar-SA"/>
        </w:rPr>
        <w:t>), przewidziany w przedłożonej umowie z podwykonawcą (dalszym podwykonawcą) bądź w projekcie Umowy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35900335"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Powierzenie podwykonawcy (dalszemu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70D7D281"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ten niezatwierdzony podwykonawca (odpowiednio dalszy niezatwierdzony podwykonawca) zostanie na koszt Wykonawcy usunięty z terenu, na którym będzie realizowana umowa zawarta pomiędzy nim a Wykonawcą, oraz</w:t>
      </w:r>
    </w:p>
    <w:p w14:paraId="22B39F4B"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upoważnia to Zamawiającego według własnego uznania do:</w:t>
      </w:r>
    </w:p>
    <w:p w14:paraId="5FF2C09C"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odstąpienia od niniejszej Umowy z winy Wykonawcy i naliczenia mu kary umownej, o której mowa w § 17 ust. 5 Umowy albo</w:t>
      </w:r>
    </w:p>
    <w:p w14:paraId="7ED3FBA2"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naliczenia kary umownej względem </w:t>
      </w:r>
      <w:r w:rsidRPr="00DC052E">
        <w:rPr>
          <w:rFonts w:ascii="Times New Roman" w:hAnsi="Times New Roman" w:cs="Times New Roman"/>
          <w:bCs/>
          <w:color w:val="000000"/>
          <w:lang w:eastAsia="ar-SA"/>
        </w:rPr>
        <w:t>Wykonawcy</w:t>
      </w:r>
      <w:r w:rsidRPr="00DC052E">
        <w:rPr>
          <w:rFonts w:ascii="Times New Roman" w:hAnsi="Times New Roman" w:cs="Times New Roman"/>
          <w:color w:val="000000"/>
          <w:lang w:eastAsia="ar-SA"/>
        </w:rPr>
        <w:t xml:space="preserve"> w wysokości 5% wynagrodzenia Wykonawcy wskazanego w § 5 ust. 1 Umowy, bez korzystania z prawa do odstąpienia przez Zamawiającego od Umowy, o którym mowa w lit. a) powyżej. </w:t>
      </w:r>
    </w:p>
    <w:p w14:paraId="2569635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zobowiązany jest przedłożyć Zamawiającemu poświadczoną za zgodność z oryginałem kopię zawartej Umowy o podwykonawstwo, której przedmiotem są roboty budowlane i jej zmian, w terminie 7 dni od dnia </w:t>
      </w:r>
      <w:r w:rsidRPr="00DC052E">
        <w:rPr>
          <w:rFonts w:ascii="Times New Roman" w:hAnsi="Times New Roman" w:cs="Times New Roman"/>
          <w:color w:val="000000"/>
          <w:lang w:eastAsia="ar-SA"/>
        </w:rPr>
        <w:lastRenderedPageBreak/>
        <w:t xml:space="preserve">jej zawarcia. </w:t>
      </w:r>
    </w:p>
    <w:p w14:paraId="5714292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00 zł. </w:t>
      </w:r>
    </w:p>
    <w:p w14:paraId="3B7C0B12"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sytuacji, gdy termin zapłaty wynagrodzenia wskazany w przedłożonej, zgodnie z niniejszym § 4, umowie będzie dłuższy niż 30 dni od dnia doręczenia Wykonawcy lub podwykonawcy (odpowiednio dalszemu podwykonawcy) faktury lub rachunku, potwierdzających wykonanie danej Umowy podwykonawczej, Zamawiający informuje o tym Wykonawcę (odpowiednio podwykonawcę lub dalszego podwykonawcę) i wzywa go do zmiany tej Umowy pod rygorem wystąpienia o zapłatę kary umownej, o której mowa w § 17 ust. 1 lit. i) tiret czwarte niniejszej Umowy.</w:t>
      </w:r>
    </w:p>
    <w:p w14:paraId="20C1911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Bez pisemnej zgody Zamawiającego zakazuje się wprowadzać jakichkolwiek zmian do Umowy z podwykonawcą (odpowiednio dalszym podwykonawcą) względem treści przedstawionej Zamawiającemu zgodnie z ust. 3 lit. a) powyżej.</w:t>
      </w:r>
    </w:p>
    <w:p w14:paraId="3CE75015"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Jeżeli Zamawiający, w terminie określonym w ust. 2 powyżej, nie zgłosi w formie pisemnej zastrzeżeń do przedłożonych dokumentów lub sprzeciwu, o których mowa w ust. 2 powyżej, uważa się, że Zamawiający zaakceptował projekt Umowy podwykonawczej.</w:t>
      </w:r>
    </w:p>
    <w:p w14:paraId="10F808B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 6 ust. 5 Umowy. </w:t>
      </w:r>
    </w:p>
    <w:p w14:paraId="16738BE8"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przypadku naruszania przez podwykonawcę (dalszego podwykonawcę) zasad bezpieczeństwa na Terenie budowy lub gdy wykonuje on roboty bez odpowiedniego nadzoru osób uprawnionych lub w sposób wadliwy lub sprzeczny z umową, Zamawiający ma prawo żądać usunięcia podwykonawcy (dalszego podwykonawcy) z Terenu budowy i/lub naliczyć odpowiednią karę umowną do tej, o której mowa w § 17 ust. 1 lit. i) tiret piąte niniejszej Umowy.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podwykonawcą.</w:t>
      </w:r>
    </w:p>
    <w:p w14:paraId="69CB0FEE"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(podwykonawca, dalszy podwykonawca) zapewni w umowach z podwykonawcą (lub odpowiednio z dalszym podwykonawcą) wskazanie adresu Zamawiającego zgodnego z § 24 ust. 2 Umowy. </w:t>
      </w:r>
    </w:p>
    <w:p w14:paraId="0D941434" w14:textId="77777777" w:rsidR="00533521" w:rsidRPr="003045F2" w:rsidRDefault="00533521" w:rsidP="00533521">
      <w:pPr>
        <w:pStyle w:val="Default"/>
        <w:spacing w:before="120"/>
        <w:jc w:val="center"/>
        <w:rPr>
          <w:rFonts w:ascii="Times New Roman" w:hAnsi="Times New Roman" w:cs="Times New Roman"/>
          <w:b/>
          <w:bCs/>
          <w:color w:val="auto"/>
          <w:sz w:val="22"/>
          <w:szCs w:val="22"/>
        </w:rPr>
      </w:pPr>
    </w:p>
    <w:p w14:paraId="78DD9D8E" w14:textId="2B5C4371" w:rsidR="00533521" w:rsidRPr="003045F2" w:rsidRDefault="00533521" w:rsidP="00533521">
      <w:pPr>
        <w:pStyle w:val="Default"/>
        <w:spacing w:before="120"/>
        <w:jc w:val="center"/>
        <w:rPr>
          <w:rFonts w:ascii="Times New Roman" w:hAnsi="Times New Roman" w:cs="Times New Roman"/>
          <w:b/>
          <w:bCs/>
          <w:color w:val="auto"/>
          <w:sz w:val="22"/>
          <w:szCs w:val="22"/>
        </w:rPr>
      </w:pPr>
      <w:r w:rsidRPr="003045F2">
        <w:rPr>
          <w:rFonts w:ascii="Times New Roman" w:hAnsi="Times New Roman" w:cs="Times New Roman"/>
          <w:b/>
          <w:bCs/>
          <w:color w:val="auto"/>
          <w:sz w:val="22"/>
          <w:szCs w:val="22"/>
        </w:rPr>
        <w:t>Zasady rozliczeń z podwykonawcami</w:t>
      </w:r>
    </w:p>
    <w:p w14:paraId="68F23D88" w14:textId="49671B6C" w:rsidR="00533521" w:rsidRPr="003045F2" w:rsidRDefault="00533521" w:rsidP="00533521">
      <w:pPr>
        <w:pStyle w:val="Default"/>
        <w:spacing w:before="120"/>
        <w:jc w:val="center"/>
        <w:rPr>
          <w:rFonts w:ascii="Times New Roman" w:hAnsi="Times New Roman" w:cs="Times New Roman"/>
          <w:b/>
          <w:color w:val="auto"/>
          <w:sz w:val="22"/>
          <w:szCs w:val="22"/>
        </w:rPr>
      </w:pPr>
      <w:r w:rsidRPr="003045F2">
        <w:rPr>
          <w:rFonts w:ascii="Times New Roman" w:hAnsi="Times New Roman" w:cs="Times New Roman"/>
          <w:b/>
          <w:color w:val="auto"/>
          <w:sz w:val="22"/>
          <w:szCs w:val="22"/>
        </w:rPr>
        <w:t>§ 5</w:t>
      </w:r>
    </w:p>
    <w:p w14:paraId="302F6871" w14:textId="77777777" w:rsidR="00533521" w:rsidRPr="003045F2" w:rsidRDefault="00533521" w:rsidP="00533521">
      <w:pPr>
        <w:pStyle w:val="Default"/>
        <w:numPr>
          <w:ilvl w:val="0"/>
          <w:numId w:val="21"/>
        </w:numPr>
        <w:spacing w:before="120"/>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5C68F51"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EF37"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lastRenderedPageBreak/>
        <w:t>Bezpośrednia zapłata obejmuje wyłącznie należne wynagrodzenie podwykonawcy lub dalszemu podwykonawcy bez odsetek i kar umownych.</w:t>
      </w:r>
    </w:p>
    <w:p w14:paraId="1A09F43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Przed dokonaniem bezpośredniej zapłaty, Zamawiający poinformuje Wykonawcę o terminie zgłaszania pisemnych uwag dotyczących zasadności bezpośredniej zapłaty wynagrodzenia podwykonawcy lub dalszemu podwykonawcy, o których mowa w ust. 1. </w:t>
      </w:r>
    </w:p>
    <w:p w14:paraId="0AE99BCC"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zgłoszenia uwag, o których mowa w ust. 4, w terminie wskazanym przez Zamawiającego, Zamawiający może: </w:t>
      </w:r>
    </w:p>
    <w:p w14:paraId="3F0AAA17"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nie dokonać bezpośredniej zapłaty wynagrodzenia podwykonawcy lub dalszemu podwykonawcy, jeżeli Wykonawca wykaże niezasadność takiej zapłaty albo </w:t>
      </w:r>
    </w:p>
    <w:p w14:paraId="172C0B0D"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FB0AB45"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dokonać bezpośredniej zapłaty wynagrodzenia podwykonawcy lub dalszemu podwykonawcy, jeżeli podwykonawca lub dalszy podwykonawca wykaże zasadność takiej zapłaty. </w:t>
      </w:r>
    </w:p>
    <w:p w14:paraId="07A73CBA"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uznania przez Zamawiającego zasadności zapłaty wynagrodzenia podwykonawcy lub dalszemu podwykonawcy, Zamawiający dokona zapłaty w terminie </w:t>
      </w:r>
      <w:r w:rsidRPr="003045F2">
        <w:rPr>
          <w:rFonts w:ascii="Times New Roman" w:hAnsi="Times New Roman" w:cs="Times New Roman"/>
          <w:b/>
          <w:color w:val="auto"/>
          <w:sz w:val="22"/>
          <w:szCs w:val="22"/>
        </w:rPr>
        <w:t>30 dni</w:t>
      </w:r>
      <w:r w:rsidRPr="003045F2">
        <w:rPr>
          <w:rFonts w:ascii="Times New Roman" w:hAnsi="Times New Roman" w:cs="Times New Roman"/>
          <w:color w:val="auto"/>
          <w:sz w:val="22"/>
          <w:szCs w:val="22"/>
        </w:rPr>
        <w:t xml:space="preserve"> od dnia uznania zasadności zapłaty przez Zamawiającego. </w:t>
      </w:r>
    </w:p>
    <w:p w14:paraId="35D16A1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W przypadku dokonania bezpośredniej zapłaty podwykonawcy lub dalszemu podwykonawcy, o których mowa w ust. 1, Zamawiający potrąci kwotę wypłaconego wynagrodzenia z wynagrodzenia należnego Wykonawcy.</w:t>
      </w:r>
    </w:p>
    <w:p w14:paraId="3DDEAE05"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Postanowienia § 7 i § 8  nie naruszają praw i obowiązków Zamawiającego, Wykonawcy, podwykonawcy i dalszego podwykonawcy wynikających z przepisów art. 647</w:t>
      </w:r>
      <w:r w:rsidRPr="003045F2">
        <w:rPr>
          <w:rFonts w:ascii="Times New Roman" w:hAnsi="Times New Roman" w:cs="Times New Roman"/>
          <w:color w:val="auto"/>
          <w:sz w:val="22"/>
          <w:szCs w:val="22"/>
          <w:vertAlign w:val="superscript"/>
        </w:rPr>
        <w:t>1</w:t>
      </w:r>
      <w:r w:rsidRPr="003045F2">
        <w:rPr>
          <w:rFonts w:ascii="Times New Roman" w:hAnsi="Times New Roman" w:cs="Times New Roman"/>
          <w:color w:val="auto"/>
          <w:sz w:val="22"/>
          <w:szCs w:val="22"/>
        </w:rPr>
        <w:t xml:space="preserve"> ustawy z dnia 23 kwietnia 1964 r. – Kodeks cywilny.</w:t>
      </w:r>
    </w:p>
    <w:p w14:paraId="5A39DCEF" w14:textId="77777777" w:rsidR="00533521" w:rsidRPr="003045F2" w:rsidRDefault="00533521" w:rsidP="00533521">
      <w:pPr>
        <w:pStyle w:val="Default"/>
        <w:ind w:left="426"/>
        <w:jc w:val="both"/>
        <w:rPr>
          <w:rFonts w:ascii="Times New Roman" w:hAnsi="Times New Roman" w:cs="Times New Roman"/>
          <w:color w:val="auto"/>
          <w:sz w:val="22"/>
          <w:szCs w:val="22"/>
        </w:rPr>
      </w:pPr>
    </w:p>
    <w:p w14:paraId="4C6903A8"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Terminy realizacji przedmiotu Umowy</w:t>
      </w:r>
    </w:p>
    <w:p w14:paraId="73BE2DFA" w14:textId="299025AE"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6</w:t>
      </w:r>
    </w:p>
    <w:p w14:paraId="61F6C9E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     Strony ustalają następujące terminy realizacji robót:</w:t>
      </w:r>
    </w:p>
    <w:p w14:paraId="53AB9288"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Termin przekazania placu budowy - w terminie do 7 dni roboczych od dnia podpisania umowy.</w:t>
      </w:r>
    </w:p>
    <w:p w14:paraId="7821446B" w14:textId="2A971D75" w:rsidR="00694F4F" w:rsidRPr="00DC052E" w:rsidRDefault="00694F4F" w:rsidP="002C6523">
      <w:pPr>
        <w:numPr>
          <w:ilvl w:val="0"/>
          <w:numId w:val="11"/>
        </w:numPr>
        <w:autoSpaceDE w:val="0"/>
        <w:autoSpaceDN w:val="0"/>
        <w:adjustRightInd w:val="0"/>
        <w:spacing w:after="0" w:line="240" w:lineRule="auto"/>
        <w:jc w:val="both"/>
        <w:rPr>
          <w:rFonts w:ascii="Times New Roman" w:hAnsi="Times New Roman" w:cs="Times New Roman"/>
          <w:b/>
          <w:bCs/>
        </w:rPr>
      </w:pPr>
      <w:r w:rsidRPr="003045F2">
        <w:rPr>
          <w:rFonts w:ascii="Times New Roman" w:hAnsi="Times New Roman" w:cs="Times New Roman"/>
        </w:rPr>
        <w:t xml:space="preserve">Termin zakończenia robót – </w:t>
      </w:r>
      <w:r w:rsidR="00AF31E5">
        <w:rPr>
          <w:rFonts w:ascii="Times New Roman" w:hAnsi="Times New Roman" w:cs="Times New Roman"/>
          <w:b/>
          <w:bCs/>
        </w:rPr>
        <w:t>3</w:t>
      </w:r>
      <w:r w:rsidR="00DE3022">
        <w:rPr>
          <w:rFonts w:ascii="Times New Roman" w:hAnsi="Times New Roman" w:cs="Times New Roman"/>
          <w:b/>
          <w:bCs/>
        </w:rPr>
        <w:t>0</w:t>
      </w:r>
      <w:r w:rsidR="00B6738C" w:rsidRPr="00B6738C">
        <w:rPr>
          <w:rFonts w:ascii="Times New Roman" w:hAnsi="Times New Roman" w:cs="Times New Roman"/>
          <w:b/>
          <w:bCs/>
        </w:rPr>
        <w:t xml:space="preserve"> </w:t>
      </w:r>
      <w:r w:rsidR="00DE3022">
        <w:rPr>
          <w:rFonts w:ascii="Times New Roman" w:hAnsi="Times New Roman" w:cs="Times New Roman"/>
          <w:b/>
          <w:bCs/>
        </w:rPr>
        <w:t>września</w:t>
      </w:r>
      <w:r w:rsidR="00B6738C" w:rsidRPr="00B6738C">
        <w:rPr>
          <w:rFonts w:ascii="Times New Roman" w:hAnsi="Times New Roman" w:cs="Times New Roman"/>
          <w:b/>
          <w:bCs/>
        </w:rPr>
        <w:t xml:space="preserve"> 2023 r</w:t>
      </w:r>
      <w:r w:rsidRPr="00B6738C">
        <w:rPr>
          <w:rFonts w:ascii="Times New Roman" w:hAnsi="Times New Roman" w:cs="Times New Roman"/>
          <w:b/>
          <w:bCs/>
        </w:rPr>
        <w:t>.</w:t>
      </w:r>
    </w:p>
    <w:p w14:paraId="2F4AB4FC"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Za termin zakończenia robót, o którym mowa w pkt. 2, strony przyjmują całkowite zakończenie prac, uprzątnięcie terenu oraz pisemne zgłoszenie przez Wykonawcę Zamawiającemu zakończenia robót. </w:t>
      </w:r>
    </w:p>
    <w:p w14:paraId="45C3425B" w14:textId="77777777" w:rsidR="003045F2" w:rsidRDefault="003045F2" w:rsidP="00AD2A53">
      <w:pPr>
        <w:autoSpaceDE w:val="0"/>
        <w:autoSpaceDN w:val="0"/>
        <w:adjustRightInd w:val="0"/>
        <w:spacing w:after="0"/>
        <w:ind w:left="426" w:hanging="426"/>
        <w:jc w:val="center"/>
        <w:rPr>
          <w:rFonts w:ascii="Times New Roman" w:hAnsi="Times New Roman" w:cs="Times New Roman"/>
          <w:b/>
          <w:bCs/>
        </w:rPr>
      </w:pPr>
    </w:p>
    <w:p w14:paraId="600DE19D" w14:textId="6ED56A62" w:rsidR="00694F4F" w:rsidRPr="003045F2" w:rsidRDefault="00694F4F" w:rsidP="00AD2A53">
      <w:pPr>
        <w:autoSpaceDE w:val="0"/>
        <w:autoSpaceDN w:val="0"/>
        <w:adjustRightInd w:val="0"/>
        <w:spacing w:after="0"/>
        <w:ind w:left="426" w:hanging="426"/>
        <w:jc w:val="center"/>
        <w:rPr>
          <w:rFonts w:ascii="Times New Roman" w:hAnsi="Times New Roman" w:cs="Times New Roman"/>
          <w:b/>
          <w:bCs/>
        </w:rPr>
      </w:pPr>
      <w:r w:rsidRPr="003045F2">
        <w:rPr>
          <w:rFonts w:ascii="Times New Roman" w:hAnsi="Times New Roman" w:cs="Times New Roman"/>
          <w:b/>
          <w:bCs/>
        </w:rPr>
        <w:t>Wynagrodzenie Wykonawcy</w:t>
      </w:r>
    </w:p>
    <w:p w14:paraId="0F953B79" w14:textId="6560C71A"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7</w:t>
      </w:r>
    </w:p>
    <w:p w14:paraId="6B1758F6" w14:textId="77777777" w:rsidR="00694F4F" w:rsidRPr="003045F2" w:rsidRDefault="00694F4F" w:rsidP="002C6523">
      <w:pPr>
        <w:widowControl w:val="0"/>
        <w:numPr>
          <w:ilvl w:val="0"/>
          <w:numId w:val="2"/>
        </w:numPr>
        <w:suppressAutoHyphens/>
        <w:spacing w:after="0" w:line="240" w:lineRule="auto"/>
        <w:jc w:val="both"/>
        <w:rPr>
          <w:rFonts w:ascii="Times New Roman" w:hAnsi="Times New Roman" w:cs="Times New Roman"/>
          <w:b/>
        </w:rPr>
      </w:pPr>
      <w:r w:rsidRPr="003045F2">
        <w:rPr>
          <w:rFonts w:ascii="Times New Roman" w:hAnsi="Times New Roman" w:cs="Times New Roman"/>
        </w:rPr>
        <w:t xml:space="preserve">Strony określają  wynagrodzenie za wykonanie przedmiotu niniejszej umowy, ustalone na podstawie oferty  przetargowej  Wykonawcy w wysokości:   </w:t>
      </w:r>
    </w:p>
    <w:p w14:paraId="79BCC48F"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netto ....................................................................................................................................... zł;</w:t>
      </w:r>
    </w:p>
    <w:p w14:paraId="59CD9111"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podatek VAT ..........% .......................................................................................................... zł;</w:t>
      </w:r>
    </w:p>
    <w:p w14:paraId="3E432167"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brutto .................................................................................................................................... zł;</w:t>
      </w:r>
    </w:p>
    <w:p w14:paraId="3065394C"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słownie: ......................................................................................................................................</w:t>
      </w:r>
    </w:p>
    <w:p w14:paraId="3653DA06" w14:textId="77777777" w:rsidR="00694F4F" w:rsidRPr="003045F2" w:rsidRDefault="00694F4F" w:rsidP="00694F4F">
      <w:pPr>
        <w:jc w:val="both"/>
        <w:rPr>
          <w:rFonts w:ascii="Times New Roman" w:hAnsi="Times New Roman" w:cs="Times New Roman"/>
          <w:b/>
        </w:rPr>
      </w:pPr>
      <w:r w:rsidRPr="003045F2">
        <w:rPr>
          <w:rFonts w:ascii="Times New Roman" w:hAnsi="Times New Roman" w:cs="Times New Roman"/>
          <w:b/>
        </w:rPr>
        <w:t xml:space="preserve">             ......................................................................................................................................................</w:t>
      </w:r>
    </w:p>
    <w:p w14:paraId="2F37CC46"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2.    Wynagrodzenie Wykonawcy obejmuje, m.in.:</w:t>
      </w:r>
    </w:p>
    <w:p w14:paraId="0AA46CD4"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1) </w:t>
      </w:r>
      <w:r w:rsidRPr="003045F2">
        <w:rPr>
          <w:rFonts w:ascii="Times New Roman" w:hAnsi="Times New Roman" w:cs="Times New Roman"/>
          <w:bCs/>
        </w:rPr>
        <w:tab/>
      </w:r>
      <w:r w:rsidRPr="003045F2">
        <w:rPr>
          <w:rFonts w:ascii="Times New Roman" w:hAnsi="Times New Roman" w:cs="Times New Roman"/>
        </w:rPr>
        <w:t>Wszystkie koszty związane z zakupem i zużyciem materiałów i urządzeń przewidzianych do wykonania przedmiotu umowy, w tym urządzeń przechodzących na własność Zamawiającego.</w:t>
      </w:r>
    </w:p>
    <w:p w14:paraId="60EFBADC"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2) </w:t>
      </w:r>
      <w:r w:rsidRPr="003045F2">
        <w:rPr>
          <w:rFonts w:ascii="Times New Roman" w:hAnsi="Times New Roman" w:cs="Times New Roman"/>
          <w:bCs/>
        </w:rPr>
        <w:tab/>
      </w:r>
      <w:r w:rsidRPr="003045F2">
        <w:rPr>
          <w:rFonts w:ascii="Times New Roman" w:hAnsi="Times New Roman" w:cs="Times New Roman"/>
        </w:rPr>
        <w:t>Wszystkie koszty związane z organizacją, ochroną i oznakowaniem miejsca budowy, zaplecza budowy i ich otoczenia, obsługą geodezyjną.</w:t>
      </w:r>
    </w:p>
    <w:p w14:paraId="67E06C73"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3) </w:t>
      </w:r>
      <w:r w:rsidRPr="003045F2">
        <w:rPr>
          <w:rFonts w:ascii="Times New Roman" w:hAnsi="Times New Roman" w:cs="Times New Roman"/>
          <w:bCs/>
        </w:rPr>
        <w:tab/>
      </w:r>
      <w:r w:rsidRPr="003045F2">
        <w:rPr>
          <w:rFonts w:ascii="Times New Roman" w:hAnsi="Times New Roman" w:cs="Times New Roman"/>
        </w:rPr>
        <w:t>Wszelkie koszty związane z wywozem i utylizacją odpadów po robotach budowlanych.</w:t>
      </w:r>
    </w:p>
    <w:p w14:paraId="27AD7283" w14:textId="77777777" w:rsidR="00694F4F" w:rsidRPr="003045F2" w:rsidRDefault="00694F4F" w:rsidP="00694F4F">
      <w:pPr>
        <w:autoSpaceDE w:val="0"/>
        <w:autoSpaceDN w:val="0"/>
        <w:adjustRightInd w:val="0"/>
        <w:spacing w:after="0"/>
        <w:ind w:left="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 xml:space="preserve">  Wszelkie koszty towarzyszące podczas wykonywania robót.</w:t>
      </w:r>
    </w:p>
    <w:p w14:paraId="440ED34C" w14:textId="77777777" w:rsidR="00694F4F" w:rsidRPr="003045F2" w:rsidRDefault="00694F4F" w:rsidP="00694F4F">
      <w:pPr>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3.   Wynagrodzenie wymienione w ust. 1 pozostanie niezmienne w toku całego postępowania.</w:t>
      </w:r>
    </w:p>
    <w:p w14:paraId="07CCDDEF"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lastRenderedPageBreak/>
        <w:t>4.    Zamawiający nie dopuszcza fakturowania częściowego.</w:t>
      </w:r>
    </w:p>
    <w:p w14:paraId="596ACCB3"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Wykonawca nie ma prawa do wystawienia faktury przed terminem usunięcia usterek stwierdzonych podczas odbioru końcowego.</w:t>
      </w:r>
    </w:p>
    <w:p w14:paraId="713BD5AD"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Wynagrodzenie Wykonawcy nie obejmuje kosztów nadzoru inwestorskiego, które bezpośrednio pokrywa Zamawiający.</w:t>
      </w:r>
    </w:p>
    <w:p w14:paraId="1F81483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Zasady płatności wynagrodzenia</w:t>
      </w:r>
    </w:p>
    <w:p w14:paraId="3DBBE48F" w14:textId="337948CA"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8</w:t>
      </w:r>
    </w:p>
    <w:p w14:paraId="6C3C0A7A"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Płatność będzie dokonywana przelewem na wskazany przez Wykonawcę rachunek bankowy, </w:t>
      </w:r>
      <w:r w:rsidRPr="003045F2">
        <w:rPr>
          <w:rFonts w:ascii="Times New Roman" w:hAnsi="Times New Roman" w:cs="Times New Roman"/>
        </w:rPr>
        <w:br/>
        <w:t>w terminie do 30 dni od daty otrzymania przez Zamawiającego faktury po dokonaniu odbioru końcowego i usunięciu stwierdzonych usterek.</w:t>
      </w:r>
    </w:p>
    <w:p w14:paraId="566AE3EE"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Datą płatności jest dzień obciążenia rachunku bankowego Zamawiającego.</w:t>
      </w:r>
    </w:p>
    <w:p w14:paraId="5DB6F3CE"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Wykonawca oświadcza, że jest/nie jest* płatnikiem podatku VAT i posiada numer identyfikacyjny NIP :  </w:t>
      </w:r>
      <w:r w:rsidRPr="003045F2">
        <w:rPr>
          <w:rFonts w:ascii="Times New Roman" w:hAnsi="Times New Roman" w:cs="Times New Roman"/>
          <w:b/>
        </w:rPr>
        <w:t>...........................</w:t>
      </w:r>
    </w:p>
    <w:p w14:paraId="4EB41794"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oświadcza, że jest płatnikiem podatku VAT i posiada numer identyfikacyjny NIP: 881-10-37-024.</w:t>
      </w:r>
    </w:p>
    <w:p w14:paraId="6DF95843"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upoważnia Wykonawcę do wystawienia faktury VAT bez swojego podpisu.</w:t>
      </w:r>
    </w:p>
    <w:p w14:paraId="11BBF7D5" w14:textId="77777777" w:rsidR="00694F4F" w:rsidRPr="003045F2" w:rsidRDefault="00694F4F" w:rsidP="00694F4F">
      <w:pPr>
        <w:autoSpaceDE w:val="0"/>
        <w:autoSpaceDN w:val="0"/>
        <w:adjustRightInd w:val="0"/>
        <w:ind w:left="435"/>
        <w:jc w:val="both"/>
        <w:rPr>
          <w:rFonts w:ascii="Times New Roman" w:hAnsi="Times New Roman" w:cs="Times New Roman"/>
        </w:rPr>
      </w:pPr>
    </w:p>
    <w:p w14:paraId="731F52A9"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Odbiory robót</w:t>
      </w:r>
    </w:p>
    <w:p w14:paraId="13B304A6" w14:textId="08ECB339"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9</w:t>
      </w:r>
    </w:p>
    <w:p w14:paraId="55C61378"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Roboty zanikające i ulegające zakryciu, próby zagęszczenia gruntów, podsypki, próby szczelności, będą odbierane przez Inspektora Nadzoru lub przedstawiciela Zamawiającego w terminie nie dłuższym niż 4 dni od dnia ich zgłoszenia do odbioru przez kierownika robót oraz telefonicznym powiadomieniem Inspektora Nadzoru. </w:t>
      </w:r>
    </w:p>
    <w:p w14:paraId="2AE5C128"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w:t>
      </w:r>
      <w:r w:rsidRPr="003045F2">
        <w:rPr>
          <w:rFonts w:ascii="Times New Roman" w:hAnsi="Times New Roman" w:cs="Times New Roman"/>
        </w:rPr>
        <w:tab/>
        <w:t>Podstawą do zgłoszenia przez Wykonawcę gotowości końcowego odbioru robót będzie faktyczne wykonanie wszystkich robót potwierdzonych przez inspektora nadzoru inwestorskiego oraz posiadanie pełnej dokumentacji niezbędnej do dokonania odbioru, o której mowa w ust. 7.</w:t>
      </w:r>
    </w:p>
    <w:p w14:paraId="4B2FD7D9"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Zamawiający zobowiązuje się przystąpić do odbioru końcowego w terminie 7 dni od  zgłoszenia przez Wykonawcę gotowości do odbioru robót.</w:t>
      </w:r>
    </w:p>
    <w:p w14:paraId="0578822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Z odbioru końcowego zostanie sporządzony protokół odbioru robót, który zawierać będzie wszystkie ustalenia i zalecenia poczynione w trakcie odbioru</w:t>
      </w:r>
      <w:r w:rsidRPr="003045F2">
        <w:rPr>
          <w:rFonts w:ascii="Times New Roman" w:hAnsi="Times New Roman" w:cs="Times New Roman"/>
          <w:b/>
          <w:bCs/>
        </w:rPr>
        <w:t xml:space="preserve">.  </w:t>
      </w:r>
      <w:r w:rsidRPr="003045F2">
        <w:rPr>
          <w:rFonts w:ascii="Times New Roman" w:hAnsi="Times New Roman" w:cs="Times New Roman"/>
          <w:bCs/>
        </w:rPr>
        <w:t>J</w:t>
      </w:r>
      <w:r w:rsidRPr="003045F2">
        <w:rPr>
          <w:rFonts w:ascii="Times New Roman" w:hAnsi="Times New Roman" w:cs="Times New Roman"/>
        </w:rPr>
        <w:t xml:space="preserve">eżeli  w toku czynności odbioru zostanie stwierdzone, że przedmiot odbioru nie osiągnął gotowości do odbioru z powodu nie zakończenia robót, lub roboty nie zostały wykonane w sposób prawidłowy, zgodnie z warunkami umowy, Zamawiający odmówi odbioru do czasu usunięcia tych usterek. Do czasu usunięcia usterek odbiór będzie wstrzymany. Termin na usunięcie usterek nie może przekroczyć </w:t>
      </w:r>
      <w:r w:rsidRPr="003045F2">
        <w:rPr>
          <w:rFonts w:ascii="Times New Roman" w:hAnsi="Times New Roman" w:cs="Times New Roman"/>
          <w:b/>
        </w:rPr>
        <w:t>7 dni</w:t>
      </w:r>
      <w:r w:rsidRPr="003045F2">
        <w:rPr>
          <w:rFonts w:ascii="Times New Roman" w:hAnsi="Times New Roman" w:cs="Times New Roman"/>
        </w:rPr>
        <w:t xml:space="preserve"> kalendarzowych. </w:t>
      </w:r>
    </w:p>
    <w:p w14:paraId="7B255E8A"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5. W czynnościach odbioru końcowego powinni uczestniczyć przedstawiciele Wykonawcy, Zamawiającego, w tym obowiązkowo: Kierownik budowy oraz Inspektor Nadzoru.</w:t>
      </w:r>
    </w:p>
    <w:p w14:paraId="63A8CE90"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6.  W terminie nie dłuższym niż 3 dni po zgłoszeniu przez Wykonawcę gotowości do odbioru końcowego robót, Wykonawca przedłoży Zamawiającemu dokumenty wymienione w ust. 7.</w:t>
      </w:r>
    </w:p>
    <w:p w14:paraId="5E096305"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7.   Warunkiem dokonania odbioru końcowego jest całkowite zakończenie robót w zakresie objętym zamówieniem, uprzątnięcie terenu, przedstawienie </w:t>
      </w:r>
      <w:r w:rsidRPr="003045F2">
        <w:rPr>
          <w:rFonts w:ascii="Times New Roman" w:hAnsi="Times New Roman" w:cs="Times New Roman"/>
          <w:b/>
        </w:rPr>
        <w:t>zaakceptowanych przez Inspektora Nadzoru</w:t>
      </w:r>
      <w:r w:rsidRPr="003045F2">
        <w:rPr>
          <w:rFonts w:ascii="Times New Roman" w:hAnsi="Times New Roman" w:cs="Times New Roman"/>
        </w:rPr>
        <w:t xml:space="preserve"> następujących dokumentów:  </w:t>
      </w:r>
    </w:p>
    <w:p w14:paraId="2928A88F"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1)</w:t>
      </w:r>
      <w:r w:rsidRPr="003045F2">
        <w:rPr>
          <w:rFonts w:ascii="Times New Roman" w:hAnsi="Times New Roman" w:cs="Times New Roman"/>
        </w:rPr>
        <w:tab/>
        <w:t xml:space="preserve"> Przedstawienie wszystkich niezbędnych dokumentów dotyczących budowy wraz ze </w:t>
      </w:r>
      <w:r w:rsidRPr="003045F2">
        <w:rPr>
          <w:rFonts w:ascii="Times New Roman" w:hAnsi="Times New Roman" w:cs="Times New Roman"/>
        </w:rPr>
        <w:br/>
        <w:t xml:space="preserve">      zgłoszeniem przez kierownika robót gotowości do odbioru robót.</w:t>
      </w:r>
    </w:p>
    <w:p w14:paraId="17D74573"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2)   Świadectwa jakości, certyfikaty wszystkich materiałów użytych w budowie. </w:t>
      </w:r>
    </w:p>
    <w:p w14:paraId="38901BE7"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3) </w:t>
      </w:r>
      <w:r w:rsidRPr="003045F2">
        <w:rPr>
          <w:rFonts w:ascii="Times New Roman" w:hAnsi="Times New Roman" w:cs="Times New Roman"/>
        </w:rPr>
        <w:tab/>
        <w:t xml:space="preserve">  Świadectwa wykonanych prób, protokoły z odbioru robót zanikających i ulegających </w:t>
      </w:r>
      <w:r w:rsidRPr="003045F2">
        <w:rPr>
          <w:rFonts w:ascii="Times New Roman" w:hAnsi="Times New Roman" w:cs="Times New Roman"/>
        </w:rPr>
        <w:br/>
        <w:t xml:space="preserve">       zakryciu, protokoły z badania prób zagęszczeń (jeżeli były wykonywane). </w:t>
      </w:r>
    </w:p>
    <w:p w14:paraId="0B8B3F91" w14:textId="77777777" w:rsidR="00694F4F" w:rsidRPr="003045F2" w:rsidRDefault="00694F4F" w:rsidP="00694F4F">
      <w:pPr>
        <w:autoSpaceDE w:val="0"/>
        <w:autoSpaceDN w:val="0"/>
        <w:adjustRightInd w:val="0"/>
        <w:spacing w:after="0"/>
        <w:ind w:left="851" w:hanging="425"/>
        <w:jc w:val="both"/>
        <w:rPr>
          <w:rFonts w:ascii="Times New Roman" w:hAnsi="Times New Roman" w:cs="Times New Roman"/>
        </w:rPr>
      </w:pPr>
      <w:r w:rsidRPr="003045F2">
        <w:rPr>
          <w:rFonts w:ascii="Times New Roman" w:hAnsi="Times New Roman" w:cs="Times New Roman"/>
        </w:rPr>
        <w:lastRenderedPageBreak/>
        <w:t xml:space="preserve"> 4)</w:t>
      </w:r>
      <w:r w:rsidRPr="003045F2">
        <w:rPr>
          <w:rFonts w:ascii="Times New Roman" w:hAnsi="Times New Roman" w:cs="Times New Roman"/>
        </w:rPr>
        <w:tab/>
        <w:t>Oświadczenie kierownika robót o wykonaniu robót zgodnie z dokumentacją projektowo - kosztorysową, przywróceniu terenu do stanu nie gorszego niż przed przystąpieniem do robót.</w:t>
      </w:r>
    </w:p>
    <w:p w14:paraId="78125E90" w14:textId="4778097F"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Jeżeli w toku czynności odbioru zostaną stwierdzone wady, które nie nadają się do usunięcia, a umożliwiają one użytkowanie przedmiotu odbioru zgodnie z przeznaczeniem, Zamawiający obniży wynagrodzenie do wysokości uzgodnionej przez Strony. Nie zwalnia to Wykonawcy do zapłaty kar umownych określonych w § 1</w:t>
      </w:r>
      <w:r w:rsidR="00533521" w:rsidRPr="003045F2">
        <w:rPr>
          <w:rFonts w:ascii="Times New Roman" w:hAnsi="Times New Roman" w:cs="Times New Roman"/>
        </w:rPr>
        <w:t>2</w:t>
      </w:r>
      <w:r w:rsidRPr="003045F2">
        <w:rPr>
          <w:rFonts w:ascii="Times New Roman" w:hAnsi="Times New Roman" w:cs="Times New Roman"/>
        </w:rPr>
        <w:t xml:space="preserve"> umowy.</w:t>
      </w:r>
    </w:p>
    <w:p w14:paraId="73C29FB0" w14:textId="77777777" w:rsidR="00694F4F" w:rsidRPr="003045F2" w:rsidRDefault="00694F4F" w:rsidP="00694F4F">
      <w:pPr>
        <w:autoSpaceDE w:val="0"/>
        <w:autoSpaceDN w:val="0"/>
        <w:adjustRightInd w:val="0"/>
        <w:jc w:val="center"/>
        <w:rPr>
          <w:rFonts w:ascii="Times New Roman" w:hAnsi="Times New Roman" w:cs="Times New Roman"/>
          <w:b/>
          <w:bCs/>
        </w:rPr>
      </w:pPr>
    </w:p>
    <w:p w14:paraId="0C751A0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Osoby odpowiedzialne za realizację prac</w:t>
      </w:r>
    </w:p>
    <w:p w14:paraId="03733D9B" w14:textId="18FB4258"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10</w:t>
      </w:r>
    </w:p>
    <w:p w14:paraId="770F2159"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Zakres przedmiotu umowy Wykonawca wykona pod nadzorem i w uzgodnieniu </w:t>
      </w:r>
      <w:r w:rsidRPr="003045F2">
        <w:rPr>
          <w:rFonts w:ascii="Times New Roman" w:hAnsi="Times New Roman" w:cs="Times New Roman"/>
        </w:rPr>
        <w:br/>
        <w:t>z Zamawiającym.</w:t>
      </w:r>
    </w:p>
    <w:p w14:paraId="1A7F3C76"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Zamawiającego do nadzorowania i odbioru robót są:</w:t>
      </w:r>
    </w:p>
    <w:p w14:paraId="1E3F285A" w14:textId="77777777" w:rsidR="00694F4F" w:rsidRPr="003045F2" w:rsidRDefault="00694F4F"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sidRPr="003045F2">
        <w:rPr>
          <w:rFonts w:ascii="Times New Roman" w:hAnsi="Times New Roman" w:cs="Times New Roman"/>
        </w:rPr>
        <w:t>……………………………………………………………………………………………….</w:t>
      </w:r>
    </w:p>
    <w:p w14:paraId="77FBC1FC" w14:textId="77777777" w:rsidR="00694F4F" w:rsidRPr="003045F2" w:rsidRDefault="00694F4F"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sidRPr="003045F2">
        <w:rPr>
          <w:rFonts w:ascii="Times New Roman" w:hAnsi="Times New Roman" w:cs="Times New Roman"/>
        </w:rPr>
        <w:t>………………………………………………………………………………………………</w:t>
      </w:r>
    </w:p>
    <w:p w14:paraId="104DD0B8"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Inspektor nadzoru inwestorskiego wykonuje wszystkie obowiązki określone w Prawie Budowlanym, a w szczególności:</w:t>
      </w:r>
    </w:p>
    <w:p w14:paraId="144CD32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Reprezentuje Zamawiającego na budowie przez sprawowanie  kontroli zgodności jej realizacji z  przepisami i obowiązującymi Polskimi Normami oraz zasadami wiedzy technicznej.</w:t>
      </w:r>
    </w:p>
    <w:p w14:paraId="624E1EE4"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2) Sprawdza jakość wykonywanych robót, wbudowanych wyrobów  budowlanych, a w szczególności zapobiega zastosowaniu wyrobów budowlanych wadliwych i nie  dopuszczonych do obrotu i stosowania w budownictwie.</w:t>
      </w:r>
    </w:p>
    <w:p w14:paraId="6A03FDD9"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 xml:space="preserve">3) Sprawdza i odbiera roboty budowlane ulegające zakryciu lub zanikające, uczestniczy   </w:t>
      </w:r>
      <w:r w:rsidRPr="003045F2">
        <w:rPr>
          <w:rFonts w:ascii="Times New Roman" w:hAnsi="Times New Roman" w:cs="Times New Roman"/>
        </w:rPr>
        <w:br/>
        <w:t xml:space="preserve">w próbach i odbiorach technicznych instalacji i urządzeń technicznych oraz przygotowuje </w:t>
      </w:r>
      <w:r w:rsidRPr="003045F2">
        <w:rPr>
          <w:rFonts w:ascii="Times New Roman" w:hAnsi="Times New Roman" w:cs="Times New Roman"/>
        </w:rPr>
        <w:br/>
        <w:t xml:space="preserve">i bierze udział w czynnościach odbioru gotowych obiektów budowlanych wchodzących </w:t>
      </w:r>
      <w:r w:rsidRPr="003045F2">
        <w:rPr>
          <w:rFonts w:ascii="Times New Roman" w:hAnsi="Times New Roman" w:cs="Times New Roman"/>
        </w:rPr>
        <w:br/>
        <w:t>w skład wykonywanego przedmiotu umowy i przekazywanie ich do użytkowania.</w:t>
      </w:r>
    </w:p>
    <w:p w14:paraId="362E52B0"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Potwierdza faktycznie wykonane roboty oraz usunięcia wad, a także kontroluje rozliczenie budowy.</w:t>
      </w:r>
    </w:p>
    <w:p w14:paraId="2A26F026"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5) Zawiadamia Zamawiającego o konieczności wykonania dodatkowych  nieprzewidzianych niniejszą umową robót celem prawidłowego wykonania przedmiotu umowy.</w:t>
      </w:r>
    </w:p>
    <w:p w14:paraId="32D79CD9"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Strony zgodnie ustalają, iż zmiana osoby Inspektora Nadzoru oraz pozostałych osób, reprezentujących Zamawiającego, nie stanowi zmiany umowy i jest dopuszczalna za uprzednim poinformowaniem Wykonawcy.</w:t>
      </w:r>
    </w:p>
    <w:p w14:paraId="34CEB15D" w14:textId="28EA110D" w:rsidR="00694F4F" w:rsidRPr="003045F2" w:rsidRDefault="00694F4F" w:rsidP="00694F4F">
      <w:pPr>
        <w:jc w:val="center"/>
        <w:rPr>
          <w:rFonts w:ascii="Times New Roman" w:hAnsi="Times New Roman" w:cs="Times New Roman"/>
          <w:b/>
        </w:rPr>
      </w:pPr>
      <w:r w:rsidRPr="003045F2">
        <w:rPr>
          <w:rFonts w:ascii="Times New Roman" w:hAnsi="Times New Roman" w:cs="Times New Roman"/>
          <w:b/>
        </w:rPr>
        <w:t>§ 1</w:t>
      </w:r>
      <w:r w:rsidR="00533521" w:rsidRPr="003045F2">
        <w:rPr>
          <w:rFonts w:ascii="Times New Roman" w:hAnsi="Times New Roman" w:cs="Times New Roman"/>
          <w:b/>
        </w:rPr>
        <w:t>1</w:t>
      </w:r>
    </w:p>
    <w:p w14:paraId="78770A7C"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Wykonawcy są:</w:t>
      </w:r>
    </w:p>
    <w:p w14:paraId="09DA1EC0"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Wykonawcę reprezentuje:  ................................................................................................................</w:t>
      </w:r>
    </w:p>
    <w:p w14:paraId="0FDA6E37"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w:t>
      </w:r>
    </w:p>
    <w:p w14:paraId="49C2EBE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 xml:space="preserve">                                      (należy wskazać osoby wraz z zakresem upoważnienia)</w:t>
      </w:r>
    </w:p>
    <w:p w14:paraId="55DFDD8B"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Kierownikiem robót będzie:</w:t>
      </w:r>
    </w:p>
    <w:p w14:paraId="0843104A" w14:textId="77777777" w:rsidR="00694F4F" w:rsidRPr="003045F2" w:rsidRDefault="00694F4F" w:rsidP="00694F4F">
      <w:pPr>
        <w:spacing w:after="0"/>
        <w:ind w:left="456"/>
        <w:jc w:val="both"/>
        <w:rPr>
          <w:rFonts w:ascii="Times New Roman" w:hAnsi="Times New Roman" w:cs="Times New Roman"/>
        </w:rPr>
      </w:pPr>
      <w:r w:rsidRPr="003045F2">
        <w:rPr>
          <w:rFonts w:ascii="Times New Roman" w:hAnsi="Times New Roman" w:cs="Times New Roman"/>
        </w:rPr>
        <w:t xml:space="preserve">........................................................................................................................................................... </w:t>
      </w:r>
      <w:r w:rsidRPr="003045F2">
        <w:rPr>
          <w:rFonts w:ascii="Times New Roman" w:hAnsi="Times New Roman" w:cs="Times New Roman"/>
        </w:rPr>
        <w:br/>
        <w:t>Nr uprawnień: ...................................................................................................................................</w:t>
      </w:r>
    </w:p>
    <w:p w14:paraId="0FD4A4DA"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Do podstawowych obowiązków kierownika robót należy:</w:t>
      </w:r>
    </w:p>
    <w:p w14:paraId="6BC4FAFC" w14:textId="77777777" w:rsidR="00694F4F" w:rsidRPr="003045F2" w:rsidRDefault="00694F4F" w:rsidP="00694F4F">
      <w:pPr>
        <w:spacing w:after="0"/>
        <w:ind w:left="741" w:hanging="306"/>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7EDD93CC"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2)  Prowadzenie dokumentacji budowy.</w:t>
      </w:r>
    </w:p>
    <w:p w14:paraId="157BFBD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lastRenderedPageBreak/>
        <w:t xml:space="preserve"> 3) </w:t>
      </w:r>
      <w:r w:rsidRPr="003045F2">
        <w:rPr>
          <w:rFonts w:ascii="Times New Roman" w:hAnsi="Times New Roman" w:cs="Times New Roman"/>
        </w:rPr>
        <w:tab/>
        <w:t>Wstrzymanie robót budowlanych w przypadku stwierdzenia możliwości powstania zagrożenia oraz bezzwłoczne zawiadomienie o tym Zamawiającego.</w:t>
      </w:r>
    </w:p>
    <w:p w14:paraId="5079FF69"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4)  Natychmiastowa realizacja zaleceń wydanych przez Inspektora nadzoru inwestorskiego.</w:t>
      </w:r>
    </w:p>
    <w:p w14:paraId="73484CD6"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 xml:space="preserve"> 5) </w:t>
      </w:r>
      <w:r w:rsidRPr="003045F2">
        <w:rPr>
          <w:rFonts w:ascii="Times New Roman" w:hAnsi="Times New Roman" w:cs="Times New Roman"/>
        </w:rPr>
        <w:tab/>
        <w:t>Zgłaszanie – pod rygorem utraty prawa do wynagrodzenia –  Inwestorowi do sprawdzenia lub odbioru wykonanych robót  podlegających zakryciu bądź zanikających oraz zapewnienie dokonania wymaganych przepisami lub ustalonych przez Inspektora Nadzoru inwestorskiego prób i sprawdzeń w  instalacji, urządzeń technicznych, przed zgłoszeniem obiektu budowlanego do odbioru.</w:t>
      </w:r>
    </w:p>
    <w:p w14:paraId="37B8AAF3"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6)  Przygotowanie dokumentacji powykonawczej obiektu budowlanego.</w:t>
      </w:r>
    </w:p>
    <w:p w14:paraId="4282F3D6" w14:textId="77777777" w:rsidR="00694F4F" w:rsidRPr="003045F2" w:rsidRDefault="00694F4F" w:rsidP="00694F4F">
      <w:pPr>
        <w:spacing w:after="0"/>
        <w:ind w:left="798" w:hanging="342"/>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Zgłoszenie obiektu budowlanego do odbioru oraz uczestniczenie w czynnościach odbioru i zapewnienie usunięcia stwierdzonych wad, a także przekazanie  Zamawiającemu oświadczenia o: zgodności wykonania przedmiotu umowy z projektem budowlanym i warunkami pozwolenia na budowę,  przepisami i obowiązującymi Polskimi Normami;</w:t>
      </w:r>
    </w:p>
    <w:p w14:paraId="34D11E2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8)  Doprowadzenie do należytego stanu i porządku terenu budowy.</w:t>
      </w:r>
    </w:p>
    <w:p w14:paraId="557D931B"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Strony zgodnie ustalają, iż zmiana osoby kierownika budowy oraz pozostałych osób, przedstawionych w ofercie przetargowej, nie stanowi zmiany umowy i jest dopuszczalna za uprzednią pisemną zgodą Zamawiającego.</w:t>
      </w:r>
    </w:p>
    <w:p w14:paraId="4D8158B6"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6.</w:t>
      </w:r>
      <w:r w:rsidRPr="003045F2">
        <w:rPr>
          <w:rFonts w:ascii="Times New Roman" w:hAnsi="Times New Roman" w:cs="Times New Roman"/>
        </w:rPr>
        <w:tab/>
        <w:t>Wykonawca z własnej inicjatywy proponuje zmianę osób wyszczególnionych w ust. 2 i 3 w następujących przypadkach:</w:t>
      </w:r>
    </w:p>
    <w:p w14:paraId="76351927"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ab/>
        <w:t>1)  Śmierci, choroby lub innych zdarzeń losowych.</w:t>
      </w:r>
    </w:p>
    <w:p w14:paraId="6E12E19B"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2)  Jeżeli zmiana tych osób stanie się konieczna z jakichkolwiek innych przyczyn niezależnych od Wykonawcy.</w:t>
      </w:r>
    </w:p>
    <w:p w14:paraId="6565DBA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7.   W przypadku zmiany osób wyszczególnionych w ust. 2 i 3, nowe osoby powołane do pełnienia w/w obowiązków muszą spełniać wymagania określone w odrębnych przepisach dla danej funkcji. </w:t>
      </w:r>
    </w:p>
    <w:p w14:paraId="0FA7DE7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8.</w:t>
      </w:r>
      <w:r w:rsidRPr="003045F2">
        <w:rPr>
          <w:rFonts w:ascii="Times New Roman" w:hAnsi="Times New Roman" w:cs="Times New Roman"/>
        </w:rPr>
        <w:tab/>
        <w:t>Zamawiający może także zażądać od Wykonawcy zmiany osób, o których mowa w ust. 2 i 3, jeżeli uzna, że nie wykonują należycie swoich obowiązków. Wykonawca obowiązany jest dokonać zmiany tych osób w terminie nie dłuższym niż 7 dni od daty złożenia wniosku przez Zamawiającego.</w:t>
      </w:r>
    </w:p>
    <w:p w14:paraId="360D9A46" w14:textId="7A8AD5BD"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Kary umowne</w:t>
      </w:r>
    </w:p>
    <w:p w14:paraId="42E4479F" w14:textId="3A958F3C"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533521" w:rsidRPr="003045F2">
        <w:rPr>
          <w:rFonts w:ascii="Times New Roman" w:hAnsi="Times New Roman" w:cs="Times New Roman"/>
          <w:b/>
          <w:bCs/>
        </w:rPr>
        <w:t>2</w:t>
      </w:r>
    </w:p>
    <w:p w14:paraId="4A9C7095"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rPr>
      </w:pPr>
      <w:r w:rsidRPr="003045F2">
        <w:rPr>
          <w:rFonts w:ascii="Times New Roman" w:hAnsi="Times New Roman" w:cs="Times New Roman"/>
        </w:rPr>
        <w:t xml:space="preserve">W przypadku niewykonania lub nienależytego wykonania przedmiotu umowy obowiązującą formę odszkodowania stanowią kary umowne, które będą naliczane w następujących przypadkach i wysokościach </w:t>
      </w:r>
    </w:p>
    <w:p w14:paraId="6E97EB74"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b/>
        </w:rPr>
      </w:pPr>
      <w:r w:rsidRPr="003045F2">
        <w:rPr>
          <w:rFonts w:ascii="Times New Roman" w:hAnsi="Times New Roman" w:cs="Times New Roman"/>
        </w:rPr>
        <w:t xml:space="preserve">Strony ustalają, że </w:t>
      </w:r>
      <w:r w:rsidRPr="003045F2">
        <w:rPr>
          <w:rFonts w:ascii="Times New Roman" w:hAnsi="Times New Roman" w:cs="Times New Roman"/>
          <w:b/>
        </w:rPr>
        <w:t>Wykonawca zapłaci Zamawiającemu kary umowne:</w:t>
      </w:r>
    </w:p>
    <w:p w14:paraId="5530AD7C" w14:textId="3A44197F"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zakończenia robót, o którym mowa w § </w:t>
      </w:r>
      <w:r w:rsidR="00533521" w:rsidRPr="003045F2">
        <w:rPr>
          <w:rFonts w:ascii="Times New Roman" w:hAnsi="Times New Roman" w:cs="Times New Roman"/>
        </w:rPr>
        <w:t>6</w:t>
      </w:r>
      <w:r w:rsidRPr="003045F2">
        <w:rPr>
          <w:rFonts w:ascii="Times New Roman" w:hAnsi="Times New Roman" w:cs="Times New Roman"/>
        </w:rPr>
        <w:t xml:space="preserve"> ust. 1 pkt. 2 umowy z winy Wykonawcy, podwykonawców oraz za każdy dzień opóźnienia w przedłożeniu przez Wykonawcę kompletu wymaganych dokumentów niezbędnych do dokonania odbioru, o których mowa w § </w:t>
      </w:r>
      <w:r w:rsidR="00CD5805" w:rsidRPr="003045F2">
        <w:rPr>
          <w:rFonts w:ascii="Times New Roman" w:hAnsi="Times New Roman" w:cs="Times New Roman"/>
        </w:rPr>
        <w:t>9</w:t>
      </w:r>
      <w:r w:rsidRPr="003045F2">
        <w:rPr>
          <w:rFonts w:ascii="Times New Roman" w:hAnsi="Times New Roman" w:cs="Times New Roman"/>
        </w:rPr>
        <w:t xml:space="preserve"> ust. 7 umowy – w wysokości </w:t>
      </w:r>
      <w:r w:rsidRPr="003045F2">
        <w:rPr>
          <w:rFonts w:ascii="Times New Roman" w:hAnsi="Times New Roman" w:cs="Times New Roman"/>
          <w:b/>
        </w:rPr>
        <w:t>0,05%</w:t>
      </w:r>
      <w:r w:rsidRPr="003045F2">
        <w:rPr>
          <w:rFonts w:ascii="Times New Roman" w:hAnsi="Times New Roman" w:cs="Times New Roman"/>
        </w:rPr>
        <w:t xml:space="preserve"> 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477C6110" w14:textId="3D850784"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na usunięcie wad stwierdzonych podczas odbioru wymienionym w § </w:t>
      </w:r>
      <w:r w:rsidR="00CD5805" w:rsidRPr="003045F2">
        <w:rPr>
          <w:rFonts w:ascii="Times New Roman" w:hAnsi="Times New Roman" w:cs="Times New Roman"/>
        </w:rPr>
        <w:t>9</w:t>
      </w:r>
      <w:r w:rsidRPr="003045F2">
        <w:rPr>
          <w:rFonts w:ascii="Times New Roman" w:hAnsi="Times New Roman" w:cs="Times New Roman"/>
        </w:rPr>
        <w:t xml:space="preserve"> ust. 4 umowy lub w okresie gwarancji i rękojmi wymienionym w § 1</w:t>
      </w:r>
      <w:r w:rsidR="00CD5805" w:rsidRPr="003045F2">
        <w:rPr>
          <w:rFonts w:ascii="Times New Roman" w:hAnsi="Times New Roman" w:cs="Times New Roman"/>
        </w:rPr>
        <w:t>5</w:t>
      </w:r>
      <w:r w:rsidRPr="003045F2">
        <w:rPr>
          <w:rFonts w:ascii="Times New Roman" w:hAnsi="Times New Roman" w:cs="Times New Roman"/>
        </w:rPr>
        <w:t xml:space="preserve"> ust. </w:t>
      </w:r>
      <w:r w:rsidR="00CD5805" w:rsidRPr="003045F2">
        <w:rPr>
          <w:rFonts w:ascii="Times New Roman" w:hAnsi="Times New Roman" w:cs="Times New Roman"/>
        </w:rPr>
        <w:t>4</w:t>
      </w:r>
      <w:r w:rsidRPr="003045F2">
        <w:rPr>
          <w:rFonts w:ascii="Times New Roman" w:hAnsi="Times New Roman" w:cs="Times New Roman"/>
        </w:rPr>
        <w:t xml:space="preserve"> umowy, w wysokości </w:t>
      </w:r>
      <w:r w:rsidRPr="003045F2">
        <w:rPr>
          <w:rFonts w:ascii="Times New Roman" w:hAnsi="Times New Roman" w:cs="Times New Roman"/>
          <w:b/>
        </w:rPr>
        <w:t xml:space="preserve">0,05% </w:t>
      </w:r>
      <w:r w:rsidRPr="003045F2">
        <w:rPr>
          <w:rFonts w:ascii="Times New Roman" w:hAnsi="Times New Roman" w:cs="Times New Roman"/>
        </w:rPr>
        <w:t xml:space="preserve">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09A475B0" w14:textId="77777777"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odstąpienie od umowy z przyczyn zależnych od Wykonawcy, podwykonawców - </w:t>
      </w:r>
      <w:r w:rsidRPr="003045F2">
        <w:rPr>
          <w:rFonts w:ascii="Times New Roman" w:hAnsi="Times New Roman" w:cs="Times New Roman"/>
        </w:rPr>
        <w:br/>
        <w:t xml:space="preserve">w wysokości </w:t>
      </w:r>
      <w:r w:rsidRPr="003045F2">
        <w:rPr>
          <w:rFonts w:ascii="Times New Roman" w:hAnsi="Times New Roman" w:cs="Times New Roman"/>
          <w:b/>
        </w:rPr>
        <w:t>5%</w:t>
      </w:r>
      <w:r w:rsidRPr="003045F2">
        <w:rPr>
          <w:rFonts w:ascii="Times New Roman" w:hAnsi="Times New Roman" w:cs="Times New Roman"/>
        </w:rPr>
        <w:t xml:space="preserve"> wynagrodzenia umownego brutto za cały przedmiot umowy.</w:t>
      </w:r>
    </w:p>
    <w:p w14:paraId="0543905F" w14:textId="08950FED"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braku zapłaty lub nieterminowej zapłaty wynagrodzenia należnego podwykonawcom lub dalszym podwykonawcom, w wysokości </w:t>
      </w:r>
      <w:r w:rsidRPr="003045F2">
        <w:rPr>
          <w:rFonts w:ascii="Times New Roman" w:hAnsi="Times New Roman" w:cs="Times New Roman"/>
          <w:b/>
        </w:rPr>
        <w:t xml:space="preserve">1%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0C063F2B" w14:textId="66F4F683"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nieprzedłożenia do zaakceptowania projektu umowy o podwykonawstwo,  </w:t>
      </w:r>
      <w:r w:rsidRPr="003045F2">
        <w:rPr>
          <w:rFonts w:ascii="Times New Roman" w:hAnsi="Times New Roman" w:cs="Times New Roman"/>
        </w:rPr>
        <w:br/>
      </w:r>
      <w:r w:rsidRPr="003045F2">
        <w:rPr>
          <w:rFonts w:ascii="Times New Roman" w:hAnsi="Times New Roman" w:cs="Times New Roman"/>
        </w:rPr>
        <w:lastRenderedPageBreak/>
        <w:t xml:space="preserve">o której mowa w § 4 ust. </w:t>
      </w:r>
      <w:r w:rsidR="00CD5805" w:rsidRPr="003045F2">
        <w:rPr>
          <w:rFonts w:ascii="Times New Roman" w:hAnsi="Times New Roman" w:cs="Times New Roman"/>
        </w:rPr>
        <w:t>7</w:t>
      </w:r>
      <w:r w:rsidRPr="003045F2">
        <w:rPr>
          <w:rFonts w:ascii="Times New Roman" w:hAnsi="Times New Roman" w:cs="Times New Roman"/>
        </w:rPr>
        <w:t xml:space="preserve"> umowy lub w przypadku nie przedłożenia projektu jej zmiany, zgodnie z § 4 ust. 1</w:t>
      </w:r>
      <w:r w:rsidR="00CD5805" w:rsidRPr="003045F2">
        <w:rPr>
          <w:rFonts w:ascii="Times New Roman" w:hAnsi="Times New Roman" w:cs="Times New Roman"/>
        </w:rPr>
        <w:t>5</w:t>
      </w:r>
      <w:r w:rsidRPr="003045F2">
        <w:rPr>
          <w:rFonts w:ascii="Times New Roman" w:hAnsi="Times New Roman" w:cs="Times New Roman"/>
        </w:rPr>
        <w:t xml:space="preserve"> umowy, w wysokości </w:t>
      </w:r>
      <w:r w:rsidRPr="003045F2">
        <w:rPr>
          <w:rFonts w:ascii="Times New Roman" w:hAnsi="Times New Roman" w:cs="Times New Roman"/>
          <w:b/>
        </w:rPr>
        <w:t xml:space="preserve">2%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66B20001" w14:textId="042D2AF8"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Wykonawca wyraża zgodę na potrącenie kar umownych z wynagrodzenia określonego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55B706B8"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Jeżeli w wyniku zaniedbań Wykonawcy, podwykonawców, niewykonania zadania w terminie lub nienależytego jego wykonania, Zamawiający utraci przyznane dofinansowanie na realizację zadania, Wykonawca będzie zobowiązany zapłacić Zamawiającemu karę równą wysokości utraconego dofinansowania.</w:t>
      </w:r>
    </w:p>
    <w:p w14:paraId="6989B14F"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5.</w:t>
      </w:r>
      <w:r w:rsidRPr="003045F2">
        <w:rPr>
          <w:rFonts w:ascii="Times New Roman" w:hAnsi="Times New Roman" w:cs="Times New Roman"/>
        </w:rPr>
        <w:tab/>
        <w:t>Zamawiający zastrzega sobie prawo do odszkodowania uzupełniającego, jeżeli wysokość kar umownych nie pokrywa wysokości rzeczywiście poniesionych szkód i utraconych korzyści.</w:t>
      </w:r>
    </w:p>
    <w:p w14:paraId="62641630"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b/>
        </w:rPr>
      </w:pPr>
      <w:r w:rsidRPr="003045F2">
        <w:rPr>
          <w:rFonts w:ascii="Times New Roman" w:hAnsi="Times New Roman" w:cs="Times New Roman"/>
          <w:b/>
        </w:rPr>
        <w:t xml:space="preserve">6. </w:t>
      </w:r>
      <w:r w:rsidRPr="003045F2">
        <w:rPr>
          <w:rFonts w:ascii="Times New Roman" w:hAnsi="Times New Roman" w:cs="Times New Roman"/>
          <w:b/>
        </w:rPr>
        <w:tab/>
        <w:t>Zamawiający płaci Wykonawcy kary umowne:</w:t>
      </w:r>
    </w:p>
    <w:p w14:paraId="34B41E42" w14:textId="5A6BBFDB" w:rsidR="00694F4F" w:rsidRPr="003045F2" w:rsidRDefault="00694F4F" w:rsidP="00694F4F">
      <w:pPr>
        <w:spacing w:after="0"/>
        <w:ind w:left="851" w:hanging="311"/>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Z tytułu odstąpienia od umowy z przyczyn zależnych od Zamawiającego  w wysokości 5%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7CF99640" w14:textId="77777777" w:rsidR="00694F4F" w:rsidRPr="003045F2" w:rsidRDefault="00694F4F" w:rsidP="00694F4F">
      <w:pPr>
        <w:spacing w:after="0"/>
        <w:ind w:left="851" w:hanging="284"/>
        <w:jc w:val="both"/>
        <w:rPr>
          <w:rFonts w:ascii="Times New Roman" w:hAnsi="Times New Roman" w:cs="Times New Roman"/>
        </w:rPr>
      </w:pPr>
      <w:r w:rsidRPr="003045F2">
        <w:rPr>
          <w:rFonts w:ascii="Times New Roman" w:hAnsi="Times New Roman" w:cs="Times New Roman"/>
        </w:rPr>
        <w:t>2)  Za zwłokę w zapłacie faktur,  w wysokości odsetek ustawowych, za każdy dzień zwłoki.</w:t>
      </w:r>
    </w:p>
    <w:p w14:paraId="0E061202" w14:textId="4CBCDBB8" w:rsidR="00694F4F" w:rsidRPr="003045F2" w:rsidRDefault="00694F4F" w:rsidP="00694F4F">
      <w:pPr>
        <w:spacing w:after="0"/>
        <w:ind w:left="851" w:hanging="284"/>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Za zwłokę w dokonaniu odbioru - w wysokości 0,05 %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zwłoki.</w:t>
      </w:r>
    </w:p>
    <w:p w14:paraId="19ED9AD7" w14:textId="77777777" w:rsidR="00694F4F" w:rsidRPr="003045F2" w:rsidRDefault="00694F4F" w:rsidP="00694F4F">
      <w:pPr>
        <w:autoSpaceDE w:val="0"/>
        <w:autoSpaceDN w:val="0"/>
        <w:adjustRightInd w:val="0"/>
        <w:jc w:val="center"/>
        <w:rPr>
          <w:rFonts w:ascii="Times New Roman" w:hAnsi="Times New Roman" w:cs="Times New Roman"/>
          <w:b/>
          <w:bCs/>
        </w:rPr>
      </w:pPr>
    </w:p>
    <w:p w14:paraId="4B59E1D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Odstąpienie od Umowy</w:t>
      </w:r>
    </w:p>
    <w:p w14:paraId="523A476E" w14:textId="68566011"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3</w:t>
      </w:r>
    </w:p>
    <w:p w14:paraId="20D31BA2" w14:textId="77777777" w:rsidR="00694F4F" w:rsidRPr="003045F2" w:rsidRDefault="00694F4F" w:rsidP="00AD2A53">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Zamawiającemu przysługuje prawo do odstąpienia od umowy w razie wystąpienia istotnej zmiany okoliczności powodującej, że:</w:t>
      </w:r>
    </w:p>
    <w:p w14:paraId="5DD7D311" w14:textId="77777777" w:rsidR="00694F4F" w:rsidRPr="003045F2" w:rsidRDefault="00694F4F" w:rsidP="00694F4F">
      <w:pPr>
        <w:autoSpaceDE w:val="0"/>
        <w:autoSpaceDN w:val="0"/>
        <w:adjustRightInd w:val="0"/>
        <w:spacing w:after="0"/>
        <w:ind w:left="912" w:hanging="342"/>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Wykonanie umowy nie leży w interesie publicznym, czego nie można było przewidzieć w chwili zawarcia umowy. Odstąpienie od umowy w tym wypadku może nastąpić w terminie 30 dni od powzięcia wiadomości o powyższych okolicznościach. </w:t>
      </w:r>
    </w:p>
    <w:p w14:paraId="3BC91C60"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Ponadto Zamawiającemu przysługuje prawo do odstąpienia od niniejszej Umowy, gdy:</w:t>
      </w:r>
    </w:p>
    <w:p w14:paraId="2D52699D" w14:textId="77777777" w:rsidR="00694F4F" w:rsidRPr="003045F2" w:rsidRDefault="00694F4F" w:rsidP="00694F4F">
      <w:pPr>
        <w:autoSpaceDE w:val="0"/>
        <w:autoSpaceDN w:val="0"/>
        <w:adjustRightInd w:val="0"/>
        <w:spacing w:after="0"/>
        <w:ind w:left="260" w:firstLine="709"/>
        <w:jc w:val="both"/>
        <w:rPr>
          <w:rFonts w:ascii="Times New Roman" w:hAnsi="Times New Roman" w:cs="Times New Roman"/>
        </w:rPr>
      </w:pPr>
      <w:r w:rsidRPr="003045F2">
        <w:rPr>
          <w:rFonts w:ascii="Times New Roman" w:hAnsi="Times New Roman" w:cs="Times New Roman"/>
        </w:rPr>
        <w:t>a) zostanie ogłoszona upadłość Wykonawcy;</w:t>
      </w:r>
    </w:p>
    <w:p w14:paraId="4DAA849A" w14:textId="77777777" w:rsidR="00694F4F" w:rsidRPr="003045F2" w:rsidRDefault="00694F4F" w:rsidP="00694F4F">
      <w:pPr>
        <w:autoSpaceDE w:val="0"/>
        <w:autoSpaceDN w:val="0"/>
        <w:adjustRightInd w:val="0"/>
        <w:spacing w:after="0"/>
        <w:ind w:left="1254" w:hanging="285"/>
        <w:jc w:val="both"/>
        <w:rPr>
          <w:rFonts w:ascii="Times New Roman" w:hAnsi="Times New Roman" w:cs="Times New Roman"/>
        </w:rPr>
      </w:pPr>
      <w:r w:rsidRPr="003045F2">
        <w:rPr>
          <w:rFonts w:ascii="Times New Roman" w:hAnsi="Times New Roman" w:cs="Times New Roman"/>
        </w:rPr>
        <w:t>b) zostanie wydany nakaz zajęcia majątku Wykonawcy, w zakresie uniemożliwiającym wykonywanie przedmiotu niniejszej Umowy;</w:t>
      </w:r>
    </w:p>
    <w:p w14:paraId="21ADD63F"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Wykonawcy nie będzie przysługiwało prawo odstąpienia od umowy na zasadach określonych w art. 395 ustawy z dnia 23 kwietnia 1964 r. Kodeks cywilny (Dz. U. Nr 16, poz. 93, z późn. zm.)</w:t>
      </w:r>
    </w:p>
    <w:p w14:paraId="2501019C" w14:textId="77777777" w:rsidR="00694F4F" w:rsidRPr="003045F2" w:rsidRDefault="00694F4F" w:rsidP="00694F4F">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Odstąpienie od umowy powinno nastąpić w formie pisemnej.</w:t>
      </w:r>
    </w:p>
    <w:p w14:paraId="32A78587"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W razie nie wywiązania się przez Wykonawcę w przewidzianym w umowie terminie z obowiązków wymienionych w umowie,  Zamawiający ma prawo sporządzić na własną rękę i na koszt Wykonawcy inwentaryzację robót oraz protokół przekazania terenu budowy, zawiadamiając o tym na piśmie Wykonawcę oraz wprowadzić nowego Wykonawcę do dalszej realizacji robót na koszt dotychczasowego Wykonawcy.</w:t>
      </w:r>
    </w:p>
    <w:p w14:paraId="5FBA6D4C"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W razie odstąpienia od Umowy przez Zamawiającego Wykonawca ma obowiązek natychmiastowego wstrzymania robót i zabezpieczenia niezakończonych robót oraz placu budowy, o ile Zamawiający zleci takie zabezpieczenie.</w:t>
      </w:r>
    </w:p>
    <w:p w14:paraId="0DFFF3F9" w14:textId="77777777" w:rsidR="00694F4F" w:rsidRPr="003045F2" w:rsidRDefault="00694F4F" w:rsidP="00694F4F">
      <w:pPr>
        <w:autoSpaceDE w:val="0"/>
        <w:autoSpaceDN w:val="0"/>
        <w:adjustRightInd w:val="0"/>
        <w:jc w:val="center"/>
        <w:rPr>
          <w:rFonts w:ascii="Times New Roman" w:hAnsi="Times New Roman" w:cs="Times New Roman"/>
          <w:b/>
          <w:bCs/>
        </w:rPr>
      </w:pPr>
    </w:p>
    <w:p w14:paraId="76B28452" w14:textId="77777777" w:rsidR="00B6738C" w:rsidRDefault="00B6738C" w:rsidP="00AD2A53">
      <w:pPr>
        <w:autoSpaceDE w:val="0"/>
        <w:autoSpaceDN w:val="0"/>
        <w:adjustRightInd w:val="0"/>
        <w:spacing w:after="0"/>
        <w:jc w:val="center"/>
        <w:rPr>
          <w:rFonts w:ascii="Times New Roman" w:hAnsi="Times New Roman" w:cs="Times New Roman"/>
          <w:b/>
          <w:bCs/>
        </w:rPr>
      </w:pPr>
    </w:p>
    <w:p w14:paraId="29FC174E" w14:textId="77777777" w:rsidR="00B6738C" w:rsidRDefault="00B6738C" w:rsidP="00AD2A53">
      <w:pPr>
        <w:autoSpaceDE w:val="0"/>
        <w:autoSpaceDN w:val="0"/>
        <w:adjustRightInd w:val="0"/>
        <w:spacing w:after="0"/>
        <w:jc w:val="center"/>
        <w:rPr>
          <w:rFonts w:ascii="Times New Roman" w:hAnsi="Times New Roman" w:cs="Times New Roman"/>
          <w:b/>
          <w:bCs/>
        </w:rPr>
      </w:pPr>
    </w:p>
    <w:p w14:paraId="536E6C03" w14:textId="77777777" w:rsidR="00B6738C" w:rsidRDefault="00B6738C" w:rsidP="00AD2A53">
      <w:pPr>
        <w:autoSpaceDE w:val="0"/>
        <w:autoSpaceDN w:val="0"/>
        <w:adjustRightInd w:val="0"/>
        <w:spacing w:after="0"/>
        <w:jc w:val="center"/>
        <w:rPr>
          <w:rFonts w:ascii="Times New Roman" w:hAnsi="Times New Roman" w:cs="Times New Roman"/>
          <w:b/>
          <w:bCs/>
        </w:rPr>
      </w:pPr>
    </w:p>
    <w:p w14:paraId="2F3F587F" w14:textId="4716DECE"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lastRenderedPageBreak/>
        <w:t xml:space="preserve">Zabezpieczenie </w:t>
      </w:r>
    </w:p>
    <w:p w14:paraId="2C32CD17" w14:textId="0BD0BE3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4</w:t>
      </w:r>
    </w:p>
    <w:p w14:paraId="33F2B3BD" w14:textId="2322C729" w:rsidR="00694F4F" w:rsidRPr="003045F2" w:rsidRDefault="00694F4F" w:rsidP="002C6523">
      <w:pPr>
        <w:numPr>
          <w:ilvl w:val="0"/>
          <w:numId w:val="13"/>
        </w:numPr>
        <w:autoSpaceDE w:val="0"/>
        <w:autoSpaceDN w:val="0"/>
        <w:adjustRightInd w:val="0"/>
        <w:spacing w:after="0"/>
        <w:ind w:left="426"/>
        <w:jc w:val="both"/>
        <w:rPr>
          <w:rFonts w:ascii="Times New Roman" w:hAnsi="Times New Roman" w:cs="Times New Roman"/>
          <w:b/>
          <w:bCs/>
        </w:rPr>
      </w:pPr>
      <w:r w:rsidRPr="003045F2">
        <w:rPr>
          <w:rFonts w:ascii="Times New Roman" w:hAnsi="Times New Roman" w:cs="Times New Roman"/>
        </w:rPr>
        <w:t>Zabezpieczenie   należytego   wykonania   umowy   zw.   dalej   „zabezpieczeniem"   ustala   się w    wysokości 5%</w:t>
      </w:r>
      <w:r w:rsidRPr="003045F2">
        <w:rPr>
          <w:rFonts w:ascii="Times New Roman" w:hAnsi="Times New Roman" w:cs="Times New Roman"/>
          <w:i/>
          <w:iCs/>
        </w:rPr>
        <w:t xml:space="preserve"> </w:t>
      </w:r>
      <w:r w:rsidRPr="003045F2">
        <w:rPr>
          <w:rFonts w:ascii="Times New Roman" w:hAnsi="Times New Roman" w:cs="Times New Roman"/>
        </w:rPr>
        <w:t xml:space="preserve">ceny całkowitej </w:t>
      </w:r>
      <w:r w:rsidR="00B6738C">
        <w:rPr>
          <w:rFonts w:ascii="Times New Roman" w:hAnsi="Times New Roman" w:cs="Times New Roman"/>
        </w:rPr>
        <w:t xml:space="preserve">brutto </w:t>
      </w:r>
      <w:r w:rsidRPr="003045F2">
        <w:rPr>
          <w:rFonts w:ascii="Times New Roman" w:hAnsi="Times New Roman" w:cs="Times New Roman"/>
        </w:rPr>
        <w:t>podanej w ofercie Wykonawcy i wynosi: ………………………(słownie:.................................................................................................................złotych)</w:t>
      </w:r>
      <w:r w:rsidR="00B6738C">
        <w:rPr>
          <w:rFonts w:ascii="Times New Roman" w:hAnsi="Times New Roman" w:cs="Times New Roman"/>
        </w:rPr>
        <w:t xml:space="preserve"> – w postaci ………………………….</w:t>
      </w:r>
    </w:p>
    <w:p w14:paraId="00E61EF9" w14:textId="77777777" w:rsidR="00694F4F" w:rsidRPr="003045F2" w:rsidRDefault="00694F4F" w:rsidP="00B6738C">
      <w:pPr>
        <w:numPr>
          <w:ilvl w:val="0"/>
          <w:numId w:val="13"/>
        </w:numPr>
        <w:autoSpaceDE w:val="0"/>
        <w:autoSpaceDN w:val="0"/>
        <w:adjustRightInd w:val="0"/>
        <w:spacing w:line="240" w:lineRule="auto"/>
        <w:ind w:left="425" w:hanging="357"/>
        <w:jc w:val="both"/>
        <w:rPr>
          <w:rFonts w:ascii="Times New Roman" w:hAnsi="Times New Roman" w:cs="Times New Roman"/>
          <w:b/>
          <w:bCs/>
        </w:rPr>
      </w:pPr>
      <w:r w:rsidRPr="003045F2">
        <w:rPr>
          <w:rFonts w:ascii="Times New Roman" w:hAnsi="Times New Roman" w:cs="Times New Roman"/>
        </w:rPr>
        <w:t>Całość zabezpieczenia musi być wniesiona w dniu podpisania niniejszej umowy.</w:t>
      </w:r>
    </w:p>
    <w:p w14:paraId="173EEA9C" w14:textId="77777777" w:rsidR="00694F4F" w:rsidRPr="003045F2" w:rsidRDefault="00694F4F" w:rsidP="00B6738C">
      <w:pPr>
        <w:numPr>
          <w:ilvl w:val="0"/>
          <w:numId w:val="13"/>
        </w:numPr>
        <w:shd w:val="clear" w:color="auto" w:fill="FFFFFF"/>
        <w:autoSpaceDE w:val="0"/>
        <w:autoSpaceDN w:val="0"/>
        <w:adjustRightInd w:val="0"/>
        <w:spacing w:line="240" w:lineRule="auto"/>
        <w:ind w:left="425" w:hanging="357"/>
        <w:jc w:val="both"/>
        <w:rPr>
          <w:rFonts w:ascii="Times New Roman" w:hAnsi="Times New Roman" w:cs="Times New Roman"/>
        </w:rPr>
      </w:pPr>
      <w:r w:rsidRPr="003045F2">
        <w:rPr>
          <w:rFonts w:ascii="Times New Roman" w:hAnsi="Times New Roman" w:cs="Times New Roman"/>
        </w:rPr>
        <w:t>Zabezpieczenie w formie gotówkowej należy wnieść na rachunek bankowy Zamawiającego Bank Spółdzielczy Kłodzko o Bystrzyca Kłodzka Nr 919523 1040 0100 2176 2001 0004, które przechowywane będzie przez Zamawiającego na oprocentowanym rachunku bankowym, a po zwolnieniu  zwrócone   Wykonawcy  wraz  z  odsetkami  wynikającymi  z  umowy rachunku bankowego, na którym było ono przechowywane, pomniejszone o koszt prowadzenia tego rachunku oraz prowizji bankowej za przelew na rachunek Wykonawcy.</w:t>
      </w:r>
    </w:p>
    <w:p w14:paraId="63BB2655" w14:textId="77777777" w:rsidR="00694F4F" w:rsidRPr="003045F2" w:rsidRDefault="00694F4F" w:rsidP="002C6523">
      <w:pPr>
        <w:numPr>
          <w:ilvl w:val="0"/>
          <w:numId w:val="13"/>
        </w:numPr>
        <w:shd w:val="clear" w:color="auto" w:fill="FFFFFF"/>
        <w:autoSpaceDE w:val="0"/>
        <w:autoSpaceDN w:val="0"/>
        <w:adjustRightInd w:val="0"/>
        <w:spacing w:after="0"/>
        <w:ind w:left="426"/>
        <w:jc w:val="both"/>
        <w:rPr>
          <w:rFonts w:ascii="Times New Roman" w:hAnsi="Times New Roman" w:cs="Times New Roman"/>
        </w:rPr>
      </w:pPr>
      <w:r w:rsidRPr="003045F2">
        <w:rPr>
          <w:rFonts w:ascii="Times New Roman" w:hAnsi="Times New Roman" w:cs="Times New Roman"/>
        </w:rPr>
        <w:t>Ustala się następujący podział zabezpieczenia:</w:t>
      </w:r>
    </w:p>
    <w:p w14:paraId="1DBA710C" w14:textId="77777777" w:rsidR="00694F4F" w:rsidRPr="003045F2" w:rsidRDefault="00694F4F" w:rsidP="002C6523">
      <w:pPr>
        <w:numPr>
          <w:ilvl w:val="0"/>
          <w:numId w:val="14"/>
        </w:numPr>
        <w:shd w:val="clear" w:color="auto" w:fill="FFFFFF"/>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70% - gwarantuje zgodnie z umową wykonanie robót - zwolnione w ciągu 30 dni po ostatecznym bezusterkowym odbiorze zadania,</w:t>
      </w:r>
    </w:p>
    <w:p w14:paraId="148F9335" w14:textId="77777777" w:rsidR="00694F4F" w:rsidRPr="003045F2" w:rsidRDefault="00694F4F" w:rsidP="002C6523">
      <w:pPr>
        <w:numPr>
          <w:ilvl w:val="0"/>
          <w:numId w:val="14"/>
        </w:numPr>
        <w:autoSpaceDE w:val="0"/>
        <w:autoSpaceDN w:val="0"/>
        <w:adjustRightInd w:val="0"/>
        <w:spacing w:after="0"/>
        <w:jc w:val="both"/>
        <w:rPr>
          <w:rFonts w:ascii="Times New Roman" w:hAnsi="Times New Roman" w:cs="Times New Roman"/>
          <w:b/>
          <w:bCs/>
        </w:rPr>
      </w:pPr>
      <w:r w:rsidRPr="003045F2">
        <w:rPr>
          <w:rFonts w:ascii="Times New Roman" w:hAnsi="Times New Roman" w:cs="Times New Roman"/>
        </w:rPr>
        <w:t>30% - zabezpieczenie z tytułu rękojmi za wady - zwolnienie w ciągu 15 dni po upływie okresu rękojmi za wady.</w:t>
      </w:r>
    </w:p>
    <w:p w14:paraId="630F146B" w14:textId="77777777" w:rsidR="00AD2A53" w:rsidRPr="003045F2" w:rsidRDefault="00AD2A53" w:rsidP="00AD2A53">
      <w:pPr>
        <w:autoSpaceDE w:val="0"/>
        <w:autoSpaceDN w:val="0"/>
        <w:adjustRightInd w:val="0"/>
        <w:spacing w:after="0"/>
        <w:jc w:val="center"/>
        <w:rPr>
          <w:rFonts w:ascii="Times New Roman" w:hAnsi="Times New Roman" w:cs="Times New Roman"/>
          <w:b/>
          <w:bCs/>
        </w:rPr>
      </w:pPr>
    </w:p>
    <w:p w14:paraId="17BACD0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Gwarancja i rękojmia</w:t>
      </w:r>
    </w:p>
    <w:p w14:paraId="7457E5C5" w14:textId="479EE3D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5</w:t>
      </w:r>
    </w:p>
    <w:p w14:paraId="6B16B62B"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 xml:space="preserve">Wykonawca ponosi wobec Zamawiającego odpowiedzialność z tytułu rękojmi za wady fizyczne w terminie i zasadach określonych w Kodeksie Cywilnym.     </w:t>
      </w:r>
    </w:p>
    <w:p w14:paraId="73640F5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Bieg terminu rękojmi rozpoczyna się od dnia podpisania protokołu końcowego odbioru przedmiotu niniejszej Umowy.</w:t>
      </w:r>
    </w:p>
    <w:p w14:paraId="60AE7D96" w14:textId="126367BF"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Przedmiot umowy będzie objęty …… miesięczną gwarancją</w:t>
      </w:r>
      <w:r w:rsidR="00934D5D">
        <w:rPr>
          <w:rFonts w:ascii="Times New Roman" w:hAnsi="Times New Roman" w:cs="Times New Roman"/>
        </w:rPr>
        <w:t xml:space="preserve"> i rękojmią</w:t>
      </w:r>
      <w:r w:rsidRPr="003045F2">
        <w:rPr>
          <w:rFonts w:ascii="Times New Roman" w:hAnsi="Times New Roman" w:cs="Times New Roman"/>
        </w:rPr>
        <w:t>. Bieg terminu gwarancji rozpoczyna się od dnia podpisania bezusterkowego protokołu końcowego odbioru przedmiotu niniejszej Umowy.</w:t>
      </w:r>
    </w:p>
    <w:p w14:paraId="2114C7D3"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Uprawnienia Zamawiającego wynikające z rękojmi będą egzekwowane niezależnie od uprawnień wynikających z gwarancji.</w:t>
      </w:r>
    </w:p>
    <w:p w14:paraId="3542A572"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Jeśli w trakcie trwania rękojmi i gwarancji dojdzie do ujawnienia się wad przedmiotu Umowy lub do uszkodzeń, Wykonawca jest zobowiązany przystąpić do ich nieodpłatnego usunięcia w nieprzekraczalnym terminie 14 dni kalendarzowych od pisemnego zgłoszenia Zamawiającego.</w:t>
      </w:r>
    </w:p>
    <w:p w14:paraId="58D1DE4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 przypadku gdy Wykonawca nie usunie wad w terminie wskazanym przez Zamawiającego, Zamawiającemu przysługuje prawo dokonania naprawy na koszt Wykonawcy, przez zatrudnienie własnych specjalistów albo specjalistów strony trzeciej – bez utraty praw wynikających z rękojmi.</w:t>
      </w:r>
    </w:p>
    <w:p w14:paraId="064A32A7"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Wszystkie reklamacje będą zgłaszane przez Zamawiającego i potwierdzane pisemnie w terminie miesiąca od dnia wykrycia wady.</w:t>
      </w:r>
    </w:p>
    <w:p w14:paraId="154C3F9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Zmiana umowy</w:t>
      </w:r>
    </w:p>
    <w:p w14:paraId="2930AB2C" w14:textId="68E61423" w:rsidR="00694F4F" w:rsidRPr="003045F2" w:rsidRDefault="00694F4F" w:rsidP="00AD2A53">
      <w:pPr>
        <w:autoSpaceDE w:val="0"/>
        <w:autoSpaceDN w:val="0"/>
        <w:adjustRightInd w:val="0"/>
        <w:spacing w:after="0"/>
        <w:jc w:val="center"/>
        <w:rPr>
          <w:rFonts w:ascii="Times New Roman" w:hAnsi="Times New Roman" w:cs="Times New Roman"/>
          <w:b/>
        </w:rPr>
      </w:pPr>
      <w:r w:rsidRPr="003045F2">
        <w:rPr>
          <w:rFonts w:ascii="Times New Roman" w:hAnsi="Times New Roman" w:cs="Times New Roman"/>
          <w:b/>
        </w:rPr>
        <w:t>§ 1</w:t>
      </w:r>
      <w:r w:rsidR="003045F2">
        <w:rPr>
          <w:rFonts w:ascii="Times New Roman" w:hAnsi="Times New Roman" w:cs="Times New Roman"/>
          <w:b/>
        </w:rPr>
        <w:t>6</w:t>
      </w:r>
    </w:p>
    <w:p w14:paraId="4B23819D" w14:textId="77777777" w:rsidR="00502FD8"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Zmiana umowy może być dokonana w przypadku okoliczności, których nie można było prze</w:t>
      </w:r>
      <w:r w:rsidR="00502FD8" w:rsidRPr="003045F2">
        <w:rPr>
          <w:rFonts w:ascii="Times New Roman" w:hAnsi="Times New Roman"/>
        </w:rPr>
        <w:t>widzieć w chwili zawarcia umowy, a które uniemożliwiają lub istotnie ograniczają realizację umowy.</w:t>
      </w:r>
    </w:p>
    <w:p w14:paraId="2C303A94" w14:textId="77777777" w:rsidR="00694F4F"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Dopuszcza się możliwość zmiany postanowień zawartej Umowy w stosunku do treści oferty na niżej określonych zasadach:</w:t>
      </w:r>
    </w:p>
    <w:p w14:paraId="514411BD" w14:textId="77777777" w:rsidR="00502FD8"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lastRenderedPageBreak/>
        <w:t>Termin realizacji przedmiotu Umowy mo</w:t>
      </w:r>
      <w:r w:rsidRPr="003045F2">
        <w:rPr>
          <w:rFonts w:ascii="Times New Roman" w:eastAsia="TimesNewRoman" w:hAnsi="Times New Roman"/>
        </w:rPr>
        <w:t>ż</w:t>
      </w:r>
      <w:r w:rsidRPr="003045F2">
        <w:rPr>
          <w:rFonts w:ascii="Times New Roman" w:hAnsi="Times New Roman"/>
        </w:rPr>
        <w:t>e by</w:t>
      </w:r>
      <w:r w:rsidRPr="003045F2">
        <w:rPr>
          <w:rFonts w:ascii="Times New Roman" w:eastAsia="TimesNewRoman" w:hAnsi="Times New Roman"/>
        </w:rPr>
        <w:t xml:space="preserve">ć </w:t>
      </w:r>
      <w:r w:rsidRPr="003045F2">
        <w:rPr>
          <w:rFonts w:ascii="Times New Roman" w:hAnsi="Times New Roman"/>
        </w:rPr>
        <w:t>zmieniony w przypadku, gdy niemo</w:t>
      </w:r>
      <w:r w:rsidRPr="003045F2">
        <w:rPr>
          <w:rFonts w:ascii="Times New Roman" w:eastAsia="TimesNewRoman" w:hAnsi="Times New Roman"/>
        </w:rPr>
        <w:t>ż</w:t>
      </w:r>
      <w:r w:rsidRPr="003045F2">
        <w:rPr>
          <w:rFonts w:ascii="Times New Roman" w:hAnsi="Times New Roman"/>
        </w:rPr>
        <w:t>no</w:t>
      </w:r>
      <w:r w:rsidRPr="003045F2">
        <w:rPr>
          <w:rFonts w:ascii="Times New Roman" w:eastAsia="TimesNewRoman" w:hAnsi="Times New Roman"/>
        </w:rPr>
        <w:t xml:space="preserve">ść </w:t>
      </w:r>
      <w:r w:rsidRPr="003045F2">
        <w:rPr>
          <w:rFonts w:ascii="Times New Roman" w:hAnsi="Times New Roman"/>
        </w:rPr>
        <w:t>dotrzymania terminu realizacji Umowy spowodowana b</w:t>
      </w:r>
      <w:r w:rsidRPr="003045F2">
        <w:rPr>
          <w:rFonts w:ascii="Times New Roman" w:eastAsia="TimesNewRoman" w:hAnsi="Times New Roman"/>
        </w:rPr>
        <w:t>ę</w:t>
      </w:r>
      <w:r w:rsidRPr="003045F2">
        <w:rPr>
          <w:rFonts w:ascii="Times New Roman" w:hAnsi="Times New Roman"/>
        </w:rPr>
        <w:t>dzie okoliczno</w:t>
      </w:r>
      <w:r w:rsidRPr="003045F2">
        <w:rPr>
          <w:rFonts w:ascii="Times New Roman" w:eastAsia="TimesNewRoman" w:hAnsi="Times New Roman"/>
        </w:rPr>
        <w:t>ś</w:t>
      </w:r>
      <w:r w:rsidRPr="003045F2">
        <w:rPr>
          <w:rFonts w:ascii="Times New Roman" w:hAnsi="Times New Roman"/>
        </w:rPr>
        <w:t>ci</w:t>
      </w:r>
      <w:r w:rsidRPr="003045F2">
        <w:rPr>
          <w:rFonts w:ascii="Times New Roman" w:eastAsia="TimesNewRoman" w:hAnsi="Times New Roman"/>
        </w:rPr>
        <w:t>ą</w:t>
      </w:r>
      <w:r w:rsidRPr="003045F2">
        <w:rPr>
          <w:rFonts w:ascii="Times New Roman" w:hAnsi="Times New Roman"/>
        </w:rPr>
        <w:t>, która wyst</w:t>
      </w:r>
      <w:r w:rsidRPr="003045F2">
        <w:rPr>
          <w:rFonts w:ascii="Times New Roman" w:eastAsia="TimesNewRoman" w:hAnsi="Times New Roman"/>
        </w:rPr>
        <w:t>ą</w:t>
      </w:r>
      <w:r w:rsidRPr="003045F2">
        <w:rPr>
          <w:rFonts w:ascii="Times New Roman" w:hAnsi="Times New Roman"/>
        </w:rPr>
        <w:t>piła po zawarciu Umowy, z nast</w:t>
      </w:r>
      <w:r w:rsidRPr="003045F2">
        <w:rPr>
          <w:rFonts w:ascii="Times New Roman" w:eastAsia="TimesNewRoman" w:hAnsi="Times New Roman"/>
        </w:rPr>
        <w:t>ę</w:t>
      </w:r>
      <w:r w:rsidRPr="003045F2">
        <w:rPr>
          <w:rFonts w:ascii="Times New Roman" w:hAnsi="Times New Roman"/>
        </w:rPr>
        <w:t>puj</w:t>
      </w:r>
      <w:r w:rsidRPr="003045F2">
        <w:rPr>
          <w:rFonts w:ascii="Times New Roman" w:eastAsia="TimesNewRoman" w:hAnsi="Times New Roman"/>
        </w:rPr>
        <w:t>ą</w:t>
      </w:r>
      <w:r w:rsidRPr="003045F2">
        <w:rPr>
          <w:rFonts w:ascii="Times New Roman" w:hAnsi="Times New Roman"/>
        </w:rPr>
        <w:t>cych przyczyn niezale</w:t>
      </w:r>
      <w:r w:rsidRPr="003045F2">
        <w:rPr>
          <w:rFonts w:ascii="Times New Roman" w:eastAsia="TimesNewRoman" w:hAnsi="Times New Roman"/>
        </w:rPr>
        <w:t>ż</w:t>
      </w:r>
      <w:r w:rsidRPr="003045F2">
        <w:rPr>
          <w:rFonts w:ascii="Times New Roman" w:hAnsi="Times New Roman"/>
        </w:rPr>
        <w:t>nych od Wykonawcy:</w:t>
      </w:r>
    </w:p>
    <w:p w14:paraId="3B694E8F" w14:textId="77777777" w:rsidR="00502FD8"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wyst</w:t>
      </w:r>
      <w:r w:rsidRPr="003045F2">
        <w:rPr>
          <w:rFonts w:ascii="Times New Roman" w:eastAsia="TimesNewRoman" w:hAnsi="Times New Roman"/>
        </w:rPr>
        <w:t>ą</w:t>
      </w:r>
      <w:r w:rsidRPr="003045F2">
        <w:rPr>
          <w:rFonts w:ascii="Times New Roman" w:hAnsi="Times New Roman"/>
        </w:rPr>
        <w:t>pienia warunków pogodowych maj</w:t>
      </w:r>
      <w:r w:rsidRPr="003045F2">
        <w:rPr>
          <w:rFonts w:ascii="Times New Roman" w:eastAsia="TimesNewRoman" w:hAnsi="Times New Roman"/>
        </w:rPr>
        <w:t>ą</w:t>
      </w:r>
      <w:r w:rsidRPr="003045F2">
        <w:rPr>
          <w:rFonts w:ascii="Times New Roman" w:hAnsi="Times New Roman"/>
        </w:rPr>
        <w:t>cych wpływ na niemo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prowadzenia robót budowlanych jak: długotrwałe intensywne opady trwaj</w:t>
      </w:r>
      <w:r w:rsidRPr="003045F2">
        <w:rPr>
          <w:rFonts w:ascii="Times New Roman" w:eastAsia="TimesNewRoman" w:hAnsi="Times New Roman"/>
        </w:rPr>
        <w:t>ą</w:t>
      </w:r>
      <w:r w:rsidRPr="003045F2">
        <w:rPr>
          <w:rFonts w:ascii="Times New Roman" w:hAnsi="Times New Roman"/>
        </w:rPr>
        <w:t>ce powy</w:t>
      </w:r>
      <w:r w:rsidRPr="003045F2">
        <w:rPr>
          <w:rFonts w:ascii="Times New Roman" w:eastAsia="TimesNewRoman" w:hAnsi="Times New Roman"/>
        </w:rPr>
        <w:t>ż</w:t>
      </w:r>
      <w:r w:rsidRPr="003045F2">
        <w:rPr>
          <w:rFonts w:ascii="Times New Roman" w:hAnsi="Times New Roman"/>
        </w:rPr>
        <w:t xml:space="preserve">ej </w:t>
      </w:r>
      <w:r w:rsidR="00AD2A53" w:rsidRPr="003045F2">
        <w:rPr>
          <w:rFonts w:ascii="Times New Roman" w:hAnsi="Times New Roman"/>
        </w:rPr>
        <w:t>7</w:t>
      </w:r>
      <w:r w:rsidRPr="003045F2">
        <w:rPr>
          <w:rFonts w:ascii="Times New Roman" w:hAnsi="Times New Roman"/>
        </w:rPr>
        <w:t xml:space="preserve"> dni, powód</w:t>
      </w:r>
      <w:r w:rsidRPr="003045F2">
        <w:rPr>
          <w:rFonts w:ascii="Times New Roman" w:eastAsia="TimesNewRoman" w:hAnsi="Times New Roman"/>
        </w:rPr>
        <w:t xml:space="preserve">ź </w:t>
      </w:r>
      <w:r w:rsidRPr="003045F2">
        <w:rPr>
          <w:rFonts w:ascii="Times New Roman" w:hAnsi="Times New Roman"/>
        </w:rPr>
        <w:t>(czas niezb</w:t>
      </w:r>
      <w:r w:rsidRPr="003045F2">
        <w:rPr>
          <w:rFonts w:ascii="Times New Roman" w:eastAsia="TimesNewRoman" w:hAnsi="Times New Roman"/>
        </w:rPr>
        <w:t>ę</w:t>
      </w:r>
      <w:r w:rsidRPr="003045F2">
        <w:rPr>
          <w:rFonts w:ascii="Times New Roman" w:hAnsi="Times New Roman"/>
        </w:rPr>
        <w:t>dny na osuszenie zalanego terenu i 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kontynuacji lub rozpocz</w:t>
      </w:r>
      <w:r w:rsidRPr="003045F2">
        <w:rPr>
          <w:rFonts w:ascii="Times New Roman" w:eastAsia="TimesNewRoman" w:hAnsi="Times New Roman"/>
        </w:rPr>
        <w:t>ę</w:t>
      </w:r>
      <w:r w:rsidRPr="003045F2">
        <w:rPr>
          <w:rFonts w:ascii="Times New Roman" w:hAnsi="Times New Roman"/>
        </w:rPr>
        <w:t xml:space="preserve">cia robót), wczesny okres zimowy, opady </w:t>
      </w:r>
      <w:r w:rsidRPr="003045F2">
        <w:rPr>
          <w:rFonts w:ascii="Times New Roman" w:eastAsia="TimesNewRoman" w:hAnsi="Times New Roman"/>
        </w:rPr>
        <w:t>ś</w:t>
      </w:r>
      <w:r w:rsidRPr="003045F2">
        <w:rPr>
          <w:rFonts w:ascii="Times New Roman" w:hAnsi="Times New Roman"/>
        </w:rPr>
        <w:t>niegu, niskie temperatury, które uniemo</w:t>
      </w:r>
      <w:r w:rsidRPr="003045F2">
        <w:rPr>
          <w:rFonts w:ascii="Times New Roman" w:eastAsia="TimesNewRoman" w:hAnsi="Times New Roman"/>
        </w:rPr>
        <w:t>ż</w:t>
      </w:r>
      <w:r w:rsidRPr="003045F2">
        <w:rPr>
          <w:rFonts w:ascii="Times New Roman" w:hAnsi="Times New Roman"/>
        </w:rPr>
        <w:t>liwiaj</w:t>
      </w:r>
      <w:r w:rsidRPr="003045F2">
        <w:rPr>
          <w:rFonts w:ascii="Times New Roman" w:eastAsia="TimesNewRoman" w:hAnsi="Times New Roman"/>
        </w:rPr>
        <w:t xml:space="preserve">ą </w:t>
      </w:r>
      <w:r w:rsidRPr="003045F2">
        <w:rPr>
          <w:rFonts w:ascii="Times New Roman" w:hAnsi="Times New Roman"/>
        </w:rPr>
        <w:t>prowadzenie robót;</w:t>
      </w:r>
    </w:p>
    <w:p w14:paraId="51F7A80D" w14:textId="77777777" w:rsidR="00694F4F"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wstrzymania robót na okres dłu</w:t>
      </w:r>
      <w:r w:rsidRPr="003045F2">
        <w:rPr>
          <w:rFonts w:ascii="Times New Roman" w:eastAsia="TimesNewRoman" w:hAnsi="Times New Roman"/>
        </w:rPr>
        <w:t>ż</w:t>
      </w:r>
      <w:r w:rsidRPr="003045F2">
        <w:rPr>
          <w:rFonts w:ascii="Times New Roman" w:hAnsi="Times New Roman"/>
        </w:rPr>
        <w:t>szy ni</w:t>
      </w:r>
      <w:r w:rsidRPr="003045F2">
        <w:rPr>
          <w:rFonts w:ascii="Times New Roman" w:eastAsia="TimesNewRoman" w:hAnsi="Times New Roman"/>
        </w:rPr>
        <w:t xml:space="preserve">ż </w:t>
      </w:r>
      <w:r w:rsidRPr="003045F2">
        <w:rPr>
          <w:rFonts w:ascii="Times New Roman" w:hAnsi="Times New Roman"/>
        </w:rPr>
        <w:t>3 tygodnie spowodowanego wykryciem np.: przedmiotów niebezpiecznych, szcz</w:t>
      </w:r>
      <w:r w:rsidRPr="003045F2">
        <w:rPr>
          <w:rFonts w:ascii="Times New Roman" w:eastAsia="TimesNewRoman" w:hAnsi="Times New Roman"/>
        </w:rPr>
        <w:t>ą</w:t>
      </w:r>
      <w:r w:rsidRPr="003045F2">
        <w:rPr>
          <w:rFonts w:ascii="Times New Roman" w:hAnsi="Times New Roman"/>
        </w:rPr>
        <w:t>tków ludzkich, zabytków, pozostało</w:t>
      </w:r>
      <w:r w:rsidRPr="003045F2">
        <w:rPr>
          <w:rFonts w:ascii="Times New Roman" w:eastAsia="TimesNewRoman" w:hAnsi="Times New Roman"/>
        </w:rPr>
        <w:t>ś</w:t>
      </w:r>
      <w:r w:rsidRPr="003045F2">
        <w:rPr>
          <w:rFonts w:ascii="Times New Roman" w:hAnsi="Times New Roman"/>
        </w:rPr>
        <w:t>ci budowli podziemnych;</w:t>
      </w:r>
    </w:p>
    <w:p w14:paraId="24F6EE57" w14:textId="77777777" w:rsidR="00694F4F"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t>Poza przypadkami okre</w:t>
      </w:r>
      <w:r w:rsidRPr="003045F2">
        <w:rPr>
          <w:rFonts w:ascii="Times New Roman" w:eastAsia="TimesNewRoman" w:hAnsi="Times New Roman"/>
        </w:rPr>
        <w:t>ś</w:t>
      </w:r>
      <w:r w:rsidRPr="003045F2">
        <w:rPr>
          <w:rFonts w:ascii="Times New Roman" w:hAnsi="Times New Roman"/>
        </w:rPr>
        <w:t>lonymi wy</w:t>
      </w:r>
      <w:r w:rsidRPr="003045F2">
        <w:rPr>
          <w:rFonts w:ascii="Times New Roman" w:eastAsia="TimesNewRoman" w:hAnsi="Times New Roman"/>
        </w:rPr>
        <w:t>ż</w:t>
      </w:r>
      <w:r w:rsidRPr="003045F2">
        <w:rPr>
          <w:rFonts w:ascii="Times New Roman" w:hAnsi="Times New Roman"/>
        </w:rPr>
        <w:t>ej, istotne zmiany postanowie</w:t>
      </w:r>
      <w:r w:rsidRPr="003045F2">
        <w:rPr>
          <w:rFonts w:ascii="Times New Roman" w:eastAsia="TimesNewRoman" w:hAnsi="Times New Roman"/>
        </w:rPr>
        <w:t xml:space="preserve">ń </w:t>
      </w:r>
      <w:r w:rsidRPr="003045F2">
        <w:rPr>
          <w:rFonts w:ascii="Times New Roman" w:hAnsi="Times New Roman"/>
        </w:rPr>
        <w:t>zawartej umowy b</w:t>
      </w:r>
      <w:r w:rsidRPr="003045F2">
        <w:rPr>
          <w:rFonts w:ascii="Times New Roman" w:eastAsia="TimesNewRoman" w:hAnsi="Times New Roman"/>
        </w:rPr>
        <w:t>ę</w:t>
      </w:r>
      <w:r w:rsidRPr="003045F2">
        <w:rPr>
          <w:rFonts w:ascii="Times New Roman" w:hAnsi="Times New Roman"/>
        </w:rPr>
        <w:t>d</w:t>
      </w:r>
      <w:r w:rsidRPr="003045F2">
        <w:rPr>
          <w:rFonts w:ascii="Times New Roman" w:eastAsia="TimesNewRoman" w:hAnsi="Times New Roman"/>
        </w:rPr>
        <w:t xml:space="preserve">ą </w:t>
      </w:r>
      <w:r w:rsidRPr="003045F2">
        <w:rPr>
          <w:rFonts w:ascii="Times New Roman" w:hAnsi="Times New Roman"/>
        </w:rPr>
        <w:t>mogły nast</w:t>
      </w:r>
      <w:r w:rsidRPr="003045F2">
        <w:rPr>
          <w:rFonts w:ascii="Times New Roman" w:eastAsia="TimesNewRoman" w:hAnsi="Times New Roman"/>
        </w:rPr>
        <w:t>ą</w:t>
      </w:r>
      <w:r w:rsidRPr="003045F2">
        <w:rPr>
          <w:rFonts w:ascii="Times New Roman" w:hAnsi="Times New Roman"/>
        </w:rPr>
        <w:t>pi</w:t>
      </w:r>
      <w:r w:rsidRPr="003045F2">
        <w:rPr>
          <w:rFonts w:ascii="Times New Roman" w:eastAsia="TimesNewRoman" w:hAnsi="Times New Roman"/>
        </w:rPr>
        <w:t xml:space="preserve">ć </w:t>
      </w:r>
      <w:r w:rsidRPr="003045F2">
        <w:rPr>
          <w:rFonts w:ascii="Times New Roman" w:hAnsi="Times New Roman"/>
        </w:rPr>
        <w:t>w przypadku zaistnienia omyłki pisarskiej lub rachunkowej.</w:t>
      </w:r>
    </w:p>
    <w:p w14:paraId="30223D7F" w14:textId="77777777" w:rsidR="00502FD8" w:rsidRPr="003045F2" w:rsidRDefault="00694F4F"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Zmiana podwykonawcy, wprowadzenie nowego podwykonawcy robót może nastąpić na zasadach określonych w § 4 umowy.</w:t>
      </w:r>
    </w:p>
    <w:p w14:paraId="2C9E0C53" w14:textId="77777777" w:rsidR="00502FD8" w:rsidRPr="003045F2" w:rsidRDefault="00502FD8"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 xml:space="preserve">Strona powołująca się na okoliczności uprawniające do zmiany umowy, winna wystąpić pisemnie do drugiej strony, dokumentując w sposób należyty powstałą sytuację. </w:t>
      </w:r>
    </w:p>
    <w:p w14:paraId="464BA82A" w14:textId="77777777" w:rsidR="00694F4F" w:rsidRPr="003045F2" w:rsidRDefault="00694F4F" w:rsidP="002C6523">
      <w:pPr>
        <w:pStyle w:val="Akapitzlist"/>
        <w:numPr>
          <w:ilvl w:val="0"/>
          <w:numId w:val="16"/>
        </w:numPr>
        <w:spacing w:after="0"/>
        <w:ind w:left="426"/>
        <w:jc w:val="both"/>
        <w:rPr>
          <w:rFonts w:ascii="Times New Roman" w:hAnsi="Times New Roman"/>
        </w:rPr>
      </w:pPr>
      <w:r w:rsidRPr="003045F2">
        <w:rPr>
          <w:rFonts w:ascii="Times New Roman" w:hAnsi="Times New Roman"/>
        </w:rPr>
        <w:t>Każda zmiana niniejszej Umowy wymaga formy pisemnego aneksu – pod rygorem nieważności. Niedopuszczalne są jednak, pod rygorem nieważności, zmiany postanowień zawartej Umowy oraz wprowadzenie nowych postanowień do umowy, jeżeli przy ich uwzględnieniu należałoby zmienić treść oferty, na podstawie której dokonano wyboru Wykonawcy, chyba że Zamawiający przewidział możliwość dokonania takiej zmiany w ogłoszeniu o zamówieniu oraz określił warunki takiej zmiany.</w:t>
      </w:r>
    </w:p>
    <w:p w14:paraId="5F7F2F3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Postanowienia końcowe</w:t>
      </w:r>
    </w:p>
    <w:p w14:paraId="2D426622" w14:textId="4B26664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3045F2">
        <w:rPr>
          <w:rFonts w:ascii="Times New Roman" w:hAnsi="Times New Roman" w:cs="Times New Roman"/>
          <w:b/>
          <w:bCs/>
        </w:rPr>
        <w:t>7</w:t>
      </w:r>
    </w:p>
    <w:p w14:paraId="6754FF7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Ewentualne spory, jakie mogą powstać przy realizacji niniejszej Umowy, będą rozstrzygane przez sąd właściwy dla siedziby Zamawiającego.</w:t>
      </w:r>
    </w:p>
    <w:p w14:paraId="42D86AC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 W sprawach nieuregulowanych niniejszą Umową mają zastosowanie przepisy Kodeksu Cywilnego, Prawa budowlanego wraz z przepisami wykonawczymi oraz inne obowiązujące przepisy prawa.</w:t>
      </w:r>
    </w:p>
    <w:p w14:paraId="0384BD72"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Umowę niniejszą sporządzono w trzech jednobrzmiących egzemplarzach, każdy na prawach oryginału, dwa egzemplarze dla Zamawiającego, jeden egzemplarz dla Wykonawcy.</w:t>
      </w:r>
    </w:p>
    <w:p w14:paraId="16646288" w14:textId="77777777" w:rsidR="00694F4F" w:rsidRPr="003045F2" w:rsidRDefault="00694F4F" w:rsidP="00694F4F">
      <w:pPr>
        <w:rPr>
          <w:rFonts w:ascii="Times New Roman" w:hAnsi="Times New Roman" w:cs="Times New Roman"/>
        </w:rPr>
      </w:pPr>
    </w:p>
    <w:p w14:paraId="2424C404" w14:textId="77777777" w:rsidR="00694F4F" w:rsidRPr="003045F2" w:rsidRDefault="00694F4F" w:rsidP="00694F4F">
      <w:pPr>
        <w:rPr>
          <w:rFonts w:ascii="Times New Roman" w:hAnsi="Times New Roman" w:cs="Times New Roman"/>
        </w:rPr>
      </w:pPr>
      <w:r w:rsidRPr="003045F2">
        <w:rPr>
          <w:rFonts w:ascii="Times New Roman" w:hAnsi="Times New Roman" w:cs="Times New Roman"/>
          <w:u w:val="double"/>
        </w:rPr>
        <w:t>WYKONAWCA:</w:t>
      </w:r>
      <w:r w:rsidRPr="003045F2">
        <w:rPr>
          <w:rFonts w:ascii="Times New Roman" w:hAnsi="Times New Roman" w:cs="Times New Roman"/>
          <w:u w:val="double"/>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t xml:space="preserve">        </w:t>
      </w:r>
      <w:r w:rsidRPr="003045F2">
        <w:rPr>
          <w:rFonts w:ascii="Times New Roman" w:hAnsi="Times New Roman" w:cs="Times New Roman"/>
          <w:u w:val="double"/>
        </w:rPr>
        <w:t xml:space="preserve">    ZAMAWIAJĄCY:</w:t>
      </w:r>
    </w:p>
    <w:p w14:paraId="29ED5B7D" w14:textId="77777777" w:rsidR="00BC2ABF" w:rsidRPr="003045F2" w:rsidRDefault="00694F4F" w:rsidP="00AD2A53">
      <w:pPr>
        <w:jc w:val="both"/>
        <w:rPr>
          <w:rFonts w:ascii="Times New Roman" w:hAnsi="Times New Roman" w:cs="Times New Roman"/>
        </w:rPr>
      </w:pPr>
      <w:r w:rsidRPr="003045F2">
        <w:rPr>
          <w:rFonts w:ascii="Times New Roman" w:hAnsi="Times New Roman" w:cs="Times New Roman"/>
        </w:rPr>
        <w:t>* - niepotrzebne skreślić</w:t>
      </w:r>
      <w:bookmarkEnd w:id="0"/>
    </w:p>
    <w:sectPr w:rsidR="00BC2ABF" w:rsidRPr="003045F2" w:rsidSect="00FF0C97">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E392" w14:textId="77777777" w:rsidR="00A613AE" w:rsidRDefault="00A613AE" w:rsidP="00FC3D4F">
      <w:pPr>
        <w:spacing w:after="0" w:line="240" w:lineRule="auto"/>
      </w:pPr>
      <w:r>
        <w:separator/>
      </w:r>
    </w:p>
  </w:endnote>
  <w:endnote w:type="continuationSeparator" w:id="0">
    <w:p w14:paraId="5F75AA29" w14:textId="77777777" w:rsidR="00A613AE" w:rsidRDefault="00A613AE"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216D" w14:textId="6B586F77" w:rsidR="00B6738C" w:rsidRPr="00266B88" w:rsidRDefault="00EF2A85" w:rsidP="00AF31E5">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1" w:name="_Hlk76578839"/>
    <w:r w:rsidR="00B6738C" w:rsidRPr="00AA590A">
      <w:rPr>
        <w:rFonts w:ascii="Century Gothic" w:hAnsi="Century Gothic"/>
        <w:sz w:val="16"/>
        <w:szCs w:val="16"/>
      </w:rPr>
      <w:t>-</w:t>
    </w:r>
    <w:r w:rsidR="00AF31E5" w:rsidRPr="00C27010">
      <w:rPr>
        <w:rFonts w:ascii="Century Gothic" w:hAnsi="Century Gothic"/>
        <w:sz w:val="16"/>
        <w:szCs w:val="16"/>
      </w:rPr>
      <w:t>„</w:t>
    </w:r>
    <w:r w:rsidR="00DE3022" w:rsidRPr="00DE3022">
      <w:rPr>
        <w:rFonts w:ascii="Century Gothic" w:hAnsi="Century Gothic"/>
        <w:sz w:val="16"/>
        <w:szCs w:val="16"/>
      </w:rPr>
      <w:t xml:space="preserve"> </w:t>
    </w:r>
    <w:r w:rsidR="0035072B">
      <w:rPr>
        <w:rFonts w:ascii="Century Gothic" w:hAnsi="Century Gothic"/>
        <w:sz w:val="16"/>
        <w:szCs w:val="16"/>
      </w:rPr>
      <w:t>Boboszów</w:t>
    </w:r>
    <w:r w:rsidR="00DE3022" w:rsidRPr="00DE3022">
      <w:rPr>
        <w:rFonts w:ascii="Century Gothic" w:hAnsi="Century Gothic"/>
        <w:sz w:val="16"/>
        <w:szCs w:val="16"/>
      </w:rPr>
      <w:t> - przebudowa drogi transportu rolnego na  cz. Dz. Nr 1</w:t>
    </w:r>
    <w:r w:rsidR="0035072B">
      <w:rPr>
        <w:rFonts w:ascii="Century Gothic" w:hAnsi="Century Gothic"/>
        <w:sz w:val="16"/>
        <w:szCs w:val="16"/>
      </w:rPr>
      <w:t>06</w:t>
    </w:r>
    <w:r w:rsidR="00AF31E5" w:rsidRPr="00E651FF">
      <w:rPr>
        <w:rFonts w:ascii="Century Gothic" w:hAnsi="Century Gothic"/>
        <w:sz w:val="16"/>
        <w:szCs w:val="16"/>
      </w:rPr>
      <w:t>.</w:t>
    </w:r>
    <w:r w:rsidR="00AF31E5" w:rsidRPr="00B012A5">
      <w:rPr>
        <w:rFonts w:ascii="Century Gothic" w:hAnsi="Century Gothic"/>
        <w:sz w:val="16"/>
        <w:szCs w:val="16"/>
      </w:rPr>
      <w:t>”</w:t>
    </w:r>
    <w:bookmarkEnd w:id="1"/>
  </w:p>
  <w:p w14:paraId="009284ED" w14:textId="672B380C" w:rsidR="00680E98" w:rsidRDefault="00680E98" w:rsidP="00B6738C">
    <w:pPr>
      <w:spacing w:after="0" w:line="22" w:lineRule="atLeast"/>
      <w:ind w:left="-5" w:right="367"/>
      <w:jc w:val="center"/>
    </w:pPr>
    <w:r>
      <w:rPr>
        <w:noProof/>
        <w:lang w:eastAsia="pl-PL"/>
      </w:rPr>
      <w:drawing>
        <wp:inline distT="0" distB="0" distL="0" distR="0" wp14:anchorId="772EA9D1" wp14:editId="5435AAEA">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1F6C" w14:textId="77777777" w:rsidR="00A613AE" w:rsidRDefault="00A613AE" w:rsidP="00FC3D4F">
      <w:pPr>
        <w:spacing w:after="0" w:line="240" w:lineRule="auto"/>
      </w:pPr>
      <w:r>
        <w:separator/>
      </w:r>
    </w:p>
  </w:footnote>
  <w:footnote w:type="continuationSeparator" w:id="0">
    <w:p w14:paraId="7318245F" w14:textId="77777777" w:rsidR="00A613AE" w:rsidRDefault="00A613AE"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3D61" w14:textId="77777777" w:rsidR="00680E98" w:rsidRDefault="00000000">
    <w:pPr>
      <w:pStyle w:val="Nagwek"/>
    </w:pPr>
    <w:r>
      <w:rPr>
        <w:noProof/>
        <w:lang w:eastAsia="pl-PL"/>
      </w:rPr>
      <w:pict w14:anchorId="569DC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8DBA" w14:textId="77777777" w:rsidR="00680E98" w:rsidRDefault="00680E98" w:rsidP="00FC3D4F">
    <w:pPr>
      <w:pStyle w:val="Nagwek"/>
      <w:ind w:left="-851"/>
    </w:pPr>
    <w:r>
      <w:rPr>
        <w:noProof/>
        <w:lang w:eastAsia="pl-PL"/>
      </w:rPr>
      <w:drawing>
        <wp:inline distT="0" distB="0" distL="0" distR="0" wp14:anchorId="7E9469C0" wp14:editId="1EA9E7CF">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1064" w14:textId="77777777" w:rsidR="00680E98" w:rsidRDefault="00000000">
    <w:pPr>
      <w:pStyle w:val="Nagwek"/>
    </w:pPr>
    <w:r>
      <w:rPr>
        <w:noProof/>
        <w:lang w:eastAsia="pl-PL"/>
      </w:rPr>
      <w:pict w14:anchorId="29EAB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6923CA6"/>
    <w:multiLevelType w:val="hybridMultilevel"/>
    <w:tmpl w:val="D9FAE768"/>
    <w:lvl w:ilvl="0" w:tplc="0EAA05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110AF"/>
    <w:multiLevelType w:val="hybridMultilevel"/>
    <w:tmpl w:val="481CAF30"/>
    <w:lvl w:ilvl="0" w:tplc="0415000F">
      <w:start w:val="1"/>
      <w:numFmt w:val="decimal"/>
      <w:lvlText w:val="%1."/>
      <w:lvlJc w:val="left"/>
      <w:pPr>
        <w:ind w:left="720" w:hanging="360"/>
      </w:pPr>
    </w:lvl>
    <w:lvl w:ilvl="1" w:tplc="3E56B836">
      <w:start w:val="1"/>
      <w:numFmt w:val="decimal"/>
      <w:lvlText w:val="%2)"/>
      <w:lvlJc w:val="left"/>
      <w:pPr>
        <w:ind w:left="1440" w:hanging="360"/>
      </w:pPr>
      <w:rPr>
        <w:rFonts w:ascii="Times New Roman" w:eastAsiaTheme="minorHAnsi" w:hAnsi="Times New Roman"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BB0F70"/>
    <w:multiLevelType w:val="hybridMultilevel"/>
    <w:tmpl w:val="5C92CE02"/>
    <w:lvl w:ilvl="0" w:tplc="FFFFFFFF">
      <w:start w:val="1"/>
      <w:numFmt w:val="lowerLetter"/>
      <w:lvlText w:val="%1."/>
      <w:lvlJc w:val="left"/>
      <w:pPr>
        <w:ind w:left="1568" w:hanging="360"/>
      </w:pPr>
    </w:lvl>
    <w:lvl w:ilvl="1" w:tplc="0415000F">
      <w:start w:val="1"/>
      <w:numFmt w:val="lowerLetter"/>
      <w:lvlText w:val="%2)"/>
      <w:lvlJc w:val="left"/>
      <w:pPr>
        <w:ind w:left="2288" w:hanging="360"/>
      </w:pPr>
      <w:rPr>
        <w:rFonts w:hint="default"/>
      </w:rPr>
    </w:lvl>
    <w:lvl w:ilvl="2" w:tplc="C974F2DC">
      <w:start w:val="1"/>
      <w:numFmt w:val="decimal"/>
      <w:lvlText w:val="%3)"/>
      <w:lvlJc w:val="left"/>
      <w:pPr>
        <w:ind w:left="3263" w:hanging="435"/>
      </w:pPr>
      <w:rPr>
        <w:rFonts w:hint="default"/>
      </w:r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1"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9EA7C4C"/>
    <w:multiLevelType w:val="hybridMultilevel"/>
    <w:tmpl w:val="2CD8A4A6"/>
    <w:lvl w:ilvl="0" w:tplc="014E7178">
      <w:start w:val="1"/>
      <w:numFmt w:val="decimal"/>
      <w:lvlText w:val="%1."/>
      <w:lvlJc w:val="left"/>
      <w:pPr>
        <w:ind w:left="720" w:hanging="360"/>
      </w:pPr>
      <w:rPr>
        <w:rFonts w:ascii="Times New Roman" w:eastAsiaTheme="minorHAnsi" w:hAnsi="Times New Roman" w:cstheme="minorBidi"/>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3E0FA9"/>
    <w:multiLevelType w:val="hybridMultilevel"/>
    <w:tmpl w:val="64F6C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217B7"/>
    <w:multiLevelType w:val="hybridMultilevel"/>
    <w:tmpl w:val="EC4CA58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5"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421DF"/>
    <w:multiLevelType w:val="singleLevel"/>
    <w:tmpl w:val="57E427B4"/>
    <w:lvl w:ilvl="0">
      <w:start w:val="1"/>
      <w:numFmt w:val="decimal"/>
      <w:lvlText w:val="%1."/>
      <w:lvlJc w:val="left"/>
      <w:pPr>
        <w:tabs>
          <w:tab w:val="num" w:pos="435"/>
        </w:tabs>
        <w:ind w:left="435" w:hanging="435"/>
      </w:pPr>
      <w:rPr>
        <w:rFonts w:hint="default"/>
      </w:rPr>
    </w:lvl>
  </w:abstractNum>
  <w:abstractNum w:abstractNumId="17"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 w15:restartNumberingAfterBreak="0">
    <w:nsid w:val="45952CED"/>
    <w:multiLevelType w:val="singleLevel"/>
    <w:tmpl w:val="82B4C268"/>
    <w:lvl w:ilvl="0">
      <w:start w:val="1"/>
      <w:numFmt w:val="decimal"/>
      <w:lvlText w:val="%1."/>
      <w:lvlJc w:val="left"/>
      <w:pPr>
        <w:tabs>
          <w:tab w:val="num" w:pos="435"/>
        </w:tabs>
        <w:ind w:left="435" w:hanging="435"/>
      </w:pPr>
      <w:rPr>
        <w:rFonts w:hint="default"/>
        <w:b w:val="0"/>
      </w:rPr>
    </w:lvl>
  </w:abstractNum>
  <w:abstractNum w:abstractNumId="19"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6A63B7"/>
    <w:multiLevelType w:val="hybridMultilevel"/>
    <w:tmpl w:val="95789C9C"/>
    <w:lvl w:ilvl="0" w:tplc="AA507166">
      <w:start w:val="1"/>
      <w:numFmt w:val="decimal"/>
      <w:lvlText w:val="%1."/>
      <w:lvlJc w:val="left"/>
      <w:pPr>
        <w:tabs>
          <w:tab w:val="num" w:pos="720"/>
        </w:tabs>
        <w:ind w:left="720" w:hanging="360"/>
      </w:pPr>
      <w:rPr>
        <w:rFonts w:hint="default"/>
      </w:rPr>
    </w:lvl>
    <w:lvl w:ilvl="1" w:tplc="AF468BF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6A378D3"/>
    <w:multiLevelType w:val="hybridMultilevel"/>
    <w:tmpl w:val="73285742"/>
    <w:lvl w:ilvl="0" w:tplc="E7F89BD2">
      <w:start w:val="1"/>
      <w:numFmt w:val="decimal"/>
      <w:lvlText w:val="%1."/>
      <w:lvlJc w:val="left"/>
      <w:pPr>
        <w:tabs>
          <w:tab w:val="num" w:pos="720"/>
        </w:tabs>
        <w:ind w:left="720" w:hanging="360"/>
      </w:pPr>
      <w:rPr>
        <w:rFonts w:hint="default"/>
        <w:color w:val="231F20"/>
      </w:rPr>
    </w:lvl>
    <w:lvl w:ilvl="1" w:tplc="04150019">
      <w:start w:val="1"/>
      <w:numFmt w:val="lowerLetter"/>
      <w:lvlText w:val="%2."/>
      <w:lvlJc w:val="left"/>
      <w:pPr>
        <w:tabs>
          <w:tab w:val="num" w:pos="1440"/>
        </w:tabs>
        <w:ind w:left="1440" w:hanging="360"/>
      </w:pPr>
    </w:lvl>
    <w:lvl w:ilvl="2" w:tplc="DF76562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63123C"/>
    <w:multiLevelType w:val="hybridMultilevel"/>
    <w:tmpl w:val="5A6C6B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4E5B78"/>
    <w:multiLevelType w:val="hybridMultilevel"/>
    <w:tmpl w:val="73B67BCA"/>
    <w:lvl w:ilvl="0" w:tplc="79C88EEA">
      <w:start w:val="1"/>
      <w:numFmt w:val="decimal"/>
      <w:lvlText w:val="%1."/>
      <w:lvlJc w:val="left"/>
      <w:pPr>
        <w:ind w:left="360" w:hanging="360"/>
      </w:pPr>
      <w:rPr>
        <w:rFonts w:ascii="Times New Roman" w:eastAsia="Calibri" w:hAnsi="Times New Roman"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493911"/>
    <w:multiLevelType w:val="hybridMultilevel"/>
    <w:tmpl w:val="C3C61E68"/>
    <w:lvl w:ilvl="0" w:tplc="EFDA48A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FDC5804"/>
    <w:multiLevelType w:val="singleLevel"/>
    <w:tmpl w:val="AFF25078"/>
    <w:lvl w:ilvl="0">
      <w:start w:val="1"/>
      <w:numFmt w:val="decimal"/>
      <w:lvlText w:val="%1."/>
      <w:lvlJc w:val="left"/>
      <w:pPr>
        <w:tabs>
          <w:tab w:val="num" w:pos="435"/>
        </w:tabs>
        <w:ind w:left="435" w:hanging="435"/>
      </w:pPr>
      <w:rPr>
        <w:rFonts w:hint="default"/>
      </w:rPr>
    </w:lvl>
  </w:abstractNum>
  <w:abstractNum w:abstractNumId="27" w15:restartNumberingAfterBreak="0">
    <w:nsid w:val="637A1A5C"/>
    <w:multiLevelType w:val="hybridMultilevel"/>
    <w:tmpl w:val="50E6FEC6"/>
    <w:lvl w:ilvl="0" w:tplc="BC36EE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F60CB"/>
    <w:multiLevelType w:val="hybridMultilevel"/>
    <w:tmpl w:val="33A8187E"/>
    <w:lvl w:ilvl="0" w:tplc="FB4C55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372961">
    <w:abstractNumId w:val="30"/>
  </w:num>
  <w:num w:numId="2" w16cid:durableId="1612938377">
    <w:abstractNumId w:val="18"/>
  </w:num>
  <w:num w:numId="3" w16cid:durableId="248585746">
    <w:abstractNumId w:val="16"/>
  </w:num>
  <w:num w:numId="4" w16cid:durableId="622007206">
    <w:abstractNumId w:val="26"/>
  </w:num>
  <w:num w:numId="5" w16cid:durableId="197789540">
    <w:abstractNumId w:val="23"/>
  </w:num>
  <w:num w:numId="6" w16cid:durableId="973221347">
    <w:abstractNumId w:val="21"/>
  </w:num>
  <w:num w:numId="7" w16cid:durableId="36659896">
    <w:abstractNumId w:val="20"/>
  </w:num>
  <w:num w:numId="8" w16cid:durableId="1102409855">
    <w:abstractNumId w:val="25"/>
  </w:num>
  <w:num w:numId="9" w16cid:durableId="546841832">
    <w:abstractNumId w:val="10"/>
  </w:num>
  <w:num w:numId="10" w16cid:durableId="1511795040">
    <w:abstractNumId w:val="14"/>
  </w:num>
  <w:num w:numId="11" w16cid:durableId="1009258869">
    <w:abstractNumId w:val="27"/>
  </w:num>
  <w:num w:numId="12" w16cid:durableId="827523810">
    <w:abstractNumId w:val="12"/>
  </w:num>
  <w:num w:numId="13" w16cid:durableId="952518884">
    <w:abstractNumId w:val="29"/>
  </w:num>
  <w:num w:numId="14" w16cid:durableId="1444611658">
    <w:abstractNumId w:val="5"/>
  </w:num>
  <w:num w:numId="15" w16cid:durableId="1828475904">
    <w:abstractNumId w:val="22"/>
  </w:num>
  <w:num w:numId="16" w16cid:durableId="1066800748">
    <w:abstractNumId w:val="7"/>
  </w:num>
  <w:num w:numId="17" w16cid:durableId="1353607719">
    <w:abstractNumId w:val="31"/>
  </w:num>
  <w:num w:numId="18" w16cid:durableId="493761168">
    <w:abstractNumId w:val="13"/>
  </w:num>
  <w:num w:numId="19" w16cid:durableId="671879938">
    <w:abstractNumId w:val="24"/>
  </w:num>
  <w:num w:numId="20" w16cid:durableId="479928328">
    <w:abstractNumId w:val="28"/>
  </w:num>
  <w:num w:numId="21" w16cid:durableId="525215406">
    <w:abstractNumId w:val="9"/>
  </w:num>
  <w:num w:numId="22" w16cid:durableId="112871333">
    <w:abstractNumId w:val="19"/>
  </w:num>
  <w:num w:numId="23" w16cid:durableId="1645428908">
    <w:abstractNumId w:val="6"/>
  </w:num>
  <w:num w:numId="24" w16cid:durableId="933825716">
    <w:abstractNumId w:val="0"/>
  </w:num>
  <w:num w:numId="25" w16cid:durableId="214588963">
    <w:abstractNumId w:val="8"/>
  </w:num>
  <w:num w:numId="26" w16cid:durableId="670763817">
    <w:abstractNumId w:val="15"/>
  </w:num>
  <w:num w:numId="27" w16cid:durableId="1663971006">
    <w:abstractNumId w:val="11"/>
  </w:num>
  <w:num w:numId="28" w16cid:durableId="173285150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F"/>
    <w:rsid w:val="0001399B"/>
    <w:rsid w:val="000156CA"/>
    <w:rsid w:val="00023066"/>
    <w:rsid w:val="000231F0"/>
    <w:rsid w:val="00025198"/>
    <w:rsid w:val="00035550"/>
    <w:rsid w:val="00041092"/>
    <w:rsid w:val="00051E84"/>
    <w:rsid w:val="00052475"/>
    <w:rsid w:val="0005348F"/>
    <w:rsid w:val="00060640"/>
    <w:rsid w:val="00080EAE"/>
    <w:rsid w:val="00084E31"/>
    <w:rsid w:val="000A0FAC"/>
    <w:rsid w:val="000C5FD1"/>
    <w:rsid w:val="000D6ED4"/>
    <w:rsid w:val="000E5BC0"/>
    <w:rsid w:val="000F72BB"/>
    <w:rsid w:val="001056E6"/>
    <w:rsid w:val="00126715"/>
    <w:rsid w:val="001300A7"/>
    <w:rsid w:val="001339C5"/>
    <w:rsid w:val="00133D50"/>
    <w:rsid w:val="0013707E"/>
    <w:rsid w:val="00143BB2"/>
    <w:rsid w:val="00152413"/>
    <w:rsid w:val="00152CDD"/>
    <w:rsid w:val="00155C45"/>
    <w:rsid w:val="0017484B"/>
    <w:rsid w:val="00180732"/>
    <w:rsid w:val="001814E3"/>
    <w:rsid w:val="00183DF4"/>
    <w:rsid w:val="001A0F38"/>
    <w:rsid w:val="001A1E58"/>
    <w:rsid w:val="001A2726"/>
    <w:rsid w:val="001A762C"/>
    <w:rsid w:val="001B335A"/>
    <w:rsid w:val="001B34E3"/>
    <w:rsid w:val="001B4304"/>
    <w:rsid w:val="001C4AEC"/>
    <w:rsid w:val="001C7163"/>
    <w:rsid w:val="001D1DE9"/>
    <w:rsid w:val="001D597D"/>
    <w:rsid w:val="001D6F91"/>
    <w:rsid w:val="001E0E00"/>
    <w:rsid w:val="001E367D"/>
    <w:rsid w:val="001E4987"/>
    <w:rsid w:val="001F29AC"/>
    <w:rsid w:val="001F64F3"/>
    <w:rsid w:val="001F6F7A"/>
    <w:rsid w:val="00200476"/>
    <w:rsid w:val="00201CF9"/>
    <w:rsid w:val="002125A6"/>
    <w:rsid w:val="00212944"/>
    <w:rsid w:val="00213181"/>
    <w:rsid w:val="00216806"/>
    <w:rsid w:val="0021706E"/>
    <w:rsid w:val="00222F70"/>
    <w:rsid w:val="00225BF4"/>
    <w:rsid w:val="002279D3"/>
    <w:rsid w:val="00236E1D"/>
    <w:rsid w:val="002403AF"/>
    <w:rsid w:val="0024569A"/>
    <w:rsid w:val="00257D84"/>
    <w:rsid w:val="00263F05"/>
    <w:rsid w:val="002645A6"/>
    <w:rsid w:val="00266B88"/>
    <w:rsid w:val="0027783C"/>
    <w:rsid w:val="0028307F"/>
    <w:rsid w:val="00291262"/>
    <w:rsid w:val="002B090B"/>
    <w:rsid w:val="002B772C"/>
    <w:rsid w:val="002C3916"/>
    <w:rsid w:val="002C4101"/>
    <w:rsid w:val="002C6523"/>
    <w:rsid w:val="00302768"/>
    <w:rsid w:val="00304028"/>
    <w:rsid w:val="003045F2"/>
    <w:rsid w:val="003117C0"/>
    <w:rsid w:val="00312F6E"/>
    <w:rsid w:val="00334FD6"/>
    <w:rsid w:val="0035072B"/>
    <w:rsid w:val="00354C4E"/>
    <w:rsid w:val="003702B0"/>
    <w:rsid w:val="00383916"/>
    <w:rsid w:val="00396B03"/>
    <w:rsid w:val="00396C46"/>
    <w:rsid w:val="003A33E3"/>
    <w:rsid w:val="003B2D31"/>
    <w:rsid w:val="003B52D2"/>
    <w:rsid w:val="003B54DF"/>
    <w:rsid w:val="003B5D0D"/>
    <w:rsid w:val="003B75EF"/>
    <w:rsid w:val="003C2657"/>
    <w:rsid w:val="003C5F53"/>
    <w:rsid w:val="003C6587"/>
    <w:rsid w:val="003F215F"/>
    <w:rsid w:val="0040306D"/>
    <w:rsid w:val="00405FFA"/>
    <w:rsid w:val="00407EFF"/>
    <w:rsid w:val="004102D8"/>
    <w:rsid w:val="00431362"/>
    <w:rsid w:val="00436C11"/>
    <w:rsid w:val="004575EF"/>
    <w:rsid w:val="00462BB5"/>
    <w:rsid w:val="00463D63"/>
    <w:rsid w:val="00467835"/>
    <w:rsid w:val="00474739"/>
    <w:rsid w:val="00483137"/>
    <w:rsid w:val="00485917"/>
    <w:rsid w:val="00491363"/>
    <w:rsid w:val="004A2DC4"/>
    <w:rsid w:val="004A49FA"/>
    <w:rsid w:val="004C161A"/>
    <w:rsid w:val="004C27B3"/>
    <w:rsid w:val="004D14E8"/>
    <w:rsid w:val="004D2029"/>
    <w:rsid w:val="004E72E8"/>
    <w:rsid w:val="004F64B3"/>
    <w:rsid w:val="00502FD8"/>
    <w:rsid w:val="00505C27"/>
    <w:rsid w:val="00506FC7"/>
    <w:rsid w:val="00521535"/>
    <w:rsid w:val="0052349A"/>
    <w:rsid w:val="00533521"/>
    <w:rsid w:val="00535BBB"/>
    <w:rsid w:val="005460BE"/>
    <w:rsid w:val="0055373D"/>
    <w:rsid w:val="005550DC"/>
    <w:rsid w:val="005636D6"/>
    <w:rsid w:val="00575875"/>
    <w:rsid w:val="00590EC6"/>
    <w:rsid w:val="005A6205"/>
    <w:rsid w:val="005D21AA"/>
    <w:rsid w:val="005D49AE"/>
    <w:rsid w:val="005D4AA2"/>
    <w:rsid w:val="005E1952"/>
    <w:rsid w:val="005E4C22"/>
    <w:rsid w:val="005F59C5"/>
    <w:rsid w:val="006014EE"/>
    <w:rsid w:val="00605AC3"/>
    <w:rsid w:val="00607C97"/>
    <w:rsid w:val="00612B0C"/>
    <w:rsid w:val="006213B3"/>
    <w:rsid w:val="00621CB6"/>
    <w:rsid w:val="00622D46"/>
    <w:rsid w:val="00624DCD"/>
    <w:rsid w:val="00630B22"/>
    <w:rsid w:val="00642054"/>
    <w:rsid w:val="00656E01"/>
    <w:rsid w:val="00670899"/>
    <w:rsid w:val="00680E98"/>
    <w:rsid w:val="006817D4"/>
    <w:rsid w:val="00687F1D"/>
    <w:rsid w:val="00691DE5"/>
    <w:rsid w:val="0069396E"/>
    <w:rsid w:val="00694386"/>
    <w:rsid w:val="00694F4F"/>
    <w:rsid w:val="00697D4C"/>
    <w:rsid w:val="006A3EAA"/>
    <w:rsid w:val="006C2057"/>
    <w:rsid w:val="006C5C33"/>
    <w:rsid w:val="006D3B76"/>
    <w:rsid w:val="006D5132"/>
    <w:rsid w:val="006E01AA"/>
    <w:rsid w:val="006F5357"/>
    <w:rsid w:val="00707F21"/>
    <w:rsid w:val="00710669"/>
    <w:rsid w:val="00727117"/>
    <w:rsid w:val="00741967"/>
    <w:rsid w:val="00742593"/>
    <w:rsid w:val="00750F8B"/>
    <w:rsid w:val="00757DAD"/>
    <w:rsid w:val="00760E43"/>
    <w:rsid w:val="007655F3"/>
    <w:rsid w:val="007870E5"/>
    <w:rsid w:val="00787E98"/>
    <w:rsid w:val="007A5E15"/>
    <w:rsid w:val="007A6B28"/>
    <w:rsid w:val="007B29FD"/>
    <w:rsid w:val="007B3D49"/>
    <w:rsid w:val="007C194A"/>
    <w:rsid w:val="007E5D25"/>
    <w:rsid w:val="007E611C"/>
    <w:rsid w:val="007E76C4"/>
    <w:rsid w:val="007F2DC1"/>
    <w:rsid w:val="00802191"/>
    <w:rsid w:val="00820811"/>
    <w:rsid w:val="00830719"/>
    <w:rsid w:val="00830D49"/>
    <w:rsid w:val="00835779"/>
    <w:rsid w:val="00840E8C"/>
    <w:rsid w:val="0084137B"/>
    <w:rsid w:val="008450C8"/>
    <w:rsid w:val="00851465"/>
    <w:rsid w:val="00853C74"/>
    <w:rsid w:val="0085406C"/>
    <w:rsid w:val="00861144"/>
    <w:rsid w:val="0086567B"/>
    <w:rsid w:val="00870ADA"/>
    <w:rsid w:val="00887E0A"/>
    <w:rsid w:val="008A5604"/>
    <w:rsid w:val="008A796E"/>
    <w:rsid w:val="008A7D7A"/>
    <w:rsid w:val="008B3B92"/>
    <w:rsid w:val="008B71F4"/>
    <w:rsid w:val="008C29F7"/>
    <w:rsid w:val="008E2691"/>
    <w:rsid w:val="008E37A1"/>
    <w:rsid w:val="008F27AD"/>
    <w:rsid w:val="008F651B"/>
    <w:rsid w:val="00900E81"/>
    <w:rsid w:val="009123F5"/>
    <w:rsid w:val="00917AB6"/>
    <w:rsid w:val="00923215"/>
    <w:rsid w:val="00923B68"/>
    <w:rsid w:val="0092663B"/>
    <w:rsid w:val="00934D5D"/>
    <w:rsid w:val="00941C94"/>
    <w:rsid w:val="00947ADB"/>
    <w:rsid w:val="009628D4"/>
    <w:rsid w:val="009710A2"/>
    <w:rsid w:val="009716A0"/>
    <w:rsid w:val="00972A23"/>
    <w:rsid w:val="00975A1F"/>
    <w:rsid w:val="00976935"/>
    <w:rsid w:val="00987E91"/>
    <w:rsid w:val="00993EB9"/>
    <w:rsid w:val="009A6CC7"/>
    <w:rsid w:val="009C0453"/>
    <w:rsid w:val="009C7339"/>
    <w:rsid w:val="009E1C20"/>
    <w:rsid w:val="009E7738"/>
    <w:rsid w:val="009F295D"/>
    <w:rsid w:val="009F4BC9"/>
    <w:rsid w:val="009F6AEA"/>
    <w:rsid w:val="00A02435"/>
    <w:rsid w:val="00A13511"/>
    <w:rsid w:val="00A27DB5"/>
    <w:rsid w:val="00A45608"/>
    <w:rsid w:val="00A5299F"/>
    <w:rsid w:val="00A536E0"/>
    <w:rsid w:val="00A613AE"/>
    <w:rsid w:val="00A91445"/>
    <w:rsid w:val="00A94A2A"/>
    <w:rsid w:val="00A97614"/>
    <w:rsid w:val="00A97FC2"/>
    <w:rsid w:val="00AA5067"/>
    <w:rsid w:val="00AA590A"/>
    <w:rsid w:val="00AB1177"/>
    <w:rsid w:val="00AB6663"/>
    <w:rsid w:val="00AC4AA1"/>
    <w:rsid w:val="00AD2A53"/>
    <w:rsid w:val="00AD7179"/>
    <w:rsid w:val="00AE51A4"/>
    <w:rsid w:val="00AF31E5"/>
    <w:rsid w:val="00AF442E"/>
    <w:rsid w:val="00AF5559"/>
    <w:rsid w:val="00B01E14"/>
    <w:rsid w:val="00B04E8F"/>
    <w:rsid w:val="00B0588C"/>
    <w:rsid w:val="00B10950"/>
    <w:rsid w:val="00B112C5"/>
    <w:rsid w:val="00B1383F"/>
    <w:rsid w:val="00B15B16"/>
    <w:rsid w:val="00B42E03"/>
    <w:rsid w:val="00B52360"/>
    <w:rsid w:val="00B52E6B"/>
    <w:rsid w:val="00B6000B"/>
    <w:rsid w:val="00B61FA9"/>
    <w:rsid w:val="00B64E09"/>
    <w:rsid w:val="00B6738C"/>
    <w:rsid w:val="00B71196"/>
    <w:rsid w:val="00B72607"/>
    <w:rsid w:val="00B84036"/>
    <w:rsid w:val="00B857D0"/>
    <w:rsid w:val="00B865C6"/>
    <w:rsid w:val="00B875DA"/>
    <w:rsid w:val="00B960AE"/>
    <w:rsid w:val="00BA31F5"/>
    <w:rsid w:val="00BB1B1B"/>
    <w:rsid w:val="00BC1584"/>
    <w:rsid w:val="00BC2ABF"/>
    <w:rsid w:val="00BC6369"/>
    <w:rsid w:val="00BC7435"/>
    <w:rsid w:val="00BC7543"/>
    <w:rsid w:val="00BD2E64"/>
    <w:rsid w:val="00BD4998"/>
    <w:rsid w:val="00BE53A9"/>
    <w:rsid w:val="00BE6F03"/>
    <w:rsid w:val="00C050C2"/>
    <w:rsid w:val="00C06ED4"/>
    <w:rsid w:val="00C07304"/>
    <w:rsid w:val="00C118E8"/>
    <w:rsid w:val="00C22069"/>
    <w:rsid w:val="00C27010"/>
    <w:rsid w:val="00C44013"/>
    <w:rsid w:val="00C6792A"/>
    <w:rsid w:val="00C74D54"/>
    <w:rsid w:val="00C75789"/>
    <w:rsid w:val="00C8092E"/>
    <w:rsid w:val="00C90093"/>
    <w:rsid w:val="00C90E11"/>
    <w:rsid w:val="00C973BB"/>
    <w:rsid w:val="00CA56DB"/>
    <w:rsid w:val="00CB432E"/>
    <w:rsid w:val="00CC5F11"/>
    <w:rsid w:val="00CC6A05"/>
    <w:rsid w:val="00CD5805"/>
    <w:rsid w:val="00CE5C98"/>
    <w:rsid w:val="00CE77CF"/>
    <w:rsid w:val="00CF303E"/>
    <w:rsid w:val="00CF692B"/>
    <w:rsid w:val="00D042D9"/>
    <w:rsid w:val="00D07D47"/>
    <w:rsid w:val="00D14F94"/>
    <w:rsid w:val="00D164F9"/>
    <w:rsid w:val="00D2229B"/>
    <w:rsid w:val="00D27006"/>
    <w:rsid w:val="00D303D5"/>
    <w:rsid w:val="00D30525"/>
    <w:rsid w:val="00D359FC"/>
    <w:rsid w:val="00D36908"/>
    <w:rsid w:val="00D42E78"/>
    <w:rsid w:val="00D44C14"/>
    <w:rsid w:val="00D56FB2"/>
    <w:rsid w:val="00D624CE"/>
    <w:rsid w:val="00D67BA9"/>
    <w:rsid w:val="00D71053"/>
    <w:rsid w:val="00D73859"/>
    <w:rsid w:val="00DA50D8"/>
    <w:rsid w:val="00DB6937"/>
    <w:rsid w:val="00DC052E"/>
    <w:rsid w:val="00DC102E"/>
    <w:rsid w:val="00DD1873"/>
    <w:rsid w:val="00DD4460"/>
    <w:rsid w:val="00DD62BF"/>
    <w:rsid w:val="00DE3022"/>
    <w:rsid w:val="00DF3034"/>
    <w:rsid w:val="00DF64A0"/>
    <w:rsid w:val="00DF7B0E"/>
    <w:rsid w:val="00E02A46"/>
    <w:rsid w:val="00E04511"/>
    <w:rsid w:val="00E1193D"/>
    <w:rsid w:val="00E15286"/>
    <w:rsid w:val="00E24A64"/>
    <w:rsid w:val="00E24D6A"/>
    <w:rsid w:val="00E33285"/>
    <w:rsid w:val="00E449A9"/>
    <w:rsid w:val="00E547F5"/>
    <w:rsid w:val="00E7256D"/>
    <w:rsid w:val="00E86C0E"/>
    <w:rsid w:val="00E91B94"/>
    <w:rsid w:val="00E94EB0"/>
    <w:rsid w:val="00E96DDE"/>
    <w:rsid w:val="00EA06E8"/>
    <w:rsid w:val="00EA6C05"/>
    <w:rsid w:val="00EC60DB"/>
    <w:rsid w:val="00EE44FC"/>
    <w:rsid w:val="00EE4548"/>
    <w:rsid w:val="00EF1C36"/>
    <w:rsid w:val="00EF2A85"/>
    <w:rsid w:val="00F057EA"/>
    <w:rsid w:val="00F07033"/>
    <w:rsid w:val="00F123F3"/>
    <w:rsid w:val="00F14D50"/>
    <w:rsid w:val="00F310D0"/>
    <w:rsid w:val="00F318B3"/>
    <w:rsid w:val="00F3676F"/>
    <w:rsid w:val="00F449F1"/>
    <w:rsid w:val="00F5204F"/>
    <w:rsid w:val="00F53CB0"/>
    <w:rsid w:val="00F55BE9"/>
    <w:rsid w:val="00F63CA7"/>
    <w:rsid w:val="00F75B76"/>
    <w:rsid w:val="00F76BB2"/>
    <w:rsid w:val="00F91585"/>
    <w:rsid w:val="00F9196C"/>
    <w:rsid w:val="00FA69C5"/>
    <w:rsid w:val="00FB4DD8"/>
    <w:rsid w:val="00FC3D4F"/>
    <w:rsid w:val="00FC4BDD"/>
    <w:rsid w:val="00FC6901"/>
    <w:rsid w:val="00FD4C8C"/>
    <w:rsid w:val="00FE1F82"/>
    <w:rsid w:val="00FE2189"/>
    <w:rsid w:val="00FE21B4"/>
    <w:rsid w:val="00FE30E5"/>
    <w:rsid w:val="00FE430E"/>
    <w:rsid w:val="00FF0C97"/>
    <w:rsid w:val="00FF26B5"/>
    <w:rsid w:val="00FF2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8631"/>
  <w15:docId w15:val="{DA2CC232-D537-4F29-8E85-69C3BAC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iPriority w:val="99"/>
    <w:unhideWhenUsed/>
    <w:rsid w:val="00485917"/>
    <w:rPr>
      <w:sz w:val="16"/>
      <w:szCs w:val="16"/>
    </w:rPr>
  </w:style>
  <w:style w:type="paragraph" w:styleId="Tekstkomentarza">
    <w:name w:val="annotation text"/>
    <w:basedOn w:val="Normalny"/>
    <w:link w:val="TekstkomentarzaZnak"/>
    <w:uiPriority w:val="99"/>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character" w:styleId="Numerwiersza">
    <w:name w:val="line number"/>
    <w:basedOn w:val="Domylnaczcionkaakapitu"/>
    <w:uiPriority w:val="99"/>
    <w:semiHidden/>
    <w:unhideWhenUsed/>
    <w:rsid w:val="00FF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D611-C0F4-4AB3-990A-97C6AED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6035</Words>
  <Characters>36211</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17</cp:revision>
  <cp:lastPrinted>2018-06-15T12:01:00Z</cp:lastPrinted>
  <dcterms:created xsi:type="dcterms:W3CDTF">2021-02-23T19:18:00Z</dcterms:created>
  <dcterms:modified xsi:type="dcterms:W3CDTF">2023-07-21T10:01:00Z</dcterms:modified>
</cp:coreProperties>
</file>