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8E" w:rsidRDefault="00B5258E" w:rsidP="000F625E">
      <w:pPr>
        <w:spacing w:line="480" w:lineRule="auto"/>
        <w:jc w:val="center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OKREŚLENIE</w:t>
      </w:r>
      <w:r w:rsidR="00D85242">
        <w:rPr>
          <w:rFonts w:ascii="Arial" w:hAnsi="Arial" w:cs="Arial"/>
          <w:b/>
          <w:sz w:val="36"/>
          <w:szCs w:val="20"/>
        </w:rPr>
        <w:t xml:space="preserve"> </w:t>
      </w:r>
    </w:p>
    <w:p w:rsidR="00E0236E" w:rsidRPr="000F625E" w:rsidRDefault="00D85242" w:rsidP="000F625E">
      <w:pPr>
        <w:spacing w:line="480" w:lineRule="auto"/>
        <w:jc w:val="center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OBSZAR</w:t>
      </w:r>
      <w:r w:rsidR="00B5258E">
        <w:rPr>
          <w:rFonts w:ascii="Arial" w:hAnsi="Arial" w:cs="Arial"/>
          <w:b/>
          <w:sz w:val="36"/>
          <w:szCs w:val="20"/>
        </w:rPr>
        <w:t>U</w:t>
      </w:r>
      <w:r>
        <w:rPr>
          <w:rFonts w:ascii="Arial" w:hAnsi="Arial" w:cs="Arial"/>
          <w:b/>
          <w:sz w:val="36"/>
          <w:szCs w:val="20"/>
        </w:rPr>
        <w:t xml:space="preserve"> ODDZIAŁYWANIA OBIEKTU</w:t>
      </w:r>
    </w:p>
    <w:p w:rsidR="00E0236E" w:rsidRPr="0019600C" w:rsidRDefault="00E0236E" w:rsidP="000F62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04A" w:rsidRPr="00E4343A" w:rsidRDefault="00E2604A" w:rsidP="00E2604A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 w:val="24"/>
          <w:szCs w:val="24"/>
        </w:rPr>
      </w:pPr>
      <w:r w:rsidRPr="00E4343A">
        <w:rPr>
          <w:rFonts w:ascii="Gill Sans MT" w:hAnsi="Gill Sans MT"/>
          <w:sz w:val="24"/>
          <w:szCs w:val="24"/>
        </w:rPr>
        <w:t xml:space="preserve">Nazwa obiektu budowlanego:     </w:t>
      </w:r>
    </w:p>
    <w:p w:rsidR="00E2604A" w:rsidRDefault="00E2604A" w:rsidP="00E2604A">
      <w:pPr>
        <w:tabs>
          <w:tab w:val="left" w:pos="1560"/>
        </w:tabs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Przebudowa pomieszcze</w:t>
      </w:r>
      <w:r w:rsidRPr="00A6424E">
        <w:rPr>
          <w:rFonts w:ascii="Gill Sans MT" w:hAnsi="Gill Sans MT"/>
          <w:b/>
          <w:sz w:val="24"/>
          <w:szCs w:val="24"/>
        </w:rPr>
        <w:t>ń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 xml:space="preserve"> wraz ze zmiana sposobu u</w:t>
      </w:r>
      <w:r w:rsidRPr="00A6424E">
        <w:rPr>
          <w:rFonts w:ascii="Gill Sans MT" w:hAnsi="Gill Sans MT"/>
          <w:b/>
          <w:sz w:val="24"/>
          <w:szCs w:val="24"/>
        </w:rPr>
        <w:t>ż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 xml:space="preserve">ytkowania w </w:t>
      </w:r>
      <w:r w:rsidRPr="00A6424E">
        <w:rPr>
          <w:rFonts w:ascii="Gill Sans MT" w:hAnsi="Gill Sans MT"/>
          <w:b/>
          <w:sz w:val="24"/>
          <w:szCs w:val="24"/>
        </w:rPr>
        <w:t xml:space="preserve">istniejącym 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pi</w:t>
      </w:r>
      <w:r w:rsidRPr="00A6424E">
        <w:rPr>
          <w:rFonts w:ascii="Gill Sans MT" w:hAnsi="Gill Sans MT"/>
          <w:b/>
          <w:sz w:val="24"/>
          <w:szCs w:val="24"/>
        </w:rPr>
        <w:t>ę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trowym budynku Gminnego O</w:t>
      </w:r>
      <w:r w:rsidRPr="00A6424E">
        <w:rPr>
          <w:rFonts w:ascii="Gill Sans MT" w:hAnsi="Gill Sans MT"/>
          <w:b/>
          <w:sz w:val="24"/>
          <w:szCs w:val="24"/>
        </w:rPr>
        <w:t>ś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rodka Kultury i Czytelnictwa (</w:t>
      </w:r>
      <w:proofErr w:type="spellStart"/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GOKiCz</w:t>
      </w:r>
      <w:proofErr w:type="spellEnd"/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) na</w:t>
      </w:r>
      <w:r w:rsidRPr="00A6424E">
        <w:rPr>
          <w:rFonts w:ascii="Gill Sans MT" w:hAnsi="Gill Sans MT"/>
          <w:b/>
          <w:sz w:val="24"/>
          <w:szCs w:val="24"/>
        </w:rPr>
        <w:t xml:space="preserve"> 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potrzeby powstania Klubu "Senior+"</w:t>
      </w:r>
    </w:p>
    <w:p w:rsidR="00E2604A" w:rsidRPr="00E4343A" w:rsidRDefault="00E2604A" w:rsidP="00E2604A">
      <w:pPr>
        <w:tabs>
          <w:tab w:val="left" w:pos="1560"/>
        </w:tabs>
        <w:spacing w:after="0" w:line="240" w:lineRule="auto"/>
        <w:rPr>
          <w:rFonts w:ascii="Gill Sans MT" w:hAnsi="Gill Sans MT"/>
          <w:sz w:val="24"/>
          <w:szCs w:val="24"/>
        </w:rPr>
      </w:pPr>
    </w:p>
    <w:p w:rsidR="00E2604A" w:rsidRPr="00DD64F1" w:rsidRDefault="00E2604A" w:rsidP="00E2604A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 w:val="24"/>
          <w:szCs w:val="24"/>
        </w:rPr>
      </w:pPr>
      <w:r w:rsidRPr="00DD64F1">
        <w:rPr>
          <w:rFonts w:ascii="Gill Sans MT" w:hAnsi="Gill Sans MT"/>
          <w:sz w:val="24"/>
          <w:szCs w:val="24"/>
        </w:rPr>
        <w:t xml:space="preserve">Adres budowy: </w:t>
      </w:r>
    </w:p>
    <w:p w:rsidR="00E2604A" w:rsidRPr="00B743BE" w:rsidRDefault="00E2604A" w:rsidP="00E2604A">
      <w:pPr>
        <w:tabs>
          <w:tab w:val="left" w:pos="1560"/>
        </w:tabs>
        <w:rPr>
          <w:smallCaps/>
          <w:shadow/>
        </w:rPr>
      </w:pPr>
      <w:r w:rsidRPr="00B743BE">
        <w:rPr>
          <w:rFonts w:ascii="Gill Sans MT" w:hAnsi="Gill Sans MT" w:cs="Calibri"/>
          <w:b/>
          <w:sz w:val="24"/>
          <w:szCs w:val="24"/>
        </w:rPr>
        <w:t>dz. ew. nr 484/3</w:t>
      </w:r>
      <w:r w:rsidRPr="00B743BE">
        <w:rPr>
          <w:smallCaps/>
          <w:shadow/>
        </w:rPr>
        <w:t xml:space="preserve">, </w:t>
      </w:r>
      <w:r w:rsidRPr="00B743BE">
        <w:rPr>
          <w:rFonts w:ascii="Gill Sans MT" w:hAnsi="Gill Sans MT" w:cs="Calibri"/>
          <w:b/>
          <w:sz w:val="24"/>
          <w:szCs w:val="24"/>
        </w:rPr>
        <w:t>obr. 0012  Skołyszyn, gm. Skołyszyn</w:t>
      </w:r>
    </w:p>
    <w:p w:rsidR="00E2604A" w:rsidRPr="00A6424E" w:rsidRDefault="00E2604A" w:rsidP="00E2604A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  <w:szCs w:val="24"/>
        </w:rPr>
      </w:pPr>
    </w:p>
    <w:p w:rsidR="00E2604A" w:rsidRPr="00DD64F1" w:rsidRDefault="00E2604A" w:rsidP="00E2604A">
      <w:pPr>
        <w:spacing w:after="0"/>
        <w:rPr>
          <w:rFonts w:ascii="Gill Sans MT" w:hAnsi="Gill Sans MT"/>
          <w:sz w:val="24"/>
          <w:szCs w:val="24"/>
        </w:rPr>
      </w:pPr>
      <w:r w:rsidRPr="00DD64F1">
        <w:rPr>
          <w:rFonts w:ascii="Gill Sans MT" w:hAnsi="Gill Sans MT"/>
          <w:sz w:val="24"/>
          <w:szCs w:val="24"/>
        </w:rPr>
        <w:t xml:space="preserve">Inwestor:          </w:t>
      </w:r>
    </w:p>
    <w:p w:rsidR="00E2604A" w:rsidRDefault="00E2604A" w:rsidP="00E2604A">
      <w:pPr>
        <w:jc w:val="both"/>
        <w:rPr>
          <w:rFonts w:ascii="Gill Sans MT" w:hAnsi="Gill Sans MT"/>
          <w:b/>
          <w:sz w:val="24"/>
          <w:szCs w:val="24"/>
        </w:rPr>
      </w:pP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Gmina Skołyszyn, 38-242 Skołyszyn 12</w:t>
      </w:r>
    </w:p>
    <w:p w:rsidR="00D17239" w:rsidRPr="00C05A45" w:rsidRDefault="00D17239" w:rsidP="00D17239">
      <w:pPr>
        <w:rPr>
          <w:rFonts w:ascii="Gill Sans MT" w:hAnsi="Gill Sans MT"/>
          <w:bCs/>
        </w:rPr>
      </w:pPr>
      <w:r>
        <w:rPr>
          <w:rFonts w:ascii="Gill Sans MT" w:hAnsi="Gill Sans MT"/>
          <w:b/>
          <w:sz w:val="24"/>
          <w:szCs w:val="24"/>
        </w:rPr>
        <w:br/>
      </w:r>
    </w:p>
    <w:p w:rsidR="00D85242" w:rsidRDefault="00D85242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4F7959" w:rsidRDefault="004F7959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380CAA" w:rsidRDefault="00380CAA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220696" w:rsidRDefault="00220696" w:rsidP="00D85242">
      <w:pPr>
        <w:pStyle w:val="Bezodstpw"/>
        <w:spacing w:line="360" w:lineRule="auto"/>
        <w:rPr>
          <w:rFonts w:ascii="Gill Sans MT" w:hAnsi="Gill Sans MT" w:cs="Arial"/>
          <w:sz w:val="24"/>
          <w:szCs w:val="24"/>
        </w:rPr>
      </w:pPr>
    </w:p>
    <w:p w:rsidR="00D85242" w:rsidRPr="000B5918" w:rsidRDefault="00D85242" w:rsidP="00D85242">
      <w:pPr>
        <w:pStyle w:val="Bezodstpw"/>
        <w:spacing w:line="360" w:lineRule="auto"/>
        <w:rPr>
          <w:rFonts w:ascii="Gill Sans MT" w:hAnsi="Gill Sans MT"/>
          <w:b/>
          <w:sz w:val="24"/>
          <w:szCs w:val="24"/>
        </w:rPr>
      </w:pPr>
      <w:r w:rsidRPr="000B5918">
        <w:rPr>
          <w:rFonts w:ascii="Gill Sans MT" w:hAnsi="Gill Sans MT"/>
          <w:b/>
          <w:sz w:val="24"/>
          <w:szCs w:val="24"/>
        </w:rPr>
        <w:t>1. Podstawa opracowania:</w:t>
      </w:r>
    </w:p>
    <w:p w:rsidR="0017111D" w:rsidRPr="000B5918" w:rsidRDefault="0017111D" w:rsidP="0017111D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>- Ustawa z dnia 7 lipca 1994r. - Prawo budowlane (</w:t>
      </w:r>
      <w:proofErr w:type="spellStart"/>
      <w:r w:rsidRPr="000B5918">
        <w:rPr>
          <w:rFonts w:ascii="Gill Sans MT" w:hAnsi="Gill Sans MT"/>
          <w:sz w:val="24"/>
          <w:szCs w:val="24"/>
        </w:rPr>
        <w:t>Dz.U</w:t>
      </w:r>
      <w:proofErr w:type="spellEnd"/>
      <w:r w:rsidRPr="000B5918">
        <w:rPr>
          <w:rFonts w:ascii="Gill Sans MT" w:hAnsi="Gill Sans MT"/>
          <w:sz w:val="24"/>
          <w:szCs w:val="24"/>
        </w:rPr>
        <w:t>. 2018 poz. 1202 z późniejszymi zmianami)</w:t>
      </w:r>
    </w:p>
    <w:p w:rsidR="0017111D" w:rsidRPr="000B5918" w:rsidRDefault="0017111D" w:rsidP="0017111D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>- Rozporządzenie ministra infrastruktury z dnia 12 kwietnia 2002r w sprawie warunków technicznych jakim powinny odpowiadać budynki i ich usytuowanie (</w:t>
      </w:r>
      <w:proofErr w:type="spellStart"/>
      <w:r w:rsidRPr="000B5918">
        <w:rPr>
          <w:rFonts w:ascii="Gill Sans MT" w:hAnsi="Gill Sans MT"/>
          <w:sz w:val="24"/>
          <w:szCs w:val="24"/>
        </w:rPr>
        <w:t>Dz.U</w:t>
      </w:r>
      <w:proofErr w:type="spellEnd"/>
      <w:r w:rsidRPr="000B5918">
        <w:rPr>
          <w:rFonts w:ascii="Gill Sans MT" w:hAnsi="Gill Sans MT"/>
          <w:sz w:val="24"/>
          <w:szCs w:val="24"/>
        </w:rPr>
        <w:t>. 2002 nr 75 poz. 690  z późniejszymi zmianami)</w:t>
      </w:r>
    </w:p>
    <w:p w:rsidR="004F7959" w:rsidRPr="000B5918" w:rsidRDefault="004F7959" w:rsidP="00D85242">
      <w:pPr>
        <w:pStyle w:val="Bezodstpw"/>
        <w:spacing w:line="360" w:lineRule="auto"/>
        <w:rPr>
          <w:rFonts w:ascii="Gill Sans MT" w:hAnsi="Gill Sans MT"/>
          <w:b/>
          <w:sz w:val="24"/>
          <w:szCs w:val="24"/>
        </w:rPr>
      </w:pPr>
    </w:p>
    <w:p w:rsidR="00D85242" w:rsidRPr="000B5918" w:rsidRDefault="00D85242" w:rsidP="00D85242">
      <w:pPr>
        <w:pStyle w:val="Bezodstpw"/>
        <w:spacing w:line="360" w:lineRule="auto"/>
        <w:rPr>
          <w:rFonts w:ascii="Gill Sans MT" w:hAnsi="Gill Sans MT"/>
          <w:b/>
          <w:sz w:val="24"/>
          <w:szCs w:val="24"/>
        </w:rPr>
      </w:pPr>
      <w:r w:rsidRPr="000B5918">
        <w:rPr>
          <w:rFonts w:ascii="Gill Sans MT" w:hAnsi="Gill Sans MT"/>
          <w:b/>
          <w:sz w:val="24"/>
          <w:szCs w:val="24"/>
        </w:rPr>
        <w:t>2.  Przedmiot opracowania</w:t>
      </w:r>
      <w:r w:rsidR="004F7959" w:rsidRPr="000B5918">
        <w:rPr>
          <w:rFonts w:ascii="Gill Sans MT" w:hAnsi="Gill Sans MT"/>
          <w:b/>
          <w:sz w:val="24"/>
          <w:szCs w:val="24"/>
        </w:rPr>
        <w:t xml:space="preserve"> i zakres inwestycji</w:t>
      </w:r>
    </w:p>
    <w:p w:rsidR="00D85242" w:rsidRPr="000B5918" w:rsidRDefault="00D85242" w:rsidP="00D85242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>Przedmiotem opracowania jest analiza oddziaływania dla obiekt</w:t>
      </w:r>
      <w:r w:rsidR="00E6483B" w:rsidRPr="000B5918">
        <w:rPr>
          <w:rFonts w:ascii="Gill Sans MT" w:hAnsi="Gill Sans MT"/>
          <w:sz w:val="24"/>
          <w:szCs w:val="24"/>
        </w:rPr>
        <w:t>u</w:t>
      </w:r>
      <w:r w:rsidRPr="000B5918">
        <w:rPr>
          <w:rFonts w:ascii="Gill Sans MT" w:hAnsi="Gill Sans MT"/>
          <w:sz w:val="24"/>
          <w:szCs w:val="24"/>
        </w:rPr>
        <w:t xml:space="preserve"> budowlan</w:t>
      </w:r>
      <w:r w:rsidR="00E6483B" w:rsidRPr="000B5918">
        <w:rPr>
          <w:rFonts w:ascii="Gill Sans MT" w:hAnsi="Gill Sans MT"/>
          <w:sz w:val="24"/>
          <w:szCs w:val="24"/>
        </w:rPr>
        <w:t>ego</w:t>
      </w:r>
      <w:r w:rsidRPr="000B5918">
        <w:rPr>
          <w:rFonts w:ascii="Gill Sans MT" w:hAnsi="Gill Sans MT"/>
          <w:sz w:val="24"/>
          <w:szCs w:val="24"/>
        </w:rPr>
        <w:t xml:space="preserve"> wymienion</w:t>
      </w:r>
      <w:r w:rsidR="00E6483B" w:rsidRPr="000B5918">
        <w:rPr>
          <w:rFonts w:ascii="Gill Sans MT" w:hAnsi="Gill Sans MT"/>
          <w:sz w:val="24"/>
          <w:szCs w:val="24"/>
        </w:rPr>
        <w:t>ego</w:t>
      </w:r>
      <w:r w:rsidRPr="000B5918">
        <w:rPr>
          <w:rFonts w:ascii="Gill Sans MT" w:hAnsi="Gill Sans MT"/>
          <w:sz w:val="24"/>
          <w:szCs w:val="24"/>
        </w:rPr>
        <w:t xml:space="preserve"> w temacie inwestycji. Zakres opracowania obejmuje określenie obszaru na który projektowana inwestycja będzie oddziaływać. </w:t>
      </w:r>
    </w:p>
    <w:p w:rsidR="00D85242" w:rsidRPr="000B5918" w:rsidRDefault="00D85242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 Analiza obszaru oddziaływania</w:t>
      </w:r>
    </w:p>
    <w:p w:rsidR="004F7959" w:rsidRPr="000B5918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4F7959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.1.Usytuowanie obiektów budowlanych</w:t>
      </w:r>
    </w:p>
    <w:p w:rsidR="004F7959" w:rsidRDefault="00CB39C4" w:rsidP="00E2604A">
      <w:pPr>
        <w:pStyle w:val="Bezodstpw"/>
        <w:spacing w:line="360" w:lineRule="auto"/>
        <w:jc w:val="both"/>
        <w:rPr>
          <w:rFonts w:ascii="Gill Sans MT" w:hAnsi="Gill Sans MT" w:cs="Times New Roman"/>
          <w:sz w:val="24"/>
          <w:szCs w:val="24"/>
          <w:u w:val="single"/>
        </w:rPr>
      </w:pPr>
      <w:r w:rsidRPr="000B5918">
        <w:rPr>
          <w:rFonts w:ascii="Gill Sans MT" w:hAnsi="Gill Sans MT"/>
          <w:sz w:val="24"/>
          <w:szCs w:val="24"/>
        </w:rPr>
        <w:t>Projektowany obiekt</w:t>
      </w:r>
      <w:r w:rsidR="00E6483B" w:rsidRPr="000B5918">
        <w:rPr>
          <w:rFonts w:ascii="Gill Sans MT" w:hAnsi="Gill Sans MT"/>
          <w:sz w:val="24"/>
          <w:szCs w:val="24"/>
        </w:rPr>
        <w:t xml:space="preserve"> </w:t>
      </w:r>
      <w:r w:rsidR="00D85242" w:rsidRPr="000B5918">
        <w:rPr>
          <w:rFonts w:ascii="Gill Sans MT" w:hAnsi="Gill Sans MT"/>
          <w:sz w:val="24"/>
          <w:szCs w:val="24"/>
        </w:rPr>
        <w:t>usytuowan</w:t>
      </w:r>
      <w:r w:rsidRPr="000B5918">
        <w:rPr>
          <w:rFonts w:ascii="Gill Sans MT" w:hAnsi="Gill Sans MT"/>
          <w:sz w:val="24"/>
          <w:szCs w:val="24"/>
        </w:rPr>
        <w:t>y</w:t>
      </w:r>
      <w:r w:rsidR="00D85242" w:rsidRPr="000B5918">
        <w:rPr>
          <w:rFonts w:ascii="Gill Sans MT" w:hAnsi="Gill Sans MT"/>
          <w:sz w:val="24"/>
          <w:szCs w:val="24"/>
        </w:rPr>
        <w:t xml:space="preserve"> jest </w:t>
      </w:r>
      <w:r w:rsidR="00C52319" w:rsidRPr="000B5918">
        <w:rPr>
          <w:rFonts w:ascii="Gill Sans MT" w:hAnsi="Gill Sans MT"/>
          <w:sz w:val="24"/>
          <w:szCs w:val="24"/>
        </w:rPr>
        <w:t>w odległości</w:t>
      </w:r>
      <w:r w:rsidR="00D85242" w:rsidRPr="000B5918">
        <w:rPr>
          <w:rFonts w:ascii="Gill Sans MT" w:hAnsi="Gill Sans MT"/>
          <w:sz w:val="24"/>
          <w:szCs w:val="24"/>
        </w:rPr>
        <w:t xml:space="preserve"> </w:t>
      </w:r>
      <w:r w:rsidRPr="000B5918">
        <w:rPr>
          <w:rFonts w:ascii="Gill Sans MT" w:hAnsi="Gill Sans MT"/>
          <w:sz w:val="24"/>
          <w:szCs w:val="24"/>
        </w:rPr>
        <w:t>&gt; 4,00</w:t>
      </w:r>
      <w:r w:rsidR="00D85242" w:rsidRPr="000B5918">
        <w:rPr>
          <w:rFonts w:ascii="Gill Sans MT" w:hAnsi="Gill Sans MT"/>
          <w:sz w:val="24"/>
          <w:szCs w:val="24"/>
        </w:rPr>
        <w:t xml:space="preserve">m od granicy </w:t>
      </w:r>
      <w:r w:rsidR="004F7959" w:rsidRPr="000B5918">
        <w:rPr>
          <w:rFonts w:ascii="Gill Sans MT" w:hAnsi="Gill Sans MT"/>
          <w:sz w:val="24"/>
          <w:szCs w:val="24"/>
        </w:rPr>
        <w:t xml:space="preserve">z </w:t>
      </w:r>
      <w:r w:rsidR="00D85242" w:rsidRPr="000B5918">
        <w:rPr>
          <w:rFonts w:ascii="Gill Sans MT" w:hAnsi="Gill Sans MT"/>
          <w:sz w:val="24"/>
          <w:szCs w:val="24"/>
        </w:rPr>
        <w:t>sąsiedni</w:t>
      </w:r>
      <w:r w:rsidR="004F7959" w:rsidRPr="000B5918">
        <w:rPr>
          <w:rFonts w:ascii="Gill Sans MT" w:hAnsi="Gill Sans MT"/>
          <w:sz w:val="24"/>
          <w:szCs w:val="24"/>
        </w:rPr>
        <w:t>mi</w:t>
      </w:r>
      <w:r w:rsidR="00D85242" w:rsidRPr="000B5918">
        <w:rPr>
          <w:rFonts w:ascii="Gill Sans MT" w:hAnsi="Gill Sans MT"/>
          <w:sz w:val="24"/>
          <w:szCs w:val="24"/>
        </w:rPr>
        <w:t xml:space="preserve"> działk</w:t>
      </w:r>
      <w:r w:rsidR="004F7959" w:rsidRPr="000B5918">
        <w:rPr>
          <w:rFonts w:ascii="Gill Sans MT" w:hAnsi="Gill Sans MT"/>
          <w:sz w:val="24"/>
          <w:szCs w:val="24"/>
        </w:rPr>
        <w:t>ami budowlanymi</w:t>
      </w:r>
      <w:r w:rsidR="00E2604A">
        <w:rPr>
          <w:rFonts w:ascii="Gill Sans MT" w:hAnsi="Gill Sans MT"/>
          <w:sz w:val="24"/>
          <w:szCs w:val="24"/>
        </w:rPr>
        <w:t>.</w:t>
      </w:r>
      <w:r w:rsidR="0033666D" w:rsidRPr="000B5918">
        <w:rPr>
          <w:rFonts w:ascii="Gill Sans MT" w:hAnsi="Gill Sans MT"/>
          <w:sz w:val="24"/>
          <w:szCs w:val="24"/>
        </w:rPr>
        <w:t xml:space="preserve"> </w:t>
      </w:r>
      <w:r w:rsidR="00E2604A" w:rsidRPr="000B5918">
        <w:rPr>
          <w:rFonts w:ascii="Gill Sans MT" w:hAnsi="Gill Sans MT" w:cs="Times New Roman"/>
          <w:sz w:val="24"/>
          <w:szCs w:val="24"/>
          <w:u w:val="single"/>
        </w:rPr>
        <w:t>Obszar oddziaływania obiektu znajduje się w obszarze inwestycji i nie przekracza granic nieruchomości.</w:t>
      </w:r>
    </w:p>
    <w:p w:rsidR="00E2604A" w:rsidRPr="000B5918" w:rsidRDefault="00E2604A" w:rsidP="00E2604A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4F7959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.2 Ukształtowanie terenu inwestycji</w:t>
      </w:r>
    </w:p>
    <w:p w:rsidR="00D85242" w:rsidRPr="000B5918" w:rsidRDefault="00D85242" w:rsidP="0033666D">
      <w:pPr>
        <w:pStyle w:val="Bezodstpw"/>
        <w:spacing w:line="360" w:lineRule="auto"/>
        <w:jc w:val="both"/>
        <w:rPr>
          <w:rFonts w:ascii="Gill Sans MT" w:hAnsi="Gill Sans MT"/>
          <w:b/>
          <w:bCs/>
          <w:color w:val="FF0000"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 xml:space="preserve">Układ terenu ulegnie zmianie. </w:t>
      </w:r>
      <w:r w:rsidR="00042E9F" w:rsidRPr="000B5918">
        <w:rPr>
          <w:rFonts w:ascii="Gill Sans MT" w:hAnsi="Gill Sans MT"/>
          <w:sz w:val="24"/>
          <w:szCs w:val="24"/>
        </w:rPr>
        <w:t>N</w:t>
      </w:r>
      <w:r w:rsidRPr="000B5918">
        <w:rPr>
          <w:rFonts w:ascii="Gill Sans MT" w:hAnsi="Gill Sans MT"/>
          <w:sz w:val="24"/>
          <w:szCs w:val="24"/>
        </w:rPr>
        <w:t>ie projektuje się zmian w ukształtowaniu terenu mających wpływ na zmianę stosunków wodnych w obrębie projektowanej inwestycji i powodowanie zalewanie wodą opadową działek sąsiednich.</w:t>
      </w:r>
      <w:r w:rsidRPr="000B5918">
        <w:rPr>
          <w:rFonts w:ascii="Gill Sans MT" w:hAnsi="Gill Sans MT"/>
          <w:color w:val="FF0000"/>
          <w:sz w:val="24"/>
          <w:szCs w:val="24"/>
        </w:rPr>
        <w:t xml:space="preserve"> </w:t>
      </w:r>
      <w:r w:rsidRPr="000B5918">
        <w:rPr>
          <w:rFonts w:ascii="Gill Sans MT" w:hAnsi="Gill Sans MT" w:cs="Times New Roman"/>
          <w:sz w:val="24"/>
          <w:szCs w:val="24"/>
          <w:u w:val="single"/>
        </w:rPr>
        <w:t>Obszar oddziaływania obiektu znajduje się w obszarze inwestycji i nie przekracza granic nieruchomości.</w:t>
      </w:r>
      <w:r w:rsidRPr="000B5918">
        <w:rPr>
          <w:rFonts w:ascii="Gill Sans MT" w:hAnsi="Gill Sans MT" w:cs="Times New Roman"/>
          <w:color w:val="FF0000"/>
          <w:sz w:val="24"/>
          <w:szCs w:val="24"/>
          <w:u w:val="single"/>
        </w:rPr>
        <w:t xml:space="preserve"> </w:t>
      </w:r>
    </w:p>
    <w:p w:rsidR="004F7959" w:rsidRPr="000B5918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4F7959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.3 Zacienianie obiektów sąsiednich (przesłanianie),</w:t>
      </w:r>
    </w:p>
    <w:p w:rsidR="004D4166" w:rsidRPr="000B5918" w:rsidRDefault="00D85242" w:rsidP="000B5918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>Lokalizacja projektowan</w:t>
      </w:r>
      <w:r w:rsidR="00E6483B" w:rsidRPr="000B5918">
        <w:rPr>
          <w:rFonts w:ascii="Gill Sans MT" w:hAnsi="Gill Sans MT"/>
          <w:sz w:val="24"/>
          <w:szCs w:val="24"/>
        </w:rPr>
        <w:t xml:space="preserve">ego obiektu </w:t>
      </w:r>
      <w:r w:rsidRPr="000B5918">
        <w:rPr>
          <w:rFonts w:ascii="Gill Sans MT" w:hAnsi="Gill Sans MT"/>
          <w:sz w:val="24"/>
          <w:szCs w:val="24"/>
        </w:rPr>
        <w:t>spełnia wymagania §13  Rozporządzenia ministra infrastruktury z dnia 12 kwietnia 2002r w sprawie warunków technicznych jakim powinny odpowiadać budynki i ich usytuowanie (Dz.</w:t>
      </w:r>
      <w:r w:rsidR="00B65341" w:rsidRPr="000B5918">
        <w:rPr>
          <w:rFonts w:ascii="Gill Sans MT" w:hAnsi="Gill Sans MT"/>
          <w:sz w:val="24"/>
          <w:szCs w:val="24"/>
        </w:rPr>
        <w:t xml:space="preserve"> </w:t>
      </w:r>
      <w:r w:rsidRPr="000B5918">
        <w:rPr>
          <w:rFonts w:ascii="Gill Sans MT" w:hAnsi="Gill Sans MT"/>
          <w:sz w:val="24"/>
          <w:szCs w:val="24"/>
        </w:rPr>
        <w:t>U. 2002 nr 75 poz. 690  z późniejszymi zmianami). Projektowan</w:t>
      </w:r>
      <w:r w:rsidR="0033666D" w:rsidRPr="000B5918">
        <w:rPr>
          <w:rFonts w:ascii="Gill Sans MT" w:hAnsi="Gill Sans MT"/>
          <w:sz w:val="24"/>
          <w:szCs w:val="24"/>
        </w:rPr>
        <w:t xml:space="preserve">y obiekt </w:t>
      </w:r>
      <w:r w:rsidRPr="000B5918">
        <w:rPr>
          <w:rFonts w:ascii="Gill Sans MT" w:hAnsi="Gill Sans MT"/>
          <w:sz w:val="24"/>
          <w:szCs w:val="24"/>
        </w:rPr>
        <w:t xml:space="preserve">nie przesłania istniejących obiektów sąsiednich oraz </w:t>
      </w:r>
      <w:r w:rsidR="0033666D" w:rsidRPr="000B5918">
        <w:rPr>
          <w:rFonts w:ascii="Gill Sans MT" w:hAnsi="Gill Sans MT"/>
          <w:sz w:val="24"/>
          <w:szCs w:val="24"/>
        </w:rPr>
        <w:t xml:space="preserve">nie </w:t>
      </w:r>
      <w:r w:rsidRPr="000B5918">
        <w:rPr>
          <w:rFonts w:ascii="Gill Sans MT" w:hAnsi="Gill Sans MT"/>
          <w:sz w:val="24"/>
          <w:szCs w:val="24"/>
        </w:rPr>
        <w:t xml:space="preserve">jest przez nie przesłaniany. </w:t>
      </w:r>
      <w:r w:rsidRPr="000B5918">
        <w:rPr>
          <w:rFonts w:ascii="Gill Sans MT" w:hAnsi="Gill Sans MT"/>
          <w:sz w:val="24"/>
          <w:szCs w:val="24"/>
          <w:u w:val="single"/>
        </w:rPr>
        <w:t>Obszar oddziaływania obiektu znajduje się w obszarze inwestycji i nie przekracza granic nieruchomości</w:t>
      </w:r>
      <w:r w:rsidR="000B5918">
        <w:rPr>
          <w:rFonts w:ascii="Gill Sans MT" w:hAnsi="Gill Sans MT"/>
          <w:sz w:val="24"/>
          <w:szCs w:val="24"/>
          <w:u w:val="single"/>
        </w:rPr>
        <w:t>.</w:t>
      </w:r>
    </w:p>
    <w:p w:rsidR="00D85242" w:rsidRPr="000B5918" w:rsidRDefault="00BD4084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lastRenderedPageBreak/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.4 Nasłonecznienie,</w:t>
      </w:r>
    </w:p>
    <w:p w:rsidR="00D85242" w:rsidRPr="000B5918" w:rsidRDefault="00D85242" w:rsidP="00BD4084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 xml:space="preserve">Lokalizacja </w:t>
      </w:r>
      <w:r w:rsidR="00E6483B" w:rsidRPr="000B5918">
        <w:rPr>
          <w:rFonts w:ascii="Gill Sans MT" w:hAnsi="Gill Sans MT"/>
          <w:sz w:val="24"/>
          <w:szCs w:val="24"/>
        </w:rPr>
        <w:t>obiektu</w:t>
      </w:r>
      <w:r w:rsidRPr="000B5918">
        <w:rPr>
          <w:rFonts w:ascii="Gill Sans MT" w:hAnsi="Gill Sans MT"/>
          <w:sz w:val="24"/>
          <w:szCs w:val="24"/>
        </w:rPr>
        <w:t xml:space="preserve"> spełnia wymagania §60 Rozporządzenia ministra infrastruktury z dnia 12 kwietnia 2002r w sprawie warunków technicznych jakim powinny odpowiadać budynki i ich usytuowanie (Dz.</w:t>
      </w:r>
      <w:r w:rsidR="00BD4084" w:rsidRPr="000B5918">
        <w:rPr>
          <w:rFonts w:ascii="Gill Sans MT" w:hAnsi="Gill Sans MT"/>
          <w:sz w:val="24"/>
          <w:szCs w:val="24"/>
        </w:rPr>
        <w:t xml:space="preserve"> </w:t>
      </w:r>
      <w:r w:rsidRPr="000B5918">
        <w:rPr>
          <w:rFonts w:ascii="Gill Sans MT" w:hAnsi="Gill Sans MT"/>
          <w:sz w:val="24"/>
          <w:szCs w:val="24"/>
        </w:rPr>
        <w:t xml:space="preserve">U. 2002 nr 75 poz. 690  z późniejszymi zmianami). </w:t>
      </w:r>
      <w:r w:rsidRPr="000B5918">
        <w:rPr>
          <w:rFonts w:ascii="Gill Sans MT" w:hAnsi="Gill Sans MT"/>
          <w:sz w:val="24"/>
          <w:szCs w:val="24"/>
          <w:u w:val="single"/>
        </w:rPr>
        <w:t>Obszar oddziaływania obiektu znajduje się w obszarze inwestycji i nie przekracza granic nieruchomości.</w:t>
      </w:r>
    </w:p>
    <w:p w:rsidR="00D85242" w:rsidRPr="000B5918" w:rsidRDefault="00D85242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BD4084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.5 Komunikacja:</w:t>
      </w:r>
    </w:p>
    <w:p w:rsidR="00D85242" w:rsidRPr="000B5918" w:rsidRDefault="00D85242" w:rsidP="00512C01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  <w:r w:rsidRPr="000B5918">
        <w:rPr>
          <w:rFonts w:ascii="Gill Sans MT" w:hAnsi="Gill Sans MT"/>
          <w:sz w:val="24"/>
          <w:szCs w:val="24"/>
        </w:rPr>
        <w:t xml:space="preserve">Obszar inwestycji połączony jest z drogą publiczną istniejącym zjazdem </w:t>
      </w:r>
      <w:r w:rsidR="00E6483B" w:rsidRPr="000B5918">
        <w:rPr>
          <w:rFonts w:ascii="Gill Sans MT" w:hAnsi="Gill Sans MT"/>
          <w:sz w:val="24"/>
          <w:szCs w:val="24"/>
        </w:rPr>
        <w:t>publicznym</w:t>
      </w:r>
      <w:r w:rsidRPr="000B5918">
        <w:rPr>
          <w:rFonts w:ascii="Gill Sans MT" w:hAnsi="Gill Sans MT"/>
          <w:sz w:val="24"/>
          <w:szCs w:val="24"/>
        </w:rPr>
        <w:t>.</w:t>
      </w:r>
      <w:r w:rsidR="008664EA" w:rsidRPr="000B5918">
        <w:rPr>
          <w:rFonts w:ascii="Gill Sans MT" w:hAnsi="Gill Sans MT"/>
          <w:sz w:val="24"/>
          <w:szCs w:val="24"/>
        </w:rPr>
        <w:t xml:space="preserve"> Odległość miejsc postojowych od granic sąsiednich nieruchomości jest zgodna z  §19  Rozporządzenia ministra infrastruktury z dnia 12 kwietnia 2002r w sprawie warunków technicznych jakim powinny odpowiadać budynki i ich usytuowanie (</w:t>
      </w:r>
      <w:proofErr w:type="spellStart"/>
      <w:r w:rsidR="008664EA" w:rsidRPr="000B5918">
        <w:rPr>
          <w:rFonts w:ascii="Gill Sans MT" w:hAnsi="Gill Sans MT"/>
          <w:sz w:val="24"/>
          <w:szCs w:val="24"/>
        </w:rPr>
        <w:t>Dz.U</w:t>
      </w:r>
      <w:proofErr w:type="spellEnd"/>
      <w:r w:rsidR="008664EA" w:rsidRPr="000B5918">
        <w:rPr>
          <w:rFonts w:ascii="Gill Sans MT" w:hAnsi="Gill Sans MT"/>
          <w:sz w:val="24"/>
          <w:szCs w:val="24"/>
        </w:rPr>
        <w:t>. 2002 nr 75 poz. 690 z późniejszymi zmianami).</w:t>
      </w:r>
      <w:r w:rsidR="0014551F">
        <w:rPr>
          <w:rFonts w:ascii="Gill Sans MT" w:hAnsi="Gill Sans MT"/>
          <w:sz w:val="24"/>
          <w:szCs w:val="24"/>
        </w:rPr>
        <w:t xml:space="preserve"> </w:t>
      </w:r>
      <w:r w:rsidRPr="000B5918">
        <w:rPr>
          <w:rFonts w:ascii="Gill Sans MT" w:hAnsi="Gill Sans MT"/>
          <w:sz w:val="24"/>
          <w:szCs w:val="24"/>
          <w:u w:val="single"/>
        </w:rPr>
        <w:t>Obszar oddziaływania obiektu znajduje się w obszarze inwestycji i nie przekracza granic nieruchomości.</w:t>
      </w:r>
    </w:p>
    <w:p w:rsidR="008664EA" w:rsidRPr="000B5918" w:rsidRDefault="008664EA" w:rsidP="00512C01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8664EA" w:rsidRPr="000B5918" w:rsidRDefault="008664EA" w:rsidP="008664EA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3.6 Miejsca gromadzenia odpadów stałych.</w:t>
      </w:r>
    </w:p>
    <w:p w:rsidR="008664EA" w:rsidRPr="000B5918" w:rsidRDefault="000B5918" w:rsidP="008664EA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 xml:space="preserve">Dla planowanej inwestycji wydzielone </w:t>
      </w:r>
      <w:r w:rsidR="00E2604A">
        <w:rPr>
          <w:rFonts w:ascii="Gill Sans MT" w:hAnsi="Gill Sans MT"/>
          <w:sz w:val="24"/>
          <w:szCs w:val="24"/>
        </w:rPr>
        <w:t>jest</w:t>
      </w:r>
      <w:r w:rsidRPr="000B5918">
        <w:rPr>
          <w:rFonts w:ascii="Gill Sans MT" w:hAnsi="Gill Sans MT"/>
          <w:sz w:val="24"/>
          <w:szCs w:val="24"/>
        </w:rPr>
        <w:t xml:space="preserve"> utwardzone miejsce do gromadzenia odpadów stałych. Odległość wydzielonego miejsca  od budynków oraz granic sąsiednich nieruchomości jest zgodna z §23 oraz §25  Rozporządzenia ministra infrastruktury z dnia 12 kwietnia 2002r w sprawie warunków technicznych jakim powinny odpowiadać budynki i ich usytuowanie (</w:t>
      </w:r>
      <w:proofErr w:type="spellStart"/>
      <w:r w:rsidRPr="000B5918">
        <w:rPr>
          <w:rFonts w:ascii="Gill Sans MT" w:hAnsi="Gill Sans MT"/>
          <w:sz w:val="24"/>
          <w:szCs w:val="24"/>
        </w:rPr>
        <w:t>Dz.U</w:t>
      </w:r>
      <w:proofErr w:type="spellEnd"/>
      <w:r w:rsidRPr="000B5918">
        <w:rPr>
          <w:rFonts w:ascii="Gill Sans MT" w:hAnsi="Gill Sans MT"/>
          <w:sz w:val="24"/>
          <w:szCs w:val="24"/>
        </w:rPr>
        <w:t xml:space="preserve">. 2002 nr 75 poz. 690  z późniejszymi zmianami). </w:t>
      </w:r>
      <w:r w:rsidR="008664EA" w:rsidRPr="000B5918">
        <w:rPr>
          <w:rFonts w:ascii="Gill Sans MT" w:hAnsi="Gill Sans MT"/>
          <w:sz w:val="24"/>
          <w:szCs w:val="24"/>
          <w:u w:val="single"/>
        </w:rPr>
        <w:t>Obszar oddziaływania obiektu znajduje się w obszarze inwestycji i nie przekracza granic nieruchomości.</w:t>
      </w:r>
    </w:p>
    <w:p w:rsidR="00024FB0" w:rsidRPr="000B5918" w:rsidRDefault="00024FB0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14551F" w:rsidRDefault="00512C01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 w:rsidRPr="0014551F">
        <w:rPr>
          <w:rFonts w:ascii="Gill Sans MT" w:hAnsi="Gill Sans MT"/>
          <w:b/>
          <w:bCs/>
          <w:sz w:val="24"/>
          <w:szCs w:val="24"/>
        </w:rPr>
        <w:t>3</w:t>
      </w:r>
      <w:r w:rsidR="00D85242" w:rsidRPr="0014551F">
        <w:rPr>
          <w:rFonts w:ascii="Gill Sans MT" w:hAnsi="Gill Sans MT"/>
          <w:b/>
          <w:bCs/>
          <w:sz w:val="24"/>
          <w:szCs w:val="24"/>
        </w:rPr>
        <w:t>.</w:t>
      </w:r>
      <w:r w:rsidR="00EC148F" w:rsidRPr="0014551F">
        <w:rPr>
          <w:rFonts w:ascii="Gill Sans MT" w:hAnsi="Gill Sans MT"/>
          <w:b/>
          <w:bCs/>
          <w:sz w:val="24"/>
          <w:szCs w:val="24"/>
        </w:rPr>
        <w:t>7</w:t>
      </w:r>
      <w:r w:rsidR="00D85242" w:rsidRPr="0014551F">
        <w:rPr>
          <w:rFonts w:ascii="Gill Sans MT" w:hAnsi="Gill Sans MT"/>
          <w:b/>
          <w:bCs/>
          <w:sz w:val="24"/>
          <w:szCs w:val="24"/>
        </w:rPr>
        <w:t xml:space="preserve"> Uzbrojenie techniczne terenu inwestycji</w:t>
      </w:r>
    </w:p>
    <w:p w:rsidR="00D85242" w:rsidRPr="0014551F" w:rsidRDefault="00A4428A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  <w:r w:rsidRPr="0014551F">
        <w:rPr>
          <w:rFonts w:ascii="Gill Sans MT" w:hAnsi="Gill Sans MT"/>
          <w:sz w:val="24"/>
          <w:szCs w:val="24"/>
        </w:rPr>
        <w:t xml:space="preserve">W ramach inwestycji </w:t>
      </w:r>
      <w:r w:rsidR="0014551F" w:rsidRPr="0014551F">
        <w:rPr>
          <w:rFonts w:ascii="Gill Sans MT" w:hAnsi="Gill Sans MT"/>
          <w:sz w:val="24"/>
          <w:szCs w:val="24"/>
        </w:rPr>
        <w:t xml:space="preserve">zostanie wykonany </w:t>
      </w:r>
      <w:r w:rsidR="00E2604A">
        <w:rPr>
          <w:rFonts w:ascii="Gill Sans MT" w:hAnsi="Gill Sans MT"/>
          <w:sz w:val="24"/>
          <w:szCs w:val="24"/>
        </w:rPr>
        <w:t xml:space="preserve">nowy </w:t>
      </w:r>
      <w:r w:rsidR="00C52319" w:rsidRPr="0014551F">
        <w:rPr>
          <w:rFonts w:ascii="Gill Sans MT" w:hAnsi="Gill Sans MT"/>
          <w:sz w:val="24"/>
          <w:szCs w:val="24"/>
        </w:rPr>
        <w:t>przyłącz</w:t>
      </w:r>
      <w:r w:rsidR="0014551F" w:rsidRPr="0014551F">
        <w:rPr>
          <w:rFonts w:ascii="Gill Sans MT" w:hAnsi="Gill Sans MT"/>
          <w:sz w:val="24"/>
          <w:szCs w:val="24"/>
        </w:rPr>
        <w:t xml:space="preserve"> </w:t>
      </w:r>
      <w:r w:rsidR="00E2604A">
        <w:rPr>
          <w:rFonts w:ascii="Gill Sans MT" w:hAnsi="Gill Sans MT"/>
          <w:sz w:val="24"/>
          <w:szCs w:val="24"/>
        </w:rPr>
        <w:t>kanalizacji sanitarnej.</w:t>
      </w:r>
      <w:r w:rsidR="0014551F" w:rsidRPr="0014551F">
        <w:rPr>
          <w:rFonts w:ascii="Gill Sans MT" w:hAnsi="Gill Sans MT"/>
          <w:sz w:val="24"/>
          <w:szCs w:val="24"/>
        </w:rPr>
        <w:t xml:space="preserve"> </w:t>
      </w:r>
      <w:r w:rsidR="0014551F" w:rsidRPr="0014551F">
        <w:rPr>
          <w:rFonts w:ascii="Gill Sans MT" w:hAnsi="Gill Sans MT"/>
          <w:sz w:val="24"/>
          <w:szCs w:val="24"/>
          <w:u w:val="single"/>
        </w:rPr>
        <w:t>Obszar oddziaływania obiektu znajduje się w obszarze inwestycji i nie przekracza granic nieruchomości.</w:t>
      </w:r>
    </w:p>
    <w:p w:rsidR="00D85242" w:rsidRDefault="00D85242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14551F" w:rsidRDefault="0014551F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14551F" w:rsidRDefault="0014551F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E2604A" w:rsidRDefault="00E2604A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E2604A" w:rsidRDefault="00E2604A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E2604A" w:rsidRDefault="00E2604A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14551F" w:rsidRPr="000B5918" w:rsidRDefault="0014551F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D85242" w:rsidRPr="000B5918" w:rsidRDefault="00287C19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lastRenderedPageBreak/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</w:t>
      </w:r>
      <w:r w:rsidR="00EC148F" w:rsidRPr="000B5918">
        <w:rPr>
          <w:rFonts w:ascii="Gill Sans MT" w:hAnsi="Gill Sans MT"/>
          <w:b/>
          <w:bCs/>
          <w:sz w:val="24"/>
          <w:szCs w:val="24"/>
        </w:rPr>
        <w:t>8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 xml:space="preserve"> Emisja hałasu</w:t>
      </w:r>
    </w:p>
    <w:p w:rsidR="00D85242" w:rsidRPr="000B5918" w:rsidRDefault="00D85242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color w:val="0099FF"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>Projektowan</w:t>
      </w:r>
      <w:r w:rsidR="00E6483B" w:rsidRPr="000B5918">
        <w:rPr>
          <w:rFonts w:ascii="Gill Sans MT" w:hAnsi="Gill Sans MT"/>
          <w:sz w:val="24"/>
          <w:szCs w:val="24"/>
        </w:rPr>
        <w:t>y</w:t>
      </w:r>
      <w:r w:rsidR="00554386" w:rsidRPr="000B5918">
        <w:rPr>
          <w:rFonts w:ascii="Gill Sans MT" w:hAnsi="Gill Sans MT"/>
          <w:sz w:val="24"/>
          <w:szCs w:val="24"/>
        </w:rPr>
        <w:t xml:space="preserve"> obiekt</w:t>
      </w:r>
      <w:r w:rsidR="00B5258E" w:rsidRPr="000B5918">
        <w:rPr>
          <w:rFonts w:ascii="Gill Sans MT" w:hAnsi="Gill Sans MT"/>
          <w:sz w:val="24"/>
          <w:szCs w:val="24"/>
        </w:rPr>
        <w:t xml:space="preserve"> budowlan</w:t>
      </w:r>
      <w:r w:rsidR="00E6483B" w:rsidRPr="000B5918">
        <w:rPr>
          <w:rFonts w:ascii="Gill Sans MT" w:hAnsi="Gill Sans MT"/>
          <w:sz w:val="24"/>
          <w:szCs w:val="24"/>
        </w:rPr>
        <w:t>y</w:t>
      </w:r>
      <w:r w:rsidRPr="000B5918">
        <w:rPr>
          <w:rFonts w:ascii="Gill Sans MT" w:hAnsi="Gill Sans MT"/>
          <w:sz w:val="24"/>
          <w:szCs w:val="24"/>
        </w:rPr>
        <w:t xml:space="preserve"> zaprojektowan</w:t>
      </w:r>
      <w:r w:rsidR="00E6483B" w:rsidRPr="000B5918">
        <w:rPr>
          <w:rFonts w:ascii="Gill Sans MT" w:hAnsi="Gill Sans MT"/>
          <w:sz w:val="24"/>
          <w:szCs w:val="24"/>
        </w:rPr>
        <w:t>y jest</w:t>
      </w:r>
      <w:r w:rsidRPr="000B5918">
        <w:rPr>
          <w:rFonts w:ascii="Gill Sans MT" w:hAnsi="Gill Sans MT"/>
          <w:sz w:val="24"/>
          <w:szCs w:val="24"/>
        </w:rPr>
        <w:t xml:space="preserve"> zgodnie z wymaganiami dotyczącymi wymaganej izolacyjności akustycznej. </w:t>
      </w:r>
      <w:r w:rsidRPr="000B5918">
        <w:rPr>
          <w:rFonts w:ascii="Gill Sans MT" w:hAnsi="Gill Sans MT"/>
          <w:sz w:val="24"/>
          <w:szCs w:val="24"/>
          <w:u w:val="single"/>
        </w:rPr>
        <w:t>Obszar oddziaływania obiektu znajduje się w obszarze inwestycji i nie przekracza granic nieruchomości.</w:t>
      </w:r>
    </w:p>
    <w:p w:rsidR="000B5918" w:rsidRDefault="000B5918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287C19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</w:t>
      </w:r>
      <w:r w:rsidR="00EC148F" w:rsidRPr="000B5918">
        <w:rPr>
          <w:rFonts w:ascii="Gill Sans MT" w:hAnsi="Gill Sans MT"/>
          <w:b/>
          <w:bCs/>
          <w:sz w:val="24"/>
          <w:szCs w:val="24"/>
        </w:rPr>
        <w:t>9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 xml:space="preserve"> Emisja zanieczyszczeń</w:t>
      </w:r>
    </w:p>
    <w:p w:rsidR="00512C01" w:rsidRPr="000B5918" w:rsidRDefault="00EC148F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</w:rPr>
        <w:t xml:space="preserve">Projektowany obiekt nie będzie emitował zanieczyszczeń. </w:t>
      </w:r>
      <w:r w:rsidR="00D85242" w:rsidRPr="000B5918">
        <w:rPr>
          <w:rFonts w:ascii="Gill Sans MT" w:hAnsi="Gill Sans MT"/>
          <w:sz w:val="24"/>
          <w:szCs w:val="24"/>
          <w:u w:val="single"/>
        </w:rPr>
        <w:t>Obszar oddziaływania znajduje się w obszarze inwestycji i nie przekracza granic nieruchomości.</w:t>
      </w:r>
      <w:r w:rsidR="00D85242" w:rsidRPr="000B5918">
        <w:rPr>
          <w:rFonts w:ascii="Gill Sans MT" w:hAnsi="Gill Sans MT"/>
          <w:sz w:val="24"/>
          <w:szCs w:val="24"/>
        </w:rPr>
        <w:t xml:space="preserve"> </w:t>
      </w:r>
    </w:p>
    <w:p w:rsidR="000270C4" w:rsidRPr="000B5918" w:rsidRDefault="000270C4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287C19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3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</w:t>
      </w:r>
      <w:r w:rsidR="00EC148F" w:rsidRPr="000B5918">
        <w:rPr>
          <w:rFonts w:ascii="Gill Sans MT" w:hAnsi="Gill Sans MT"/>
          <w:b/>
          <w:bCs/>
          <w:sz w:val="24"/>
          <w:szCs w:val="24"/>
        </w:rPr>
        <w:t>10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 xml:space="preserve"> Bezpieczeństwo pożarowe</w:t>
      </w:r>
    </w:p>
    <w:p w:rsidR="000270C4" w:rsidRPr="000B5918" w:rsidRDefault="00D85242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  <w:r w:rsidRPr="000B5918">
        <w:rPr>
          <w:rFonts w:ascii="Gill Sans MT" w:hAnsi="Gill Sans MT"/>
          <w:sz w:val="24"/>
          <w:szCs w:val="24"/>
        </w:rPr>
        <w:t xml:space="preserve">Projektowany </w:t>
      </w:r>
      <w:r w:rsidR="002067F9" w:rsidRPr="000B5918">
        <w:rPr>
          <w:rFonts w:ascii="Gill Sans MT" w:hAnsi="Gill Sans MT"/>
          <w:sz w:val="24"/>
          <w:szCs w:val="24"/>
        </w:rPr>
        <w:t>obiekt</w:t>
      </w:r>
      <w:r w:rsidR="00846618" w:rsidRPr="000B5918">
        <w:rPr>
          <w:rFonts w:ascii="Gill Sans MT" w:hAnsi="Gill Sans MT"/>
          <w:sz w:val="24"/>
          <w:szCs w:val="24"/>
        </w:rPr>
        <w:t xml:space="preserve"> </w:t>
      </w:r>
      <w:r w:rsidRPr="000B5918">
        <w:rPr>
          <w:rFonts w:ascii="Gill Sans MT" w:hAnsi="Gill Sans MT"/>
          <w:sz w:val="24"/>
          <w:szCs w:val="24"/>
        </w:rPr>
        <w:t xml:space="preserve">zaliczony jest do kategorii </w:t>
      </w:r>
      <w:r w:rsidR="00CB39C4" w:rsidRPr="000B5918">
        <w:rPr>
          <w:rFonts w:ascii="Gill Sans MT" w:hAnsi="Gill Sans MT"/>
          <w:sz w:val="24"/>
          <w:szCs w:val="24"/>
        </w:rPr>
        <w:t>ZL</w:t>
      </w:r>
      <w:r w:rsidR="000270C4" w:rsidRPr="000B5918">
        <w:rPr>
          <w:rFonts w:ascii="Gill Sans MT" w:hAnsi="Gill Sans MT"/>
          <w:sz w:val="24"/>
          <w:szCs w:val="24"/>
        </w:rPr>
        <w:t xml:space="preserve"> </w:t>
      </w:r>
      <w:r w:rsidR="00CB39C4" w:rsidRPr="000B5918">
        <w:rPr>
          <w:rFonts w:ascii="Gill Sans MT" w:hAnsi="Gill Sans MT"/>
          <w:sz w:val="24"/>
          <w:szCs w:val="24"/>
        </w:rPr>
        <w:t>III</w:t>
      </w:r>
      <w:r w:rsidR="002067F9" w:rsidRPr="000B5918">
        <w:rPr>
          <w:rFonts w:ascii="Gill Sans MT" w:hAnsi="Gill Sans MT"/>
          <w:sz w:val="24"/>
          <w:szCs w:val="24"/>
        </w:rPr>
        <w:t xml:space="preserve">. </w:t>
      </w:r>
      <w:r w:rsidR="00EC148F" w:rsidRPr="000B5918">
        <w:rPr>
          <w:rFonts w:ascii="Gill Sans MT" w:hAnsi="Gill Sans MT"/>
          <w:sz w:val="24"/>
          <w:szCs w:val="24"/>
        </w:rPr>
        <w:t>Budynek niski. Odległości pomiędzy budynkami są zgodne z Rozporządzenia ministra infrastruktury z dnia 12 kwietnia 2002r w sprawie warunków technicznych jakim powinny odpowiadać budynki i ich usytuowanie (</w:t>
      </w:r>
      <w:proofErr w:type="spellStart"/>
      <w:r w:rsidR="00EC148F" w:rsidRPr="000B5918">
        <w:rPr>
          <w:rFonts w:ascii="Gill Sans MT" w:hAnsi="Gill Sans MT"/>
          <w:sz w:val="24"/>
          <w:szCs w:val="24"/>
        </w:rPr>
        <w:t>Dz.U</w:t>
      </w:r>
      <w:proofErr w:type="spellEnd"/>
      <w:r w:rsidR="00EC148F" w:rsidRPr="000B5918">
        <w:rPr>
          <w:rFonts w:ascii="Gill Sans MT" w:hAnsi="Gill Sans MT"/>
          <w:sz w:val="24"/>
          <w:szCs w:val="24"/>
        </w:rPr>
        <w:t xml:space="preserve">. 2002 nr 75 poz. 690  z późniejszymi zmianami). </w:t>
      </w:r>
      <w:r w:rsidR="00846618" w:rsidRPr="000B5918">
        <w:rPr>
          <w:rFonts w:ascii="Gill Sans MT" w:hAnsi="Gill Sans MT"/>
          <w:sz w:val="24"/>
          <w:szCs w:val="24"/>
          <w:u w:val="single"/>
        </w:rPr>
        <w:t>Obszar oddziaływania znajduje się w obszarze inwestycji i nie przekracza granic nieruchomości.</w:t>
      </w:r>
    </w:p>
    <w:p w:rsidR="000270C4" w:rsidRPr="000B5918" w:rsidRDefault="000270C4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0B5918" w:rsidRDefault="00287C19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 w:rsidRPr="000B5918">
        <w:rPr>
          <w:rFonts w:ascii="Gill Sans MT" w:hAnsi="Gill Sans MT"/>
          <w:b/>
          <w:bCs/>
          <w:sz w:val="24"/>
          <w:szCs w:val="24"/>
        </w:rPr>
        <w:t>4</w:t>
      </w:r>
      <w:r w:rsidR="00D85242" w:rsidRPr="000B5918">
        <w:rPr>
          <w:rFonts w:ascii="Gill Sans MT" w:hAnsi="Gill Sans MT"/>
          <w:b/>
          <w:bCs/>
          <w:sz w:val="24"/>
          <w:szCs w:val="24"/>
        </w:rPr>
        <w:t>. Podsumowanie.</w:t>
      </w:r>
    </w:p>
    <w:p w:rsidR="000F625E" w:rsidRPr="00D85242" w:rsidRDefault="0014551F" w:rsidP="00A55E85">
      <w:pPr>
        <w:pStyle w:val="Bezodstpw"/>
        <w:spacing w:line="360" w:lineRule="auto"/>
        <w:jc w:val="both"/>
        <w:rPr>
          <w:rFonts w:ascii="Gill Sans MT" w:hAnsi="Gill Sans MT" w:cs="Arial"/>
          <w:sz w:val="24"/>
          <w:szCs w:val="24"/>
        </w:rPr>
      </w:pPr>
      <w:r w:rsidRPr="000B5918">
        <w:rPr>
          <w:rFonts w:ascii="Gill Sans MT" w:hAnsi="Gill Sans MT"/>
          <w:sz w:val="24"/>
          <w:szCs w:val="24"/>
          <w:u w:val="single"/>
        </w:rPr>
        <w:t xml:space="preserve">Obszar oddziaływania obiektu swym zakresem obejmuje działkę objętą wnioskiem tj. </w:t>
      </w:r>
      <w:r w:rsidR="00E2604A">
        <w:rPr>
          <w:rFonts w:ascii="Gill Sans MT" w:hAnsi="Gill Sans MT"/>
          <w:sz w:val="24"/>
          <w:szCs w:val="24"/>
          <w:u w:val="single"/>
        </w:rPr>
        <w:t>484/3</w:t>
      </w:r>
    </w:p>
    <w:sectPr w:rsidR="000F625E" w:rsidRPr="00D85242" w:rsidSect="00E0236E">
      <w:footerReference w:type="default" r:id="rId7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25D" w:rsidRDefault="0064325D" w:rsidP="00E0236E">
      <w:pPr>
        <w:spacing w:after="0" w:line="240" w:lineRule="auto"/>
      </w:pPr>
      <w:r>
        <w:separator/>
      </w:r>
    </w:p>
  </w:endnote>
  <w:endnote w:type="continuationSeparator" w:id="1">
    <w:p w:rsidR="0064325D" w:rsidRDefault="0064325D" w:rsidP="00E0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5D" w:rsidRPr="00E0236E" w:rsidRDefault="0064325D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Określenie Obszaru Oddziaływania Obiektu</w:t>
    </w:r>
    <w:r w:rsidRPr="00E0236E">
      <w:rPr>
        <w:rFonts w:ascii="Arial" w:hAnsi="Arial" w:cs="Arial"/>
        <w:sz w:val="16"/>
        <w:szCs w:val="16"/>
      </w:rPr>
      <w:ptab w:relativeTo="margin" w:alignment="right" w:leader="none"/>
    </w:r>
    <w:r w:rsidRPr="00E0236E">
      <w:rPr>
        <w:rFonts w:ascii="Arial" w:hAnsi="Arial" w:cs="Arial"/>
        <w:sz w:val="16"/>
        <w:szCs w:val="16"/>
      </w:rPr>
      <w:t xml:space="preserve">Strona </w:t>
    </w:r>
    <w:r w:rsidR="00AB2BE5" w:rsidRPr="00E0236E">
      <w:rPr>
        <w:rFonts w:ascii="Arial" w:hAnsi="Arial" w:cs="Arial"/>
        <w:sz w:val="16"/>
        <w:szCs w:val="16"/>
      </w:rPr>
      <w:fldChar w:fldCharType="begin"/>
    </w:r>
    <w:r w:rsidRPr="00E0236E">
      <w:rPr>
        <w:rFonts w:ascii="Arial" w:hAnsi="Arial" w:cs="Arial"/>
        <w:sz w:val="16"/>
        <w:szCs w:val="16"/>
      </w:rPr>
      <w:instrText xml:space="preserve"> PAGE   \* MERGEFORMAT </w:instrText>
    </w:r>
    <w:r w:rsidR="00AB2BE5" w:rsidRPr="00E0236E">
      <w:rPr>
        <w:rFonts w:ascii="Arial" w:hAnsi="Arial" w:cs="Arial"/>
        <w:sz w:val="16"/>
        <w:szCs w:val="16"/>
      </w:rPr>
      <w:fldChar w:fldCharType="separate"/>
    </w:r>
    <w:r w:rsidR="00E2604A">
      <w:rPr>
        <w:rFonts w:ascii="Arial" w:hAnsi="Arial" w:cs="Arial"/>
        <w:noProof/>
        <w:sz w:val="16"/>
        <w:szCs w:val="16"/>
      </w:rPr>
      <w:t>2</w:t>
    </w:r>
    <w:r w:rsidR="00AB2BE5" w:rsidRPr="00E0236E">
      <w:rPr>
        <w:rFonts w:ascii="Arial" w:hAnsi="Arial" w:cs="Arial"/>
        <w:sz w:val="16"/>
        <w:szCs w:val="16"/>
      </w:rPr>
      <w:fldChar w:fldCharType="end"/>
    </w:r>
  </w:p>
  <w:p w:rsidR="0064325D" w:rsidRPr="00E0236E" w:rsidRDefault="0064325D" w:rsidP="00E0236E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25D" w:rsidRDefault="0064325D" w:rsidP="00E0236E">
      <w:pPr>
        <w:spacing w:after="0" w:line="240" w:lineRule="auto"/>
      </w:pPr>
      <w:r>
        <w:separator/>
      </w:r>
    </w:p>
  </w:footnote>
  <w:footnote w:type="continuationSeparator" w:id="1">
    <w:p w:rsidR="0064325D" w:rsidRDefault="0064325D" w:rsidP="00E02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8C13AC"/>
    <w:multiLevelType w:val="hybridMultilevel"/>
    <w:tmpl w:val="6D12C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A4380"/>
    <w:multiLevelType w:val="hybridMultilevel"/>
    <w:tmpl w:val="0EDEA1B0"/>
    <w:lvl w:ilvl="0" w:tplc="2318D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EC1"/>
    <w:rsid w:val="00024FB0"/>
    <w:rsid w:val="000270C4"/>
    <w:rsid w:val="00042E9F"/>
    <w:rsid w:val="000458EA"/>
    <w:rsid w:val="00093CFF"/>
    <w:rsid w:val="000B17B1"/>
    <w:rsid w:val="000B5918"/>
    <w:rsid w:val="000B612D"/>
    <w:rsid w:val="000D38DA"/>
    <w:rsid w:val="000E49A2"/>
    <w:rsid w:val="000F625E"/>
    <w:rsid w:val="000F633D"/>
    <w:rsid w:val="0011338C"/>
    <w:rsid w:val="0014551F"/>
    <w:rsid w:val="001519AC"/>
    <w:rsid w:val="0016202D"/>
    <w:rsid w:val="0017111D"/>
    <w:rsid w:val="00176EF4"/>
    <w:rsid w:val="0019600C"/>
    <w:rsid w:val="001F1E64"/>
    <w:rsid w:val="002067F9"/>
    <w:rsid w:val="00213F71"/>
    <w:rsid w:val="00220696"/>
    <w:rsid w:val="002423AC"/>
    <w:rsid w:val="002704D8"/>
    <w:rsid w:val="0027637D"/>
    <w:rsid w:val="00287C19"/>
    <w:rsid w:val="00305999"/>
    <w:rsid w:val="00330BE8"/>
    <w:rsid w:val="00335652"/>
    <w:rsid w:val="0033666D"/>
    <w:rsid w:val="00337C30"/>
    <w:rsid w:val="003446B7"/>
    <w:rsid w:val="00355EE0"/>
    <w:rsid w:val="00380CAA"/>
    <w:rsid w:val="00395F9B"/>
    <w:rsid w:val="003A5030"/>
    <w:rsid w:val="003D737F"/>
    <w:rsid w:val="004021A8"/>
    <w:rsid w:val="00406373"/>
    <w:rsid w:val="00434177"/>
    <w:rsid w:val="00455AA1"/>
    <w:rsid w:val="004659ED"/>
    <w:rsid w:val="00467226"/>
    <w:rsid w:val="004716F0"/>
    <w:rsid w:val="00475679"/>
    <w:rsid w:val="004D4166"/>
    <w:rsid w:val="004E1D92"/>
    <w:rsid w:val="004F7959"/>
    <w:rsid w:val="00501E04"/>
    <w:rsid w:val="00512C01"/>
    <w:rsid w:val="005313BB"/>
    <w:rsid w:val="00551D74"/>
    <w:rsid w:val="00554386"/>
    <w:rsid w:val="0056258F"/>
    <w:rsid w:val="00565759"/>
    <w:rsid w:val="00593FA7"/>
    <w:rsid w:val="005C43C1"/>
    <w:rsid w:val="006148B1"/>
    <w:rsid w:val="006248DD"/>
    <w:rsid w:val="00636A84"/>
    <w:rsid w:val="0064325D"/>
    <w:rsid w:val="00682DAF"/>
    <w:rsid w:val="006A7FC3"/>
    <w:rsid w:val="006C06D0"/>
    <w:rsid w:val="006D0A0B"/>
    <w:rsid w:val="006E64EB"/>
    <w:rsid w:val="007145C7"/>
    <w:rsid w:val="00730181"/>
    <w:rsid w:val="00731B99"/>
    <w:rsid w:val="007459F3"/>
    <w:rsid w:val="00772D2A"/>
    <w:rsid w:val="007B04B6"/>
    <w:rsid w:val="008073DC"/>
    <w:rsid w:val="00827FF0"/>
    <w:rsid w:val="008338E4"/>
    <w:rsid w:val="00846618"/>
    <w:rsid w:val="008664EA"/>
    <w:rsid w:val="00897A98"/>
    <w:rsid w:val="008A4F19"/>
    <w:rsid w:val="008A550F"/>
    <w:rsid w:val="008F1C18"/>
    <w:rsid w:val="008F42C2"/>
    <w:rsid w:val="0090368E"/>
    <w:rsid w:val="009A2185"/>
    <w:rsid w:val="009B253A"/>
    <w:rsid w:val="009C0594"/>
    <w:rsid w:val="009D3F7D"/>
    <w:rsid w:val="009D75BC"/>
    <w:rsid w:val="009F26AA"/>
    <w:rsid w:val="00A168A7"/>
    <w:rsid w:val="00A16B2D"/>
    <w:rsid w:val="00A37434"/>
    <w:rsid w:val="00A3761C"/>
    <w:rsid w:val="00A4428A"/>
    <w:rsid w:val="00A55E85"/>
    <w:rsid w:val="00A608EE"/>
    <w:rsid w:val="00A61FEE"/>
    <w:rsid w:val="00AB0BF6"/>
    <w:rsid w:val="00AB2BE5"/>
    <w:rsid w:val="00AC2BDA"/>
    <w:rsid w:val="00AC6E20"/>
    <w:rsid w:val="00AF791A"/>
    <w:rsid w:val="00B118B2"/>
    <w:rsid w:val="00B1340E"/>
    <w:rsid w:val="00B137E5"/>
    <w:rsid w:val="00B378C9"/>
    <w:rsid w:val="00B5258E"/>
    <w:rsid w:val="00B5517F"/>
    <w:rsid w:val="00B64FD4"/>
    <w:rsid w:val="00B65341"/>
    <w:rsid w:val="00B84999"/>
    <w:rsid w:val="00BD4084"/>
    <w:rsid w:val="00BE7F40"/>
    <w:rsid w:val="00C52319"/>
    <w:rsid w:val="00C57E60"/>
    <w:rsid w:val="00C818A9"/>
    <w:rsid w:val="00C87B48"/>
    <w:rsid w:val="00CB39C4"/>
    <w:rsid w:val="00CB46B7"/>
    <w:rsid w:val="00CB4F7C"/>
    <w:rsid w:val="00CB5EFC"/>
    <w:rsid w:val="00CD1F4D"/>
    <w:rsid w:val="00CE067E"/>
    <w:rsid w:val="00CE707E"/>
    <w:rsid w:val="00CF297C"/>
    <w:rsid w:val="00CF5057"/>
    <w:rsid w:val="00CF50FE"/>
    <w:rsid w:val="00D11BC4"/>
    <w:rsid w:val="00D11F4E"/>
    <w:rsid w:val="00D17239"/>
    <w:rsid w:val="00D32DF6"/>
    <w:rsid w:val="00D352C5"/>
    <w:rsid w:val="00D76EC1"/>
    <w:rsid w:val="00D85242"/>
    <w:rsid w:val="00E0236E"/>
    <w:rsid w:val="00E07803"/>
    <w:rsid w:val="00E17F1D"/>
    <w:rsid w:val="00E225FB"/>
    <w:rsid w:val="00E25569"/>
    <w:rsid w:val="00E2560B"/>
    <w:rsid w:val="00E2604A"/>
    <w:rsid w:val="00E35D68"/>
    <w:rsid w:val="00E4194D"/>
    <w:rsid w:val="00E6483B"/>
    <w:rsid w:val="00E64EF3"/>
    <w:rsid w:val="00EC148F"/>
    <w:rsid w:val="00EC3FAA"/>
    <w:rsid w:val="00F37756"/>
    <w:rsid w:val="00F87B41"/>
    <w:rsid w:val="00F9622C"/>
    <w:rsid w:val="00FA193B"/>
    <w:rsid w:val="00FA5F58"/>
    <w:rsid w:val="00FB46E0"/>
    <w:rsid w:val="00FC55F8"/>
    <w:rsid w:val="00FE5B98"/>
    <w:rsid w:val="00FE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F19"/>
  </w:style>
  <w:style w:type="paragraph" w:styleId="Nagwek3">
    <w:name w:val="heading 3"/>
    <w:basedOn w:val="Normalny"/>
    <w:next w:val="Normalny"/>
    <w:link w:val="Nagwek3Znak"/>
    <w:qFormat/>
    <w:rsid w:val="00D85242"/>
    <w:pPr>
      <w:keepNext/>
      <w:suppressAutoHyphens/>
      <w:spacing w:before="240" w:after="60" w:line="240" w:lineRule="auto"/>
      <w:ind w:left="2160" w:hanging="180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575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9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02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236E"/>
  </w:style>
  <w:style w:type="paragraph" w:styleId="Stopka">
    <w:name w:val="footer"/>
    <w:basedOn w:val="Normalny"/>
    <w:link w:val="StopkaZnak"/>
    <w:uiPriority w:val="99"/>
    <w:unhideWhenUsed/>
    <w:rsid w:val="00E02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36E"/>
  </w:style>
  <w:style w:type="paragraph" w:styleId="Tekstdymka">
    <w:name w:val="Balloon Text"/>
    <w:basedOn w:val="Normalny"/>
    <w:link w:val="TekstdymkaZnak"/>
    <w:uiPriority w:val="99"/>
    <w:semiHidden/>
    <w:unhideWhenUsed/>
    <w:rsid w:val="00E02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6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D85242"/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paragraph" w:styleId="Lista">
    <w:name w:val="List"/>
    <w:basedOn w:val="Normalny"/>
    <w:rsid w:val="00D85242"/>
    <w:pPr>
      <w:suppressAutoHyphens/>
      <w:spacing w:after="120" w:line="240" w:lineRule="auto"/>
      <w:jc w:val="both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D85242"/>
    <w:pPr>
      <w:suppressAutoHyphens/>
      <w:spacing w:after="0" w:line="240" w:lineRule="auto"/>
      <w:ind w:right="567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52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5242"/>
  </w:style>
  <w:style w:type="paragraph" w:styleId="Bezodstpw">
    <w:name w:val="No Spacing"/>
    <w:uiPriority w:val="1"/>
    <w:qFormat/>
    <w:rsid w:val="00D85242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56575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W23 Architekci</cp:lastModifiedBy>
  <cp:revision>56</cp:revision>
  <cp:lastPrinted>2016-07-06T07:01:00Z</cp:lastPrinted>
  <dcterms:created xsi:type="dcterms:W3CDTF">2015-09-24T09:31:00Z</dcterms:created>
  <dcterms:modified xsi:type="dcterms:W3CDTF">2019-04-26T12:19:00Z</dcterms:modified>
</cp:coreProperties>
</file>