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CF647" w14:textId="7A754E83" w:rsidR="0092767A" w:rsidRPr="00D43C4D" w:rsidRDefault="0088174B" w:rsidP="0092767A">
      <w:pPr>
        <w:pStyle w:val="Nagwek5"/>
        <w:jc w:val="both"/>
        <w:rPr>
          <w:b/>
          <w:i w:val="0"/>
          <w:sz w:val="22"/>
          <w:szCs w:val="22"/>
        </w:rPr>
      </w:pPr>
      <w:bookmarkStart w:id="0" w:name="_Hlk506208016"/>
      <w:r>
        <w:rPr>
          <w:i w:val="0"/>
          <w:sz w:val="22"/>
          <w:szCs w:val="22"/>
        </w:rPr>
        <w:t>Numer referencyjny</w:t>
      </w:r>
      <w:r w:rsidRPr="00D43C4D">
        <w:rPr>
          <w:i w:val="0"/>
          <w:sz w:val="22"/>
          <w:szCs w:val="22"/>
        </w:rPr>
        <w:t xml:space="preserve">: </w:t>
      </w:r>
      <w:r w:rsidR="0092767A">
        <w:rPr>
          <w:b/>
          <w:i w:val="0"/>
          <w:sz w:val="22"/>
          <w:szCs w:val="22"/>
        </w:rPr>
        <w:t>ZZP.</w:t>
      </w:r>
      <w:r w:rsidR="0092767A" w:rsidRPr="00D43C4D">
        <w:rPr>
          <w:b/>
          <w:i w:val="0"/>
          <w:sz w:val="22"/>
          <w:szCs w:val="22"/>
        </w:rPr>
        <w:t>261.</w:t>
      </w:r>
      <w:r w:rsidR="0092767A">
        <w:rPr>
          <w:b/>
          <w:i w:val="0"/>
          <w:sz w:val="22"/>
          <w:szCs w:val="22"/>
        </w:rPr>
        <w:t>07</w:t>
      </w:r>
      <w:r w:rsidR="0092767A" w:rsidRPr="00D43C4D">
        <w:rPr>
          <w:b/>
          <w:i w:val="0"/>
          <w:sz w:val="22"/>
          <w:szCs w:val="22"/>
        </w:rPr>
        <w:t>.20</w:t>
      </w:r>
      <w:bookmarkEnd w:id="0"/>
      <w:r w:rsidR="0092767A" w:rsidRPr="00D43C4D">
        <w:rPr>
          <w:b/>
          <w:i w:val="0"/>
          <w:sz w:val="22"/>
          <w:szCs w:val="22"/>
        </w:rPr>
        <w:t>2</w:t>
      </w:r>
      <w:r w:rsidR="0092767A">
        <w:rPr>
          <w:b/>
          <w:i w:val="0"/>
          <w:sz w:val="22"/>
          <w:szCs w:val="22"/>
        </w:rPr>
        <w:t>1</w:t>
      </w:r>
      <w:r w:rsidR="0092767A" w:rsidRPr="00D43C4D">
        <w:rPr>
          <w:i w:val="0"/>
          <w:sz w:val="22"/>
          <w:szCs w:val="22"/>
        </w:rPr>
        <w:tab/>
      </w:r>
      <w:r w:rsidR="0092767A" w:rsidRPr="00D43C4D">
        <w:rPr>
          <w:i w:val="0"/>
          <w:sz w:val="22"/>
          <w:szCs w:val="22"/>
        </w:rPr>
        <w:tab/>
      </w:r>
      <w:r w:rsidR="0092767A" w:rsidRPr="00D43C4D">
        <w:rPr>
          <w:i w:val="0"/>
          <w:sz w:val="22"/>
          <w:szCs w:val="22"/>
        </w:rPr>
        <w:tab/>
      </w:r>
      <w:r w:rsidR="0092767A" w:rsidRPr="00D43C4D">
        <w:rPr>
          <w:i w:val="0"/>
          <w:sz w:val="22"/>
          <w:szCs w:val="22"/>
        </w:rPr>
        <w:tab/>
      </w:r>
      <w:r w:rsidR="0092767A" w:rsidRPr="00D43C4D">
        <w:rPr>
          <w:i w:val="0"/>
          <w:sz w:val="22"/>
          <w:szCs w:val="22"/>
        </w:rPr>
        <w:tab/>
      </w:r>
      <w:r w:rsidR="0092767A" w:rsidRPr="00D43C4D">
        <w:rPr>
          <w:b/>
          <w:i w:val="0"/>
          <w:sz w:val="22"/>
          <w:szCs w:val="22"/>
        </w:rPr>
        <w:t xml:space="preserve">       </w:t>
      </w:r>
      <w:r w:rsidR="0092767A" w:rsidRPr="00D43C4D">
        <w:rPr>
          <w:b/>
          <w:i w:val="0"/>
          <w:sz w:val="22"/>
          <w:szCs w:val="22"/>
        </w:rPr>
        <w:tab/>
        <w:t xml:space="preserve"> </w:t>
      </w:r>
      <w:r w:rsidR="0092767A">
        <w:rPr>
          <w:b/>
          <w:i w:val="0"/>
          <w:sz w:val="22"/>
          <w:szCs w:val="22"/>
        </w:rPr>
        <w:t xml:space="preserve">       </w:t>
      </w:r>
      <w:r w:rsidR="0092767A" w:rsidRPr="00D43C4D">
        <w:rPr>
          <w:b/>
          <w:i w:val="0"/>
          <w:sz w:val="22"/>
          <w:szCs w:val="22"/>
        </w:rPr>
        <w:t xml:space="preserve"> </w:t>
      </w:r>
      <w:r w:rsidR="0092767A">
        <w:rPr>
          <w:b/>
          <w:i w:val="0"/>
          <w:sz w:val="22"/>
          <w:szCs w:val="22"/>
        </w:rPr>
        <w:t xml:space="preserve">   </w:t>
      </w:r>
      <w:r w:rsidR="0092767A" w:rsidRPr="00D43C4D">
        <w:rPr>
          <w:b/>
          <w:i w:val="0"/>
          <w:sz w:val="22"/>
          <w:szCs w:val="22"/>
        </w:rPr>
        <w:t xml:space="preserve">Załącznik </w:t>
      </w:r>
      <w:r w:rsidR="005B0140">
        <w:rPr>
          <w:b/>
          <w:i w:val="0"/>
          <w:sz w:val="22"/>
          <w:szCs w:val="22"/>
        </w:rPr>
        <w:t>n</w:t>
      </w:r>
      <w:r w:rsidR="0092767A" w:rsidRPr="00D43C4D">
        <w:rPr>
          <w:b/>
          <w:i w:val="0"/>
          <w:sz w:val="22"/>
          <w:szCs w:val="22"/>
        </w:rPr>
        <w:t xml:space="preserve">r </w:t>
      </w:r>
      <w:r w:rsidR="0092767A">
        <w:rPr>
          <w:b/>
          <w:i w:val="0"/>
          <w:sz w:val="22"/>
          <w:szCs w:val="22"/>
        </w:rPr>
        <w:t>2</w:t>
      </w:r>
    </w:p>
    <w:p w14:paraId="4FD79A78" w14:textId="77777777" w:rsidR="0092767A" w:rsidRDefault="0092767A" w:rsidP="009276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599A42" w14:textId="4CA39F8C" w:rsidR="0092767A" w:rsidRDefault="0092767A" w:rsidP="0092767A">
      <w:pPr>
        <w:pStyle w:val="Tekstpodstawowy"/>
        <w:widowControl/>
        <w:suppressAutoHyphens/>
        <w:spacing w:befor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Dostawa profesjonalnej chemii basenowej na potrzeby</w:t>
      </w:r>
      <w:r w:rsidRPr="00341C9E">
        <w:rPr>
          <w:b/>
          <w:sz w:val="22"/>
          <w:szCs w:val="22"/>
        </w:rPr>
        <w:t xml:space="preserve">  obiekt</w:t>
      </w:r>
      <w:r>
        <w:rPr>
          <w:b/>
          <w:sz w:val="22"/>
          <w:szCs w:val="22"/>
        </w:rPr>
        <w:t xml:space="preserve">ów </w:t>
      </w:r>
      <w:r w:rsidRPr="00341C9E">
        <w:rPr>
          <w:b/>
          <w:sz w:val="22"/>
          <w:szCs w:val="22"/>
        </w:rPr>
        <w:t xml:space="preserve">Miejskiego Ośrodka Sportu </w:t>
      </w:r>
      <w:r>
        <w:rPr>
          <w:b/>
          <w:sz w:val="22"/>
          <w:szCs w:val="22"/>
        </w:rPr>
        <w:br/>
      </w:r>
      <w:r w:rsidRPr="00341C9E">
        <w:rPr>
          <w:b/>
          <w:sz w:val="22"/>
          <w:szCs w:val="22"/>
        </w:rPr>
        <w:t>i Rekreacji "Bystrzyca" w Lublinie Sp. z o.o., wg. zadań 1-</w:t>
      </w:r>
      <w:r>
        <w:rPr>
          <w:b/>
          <w:sz w:val="22"/>
          <w:szCs w:val="22"/>
        </w:rPr>
        <w:t>3</w:t>
      </w:r>
    </w:p>
    <w:p w14:paraId="178AC8B0" w14:textId="77777777" w:rsidR="0092767A" w:rsidRDefault="0092767A" w:rsidP="009276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04B5D" w14:textId="77777777" w:rsidR="0092767A" w:rsidRDefault="0092767A" w:rsidP="009276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8AB059" w14:textId="4241D68A" w:rsidR="00AE7650" w:rsidRPr="0092767A" w:rsidRDefault="00AE7650" w:rsidP="009276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7A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7C9C3872" w14:textId="77777777" w:rsidR="000E1D68" w:rsidRPr="0092767A" w:rsidRDefault="000E1D68" w:rsidP="001A5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E5FD5" w14:textId="77777777" w:rsidR="00232943" w:rsidRPr="0092767A" w:rsidRDefault="00AE7650" w:rsidP="0092767A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2767A">
        <w:rPr>
          <w:rFonts w:ascii="Times New Roman" w:hAnsi="Times New Roman" w:cs="Times New Roman"/>
        </w:rPr>
        <w:t xml:space="preserve">Przedmiotem </w:t>
      </w:r>
      <w:r w:rsidR="0052044C" w:rsidRPr="0092767A">
        <w:rPr>
          <w:rFonts w:ascii="Times New Roman" w:hAnsi="Times New Roman" w:cs="Times New Roman"/>
        </w:rPr>
        <w:t>postępowania</w:t>
      </w:r>
      <w:r w:rsidRPr="0092767A">
        <w:rPr>
          <w:rFonts w:ascii="Times New Roman" w:hAnsi="Times New Roman" w:cs="Times New Roman"/>
        </w:rPr>
        <w:t xml:space="preserve"> jest </w:t>
      </w:r>
      <w:r w:rsidR="00423F98" w:rsidRPr="0092767A">
        <w:rPr>
          <w:rFonts w:ascii="Times New Roman" w:hAnsi="Times New Roman" w:cs="Times New Roman"/>
          <w:b/>
          <w:bCs/>
        </w:rPr>
        <w:t>dostawa profesjonalnej chemii basenowej</w:t>
      </w:r>
      <w:r w:rsidR="00423F98" w:rsidRPr="0092767A">
        <w:rPr>
          <w:rFonts w:ascii="Times New Roman" w:hAnsi="Times New Roman" w:cs="Times New Roman"/>
          <w:bCs/>
        </w:rPr>
        <w:t xml:space="preserve"> na potrzeby Miejskiego Ośrodka Sportu i Rekreacji „Bystrzyca” w Lublinie Sp. z o.o.</w:t>
      </w:r>
    </w:p>
    <w:p w14:paraId="5E1F2FF1" w14:textId="748D74E1" w:rsidR="00232943" w:rsidRPr="0092767A" w:rsidRDefault="00232943" w:rsidP="0092767A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2767A">
        <w:rPr>
          <w:rFonts w:ascii="Times New Roman" w:hAnsi="Times New Roman" w:cs="Times New Roman"/>
        </w:rPr>
        <w:t>Oznaczenie przedmiotu zamówienia według Wspólnego Słownika Zamówień</w:t>
      </w:r>
      <w:r w:rsidR="00EB634D" w:rsidRPr="0092767A">
        <w:rPr>
          <w:rFonts w:ascii="Times New Roman" w:hAnsi="Times New Roman" w:cs="Times New Roman"/>
        </w:rPr>
        <w:t xml:space="preserve"> kod CPV</w:t>
      </w:r>
      <w:r w:rsidRPr="0092767A">
        <w:rPr>
          <w:rFonts w:ascii="Times New Roman" w:hAnsi="Times New Roman" w:cs="Times New Roman"/>
        </w:rPr>
        <w:t>: 24962000-5 Chemikalia do uzdatniania wody</w:t>
      </w:r>
      <w:r w:rsidR="0092767A">
        <w:rPr>
          <w:rFonts w:ascii="Times New Roman" w:hAnsi="Times New Roman" w:cs="Times New Roman"/>
        </w:rPr>
        <w:t>.</w:t>
      </w:r>
    </w:p>
    <w:p w14:paraId="6D7F07EA" w14:textId="77777777" w:rsidR="00EB634D" w:rsidRPr="0092767A" w:rsidRDefault="00EB634D" w:rsidP="0092767A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2767A">
        <w:rPr>
          <w:rFonts w:ascii="Times New Roman" w:hAnsi="Times New Roman" w:cs="Times New Roman"/>
        </w:rPr>
        <w:t xml:space="preserve">Umowa realizowana będzie przez </w:t>
      </w:r>
      <w:r w:rsidRPr="0092767A">
        <w:rPr>
          <w:rFonts w:ascii="Times New Roman" w:hAnsi="Times New Roman" w:cs="Times New Roman"/>
          <w:b/>
        </w:rPr>
        <w:t>czas określony 24 miesiące</w:t>
      </w:r>
      <w:r w:rsidRPr="0092767A">
        <w:rPr>
          <w:rFonts w:ascii="Times New Roman" w:hAnsi="Times New Roman" w:cs="Times New Roman"/>
        </w:rPr>
        <w:t>, licząc od daty jej zawarcia lub do wyczerpania kwot przewidzianych na realizację niniejszego zamówienia przez Zamawiającego.</w:t>
      </w:r>
    </w:p>
    <w:p w14:paraId="3D5F9445" w14:textId="77777777" w:rsidR="00261141" w:rsidRPr="0092767A" w:rsidRDefault="00261141" w:rsidP="0092767A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2767A">
        <w:rPr>
          <w:rFonts w:ascii="Times New Roman" w:hAnsi="Times New Roman" w:cs="Times New Roman"/>
        </w:rPr>
        <w:t xml:space="preserve">Podane w </w:t>
      </w:r>
      <w:r w:rsidR="007E1932" w:rsidRPr="0092767A">
        <w:rPr>
          <w:rFonts w:ascii="Times New Roman" w:hAnsi="Times New Roman" w:cs="Times New Roman"/>
        </w:rPr>
        <w:t>kosztorysach</w:t>
      </w:r>
      <w:r w:rsidRPr="0092767A">
        <w:rPr>
          <w:rFonts w:ascii="Times New Roman" w:hAnsi="Times New Roman" w:cs="Times New Roman"/>
        </w:rPr>
        <w:t xml:space="preserve"> ilości dotyczą okresu 24 miesięcy. </w:t>
      </w:r>
    </w:p>
    <w:p w14:paraId="16C7E313" w14:textId="77777777" w:rsidR="00232943" w:rsidRPr="0092767A" w:rsidRDefault="00232943" w:rsidP="0092767A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2767A">
        <w:rPr>
          <w:rFonts w:ascii="Times New Roman" w:hAnsi="Times New Roman" w:cs="Times New Roman"/>
        </w:rPr>
        <w:t xml:space="preserve">Szczegółowy opis przedmiotu zamówienia w zakresie zadań 1-3 zawierają </w:t>
      </w:r>
      <w:r w:rsidR="00261141" w:rsidRPr="0092767A">
        <w:rPr>
          <w:rFonts w:ascii="Times New Roman" w:hAnsi="Times New Roman" w:cs="Times New Roman"/>
        </w:rPr>
        <w:t>kosztorysy.</w:t>
      </w:r>
    </w:p>
    <w:p w14:paraId="0D5F18BC" w14:textId="77777777" w:rsidR="008B35A8" w:rsidRPr="0092767A" w:rsidRDefault="00BB039C" w:rsidP="0092767A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2767A">
        <w:rPr>
          <w:rFonts w:ascii="Times New Roman" w:hAnsi="Times New Roman" w:cs="Times New Roman"/>
        </w:rPr>
        <w:t>Dostawy jednostkowe będą realizowane sukcesywnie w zależności od bieżących potrzeb Zamawiającego w terminie max. 3 dni od dnia przesłania zamówienia faksem lub drogą elektr</w:t>
      </w:r>
      <w:r w:rsidR="00205923" w:rsidRPr="0092767A">
        <w:rPr>
          <w:rFonts w:ascii="Times New Roman" w:hAnsi="Times New Roman" w:cs="Times New Roman"/>
        </w:rPr>
        <w:t>oniczną.</w:t>
      </w:r>
    </w:p>
    <w:p w14:paraId="1444AD0E" w14:textId="77777777" w:rsidR="000741F6" w:rsidRPr="0092767A" w:rsidRDefault="000741F6" w:rsidP="0092767A">
      <w:pPr>
        <w:pStyle w:val="Akapitzlist"/>
        <w:numPr>
          <w:ilvl w:val="0"/>
          <w:numId w:val="1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92767A">
        <w:rPr>
          <w:rFonts w:ascii="Times New Roman" w:eastAsia="Times New Roman" w:hAnsi="Times New Roman" w:cs="Times New Roman"/>
          <w:lang w:eastAsia="ar-SA"/>
        </w:rPr>
        <w:t xml:space="preserve">Dostawa przedmiotu </w:t>
      </w:r>
      <w:r w:rsidR="00201B02" w:rsidRPr="0092767A">
        <w:rPr>
          <w:rFonts w:ascii="Times New Roman" w:eastAsia="Times New Roman" w:hAnsi="Times New Roman" w:cs="Times New Roman"/>
          <w:lang w:eastAsia="ar-SA"/>
        </w:rPr>
        <w:t>zamówienia</w:t>
      </w:r>
      <w:r w:rsidRPr="0092767A">
        <w:rPr>
          <w:rFonts w:ascii="Times New Roman" w:eastAsia="Times New Roman" w:hAnsi="Times New Roman" w:cs="Times New Roman"/>
          <w:lang w:eastAsia="ar-SA"/>
        </w:rPr>
        <w:t xml:space="preserve"> następować będzie środkiem transportu Wykonawcy lub transportem zleconym na koszt i ryzyko Wykonawcy, zgodnie z każdorazowym zapotrzebowaniem Zamawiającego składanym Wykonawcy drogą mailową lub faksem na </w:t>
      </w:r>
      <w:r w:rsidRPr="0092767A">
        <w:rPr>
          <w:rFonts w:ascii="Times New Roman" w:eastAsia="Times New Roman" w:hAnsi="Times New Roman" w:cs="Times New Roman"/>
          <w:bCs/>
          <w:lang w:eastAsia="ar-SA"/>
        </w:rPr>
        <w:t xml:space="preserve">3 dni </w:t>
      </w:r>
      <w:r w:rsidRPr="0092767A">
        <w:rPr>
          <w:rFonts w:ascii="Times New Roman" w:eastAsia="Times New Roman" w:hAnsi="Times New Roman" w:cs="Times New Roman"/>
          <w:lang w:eastAsia="ar-SA"/>
        </w:rPr>
        <w:t>przed terminem dostawy.</w:t>
      </w:r>
    </w:p>
    <w:p w14:paraId="29AFB3E0" w14:textId="77777777" w:rsidR="000741F6" w:rsidRPr="0092767A" w:rsidRDefault="000741F6" w:rsidP="0092767A">
      <w:pPr>
        <w:pStyle w:val="Akapitzlist"/>
        <w:numPr>
          <w:ilvl w:val="0"/>
          <w:numId w:val="1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92767A">
        <w:rPr>
          <w:rFonts w:ascii="Times New Roman" w:eastAsia="Times New Roman" w:hAnsi="Times New Roman" w:cs="Times New Roman"/>
          <w:lang w:eastAsia="ar-SA"/>
        </w:rPr>
        <w:t xml:space="preserve">Przedmiot </w:t>
      </w:r>
      <w:r w:rsidR="00A3538A" w:rsidRPr="0092767A">
        <w:rPr>
          <w:rFonts w:ascii="Times New Roman" w:eastAsia="Times New Roman" w:hAnsi="Times New Roman" w:cs="Times New Roman"/>
          <w:lang w:eastAsia="ar-SA"/>
        </w:rPr>
        <w:t>zamówienia</w:t>
      </w:r>
      <w:r w:rsidRPr="0092767A">
        <w:rPr>
          <w:rFonts w:ascii="Times New Roman" w:eastAsia="Times New Roman" w:hAnsi="Times New Roman" w:cs="Times New Roman"/>
          <w:lang w:eastAsia="ar-SA"/>
        </w:rPr>
        <w:t xml:space="preserve"> będzie dostarczany sukcesywnie </w:t>
      </w:r>
      <w:r w:rsidRPr="0092767A">
        <w:rPr>
          <w:rFonts w:ascii="Times New Roman" w:eastAsia="Times New Roman" w:hAnsi="Times New Roman" w:cs="Times New Roman"/>
          <w:b/>
          <w:lang w:eastAsia="ar-SA"/>
        </w:rPr>
        <w:t>bezpośrednio do pomieszczeń magazynowych</w:t>
      </w:r>
      <w:r w:rsidRPr="0092767A">
        <w:rPr>
          <w:rFonts w:ascii="Times New Roman" w:eastAsia="Times New Roman" w:hAnsi="Times New Roman" w:cs="Times New Roman"/>
          <w:lang w:eastAsia="ar-SA"/>
        </w:rPr>
        <w:t>, na następujące Obiekty Zamawiającego:</w:t>
      </w:r>
    </w:p>
    <w:p w14:paraId="54945E48" w14:textId="77777777" w:rsidR="00BB039C" w:rsidRPr="0092767A" w:rsidRDefault="00BB039C" w:rsidP="0092767A">
      <w:pPr>
        <w:pStyle w:val="Nagwek"/>
        <w:numPr>
          <w:ilvl w:val="0"/>
          <w:numId w:val="15"/>
        </w:numPr>
        <w:tabs>
          <w:tab w:val="clear" w:pos="4536"/>
          <w:tab w:val="center" w:pos="993"/>
        </w:tabs>
        <w:jc w:val="both"/>
        <w:rPr>
          <w:szCs w:val="22"/>
        </w:rPr>
      </w:pPr>
      <w:proofErr w:type="spellStart"/>
      <w:r w:rsidRPr="0092767A">
        <w:rPr>
          <w:szCs w:val="22"/>
          <w:lang w:val="pl-PL"/>
        </w:rPr>
        <w:t>Aqua</w:t>
      </w:r>
      <w:proofErr w:type="spellEnd"/>
      <w:r w:rsidRPr="0092767A">
        <w:rPr>
          <w:szCs w:val="22"/>
          <w:lang w:val="pl-PL"/>
        </w:rPr>
        <w:t xml:space="preserve"> Lublin</w:t>
      </w:r>
      <w:r w:rsidRPr="0092767A">
        <w:rPr>
          <w:szCs w:val="22"/>
        </w:rPr>
        <w:t xml:space="preserve"> przy Al. Zygmuntowskich 4 w Lublinie,</w:t>
      </w:r>
    </w:p>
    <w:p w14:paraId="5AF1DC0D" w14:textId="77777777" w:rsidR="00BB039C" w:rsidRPr="0092767A" w:rsidRDefault="007E1932" w:rsidP="0092767A">
      <w:pPr>
        <w:pStyle w:val="Nagwek"/>
        <w:numPr>
          <w:ilvl w:val="0"/>
          <w:numId w:val="15"/>
        </w:numPr>
        <w:tabs>
          <w:tab w:val="clear" w:pos="4536"/>
          <w:tab w:val="center" w:pos="993"/>
        </w:tabs>
        <w:jc w:val="both"/>
        <w:rPr>
          <w:szCs w:val="22"/>
        </w:rPr>
      </w:pPr>
      <w:r w:rsidRPr="0092767A">
        <w:rPr>
          <w:szCs w:val="22"/>
        </w:rPr>
        <w:t xml:space="preserve">Centrum </w:t>
      </w:r>
      <w:r w:rsidRPr="0092767A">
        <w:rPr>
          <w:szCs w:val="22"/>
          <w:lang w:val="pl-PL"/>
        </w:rPr>
        <w:t>S</w:t>
      </w:r>
      <w:r w:rsidRPr="0092767A">
        <w:rPr>
          <w:szCs w:val="22"/>
        </w:rPr>
        <w:t>portowo-</w:t>
      </w:r>
      <w:r w:rsidRPr="0092767A">
        <w:rPr>
          <w:szCs w:val="22"/>
          <w:lang w:val="pl-PL"/>
        </w:rPr>
        <w:t>R</w:t>
      </w:r>
      <w:proofErr w:type="spellStart"/>
      <w:r w:rsidR="00BB039C" w:rsidRPr="0092767A">
        <w:rPr>
          <w:szCs w:val="22"/>
        </w:rPr>
        <w:t>ekreacyjne</w:t>
      </w:r>
      <w:proofErr w:type="spellEnd"/>
      <w:r w:rsidRPr="0092767A">
        <w:rPr>
          <w:szCs w:val="22"/>
          <w:lang w:val="pl-PL"/>
        </w:rPr>
        <w:t xml:space="preserve"> „Łabędzia”</w:t>
      </w:r>
      <w:r w:rsidR="00BB039C" w:rsidRPr="0092767A">
        <w:rPr>
          <w:szCs w:val="22"/>
        </w:rPr>
        <w:t xml:space="preserve"> przy ul. Łabędziej 4 w Lublinie,</w:t>
      </w:r>
    </w:p>
    <w:p w14:paraId="0B93CE25" w14:textId="77777777" w:rsidR="00BB039C" w:rsidRPr="0092767A" w:rsidRDefault="007E1932" w:rsidP="0092767A">
      <w:pPr>
        <w:pStyle w:val="Nagwek"/>
        <w:numPr>
          <w:ilvl w:val="0"/>
          <w:numId w:val="15"/>
        </w:numPr>
        <w:tabs>
          <w:tab w:val="clear" w:pos="4536"/>
          <w:tab w:val="center" w:pos="993"/>
        </w:tabs>
        <w:jc w:val="both"/>
        <w:rPr>
          <w:szCs w:val="22"/>
        </w:rPr>
      </w:pPr>
      <w:r w:rsidRPr="0092767A">
        <w:rPr>
          <w:szCs w:val="22"/>
        </w:rPr>
        <w:t>Kompleks</w:t>
      </w:r>
      <w:r w:rsidR="00BB039C" w:rsidRPr="0092767A">
        <w:rPr>
          <w:szCs w:val="22"/>
        </w:rPr>
        <w:t xml:space="preserve"> basenów Słoneczny Wrotków przy ul. </w:t>
      </w:r>
      <w:proofErr w:type="spellStart"/>
      <w:r w:rsidR="00BB039C" w:rsidRPr="0092767A">
        <w:rPr>
          <w:szCs w:val="22"/>
        </w:rPr>
        <w:t>Osmolickiej</w:t>
      </w:r>
      <w:proofErr w:type="spellEnd"/>
      <w:r w:rsidR="00BB039C" w:rsidRPr="0092767A">
        <w:rPr>
          <w:szCs w:val="22"/>
        </w:rPr>
        <w:t xml:space="preserve"> w Lublinie.</w:t>
      </w:r>
    </w:p>
    <w:p w14:paraId="405818BD" w14:textId="5DA76E30" w:rsidR="000741F6" w:rsidRPr="0092767A" w:rsidRDefault="000741F6" w:rsidP="0092767A">
      <w:pPr>
        <w:pStyle w:val="Akapitzlist"/>
        <w:numPr>
          <w:ilvl w:val="0"/>
          <w:numId w:val="1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92767A">
        <w:rPr>
          <w:rFonts w:ascii="Times New Roman" w:eastAsia="Times New Roman" w:hAnsi="Times New Roman" w:cs="Times New Roman"/>
          <w:lang w:eastAsia="ar-SA"/>
        </w:rPr>
        <w:t xml:space="preserve">Zamawiający wymaga dostaw w oznaczonych i zabezpieczonych opakowaniach, zgodnych  z art. 31 </w:t>
      </w:r>
      <w:r w:rsidR="00AE2C8B" w:rsidRPr="0092767A">
        <w:rPr>
          <w:rFonts w:ascii="Times New Roman" w:eastAsia="Times New Roman" w:hAnsi="Times New Roman" w:cs="Times New Roman"/>
          <w:lang w:eastAsia="ar-SA"/>
        </w:rPr>
        <w:t>R</w:t>
      </w:r>
      <w:r w:rsidRPr="0092767A">
        <w:rPr>
          <w:rFonts w:ascii="Times New Roman" w:eastAsia="Times New Roman" w:hAnsi="Times New Roman" w:cs="Times New Roman"/>
          <w:lang w:eastAsia="ar-SA"/>
        </w:rPr>
        <w:t>ozporządzenia (WE) nr 1907/2006 (REA</w:t>
      </w:r>
      <w:r w:rsidR="007E1932" w:rsidRPr="0092767A">
        <w:rPr>
          <w:rFonts w:ascii="Times New Roman" w:eastAsia="Times New Roman" w:hAnsi="Times New Roman" w:cs="Times New Roman"/>
          <w:lang w:eastAsia="ar-SA"/>
        </w:rPr>
        <w:t>CH) z dnia 1 czerwca 2007 r. i U</w:t>
      </w:r>
      <w:r w:rsidRPr="0092767A">
        <w:rPr>
          <w:rFonts w:ascii="Times New Roman" w:eastAsia="Times New Roman" w:hAnsi="Times New Roman" w:cs="Times New Roman"/>
          <w:lang w:eastAsia="ar-SA"/>
        </w:rPr>
        <w:t>stawy o substancjach chemicznych i ich mieszaninach z dnia 25 lutego 2011 r. (Dz.U. z 2018r. poz.143).</w:t>
      </w:r>
    </w:p>
    <w:p w14:paraId="0EB9E673" w14:textId="77777777" w:rsidR="000741F6" w:rsidRPr="0092767A" w:rsidRDefault="000741F6" w:rsidP="0092767A">
      <w:pPr>
        <w:pStyle w:val="Akapitzlist"/>
        <w:numPr>
          <w:ilvl w:val="0"/>
          <w:numId w:val="1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92767A">
        <w:rPr>
          <w:rFonts w:ascii="Times New Roman" w:eastAsia="Times New Roman" w:hAnsi="Times New Roman" w:cs="Times New Roman"/>
          <w:lang w:eastAsia="ar-SA"/>
        </w:rPr>
        <w:t>Wykonawca zapewnia, że każde indywidualne opakowanie (sztuka) dostarczonego towaru będzie zaopatrzone jego datą ważności oraz zawiera</w:t>
      </w:r>
      <w:r w:rsidR="00AE2C8B" w:rsidRPr="0092767A">
        <w:rPr>
          <w:rFonts w:ascii="Times New Roman" w:eastAsia="Times New Roman" w:hAnsi="Times New Roman" w:cs="Times New Roman"/>
          <w:lang w:eastAsia="ar-SA"/>
        </w:rPr>
        <w:t>ć będzie</w:t>
      </w:r>
      <w:r w:rsidRPr="0092767A">
        <w:rPr>
          <w:rFonts w:ascii="Times New Roman" w:eastAsia="Times New Roman" w:hAnsi="Times New Roman" w:cs="Times New Roman"/>
          <w:lang w:eastAsia="ar-SA"/>
        </w:rPr>
        <w:t xml:space="preserve"> opis i oznakowanie w języku polskim.</w:t>
      </w:r>
    </w:p>
    <w:p w14:paraId="0CCA90D0" w14:textId="77777777" w:rsidR="000741F6" w:rsidRPr="0092767A" w:rsidRDefault="000741F6" w:rsidP="0092767A">
      <w:pPr>
        <w:pStyle w:val="Akapitzlist"/>
        <w:numPr>
          <w:ilvl w:val="0"/>
          <w:numId w:val="1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2767A">
        <w:rPr>
          <w:rFonts w:ascii="Times New Roman" w:eastAsia="Times New Roman" w:hAnsi="Times New Roman" w:cs="Times New Roman"/>
          <w:lang w:eastAsia="ar-SA"/>
        </w:rPr>
        <w:t>Wykonawca zapewnia minimalny 6 miesięczny (dla podchlorynu 3 miesięczny) termin gwarancji (ważności substancji i mieszan</w:t>
      </w:r>
      <w:r w:rsidR="00AE2C8B" w:rsidRPr="0092767A">
        <w:rPr>
          <w:rFonts w:ascii="Times New Roman" w:eastAsia="Times New Roman" w:hAnsi="Times New Roman" w:cs="Times New Roman"/>
          <w:lang w:eastAsia="ar-SA"/>
        </w:rPr>
        <w:t>in),</w:t>
      </w:r>
      <w:r w:rsidRPr="0092767A">
        <w:rPr>
          <w:rFonts w:ascii="Times New Roman" w:eastAsia="Times New Roman" w:hAnsi="Times New Roman" w:cs="Times New Roman"/>
          <w:lang w:eastAsia="ar-SA"/>
        </w:rPr>
        <w:t xml:space="preserve"> licząc od dnia dostawy towaru do Zamawiającego.</w:t>
      </w:r>
    </w:p>
    <w:p w14:paraId="52223688" w14:textId="77777777" w:rsidR="000741F6" w:rsidRPr="0092767A" w:rsidRDefault="000741F6" w:rsidP="0092767A">
      <w:pPr>
        <w:pStyle w:val="Akapitzlist"/>
        <w:numPr>
          <w:ilvl w:val="0"/>
          <w:numId w:val="1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92767A">
        <w:rPr>
          <w:rFonts w:ascii="Times New Roman" w:eastAsia="Times New Roman" w:hAnsi="Times New Roman" w:cs="Times New Roman"/>
          <w:lang w:eastAsia="ar-SA"/>
        </w:rPr>
        <w:t>Wraz z pierwszą dostawą i na każde żądanie Zamawiającego oraz każdorazowo  w przypadku zmian, Wykonawca dostarczy do pomieszczeń magazynowyc</w:t>
      </w:r>
      <w:r w:rsidR="001A513A" w:rsidRPr="0092767A">
        <w:rPr>
          <w:rFonts w:ascii="Times New Roman" w:eastAsia="Times New Roman" w:hAnsi="Times New Roman" w:cs="Times New Roman"/>
          <w:lang w:eastAsia="ar-SA"/>
        </w:rPr>
        <w:t>h w obiektach wskazanych w pkt 8</w:t>
      </w:r>
      <w:r w:rsidRPr="0092767A">
        <w:rPr>
          <w:rFonts w:ascii="Times New Roman" w:eastAsia="Times New Roman" w:hAnsi="Times New Roman" w:cs="Times New Roman"/>
          <w:lang w:eastAsia="ar-SA"/>
        </w:rPr>
        <w:t xml:space="preserve"> komplet dokumentów obejmujący:</w:t>
      </w:r>
    </w:p>
    <w:p w14:paraId="0592D760" w14:textId="77777777" w:rsidR="000741F6" w:rsidRPr="0092767A" w:rsidRDefault="000741F6" w:rsidP="0092767A">
      <w:pPr>
        <w:pStyle w:val="Akapitzlist"/>
        <w:numPr>
          <w:ilvl w:val="0"/>
          <w:numId w:val="16"/>
        </w:numPr>
        <w:tabs>
          <w:tab w:val="num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2767A">
        <w:rPr>
          <w:rFonts w:ascii="Times New Roman" w:eastAsia="Times New Roman" w:hAnsi="Times New Roman" w:cs="Times New Roman"/>
          <w:lang w:eastAsia="ar-SA"/>
        </w:rPr>
        <w:t>a</w:t>
      </w:r>
      <w:r w:rsidR="001A513A" w:rsidRPr="0092767A">
        <w:rPr>
          <w:rFonts w:ascii="Times New Roman" w:eastAsia="Times New Roman" w:hAnsi="Times New Roman" w:cs="Times New Roman"/>
          <w:lang w:eastAsia="ar-SA"/>
        </w:rPr>
        <w:t>ktualne dokumenty dopuszczające</w:t>
      </w:r>
      <w:r w:rsidRPr="0092767A">
        <w:rPr>
          <w:rFonts w:ascii="Times New Roman" w:eastAsia="Times New Roman" w:hAnsi="Times New Roman" w:cs="Times New Roman"/>
          <w:lang w:eastAsia="ar-SA"/>
        </w:rPr>
        <w:t xml:space="preserve"> oferowane towary w postaci preparatów i środków chemicznych do stosowania na  rynku polskim,</w:t>
      </w:r>
    </w:p>
    <w:p w14:paraId="6D5D3ACA" w14:textId="77777777" w:rsidR="000741F6" w:rsidRPr="0092767A" w:rsidRDefault="000741F6" w:rsidP="0092767A">
      <w:pPr>
        <w:pStyle w:val="Akapitzlist"/>
        <w:numPr>
          <w:ilvl w:val="0"/>
          <w:numId w:val="16"/>
        </w:numPr>
        <w:tabs>
          <w:tab w:val="num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2767A">
        <w:rPr>
          <w:rFonts w:ascii="Times New Roman" w:eastAsia="Times New Roman" w:hAnsi="Times New Roman" w:cs="Times New Roman"/>
          <w:lang w:eastAsia="ar-SA"/>
        </w:rPr>
        <w:t>wydaną przez producenta kartę charakterystyki towaru</w:t>
      </w:r>
      <w:r w:rsidR="00AE2C8B" w:rsidRPr="0092767A">
        <w:rPr>
          <w:rFonts w:ascii="Times New Roman" w:eastAsia="Times New Roman" w:hAnsi="Times New Roman" w:cs="Times New Roman"/>
          <w:lang w:eastAsia="ar-SA"/>
        </w:rPr>
        <w:t xml:space="preserve"> (preparatu) niebezpiecznego do </w:t>
      </w:r>
      <w:r w:rsidRPr="0092767A">
        <w:rPr>
          <w:rFonts w:ascii="Times New Roman" w:eastAsia="Times New Roman" w:hAnsi="Times New Roman" w:cs="Times New Roman"/>
          <w:lang w:eastAsia="ar-SA"/>
        </w:rPr>
        <w:t>oferowanych towarów w postaci preparatów i środków chemicznych (jeśli takowe w nich występują) lub karty charakterystyki oferowanych towarów w postaci preparatów i środków chemicznych,</w:t>
      </w:r>
    </w:p>
    <w:p w14:paraId="2CA54B13" w14:textId="77777777" w:rsidR="000741F6" w:rsidRPr="0092767A" w:rsidRDefault="000741F6" w:rsidP="0092767A">
      <w:pPr>
        <w:pStyle w:val="Akapitzlist"/>
        <w:numPr>
          <w:ilvl w:val="0"/>
          <w:numId w:val="16"/>
        </w:numPr>
        <w:tabs>
          <w:tab w:val="num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2767A">
        <w:rPr>
          <w:rFonts w:ascii="Times New Roman" w:eastAsia="Times New Roman" w:hAnsi="Times New Roman" w:cs="Times New Roman"/>
          <w:lang w:eastAsia="ar-SA"/>
        </w:rPr>
        <w:t>zalaminowane karty techniczne dla: podchlorynu sodu, kwasu siarkowego, środka przeciw glonom, koagulantu.</w:t>
      </w:r>
    </w:p>
    <w:p w14:paraId="5C3DDCC3" w14:textId="77777777" w:rsidR="000741F6" w:rsidRPr="0092767A" w:rsidRDefault="000741F6" w:rsidP="0092767A">
      <w:pPr>
        <w:pStyle w:val="Akapitzlist"/>
        <w:numPr>
          <w:ilvl w:val="0"/>
          <w:numId w:val="1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92767A">
        <w:rPr>
          <w:rFonts w:ascii="Times New Roman" w:eastAsia="Times New Roman" w:hAnsi="Times New Roman" w:cs="Times New Roman"/>
          <w:lang w:eastAsia="ar-SA"/>
        </w:rPr>
        <w:t xml:space="preserve">Brak ważnego dokumentu wskazanego w </w:t>
      </w:r>
      <w:r w:rsidR="00D35337" w:rsidRPr="0092767A">
        <w:rPr>
          <w:rFonts w:ascii="Times New Roman" w:eastAsia="Times New Roman" w:hAnsi="Times New Roman" w:cs="Times New Roman"/>
          <w:lang w:eastAsia="ar-SA"/>
        </w:rPr>
        <w:t xml:space="preserve">pkt 12. </w:t>
      </w:r>
      <w:r w:rsidRPr="0092767A">
        <w:rPr>
          <w:rFonts w:ascii="Times New Roman" w:eastAsia="Times New Roman" w:hAnsi="Times New Roman" w:cs="Times New Roman"/>
          <w:lang w:eastAsia="ar-SA"/>
        </w:rPr>
        <w:t>lit. a) lub nie okazanie go może stanowić podstawę do odstąpienia od umowy przez Zamawiającego, w terminie 14 dni od dnia ujawnienia się przyczyny uzasadniającej odstąpienie.</w:t>
      </w:r>
    </w:p>
    <w:p w14:paraId="4C4AFBE8" w14:textId="77777777" w:rsidR="000741F6" w:rsidRPr="0092767A" w:rsidRDefault="000741F6" w:rsidP="0092767A">
      <w:pPr>
        <w:pStyle w:val="Akapitzlist"/>
        <w:numPr>
          <w:ilvl w:val="0"/>
          <w:numId w:val="1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92767A">
        <w:rPr>
          <w:rFonts w:ascii="Times New Roman" w:eastAsia="Times New Roman" w:hAnsi="Times New Roman" w:cs="Times New Roman"/>
          <w:lang w:eastAsia="ar-SA"/>
        </w:rPr>
        <w:t xml:space="preserve">Dostawa przedmiotu zamówienia następować będzie całodobowo, przy czym </w:t>
      </w:r>
      <w:r w:rsidRPr="0092767A">
        <w:rPr>
          <w:rFonts w:ascii="Times New Roman" w:eastAsia="Times New Roman" w:hAnsi="Times New Roman" w:cs="Times New Roman"/>
          <w:b/>
          <w:lang w:eastAsia="ar-SA"/>
        </w:rPr>
        <w:t>obejmować będzie rozładunek i wniesienie do pomieszczeń magazynowych w obiektach</w:t>
      </w:r>
      <w:r w:rsidRPr="0092767A">
        <w:rPr>
          <w:rFonts w:ascii="Times New Roman" w:eastAsia="Times New Roman" w:hAnsi="Times New Roman" w:cs="Times New Roman"/>
          <w:lang w:eastAsia="ar-SA"/>
        </w:rPr>
        <w:t xml:space="preserve"> wskazanych w </w:t>
      </w:r>
      <w:r w:rsidR="00D35337" w:rsidRPr="0092767A">
        <w:rPr>
          <w:rFonts w:ascii="Times New Roman" w:eastAsia="Times New Roman" w:hAnsi="Times New Roman" w:cs="Times New Roman"/>
          <w:lang w:eastAsia="ar-SA"/>
        </w:rPr>
        <w:t>pkt 8</w:t>
      </w:r>
      <w:r w:rsidRPr="0092767A">
        <w:rPr>
          <w:rFonts w:ascii="Times New Roman" w:eastAsia="Times New Roman" w:hAnsi="Times New Roman" w:cs="Times New Roman"/>
          <w:lang w:eastAsia="ar-SA"/>
        </w:rPr>
        <w:t>.</w:t>
      </w:r>
    </w:p>
    <w:p w14:paraId="73AECFAA" w14:textId="77777777" w:rsidR="000741F6" w:rsidRPr="0092767A" w:rsidRDefault="000741F6" w:rsidP="0092767A">
      <w:pPr>
        <w:pStyle w:val="Akapitzlist"/>
        <w:numPr>
          <w:ilvl w:val="0"/>
          <w:numId w:val="1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92767A">
        <w:rPr>
          <w:rFonts w:ascii="Times New Roman" w:eastAsia="Times New Roman" w:hAnsi="Times New Roman" w:cs="Times New Roman"/>
          <w:lang w:eastAsia="ar-SA"/>
        </w:rPr>
        <w:t>Podczas dostaw Wykonawca zobowiązuje się każdorazowo do odbioru pustych opakowań.</w:t>
      </w:r>
    </w:p>
    <w:p w14:paraId="1461AB8A" w14:textId="7B3AFD74" w:rsidR="000741F6" w:rsidRPr="0092767A" w:rsidRDefault="000741F6" w:rsidP="0092767A">
      <w:pPr>
        <w:pStyle w:val="Akapitzlist"/>
        <w:numPr>
          <w:ilvl w:val="0"/>
          <w:numId w:val="1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92767A">
        <w:rPr>
          <w:rFonts w:ascii="Times New Roman" w:eastAsia="Times New Roman" w:hAnsi="Times New Roman" w:cs="Times New Roman"/>
          <w:lang w:eastAsia="ar-SA"/>
        </w:rPr>
        <w:t>W przypadku opóźnienia, przez które rozumie się niedostarczenie przez Wykonawcę przedmiotu umowy zgodnie z zamówieniem złożonym przez Zamawiającego, o którym mowa w</w:t>
      </w:r>
      <w:r w:rsidR="003E4DF2" w:rsidRPr="0092767A">
        <w:rPr>
          <w:rFonts w:ascii="Times New Roman" w:eastAsia="Times New Roman" w:hAnsi="Times New Roman" w:cs="Times New Roman"/>
          <w:lang w:eastAsia="ar-SA"/>
        </w:rPr>
        <w:t xml:space="preserve"> pkt 6</w:t>
      </w:r>
      <w:r w:rsidRPr="0092767A">
        <w:rPr>
          <w:rFonts w:ascii="Times New Roman" w:eastAsia="Times New Roman" w:hAnsi="Times New Roman" w:cs="Times New Roman"/>
          <w:lang w:eastAsia="ar-SA"/>
        </w:rPr>
        <w:t xml:space="preserve">, w terminie </w:t>
      </w:r>
      <w:r w:rsidR="0092767A">
        <w:rPr>
          <w:rFonts w:ascii="Times New Roman" w:eastAsia="Times New Roman" w:hAnsi="Times New Roman" w:cs="Times New Roman"/>
          <w:lang w:eastAsia="ar-SA"/>
        </w:rPr>
        <w:br/>
      </w:r>
      <w:r w:rsidR="00EB634D" w:rsidRPr="0092767A">
        <w:rPr>
          <w:rFonts w:ascii="Times New Roman" w:eastAsia="Times New Roman" w:hAnsi="Times New Roman" w:cs="Times New Roman"/>
          <w:bCs/>
          <w:lang w:eastAsia="ar-SA"/>
        </w:rPr>
        <w:t>3</w:t>
      </w:r>
      <w:r w:rsidRPr="0092767A">
        <w:rPr>
          <w:rFonts w:ascii="Times New Roman" w:eastAsia="Times New Roman" w:hAnsi="Times New Roman" w:cs="Times New Roman"/>
          <w:bCs/>
          <w:lang w:eastAsia="ar-SA"/>
        </w:rPr>
        <w:t xml:space="preserve"> dni</w:t>
      </w:r>
      <w:r w:rsidRPr="0092767A">
        <w:rPr>
          <w:rFonts w:ascii="Times New Roman" w:eastAsia="Times New Roman" w:hAnsi="Times New Roman" w:cs="Times New Roman"/>
          <w:lang w:eastAsia="ar-SA"/>
        </w:rPr>
        <w:t xml:space="preserve"> od jego złożenia, Zamawiającemu w przypadku wstąpienia pilnej konieczności, przysługuje prawo odstąpienia od danego zamówienia i zakupu danej partii towaru u podmiotu trzeciego oraz obciążenia Wykonawcy karą umowną w wysokości ryczałtowej 5% wartości brutto niezrealizowanej dostawy. </w:t>
      </w:r>
    </w:p>
    <w:p w14:paraId="01FE8D80" w14:textId="7F3C0D8A" w:rsidR="000741F6" w:rsidRPr="0092767A" w:rsidRDefault="000741F6" w:rsidP="0092767A">
      <w:pPr>
        <w:pStyle w:val="Akapitzlist"/>
        <w:numPr>
          <w:ilvl w:val="0"/>
          <w:numId w:val="1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92767A">
        <w:rPr>
          <w:rFonts w:ascii="Times New Roman" w:eastAsia="Times New Roman" w:hAnsi="Times New Roman" w:cs="Times New Roman"/>
          <w:lang w:eastAsia="ar-SA"/>
        </w:rPr>
        <w:t xml:space="preserve">Każda partia towaru będzie kontrolowana przez Zamawiającego. Potwierdzeniem prawidłowego wykonania danej dostawy będzie podpisany przez obie Strony bez uwag i zastrzeżeń </w:t>
      </w:r>
      <w:r w:rsidRPr="0092767A">
        <w:rPr>
          <w:rFonts w:ascii="Times New Roman" w:eastAsia="Times New Roman" w:hAnsi="Times New Roman" w:cs="Times New Roman"/>
          <w:b/>
          <w:lang w:eastAsia="ar-SA"/>
        </w:rPr>
        <w:t>protokół odbioru dosta</w:t>
      </w:r>
      <w:r w:rsidR="00AE2C8B" w:rsidRPr="0092767A">
        <w:rPr>
          <w:rFonts w:ascii="Times New Roman" w:eastAsia="Times New Roman" w:hAnsi="Times New Roman" w:cs="Times New Roman"/>
          <w:b/>
          <w:lang w:eastAsia="ar-SA"/>
        </w:rPr>
        <w:t>wy</w:t>
      </w:r>
      <w:r w:rsidR="00AE2C8B" w:rsidRPr="0092767A">
        <w:rPr>
          <w:rFonts w:ascii="Times New Roman" w:eastAsia="Times New Roman" w:hAnsi="Times New Roman" w:cs="Times New Roman"/>
          <w:lang w:eastAsia="ar-SA"/>
        </w:rPr>
        <w:t xml:space="preserve">, który stanowi załącznik nr </w:t>
      </w:r>
      <w:r w:rsidR="0092767A">
        <w:rPr>
          <w:rFonts w:ascii="Times New Roman" w:eastAsia="Times New Roman" w:hAnsi="Times New Roman" w:cs="Times New Roman"/>
          <w:lang w:eastAsia="ar-SA"/>
        </w:rPr>
        <w:t>3 do umowy.</w:t>
      </w:r>
    </w:p>
    <w:p w14:paraId="1D871C1A" w14:textId="77777777" w:rsidR="000741F6" w:rsidRPr="0092767A" w:rsidRDefault="000741F6" w:rsidP="0092767A">
      <w:pPr>
        <w:pStyle w:val="Akapitzlist"/>
        <w:numPr>
          <w:ilvl w:val="0"/>
          <w:numId w:val="1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92767A">
        <w:rPr>
          <w:rFonts w:ascii="Times New Roman" w:eastAsia="Times New Roman" w:hAnsi="Times New Roman" w:cs="Times New Roman"/>
          <w:lang w:eastAsia="ar-SA"/>
        </w:rPr>
        <w:lastRenderedPageBreak/>
        <w:t>W sytuacji stwierdzenia przez Zamawiającego braków ilościowych w dostawie, dostawy towaru nie objętego niniejszą Umową lub towaru posiadającego ślady uszkodzenia ( w szczególności otwarcia lub naruszenia plomb lub opakowania), a także niewłaściwie opisanego towaru, dostawa w całości lub w części nie zostanie odebrana. Zamawiający w ciągu 12 godz. od stwierdzenia powyższych faktów powiadomi Wykonawcę, który w tym samym terminie zobowiązany jest do uzupełnienia braków bądź wymiany towaru.</w:t>
      </w:r>
    </w:p>
    <w:p w14:paraId="634DD88E" w14:textId="77777777" w:rsidR="000741F6" w:rsidRPr="0092767A" w:rsidRDefault="000741F6" w:rsidP="0092767A">
      <w:pPr>
        <w:pStyle w:val="Akapitzlist"/>
        <w:numPr>
          <w:ilvl w:val="0"/>
          <w:numId w:val="1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92767A">
        <w:rPr>
          <w:rFonts w:ascii="Times New Roman" w:eastAsia="Times New Roman" w:hAnsi="Times New Roman" w:cs="Times New Roman"/>
          <w:lang w:eastAsia="ar-SA"/>
        </w:rPr>
        <w:t>Zamawiający zastrzega sobie prawo do wyrywkowej kontroli łańcucha dostaw z wymogiem udokumentowania dostawy partii towaru od producenta przez ewentualnych poszczególnych pośredników.</w:t>
      </w:r>
    </w:p>
    <w:p w14:paraId="3C799887" w14:textId="3DE07041" w:rsidR="000741F6" w:rsidRPr="0092767A" w:rsidRDefault="000741F6" w:rsidP="0092767A">
      <w:pPr>
        <w:pStyle w:val="Akapitzlist"/>
        <w:numPr>
          <w:ilvl w:val="0"/>
          <w:numId w:val="1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92767A">
        <w:rPr>
          <w:rFonts w:ascii="Times New Roman" w:eastAsia="Times New Roman" w:hAnsi="Times New Roman" w:cs="Times New Roman"/>
          <w:lang w:eastAsia="ar-SA"/>
        </w:rPr>
        <w:t>Zamawiający zastrzega sobie prawo do okresowych i wyrywkowych badań laboratoryjnych zgodności parametrów dostarczanych substancji i mieszanin względem dekla</w:t>
      </w:r>
      <w:r w:rsidR="003E4DF2" w:rsidRPr="0092767A">
        <w:rPr>
          <w:rFonts w:ascii="Times New Roman" w:eastAsia="Times New Roman" w:hAnsi="Times New Roman" w:cs="Times New Roman"/>
          <w:lang w:eastAsia="ar-SA"/>
        </w:rPr>
        <w:t>rowanych parametrów, z właściwą</w:t>
      </w:r>
      <w:r w:rsidRPr="0092767A">
        <w:rPr>
          <w:rFonts w:ascii="Times New Roman" w:eastAsia="Times New Roman" w:hAnsi="Times New Roman" w:cs="Times New Roman"/>
          <w:lang w:eastAsia="ar-SA"/>
        </w:rPr>
        <w:t xml:space="preserve"> deklaracją lub kartą charakterystyki. Protokolarnie potwierdzony pobór próbek odbywać się będzie podczas dostawy w obecności przedstawiciela Zamawiającego</w:t>
      </w:r>
      <w:r w:rsidR="001911F9" w:rsidRPr="0092767A">
        <w:rPr>
          <w:rFonts w:ascii="Times New Roman" w:eastAsia="Times New Roman" w:hAnsi="Times New Roman" w:cs="Times New Roman"/>
          <w:lang w:eastAsia="ar-SA"/>
        </w:rPr>
        <w:t xml:space="preserve"> i</w:t>
      </w:r>
      <w:r w:rsidRPr="0092767A">
        <w:rPr>
          <w:rFonts w:ascii="Times New Roman" w:eastAsia="Times New Roman" w:hAnsi="Times New Roman" w:cs="Times New Roman"/>
          <w:lang w:eastAsia="ar-SA"/>
        </w:rPr>
        <w:t xml:space="preserve"> Wyko</w:t>
      </w:r>
      <w:r w:rsidR="006D2C62" w:rsidRPr="0092767A">
        <w:rPr>
          <w:rFonts w:ascii="Times New Roman" w:eastAsia="Times New Roman" w:hAnsi="Times New Roman" w:cs="Times New Roman"/>
          <w:lang w:eastAsia="ar-SA"/>
        </w:rPr>
        <w:t>nawcy. W przypadku stwierdzenia</w:t>
      </w:r>
      <w:r w:rsidRPr="0092767A">
        <w:rPr>
          <w:rFonts w:ascii="Times New Roman" w:eastAsia="Times New Roman" w:hAnsi="Times New Roman" w:cs="Times New Roman"/>
          <w:lang w:eastAsia="ar-SA"/>
        </w:rPr>
        <w:t xml:space="preserve"> przez niezależne laboratorium niezgodności parametrów dostarczonych substancji </w:t>
      </w:r>
      <w:r w:rsidR="0092767A">
        <w:rPr>
          <w:rFonts w:ascii="Times New Roman" w:eastAsia="Times New Roman" w:hAnsi="Times New Roman" w:cs="Times New Roman"/>
          <w:lang w:eastAsia="ar-SA"/>
        </w:rPr>
        <w:br/>
      </w:r>
      <w:r w:rsidRPr="0092767A">
        <w:rPr>
          <w:rFonts w:ascii="Times New Roman" w:eastAsia="Times New Roman" w:hAnsi="Times New Roman" w:cs="Times New Roman"/>
          <w:lang w:eastAsia="ar-SA"/>
        </w:rPr>
        <w:t>i mieszanin, Zamawiający ma prawo zwrócić dostarczony towar na koszt i ryzyko Wykonawcy oraz obciążyć go kosztami badań.</w:t>
      </w:r>
    </w:p>
    <w:p w14:paraId="1FDD3DD3" w14:textId="77777777" w:rsidR="000741F6" w:rsidRPr="0092767A" w:rsidRDefault="000741F6" w:rsidP="0092767A">
      <w:pPr>
        <w:pStyle w:val="Akapitzlist"/>
        <w:numPr>
          <w:ilvl w:val="0"/>
          <w:numId w:val="1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92767A">
        <w:rPr>
          <w:rFonts w:ascii="Times New Roman" w:eastAsia="Times New Roman" w:hAnsi="Times New Roman" w:cs="Times New Roman"/>
          <w:lang w:eastAsia="ar-SA"/>
        </w:rPr>
        <w:t>W przypadku zakwestionowania przez Zamawiającego jakości dostarczonego towaru, Wykonawca wymieni daną partię dostawy na towar wolny od wad w przeciągu maksymalnie 2 dni od daty otrzymania zgłoszenia reklamacyjnego. Przesłanie zgłoszenia reklamacyjnego może nastąpić drogą telefoniczną, mailową lub faksem.</w:t>
      </w:r>
    </w:p>
    <w:p w14:paraId="059985C6" w14:textId="77777777" w:rsidR="000741F6" w:rsidRPr="0092767A" w:rsidRDefault="000741F6" w:rsidP="0092767A">
      <w:pPr>
        <w:pStyle w:val="Akapitzlist"/>
        <w:numPr>
          <w:ilvl w:val="0"/>
          <w:numId w:val="1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92767A">
        <w:rPr>
          <w:rFonts w:ascii="Times New Roman" w:eastAsia="Times New Roman" w:hAnsi="Times New Roman" w:cs="Times New Roman"/>
          <w:lang w:eastAsia="ar-SA"/>
        </w:rPr>
        <w:t xml:space="preserve">W przypadku niedostarczenia przez Wykonawcę przedmiotu </w:t>
      </w:r>
      <w:r w:rsidR="00B8661B" w:rsidRPr="0092767A">
        <w:rPr>
          <w:rFonts w:ascii="Times New Roman" w:eastAsia="Times New Roman" w:hAnsi="Times New Roman" w:cs="Times New Roman"/>
          <w:lang w:eastAsia="ar-SA"/>
        </w:rPr>
        <w:t>zamówienia</w:t>
      </w:r>
      <w:r w:rsidRPr="0092767A">
        <w:rPr>
          <w:rFonts w:ascii="Times New Roman" w:eastAsia="Times New Roman" w:hAnsi="Times New Roman" w:cs="Times New Roman"/>
          <w:lang w:eastAsia="ar-SA"/>
        </w:rPr>
        <w:t xml:space="preserve"> w </w:t>
      </w:r>
      <w:r w:rsidR="00B8661B" w:rsidRPr="0092767A">
        <w:rPr>
          <w:rFonts w:ascii="Times New Roman" w:eastAsia="Times New Roman" w:hAnsi="Times New Roman" w:cs="Times New Roman"/>
          <w:lang w:eastAsia="ar-SA"/>
        </w:rPr>
        <w:t>terminie, o którym  mowa w pkt 6</w:t>
      </w:r>
      <w:r w:rsidRPr="0092767A">
        <w:rPr>
          <w:rFonts w:ascii="Times New Roman" w:eastAsia="Times New Roman" w:hAnsi="Times New Roman" w:cs="Times New Roman"/>
          <w:lang w:eastAsia="ar-SA"/>
        </w:rPr>
        <w:t>, Zamawiający zastrzega sobie prawo do zakupu niezbędnych środków chemicznych na koszt Wykonawcy, celem zapewnienia ciągłości prac obiektów.</w:t>
      </w:r>
    </w:p>
    <w:p w14:paraId="6DADA04B" w14:textId="663F30AC" w:rsidR="000741F6" w:rsidRPr="0092767A" w:rsidRDefault="000741F6" w:rsidP="0092767A">
      <w:pPr>
        <w:pStyle w:val="Akapitzlist"/>
        <w:numPr>
          <w:ilvl w:val="0"/>
          <w:numId w:val="1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92767A">
        <w:rPr>
          <w:rFonts w:ascii="Times New Roman" w:eastAsia="Times New Roman" w:hAnsi="Times New Roman" w:cs="Times New Roman"/>
          <w:lang w:eastAsia="ar-SA"/>
        </w:rPr>
        <w:t>Dwukrotne zakwestionowanie przez Zamawiającego wadliwości dostaw lub jakości dostarczanych towarów upoważnia Zamawiającego do wypowiedzenia Umo</w:t>
      </w:r>
      <w:r w:rsidR="006D2C62" w:rsidRPr="0092767A">
        <w:rPr>
          <w:rFonts w:ascii="Times New Roman" w:eastAsia="Times New Roman" w:hAnsi="Times New Roman" w:cs="Times New Roman"/>
          <w:lang w:eastAsia="ar-SA"/>
        </w:rPr>
        <w:t>wy ze skutkiem natychmiastowym.</w:t>
      </w:r>
      <w:r w:rsidRPr="0092767A">
        <w:rPr>
          <w:rFonts w:ascii="Times New Roman" w:eastAsia="Times New Roman" w:hAnsi="Times New Roman" w:cs="Times New Roman"/>
          <w:lang w:eastAsia="ar-SA"/>
        </w:rPr>
        <w:t xml:space="preserve"> </w:t>
      </w:r>
      <w:r w:rsidR="0092767A">
        <w:rPr>
          <w:rFonts w:ascii="Times New Roman" w:eastAsia="Times New Roman" w:hAnsi="Times New Roman" w:cs="Times New Roman"/>
          <w:lang w:eastAsia="ar-SA"/>
        </w:rPr>
        <w:br/>
      </w:r>
      <w:r w:rsidRPr="0092767A">
        <w:rPr>
          <w:rFonts w:ascii="Times New Roman" w:eastAsia="Times New Roman" w:hAnsi="Times New Roman" w:cs="Times New Roman"/>
          <w:lang w:eastAsia="ar-SA"/>
        </w:rPr>
        <w:t>W takim przypadku Zamawiający zastrzega sobie prawo do zakupu niezbędnych środków chemicznych, celem zapewnienia ciągłości prac obiektów, zaś Wykonawca  zobowiązuje się do pokrywania różnicy ceny zakupu w stosunku do cen Wykonawcy z oferty do czasu rozstrzygnięcia i wyboru następnego dostawcy.</w:t>
      </w:r>
    </w:p>
    <w:p w14:paraId="38EB5342" w14:textId="77777777" w:rsidR="00BB039C" w:rsidRPr="0092767A" w:rsidRDefault="00BB039C" w:rsidP="0092767A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2767A">
        <w:rPr>
          <w:rFonts w:ascii="Times New Roman" w:hAnsi="Times New Roman" w:cs="Times New Roman"/>
        </w:rPr>
        <w:t>Zamawiający wymaga, aby zaproponowane arty</w:t>
      </w:r>
      <w:r w:rsidR="006D2C62" w:rsidRPr="0092767A">
        <w:rPr>
          <w:rFonts w:ascii="Times New Roman" w:hAnsi="Times New Roman" w:cs="Times New Roman"/>
        </w:rPr>
        <w:t xml:space="preserve">kuły podczas stosowania zgodnie </w:t>
      </w:r>
      <w:r w:rsidRPr="0092767A">
        <w:rPr>
          <w:rFonts w:ascii="Times New Roman" w:hAnsi="Times New Roman" w:cs="Times New Roman"/>
        </w:rPr>
        <w:t>z zaleceniami producenta, nie wpływały negatywnie na:</w:t>
      </w:r>
    </w:p>
    <w:p w14:paraId="36E5E81D" w14:textId="77777777" w:rsidR="00BB039C" w:rsidRPr="0092767A" w:rsidRDefault="00BB039C" w:rsidP="0092767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767A">
        <w:rPr>
          <w:rFonts w:ascii="Times New Roman" w:hAnsi="Times New Roman" w:cs="Times New Roman"/>
        </w:rPr>
        <w:t>zdrowie osób korzystających z basenów,</w:t>
      </w:r>
    </w:p>
    <w:p w14:paraId="2D0671E9" w14:textId="77777777" w:rsidR="00BB039C" w:rsidRPr="0092767A" w:rsidRDefault="00BB039C" w:rsidP="0092767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767A">
        <w:rPr>
          <w:rFonts w:ascii="Times New Roman" w:hAnsi="Times New Roman" w:cs="Times New Roman"/>
        </w:rPr>
        <w:t>środowisko naturalne,</w:t>
      </w:r>
    </w:p>
    <w:p w14:paraId="6B4CB529" w14:textId="213B2621" w:rsidR="00BB039C" w:rsidRPr="0092767A" w:rsidRDefault="00BB039C" w:rsidP="0092767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767A">
        <w:rPr>
          <w:rFonts w:ascii="Times New Roman" w:hAnsi="Times New Roman" w:cs="Times New Roman"/>
        </w:rPr>
        <w:t xml:space="preserve">urządzenia </w:t>
      </w:r>
      <w:r w:rsidR="006D2C62" w:rsidRPr="0092767A">
        <w:rPr>
          <w:rFonts w:ascii="Times New Roman" w:hAnsi="Times New Roman" w:cs="Times New Roman"/>
        </w:rPr>
        <w:t>mające kontakt</w:t>
      </w:r>
      <w:r w:rsidRPr="0092767A">
        <w:rPr>
          <w:rFonts w:ascii="Times New Roman" w:hAnsi="Times New Roman" w:cs="Times New Roman"/>
        </w:rPr>
        <w:t xml:space="preserve"> z wodą oraz preparaty stosowane w procesach jej </w:t>
      </w:r>
      <w:r w:rsidR="00F648D3" w:rsidRPr="0092767A">
        <w:rPr>
          <w:rFonts w:ascii="Times New Roman" w:hAnsi="Times New Roman" w:cs="Times New Roman"/>
        </w:rPr>
        <w:t>oczyszczania</w:t>
      </w:r>
      <w:r w:rsidRPr="0092767A">
        <w:rPr>
          <w:rFonts w:ascii="Times New Roman" w:hAnsi="Times New Roman" w:cs="Times New Roman"/>
        </w:rPr>
        <w:t xml:space="preserve"> </w:t>
      </w:r>
      <w:r w:rsidR="0092767A">
        <w:rPr>
          <w:rFonts w:ascii="Times New Roman" w:hAnsi="Times New Roman" w:cs="Times New Roman"/>
        </w:rPr>
        <w:br/>
      </w:r>
      <w:r w:rsidRPr="0092767A">
        <w:rPr>
          <w:rFonts w:ascii="Times New Roman" w:hAnsi="Times New Roman" w:cs="Times New Roman"/>
        </w:rPr>
        <w:t>i dezynfekcji;</w:t>
      </w:r>
    </w:p>
    <w:p w14:paraId="78CEC49A" w14:textId="77777777" w:rsidR="00BB039C" w:rsidRPr="0092767A" w:rsidRDefault="00BB039C" w:rsidP="0092767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767A">
        <w:rPr>
          <w:rFonts w:ascii="Times New Roman" w:hAnsi="Times New Roman" w:cs="Times New Roman"/>
        </w:rPr>
        <w:t>urządzenia i elementy basenów;</w:t>
      </w:r>
    </w:p>
    <w:p w14:paraId="2F593890" w14:textId="77777777" w:rsidR="00BB039C" w:rsidRPr="0092767A" w:rsidRDefault="00BB039C" w:rsidP="0092767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767A">
        <w:rPr>
          <w:rFonts w:ascii="Times New Roman" w:hAnsi="Times New Roman" w:cs="Times New Roman"/>
        </w:rPr>
        <w:t>materiały wykończeniowe stosowane w budownictwie,</w:t>
      </w:r>
    </w:p>
    <w:p w14:paraId="0CDBC674" w14:textId="77777777" w:rsidR="00BB039C" w:rsidRPr="0092767A" w:rsidRDefault="00BB039C" w:rsidP="0092767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767A">
        <w:rPr>
          <w:rFonts w:ascii="Times New Roman" w:hAnsi="Times New Roman" w:cs="Times New Roman"/>
        </w:rPr>
        <w:t>urządzenia stosowane w instalacjach wentylacyjno-klimatyzacyjnych oraz grzewczych.</w:t>
      </w:r>
    </w:p>
    <w:p w14:paraId="66591752" w14:textId="77777777" w:rsidR="00BB039C" w:rsidRPr="0092767A" w:rsidRDefault="00BB039C" w:rsidP="0092767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E09410" w14:textId="77777777" w:rsidR="00B8661B" w:rsidRPr="0092767A" w:rsidRDefault="00B8661B" w:rsidP="0092767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9CD32B" w14:textId="77777777" w:rsidR="00B8661B" w:rsidRPr="0092767A" w:rsidRDefault="00B8661B" w:rsidP="0092767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8661B" w:rsidRPr="0092767A" w:rsidSect="0092767A">
      <w:footerReference w:type="default" r:id="rId7"/>
      <w:pgSz w:w="11906" w:h="16838"/>
      <w:pgMar w:top="851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DBD51" w14:textId="77777777" w:rsidR="00722463" w:rsidRDefault="00722463" w:rsidP="00B37B6F">
      <w:pPr>
        <w:spacing w:after="0" w:line="240" w:lineRule="auto"/>
      </w:pPr>
      <w:r>
        <w:separator/>
      </w:r>
    </w:p>
  </w:endnote>
  <w:endnote w:type="continuationSeparator" w:id="0">
    <w:p w14:paraId="371E4B34" w14:textId="77777777" w:rsidR="00722463" w:rsidRDefault="00722463" w:rsidP="00B3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13728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2990498" w14:textId="77777777" w:rsidR="00B37B6F" w:rsidRDefault="00B37B6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485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485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520A92" w14:textId="77777777" w:rsidR="00B37B6F" w:rsidRDefault="00B37B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AC9A" w14:textId="77777777" w:rsidR="00722463" w:rsidRDefault="00722463" w:rsidP="00B37B6F">
      <w:pPr>
        <w:spacing w:after="0" w:line="240" w:lineRule="auto"/>
      </w:pPr>
      <w:r>
        <w:separator/>
      </w:r>
    </w:p>
  </w:footnote>
  <w:footnote w:type="continuationSeparator" w:id="0">
    <w:p w14:paraId="518BC8F6" w14:textId="77777777" w:rsidR="00722463" w:rsidRDefault="00722463" w:rsidP="00B37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EFA36D3"/>
    <w:multiLevelType w:val="multilevel"/>
    <w:tmpl w:val="16C8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76496B"/>
    <w:multiLevelType w:val="hybridMultilevel"/>
    <w:tmpl w:val="A2BCA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A6914"/>
    <w:multiLevelType w:val="multilevel"/>
    <w:tmpl w:val="DF3A3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56074A"/>
    <w:multiLevelType w:val="multilevel"/>
    <w:tmpl w:val="516C14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4B35AB6"/>
    <w:multiLevelType w:val="hybridMultilevel"/>
    <w:tmpl w:val="8F5C1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E3451"/>
    <w:multiLevelType w:val="multilevel"/>
    <w:tmpl w:val="D37606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C543B31"/>
    <w:multiLevelType w:val="multilevel"/>
    <w:tmpl w:val="EFB44D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21F2A"/>
    <w:multiLevelType w:val="hybridMultilevel"/>
    <w:tmpl w:val="A8CAC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C2259"/>
    <w:multiLevelType w:val="hybridMultilevel"/>
    <w:tmpl w:val="B45A6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D5F9D"/>
    <w:multiLevelType w:val="multilevel"/>
    <w:tmpl w:val="9822F4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45D94DDD"/>
    <w:multiLevelType w:val="hybridMultilevel"/>
    <w:tmpl w:val="C5C8211C"/>
    <w:lvl w:ilvl="0" w:tplc="DFAECE8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8C1041"/>
    <w:multiLevelType w:val="multilevel"/>
    <w:tmpl w:val="9822F4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6A8D7D06"/>
    <w:multiLevelType w:val="multilevel"/>
    <w:tmpl w:val="9822F4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72946E77"/>
    <w:multiLevelType w:val="multilevel"/>
    <w:tmpl w:val="1086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0C768C"/>
    <w:multiLevelType w:val="hybridMultilevel"/>
    <w:tmpl w:val="7194B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15945"/>
    <w:multiLevelType w:val="hybridMultilevel"/>
    <w:tmpl w:val="FB28C0DC"/>
    <w:lvl w:ilvl="0" w:tplc="46E2CF9A">
      <w:start w:val="1"/>
      <w:numFmt w:val="lowerLetter"/>
      <w:lvlText w:val="%1)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4"/>
  </w:num>
  <w:num w:numId="5">
    <w:abstractNumId w:val="14"/>
  </w:num>
  <w:num w:numId="6">
    <w:abstractNumId w:val="6"/>
  </w:num>
  <w:num w:numId="7">
    <w:abstractNumId w:val="7"/>
  </w:num>
  <w:num w:numId="8">
    <w:abstractNumId w:val="10"/>
  </w:num>
  <w:num w:numId="9">
    <w:abstractNumId w:val="13"/>
  </w:num>
  <w:num w:numId="10">
    <w:abstractNumId w:val="0"/>
  </w:num>
  <w:num w:numId="11">
    <w:abstractNumId w:val="16"/>
  </w:num>
  <w:num w:numId="12">
    <w:abstractNumId w:val="11"/>
  </w:num>
  <w:num w:numId="13">
    <w:abstractNumId w:val="15"/>
  </w:num>
  <w:num w:numId="14">
    <w:abstractNumId w:val="8"/>
  </w:num>
  <w:num w:numId="15">
    <w:abstractNumId w:val="5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650"/>
    <w:rsid w:val="000741F6"/>
    <w:rsid w:val="000C352D"/>
    <w:rsid w:val="000C37A0"/>
    <w:rsid w:val="000E1D68"/>
    <w:rsid w:val="00180115"/>
    <w:rsid w:val="001911F9"/>
    <w:rsid w:val="001A513A"/>
    <w:rsid w:val="00201B02"/>
    <w:rsid w:val="00205923"/>
    <w:rsid w:val="00232943"/>
    <w:rsid w:val="00261141"/>
    <w:rsid w:val="00340294"/>
    <w:rsid w:val="003C745D"/>
    <w:rsid w:val="003E4DF2"/>
    <w:rsid w:val="003E5093"/>
    <w:rsid w:val="003E7949"/>
    <w:rsid w:val="00402B7E"/>
    <w:rsid w:val="004207EC"/>
    <w:rsid w:val="00423F98"/>
    <w:rsid w:val="0052044C"/>
    <w:rsid w:val="0055471C"/>
    <w:rsid w:val="005B0140"/>
    <w:rsid w:val="006D2C62"/>
    <w:rsid w:val="0071482B"/>
    <w:rsid w:val="00722463"/>
    <w:rsid w:val="007815CA"/>
    <w:rsid w:val="007E1932"/>
    <w:rsid w:val="0088174B"/>
    <w:rsid w:val="008B35A8"/>
    <w:rsid w:val="008D517E"/>
    <w:rsid w:val="0092767A"/>
    <w:rsid w:val="00A024AC"/>
    <w:rsid w:val="00A3538A"/>
    <w:rsid w:val="00A54FC7"/>
    <w:rsid w:val="00A60FB1"/>
    <w:rsid w:val="00AB7F0D"/>
    <w:rsid w:val="00AE2C8B"/>
    <w:rsid w:val="00AE6F8F"/>
    <w:rsid w:val="00AE7650"/>
    <w:rsid w:val="00B37B6F"/>
    <w:rsid w:val="00B8661B"/>
    <w:rsid w:val="00BB039C"/>
    <w:rsid w:val="00BE75E8"/>
    <w:rsid w:val="00BE79BD"/>
    <w:rsid w:val="00C25CF9"/>
    <w:rsid w:val="00D35337"/>
    <w:rsid w:val="00DD4852"/>
    <w:rsid w:val="00EB634D"/>
    <w:rsid w:val="00F648D3"/>
    <w:rsid w:val="00F95DF5"/>
    <w:rsid w:val="00FC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3995"/>
  <w15:docId w15:val="{2B070C7A-5556-4A08-8DCE-0FB214F5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92767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943"/>
    <w:pPr>
      <w:ind w:left="720"/>
      <w:contextualSpacing/>
    </w:pPr>
  </w:style>
  <w:style w:type="paragraph" w:styleId="Nagwek">
    <w:name w:val="header"/>
    <w:basedOn w:val="Normalny"/>
    <w:link w:val="NagwekZnak"/>
    <w:rsid w:val="00BB039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val="x-none" w:eastAsia="zh-CN"/>
    </w:rPr>
  </w:style>
  <w:style w:type="character" w:customStyle="1" w:styleId="NagwekZnak">
    <w:name w:val="Nagłówek Znak"/>
    <w:basedOn w:val="Domylnaczcionkaakapitu"/>
    <w:link w:val="Nagwek"/>
    <w:rsid w:val="00BB039C"/>
    <w:rPr>
      <w:rFonts w:ascii="Times New Roman" w:eastAsia="Times New Roman" w:hAnsi="Times New Roman" w:cs="Times New Roman"/>
      <w:szCs w:val="24"/>
      <w:lang w:val="x-none" w:eastAsia="zh-CN"/>
    </w:rPr>
  </w:style>
  <w:style w:type="paragraph" w:styleId="Stopka">
    <w:name w:val="footer"/>
    <w:basedOn w:val="Normalny"/>
    <w:link w:val="StopkaZnak"/>
    <w:uiPriority w:val="99"/>
    <w:unhideWhenUsed/>
    <w:rsid w:val="00B37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B6F"/>
  </w:style>
  <w:style w:type="character" w:customStyle="1" w:styleId="Nagwek5Znak">
    <w:name w:val="Nagłówek 5 Znak"/>
    <w:basedOn w:val="Domylnaczcionkaakapitu"/>
    <w:link w:val="Nagwek5"/>
    <w:rsid w:val="0092767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767A"/>
    <w:pPr>
      <w:widowControl w:val="0"/>
      <w:spacing w:before="3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767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Waszczuk</dc:creator>
  <cp:lastModifiedBy>Małgorzata Skoczylas</cp:lastModifiedBy>
  <cp:revision>24</cp:revision>
  <cp:lastPrinted>2021-04-07T08:29:00Z</cp:lastPrinted>
  <dcterms:created xsi:type="dcterms:W3CDTF">2021-04-07T07:47:00Z</dcterms:created>
  <dcterms:modified xsi:type="dcterms:W3CDTF">2021-04-18T17:38:00Z</dcterms:modified>
</cp:coreProperties>
</file>