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5E2DFF83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25B01BBC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024B849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4BBEC32D" w14:textId="77777777" w:rsidR="00322D55" w:rsidRDefault="00322D55" w:rsidP="00322D5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0527C85" w14:textId="77777777" w:rsidR="00322D55" w:rsidRDefault="00322D55" w:rsidP="00322D5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277FFF17" w14:textId="77777777" w:rsidR="00322D55" w:rsidRPr="00F914F0" w:rsidRDefault="00322D55" w:rsidP="00322D5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Adres    </w:t>
      </w:r>
      <w:r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469EA19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0"/>
    <w:bookmarkEnd w:id="1"/>
    <w:bookmarkEnd w:id="2"/>
    <w:p w14:paraId="1E46ABA2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183324B8" w14:textId="77777777" w:rsidR="00322D55" w:rsidRPr="009011E8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7D146987" w14:textId="77777777" w:rsidR="00322D55" w:rsidRDefault="00322D55" w:rsidP="00322D5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321533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81F924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53F883D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15A3B71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DA734A2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529AED1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C8654B6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686C9D49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29DAEB30" w14:textId="77777777" w:rsidR="00322D55" w:rsidRDefault="00322D55" w:rsidP="00322D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39CAF557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A32DCE1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C506826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43B84D6D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07F1D5A" w14:textId="77777777" w:rsidR="00322D55" w:rsidRPr="00596C8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795B57F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Adres: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4560C4FE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2C7227DB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326FBF65" w14:textId="77777777" w:rsidR="00322D55" w:rsidRPr="009A087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040E606F" w14:textId="77777777" w:rsidR="00322D55" w:rsidRPr="00596C87" w:rsidRDefault="00322D55" w:rsidP="00322D55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36963487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B69ED58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322D55">
        <w:rPr>
          <w:rFonts w:eastAsia="Times New Roman" w:cstheme="minorHAnsi"/>
          <w:bCs/>
          <w:lang w:eastAsia="en-US"/>
        </w:rPr>
        <w:t>KRS ……………………………..</w:t>
      </w:r>
    </w:p>
    <w:p w14:paraId="69C31BB0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322D55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322D55">
        <w:rPr>
          <w:rFonts w:eastAsia="Times New Roman" w:cstheme="minorHAnsi"/>
          <w:bCs/>
          <w:lang w:eastAsia="en-US"/>
        </w:rPr>
        <w:tab/>
      </w:r>
    </w:p>
    <w:p w14:paraId="7D0A1D27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80D68CB" w14:textId="77777777" w:rsidR="00322D55" w:rsidRPr="00833239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0579DE89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322D55">
        <w:rPr>
          <w:rFonts w:eastAsia="Times New Roman" w:cstheme="minorHAnsi"/>
          <w:bCs/>
          <w:sz w:val="24"/>
          <w:szCs w:val="24"/>
          <w:lang w:eastAsia="en-US"/>
        </w:rPr>
        <w:t>KRS ……………………………..</w:t>
      </w:r>
    </w:p>
    <w:p w14:paraId="2F5AD662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322D55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322D55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4ADF324F" w14:textId="77777777" w:rsidR="00322D55" w:rsidRP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F99F031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7FA06C6D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86C8FB4" w14:textId="77777777" w:rsidR="00322D55" w:rsidRPr="00B96DF4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07D1BAD8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13F9AAC4" w14:textId="77777777" w:rsidR="00322D55" w:rsidRPr="009C7BBD" w:rsidRDefault="00322D55" w:rsidP="00322D55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6C18E0D1" w14:textId="77777777" w:rsidR="00322D55" w:rsidRDefault="00322D55" w:rsidP="00322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7593EF" w14:textId="0E65BC4D" w:rsidR="00241F28" w:rsidRDefault="00322D55" w:rsidP="00322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2564EC50" w14:textId="6AF3D59F" w:rsidR="00BE5E31" w:rsidRPr="00322D55" w:rsidRDefault="00BE5E31" w:rsidP="003A4AA2">
      <w:pPr>
        <w:tabs>
          <w:tab w:val="left" w:pos="3018"/>
        </w:tabs>
        <w:jc w:val="both"/>
        <w:rPr>
          <w:rFonts w:ascii="Calibri" w:eastAsia="Times New Roman" w:hAnsi="Calibri" w:cs="Times New Roman"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847B30">
        <w:rPr>
          <w:rFonts w:ascii="Calibri" w:eastAsia="Calibri" w:hAnsi="Calibri" w:cs="Calibri"/>
          <w:sz w:val="24"/>
          <w:szCs w:val="24"/>
        </w:rPr>
        <w:t>23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847B30">
        <w:rPr>
          <w:rFonts w:ascii="Calibri" w:eastAsia="Calibri" w:hAnsi="Calibri" w:cs="Calibri"/>
          <w:sz w:val="24"/>
          <w:szCs w:val="24"/>
        </w:rPr>
        <w:t>1605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ze zm.)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3A4AA2" w:rsidRPr="003A4AA2">
        <w:rPr>
          <w:rFonts w:ascii="Calibri" w:eastAsia="Times New Roman" w:hAnsi="Calibri" w:cs="Times New Roman"/>
          <w:b/>
          <w:sz w:val="24"/>
          <w:szCs w:val="24"/>
        </w:rPr>
        <w:t>Poprawa efektywności energetycznej budynków użyteczności publicznej w Gminie Golczewo</w:t>
      </w:r>
      <w:r w:rsidRPr="00241F28">
        <w:rPr>
          <w:rFonts w:ascii="Calibri" w:eastAsia="Times New Roman" w:hAnsi="Calibri" w:cs="Calibri"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</w:t>
      </w:r>
      <w:r w:rsidR="00847B30">
        <w:rPr>
          <w:rFonts w:ascii="Calibri" w:eastAsia="Calibri" w:hAnsi="Calibri" w:cs="Calibri"/>
          <w:sz w:val="24"/>
          <w:szCs w:val="24"/>
        </w:rPr>
        <w:t>SWZ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BCA7E26" w14:textId="77777777" w:rsidR="00630604" w:rsidRDefault="003E2709" w:rsidP="00AC5486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5" w:name="_Hlk67409803"/>
      <w:bookmarkStart w:id="6" w:name="_Hlk63161898"/>
      <w:r>
        <w:rPr>
          <w:rFonts w:ascii="Calibri" w:eastAsia="Calibri" w:hAnsi="Calibri" w:cs="Calibri"/>
          <w:b/>
          <w:snapToGrid w:val="0"/>
          <w:sz w:val="24"/>
          <w:szCs w:val="24"/>
        </w:rPr>
        <w:t>Kryteria oceny ofert</w:t>
      </w:r>
    </w:p>
    <w:p w14:paraId="12563D6B" w14:textId="77777777" w:rsidR="00630604" w:rsidRDefault="00630604" w:rsidP="00833239">
      <w:pPr>
        <w:spacing w:after="0" w:line="240" w:lineRule="auto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bookmarkStart w:id="7" w:name="_Hlk64634691"/>
    </w:p>
    <w:bookmarkEnd w:id="7"/>
    <w:p w14:paraId="117EDB89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77777777" w:rsidR="00C24152" w:rsidRP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2F625788" w14:textId="77777777" w:rsidR="00241F28" w:rsidRPr="00241F28" w:rsidRDefault="00241F28" w:rsidP="00241F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z w:val="20"/>
          <w:szCs w:val="24"/>
        </w:rPr>
      </w:pPr>
      <w:r w:rsidRPr="00241F28">
        <w:rPr>
          <w:rFonts w:ascii="Calibri" w:eastAsia="Times New Roman" w:hAnsi="Calibri" w:cs="Times New Roman"/>
          <w:b/>
          <w:bCs/>
          <w:sz w:val="24"/>
          <w:szCs w:val="24"/>
        </w:rPr>
        <w:t xml:space="preserve">Okres gwarancji i rękojmi: </w:t>
      </w:r>
      <w:r w:rsidRPr="00241F28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…………………</w:t>
      </w:r>
      <w:r w:rsidRPr="00241F28">
        <w:rPr>
          <w:rFonts w:ascii="Calibri" w:eastAsia="Times New Roman" w:hAnsi="Calibri" w:cs="Times New Roman"/>
          <w:b/>
          <w:bCs/>
          <w:sz w:val="24"/>
          <w:szCs w:val="24"/>
        </w:rPr>
        <w:t xml:space="preserve"> miesięcy</w:t>
      </w:r>
    </w:p>
    <w:p w14:paraId="6AC4D2CC" w14:textId="77777777" w:rsidR="00241F28" w:rsidRPr="00241F28" w:rsidRDefault="00241F28" w:rsidP="00241F28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sz w:val="16"/>
          <w:szCs w:val="18"/>
        </w:rPr>
      </w:pPr>
      <w:r w:rsidRPr="00241F28">
        <w:rPr>
          <w:rFonts w:ascii="Calibri" w:eastAsia="Times New Roman" w:hAnsi="Calibri" w:cs="Calibri"/>
          <w:b/>
          <w:bCs/>
          <w:sz w:val="16"/>
          <w:szCs w:val="18"/>
        </w:rPr>
        <w:t>Uwaga: w przypadku niewypełnienia zamawiający przyjmie do oceny minimalny wymagany przez zamawiającego okres gwarancji i rękojmi, czyli 36 miesięcy.</w:t>
      </w:r>
    </w:p>
    <w:p w14:paraId="1BD7C683" w14:textId="77777777" w:rsidR="00241F28" w:rsidRPr="00241F28" w:rsidRDefault="00241F28" w:rsidP="00241F28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3FE7405E" w14:textId="77777777" w:rsidR="00241F28" w:rsidRPr="00241F28" w:rsidRDefault="00241F28" w:rsidP="00241F28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241F28">
        <w:rPr>
          <w:rFonts w:ascii="Calibri" w:eastAsia="Calibri" w:hAnsi="Calibri" w:cs="Calibri"/>
          <w:b/>
          <w:snapToGrid w:val="0"/>
          <w:sz w:val="24"/>
          <w:szCs w:val="24"/>
        </w:rPr>
        <w:t>Doświadczenie Kierownika Budowy: ……………. lat</w:t>
      </w:r>
    </w:p>
    <w:p w14:paraId="259D3981" w14:textId="6C1F9D4A" w:rsidR="00241F28" w:rsidRPr="00241F28" w:rsidRDefault="00241F28" w:rsidP="00241F2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241F28">
        <w:rPr>
          <w:rFonts w:ascii="Calibri" w:eastAsia="Times New Roman" w:hAnsi="Calibri" w:cs="Calibri"/>
          <w:b/>
          <w:bCs/>
          <w:sz w:val="16"/>
          <w:szCs w:val="18"/>
        </w:rPr>
        <w:t xml:space="preserve">Uwaga: w przypadku niewypełnienia zamawiający przyjmie do oceny minimalne, wymagane przez zamawiającego doświadczenie Kierownika Budowy, tj. </w:t>
      </w:r>
      <w:r>
        <w:rPr>
          <w:rFonts w:ascii="Calibri" w:eastAsia="Times New Roman" w:hAnsi="Calibri" w:cs="Calibri"/>
          <w:b/>
          <w:bCs/>
          <w:sz w:val="16"/>
          <w:szCs w:val="18"/>
        </w:rPr>
        <w:t>10</w:t>
      </w:r>
      <w:r w:rsidRPr="00241F28">
        <w:rPr>
          <w:rFonts w:ascii="Calibri" w:eastAsia="Times New Roman" w:hAnsi="Calibri" w:cs="Calibri"/>
          <w:b/>
          <w:bCs/>
          <w:sz w:val="16"/>
          <w:szCs w:val="18"/>
        </w:rPr>
        <w:t xml:space="preserve"> lat.</w:t>
      </w:r>
    </w:p>
    <w:p w14:paraId="7C39934B" w14:textId="77777777" w:rsidR="00241F28" w:rsidRDefault="00241F28" w:rsidP="00890BD4">
      <w:pPr>
        <w:spacing w:after="0" w:line="240" w:lineRule="auto"/>
        <w:ind w:left="426" w:hanging="66"/>
        <w:rPr>
          <w:rFonts w:ascii="Calibri" w:eastAsia="Calibri" w:hAnsi="Calibri" w:cs="Calibri"/>
          <w:b/>
          <w:snapToGrid w:val="0"/>
          <w:sz w:val="24"/>
          <w:szCs w:val="24"/>
        </w:rPr>
      </w:pPr>
    </w:p>
    <w:bookmarkEnd w:id="5"/>
    <w:bookmarkEnd w:id="6"/>
    <w:p w14:paraId="39F44B89" w14:textId="77777777" w:rsidR="00BE5E31" w:rsidRPr="00C24152" w:rsidRDefault="00BE5E31" w:rsidP="00C2415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C24152">
        <w:rPr>
          <w:rFonts w:eastAsia="Times New Roman" w:cstheme="minorHAnsi"/>
          <w:b/>
          <w:sz w:val="24"/>
          <w:szCs w:val="24"/>
        </w:rPr>
        <w:t>Pod</w:t>
      </w:r>
      <w:r w:rsidR="00E23F0E" w:rsidRPr="00C24152">
        <w:rPr>
          <w:rFonts w:eastAsia="Times New Roman" w:cstheme="minorHAnsi"/>
          <w:b/>
          <w:sz w:val="24"/>
          <w:szCs w:val="24"/>
        </w:rPr>
        <w:t>mioty udostępniające zasoby</w:t>
      </w:r>
      <w:r w:rsidRPr="00C24152">
        <w:rPr>
          <w:rFonts w:eastAsia="Times New Roman" w:cstheme="minorHAnsi"/>
          <w:bCs/>
          <w:sz w:val="24"/>
          <w:szCs w:val="24"/>
        </w:rPr>
        <w:t>:</w:t>
      </w:r>
    </w:p>
    <w:p w14:paraId="6C02A7A6" w14:textId="77777777" w:rsidR="00E23F0E" w:rsidRPr="00A44890" w:rsidRDefault="00E23F0E" w:rsidP="0052665F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016E5DC" w14:textId="77777777" w:rsidR="00322D55" w:rsidRDefault="00322D55" w:rsidP="00322D55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322D55" w:rsidRPr="00377C89" w14:paraId="42DEB645" w14:textId="77777777" w:rsidTr="000B1621">
        <w:trPr>
          <w:trHeight w:val="518"/>
          <w:jc w:val="center"/>
        </w:trPr>
        <w:tc>
          <w:tcPr>
            <w:tcW w:w="859" w:type="dxa"/>
            <w:vAlign w:val="center"/>
          </w:tcPr>
          <w:p w14:paraId="697D1604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73" w:type="dxa"/>
            <w:vAlign w:val="center"/>
          </w:tcPr>
          <w:p w14:paraId="7EC28345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0732FCE2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14:paraId="4A1C25AB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14:paraId="34DDFA79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322D55" w:rsidRPr="00377C89" w14:paraId="3242A422" w14:textId="77777777" w:rsidTr="000B1621">
        <w:trPr>
          <w:trHeight w:val="409"/>
          <w:jc w:val="center"/>
        </w:trPr>
        <w:tc>
          <w:tcPr>
            <w:tcW w:w="859" w:type="dxa"/>
            <w:vAlign w:val="center"/>
          </w:tcPr>
          <w:p w14:paraId="75034563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473" w:type="dxa"/>
            <w:vAlign w:val="center"/>
          </w:tcPr>
          <w:p w14:paraId="1989DC61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58D840FD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7B421C3F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322D55" w:rsidRPr="00377C89" w14:paraId="0933AFE0" w14:textId="77777777" w:rsidTr="000B1621">
        <w:trPr>
          <w:trHeight w:val="400"/>
          <w:jc w:val="center"/>
        </w:trPr>
        <w:tc>
          <w:tcPr>
            <w:tcW w:w="859" w:type="dxa"/>
            <w:vAlign w:val="center"/>
          </w:tcPr>
          <w:p w14:paraId="419F80F2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473" w:type="dxa"/>
            <w:vAlign w:val="center"/>
          </w:tcPr>
          <w:p w14:paraId="1F22A087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164" w:type="dxa"/>
            <w:vAlign w:val="center"/>
          </w:tcPr>
          <w:p w14:paraId="0E752201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566" w:type="dxa"/>
          </w:tcPr>
          <w:p w14:paraId="3EA6345D" w14:textId="77777777" w:rsidR="00322D55" w:rsidRPr="00377C89" w:rsidRDefault="00322D55" w:rsidP="000B1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1EEEE0EB" w14:textId="77777777" w:rsidR="00322D55" w:rsidRPr="002E42A5" w:rsidRDefault="00322D55" w:rsidP="00322D55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E42A5">
        <w:rPr>
          <w:rFonts w:eastAsia="Times New Roman" w:cstheme="minorHAnsi"/>
          <w:i/>
          <w:sz w:val="16"/>
          <w:szCs w:val="16"/>
        </w:rPr>
        <w:t>(</w:t>
      </w:r>
      <w:r w:rsidRPr="002E42A5">
        <w:rPr>
          <w:rFonts w:eastAsia="Times New Roman" w:cstheme="minorHAnsi"/>
          <w:i/>
          <w:sz w:val="16"/>
          <w:szCs w:val="16"/>
          <w:u w:val="single"/>
        </w:rPr>
        <w:t>należy wypełnić tylko w przypadku, gdy wykonawca przewiduje udział podmiotów udostępniających zasoby</w:t>
      </w:r>
      <w:r w:rsidRPr="002E42A5">
        <w:rPr>
          <w:rFonts w:eastAsia="Times New Roman" w:cstheme="minorHAnsi"/>
          <w:i/>
          <w:sz w:val="16"/>
          <w:szCs w:val="16"/>
        </w:rPr>
        <w:t>)</w:t>
      </w:r>
    </w:p>
    <w:p w14:paraId="4D376838" w14:textId="77777777" w:rsidR="00322D55" w:rsidRPr="0037180B" w:rsidRDefault="00322D55" w:rsidP="00322D55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</w:p>
    <w:p w14:paraId="61A605CE" w14:textId="77777777" w:rsidR="00322D55" w:rsidRPr="001169CD" w:rsidRDefault="00322D55" w:rsidP="00322D5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16"/>
          <w:szCs w:val="20"/>
          <w:lang w:eastAsia="zh-CN"/>
        </w:rPr>
      </w:pPr>
      <w:bookmarkStart w:id="8" w:name="_Hlk64370895"/>
      <w:r w:rsidRPr="001169CD">
        <w:rPr>
          <w:rFonts w:eastAsia="Times New Roman" w:cstheme="minorHAnsi"/>
          <w:i/>
          <w:sz w:val="16"/>
          <w:szCs w:val="20"/>
        </w:rPr>
        <w:t xml:space="preserve">Do oferty załączamy </w:t>
      </w:r>
      <w:bookmarkEnd w:id="8"/>
      <w:r w:rsidRPr="001169CD">
        <w:rPr>
          <w:rFonts w:eastAsia="Times New Roman" w:cstheme="minorHAnsi"/>
          <w:i/>
          <w:sz w:val="16"/>
          <w:szCs w:val="20"/>
        </w:rPr>
        <w:t xml:space="preserve">zobowiązanie podmiotów </w:t>
      </w:r>
      <w:r w:rsidRPr="001169CD">
        <w:rPr>
          <w:rFonts w:eastAsia="Times New Roman" w:cstheme="minorHAnsi"/>
          <w:bCs/>
          <w:i/>
          <w:sz w:val="16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1169CD">
        <w:rPr>
          <w:rFonts w:ascii="Calibri" w:eastAsia="Times New Roman" w:hAnsi="Calibri" w:cs="Calibri"/>
          <w:bCs/>
          <w:i/>
          <w:sz w:val="16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3939AB65" w14:textId="77777777" w:rsidR="00322D55" w:rsidRDefault="00322D55" w:rsidP="00322D5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D3763F7" w14:textId="77777777" w:rsidR="0037180B" w:rsidRPr="0037180B" w:rsidRDefault="0037180B" w:rsidP="00C2415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4102B4F3" w14:textId="77777777" w:rsidR="00BE5E31" w:rsidRPr="0037180B" w:rsidRDefault="00BE5E31" w:rsidP="0037180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6E5C406B" w14:textId="77777777" w:rsidR="00322D55" w:rsidRP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322D55" w:rsidRPr="00377C89" w14:paraId="795AE102" w14:textId="77777777" w:rsidTr="000B1621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3C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18C2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958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293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322D55" w:rsidRPr="00377C89" w14:paraId="7BACE566" w14:textId="77777777" w:rsidTr="000B1621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013D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036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F34B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F9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322D55" w:rsidRPr="00377C89" w14:paraId="45EE0CD1" w14:textId="77777777" w:rsidTr="000B1621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749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18D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B4DF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960" w14:textId="77777777" w:rsidR="00322D55" w:rsidRPr="00377C89" w:rsidRDefault="00322D55" w:rsidP="000B162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586E7675" w14:textId="01F2ADF3" w:rsid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322D5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5608006B" w14:textId="77777777" w:rsidR="00322D55" w:rsidRPr="00322D55" w:rsidRDefault="00322D55" w:rsidP="00322D5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</w:p>
    <w:p w14:paraId="2697DAED" w14:textId="77777777" w:rsidR="00322D55" w:rsidRPr="00322D55" w:rsidRDefault="00322D55" w:rsidP="00322D5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</w:rPr>
      </w:pPr>
      <w:r w:rsidRPr="00322D55">
        <w:rPr>
          <w:rFonts w:eastAsia="Times New Roman" w:cstheme="minorHAnsi"/>
          <w:spacing w:val="-2"/>
          <w:sz w:val="24"/>
          <w:szCs w:val="24"/>
        </w:rPr>
        <w:t xml:space="preserve">Oświadczam,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5010F014" w14:textId="2AB6890B" w:rsidR="00A44890" w:rsidRPr="00A44890" w:rsidRDefault="00322D55" w:rsidP="00322D55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322D55">
        <w:rPr>
          <w:rFonts w:eastAsia="Times New Roman" w:cstheme="minorHAnsi"/>
          <w:spacing w:val="-2"/>
          <w:sz w:val="24"/>
          <w:szCs w:val="24"/>
        </w:rPr>
        <w:t>W przypadku braku wykazania, że informacje zastrzeżone stanowią tajemnicę przedsiębiorstwa lub niewystarczającego uzasadnienia, informacje te zostaną uznane za jawne</w:t>
      </w:r>
    </w:p>
    <w:p w14:paraId="34D70E20" w14:textId="340769D4" w:rsidR="00F41468" w:rsidRDefault="00F41468" w:rsidP="00322D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7DF84D0" w14:textId="77777777" w:rsidR="00322D55" w:rsidRPr="00A44890" w:rsidRDefault="00322D55" w:rsidP="00322D55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4F6FB80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21B3279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86BFEAE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1216584B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7E46021E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5ECC4709" w14:textId="77777777" w:rsidR="00322D55" w:rsidRPr="00A44890" w:rsidRDefault="00322D55" w:rsidP="00322D55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5DCE1423" w14:textId="77777777" w:rsidR="00322D55" w:rsidRDefault="00322D55" w:rsidP="00322D55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45E763D2" w14:textId="77777777" w:rsidR="00322D55" w:rsidRDefault="00322D55" w:rsidP="00322D55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8ED58B6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24712DC3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4F55E0B" w14:textId="77777777" w:rsidR="00322D55" w:rsidRPr="005030D3" w:rsidRDefault="00322D55" w:rsidP="00322D55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74259B6B" w14:textId="77777777" w:rsidR="00322D55" w:rsidRDefault="00322D55" w:rsidP="00322D55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</w:p>
    <w:p w14:paraId="61C84663" w14:textId="1D53B0EF" w:rsidR="00322D55" w:rsidRDefault="00322D55" w:rsidP="00322D55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5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9"/>
    <w:p w14:paraId="5B41412B" w14:textId="77777777" w:rsidR="00322D55" w:rsidRDefault="00322D55" w:rsidP="00322D55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716DFC77" w14:textId="77777777" w:rsidR="00322D55" w:rsidRPr="0010158C" w:rsidRDefault="00322D55" w:rsidP="00322D55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2F6B74B5" w14:textId="6DFCBCCA" w:rsidR="00241F28" w:rsidRPr="00241F28" w:rsidRDefault="00241F28" w:rsidP="00241F28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41F28">
        <w:rPr>
          <w:rFonts w:eastAsia="Times New Roman" w:cstheme="minorHAnsi"/>
          <w:sz w:val="24"/>
          <w:szCs w:val="24"/>
        </w:rPr>
        <w:t>Wadium zostało wniesione w formie: ……………………………………………………………….</w:t>
      </w:r>
    </w:p>
    <w:p w14:paraId="48692277" w14:textId="77777777" w:rsidR="00241F28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14:paraId="045BF97D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14:paraId="577EE41C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14:paraId="3A01ECC0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14:paraId="76E44EC6" w14:textId="77777777" w:rsidR="00241F28" w:rsidRPr="00B65292" w:rsidRDefault="00241F28" w:rsidP="00241F28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>
        <w:rPr>
          <w:rFonts w:eastAsia="Times New Roman" w:cstheme="minorHAnsi"/>
          <w:sz w:val="24"/>
          <w:szCs w:val="24"/>
        </w:rPr>
        <w:t>………</w:t>
      </w:r>
    </w:p>
    <w:p w14:paraId="42BDE65E" w14:textId="77777777" w:rsidR="00241F28" w:rsidRPr="00241F28" w:rsidRDefault="00241F28" w:rsidP="00241F28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237B4603" w14:textId="4094A409" w:rsidR="00322D55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4B39A067" w14:textId="77777777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lastRenderedPageBreak/>
        <w:t>Oświadczam, że oferowane roboty budowlane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7CCB7BE9" w14:textId="77777777" w:rsidR="00322D55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55D9A73" w14:textId="77777777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12FAEA8C" w14:textId="593267BB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zgodnej ze wzorem, stanowiącym załącznik nr </w:t>
      </w:r>
      <w:r w:rsidR="00241F28">
        <w:rPr>
          <w:rFonts w:ascii="Calibri" w:eastAsia="Times New Roman" w:hAnsi="Calibri" w:cs="Times New Roman"/>
          <w:bCs/>
          <w:spacing w:val="-1"/>
          <w:sz w:val="24"/>
          <w:szCs w:val="24"/>
        </w:rPr>
        <w:t>2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oraz w miejscu i terminie określonym przez zamawiającego.</w:t>
      </w:r>
    </w:p>
    <w:p w14:paraId="3F04BC40" w14:textId="05D119A8" w:rsidR="00322D55" w:rsidRPr="005E36F9" w:rsidRDefault="00322D55" w:rsidP="00322D55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do </w:t>
      </w:r>
      <w:r w:rsidR="00241F28">
        <w:rPr>
          <w:rFonts w:ascii="Calibri" w:eastAsia="Times New Roman" w:hAnsi="Calibri" w:cs="Times New Roman"/>
          <w:bCs/>
          <w:spacing w:val="-1"/>
          <w:sz w:val="24"/>
          <w:szCs w:val="24"/>
        </w:rPr>
        <w:t>14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ej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faktur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y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33B6B05A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02984304" w14:textId="77777777" w:rsidR="00322D55" w:rsidRPr="00345031" w:rsidRDefault="00322D55" w:rsidP="00322D55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10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264FAD86" w14:textId="77777777" w:rsidR="00322D55" w:rsidRPr="00345031" w:rsidRDefault="00322D55" w:rsidP="00322D55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9C0A295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E2A01C0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3C91F180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5EA91AB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2E3229D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EB3C48A" w14:textId="77777777" w:rsidR="00322D55" w:rsidRPr="00345031" w:rsidRDefault="00322D55" w:rsidP="00322D5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10"/>
    <w:p w14:paraId="0187C45E" w14:textId="77777777" w:rsidR="00322D55" w:rsidRDefault="00322D55" w:rsidP="00322D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73B745" w14:textId="77777777" w:rsidR="00322D55" w:rsidRDefault="00322D55" w:rsidP="00322D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sectPr w:rsidR="00322D55" w:rsidSect="00241F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1105" w14:textId="77777777" w:rsidR="005B2A60" w:rsidRDefault="005B2A60" w:rsidP="00104679">
      <w:pPr>
        <w:spacing w:after="0" w:line="240" w:lineRule="auto"/>
      </w:pPr>
      <w:r>
        <w:separator/>
      </w:r>
    </w:p>
  </w:endnote>
  <w:endnote w:type="continuationSeparator" w:id="0">
    <w:p w14:paraId="06D74A41" w14:textId="77777777" w:rsidR="005B2A60" w:rsidRDefault="005B2A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447" w14:textId="78CE366E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006979CC" w:rsidR="0010158C" w:rsidRPr="0010158C" w:rsidRDefault="0010158C" w:rsidP="0010158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ACB2" w14:textId="77777777" w:rsidR="005B2A60" w:rsidRDefault="005B2A60" w:rsidP="00104679">
      <w:pPr>
        <w:spacing w:after="0" w:line="240" w:lineRule="auto"/>
      </w:pPr>
      <w:r>
        <w:separator/>
      </w:r>
    </w:p>
  </w:footnote>
  <w:footnote w:type="continuationSeparator" w:id="0">
    <w:p w14:paraId="58D9CCEF" w14:textId="77777777" w:rsidR="005B2A60" w:rsidRDefault="005B2A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B81E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485A" w14:textId="78B5F6A3" w:rsidR="003A4AA2" w:rsidRPr="003A4AA2" w:rsidRDefault="003A4AA2" w:rsidP="003A4AA2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3A4AA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2CB2E50C" wp14:editId="069E0F19">
          <wp:extent cx="1327150" cy="4254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4AA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</w:t>
    </w:r>
    <w:r w:rsidRPr="003A4AA2">
      <w:rPr>
        <w:rFonts w:ascii="Times New Roman" w:eastAsia="Times New Roman" w:hAnsi="Times New Roman" w:cs="Times New Roman"/>
        <w:sz w:val="20"/>
        <w:szCs w:val="20"/>
        <w:lang w:eastAsia="zh-CN"/>
      </w:rPr>
      <w:pict w14:anchorId="6609C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5pt;height:28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Pr="003A4AA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</w:t>
    </w:r>
    <w:r w:rsidRPr="003A4AA2">
      <w:rPr>
        <w:rFonts w:ascii="Times New Roman" w:eastAsia="Times New Roman" w:hAnsi="Times New Roman" w:cs="Times New Roman"/>
        <w:sz w:val="20"/>
        <w:szCs w:val="20"/>
        <w:lang w:eastAsia="zh-CN"/>
      </w:rPr>
      <w:pict w14:anchorId="1FF3CF56">
        <v:shape id="_x0000_i1027" type="#_x0000_t75" style="width:25.5pt;height:32.5pt;visibility:visible">
          <v:imagedata r:id="rId4" r:href="rId5"/>
        </v:shape>
      </w:pict>
    </w:r>
    <w:r w:rsidRPr="003A4AA2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</w:t>
    </w:r>
    <w:r w:rsidRPr="003A4AA2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6765CA64" wp14:editId="361695CF">
          <wp:extent cx="774700" cy="4826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E57DC" w14:textId="77777777" w:rsidR="0010158C" w:rsidRDefault="00101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23A6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1F2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2D55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A4AA2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3D68"/>
    <w:rsid w:val="005A6F6A"/>
    <w:rsid w:val="005B2A60"/>
    <w:rsid w:val="005B68D5"/>
    <w:rsid w:val="005C2078"/>
    <w:rsid w:val="005E06DC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7B30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60820"/>
    <w:rsid w:val="00962D5A"/>
    <w:rsid w:val="009A000D"/>
    <w:rsid w:val="009A4067"/>
    <w:rsid w:val="009A5A13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049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71EB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F839-6689-4D4E-9129-B7F43F0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11</cp:revision>
  <cp:lastPrinted>2019-08-19T09:28:00Z</cp:lastPrinted>
  <dcterms:created xsi:type="dcterms:W3CDTF">2021-06-01T13:41:00Z</dcterms:created>
  <dcterms:modified xsi:type="dcterms:W3CDTF">2024-07-08T14:20:00Z</dcterms:modified>
</cp:coreProperties>
</file>