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5F09DC" w14:textId="20489510" w:rsidR="005A2E06" w:rsidRDefault="005A2E06" w:rsidP="00017F00">
      <w:pPr>
        <w:rPr>
          <w:b/>
        </w:rPr>
      </w:pPr>
      <w:r w:rsidRPr="005A2E06">
        <w:rPr>
          <w:b/>
        </w:rPr>
        <w:t xml:space="preserve">                                   </w:t>
      </w:r>
      <w:r w:rsidR="00A248F0">
        <w:rPr>
          <w:b/>
        </w:rPr>
        <w:t xml:space="preserve"> </w:t>
      </w:r>
      <w:r w:rsidRPr="005A2E06">
        <w:rPr>
          <w:b/>
        </w:rPr>
        <w:t xml:space="preserve">                                                                                                               </w:t>
      </w:r>
      <w:r>
        <w:rPr>
          <w:b/>
        </w:rPr>
        <w:t xml:space="preserve">    </w:t>
      </w:r>
      <w:r w:rsidR="00A248F0">
        <w:rPr>
          <w:b/>
        </w:rPr>
        <w:t xml:space="preserve"> Załącznik Nr 2.17</w:t>
      </w:r>
      <w:r w:rsidRPr="005A2E06">
        <w:rPr>
          <w:b/>
        </w:rPr>
        <w:t xml:space="preserve"> do SWZ</w:t>
      </w:r>
    </w:p>
    <w:p w14:paraId="47AF75E6" w14:textId="77777777" w:rsidR="00A12697" w:rsidRDefault="00A12697" w:rsidP="00A12697">
      <w:pPr>
        <w:rPr>
          <w:b/>
        </w:rPr>
      </w:pPr>
      <w:r>
        <w:rPr>
          <w:b/>
        </w:rPr>
        <w:t>Producent:  …………………………….</w:t>
      </w:r>
      <w:r>
        <w:rPr>
          <w:b/>
        </w:rPr>
        <w:br/>
        <w:t>Kraj pochodzenia:  ……………………</w:t>
      </w:r>
      <w:r>
        <w:rPr>
          <w:b/>
        </w:rPr>
        <w:br/>
        <w:t>Oferowany model:  …………………...</w:t>
      </w:r>
    </w:p>
    <w:p w14:paraId="3965D6B2" w14:textId="0D377F62" w:rsidR="00D32793" w:rsidRDefault="00D32793" w:rsidP="00A12697">
      <w:pPr>
        <w:rPr>
          <w:b/>
        </w:rPr>
      </w:pPr>
      <w:r>
        <w:rPr>
          <w:b/>
        </w:rPr>
        <w:t xml:space="preserve">Rok produkcji : </w:t>
      </w:r>
      <w:r w:rsidR="007025E3">
        <w:rPr>
          <w:b/>
        </w:rPr>
        <w:t>2024</w:t>
      </w:r>
    </w:p>
    <w:p w14:paraId="314AD70A" w14:textId="77777777" w:rsidR="00A12697" w:rsidRPr="000E738F" w:rsidRDefault="00A12697" w:rsidP="00A12697">
      <w:pPr>
        <w:rPr>
          <w:b/>
        </w:rPr>
      </w:pPr>
      <w:r>
        <w:rPr>
          <w:b/>
        </w:rPr>
        <w:t>Opisany poniżej przedmiot zamówienia musi być fabrycznie nowy, po zainstalowaniu gotowy do pracy i nie wymagający żadnych dodatkowych zakupów.</w:t>
      </w:r>
    </w:p>
    <w:p w14:paraId="5B4E136A" w14:textId="77777777" w:rsidR="0016588C" w:rsidRDefault="0016588C" w:rsidP="00017F00">
      <w:pPr>
        <w:rPr>
          <w:b/>
        </w:rPr>
      </w:pPr>
    </w:p>
    <w:p w14:paraId="3079304E" w14:textId="594586B8" w:rsidR="00EF2DBA" w:rsidRPr="0016588C" w:rsidRDefault="00EC133E" w:rsidP="00017F00">
      <w:pPr>
        <w:rPr>
          <w:b/>
        </w:rPr>
      </w:pPr>
      <w:r w:rsidRPr="00A248F0">
        <w:rPr>
          <w:sz w:val="22"/>
          <w:szCs w:val="22"/>
        </w:rPr>
        <w:t>Zestaw do gastroendoskopii</w:t>
      </w:r>
    </w:p>
    <w:tbl>
      <w:tblPr>
        <w:tblW w:w="10929" w:type="dxa"/>
        <w:tblInd w:w="-22" w:type="dxa"/>
        <w:tblBorders>
          <w:top w:val="double" w:sz="7" w:space="0" w:color="000000"/>
          <w:left w:val="double" w:sz="7" w:space="0" w:color="000000"/>
          <w:bottom w:val="double" w:sz="7" w:space="0" w:color="000000"/>
          <w:right w:val="double" w:sz="7" w:space="0" w:color="000000"/>
          <w:insideH w:val="single" w:sz="7" w:space="0" w:color="000000"/>
          <w:insideV w:val="single" w:sz="7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24"/>
        <w:gridCol w:w="6122"/>
        <w:gridCol w:w="1715"/>
        <w:gridCol w:w="2268"/>
      </w:tblGrid>
      <w:tr w:rsidR="00EC133E" w:rsidRPr="00A248F0" w14:paraId="48FD6B68" w14:textId="77777777" w:rsidTr="005A2E06">
        <w:tc>
          <w:tcPr>
            <w:tcW w:w="824" w:type="dxa"/>
            <w:tcBorders>
              <w:top w:val="double" w:sz="2" w:space="0" w:color="000000"/>
              <w:left w:val="double" w:sz="2" w:space="0" w:color="000000"/>
              <w:bottom w:val="single" w:sz="2" w:space="0" w:color="000000"/>
              <w:right w:val="single" w:sz="2" w:space="0" w:color="000000"/>
            </w:tcBorders>
            <w:shd w:val="pct15" w:color="auto" w:fill="FFFFFF"/>
          </w:tcPr>
          <w:p w14:paraId="7905E34F" w14:textId="77777777" w:rsidR="00EC133E" w:rsidRPr="00A248F0" w:rsidRDefault="00EC133E" w:rsidP="00A248F0">
            <w:pPr>
              <w:pStyle w:val="Nagwek1"/>
              <w:tabs>
                <w:tab w:val="center" w:pos="249"/>
              </w:tabs>
              <w:ind w:left="-120"/>
              <w:rPr>
                <w:rFonts w:ascii="Times New Roman" w:hAnsi="Times New Roman"/>
                <w:sz w:val="22"/>
                <w:szCs w:val="22"/>
              </w:rPr>
            </w:pPr>
          </w:p>
          <w:p w14:paraId="71EE444F" w14:textId="77777777" w:rsidR="00EC133E" w:rsidRPr="00A248F0" w:rsidRDefault="00EC133E" w:rsidP="00A248F0">
            <w:pPr>
              <w:pStyle w:val="Nagwek1"/>
              <w:tabs>
                <w:tab w:val="center" w:pos="249"/>
              </w:tabs>
              <w:ind w:left="-120"/>
              <w:rPr>
                <w:rFonts w:ascii="Times New Roman" w:hAnsi="Times New Roman"/>
                <w:sz w:val="22"/>
                <w:szCs w:val="22"/>
              </w:rPr>
            </w:pPr>
            <w:r w:rsidRPr="00A248F0">
              <w:rPr>
                <w:rFonts w:ascii="Times New Roman" w:hAnsi="Times New Roman"/>
                <w:sz w:val="22"/>
                <w:szCs w:val="22"/>
              </w:rPr>
              <w:t>L.p.</w:t>
            </w:r>
          </w:p>
        </w:tc>
        <w:tc>
          <w:tcPr>
            <w:tcW w:w="612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5" w:color="auto" w:fill="FFFFFF"/>
          </w:tcPr>
          <w:p w14:paraId="5CBF7938" w14:textId="77777777" w:rsidR="00EC133E" w:rsidRPr="00A248F0" w:rsidRDefault="00EC133E" w:rsidP="00A248F0">
            <w:pPr>
              <w:pStyle w:val="Nagwek1"/>
              <w:rPr>
                <w:rFonts w:ascii="Times New Roman" w:hAnsi="Times New Roman"/>
                <w:sz w:val="22"/>
                <w:szCs w:val="22"/>
              </w:rPr>
            </w:pPr>
          </w:p>
          <w:p w14:paraId="389A3030" w14:textId="77777777" w:rsidR="00EC133E" w:rsidRPr="00A248F0" w:rsidRDefault="00EC133E" w:rsidP="00A248F0">
            <w:pPr>
              <w:pStyle w:val="Nagwek1"/>
              <w:rPr>
                <w:rFonts w:ascii="Times New Roman" w:hAnsi="Times New Roman"/>
                <w:sz w:val="22"/>
                <w:szCs w:val="22"/>
              </w:rPr>
            </w:pPr>
            <w:r w:rsidRPr="00A248F0">
              <w:rPr>
                <w:rFonts w:ascii="Times New Roman" w:hAnsi="Times New Roman"/>
                <w:sz w:val="22"/>
                <w:szCs w:val="22"/>
              </w:rPr>
              <w:t>Parametry techniczne</w:t>
            </w:r>
          </w:p>
        </w:tc>
        <w:tc>
          <w:tcPr>
            <w:tcW w:w="171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5" w:color="auto" w:fill="FFFFFF"/>
          </w:tcPr>
          <w:p w14:paraId="0E3768EC" w14:textId="77777777" w:rsidR="00EC133E" w:rsidRPr="00A248F0" w:rsidRDefault="00EC133E" w:rsidP="00A248F0">
            <w:pPr>
              <w:pStyle w:val="Nagwek1"/>
              <w:rPr>
                <w:rFonts w:ascii="Times New Roman" w:hAnsi="Times New Roman"/>
                <w:sz w:val="22"/>
                <w:szCs w:val="22"/>
              </w:rPr>
            </w:pPr>
            <w:r w:rsidRPr="00A248F0">
              <w:rPr>
                <w:rFonts w:ascii="Times New Roman" w:hAnsi="Times New Roman"/>
                <w:sz w:val="22"/>
                <w:szCs w:val="22"/>
              </w:rPr>
              <w:t>Parametry graniczne (wymagane)</w:t>
            </w:r>
          </w:p>
        </w:tc>
        <w:tc>
          <w:tcPr>
            <w:tcW w:w="226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double" w:sz="2" w:space="0" w:color="000000"/>
            </w:tcBorders>
            <w:shd w:val="pct15" w:color="auto" w:fill="FFFFFF"/>
          </w:tcPr>
          <w:p w14:paraId="7EC0E425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Parametry oferowane potwierdzić TAK oraz podać /opisać</w:t>
            </w:r>
          </w:p>
        </w:tc>
      </w:tr>
      <w:tr w:rsidR="00EC133E" w:rsidRPr="00A248F0" w14:paraId="5007B512" w14:textId="77777777" w:rsidTr="005A2E06">
        <w:tc>
          <w:tcPr>
            <w:tcW w:w="824" w:type="dxa"/>
            <w:shd w:val="clear" w:color="auto" w:fill="A6A6A6"/>
          </w:tcPr>
          <w:p w14:paraId="3D0E5A4F" w14:textId="77777777" w:rsidR="00EC133E" w:rsidRPr="00A248F0" w:rsidRDefault="00EC133E" w:rsidP="00A248F0">
            <w:pPr>
              <w:spacing w:after="58"/>
              <w:jc w:val="center"/>
              <w:rPr>
                <w:b/>
                <w:sz w:val="22"/>
                <w:szCs w:val="22"/>
              </w:rPr>
            </w:pPr>
            <w:r w:rsidRPr="00A248F0">
              <w:rPr>
                <w:b/>
                <w:sz w:val="22"/>
                <w:szCs w:val="22"/>
              </w:rPr>
              <w:t>I.</w:t>
            </w:r>
          </w:p>
        </w:tc>
        <w:tc>
          <w:tcPr>
            <w:tcW w:w="6122" w:type="dxa"/>
            <w:shd w:val="clear" w:color="auto" w:fill="A6A6A6"/>
          </w:tcPr>
          <w:p w14:paraId="6AAB6742" w14:textId="77777777" w:rsidR="00EC133E" w:rsidRPr="00A248F0" w:rsidRDefault="00EC133E" w:rsidP="00A248F0">
            <w:pPr>
              <w:snapToGrid w:val="0"/>
              <w:spacing w:line="288" w:lineRule="auto"/>
              <w:rPr>
                <w:b/>
                <w:snapToGrid w:val="0"/>
                <w:sz w:val="22"/>
                <w:szCs w:val="22"/>
              </w:rPr>
            </w:pPr>
            <w:r w:rsidRPr="00A248F0">
              <w:rPr>
                <w:b/>
                <w:bCs/>
                <w:sz w:val="22"/>
                <w:szCs w:val="22"/>
              </w:rPr>
              <w:t>TOR WIZYJNY ENDOSKOPOWY HDTV – 1 szt.</w:t>
            </w:r>
          </w:p>
        </w:tc>
        <w:tc>
          <w:tcPr>
            <w:tcW w:w="1715" w:type="dxa"/>
            <w:shd w:val="clear" w:color="auto" w:fill="A6A6A6"/>
          </w:tcPr>
          <w:p w14:paraId="4CA531A8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6A6A6"/>
          </w:tcPr>
          <w:p w14:paraId="786EDC56" w14:textId="77777777" w:rsidR="00EC133E" w:rsidRPr="00A248F0" w:rsidRDefault="00EC133E" w:rsidP="00A248F0">
            <w:pPr>
              <w:spacing w:after="58"/>
              <w:rPr>
                <w:b/>
                <w:sz w:val="22"/>
                <w:szCs w:val="22"/>
              </w:rPr>
            </w:pPr>
          </w:p>
        </w:tc>
      </w:tr>
      <w:tr w:rsidR="00EC133E" w:rsidRPr="00A248F0" w14:paraId="1C6F91D9" w14:textId="77777777" w:rsidTr="005A2E06">
        <w:tc>
          <w:tcPr>
            <w:tcW w:w="824" w:type="dxa"/>
            <w:shd w:val="clear" w:color="auto" w:fill="A6A6A6"/>
          </w:tcPr>
          <w:p w14:paraId="52BA47AF" w14:textId="77777777" w:rsidR="00EC133E" w:rsidRPr="00A248F0" w:rsidRDefault="00EC133E" w:rsidP="00A248F0">
            <w:pPr>
              <w:spacing w:after="5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122" w:type="dxa"/>
            <w:shd w:val="clear" w:color="auto" w:fill="A6A6A6"/>
          </w:tcPr>
          <w:p w14:paraId="4F5CDDBD" w14:textId="77777777" w:rsidR="00EC133E" w:rsidRPr="00A248F0" w:rsidRDefault="00EC133E" w:rsidP="00A248F0">
            <w:pPr>
              <w:snapToGrid w:val="0"/>
              <w:spacing w:line="288" w:lineRule="auto"/>
              <w:rPr>
                <w:b/>
                <w:bCs/>
                <w:sz w:val="22"/>
                <w:szCs w:val="22"/>
              </w:rPr>
            </w:pPr>
            <w:r w:rsidRPr="00A248F0">
              <w:rPr>
                <w:b/>
                <w:bCs/>
                <w:sz w:val="22"/>
                <w:szCs w:val="22"/>
              </w:rPr>
              <w:t>VIDEOPROCESOR OBRAZU HDTV wraz ze zintegrowanym źródłem światła – 1 szt.</w:t>
            </w:r>
          </w:p>
        </w:tc>
        <w:tc>
          <w:tcPr>
            <w:tcW w:w="1715" w:type="dxa"/>
            <w:shd w:val="clear" w:color="auto" w:fill="A6A6A6"/>
          </w:tcPr>
          <w:p w14:paraId="38B37B58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6A6A6"/>
          </w:tcPr>
          <w:p w14:paraId="588FB715" w14:textId="77777777" w:rsidR="00EC133E" w:rsidRPr="00A248F0" w:rsidRDefault="00EC133E" w:rsidP="00A248F0">
            <w:pPr>
              <w:spacing w:after="58"/>
              <w:rPr>
                <w:b/>
                <w:sz w:val="22"/>
                <w:szCs w:val="22"/>
              </w:rPr>
            </w:pPr>
          </w:p>
        </w:tc>
      </w:tr>
      <w:tr w:rsidR="00EC133E" w:rsidRPr="00A248F0" w14:paraId="4B25FE5B" w14:textId="77777777" w:rsidTr="005A2E06">
        <w:tc>
          <w:tcPr>
            <w:tcW w:w="824" w:type="dxa"/>
          </w:tcPr>
          <w:p w14:paraId="7F3AF6EA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8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F5AFC" w14:textId="77777777" w:rsidR="00EC133E" w:rsidRPr="00A248F0" w:rsidRDefault="00EC133E" w:rsidP="00A248F0">
            <w:pPr>
              <w:pStyle w:val="Akapitzlist1"/>
              <w:ind w:left="0"/>
              <w:rPr>
                <w:sz w:val="22"/>
                <w:szCs w:val="22"/>
              </w:rPr>
            </w:pPr>
            <w:r w:rsidRPr="00A248F0">
              <w:rPr>
                <w:color w:val="000000"/>
                <w:sz w:val="22"/>
                <w:szCs w:val="22"/>
              </w:rPr>
              <w:t>Funkcja uwydatnienia naczyń krwionośnych i struktury tkanek dla wszystkich oferowanych endoskopów oraz posiadanych wideoendoskopów</w:t>
            </w:r>
          </w:p>
        </w:tc>
        <w:tc>
          <w:tcPr>
            <w:tcW w:w="1715" w:type="dxa"/>
          </w:tcPr>
          <w:p w14:paraId="11F21F49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 xml:space="preserve">TAK </w:t>
            </w:r>
          </w:p>
          <w:p w14:paraId="10A6EDAB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6EF86ACC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35217E17" w14:textId="77777777" w:rsidTr="005A2E06">
        <w:tc>
          <w:tcPr>
            <w:tcW w:w="824" w:type="dxa"/>
          </w:tcPr>
          <w:p w14:paraId="0B9BD8C8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9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81D76" w14:textId="77777777" w:rsidR="00EC133E" w:rsidRPr="00A248F0" w:rsidRDefault="00EC133E" w:rsidP="00A248F0">
            <w:pPr>
              <w:pStyle w:val="Akapitzlist1"/>
              <w:ind w:left="0"/>
              <w:rPr>
                <w:sz w:val="22"/>
                <w:szCs w:val="22"/>
              </w:rPr>
            </w:pPr>
            <w:r w:rsidRPr="00A248F0">
              <w:rPr>
                <w:color w:val="000000"/>
                <w:sz w:val="22"/>
                <w:szCs w:val="22"/>
              </w:rPr>
              <w:t>Rozdzielczość sygnału wideo min.1920x1080p</w:t>
            </w:r>
          </w:p>
        </w:tc>
        <w:tc>
          <w:tcPr>
            <w:tcW w:w="1715" w:type="dxa"/>
          </w:tcPr>
          <w:p w14:paraId="21EF2989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6F19355F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791109F4" w14:textId="77777777" w:rsidTr="005A2E06">
        <w:tc>
          <w:tcPr>
            <w:tcW w:w="824" w:type="dxa"/>
          </w:tcPr>
          <w:p w14:paraId="60EF0681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10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96E03" w14:textId="77777777" w:rsidR="00EC133E" w:rsidRPr="00A248F0" w:rsidRDefault="00EC133E" w:rsidP="00A248F0">
            <w:pPr>
              <w:pStyle w:val="Akapitzlist1"/>
              <w:ind w:left="0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Optyczny i cyfrowy filtr uwydatniający naczynia oraz zmiany</w:t>
            </w:r>
          </w:p>
        </w:tc>
        <w:tc>
          <w:tcPr>
            <w:tcW w:w="1715" w:type="dxa"/>
          </w:tcPr>
          <w:p w14:paraId="4C5E3930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55C4C6F2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31F5ED68" w14:textId="77777777" w:rsidTr="005A2E06">
        <w:tc>
          <w:tcPr>
            <w:tcW w:w="824" w:type="dxa"/>
          </w:tcPr>
          <w:p w14:paraId="1DB7BFE4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11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9572F" w14:textId="77777777" w:rsidR="00EC133E" w:rsidRPr="00A248F0" w:rsidRDefault="00EC133E" w:rsidP="00A248F0">
            <w:pPr>
              <w:snapToGrid w:val="0"/>
              <w:spacing w:line="288" w:lineRule="auto"/>
              <w:rPr>
                <w:rFonts w:eastAsia="Batang"/>
                <w:sz w:val="22"/>
                <w:szCs w:val="22"/>
              </w:rPr>
            </w:pPr>
            <w:r w:rsidRPr="00A248F0">
              <w:rPr>
                <w:rFonts w:eastAsia="Calibri"/>
                <w:sz w:val="22"/>
                <w:szCs w:val="22"/>
                <w:lang w:eastAsia="ar-SA"/>
              </w:rPr>
              <w:t>Bezpieczne i bezpośrednie podłączenie z endoskopami będącym na wyposażeniu szpitala: EG-2990i, EC-3890Fi2, EC-3490Li, EG-2990K, EC-3890FK2</w:t>
            </w:r>
          </w:p>
        </w:tc>
        <w:tc>
          <w:tcPr>
            <w:tcW w:w="1715" w:type="dxa"/>
          </w:tcPr>
          <w:p w14:paraId="71A2793E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01123132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6216526B" w14:textId="77777777" w:rsidTr="005A2E06">
        <w:tc>
          <w:tcPr>
            <w:tcW w:w="824" w:type="dxa"/>
          </w:tcPr>
          <w:p w14:paraId="42A188FF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12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1784A" w14:textId="77777777" w:rsidR="00EC133E" w:rsidRPr="00A248F0" w:rsidRDefault="00EC133E" w:rsidP="00A248F0">
            <w:pPr>
              <w:snapToGrid w:val="0"/>
              <w:spacing w:line="288" w:lineRule="auto"/>
              <w:rPr>
                <w:rFonts w:eastAsia="Batang"/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Możliwość uruchomienia na wyjściu sygnału w rozdzielczości sygnału wideo min. 3840x1080p</w:t>
            </w:r>
          </w:p>
        </w:tc>
        <w:tc>
          <w:tcPr>
            <w:tcW w:w="1715" w:type="dxa"/>
          </w:tcPr>
          <w:p w14:paraId="1B40825B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14D59DE0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11BAF0FE" w14:textId="77777777" w:rsidTr="005A2E06">
        <w:tc>
          <w:tcPr>
            <w:tcW w:w="824" w:type="dxa"/>
          </w:tcPr>
          <w:p w14:paraId="0D64CDFB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13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EDA5E" w14:textId="77777777" w:rsidR="00EC133E" w:rsidRPr="00A248F0" w:rsidRDefault="00EC133E" w:rsidP="00A248F0">
            <w:pPr>
              <w:snapToGrid w:val="0"/>
              <w:spacing w:line="288" w:lineRule="auto"/>
              <w:rPr>
                <w:rFonts w:eastAsia="Batang"/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 xml:space="preserve">Współpraca z endoskopami typu min.: gastroskop, kolonoskop, duodenoskop, echoendoskop (EUS/EBUS) </w:t>
            </w:r>
          </w:p>
        </w:tc>
        <w:tc>
          <w:tcPr>
            <w:tcW w:w="1715" w:type="dxa"/>
          </w:tcPr>
          <w:p w14:paraId="594C2D3A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5A6FE542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590CEF35" w14:textId="77777777" w:rsidTr="005A2E06">
        <w:tc>
          <w:tcPr>
            <w:tcW w:w="824" w:type="dxa"/>
          </w:tcPr>
          <w:p w14:paraId="4BBBF5D9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14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35ACE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Min. sygnały wizyjne / wyjścia video typu: 1x DVI 1920x1080p, 1x 3G-SDI 1920x1080p, 1x HD-SDI 1920x1080i, 1x 12G-SDI 3840x1080p, 1x Y/C</w:t>
            </w:r>
          </w:p>
          <w:p w14:paraId="3B4F4390" w14:textId="77777777" w:rsidR="00EC133E" w:rsidRPr="00A248F0" w:rsidRDefault="00EC133E" w:rsidP="00A248F0">
            <w:pPr>
              <w:snapToGrid w:val="0"/>
              <w:spacing w:line="288" w:lineRule="auto"/>
              <w:rPr>
                <w:rFonts w:eastAsia="Batang"/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Min. sygnały wizyjne / wejście video typu: 1x DVI 1920x1080/ 1280x1024/ 1024x768</w:t>
            </w:r>
          </w:p>
        </w:tc>
        <w:tc>
          <w:tcPr>
            <w:tcW w:w="1715" w:type="dxa"/>
            <w:vAlign w:val="center"/>
          </w:tcPr>
          <w:p w14:paraId="6ADFC406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25701CC8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611D83AA" w14:textId="77777777" w:rsidTr="005A2E06">
        <w:tc>
          <w:tcPr>
            <w:tcW w:w="824" w:type="dxa"/>
          </w:tcPr>
          <w:p w14:paraId="6041BA30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15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0BFE4" w14:textId="77777777" w:rsidR="00EC133E" w:rsidRPr="00A248F0" w:rsidRDefault="00EC133E" w:rsidP="00A248F0">
            <w:pPr>
              <w:spacing w:after="58"/>
              <w:jc w:val="both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 xml:space="preserve">Min. sygnały sterujące typu: 1x RJ-45,  3x Remote </w:t>
            </w:r>
          </w:p>
        </w:tc>
        <w:tc>
          <w:tcPr>
            <w:tcW w:w="1715" w:type="dxa"/>
            <w:vAlign w:val="center"/>
          </w:tcPr>
          <w:p w14:paraId="501E82B7" w14:textId="77777777" w:rsidR="00EC133E" w:rsidRPr="00A248F0" w:rsidRDefault="00EC133E" w:rsidP="00A248F0">
            <w:p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3D898E1B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600A2C8B" w14:textId="77777777" w:rsidTr="005A2E06">
        <w:tc>
          <w:tcPr>
            <w:tcW w:w="824" w:type="dxa"/>
          </w:tcPr>
          <w:p w14:paraId="4450F324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16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C7282" w14:textId="77777777" w:rsidR="00EC133E" w:rsidRPr="00A248F0" w:rsidRDefault="00EC133E" w:rsidP="00A248F0">
            <w:pPr>
              <w:snapToGrid w:val="0"/>
              <w:spacing w:line="288" w:lineRule="auto"/>
              <w:rPr>
                <w:rFonts w:eastAsia="Batang"/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Min. 5x USB 2.0 do podłączenia pamięci zewnętrznej (w tym min. 1x umieszczony na panelu przednim)</w:t>
            </w:r>
          </w:p>
        </w:tc>
        <w:tc>
          <w:tcPr>
            <w:tcW w:w="1715" w:type="dxa"/>
          </w:tcPr>
          <w:p w14:paraId="5711DB8A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63200FC7" w14:textId="77777777" w:rsidR="00EC133E" w:rsidRPr="00A248F0" w:rsidRDefault="00EC133E" w:rsidP="00A248F0">
            <w:pPr>
              <w:spacing w:after="58"/>
              <w:rPr>
                <w:color w:val="C00000"/>
                <w:sz w:val="22"/>
                <w:szCs w:val="22"/>
              </w:rPr>
            </w:pPr>
          </w:p>
        </w:tc>
      </w:tr>
      <w:tr w:rsidR="00EC133E" w:rsidRPr="00A248F0" w14:paraId="025D577D" w14:textId="77777777" w:rsidTr="005A2E06">
        <w:tc>
          <w:tcPr>
            <w:tcW w:w="824" w:type="dxa"/>
          </w:tcPr>
          <w:p w14:paraId="015BB5E1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17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D2300" w14:textId="77777777" w:rsidR="00EC133E" w:rsidRPr="00A248F0" w:rsidRDefault="00EC133E" w:rsidP="00A248F0">
            <w:pPr>
              <w:snapToGrid w:val="0"/>
              <w:spacing w:line="288" w:lineRule="auto"/>
              <w:rPr>
                <w:rFonts w:eastAsia="Batang"/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Menu procesora w języku polskim</w:t>
            </w:r>
          </w:p>
        </w:tc>
        <w:tc>
          <w:tcPr>
            <w:tcW w:w="1715" w:type="dxa"/>
          </w:tcPr>
          <w:p w14:paraId="2E147B90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  <w:p w14:paraId="62D509F8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21EC53F3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3AAEAABA" w14:textId="77777777" w:rsidTr="005A2E06">
        <w:tc>
          <w:tcPr>
            <w:tcW w:w="824" w:type="dxa"/>
          </w:tcPr>
          <w:p w14:paraId="51F21174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18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46E14" w14:textId="77777777" w:rsidR="00EC133E" w:rsidRPr="00A248F0" w:rsidRDefault="00EC133E" w:rsidP="00A248F0">
            <w:pPr>
              <w:snapToGrid w:val="0"/>
              <w:spacing w:line="288" w:lineRule="auto"/>
              <w:rPr>
                <w:rFonts w:eastAsia="Batang"/>
                <w:sz w:val="22"/>
                <w:szCs w:val="22"/>
              </w:rPr>
            </w:pPr>
            <w:r w:rsidRPr="00A248F0">
              <w:rPr>
                <w:rFonts w:eastAsia="Batang"/>
                <w:sz w:val="22"/>
                <w:szCs w:val="22"/>
              </w:rPr>
              <w:t>Zewnętrzna klawiatura do sterowania funkcjami procesora</w:t>
            </w:r>
          </w:p>
        </w:tc>
        <w:tc>
          <w:tcPr>
            <w:tcW w:w="1715" w:type="dxa"/>
          </w:tcPr>
          <w:p w14:paraId="2F4FC511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2247E1D0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72B0FBEC" w14:textId="77777777" w:rsidTr="005A2E06">
        <w:tc>
          <w:tcPr>
            <w:tcW w:w="824" w:type="dxa"/>
          </w:tcPr>
          <w:p w14:paraId="59D863F5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19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F854B" w14:textId="77777777" w:rsidR="00EC133E" w:rsidRPr="00A248F0" w:rsidRDefault="00EC133E" w:rsidP="00A248F0">
            <w:pPr>
              <w:snapToGrid w:val="0"/>
              <w:spacing w:line="288" w:lineRule="auto"/>
              <w:rPr>
                <w:rFonts w:eastAsia="Batang"/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Funkcja / wyświetlacz P-in-P</w:t>
            </w:r>
          </w:p>
        </w:tc>
        <w:tc>
          <w:tcPr>
            <w:tcW w:w="1715" w:type="dxa"/>
          </w:tcPr>
          <w:p w14:paraId="00297F8B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530E9D2F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778CC543" w14:textId="77777777" w:rsidTr="005A2E06">
        <w:tc>
          <w:tcPr>
            <w:tcW w:w="824" w:type="dxa"/>
          </w:tcPr>
          <w:p w14:paraId="0ABD91E3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20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25C67" w14:textId="77777777" w:rsidR="00EC133E" w:rsidRPr="00A248F0" w:rsidRDefault="00EC133E" w:rsidP="00A248F0">
            <w:pPr>
              <w:snapToGrid w:val="0"/>
              <w:spacing w:line="288" w:lineRule="auto"/>
              <w:rPr>
                <w:rFonts w:eastAsia="Batang"/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Ciekłokrystaliczny panel dotykowy, sterujący funkcjami procesora z dodatkową funkcją wyświetlenia obrazu badania w przypadku awarii monitora głównego</w:t>
            </w:r>
          </w:p>
        </w:tc>
        <w:tc>
          <w:tcPr>
            <w:tcW w:w="1715" w:type="dxa"/>
          </w:tcPr>
          <w:p w14:paraId="7AEF91F6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53BF938F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3EF79064" w14:textId="77777777" w:rsidTr="005A2E06">
        <w:tc>
          <w:tcPr>
            <w:tcW w:w="824" w:type="dxa"/>
          </w:tcPr>
          <w:p w14:paraId="6E78A641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21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F02D3" w14:textId="77777777" w:rsidR="00EC133E" w:rsidRPr="00A248F0" w:rsidRDefault="00EC133E" w:rsidP="00A248F0">
            <w:pPr>
              <w:snapToGrid w:val="0"/>
              <w:spacing w:line="288" w:lineRule="auto"/>
              <w:rPr>
                <w:rFonts w:eastAsia="Batang"/>
                <w:sz w:val="22"/>
                <w:szCs w:val="22"/>
              </w:rPr>
            </w:pPr>
            <w:r w:rsidRPr="00A248F0">
              <w:rPr>
                <w:rFonts w:eastAsia="Batang"/>
                <w:sz w:val="22"/>
                <w:szCs w:val="22"/>
              </w:rPr>
              <w:t xml:space="preserve">Panel przedni procesora z bezpośrednim dostępem do przycisków w tym min.: Lampa (wł./wył.), Pompa (wł./wył.), Regulacja jasności, Regulacja przepływu powietrza, Regulacja trybu przesłony, Balans bieli, Balans koloru, Konfiguracja (menu ustawień)    </w:t>
            </w:r>
          </w:p>
        </w:tc>
        <w:tc>
          <w:tcPr>
            <w:tcW w:w="1715" w:type="dxa"/>
          </w:tcPr>
          <w:p w14:paraId="7A6C3230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23CE5DF7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19F305DD" w14:textId="77777777" w:rsidTr="005A2E06">
        <w:tc>
          <w:tcPr>
            <w:tcW w:w="824" w:type="dxa"/>
          </w:tcPr>
          <w:p w14:paraId="3A6B26FE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3AFDF" w14:textId="77777777" w:rsidR="00EC133E" w:rsidRPr="00A248F0" w:rsidRDefault="00EC133E" w:rsidP="00A248F0">
            <w:pPr>
              <w:snapToGrid w:val="0"/>
              <w:spacing w:line="288" w:lineRule="auto"/>
              <w:rPr>
                <w:rFonts w:eastAsia="Batang"/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 xml:space="preserve">Funkcja umożliwiająca porównanie dwóch obrazów  wyświetlanych jednocześnie w czasie rzeczywistym na 1 monitorze – funkcja TWIN MODE </w:t>
            </w:r>
          </w:p>
        </w:tc>
        <w:tc>
          <w:tcPr>
            <w:tcW w:w="1715" w:type="dxa"/>
          </w:tcPr>
          <w:p w14:paraId="5D3ED06E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4DCF04AB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34A448E7" w14:textId="77777777" w:rsidTr="005A2E06">
        <w:tc>
          <w:tcPr>
            <w:tcW w:w="824" w:type="dxa"/>
          </w:tcPr>
          <w:p w14:paraId="1B34BEC9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23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7F425" w14:textId="77777777" w:rsidR="00EC133E" w:rsidRPr="00A248F0" w:rsidRDefault="00EC133E" w:rsidP="00A248F0">
            <w:pPr>
              <w:snapToGrid w:val="0"/>
              <w:spacing w:line="288" w:lineRule="auto"/>
              <w:rPr>
                <w:sz w:val="22"/>
                <w:szCs w:val="22"/>
              </w:rPr>
            </w:pPr>
            <w:r w:rsidRPr="00A248F0">
              <w:rPr>
                <w:rFonts w:eastAsia="ArialMT"/>
                <w:sz w:val="22"/>
                <w:szCs w:val="22"/>
              </w:rPr>
              <w:t>Możliwość zapisu konfiguracji procesora na pamięci USB</w:t>
            </w:r>
          </w:p>
        </w:tc>
        <w:tc>
          <w:tcPr>
            <w:tcW w:w="1715" w:type="dxa"/>
          </w:tcPr>
          <w:p w14:paraId="67AE0216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1992ED3F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16334FB2" w14:textId="77777777" w:rsidTr="005A2E06">
        <w:tc>
          <w:tcPr>
            <w:tcW w:w="824" w:type="dxa"/>
          </w:tcPr>
          <w:p w14:paraId="1D8D968B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24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5170E" w14:textId="77777777" w:rsidR="00EC133E" w:rsidRPr="00A248F0" w:rsidRDefault="00EC133E" w:rsidP="00A248F0">
            <w:pPr>
              <w:snapToGrid w:val="0"/>
              <w:spacing w:line="288" w:lineRule="auto"/>
              <w:rPr>
                <w:rFonts w:eastAsia="Batang"/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Możliwość wczytania konfiguracji na pamięci USB</w:t>
            </w:r>
          </w:p>
        </w:tc>
        <w:tc>
          <w:tcPr>
            <w:tcW w:w="1715" w:type="dxa"/>
          </w:tcPr>
          <w:p w14:paraId="18E255A5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3DFC6173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595B47ED" w14:textId="77777777" w:rsidTr="005A2E06">
        <w:tc>
          <w:tcPr>
            <w:tcW w:w="824" w:type="dxa"/>
          </w:tcPr>
          <w:p w14:paraId="49852E1D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25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6EF32" w14:textId="77777777" w:rsidR="00EC133E" w:rsidRPr="00A248F0" w:rsidRDefault="00EC133E" w:rsidP="00A248F0">
            <w:pPr>
              <w:snapToGrid w:val="0"/>
              <w:spacing w:line="288" w:lineRule="auto"/>
              <w:rPr>
                <w:rFonts w:eastAsia="Batang"/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Gniazdo do endoskopu z dźwignią blokującą i zabezpieczającą przed wypadnięciem endoskopu podczas badania</w:t>
            </w:r>
          </w:p>
        </w:tc>
        <w:tc>
          <w:tcPr>
            <w:tcW w:w="1715" w:type="dxa"/>
          </w:tcPr>
          <w:p w14:paraId="5D5310C7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56B7844C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36199867" w14:textId="77777777" w:rsidTr="005A2E06">
        <w:tc>
          <w:tcPr>
            <w:tcW w:w="824" w:type="dxa"/>
          </w:tcPr>
          <w:p w14:paraId="1DE333A7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26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15E5E" w14:textId="77777777" w:rsidR="00EC133E" w:rsidRPr="00A248F0" w:rsidRDefault="00EC133E" w:rsidP="00A248F0">
            <w:pPr>
              <w:snapToGrid w:val="0"/>
              <w:spacing w:line="288" w:lineRule="auto"/>
              <w:rPr>
                <w:rFonts w:eastAsia="Batang"/>
                <w:sz w:val="22"/>
                <w:szCs w:val="22"/>
              </w:rPr>
            </w:pPr>
            <w:r w:rsidRPr="00A248F0">
              <w:rPr>
                <w:rFonts w:eastAsia="Batang"/>
                <w:sz w:val="22"/>
                <w:szCs w:val="22"/>
              </w:rPr>
              <w:t>Zintegrowane źródło światła, lampa typu LED</w:t>
            </w:r>
          </w:p>
        </w:tc>
        <w:tc>
          <w:tcPr>
            <w:tcW w:w="1715" w:type="dxa"/>
          </w:tcPr>
          <w:p w14:paraId="56CE07AD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39095549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1471E9B8" w14:textId="77777777" w:rsidTr="005A2E06">
        <w:tc>
          <w:tcPr>
            <w:tcW w:w="824" w:type="dxa"/>
          </w:tcPr>
          <w:p w14:paraId="0EF87AD1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27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C5DC5" w14:textId="77777777" w:rsidR="00EC133E" w:rsidRPr="00A248F0" w:rsidRDefault="00EC133E" w:rsidP="00A248F0">
            <w:pPr>
              <w:snapToGrid w:val="0"/>
              <w:spacing w:line="288" w:lineRule="auto"/>
              <w:rPr>
                <w:rFonts w:eastAsia="Batang"/>
                <w:sz w:val="22"/>
                <w:szCs w:val="22"/>
              </w:rPr>
            </w:pPr>
            <w:r w:rsidRPr="00A248F0">
              <w:rPr>
                <w:rFonts w:eastAsia="Batang"/>
                <w:sz w:val="22"/>
                <w:szCs w:val="22"/>
              </w:rPr>
              <w:t xml:space="preserve">Parametry zasilania: 100-240V / 50-60 Hz </w:t>
            </w:r>
          </w:p>
        </w:tc>
        <w:tc>
          <w:tcPr>
            <w:tcW w:w="1715" w:type="dxa"/>
          </w:tcPr>
          <w:p w14:paraId="3CF63119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4BC66087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2ACB910B" w14:textId="77777777" w:rsidTr="005A2E06">
        <w:tc>
          <w:tcPr>
            <w:tcW w:w="824" w:type="dxa"/>
          </w:tcPr>
          <w:p w14:paraId="7120070A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28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B0A9C" w14:textId="77777777" w:rsidR="00EC133E" w:rsidRPr="00A248F0" w:rsidRDefault="00EC133E" w:rsidP="00A248F0">
            <w:pPr>
              <w:snapToGrid w:val="0"/>
              <w:spacing w:line="288" w:lineRule="auto"/>
              <w:rPr>
                <w:rFonts w:eastAsia="Batang"/>
                <w:sz w:val="22"/>
                <w:szCs w:val="22"/>
              </w:rPr>
            </w:pPr>
            <w:r w:rsidRPr="00A248F0">
              <w:rPr>
                <w:rFonts w:eastAsia="Calibri"/>
                <w:sz w:val="22"/>
                <w:szCs w:val="22"/>
                <w:lang w:eastAsia="ar-SA"/>
              </w:rPr>
              <w:t xml:space="preserve">Funkcja uwydatnienia struktury naczyń krwionośnych i struktury tkanek i-Scan/ OE </w:t>
            </w:r>
          </w:p>
        </w:tc>
        <w:tc>
          <w:tcPr>
            <w:tcW w:w="1715" w:type="dxa"/>
          </w:tcPr>
          <w:p w14:paraId="4692E5CD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0C86CF4E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093533C6" w14:textId="77777777" w:rsidTr="005A2E06">
        <w:tc>
          <w:tcPr>
            <w:tcW w:w="824" w:type="dxa"/>
          </w:tcPr>
          <w:p w14:paraId="5E882531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29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7AC9B" w14:textId="77777777" w:rsidR="00EC133E" w:rsidRPr="00A248F0" w:rsidRDefault="00EC133E" w:rsidP="00A248F0">
            <w:pPr>
              <w:snapToGrid w:val="0"/>
              <w:spacing w:line="288" w:lineRule="auto"/>
              <w:rPr>
                <w:rFonts w:eastAsia="Batang"/>
                <w:sz w:val="22"/>
                <w:szCs w:val="22"/>
              </w:rPr>
            </w:pPr>
            <w:r w:rsidRPr="00A248F0">
              <w:rPr>
                <w:rFonts w:eastAsia="Calibri"/>
                <w:sz w:val="22"/>
                <w:szCs w:val="22"/>
                <w:lang w:eastAsia="ar-SA"/>
              </w:rPr>
              <w:t>Funkcja rozszerzenia dynamiki min. 3 stopnie</w:t>
            </w:r>
          </w:p>
        </w:tc>
        <w:tc>
          <w:tcPr>
            <w:tcW w:w="1715" w:type="dxa"/>
          </w:tcPr>
          <w:p w14:paraId="49758E0D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3DD75719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1B59D0AE" w14:textId="77777777" w:rsidTr="005A2E06">
        <w:tc>
          <w:tcPr>
            <w:tcW w:w="824" w:type="dxa"/>
          </w:tcPr>
          <w:p w14:paraId="590FF6AA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30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6B963" w14:textId="77777777" w:rsidR="00EC133E" w:rsidRPr="00A248F0" w:rsidRDefault="00EC133E" w:rsidP="00A248F0">
            <w:pPr>
              <w:snapToGrid w:val="0"/>
              <w:spacing w:line="288" w:lineRule="auto"/>
              <w:rPr>
                <w:rFonts w:eastAsia="Batang"/>
                <w:sz w:val="22"/>
                <w:szCs w:val="22"/>
              </w:rPr>
            </w:pPr>
            <w:r w:rsidRPr="00A248F0">
              <w:rPr>
                <w:rFonts w:eastAsia="Batang"/>
                <w:color w:val="000000"/>
                <w:sz w:val="22"/>
                <w:szCs w:val="22"/>
              </w:rPr>
              <w:t>Waga max. 24 kg</w:t>
            </w:r>
          </w:p>
        </w:tc>
        <w:tc>
          <w:tcPr>
            <w:tcW w:w="1715" w:type="dxa"/>
          </w:tcPr>
          <w:p w14:paraId="69B2FECD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12E5F7A3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5D77E89F" w14:textId="77777777" w:rsidTr="005A2E06">
        <w:tc>
          <w:tcPr>
            <w:tcW w:w="824" w:type="dxa"/>
          </w:tcPr>
          <w:p w14:paraId="5FA759FB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bookmarkStart w:id="0" w:name="_Hlk96980155"/>
            <w:r w:rsidRPr="00A248F0">
              <w:rPr>
                <w:sz w:val="22"/>
                <w:szCs w:val="22"/>
              </w:rPr>
              <w:t>31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3E9EC" w14:textId="77777777" w:rsidR="00EC133E" w:rsidRPr="00A248F0" w:rsidRDefault="00EC133E" w:rsidP="00A248F0">
            <w:pPr>
              <w:snapToGrid w:val="0"/>
              <w:spacing w:line="288" w:lineRule="auto"/>
              <w:rPr>
                <w:rFonts w:eastAsia="Batang"/>
                <w:sz w:val="22"/>
                <w:szCs w:val="22"/>
              </w:rPr>
            </w:pPr>
            <w:r w:rsidRPr="00A248F0">
              <w:rPr>
                <w:rFonts w:eastAsia="Batang"/>
                <w:color w:val="000000"/>
                <w:sz w:val="22"/>
                <w:szCs w:val="22"/>
              </w:rPr>
              <w:t>Wymiary (WxHxD) 400 x 205 x 520 mm</w:t>
            </w:r>
          </w:p>
        </w:tc>
        <w:tc>
          <w:tcPr>
            <w:tcW w:w="1715" w:type="dxa"/>
          </w:tcPr>
          <w:p w14:paraId="0CA1C041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345935F6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bookmarkEnd w:id="0"/>
      <w:tr w:rsidR="00EC133E" w:rsidRPr="00A248F0" w14:paraId="55A34D88" w14:textId="77777777" w:rsidTr="005A2E06">
        <w:tc>
          <w:tcPr>
            <w:tcW w:w="824" w:type="dxa"/>
            <w:shd w:val="clear" w:color="auto" w:fill="A6A6A6"/>
          </w:tcPr>
          <w:p w14:paraId="5C23F5D3" w14:textId="77777777" w:rsidR="00EC133E" w:rsidRPr="00A248F0" w:rsidRDefault="00EC133E" w:rsidP="00A248F0">
            <w:pPr>
              <w:spacing w:after="58"/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6122" w:type="dxa"/>
            <w:shd w:val="clear" w:color="auto" w:fill="A6A6A6"/>
          </w:tcPr>
          <w:p w14:paraId="6A9A863A" w14:textId="77777777" w:rsidR="00EC133E" w:rsidRPr="00A248F0" w:rsidRDefault="00EC133E" w:rsidP="00A248F0">
            <w:pPr>
              <w:rPr>
                <w:b/>
                <w:sz w:val="22"/>
                <w:szCs w:val="22"/>
              </w:rPr>
            </w:pPr>
            <w:r w:rsidRPr="00A248F0">
              <w:rPr>
                <w:b/>
                <w:sz w:val="22"/>
                <w:szCs w:val="22"/>
              </w:rPr>
              <w:t>WÓZEK MEDYCZNY ENDOSKOPOWY – 1 szt.</w:t>
            </w:r>
          </w:p>
        </w:tc>
        <w:tc>
          <w:tcPr>
            <w:tcW w:w="1715" w:type="dxa"/>
            <w:shd w:val="clear" w:color="auto" w:fill="A6A6A6"/>
          </w:tcPr>
          <w:p w14:paraId="451C5276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6A6A6"/>
          </w:tcPr>
          <w:p w14:paraId="6A944837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7C32164B" w14:textId="77777777" w:rsidTr="005A2E06">
        <w:tc>
          <w:tcPr>
            <w:tcW w:w="824" w:type="dxa"/>
          </w:tcPr>
          <w:p w14:paraId="74E2354B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52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364C0" w14:textId="77777777" w:rsidR="00EC133E" w:rsidRPr="00A248F0" w:rsidRDefault="00EC133E" w:rsidP="00A248F0">
            <w:pPr>
              <w:snapToGrid w:val="0"/>
              <w:spacing w:line="288" w:lineRule="auto"/>
              <w:rPr>
                <w:rFonts w:eastAsia="Batang"/>
                <w:sz w:val="22"/>
                <w:szCs w:val="22"/>
              </w:rPr>
            </w:pPr>
            <w:r w:rsidRPr="00A248F0">
              <w:rPr>
                <w:color w:val="000000"/>
                <w:sz w:val="22"/>
                <w:szCs w:val="22"/>
              </w:rPr>
              <w:t>Podstawa jezdna z blokadą min. 2 kół</w:t>
            </w:r>
          </w:p>
        </w:tc>
        <w:tc>
          <w:tcPr>
            <w:tcW w:w="1715" w:type="dxa"/>
          </w:tcPr>
          <w:p w14:paraId="59DCDFCF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0982DBAC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7A972DD5" w14:textId="77777777" w:rsidTr="005A2E06">
        <w:tc>
          <w:tcPr>
            <w:tcW w:w="824" w:type="dxa"/>
          </w:tcPr>
          <w:p w14:paraId="288E4005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53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AD48F" w14:textId="77777777" w:rsidR="00EC133E" w:rsidRPr="00A248F0" w:rsidRDefault="00EC133E" w:rsidP="00A248F0">
            <w:pPr>
              <w:snapToGrid w:val="0"/>
              <w:spacing w:line="288" w:lineRule="auto"/>
              <w:rPr>
                <w:rFonts w:eastAsia="Batang"/>
                <w:sz w:val="22"/>
                <w:szCs w:val="22"/>
              </w:rPr>
            </w:pPr>
            <w:r w:rsidRPr="00A248F0">
              <w:rPr>
                <w:color w:val="000000"/>
                <w:sz w:val="22"/>
                <w:szCs w:val="22"/>
              </w:rPr>
              <w:t>Podwójne koła skrętne na każdej krawędzi wózka, średnica kółek min. 120mm</w:t>
            </w:r>
          </w:p>
        </w:tc>
        <w:tc>
          <w:tcPr>
            <w:tcW w:w="1715" w:type="dxa"/>
          </w:tcPr>
          <w:p w14:paraId="0FF95C80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6C5E595D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4025DC15" w14:textId="77777777" w:rsidTr="005A2E06">
        <w:tc>
          <w:tcPr>
            <w:tcW w:w="824" w:type="dxa"/>
          </w:tcPr>
          <w:p w14:paraId="14C637B2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54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3701F" w14:textId="77777777" w:rsidR="00EC133E" w:rsidRPr="00A248F0" w:rsidRDefault="00EC133E" w:rsidP="00A248F0">
            <w:pPr>
              <w:snapToGrid w:val="0"/>
              <w:spacing w:line="288" w:lineRule="auto"/>
              <w:rPr>
                <w:rFonts w:eastAsia="Batang"/>
                <w:sz w:val="22"/>
                <w:szCs w:val="22"/>
              </w:rPr>
            </w:pPr>
            <w:r w:rsidRPr="00A248F0">
              <w:rPr>
                <w:color w:val="000000"/>
                <w:sz w:val="22"/>
                <w:szCs w:val="22"/>
              </w:rPr>
              <w:t>Min. 4 półki w tym jedna z wysięgnikiem do mocowania monitora</w:t>
            </w:r>
          </w:p>
        </w:tc>
        <w:tc>
          <w:tcPr>
            <w:tcW w:w="1715" w:type="dxa"/>
          </w:tcPr>
          <w:p w14:paraId="0301218B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5D708186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0E5F13BE" w14:textId="77777777" w:rsidTr="005A2E06">
        <w:tc>
          <w:tcPr>
            <w:tcW w:w="824" w:type="dxa"/>
          </w:tcPr>
          <w:p w14:paraId="0778D96A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55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96B6F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color w:val="000000"/>
                <w:sz w:val="22"/>
                <w:szCs w:val="22"/>
              </w:rPr>
              <w:t>Wysuwana szuflada na klawiaturę sterującą funkcjami procesora</w:t>
            </w:r>
          </w:p>
        </w:tc>
        <w:tc>
          <w:tcPr>
            <w:tcW w:w="1715" w:type="dxa"/>
          </w:tcPr>
          <w:p w14:paraId="2FDB5672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0C901415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4E350FB2" w14:textId="77777777" w:rsidTr="005A2E06">
        <w:tc>
          <w:tcPr>
            <w:tcW w:w="824" w:type="dxa"/>
          </w:tcPr>
          <w:p w14:paraId="708516A5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56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2A1BE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color w:val="000000"/>
                <w:sz w:val="22"/>
                <w:szCs w:val="22"/>
              </w:rPr>
              <w:t xml:space="preserve">Wysuwana szuflada na akcesoria </w:t>
            </w:r>
          </w:p>
        </w:tc>
        <w:tc>
          <w:tcPr>
            <w:tcW w:w="1715" w:type="dxa"/>
          </w:tcPr>
          <w:p w14:paraId="11C3BBC9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1D07C59E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7B3C6624" w14:textId="77777777" w:rsidTr="005A2E06">
        <w:tc>
          <w:tcPr>
            <w:tcW w:w="824" w:type="dxa"/>
          </w:tcPr>
          <w:p w14:paraId="64A7FC93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57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1763C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color w:val="000000"/>
                <w:sz w:val="22"/>
                <w:szCs w:val="22"/>
              </w:rPr>
              <w:t>Centralna listwa zasilająca z min. 8 gniazdami , główny włącznik zasilana</w:t>
            </w:r>
          </w:p>
        </w:tc>
        <w:tc>
          <w:tcPr>
            <w:tcW w:w="1715" w:type="dxa"/>
          </w:tcPr>
          <w:p w14:paraId="3671A5AD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40EDBB6F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6412D05B" w14:textId="77777777" w:rsidTr="005A2E06">
        <w:tc>
          <w:tcPr>
            <w:tcW w:w="824" w:type="dxa"/>
          </w:tcPr>
          <w:p w14:paraId="57276498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58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AFC41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color w:val="000000"/>
                <w:sz w:val="22"/>
                <w:szCs w:val="22"/>
              </w:rPr>
              <w:t>Teleskopowy wieszak na min. 2 endoskopy z możliwością montażu z lewej/prawej strony wózka</w:t>
            </w:r>
          </w:p>
        </w:tc>
        <w:tc>
          <w:tcPr>
            <w:tcW w:w="1715" w:type="dxa"/>
          </w:tcPr>
          <w:p w14:paraId="60BC05B4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2833BE28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3F00B773" w14:textId="77777777" w:rsidTr="005A2E06">
        <w:tc>
          <w:tcPr>
            <w:tcW w:w="824" w:type="dxa"/>
          </w:tcPr>
          <w:p w14:paraId="40D02C5E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59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2EEEA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color w:val="000000"/>
                <w:sz w:val="22"/>
                <w:szCs w:val="22"/>
              </w:rPr>
              <w:t>Waga wózka maks. 70kg</w:t>
            </w:r>
          </w:p>
        </w:tc>
        <w:tc>
          <w:tcPr>
            <w:tcW w:w="1715" w:type="dxa"/>
          </w:tcPr>
          <w:p w14:paraId="5BD43589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7716C140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26FE5FE5" w14:textId="77777777" w:rsidTr="005A2E06">
        <w:tc>
          <w:tcPr>
            <w:tcW w:w="824" w:type="dxa"/>
            <w:shd w:val="clear" w:color="auto" w:fill="AEAAAA"/>
          </w:tcPr>
          <w:p w14:paraId="198A92B8" w14:textId="77777777" w:rsidR="00EC133E" w:rsidRPr="00A248F0" w:rsidRDefault="00EC133E" w:rsidP="00A248F0">
            <w:pPr>
              <w:spacing w:after="58"/>
              <w:jc w:val="center"/>
              <w:rPr>
                <w:sz w:val="22"/>
                <w:szCs w:val="22"/>
              </w:rPr>
            </w:pPr>
          </w:p>
        </w:tc>
        <w:tc>
          <w:tcPr>
            <w:tcW w:w="6122" w:type="dxa"/>
            <w:shd w:val="clear" w:color="auto" w:fill="AEAAAA"/>
            <w:vAlign w:val="center"/>
          </w:tcPr>
          <w:p w14:paraId="742B4B72" w14:textId="77777777" w:rsidR="00EC133E" w:rsidRPr="00A248F0" w:rsidRDefault="00EC133E" w:rsidP="00A248F0">
            <w:pPr>
              <w:suppressAutoHyphens/>
              <w:autoSpaceDN w:val="0"/>
              <w:textAlignment w:val="baseline"/>
              <w:rPr>
                <w:b/>
                <w:bCs/>
                <w:sz w:val="22"/>
                <w:szCs w:val="22"/>
              </w:rPr>
            </w:pPr>
            <w:r w:rsidRPr="00A248F0">
              <w:rPr>
                <w:b/>
                <w:bCs/>
                <w:sz w:val="22"/>
                <w:szCs w:val="22"/>
              </w:rPr>
              <w:t>MONITOR MEDYCZNY ENDOSKOPOWY – 1 szt.</w:t>
            </w:r>
          </w:p>
        </w:tc>
        <w:tc>
          <w:tcPr>
            <w:tcW w:w="1715" w:type="dxa"/>
            <w:shd w:val="clear" w:color="auto" w:fill="AEAAAA"/>
          </w:tcPr>
          <w:p w14:paraId="3BFA53DE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EAAAA"/>
          </w:tcPr>
          <w:p w14:paraId="0D704471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2F0DDF4B" w14:textId="77777777" w:rsidTr="005A2E06">
        <w:tc>
          <w:tcPr>
            <w:tcW w:w="824" w:type="dxa"/>
          </w:tcPr>
          <w:p w14:paraId="07B19A8E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60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2DC34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color w:val="000000"/>
                <w:sz w:val="22"/>
                <w:szCs w:val="22"/>
              </w:rPr>
              <w:t>Rozmiar matrycy min. 27 cali</w:t>
            </w:r>
          </w:p>
        </w:tc>
        <w:tc>
          <w:tcPr>
            <w:tcW w:w="1715" w:type="dxa"/>
          </w:tcPr>
          <w:p w14:paraId="0E468D96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43B26D0A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4C5162FA" w14:textId="77777777" w:rsidTr="005A2E06">
        <w:tc>
          <w:tcPr>
            <w:tcW w:w="824" w:type="dxa"/>
          </w:tcPr>
          <w:p w14:paraId="423BFEBD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61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85EDF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Jasność min. 1000 cd/m2</w:t>
            </w:r>
          </w:p>
        </w:tc>
        <w:tc>
          <w:tcPr>
            <w:tcW w:w="1715" w:type="dxa"/>
          </w:tcPr>
          <w:p w14:paraId="604C4C0E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6A0E9405" w14:textId="77777777" w:rsidR="00EC133E" w:rsidRPr="00A248F0" w:rsidRDefault="00EC133E" w:rsidP="00A248F0">
            <w:pPr>
              <w:spacing w:after="58"/>
              <w:rPr>
                <w:color w:val="C00000"/>
                <w:sz w:val="22"/>
                <w:szCs w:val="22"/>
              </w:rPr>
            </w:pPr>
          </w:p>
        </w:tc>
      </w:tr>
      <w:tr w:rsidR="00EC133E" w:rsidRPr="00A248F0" w14:paraId="2A0397E5" w14:textId="77777777" w:rsidTr="005A2E06">
        <w:tc>
          <w:tcPr>
            <w:tcW w:w="824" w:type="dxa"/>
          </w:tcPr>
          <w:p w14:paraId="694EDE85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62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B7C05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color w:val="000000"/>
                <w:sz w:val="22"/>
                <w:szCs w:val="22"/>
              </w:rPr>
              <w:t>Kontrast min. 1000:1</w:t>
            </w:r>
          </w:p>
        </w:tc>
        <w:tc>
          <w:tcPr>
            <w:tcW w:w="1715" w:type="dxa"/>
          </w:tcPr>
          <w:p w14:paraId="60918E47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4B0C180D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78E6DC2D" w14:textId="77777777" w:rsidTr="005A2E06">
        <w:tc>
          <w:tcPr>
            <w:tcW w:w="824" w:type="dxa"/>
          </w:tcPr>
          <w:p w14:paraId="66E6F89E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63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CA9BA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color w:val="000000"/>
                <w:sz w:val="22"/>
                <w:szCs w:val="22"/>
              </w:rPr>
              <w:t>Rozdzielczość/format: 1920 x 1080 / 16:9</w:t>
            </w:r>
          </w:p>
        </w:tc>
        <w:tc>
          <w:tcPr>
            <w:tcW w:w="1715" w:type="dxa"/>
          </w:tcPr>
          <w:p w14:paraId="3D6826BA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5FA28576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19755DB0" w14:textId="77777777" w:rsidTr="005A2E06">
        <w:tc>
          <w:tcPr>
            <w:tcW w:w="824" w:type="dxa"/>
          </w:tcPr>
          <w:p w14:paraId="4B99A228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lastRenderedPageBreak/>
              <w:t>64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EC374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color w:val="000000"/>
                <w:sz w:val="22"/>
                <w:szCs w:val="22"/>
              </w:rPr>
              <w:t>Kąt widzenia prawo/lewo 178°, góra dół 178°</w:t>
            </w:r>
          </w:p>
        </w:tc>
        <w:tc>
          <w:tcPr>
            <w:tcW w:w="1715" w:type="dxa"/>
          </w:tcPr>
          <w:p w14:paraId="65CD1AB2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08860B8A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606CC413" w14:textId="77777777" w:rsidTr="005A2E06">
        <w:tc>
          <w:tcPr>
            <w:tcW w:w="824" w:type="dxa"/>
          </w:tcPr>
          <w:p w14:paraId="4697F763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65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A719F" w14:textId="77777777" w:rsidR="00EC133E" w:rsidRPr="00A248F0" w:rsidRDefault="00EC133E" w:rsidP="00A248F0">
            <w:pPr>
              <w:rPr>
                <w:sz w:val="22"/>
                <w:szCs w:val="22"/>
                <w:lang w:val="en-US"/>
              </w:rPr>
            </w:pPr>
            <w:r w:rsidRPr="00A248F0">
              <w:rPr>
                <w:color w:val="000000"/>
                <w:sz w:val="22"/>
                <w:szCs w:val="22"/>
              </w:rPr>
              <w:t xml:space="preserve">Wyjścia video min. </w:t>
            </w:r>
            <w:r w:rsidRPr="00A248F0">
              <w:rPr>
                <w:color w:val="000000"/>
                <w:sz w:val="22"/>
                <w:szCs w:val="22"/>
                <w:lang w:val="en-US"/>
              </w:rPr>
              <w:t>DVI-D, HD/3G-SDI</w:t>
            </w:r>
          </w:p>
        </w:tc>
        <w:tc>
          <w:tcPr>
            <w:tcW w:w="1715" w:type="dxa"/>
          </w:tcPr>
          <w:p w14:paraId="78E5C6BC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220622AB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20496F95" w14:textId="77777777" w:rsidTr="005A2E06">
        <w:tc>
          <w:tcPr>
            <w:tcW w:w="824" w:type="dxa"/>
          </w:tcPr>
          <w:p w14:paraId="47AAF175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66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DE635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rFonts w:eastAsia="Batang"/>
                <w:color w:val="000000"/>
                <w:sz w:val="22"/>
                <w:szCs w:val="22"/>
              </w:rPr>
              <w:t>Waga maks. 9kg</w:t>
            </w:r>
          </w:p>
        </w:tc>
        <w:tc>
          <w:tcPr>
            <w:tcW w:w="1715" w:type="dxa"/>
          </w:tcPr>
          <w:p w14:paraId="3E75246B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2F02FA4F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7403076E" w14:textId="77777777" w:rsidTr="005A2E06">
        <w:tc>
          <w:tcPr>
            <w:tcW w:w="824" w:type="dxa"/>
            <w:shd w:val="clear" w:color="auto" w:fill="AEAAAA"/>
          </w:tcPr>
          <w:p w14:paraId="3C4A7A86" w14:textId="77777777" w:rsidR="00EC133E" w:rsidRPr="00A248F0" w:rsidRDefault="00EC133E" w:rsidP="00A248F0">
            <w:pPr>
              <w:spacing w:after="58"/>
              <w:jc w:val="center"/>
              <w:rPr>
                <w:sz w:val="22"/>
                <w:szCs w:val="22"/>
              </w:rPr>
            </w:pPr>
          </w:p>
        </w:tc>
        <w:tc>
          <w:tcPr>
            <w:tcW w:w="6122" w:type="dxa"/>
            <w:shd w:val="clear" w:color="auto" w:fill="AEAAAA"/>
          </w:tcPr>
          <w:p w14:paraId="104B46E4" w14:textId="77777777" w:rsidR="00EC133E" w:rsidRPr="00A248F0" w:rsidRDefault="00EC133E" w:rsidP="00A248F0">
            <w:pPr>
              <w:rPr>
                <w:b/>
                <w:bCs/>
                <w:sz w:val="22"/>
                <w:szCs w:val="22"/>
              </w:rPr>
            </w:pPr>
            <w:r w:rsidRPr="00A248F0">
              <w:rPr>
                <w:b/>
                <w:bCs/>
                <w:sz w:val="22"/>
                <w:szCs w:val="22"/>
              </w:rPr>
              <w:t>POMPA PŁUCZĄCA ENDOSKOPOWA – 1 szt.</w:t>
            </w:r>
          </w:p>
        </w:tc>
        <w:tc>
          <w:tcPr>
            <w:tcW w:w="1715" w:type="dxa"/>
            <w:shd w:val="clear" w:color="auto" w:fill="AEAAAA"/>
          </w:tcPr>
          <w:p w14:paraId="32EB54FF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EAAAA"/>
          </w:tcPr>
          <w:p w14:paraId="09288F02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4BE3DCE2" w14:textId="77777777" w:rsidTr="005A2E06">
        <w:tc>
          <w:tcPr>
            <w:tcW w:w="824" w:type="dxa"/>
          </w:tcPr>
          <w:p w14:paraId="334100A5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67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2932E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rFonts w:eastAsia="Batang"/>
                <w:color w:val="000000"/>
                <w:sz w:val="22"/>
                <w:szCs w:val="22"/>
              </w:rPr>
              <w:t>Pompa zapewniająca możliwość spłukiwania wodą poprzez dodatkowy kanał endoskopów t.j. kanał typu WATER JET</w:t>
            </w:r>
          </w:p>
        </w:tc>
        <w:tc>
          <w:tcPr>
            <w:tcW w:w="1715" w:type="dxa"/>
          </w:tcPr>
          <w:p w14:paraId="4695325D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64B9EDC7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06481AC2" w14:textId="77777777" w:rsidTr="005A2E06">
        <w:tc>
          <w:tcPr>
            <w:tcW w:w="824" w:type="dxa"/>
          </w:tcPr>
          <w:p w14:paraId="7F9DB206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68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38DE8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rFonts w:eastAsia="Batang"/>
                <w:color w:val="000000"/>
                <w:sz w:val="22"/>
                <w:szCs w:val="22"/>
              </w:rPr>
              <w:t>Pompa wodna perystaltyczna 3-rolkowa</w:t>
            </w:r>
          </w:p>
        </w:tc>
        <w:tc>
          <w:tcPr>
            <w:tcW w:w="1715" w:type="dxa"/>
          </w:tcPr>
          <w:p w14:paraId="6C27F5B0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54095D2B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3CDF8263" w14:textId="77777777" w:rsidTr="005A2E06">
        <w:tc>
          <w:tcPr>
            <w:tcW w:w="824" w:type="dxa"/>
          </w:tcPr>
          <w:p w14:paraId="173739AE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69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C7A57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rFonts w:eastAsia="Batang"/>
                <w:color w:val="000000"/>
                <w:sz w:val="22"/>
                <w:szCs w:val="22"/>
              </w:rPr>
              <w:t>Możliwość ustawienia na półce wózka endoskopowego</w:t>
            </w:r>
          </w:p>
        </w:tc>
        <w:tc>
          <w:tcPr>
            <w:tcW w:w="1715" w:type="dxa"/>
          </w:tcPr>
          <w:p w14:paraId="3FDE22F0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47EF2807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3888E5C0" w14:textId="77777777" w:rsidTr="005A2E06">
        <w:tc>
          <w:tcPr>
            <w:tcW w:w="824" w:type="dxa"/>
          </w:tcPr>
          <w:p w14:paraId="6599F4BE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70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F02A0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rFonts w:eastAsia="Batang"/>
                <w:color w:val="000000"/>
                <w:sz w:val="22"/>
                <w:szCs w:val="22"/>
              </w:rPr>
              <w:t xml:space="preserve">Zbiornik płynu: min. 0,5 litr </w:t>
            </w:r>
          </w:p>
        </w:tc>
        <w:tc>
          <w:tcPr>
            <w:tcW w:w="1715" w:type="dxa"/>
          </w:tcPr>
          <w:p w14:paraId="182499A8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4F277A3A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5315B56F" w14:textId="77777777" w:rsidTr="005A2E06">
        <w:tc>
          <w:tcPr>
            <w:tcW w:w="824" w:type="dxa"/>
          </w:tcPr>
          <w:p w14:paraId="76E2D90E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71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DD3E9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rFonts w:eastAsia="Batang"/>
                <w:color w:val="000000"/>
                <w:sz w:val="22"/>
                <w:szCs w:val="22"/>
              </w:rPr>
              <w:t xml:space="preserve">Uruchamianie pracy pompy z przycisku nożnego </w:t>
            </w:r>
          </w:p>
        </w:tc>
        <w:tc>
          <w:tcPr>
            <w:tcW w:w="1715" w:type="dxa"/>
          </w:tcPr>
          <w:p w14:paraId="62A78C27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50B88D68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0B10FD81" w14:textId="77777777" w:rsidTr="005A2E06">
        <w:tc>
          <w:tcPr>
            <w:tcW w:w="824" w:type="dxa"/>
          </w:tcPr>
          <w:p w14:paraId="02DE3753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72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D1005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rStyle w:val="A4"/>
                <w:rFonts w:ascii="Times New Roman" w:hAnsi="Times New Roman" w:cs="Times New Roman"/>
                <w:sz w:val="22"/>
                <w:szCs w:val="22"/>
              </w:rPr>
              <w:t>Mikroprocesorowa kontrola przepływu cieczy</w:t>
            </w:r>
            <w:r w:rsidRPr="00A248F0">
              <w:rPr>
                <w:rFonts w:eastAsia="Batang"/>
                <w:sz w:val="22"/>
                <w:szCs w:val="22"/>
              </w:rPr>
              <w:t>, dająca możliwość regulacji prędkości przepływu za pomocą sterowania elektronicznego – min. 8 poziomów regulacji przepływu</w:t>
            </w:r>
          </w:p>
        </w:tc>
        <w:tc>
          <w:tcPr>
            <w:tcW w:w="1715" w:type="dxa"/>
          </w:tcPr>
          <w:p w14:paraId="045C5163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64AAE49B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102B4486" w14:textId="77777777" w:rsidTr="005A2E06">
        <w:tc>
          <w:tcPr>
            <w:tcW w:w="824" w:type="dxa"/>
          </w:tcPr>
          <w:p w14:paraId="25DA069F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73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CC38D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rStyle w:val="A8"/>
                <w:rFonts w:ascii="Times New Roman" w:hAnsi="Times New Roman" w:cs="Times New Roman"/>
                <w:sz w:val="22"/>
                <w:szCs w:val="22"/>
              </w:rPr>
              <w:t>Zasilanie 230 V / 50 Hz , Waga max: 6,5 kg</w:t>
            </w:r>
          </w:p>
        </w:tc>
        <w:tc>
          <w:tcPr>
            <w:tcW w:w="1715" w:type="dxa"/>
          </w:tcPr>
          <w:p w14:paraId="0E26BE22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7F58E3E2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1E49828B" w14:textId="77777777" w:rsidTr="005A2E06">
        <w:tc>
          <w:tcPr>
            <w:tcW w:w="824" w:type="dxa"/>
            <w:shd w:val="pct35" w:color="auto" w:fill="auto"/>
          </w:tcPr>
          <w:p w14:paraId="66F0800D" w14:textId="77777777" w:rsidR="00EC133E" w:rsidRPr="00A248F0" w:rsidRDefault="00EC133E" w:rsidP="00A248F0">
            <w:pPr>
              <w:spacing w:after="58"/>
              <w:jc w:val="center"/>
              <w:rPr>
                <w:sz w:val="22"/>
                <w:szCs w:val="22"/>
              </w:rPr>
            </w:pP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35" w:color="auto" w:fill="auto"/>
            <w:vAlign w:val="center"/>
          </w:tcPr>
          <w:p w14:paraId="336D557B" w14:textId="77777777" w:rsidR="00EC133E" w:rsidRPr="00A248F0" w:rsidRDefault="00EC133E" w:rsidP="00A248F0">
            <w:pPr>
              <w:rPr>
                <w:rStyle w:val="A8"/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48F0">
              <w:rPr>
                <w:rStyle w:val="A8"/>
                <w:rFonts w:ascii="Times New Roman" w:hAnsi="Times New Roman" w:cs="Times New Roman"/>
                <w:b/>
                <w:bCs/>
                <w:sz w:val="22"/>
                <w:szCs w:val="22"/>
              </w:rPr>
              <w:t>INSUFLATOR CO2 – 1 szt.</w:t>
            </w:r>
          </w:p>
        </w:tc>
        <w:tc>
          <w:tcPr>
            <w:tcW w:w="1715" w:type="dxa"/>
            <w:shd w:val="pct35" w:color="auto" w:fill="auto"/>
          </w:tcPr>
          <w:p w14:paraId="04751299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pct35" w:color="auto" w:fill="auto"/>
          </w:tcPr>
          <w:p w14:paraId="1A5732EE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5FA03CED" w14:textId="77777777" w:rsidTr="005A2E06">
        <w:tc>
          <w:tcPr>
            <w:tcW w:w="824" w:type="dxa"/>
          </w:tcPr>
          <w:p w14:paraId="0521DD2D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74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EB02E" w14:textId="77777777" w:rsidR="00EC133E" w:rsidRPr="00A248F0" w:rsidRDefault="00EC133E" w:rsidP="00A248F0">
            <w:pPr>
              <w:rPr>
                <w:rStyle w:val="A8"/>
                <w:rFonts w:ascii="Times New Roman" w:hAnsi="Times New Roman" w:cs="Times New Roman"/>
                <w:sz w:val="22"/>
                <w:szCs w:val="22"/>
              </w:rPr>
            </w:pPr>
            <w:r w:rsidRPr="00A248F0">
              <w:rPr>
                <w:color w:val="000000"/>
                <w:sz w:val="22"/>
                <w:szCs w:val="22"/>
              </w:rPr>
              <w:t>Urządzenie kompatybilne z systemami endoskopowymi firmy Pentax</w:t>
            </w:r>
          </w:p>
        </w:tc>
        <w:tc>
          <w:tcPr>
            <w:tcW w:w="1715" w:type="dxa"/>
          </w:tcPr>
          <w:p w14:paraId="3D29D4B0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08D14712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54E3D3FB" w14:textId="77777777" w:rsidTr="005A2E06">
        <w:tc>
          <w:tcPr>
            <w:tcW w:w="824" w:type="dxa"/>
          </w:tcPr>
          <w:p w14:paraId="214E4390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75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2C1A1" w14:textId="77777777" w:rsidR="00EC133E" w:rsidRPr="00A248F0" w:rsidRDefault="00EC133E" w:rsidP="00A248F0">
            <w:pPr>
              <w:rPr>
                <w:rStyle w:val="A8"/>
                <w:rFonts w:ascii="Times New Roman" w:hAnsi="Times New Roman" w:cs="Times New Roman"/>
                <w:sz w:val="22"/>
                <w:szCs w:val="22"/>
              </w:rPr>
            </w:pPr>
            <w:r w:rsidRPr="00A248F0">
              <w:rPr>
                <w:color w:val="000000"/>
                <w:sz w:val="22"/>
                <w:szCs w:val="22"/>
              </w:rPr>
              <w:t>Adapter z drenem doprowadzającym CO₂ do butelki systemu woda/powietrze dla zestawu endoskopowego firmy Pentax</w:t>
            </w:r>
          </w:p>
        </w:tc>
        <w:tc>
          <w:tcPr>
            <w:tcW w:w="1715" w:type="dxa"/>
          </w:tcPr>
          <w:p w14:paraId="7D4B20EA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463AB2A2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03EEFF45" w14:textId="77777777" w:rsidTr="005A2E06">
        <w:tc>
          <w:tcPr>
            <w:tcW w:w="824" w:type="dxa"/>
          </w:tcPr>
          <w:p w14:paraId="434829F0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76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DA94A" w14:textId="77777777" w:rsidR="00EC133E" w:rsidRPr="00A248F0" w:rsidRDefault="00EC133E" w:rsidP="00A248F0">
            <w:pPr>
              <w:rPr>
                <w:rStyle w:val="A8"/>
                <w:rFonts w:ascii="Times New Roman" w:hAnsi="Times New Roman" w:cs="Times New Roman"/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Wyświetlacze numeryczne ciśnienia umożliwiające inteligentne sterowanie objętością przepływu.</w:t>
            </w:r>
          </w:p>
        </w:tc>
        <w:tc>
          <w:tcPr>
            <w:tcW w:w="1715" w:type="dxa"/>
          </w:tcPr>
          <w:p w14:paraId="69D45233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116251F6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47E1057E" w14:textId="77777777" w:rsidTr="005A2E06">
        <w:tc>
          <w:tcPr>
            <w:tcW w:w="824" w:type="dxa"/>
          </w:tcPr>
          <w:p w14:paraId="02C3B6B0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77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42F64" w14:textId="77777777" w:rsidR="00EC133E" w:rsidRPr="00A248F0" w:rsidRDefault="00EC133E" w:rsidP="00A248F0">
            <w:pPr>
              <w:rPr>
                <w:rStyle w:val="A8"/>
                <w:rFonts w:ascii="Times New Roman" w:hAnsi="Times New Roman" w:cs="Times New Roman"/>
                <w:sz w:val="22"/>
                <w:szCs w:val="22"/>
              </w:rPr>
            </w:pPr>
            <w:r w:rsidRPr="00A248F0">
              <w:rPr>
                <w:color w:val="000000"/>
                <w:sz w:val="22"/>
                <w:szCs w:val="22"/>
              </w:rPr>
              <w:t>Adaptery umożliwiające podłączenie urządzenia zarówno do butli CO₂ oraz CO₂ z sieci szpitalnej.</w:t>
            </w:r>
          </w:p>
        </w:tc>
        <w:tc>
          <w:tcPr>
            <w:tcW w:w="1715" w:type="dxa"/>
          </w:tcPr>
          <w:p w14:paraId="37DAE4AD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6383870E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77925AD5" w14:textId="77777777" w:rsidTr="005A2E06">
        <w:tc>
          <w:tcPr>
            <w:tcW w:w="824" w:type="dxa"/>
          </w:tcPr>
          <w:p w14:paraId="1E9C91B6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78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EABE9" w14:textId="77777777" w:rsidR="00EC133E" w:rsidRPr="00A248F0" w:rsidRDefault="00EC133E" w:rsidP="00A248F0">
            <w:pPr>
              <w:rPr>
                <w:rStyle w:val="A8"/>
                <w:rFonts w:ascii="Times New Roman" w:hAnsi="Times New Roman" w:cs="Times New Roman"/>
                <w:sz w:val="22"/>
                <w:szCs w:val="22"/>
              </w:rPr>
            </w:pPr>
            <w:r w:rsidRPr="00A248F0">
              <w:rPr>
                <w:color w:val="000000"/>
                <w:sz w:val="22"/>
                <w:szCs w:val="22"/>
              </w:rPr>
              <w:t>W zestawie reduktor ciśnienia CO₂</w:t>
            </w:r>
          </w:p>
        </w:tc>
        <w:tc>
          <w:tcPr>
            <w:tcW w:w="1715" w:type="dxa"/>
          </w:tcPr>
          <w:p w14:paraId="3765FDB6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5EC2F087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0E4E9606" w14:textId="77777777" w:rsidTr="005A2E06">
        <w:tc>
          <w:tcPr>
            <w:tcW w:w="824" w:type="dxa"/>
          </w:tcPr>
          <w:p w14:paraId="44B39DE2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79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CAE5C" w14:textId="77777777" w:rsidR="00EC133E" w:rsidRPr="00A248F0" w:rsidRDefault="00EC133E" w:rsidP="00A248F0">
            <w:pPr>
              <w:rPr>
                <w:rStyle w:val="A8"/>
                <w:rFonts w:ascii="Times New Roman" w:hAnsi="Times New Roman" w:cs="Times New Roman"/>
                <w:sz w:val="22"/>
                <w:szCs w:val="22"/>
              </w:rPr>
            </w:pPr>
            <w:r w:rsidRPr="00A248F0">
              <w:rPr>
                <w:color w:val="000000"/>
                <w:sz w:val="22"/>
                <w:szCs w:val="22"/>
              </w:rPr>
              <w:t>Alarm zbyt wysokiego ciśnienia</w:t>
            </w:r>
          </w:p>
        </w:tc>
        <w:tc>
          <w:tcPr>
            <w:tcW w:w="1715" w:type="dxa"/>
          </w:tcPr>
          <w:p w14:paraId="1679CF4C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5A126236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1FCEA5E7" w14:textId="77777777" w:rsidTr="005A2E06">
        <w:tc>
          <w:tcPr>
            <w:tcW w:w="824" w:type="dxa"/>
          </w:tcPr>
          <w:p w14:paraId="77DE26F0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80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8BF53" w14:textId="77777777" w:rsidR="00EC133E" w:rsidRPr="00A248F0" w:rsidRDefault="00EC133E" w:rsidP="00A248F0">
            <w:pPr>
              <w:spacing w:before="40" w:after="40"/>
              <w:rPr>
                <w:color w:val="000000"/>
                <w:sz w:val="22"/>
                <w:szCs w:val="22"/>
              </w:rPr>
            </w:pPr>
            <w:r w:rsidRPr="00A248F0">
              <w:rPr>
                <w:color w:val="000000"/>
                <w:sz w:val="22"/>
                <w:szCs w:val="22"/>
              </w:rPr>
              <w:t>Wbudowany regulator czasu dystrybucji CO₂ :</w:t>
            </w:r>
          </w:p>
          <w:p w14:paraId="392089A0" w14:textId="77777777" w:rsidR="00EC133E" w:rsidRPr="00A248F0" w:rsidRDefault="00EC133E" w:rsidP="00EC133E">
            <w:pPr>
              <w:numPr>
                <w:ilvl w:val="0"/>
                <w:numId w:val="10"/>
              </w:numPr>
              <w:suppressAutoHyphens/>
              <w:autoSpaceDN w:val="0"/>
              <w:spacing w:before="40" w:after="4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A248F0">
              <w:rPr>
                <w:color w:val="000000"/>
                <w:sz w:val="22"/>
                <w:szCs w:val="22"/>
              </w:rPr>
              <w:t>do 15 min.</w:t>
            </w:r>
          </w:p>
          <w:p w14:paraId="304C9AFD" w14:textId="77777777" w:rsidR="00EC133E" w:rsidRPr="00A248F0" w:rsidRDefault="00EC133E" w:rsidP="00EC133E">
            <w:pPr>
              <w:numPr>
                <w:ilvl w:val="0"/>
                <w:numId w:val="10"/>
              </w:numPr>
              <w:suppressAutoHyphens/>
              <w:autoSpaceDN w:val="0"/>
              <w:spacing w:before="40" w:after="40" w:line="276" w:lineRule="auto"/>
              <w:textAlignment w:val="baseline"/>
              <w:rPr>
                <w:rStyle w:val="A8"/>
                <w:rFonts w:ascii="Times New Roman" w:hAnsi="Times New Roman" w:cs="Times New Roman"/>
                <w:sz w:val="22"/>
                <w:szCs w:val="22"/>
              </w:rPr>
            </w:pPr>
            <w:r w:rsidRPr="00A248F0">
              <w:rPr>
                <w:color w:val="000000"/>
                <w:sz w:val="22"/>
                <w:szCs w:val="22"/>
              </w:rPr>
              <w:t>do 30 min.</w:t>
            </w:r>
          </w:p>
        </w:tc>
        <w:tc>
          <w:tcPr>
            <w:tcW w:w="1715" w:type="dxa"/>
          </w:tcPr>
          <w:p w14:paraId="05E2A9EA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639D2CDA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17F29C4F" w14:textId="77777777" w:rsidTr="005A2E06">
        <w:tc>
          <w:tcPr>
            <w:tcW w:w="824" w:type="dxa"/>
          </w:tcPr>
          <w:p w14:paraId="55BF4850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81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60426" w14:textId="77777777" w:rsidR="00EC133E" w:rsidRPr="00A248F0" w:rsidRDefault="00EC133E" w:rsidP="00A248F0">
            <w:pPr>
              <w:rPr>
                <w:rStyle w:val="A8"/>
                <w:rFonts w:ascii="Times New Roman" w:hAnsi="Times New Roman" w:cs="Times New Roman"/>
                <w:sz w:val="22"/>
                <w:szCs w:val="22"/>
              </w:rPr>
            </w:pPr>
            <w:r w:rsidRPr="00A248F0">
              <w:rPr>
                <w:color w:val="000000"/>
                <w:sz w:val="22"/>
                <w:szCs w:val="22"/>
              </w:rPr>
              <w:t>Wskaźnik wysokiego oraz niskiego przepływu sygnalizowany diodami (czerwona/zielona)</w:t>
            </w:r>
          </w:p>
        </w:tc>
        <w:tc>
          <w:tcPr>
            <w:tcW w:w="1715" w:type="dxa"/>
          </w:tcPr>
          <w:p w14:paraId="6719EC89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68942F97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4FD8D1B3" w14:textId="77777777" w:rsidTr="005A2E06">
        <w:tc>
          <w:tcPr>
            <w:tcW w:w="824" w:type="dxa"/>
          </w:tcPr>
          <w:p w14:paraId="51633E1E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82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2E04F" w14:textId="77777777" w:rsidR="00EC133E" w:rsidRPr="00A248F0" w:rsidRDefault="00EC133E" w:rsidP="00A248F0">
            <w:pPr>
              <w:rPr>
                <w:rStyle w:val="A8"/>
                <w:rFonts w:ascii="Times New Roman" w:hAnsi="Times New Roman" w:cs="Times New Roman"/>
                <w:sz w:val="22"/>
                <w:szCs w:val="22"/>
              </w:rPr>
            </w:pPr>
            <w:r w:rsidRPr="00A248F0">
              <w:rPr>
                <w:rFonts w:eastAsia="Batang"/>
                <w:color w:val="000000"/>
                <w:sz w:val="22"/>
                <w:szCs w:val="22"/>
              </w:rPr>
              <w:t>Maksymalne ciśnienie zasilające 0,9MPa (po dekompresji)</w:t>
            </w:r>
          </w:p>
        </w:tc>
        <w:tc>
          <w:tcPr>
            <w:tcW w:w="1715" w:type="dxa"/>
          </w:tcPr>
          <w:p w14:paraId="7174279D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1020A7FA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3838B0DB" w14:textId="77777777" w:rsidTr="005A2E06">
        <w:tc>
          <w:tcPr>
            <w:tcW w:w="824" w:type="dxa"/>
          </w:tcPr>
          <w:p w14:paraId="4BF19C7D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83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D46CC" w14:textId="77777777" w:rsidR="00EC133E" w:rsidRPr="00A248F0" w:rsidRDefault="00EC133E" w:rsidP="00A248F0">
            <w:pPr>
              <w:rPr>
                <w:rStyle w:val="A8"/>
                <w:rFonts w:ascii="Times New Roman" w:hAnsi="Times New Roman" w:cs="Times New Roman"/>
                <w:sz w:val="22"/>
                <w:szCs w:val="22"/>
              </w:rPr>
            </w:pPr>
            <w:r w:rsidRPr="00A248F0">
              <w:rPr>
                <w:color w:val="000000"/>
                <w:sz w:val="22"/>
                <w:szCs w:val="22"/>
              </w:rPr>
              <w:t>Wielkość przepływu na wyjściu dla funkcji niskiego przepływu 2L/Min (± 0,3l/min)</w:t>
            </w:r>
          </w:p>
        </w:tc>
        <w:tc>
          <w:tcPr>
            <w:tcW w:w="1715" w:type="dxa"/>
          </w:tcPr>
          <w:p w14:paraId="0B61BC5B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3F83A409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0E893AB8" w14:textId="77777777" w:rsidTr="005A2E06">
        <w:tc>
          <w:tcPr>
            <w:tcW w:w="824" w:type="dxa"/>
          </w:tcPr>
          <w:p w14:paraId="71E59540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84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BB456" w14:textId="77777777" w:rsidR="00EC133E" w:rsidRPr="00A248F0" w:rsidRDefault="00EC133E" w:rsidP="00A248F0">
            <w:pPr>
              <w:rPr>
                <w:rStyle w:val="A8"/>
                <w:rFonts w:ascii="Times New Roman" w:hAnsi="Times New Roman" w:cs="Times New Roman"/>
                <w:sz w:val="22"/>
                <w:szCs w:val="22"/>
              </w:rPr>
            </w:pPr>
            <w:r w:rsidRPr="00A248F0">
              <w:rPr>
                <w:color w:val="000000"/>
                <w:sz w:val="22"/>
                <w:szCs w:val="22"/>
              </w:rPr>
              <w:t xml:space="preserve">Wielkość przepływu na wyjściu dla funkcji wysokiego przepływu 3L/Min (± 0,3l/min) </w:t>
            </w:r>
          </w:p>
        </w:tc>
        <w:tc>
          <w:tcPr>
            <w:tcW w:w="1715" w:type="dxa"/>
          </w:tcPr>
          <w:p w14:paraId="6361F2EC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3FB143F7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1300063E" w14:textId="77777777" w:rsidTr="005A2E06">
        <w:tc>
          <w:tcPr>
            <w:tcW w:w="824" w:type="dxa"/>
          </w:tcPr>
          <w:p w14:paraId="419E4C1B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85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A888A" w14:textId="77777777" w:rsidR="00EC133E" w:rsidRPr="00A248F0" w:rsidRDefault="00EC133E" w:rsidP="00A248F0">
            <w:pPr>
              <w:rPr>
                <w:rStyle w:val="A8"/>
                <w:rFonts w:ascii="Times New Roman" w:hAnsi="Times New Roman" w:cs="Times New Roman"/>
                <w:sz w:val="22"/>
                <w:szCs w:val="22"/>
              </w:rPr>
            </w:pPr>
            <w:r w:rsidRPr="00A248F0">
              <w:rPr>
                <w:color w:val="000000"/>
                <w:sz w:val="22"/>
                <w:szCs w:val="22"/>
              </w:rPr>
              <w:t>Urządzenie wyposażone w filtr przepływu stabilizujący strumień gazu i usuwający zanieczyszczenia</w:t>
            </w:r>
          </w:p>
        </w:tc>
        <w:tc>
          <w:tcPr>
            <w:tcW w:w="1715" w:type="dxa"/>
          </w:tcPr>
          <w:p w14:paraId="0AB50315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5D43F44D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2C8EEBD5" w14:textId="77777777" w:rsidTr="005A2E06">
        <w:tc>
          <w:tcPr>
            <w:tcW w:w="824" w:type="dxa"/>
          </w:tcPr>
          <w:p w14:paraId="02FC2AF4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lastRenderedPageBreak/>
              <w:t>86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88F7C" w14:textId="77777777" w:rsidR="00EC133E" w:rsidRPr="00A248F0" w:rsidRDefault="00EC133E" w:rsidP="00A248F0">
            <w:pPr>
              <w:rPr>
                <w:rStyle w:val="A8"/>
                <w:rFonts w:ascii="Times New Roman" w:hAnsi="Times New Roman" w:cs="Times New Roman"/>
                <w:sz w:val="22"/>
                <w:szCs w:val="22"/>
              </w:rPr>
            </w:pPr>
            <w:r w:rsidRPr="00A248F0">
              <w:rPr>
                <w:color w:val="000000"/>
                <w:sz w:val="22"/>
                <w:szCs w:val="22"/>
              </w:rPr>
              <w:t>Waga nie większa niż 5,0 kg</w:t>
            </w:r>
          </w:p>
        </w:tc>
        <w:tc>
          <w:tcPr>
            <w:tcW w:w="1715" w:type="dxa"/>
          </w:tcPr>
          <w:p w14:paraId="26754E69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7D4DCBC3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68AF89BC" w14:textId="77777777" w:rsidTr="005A2E06">
        <w:tc>
          <w:tcPr>
            <w:tcW w:w="824" w:type="dxa"/>
          </w:tcPr>
          <w:p w14:paraId="01FA04C1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87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50054" w14:textId="77777777" w:rsidR="00EC133E" w:rsidRPr="00A248F0" w:rsidRDefault="00EC133E" w:rsidP="00A248F0">
            <w:pPr>
              <w:rPr>
                <w:rStyle w:val="A8"/>
                <w:rFonts w:ascii="Times New Roman" w:hAnsi="Times New Roman" w:cs="Times New Roman"/>
                <w:sz w:val="22"/>
                <w:szCs w:val="22"/>
              </w:rPr>
            </w:pPr>
            <w:r w:rsidRPr="00A248F0">
              <w:rPr>
                <w:rFonts w:eastAsia="ArialMT"/>
                <w:sz w:val="22"/>
                <w:szCs w:val="22"/>
              </w:rPr>
              <w:t xml:space="preserve">Wymiary nie większe niż : (szer. x gł. x wys.) 130mm x 340mm x 160mm    </w:t>
            </w:r>
          </w:p>
        </w:tc>
        <w:tc>
          <w:tcPr>
            <w:tcW w:w="1715" w:type="dxa"/>
          </w:tcPr>
          <w:p w14:paraId="423A9AC4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5D503289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20723BC5" w14:textId="77777777" w:rsidTr="005A2E06">
        <w:tc>
          <w:tcPr>
            <w:tcW w:w="824" w:type="dxa"/>
          </w:tcPr>
          <w:p w14:paraId="3143D494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88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EFF18" w14:textId="77777777" w:rsidR="00EC133E" w:rsidRPr="00A248F0" w:rsidRDefault="00EC133E" w:rsidP="00A248F0">
            <w:pPr>
              <w:rPr>
                <w:rStyle w:val="A8"/>
                <w:rFonts w:ascii="Times New Roman" w:hAnsi="Times New Roman" w:cs="Times New Roman"/>
                <w:sz w:val="22"/>
                <w:szCs w:val="22"/>
              </w:rPr>
            </w:pPr>
            <w:r w:rsidRPr="00A248F0">
              <w:rPr>
                <w:rFonts w:eastAsia="ArialMT"/>
                <w:sz w:val="22"/>
                <w:szCs w:val="22"/>
              </w:rPr>
              <w:t xml:space="preserve">Uruchamianie insuflacji </w:t>
            </w:r>
            <w:r w:rsidRPr="00A248F0">
              <w:rPr>
                <w:color w:val="000000"/>
                <w:sz w:val="22"/>
                <w:szCs w:val="22"/>
              </w:rPr>
              <w:t xml:space="preserve">CO₂ </w:t>
            </w:r>
            <w:r w:rsidRPr="00A248F0">
              <w:rPr>
                <w:rFonts w:eastAsia="ArialMT"/>
                <w:sz w:val="22"/>
                <w:szCs w:val="22"/>
              </w:rPr>
              <w:t xml:space="preserve"> za pomocą przycisku nożnego lub przycisku na panelu przednim urządzenia</w:t>
            </w:r>
          </w:p>
        </w:tc>
        <w:tc>
          <w:tcPr>
            <w:tcW w:w="1715" w:type="dxa"/>
          </w:tcPr>
          <w:p w14:paraId="15CD0095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749C04D4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0965C80A" w14:textId="77777777" w:rsidTr="005A2E06">
        <w:tc>
          <w:tcPr>
            <w:tcW w:w="824" w:type="dxa"/>
          </w:tcPr>
          <w:p w14:paraId="596BA6B1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89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6C200" w14:textId="77777777" w:rsidR="00EC133E" w:rsidRPr="00A248F0" w:rsidRDefault="00EC133E" w:rsidP="00A248F0">
            <w:pPr>
              <w:rPr>
                <w:rStyle w:val="A8"/>
                <w:rFonts w:ascii="Times New Roman" w:hAnsi="Times New Roman" w:cs="Times New Roman"/>
                <w:sz w:val="22"/>
                <w:szCs w:val="22"/>
              </w:rPr>
            </w:pPr>
            <w:r w:rsidRPr="00A248F0">
              <w:rPr>
                <w:color w:val="000000"/>
                <w:sz w:val="22"/>
                <w:szCs w:val="22"/>
              </w:rPr>
              <w:t>Urządzenie kompatybilne z systemami endoskopowymi firmy Pentax</w:t>
            </w:r>
          </w:p>
        </w:tc>
        <w:tc>
          <w:tcPr>
            <w:tcW w:w="1715" w:type="dxa"/>
          </w:tcPr>
          <w:p w14:paraId="5CAD2A7A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7A437829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785B60DB" w14:textId="77777777" w:rsidTr="005A2E06">
        <w:tc>
          <w:tcPr>
            <w:tcW w:w="824" w:type="dxa"/>
          </w:tcPr>
          <w:p w14:paraId="20B7E6F3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90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3BE69" w14:textId="77777777" w:rsidR="00EC133E" w:rsidRPr="00A248F0" w:rsidRDefault="00EC133E" w:rsidP="00A248F0">
            <w:pPr>
              <w:rPr>
                <w:rStyle w:val="A8"/>
                <w:rFonts w:ascii="Times New Roman" w:hAnsi="Times New Roman" w:cs="Times New Roman"/>
                <w:sz w:val="22"/>
                <w:szCs w:val="22"/>
              </w:rPr>
            </w:pPr>
            <w:r w:rsidRPr="00A248F0">
              <w:rPr>
                <w:color w:val="000000"/>
                <w:sz w:val="22"/>
                <w:szCs w:val="22"/>
              </w:rPr>
              <w:t>Adapter z drenem doprowadzającym CO₂ do butelki systemu woda/powietrze dla zestawu endoskopowego firmy Pentax</w:t>
            </w:r>
          </w:p>
        </w:tc>
        <w:tc>
          <w:tcPr>
            <w:tcW w:w="1715" w:type="dxa"/>
          </w:tcPr>
          <w:p w14:paraId="584C9C95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0E1FE330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6ED92476" w14:textId="77777777" w:rsidTr="005A2E06">
        <w:tc>
          <w:tcPr>
            <w:tcW w:w="824" w:type="dxa"/>
          </w:tcPr>
          <w:p w14:paraId="649FA924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91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8C662" w14:textId="77777777" w:rsidR="00EC133E" w:rsidRPr="00A248F0" w:rsidRDefault="00EC133E" w:rsidP="00A248F0">
            <w:pPr>
              <w:rPr>
                <w:rStyle w:val="A8"/>
                <w:rFonts w:ascii="Times New Roman" w:hAnsi="Times New Roman" w:cs="Times New Roman"/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Wyświetlacze numeryczne ciśnienia umożliwiające inteligentne sterowanie objętością przepływu.</w:t>
            </w:r>
          </w:p>
        </w:tc>
        <w:tc>
          <w:tcPr>
            <w:tcW w:w="1715" w:type="dxa"/>
          </w:tcPr>
          <w:p w14:paraId="234F848E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3C9D0517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69D45E6B" w14:textId="77777777" w:rsidTr="005A2E06">
        <w:tc>
          <w:tcPr>
            <w:tcW w:w="824" w:type="dxa"/>
          </w:tcPr>
          <w:p w14:paraId="1B58AC4B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92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6829A" w14:textId="77777777" w:rsidR="00EC133E" w:rsidRPr="00A248F0" w:rsidRDefault="00EC133E" w:rsidP="00A248F0">
            <w:pPr>
              <w:rPr>
                <w:rStyle w:val="A8"/>
                <w:rFonts w:ascii="Times New Roman" w:hAnsi="Times New Roman" w:cs="Times New Roman"/>
                <w:sz w:val="22"/>
                <w:szCs w:val="22"/>
              </w:rPr>
            </w:pPr>
            <w:r w:rsidRPr="00A248F0">
              <w:rPr>
                <w:color w:val="000000"/>
                <w:sz w:val="22"/>
                <w:szCs w:val="22"/>
              </w:rPr>
              <w:t>Adaptery umożliwiające podłączenie urządzenia zarówno do butli CO₂ oraz CO₂ z sieci szpitalnej.</w:t>
            </w:r>
          </w:p>
        </w:tc>
        <w:tc>
          <w:tcPr>
            <w:tcW w:w="1715" w:type="dxa"/>
          </w:tcPr>
          <w:p w14:paraId="475D211E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5ACC4733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70E859BC" w14:textId="77777777" w:rsidTr="005A2E06">
        <w:tc>
          <w:tcPr>
            <w:tcW w:w="824" w:type="dxa"/>
            <w:shd w:val="clear" w:color="auto" w:fill="AEAAAA"/>
          </w:tcPr>
          <w:p w14:paraId="1337287C" w14:textId="77777777" w:rsidR="00EC133E" w:rsidRPr="00A248F0" w:rsidRDefault="00EC133E" w:rsidP="00A248F0">
            <w:pPr>
              <w:spacing w:after="58"/>
              <w:jc w:val="center"/>
              <w:rPr>
                <w:b/>
                <w:bCs/>
                <w:sz w:val="22"/>
                <w:szCs w:val="22"/>
              </w:rPr>
            </w:pPr>
            <w:r w:rsidRPr="00A248F0">
              <w:rPr>
                <w:b/>
                <w:bCs/>
                <w:sz w:val="22"/>
                <w:szCs w:val="22"/>
              </w:rPr>
              <w:t>II.</w:t>
            </w:r>
          </w:p>
        </w:tc>
        <w:tc>
          <w:tcPr>
            <w:tcW w:w="6122" w:type="dxa"/>
            <w:shd w:val="clear" w:color="auto" w:fill="AEAAAA"/>
          </w:tcPr>
          <w:p w14:paraId="4618C8F4" w14:textId="77777777" w:rsidR="00EC133E" w:rsidRPr="00A248F0" w:rsidRDefault="00EC133E" w:rsidP="00A248F0">
            <w:pPr>
              <w:rPr>
                <w:b/>
                <w:bCs/>
                <w:sz w:val="22"/>
                <w:szCs w:val="22"/>
              </w:rPr>
            </w:pPr>
            <w:r w:rsidRPr="00A248F0">
              <w:rPr>
                <w:b/>
                <w:bCs/>
                <w:sz w:val="22"/>
                <w:szCs w:val="22"/>
              </w:rPr>
              <w:t>VIDEOKOLONOSKOP DIAGNOSTYCZNO ZABIEGOWY HDTV TYP I–  1 szt.</w:t>
            </w:r>
          </w:p>
        </w:tc>
        <w:tc>
          <w:tcPr>
            <w:tcW w:w="1715" w:type="dxa"/>
            <w:shd w:val="clear" w:color="auto" w:fill="AEAAAA"/>
          </w:tcPr>
          <w:p w14:paraId="3FE2236A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EAAAA"/>
          </w:tcPr>
          <w:p w14:paraId="61756D20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161EEF87" w14:textId="77777777" w:rsidTr="005A2E06">
        <w:tc>
          <w:tcPr>
            <w:tcW w:w="824" w:type="dxa"/>
          </w:tcPr>
          <w:p w14:paraId="1CC77DD5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76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303A9" w14:textId="77777777" w:rsidR="00EC133E" w:rsidRPr="00A248F0" w:rsidRDefault="00EC133E" w:rsidP="00A248F0">
            <w:pPr>
              <w:rPr>
                <w:b/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Obrazowanie w standardzie HDTV 1080</w:t>
            </w:r>
          </w:p>
        </w:tc>
        <w:tc>
          <w:tcPr>
            <w:tcW w:w="1715" w:type="dxa"/>
          </w:tcPr>
          <w:p w14:paraId="3C203579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3AB03CF2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3494387A" w14:textId="77777777" w:rsidTr="005A2E06">
        <w:tc>
          <w:tcPr>
            <w:tcW w:w="824" w:type="dxa"/>
          </w:tcPr>
          <w:p w14:paraId="3BD7B8D4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78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A6BFD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Chip CCD wbudowany w końcówkę endoskopu</w:t>
            </w:r>
          </w:p>
        </w:tc>
        <w:tc>
          <w:tcPr>
            <w:tcW w:w="1715" w:type="dxa"/>
          </w:tcPr>
          <w:p w14:paraId="1F6DB3FC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4E9E93AD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533D2378" w14:textId="77777777" w:rsidTr="005A2E06">
        <w:tc>
          <w:tcPr>
            <w:tcW w:w="824" w:type="dxa"/>
          </w:tcPr>
          <w:p w14:paraId="354777FD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79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2EC52" w14:textId="77777777" w:rsidR="00EC133E" w:rsidRPr="00A248F0" w:rsidRDefault="00EC133E" w:rsidP="00A248F0">
            <w:pPr>
              <w:snapToGrid w:val="0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Średnica kanału roboczego: min. 3,8 mm</w:t>
            </w:r>
          </w:p>
        </w:tc>
        <w:tc>
          <w:tcPr>
            <w:tcW w:w="1715" w:type="dxa"/>
          </w:tcPr>
          <w:p w14:paraId="63C0BD3C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74289085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7BF8AB6D" w14:textId="77777777" w:rsidTr="005A2E06">
        <w:tc>
          <w:tcPr>
            <w:tcW w:w="824" w:type="dxa"/>
          </w:tcPr>
          <w:p w14:paraId="6B8694D3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80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84183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Średnica zewnętrzna tuby wziernikowej: 13,2 mm (+/- 0,2mm)</w:t>
            </w:r>
          </w:p>
        </w:tc>
        <w:tc>
          <w:tcPr>
            <w:tcW w:w="1715" w:type="dxa"/>
          </w:tcPr>
          <w:p w14:paraId="48C616EE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726A8837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756DC589" w14:textId="77777777" w:rsidTr="005A2E06">
        <w:tc>
          <w:tcPr>
            <w:tcW w:w="824" w:type="dxa"/>
          </w:tcPr>
          <w:p w14:paraId="0DD561C6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81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48F11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 xml:space="preserve">Długość robocza sondy wziernikowej: min. 1500 mm </w:t>
            </w:r>
          </w:p>
        </w:tc>
        <w:tc>
          <w:tcPr>
            <w:tcW w:w="1715" w:type="dxa"/>
          </w:tcPr>
          <w:p w14:paraId="05C16A7A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681E81FD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77D56A04" w14:textId="77777777" w:rsidTr="005A2E06">
        <w:tc>
          <w:tcPr>
            <w:tcW w:w="824" w:type="dxa"/>
          </w:tcPr>
          <w:p w14:paraId="0F4017ED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82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29C04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Kąt widzenia: min. 140˚</w:t>
            </w:r>
          </w:p>
        </w:tc>
        <w:tc>
          <w:tcPr>
            <w:tcW w:w="1715" w:type="dxa"/>
          </w:tcPr>
          <w:p w14:paraId="188812C8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37454784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1355659B" w14:textId="77777777" w:rsidTr="005A2E06">
        <w:tc>
          <w:tcPr>
            <w:tcW w:w="824" w:type="dxa"/>
          </w:tcPr>
          <w:p w14:paraId="51511E34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83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08962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 xml:space="preserve">Głębia ostrości: min. 4-100 mm </w:t>
            </w:r>
          </w:p>
        </w:tc>
        <w:tc>
          <w:tcPr>
            <w:tcW w:w="1715" w:type="dxa"/>
          </w:tcPr>
          <w:p w14:paraId="1FA33BF0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543F16AA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5AFA504B" w14:textId="77777777" w:rsidTr="005A2E06">
        <w:tc>
          <w:tcPr>
            <w:tcW w:w="824" w:type="dxa"/>
          </w:tcPr>
          <w:p w14:paraId="4E27A9B9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84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703CF" w14:textId="77777777" w:rsidR="00EC133E" w:rsidRPr="00A248F0" w:rsidRDefault="00EC133E" w:rsidP="00A248F0">
            <w:pPr>
              <w:spacing w:before="40" w:after="40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Zagięcie końcówki sondy wziernikowej:</w:t>
            </w:r>
          </w:p>
          <w:p w14:paraId="3C4A01BA" w14:textId="77777777" w:rsidR="00EC133E" w:rsidRPr="00A248F0" w:rsidRDefault="00EC133E" w:rsidP="00A248F0">
            <w:pPr>
              <w:spacing w:before="40" w:after="40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- góra/dół: min. 180˚/180˚</w:t>
            </w:r>
          </w:p>
          <w:p w14:paraId="7E311B20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- prawo/lewo: min. 160˚/160˚</w:t>
            </w:r>
          </w:p>
        </w:tc>
        <w:tc>
          <w:tcPr>
            <w:tcW w:w="1715" w:type="dxa"/>
          </w:tcPr>
          <w:p w14:paraId="3CEAA3AB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1095B981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3147A1C0" w14:textId="77777777" w:rsidTr="005A2E06">
        <w:tc>
          <w:tcPr>
            <w:tcW w:w="824" w:type="dxa"/>
          </w:tcPr>
          <w:p w14:paraId="4FE7438F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85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79784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rFonts w:eastAsia="Batang"/>
                <w:color w:val="000000"/>
                <w:sz w:val="22"/>
                <w:szCs w:val="22"/>
              </w:rPr>
              <w:t>Programowalne przyciski sterujące głowicy endoskopowej z możliwością przypisania każdej funkcji sterującej procesora: min. 4 przyciski</w:t>
            </w:r>
          </w:p>
        </w:tc>
        <w:tc>
          <w:tcPr>
            <w:tcW w:w="1715" w:type="dxa"/>
          </w:tcPr>
          <w:p w14:paraId="021CA99A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20A33C29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7DDE0595" w14:textId="77777777" w:rsidTr="005A2E06">
        <w:tc>
          <w:tcPr>
            <w:tcW w:w="824" w:type="dxa"/>
          </w:tcPr>
          <w:p w14:paraId="24151DB7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86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1BC96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rFonts w:eastAsia="Batang"/>
                <w:color w:val="000000"/>
                <w:sz w:val="22"/>
                <w:szCs w:val="22"/>
              </w:rPr>
              <w:t>Obsługa trybu obrazowania niezależnie w filtracji optycznej oraz cyfrowej - do wyboru przez użytkownika – obie funkcje obrazowania programowalne na niezależne przyciski endoskopu</w:t>
            </w:r>
          </w:p>
        </w:tc>
        <w:tc>
          <w:tcPr>
            <w:tcW w:w="1715" w:type="dxa"/>
          </w:tcPr>
          <w:p w14:paraId="7E4CAECA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5EDA7597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0903D0DA" w14:textId="77777777" w:rsidTr="005A2E06">
        <w:tc>
          <w:tcPr>
            <w:tcW w:w="824" w:type="dxa"/>
          </w:tcPr>
          <w:p w14:paraId="49891C44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87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E2F5A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rFonts w:eastAsia="Batang"/>
                <w:color w:val="000000"/>
                <w:sz w:val="22"/>
                <w:szCs w:val="22"/>
              </w:rPr>
              <w:t>Funkcja obrazowania w trybie wąskiego pasma światła</w:t>
            </w:r>
          </w:p>
        </w:tc>
        <w:tc>
          <w:tcPr>
            <w:tcW w:w="1715" w:type="dxa"/>
          </w:tcPr>
          <w:p w14:paraId="373B5096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798F4981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260A012F" w14:textId="77777777" w:rsidTr="005A2E06">
        <w:tc>
          <w:tcPr>
            <w:tcW w:w="824" w:type="dxa"/>
          </w:tcPr>
          <w:p w14:paraId="726FFFC0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88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370AB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Dodatkowy kanał do spłukiwania pola obserwacji tzw. WATER-JET System</w:t>
            </w:r>
          </w:p>
        </w:tc>
        <w:tc>
          <w:tcPr>
            <w:tcW w:w="1715" w:type="dxa"/>
          </w:tcPr>
          <w:p w14:paraId="77F63D23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3C9472EF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298DFAB7" w14:textId="77777777" w:rsidTr="005A2E06">
        <w:tc>
          <w:tcPr>
            <w:tcW w:w="824" w:type="dxa"/>
          </w:tcPr>
          <w:p w14:paraId="68DC310D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89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2BCC7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Dostosowany do kauteryzacji laserowej oraz elektrochirurgii</w:t>
            </w:r>
          </w:p>
        </w:tc>
        <w:tc>
          <w:tcPr>
            <w:tcW w:w="1715" w:type="dxa"/>
          </w:tcPr>
          <w:p w14:paraId="1B20FE34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5BC4D78C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032CBCF8" w14:textId="77777777" w:rsidTr="005A2E06">
        <w:tc>
          <w:tcPr>
            <w:tcW w:w="824" w:type="dxa"/>
          </w:tcPr>
          <w:p w14:paraId="46D804B0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90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8B558" w14:textId="77777777" w:rsidR="00EC133E" w:rsidRPr="00A248F0" w:rsidRDefault="00EC133E" w:rsidP="00A248F0">
            <w:pPr>
              <w:snapToGrid w:val="0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 xml:space="preserve">System dzielonej, zróżnicowanej sztywność sondy wziernikowej na długości – min. 3 segmenty o  zróżnicowanej elastyczności (bez konieczności manualnej regulacji)  </w:t>
            </w:r>
          </w:p>
        </w:tc>
        <w:tc>
          <w:tcPr>
            <w:tcW w:w="1715" w:type="dxa"/>
          </w:tcPr>
          <w:p w14:paraId="6291CFE7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0EE1B015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2A969C98" w14:textId="77777777" w:rsidTr="005A2E06">
        <w:tc>
          <w:tcPr>
            <w:tcW w:w="824" w:type="dxa"/>
          </w:tcPr>
          <w:p w14:paraId="665A376E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91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D5FCA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rFonts w:eastAsia="Batang"/>
                <w:color w:val="000000"/>
                <w:sz w:val="22"/>
                <w:szCs w:val="22"/>
              </w:rPr>
              <w:t>Złącze kanału WATER-JET oraz zawór testera szczelności  zintegrowane z konektorem do procesora</w:t>
            </w:r>
          </w:p>
        </w:tc>
        <w:tc>
          <w:tcPr>
            <w:tcW w:w="1715" w:type="dxa"/>
          </w:tcPr>
          <w:p w14:paraId="52209748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47588943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0582DE34" w14:textId="77777777" w:rsidTr="005A2E06">
        <w:tc>
          <w:tcPr>
            <w:tcW w:w="824" w:type="dxa"/>
          </w:tcPr>
          <w:p w14:paraId="6F02311B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lastRenderedPageBreak/>
              <w:t>92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2DA5C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rFonts w:eastAsia="Batang"/>
                <w:color w:val="000000"/>
                <w:sz w:val="22"/>
                <w:szCs w:val="22"/>
              </w:rPr>
              <w:t>Obrotowy konektor łączący endoskop z procesorem w zakresie 180˚ redukujący ryzyko skręcenia światłowodu</w:t>
            </w:r>
          </w:p>
        </w:tc>
        <w:tc>
          <w:tcPr>
            <w:tcW w:w="1715" w:type="dxa"/>
          </w:tcPr>
          <w:p w14:paraId="4E1FD782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369B7922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3DB29C98" w14:textId="77777777" w:rsidTr="005A2E06">
        <w:tc>
          <w:tcPr>
            <w:tcW w:w="824" w:type="dxa"/>
          </w:tcPr>
          <w:p w14:paraId="089323FF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93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89C78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rFonts w:eastAsia="Batang"/>
                <w:color w:val="000000"/>
                <w:sz w:val="22"/>
                <w:szCs w:val="22"/>
              </w:rPr>
              <w:t>System z zastosowaniem zabezpieczenia wtyku z podłączeniem do procesora i źródła światła za pomocą jednego konektora</w:t>
            </w:r>
          </w:p>
        </w:tc>
        <w:tc>
          <w:tcPr>
            <w:tcW w:w="1715" w:type="dxa"/>
          </w:tcPr>
          <w:p w14:paraId="03F76F3B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4672D06C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4CD0C811" w14:textId="77777777" w:rsidTr="005A2E06">
        <w:tc>
          <w:tcPr>
            <w:tcW w:w="824" w:type="dxa"/>
          </w:tcPr>
          <w:p w14:paraId="082E5980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94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C34A6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Kompatybilność  z oferowanym procesorem obrazu i źródłem światła</w:t>
            </w:r>
          </w:p>
        </w:tc>
        <w:tc>
          <w:tcPr>
            <w:tcW w:w="1715" w:type="dxa"/>
          </w:tcPr>
          <w:p w14:paraId="3BECCA80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062176A2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59B3005C" w14:textId="77777777" w:rsidTr="005A2E06">
        <w:tc>
          <w:tcPr>
            <w:tcW w:w="824" w:type="dxa"/>
          </w:tcPr>
          <w:p w14:paraId="00981C41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0A88D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Kompatybilność z posiadanymi procesorami obrazu serii EPKi oraz EPK-i5000</w:t>
            </w:r>
          </w:p>
        </w:tc>
        <w:tc>
          <w:tcPr>
            <w:tcW w:w="1715" w:type="dxa"/>
          </w:tcPr>
          <w:p w14:paraId="70CF193D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540833AB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36CA697F" w14:textId="77777777" w:rsidTr="005A2E06">
        <w:tc>
          <w:tcPr>
            <w:tcW w:w="824" w:type="dxa"/>
          </w:tcPr>
          <w:p w14:paraId="4321B013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C9CE5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Kompatybilność z posiadanymi myjniami – dezynfektorami serii: EndoCleaner, Innova E2, Innova E3 bez konieczności adaptacji przyłączy</w:t>
            </w:r>
          </w:p>
        </w:tc>
        <w:tc>
          <w:tcPr>
            <w:tcW w:w="1715" w:type="dxa"/>
          </w:tcPr>
          <w:p w14:paraId="27CBEEC9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55945695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4370498E" w14:textId="77777777" w:rsidTr="005A2E06">
        <w:tc>
          <w:tcPr>
            <w:tcW w:w="824" w:type="dxa"/>
          </w:tcPr>
          <w:p w14:paraId="0E3DFF09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DC433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Kompatybilność z posiadaną kabiną do przechowywania i suszenia endoskopów: Endostore bez konieczności adaptacji przyłączy</w:t>
            </w:r>
          </w:p>
        </w:tc>
        <w:tc>
          <w:tcPr>
            <w:tcW w:w="1715" w:type="dxa"/>
          </w:tcPr>
          <w:p w14:paraId="3D0CC0C1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2D4B7911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4ADC4282" w14:textId="77777777" w:rsidTr="005A2E06">
        <w:tc>
          <w:tcPr>
            <w:tcW w:w="824" w:type="dxa"/>
          </w:tcPr>
          <w:p w14:paraId="45C2B842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95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3967D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rFonts w:eastAsia="Batang"/>
                <w:color w:val="000000"/>
                <w:sz w:val="22"/>
                <w:szCs w:val="22"/>
              </w:rPr>
              <w:t xml:space="preserve">Możliwość mycia i dezynfekcji automatycznie w środkach chemicznych różnych producentów </w:t>
            </w:r>
          </w:p>
        </w:tc>
        <w:tc>
          <w:tcPr>
            <w:tcW w:w="1715" w:type="dxa"/>
          </w:tcPr>
          <w:p w14:paraId="22512370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1DC933FD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5307D2F0" w14:textId="77777777" w:rsidTr="005A2E06">
        <w:tc>
          <w:tcPr>
            <w:tcW w:w="824" w:type="dxa"/>
            <w:tcBorders>
              <w:bottom w:val="single" w:sz="4" w:space="0" w:color="000000"/>
            </w:tcBorders>
          </w:tcPr>
          <w:p w14:paraId="7EF047A5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96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97DA6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Aparat w pełni zanurzalny z zastosowaniem nakładek uszczelniających dla bezpieczeństwa styków elektrycznych przez działaniem środków dezynfekcyjnych</w:t>
            </w:r>
          </w:p>
        </w:tc>
        <w:tc>
          <w:tcPr>
            <w:tcW w:w="1715" w:type="dxa"/>
            <w:tcBorders>
              <w:bottom w:val="single" w:sz="4" w:space="0" w:color="000000"/>
            </w:tcBorders>
          </w:tcPr>
          <w:p w14:paraId="18563B20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3F26EABB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2F380BE0" w14:textId="77777777" w:rsidTr="005A2E06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</w:tcPr>
          <w:p w14:paraId="6E341435" w14:textId="77777777" w:rsidR="00EC133E" w:rsidRPr="00A248F0" w:rsidRDefault="00EC133E" w:rsidP="00A248F0">
            <w:p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b/>
                <w:bCs/>
                <w:sz w:val="22"/>
                <w:szCs w:val="22"/>
              </w:rPr>
              <w:t>III.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</w:tcPr>
          <w:p w14:paraId="5EF818FB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b/>
                <w:bCs/>
                <w:sz w:val="22"/>
                <w:szCs w:val="22"/>
              </w:rPr>
              <w:t>VIDEOKOLONOSKOP DIAGNOSTYCZNO ZABIEGOWY HDTV TYP II–  1 szt.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</w:tcPr>
          <w:p w14:paraId="6EE34C64" w14:textId="77777777" w:rsidR="00EC133E" w:rsidRPr="00A248F0" w:rsidRDefault="00EC133E" w:rsidP="00A248F0">
            <w:pPr>
              <w:jc w:val="center"/>
              <w:rPr>
                <w:color w:val="C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</w:tcPr>
          <w:p w14:paraId="20F69828" w14:textId="77777777" w:rsidR="00EC133E" w:rsidRPr="00A248F0" w:rsidRDefault="00EC133E" w:rsidP="00A248F0">
            <w:pPr>
              <w:spacing w:after="58"/>
              <w:rPr>
                <w:color w:val="C00000"/>
                <w:sz w:val="22"/>
                <w:szCs w:val="22"/>
              </w:rPr>
            </w:pPr>
          </w:p>
        </w:tc>
      </w:tr>
      <w:tr w:rsidR="00EC133E" w:rsidRPr="00A248F0" w14:paraId="07E33292" w14:textId="77777777" w:rsidTr="005A2E06">
        <w:tc>
          <w:tcPr>
            <w:tcW w:w="824" w:type="dxa"/>
            <w:tcBorders>
              <w:top w:val="single" w:sz="4" w:space="0" w:color="000000"/>
            </w:tcBorders>
          </w:tcPr>
          <w:p w14:paraId="142C65F2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FB907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Obrazowanie w standardzie HDTV 1080</w:t>
            </w:r>
          </w:p>
        </w:tc>
        <w:tc>
          <w:tcPr>
            <w:tcW w:w="1715" w:type="dxa"/>
            <w:tcBorders>
              <w:top w:val="single" w:sz="4" w:space="0" w:color="000000"/>
            </w:tcBorders>
          </w:tcPr>
          <w:p w14:paraId="3B79F94A" w14:textId="77777777" w:rsidR="00EC133E" w:rsidRPr="00A248F0" w:rsidRDefault="00EC133E" w:rsidP="00A248F0">
            <w:pPr>
              <w:jc w:val="center"/>
              <w:rPr>
                <w:color w:val="C00000"/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14:paraId="515D6B1E" w14:textId="77777777" w:rsidR="00EC133E" w:rsidRPr="00A248F0" w:rsidRDefault="00EC133E" w:rsidP="00A248F0">
            <w:pPr>
              <w:spacing w:after="58"/>
              <w:rPr>
                <w:color w:val="C00000"/>
                <w:sz w:val="22"/>
                <w:szCs w:val="22"/>
              </w:rPr>
            </w:pPr>
          </w:p>
        </w:tc>
      </w:tr>
      <w:tr w:rsidR="00EC133E" w:rsidRPr="00A248F0" w14:paraId="638B526E" w14:textId="77777777" w:rsidTr="005A2E06">
        <w:tc>
          <w:tcPr>
            <w:tcW w:w="824" w:type="dxa"/>
          </w:tcPr>
          <w:p w14:paraId="3217C842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A4ED0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Chip CCD wbudowany w końcówkę endoskopu</w:t>
            </w:r>
          </w:p>
        </w:tc>
        <w:tc>
          <w:tcPr>
            <w:tcW w:w="1715" w:type="dxa"/>
          </w:tcPr>
          <w:p w14:paraId="6A5E5C4C" w14:textId="77777777" w:rsidR="00EC133E" w:rsidRPr="00A248F0" w:rsidRDefault="00EC133E" w:rsidP="00A248F0">
            <w:pPr>
              <w:jc w:val="center"/>
              <w:rPr>
                <w:color w:val="C00000"/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4107CE8A" w14:textId="77777777" w:rsidR="00EC133E" w:rsidRPr="00A248F0" w:rsidRDefault="00EC133E" w:rsidP="00A248F0">
            <w:pPr>
              <w:spacing w:after="58"/>
              <w:rPr>
                <w:color w:val="C00000"/>
                <w:sz w:val="22"/>
                <w:szCs w:val="22"/>
              </w:rPr>
            </w:pPr>
          </w:p>
        </w:tc>
      </w:tr>
      <w:tr w:rsidR="00EC133E" w:rsidRPr="00A248F0" w14:paraId="5764FAD2" w14:textId="77777777" w:rsidTr="005A2E06">
        <w:tc>
          <w:tcPr>
            <w:tcW w:w="824" w:type="dxa"/>
          </w:tcPr>
          <w:p w14:paraId="72E63F0B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D7738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Średnica kanału roboczego: min. 3,8 mm</w:t>
            </w:r>
          </w:p>
        </w:tc>
        <w:tc>
          <w:tcPr>
            <w:tcW w:w="1715" w:type="dxa"/>
          </w:tcPr>
          <w:p w14:paraId="4DA35A50" w14:textId="77777777" w:rsidR="00EC133E" w:rsidRPr="00A248F0" w:rsidRDefault="00EC133E" w:rsidP="00A248F0">
            <w:pPr>
              <w:jc w:val="center"/>
              <w:rPr>
                <w:color w:val="C00000"/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0ECC8708" w14:textId="77777777" w:rsidR="00EC133E" w:rsidRPr="00A248F0" w:rsidRDefault="00EC133E" w:rsidP="00A248F0">
            <w:pPr>
              <w:spacing w:after="58"/>
              <w:rPr>
                <w:color w:val="C00000"/>
                <w:sz w:val="22"/>
                <w:szCs w:val="22"/>
              </w:rPr>
            </w:pPr>
          </w:p>
        </w:tc>
      </w:tr>
      <w:tr w:rsidR="00EC133E" w:rsidRPr="00A248F0" w14:paraId="7C0452F0" w14:textId="77777777" w:rsidTr="005A2E06">
        <w:tc>
          <w:tcPr>
            <w:tcW w:w="824" w:type="dxa"/>
          </w:tcPr>
          <w:p w14:paraId="57F73DFA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18B0B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Średnica zewnętrzna tuby wziernikowej: 11,6 mm (+/- 0,2mm)</w:t>
            </w:r>
          </w:p>
        </w:tc>
        <w:tc>
          <w:tcPr>
            <w:tcW w:w="1715" w:type="dxa"/>
          </w:tcPr>
          <w:p w14:paraId="130FFC11" w14:textId="77777777" w:rsidR="00EC133E" w:rsidRPr="00A248F0" w:rsidRDefault="00EC133E" w:rsidP="00A248F0">
            <w:pPr>
              <w:jc w:val="center"/>
              <w:rPr>
                <w:color w:val="C00000"/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6745CE32" w14:textId="77777777" w:rsidR="00EC133E" w:rsidRPr="00A248F0" w:rsidRDefault="00EC133E" w:rsidP="00A248F0">
            <w:pPr>
              <w:spacing w:after="58"/>
              <w:rPr>
                <w:color w:val="C00000"/>
                <w:sz w:val="22"/>
                <w:szCs w:val="22"/>
              </w:rPr>
            </w:pPr>
          </w:p>
        </w:tc>
      </w:tr>
      <w:tr w:rsidR="00EC133E" w:rsidRPr="00A248F0" w14:paraId="34EC7C79" w14:textId="77777777" w:rsidTr="005A2E06">
        <w:tc>
          <w:tcPr>
            <w:tcW w:w="824" w:type="dxa"/>
          </w:tcPr>
          <w:p w14:paraId="4CEECE47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C54D6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 xml:space="preserve">Długość robocza sondy wziernikowej: min. 1500 mm </w:t>
            </w:r>
          </w:p>
        </w:tc>
        <w:tc>
          <w:tcPr>
            <w:tcW w:w="1715" w:type="dxa"/>
          </w:tcPr>
          <w:p w14:paraId="56FF3D74" w14:textId="77777777" w:rsidR="00EC133E" w:rsidRPr="00A248F0" w:rsidRDefault="00EC133E" w:rsidP="00A248F0">
            <w:pPr>
              <w:jc w:val="center"/>
              <w:rPr>
                <w:color w:val="C00000"/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18E56F53" w14:textId="77777777" w:rsidR="00EC133E" w:rsidRPr="00A248F0" w:rsidRDefault="00EC133E" w:rsidP="00A248F0">
            <w:pPr>
              <w:spacing w:after="58"/>
              <w:rPr>
                <w:color w:val="C00000"/>
                <w:sz w:val="22"/>
                <w:szCs w:val="22"/>
              </w:rPr>
            </w:pPr>
          </w:p>
        </w:tc>
      </w:tr>
      <w:tr w:rsidR="00EC133E" w:rsidRPr="00A248F0" w14:paraId="0340D0CD" w14:textId="77777777" w:rsidTr="005A2E06">
        <w:tc>
          <w:tcPr>
            <w:tcW w:w="824" w:type="dxa"/>
          </w:tcPr>
          <w:p w14:paraId="6F700612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5D1C2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Kąt widzenia: min. 140˚</w:t>
            </w:r>
          </w:p>
        </w:tc>
        <w:tc>
          <w:tcPr>
            <w:tcW w:w="1715" w:type="dxa"/>
          </w:tcPr>
          <w:p w14:paraId="6F6CC4A2" w14:textId="77777777" w:rsidR="00EC133E" w:rsidRPr="00A248F0" w:rsidRDefault="00EC133E" w:rsidP="00A248F0">
            <w:pPr>
              <w:jc w:val="center"/>
              <w:rPr>
                <w:color w:val="C00000"/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3AC06DCB" w14:textId="77777777" w:rsidR="00EC133E" w:rsidRPr="00A248F0" w:rsidRDefault="00EC133E" w:rsidP="00A248F0">
            <w:pPr>
              <w:spacing w:after="58"/>
              <w:rPr>
                <w:color w:val="C00000"/>
                <w:sz w:val="22"/>
                <w:szCs w:val="22"/>
              </w:rPr>
            </w:pPr>
          </w:p>
        </w:tc>
      </w:tr>
      <w:tr w:rsidR="00EC133E" w:rsidRPr="00A248F0" w14:paraId="18C51386" w14:textId="77777777" w:rsidTr="005A2E06">
        <w:tc>
          <w:tcPr>
            <w:tcW w:w="824" w:type="dxa"/>
          </w:tcPr>
          <w:p w14:paraId="689709F5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5F2C6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 xml:space="preserve">Głębia ostrości: min. 2-100 mm </w:t>
            </w:r>
          </w:p>
        </w:tc>
        <w:tc>
          <w:tcPr>
            <w:tcW w:w="1715" w:type="dxa"/>
          </w:tcPr>
          <w:p w14:paraId="331F363A" w14:textId="77777777" w:rsidR="00EC133E" w:rsidRPr="00A248F0" w:rsidRDefault="00EC133E" w:rsidP="00A248F0">
            <w:pPr>
              <w:jc w:val="center"/>
              <w:rPr>
                <w:color w:val="C00000"/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4F700D8F" w14:textId="77777777" w:rsidR="00EC133E" w:rsidRPr="00A248F0" w:rsidRDefault="00EC133E" w:rsidP="00A248F0">
            <w:pPr>
              <w:spacing w:after="58"/>
              <w:rPr>
                <w:color w:val="C00000"/>
                <w:sz w:val="22"/>
                <w:szCs w:val="22"/>
              </w:rPr>
            </w:pPr>
          </w:p>
        </w:tc>
      </w:tr>
      <w:tr w:rsidR="00EC133E" w:rsidRPr="00A248F0" w14:paraId="403F133C" w14:textId="77777777" w:rsidTr="005A2E06">
        <w:tc>
          <w:tcPr>
            <w:tcW w:w="824" w:type="dxa"/>
          </w:tcPr>
          <w:p w14:paraId="5B8AB6B9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0B623" w14:textId="77777777" w:rsidR="00EC133E" w:rsidRPr="00A248F0" w:rsidRDefault="00EC133E" w:rsidP="00A248F0">
            <w:pPr>
              <w:spacing w:before="40" w:after="40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Zagięcie końcówki sondy wziernikowej:</w:t>
            </w:r>
          </w:p>
          <w:p w14:paraId="11A8623D" w14:textId="77777777" w:rsidR="00EC133E" w:rsidRPr="00A248F0" w:rsidRDefault="00EC133E" w:rsidP="00A248F0">
            <w:pPr>
              <w:spacing w:before="40" w:after="40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- góra/dół: min. 180˚/180˚</w:t>
            </w:r>
          </w:p>
          <w:p w14:paraId="03CD8C04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- prawo/lewo: min. 160˚/160˚</w:t>
            </w:r>
          </w:p>
        </w:tc>
        <w:tc>
          <w:tcPr>
            <w:tcW w:w="1715" w:type="dxa"/>
          </w:tcPr>
          <w:p w14:paraId="7F811E5C" w14:textId="77777777" w:rsidR="00EC133E" w:rsidRPr="00A248F0" w:rsidRDefault="00EC133E" w:rsidP="00A248F0">
            <w:pPr>
              <w:jc w:val="center"/>
              <w:rPr>
                <w:color w:val="C00000"/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1776B65F" w14:textId="77777777" w:rsidR="00EC133E" w:rsidRPr="00A248F0" w:rsidRDefault="00EC133E" w:rsidP="00A248F0">
            <w:pPr>
              <w:spacing w:after="58"/>
              <w:rPr>
                <w:color w:val="C00000"/>
                <w:sz w:val="22"/>
                <w:szCs w:val="22"/>
              </w:rPr>
            </w:pPr>
          </w:p>
        </w:tc>
      </w:tr>
      <w:tr w:rsidR="00EC133E" w:rsidRPr="00A248F0" w14:paraId="30EDFFAE" w14:textId="77777777" w:rsidTr="005A2E06">
        <w:tc>
          <w:tcPr>
            <w:tcW w:w="824" w:type="dxa"/>
          </w:tcPr>
          <w:p w14:paraId="4ED1AB87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E45DD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rFonts w:eastAsia="Batang"/>
                <w:color w:val="000000"/>
                <w:sz w:val="22"/>
                <w:szCs w:val="22"/>
              </w:rPr>
              <w:t>Programowalne przyciski sterujące głowicy endoskopowej z możliwością przypisania każdej funkcji sterującej procesora: min. 4 przyciski</w:t>
            </w:r>
          </w:p>
        </w:tc>
        <w:tc>
          <w:tcPr>
            <w:tcW w:w="1715" w:type="dxa"/>
          </w:tcPr>
          <w:p w14:paraId="24BB17BD" w14:textId="77777777" w:rsidR="00EC133E" w:rsidRPr="00A248F0" w:rsidRDefault="00EC133E" w:rsidP="00A248F0">
            <w:pPr>
              <w:jc w:val="center"/>
              <w:rPr>
                <w:color w:val="C00000"/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388A6914" w14:textId="77777777" w:rsidR="00EC133E" w:rsidRPr="00A248F0" w:rsidRDefault="00EC133E" w:rsidP="00A248F0">
            <w:pPr>
              <w:spacing w:after="58"/>
              <w:rPr>
                <w:color w:val="C00000"/>
                <w:sz w:val="22"/>
                <w:szCs w:val="22"/>
              </w:rPr>
            </w:pPr>
          </w:p>
        </w:tc>
      </w:tr>
      <w:tr w:rsidR="00EC133E" w:rsidRPr="00A248F0" w14:paraId="72098509" w14:textId="77777777" w:rsidTr="005A2E06">
        <w:tc>
          <w:tcPr>
            <w:tcW w:w="824" w:type="dxa"/>
          </w:tcPr>
          <w:p w14:paraId="357680C4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6AEC8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rFonts w:eastAsia="Batang"/>
                <w:color w:val="000000"/>
                <w:sz w:val="22"/>
                <w:szCs w:val="22"/>
              </w:rPr>
              <w:t>Obsługa trybu obrazowania niezależnie w filtracji optycznej oraz cyfrowej - do wyboru przez użytkownika – obie funkcje obrazowania programowalne na niezależne przyciski endoskopu</w:t>
            </w:r>
          </w:p>
        </w:tc>
        <w:tc>
          <w:tcPr>
            <w:tcW w:w="1715" w:type="dxa"/>
          </w:tcPr>
          <w:p w14:paraId="32DBDE63" w14:textId="77777777" w:rsidR="00EC133E" w:rsidRPr="00A248F0" w:rsidRDefault="00EC133E" w:rsidP="00A248F0">
            <w:pPr>
              <w:jc w:val="center"/>
              <w:rPr>
                <w:color w:val="C00000"/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37EF4A7E" w14:textId="77777777" w:rsidR="00EC133E" w:rsidRPr="00A248F0" w:rsidRDefault="00EC133E" w:rsidP="00A248F0">
            <w:pPr>
              <w:spacing w:after="58"/>
              <w:rPr>
                <w:color w:val="C00000"/>
                <w:sz w:val="22"/>
                <w:szCs w:val="22"/>
              </w:rPr>
            </w:pPr>
          </w:p>
        </w:tc>
      </w:tr>
      <w:tr w:rsidR="00EC133E" w:rsidRPr="00A248F0" w14:paraId="2F917C56" w14:textId="77777777" w:rsidTr="005A2E06">
        <w:tc>
          <w:tcPr>
            <w:tcW w:w="824" w:type="dxa"/>
          </w:tcPr>
          <w:p w14:paraId="72418C20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98A28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rFonts w:eastAsia="Batang"/>
                <w:color w:val="000000"/>
                <w:sz w:val="22"/>
                <w:szCs w:val="22"/>
              </w:rPr>
              <w:t>Funkcja obrazowania w trybie wąskiego pasma światła</w:t>
            </w:r>
          </w:p>
        </w:tc>
        <w:tc>
          <w:tcPr>
            <w:tcW w:w="1715" w:type="dxa"/>
          </w:tcPr>
          <w:p w14:paraId="1E25F4FA" w14:textId="77777777" w:rsidR="00EC133E" w:rsidRPr="00A248F0" w:rsidRDefault="00EC133E" w:rsidP="00A248F0">
            <w:pPr>
              <w:jc w:val="center"/>
              <w:rPr>
                <w:color w:val="C00000"/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3133E97F" w14:textId="77777777" w:rsidR="00EC133E" w:rsidRPr="00A248F0" w:rsidRDefault="00EC133E" w:rsidP="00A248F0">
            <w:pPr>
              <w:spacing w:after="58"/>
              <w:rPr>
                <w:color w:val="C00000"/>
                <w:sz w:val="22"/>
                <w:szCs w:val="22"/>
              </w:rPr>
            </w:pPr>
          </w:p>
        </w:tc>
      </w:tr>
      <w:tr w:rsidR="00EC133E" w:rsidRPr="00A248F0" w14:paraId="43AECFA0" w14:textId="77777777" w:rsidTr="005A2E06">
        <w:tc>
          <w:tcPr>
            <w:tcW w:w="824" w:type="dxa"/>
          </w:tcPr>
          <w:p w14:paraId="7B5BC8DA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55CB1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Dodatkowy kanał do spłukiwania pola obserwacji tzw. WATER-JET System</w:t>
            </w:r>
          </w:p>
        </w:tc>
        <w:tc>
          <w:tcPr>
            <w:tcW w:w="1715" w:type="dxa"/>
          </w:tcPr>
          <w:p w14:paraId="1931B1C5" w14:textId="77777777" w:rsidR="00EC133E" w:rsidRPr="00A248F0" w:rsidRDefault="00EC133E" w:rsidP="00A248F0">
            <w:pPr>
              <w:jc w:val="center"/>
              <w:rPr>
                <w:color w:val="C00000"/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227D8046" w14:textId="77777777" w:rsidR="00EC133E" w:rsidRPr="00A248F0" w:rsidRDefault="00EC133E" w:rsidP="00A248F0">
            <w:pPr>
              <w:spacing w:after="58"/>
              <w:rPr>
                <w:color w:val="C00000"/>
                <w:sz w:val="22"/>
                <w:szCs w:val="22"/>
              </w:rPr>
            </w:pPr>
          </w:p>
        </w:tc>
      </w:tr>
      <w:tr w:rsidR="00EC133E" w:rsidRPr="00A248F0" w14:paraId="6977436D" w14:textId="77777777" w:rsidTr="005A2E06">
        <w:tc>
          <w:tcPr>
            <w:tcW w:w="824" w:type="dxa"/>
          </w:tcPr>
          <w:p w14:paraId="246010EE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65234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Dostosowany do kauteryzacji laserowej oraz elektrochirurgii</w:t>
            </w:r>
          </w:p>
        </w:tc>
        <w:tc>
          <w:tcPr>
            <w:tcW w:w="1715" w:type="dxa"/>
          </w:tcPr>
          <w:p w14:paraId="1A3C6345" w14:textId="77777777" w:rsidR="00EC133E" w:rsidRPr="00A248F0" w:rsidRDefault="00EC133E" w:rsidP="00A248F0">
            <w:pPr>
              <w:jc w:val="center"/>
              <w:rPr>
                <w:color w:val="C00000"/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19B90165" w14:textId="77777777" w:rsidR="00EC133E" w:rsidRPr="00A248F0" w:rsidRDefault="00EC133E" w:rsidP="00A248F0">
            <w:pPr>
              <w:spacing w:after="58"/>
              <w:rPr>
                <w:color w:val="C00000"/>
                <w:sz w:val="22"/>
                <w:szCs w:val="22"/>
              </w:rPr>
            </w:pPr>
          </w:p>
        </w:tc>
      </w:tr>
      <w:tr w:rsidR="00EC133E" w:rsidRPr="00A248F0" w14:paraId="1B329E84" w14:textId="77777777" w:rsidTr="005A2E06">
        <w:tc>
          <w:tcPr>
            <w:tcW w:w="824" w:type="dxa"/>
          </w:tcPr>
          <w:p w14:paraId="1F628E3B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73AE9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 xml:space="preserve">System dzielonej, zróżnicowanej sztywność sondy wziernikowej na długości – min. 3 segmenty o  zróżnicowanej elastyczności (bez konieczności manualnej regulacji)  </w:t>
            </w:r>
          </w:p>
        </w:tc>
        <w:tc>
          <w:tcPr>
            <w:tcW w:w="1715" w:type="dxa"/>
          </w:tcPr>
          <w:p w14:paraId="019BCF72" w14:textId="77777777" w:rsidR="00EC133E" w:rsidRPr="00A248F0" w:rsidRDefault="00EC133E" w:rsidP="00A248F0">
            <w:pPr>
              <w:jc w:val="center"/>
              <w:rPr>
                <w:color w:val="C00000"/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5171F0E0" w14:textId="77777777" w:rsidR="00EC133E" w:rsidRPr="00A248F0" w:rsidRDefault="00EC133E" w:rsidP="00A248F0">
            <w:pPr>
              <w:spacing w:after="58"/>
              <w:rPr>
                <w:color w:val="C00000"/>
                <w:sz w:val="22"/>
                <w:szCs w:val="22"/>
              </w:rPr>
            </w:pPr>
          </w:p>
        </w:tc>
      </w:tr>
      <w:tr w:rsidR="00EC133E" w:rsidRPr="00A248F0" w14:paraId="6FD5160B" w14:textId="77777777" w:rsidTr="005A2E06">
        <w:tc>
          <w:tcPr>
            <w:tcW w:w="824" w:type="dxa"/>
          </w:tcPr>
          <w:p w14:paraId="7FF7E46C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30575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rFonts w:eastAsia="Batang"/>
                <w:color w:val="000000"/>
                <w:sz w:val="22"/>
                <w:szCs w:val="22"/>
              </w:rPr>
              <w:t>Złącze kanału WATER-JET oraz zawór testera szczelności  zintegrowane z konektorem do procesora</w:t>
            </w:r>
          </w:p>
        </w:tc>
        <w:tc>
          <w:tcPr>
            <w:tcW w:w="1715" w:type="dxa"/>
          </w:tcPr>
          <w:p w14:paraId="62F54E04" w14:textId="77777777" w:rsidR="00EC133E" w:rsidRPr="00A248F0" w:rsidRDefault="00EC133E" w:rsidP="00A248F0">
            <w:pPr>
              <w:jc w:val="center"/>
              <w:rPr>
                <w:color w:val="C00000"/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77BEDA99" w14:textId="77777777" w:rsidR="00EC133E" w:rsidRPr="00A248F0" w:rsidRDefault="00EC133E" w:rsidP="00A248F0">
            <w:pPr>
              <w:spacing w:after="58"/>
              <w:rPr>
                <w:color w:val="C00000"/>
                <w:sz w:val="22"/>
                <w:szCs w:val="22"/>
              </w:rPr>
            </w:pPr>
          </w:p>
        </w:tc>
      </w:tr>
      <w:tr w:rsidR="00EC133E" w:rsidRPr="00A248F0" w14:paraId="529F2BD2" w14:textId="77777777" w:rsidTr="005A2E06">
        <w:tc>
          <w:tcPr>
            <w:tcW w:w="824" w:type="dxa"/>
          </w:tcPr>
          <w:p w14:paraId="5CBB8494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A00DA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rFonts w:eastAsia="Batang"/>
                <w:color w:val="000000"/>
                <w:sz w:val="22"/>
                <w:szCs w:val="22"/>
              </w:rPr>
              <w:t>Obrotowy konektor łączący endoskop z procesorem w zakresie 180˚ redukujący ryzyko skręcenia światłowodu</w:t>
            </w:r>
          </w:p>
        </w:tc>
        <w:tc>
          <w:tcPr>
            <w:tcW w:w="1715" w:type="dxa"/>
          </w:tcPr>
          <w:p w14:paraId="665F71ED" w14:textId="77777777" w:rsidR="00EC133E" w:rsidRPr="00A248F0" w:rsidRDefault="00EC133E" w:rsidP="00A248F0">
            <w:pPr>
              <w:jc w:val="center"/>
              <w:rPr>
                <w:color w:val="C00000"/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76A27CEB" w14:textId="77777777" w:rsidR="00EC133E" w:rsidRPr="00A248F0" w:rsidRDefault="00EC133E" w:rsidP="00A248F0">
            <w:pPr>
              <w:spacing w:after="58"/>
              <w:rPr>
                <w:color w:val="C00000"/>
                <w:sz w:val="22"/>
                <w:szCs w:val="22"/>
              </w:rPr>
            </w:pPr>
          </w:p>
        </w:tc>
      </w:tr>
      <w:tr w:rsidR="00EC133E" w:rsidRPr="00A248F0" w14:paraId="77F84D7D" w14:textId="77777777" w:rsidTr="005A2E06">
        <w:tc>
          <w:tcPr>
            <w:tcW w:w="824" w:type="dxa"/>
          </w:tcPr>
          <w:p w14:paraId="3F60F938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5C2B2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rFonts w:eastAsia="Batang"/>
                <w:color w:val="000000"/>
                <w:sz w:val="22"/>
                <w:szCs w:val="22"/>
              </w:rPr>
              <w:t>System z zastosowaniem zabezpieczenia wtyku z podłączeniem do procesora i źródła światła za pomocą jednego konektora</w:t>
            </w:r>
          </w:p>
        </w:tc>
        <w:tc>
          <w:tcPr>
            <w:tcW w:w="1715" w:type="dxa"/>
          </w:tcPr>
          <w:p w14:paraId="3D4AE8FA" w14:textId="77777777" w:rsidR="00EC133E" w:rsidRPr="00A248F0" w:rsidRDefault="00EC133E" w:rsidP="00A248F0">
            <w:pPr>
              <w:jc w:val="center"/>
              <w:rPr>
                <w:color w:val="C00000"/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7DD88F24" w14:textId="77777777" w:rsidR="00EC133E" w:rsidRPr="00A248F0" w:rsidRDefault="00EC133E" w:rsidP="00A248F0">
            <w:pPr>
              <w:spacing w:after="58"/>
              <w:rPr>
                <w:color w:val="C00000"/>
                <w:sz w:val="22"/>
                <w:szCs w:val="22"/>
              </w:rPr>
            </w:pPr>
          </w:p>
        </w:tc>
      </w:tr>
      <w:tr w:rsidR="00EC133E" w:rsidRPr="00A248F0" w14:paraId="687214B4" w14:textId="77777777" w:rsidTr="005A2E06">
        <w:tc>
          <w:tcPr>
            <w:tcW w:w="824" w:type="dxa"/>
          </w:tcPr>
          <w:p w14:paraId="0BC1A688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E5519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Kompatybilność  z oferowanym procesorem obrazu i źródłem światła</w:t>
            </w:r>
          </w:p>
        </w:tc>
        <w:tc>
          <w:tcPr>
            <w:tcW w:w="1715" w:type="dxa"/>
          </w:tcPr>
          <w:p w14:paraId="69B36191" w14:textId="77777777" w:rsidR="00EC133E" w:rsidRPr="00A248F0" w:rsidRDefault="00EC133E" w:rsidP="00A248F0">
            <w:pPr>
              <w:jc w:val="center"/>
              <w:rPr>
                <w:color w:val="C00000"/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21B2EE70" w14:textId="77777777" w:rsidR="00EC133E" w:rsidRPr="00A248F0" w:rsidRDefault="00EC133E" w:rsidP="00A248F0">
            <w:pPr>
              <w:spacing w:after="58"/>
              <w:rPr>
                <w:color w:val="C00000"/>
                <w:sz w:val="22"/>
                <w:szCs w:val="22"/>
              </w:rPr>
            </w:pPr>
          </w:p>
        </w:tc>
      </w:tr>
      <w:tr w:rsidR="00EC133E" w:rsidRPr="00A248F0" w14:paraId="3BEF4D8A" w14:textId="77777777" w:rsidTr="005A2E06">
        <w:tc>
          <w:tcPr>
            <w:tcW w:w="824" w:type="dxa"/>
          </w:tcPr>
          <w:p w14:paraId="7B912B4F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76173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Kompatybilność z posiadanymi procesorami obrazu serii EPKi oraz EPK-i5000</w:t>
            </w:r>
          </w:p>
        </w:tc>
        <w:tc>
          <w:tcPr>
            <w:tcW w:w="1715" w:type="dxa"/>
          </w:tcPr>
          <w:p w14:paraId="66A2340B" w14:textId="77777777" w:rsidR="00EC133E" w:rsidRPr="00A248F0" w:rsidRDefault="00EC133E" w:rsidP="00A248F0">
            <w:pPr>
              <w:jc w:val="center"/>
              <w:rPr>
                <w:color w:val="C00000"/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77B37DD5" w14:textId="77777777" w:rsidR="00EC133E" w:rsidRPr="00A248F0" w:rsidRDefault="00EC133E" w:rsidP="00A248F0">
            <w:pPr>
              <w:spacing w:after="58"/>
              <w:rPr>
                <w:color w:val="C00000"/>
                <w:sz w:val="22"/>
                <w:szCs w:val="22"/>
              </w:rPr>
            </w:pPr>
          </w:p>
        </w:tc>
      </w:tr>
      <w:tr w:rsidR="00EC133E" w:rsidRPr="00A248F0" w14:paraId="5F64F51C" w14:textId="77777777" w:rsidTr="005A2E06">
        <w:tc>
          <w:tcPr>
            <w:tcW w:w="824" w:type="dxa"/>
          </w:tcPr>
          <w:p w14:paraId="667E7608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2F503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Kompatybilność z posiadanymi myjniami – dezynfektorami serii: EndoCleaner, Innova E2, Innova E3 bez konieczności adaptacji przyłączy</w:t>
            </w:r>
          </w:p>
        </w:tc>
        <w:tc>
          <w:tcPr>
            <w:tcW w:w="1715" w:type="dxa"/>
          </w:tcPr>
          <w:p w14:paraId="66FE4157" w14:textId="77777777" w:rsidR="00EC133E" w:rsidRPr="00A248F0" w:rsidRDefault="00EC133E" w:rsidP="00A248F0">
            <w:pPr>
              <w:jc w:val="center"/>
              <w:rPr>
                <w:color w:val="C00000"/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431D8ADC" w14:textId="77777777" w:rsidR="00EC133E" w:rsidRPr="00A248F0" w:rsidRDefault="00EC133E" w:rsidP="00A248F0">
            <w:pPr>
              <w:spacing w:after="58"/>
              <w:rPr>
                <w:color w:val="C00000"/>
                <w:sz w:val="22"/>
                <w:szCs w:val="22"/>
              </w:rPr>
            </w:pPr>
          </w:p>
        </w:tc>
      </w:tr>
      <w:tr w:rsidR="00EC133E" w:rsidRPr="00A248F0" w14:paraId="198F88DA" w14:textId="77777777" w:rsidTr="005A2E06">
        <w:tc>
          <w:tcPr>
            <w:tcW w:w="824" w:type="dxa"/>
          </w:tcPr>
          <w:p w14:paraId="3F1C0F2F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F5A03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Kompatybilność z posiadaną kabiną do przechowywania i suszenia endoskopów: Endostore bez konieczności adaptacji przyłączy</w:t>
            </w:r>
          </w:p>
        </w:tc>
        <w:tc>
          <w:tcPr>
            <w:tcW w:w="1715" w:type="dxa"/>
          </w:tcPr>
          <w:p w14:paraId="5AACFA0F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3901EA8A" w14:textId="77777777" w:rsidR="00EC133E" w:rsidRPr="00A248F0" w:rsidRDefault="00EC133E" w:rsidP="00A248F0">
            <w:pPr>
              <w:spacing w:after="58"/>
              <w:rPr>
                <w:color w:val="C00000"/>
                <w:sz w:val="22"/>
                <w:szCs w:val="22"/>
              </w:rPr>
            </w:pPr>
          </w:p>
        </w:tc>
      </w:tr>
      <w:tr w:rsidR="00EC133E" w:rsidRPr="00A248F0" w14:paraId="32D1A0EE" w14:textId="77777777" w:rsidTr="005A2E06">
        <w:tc>
          <w:tcPr>
            <w:tcW w:w="824" w:type="dxa"/>
          </w:tcPr>
          <w:p w14:paraId="3281C912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B8205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rFonts w:eastAsia="Batang"/>
                <w:color w:val="000000"/>
                <w:sz w:val="22"/>
                <w:szCs w:val="22"/>
              </w:rPr>
              <w:t xml:space="preserve">Możliwość mycia i dezynfekcji automatycznie w środkach chemicznych różnych producentów </w:t>
            </w:r>
          </w:p>
        </w:tc>
        <w:tc>
          <w:tcPr>
            <w:tcW w:w="1715" w:type="dxa"/>
          </w:tcPr>
          <w:p w14:paraId="2C87C26C" w14:textId="77777777" w:rsidR="00EC133E" w:rsidRPr="00A248F0" w:rsidRDefault="00EC133E" w:rsidP="00A248F0">
            <w:pPr>
              <w:jc w:val="center"/>
              <w:rPr>
                <w:color w:val="C00000"/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6F3A8372" w14:textId="77777777" w:rsidR="00EC133E" w:rsidRPr="00A248F0" w:rsidRDefault="00EC133E" w:rsidP="00A248F0">
            <w:pPr>
              <w:spacing w:after="58"/>
              <w:rPr>
                <w:color w:val="C00000"/>
                <w:sz w:val="22"/>
                <w:szCs w:val="22"/>
              </w:rPr>
            </w:pPr>
          </w:p>
        </w:tc>
      </w:tr>
      <w:tr w:rsidR="00EC133E" w:rsidRPr="00A248F0" w14:paraId="3DF0DD3E" w14:textId="77777777" w:rsidTr="005A2E06">
        <w:tc>
          <w:tcPr>
            <w:tcW w:w="824" w:type="dxa"/>
          </w:tcPr>
          <w:p w14:paraId="2F178F52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213DB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Aparat w pełni zanurzalny z zastosowaniem nakładek uszczelniających dla bezpieczeństwa styków elektrycznych przez działaniem środków dezynfekcyjnych</w:t>
            </w:r>
          </w:p>
        </w:tc>
        <w:tc>
          <w:tcPr>
            <w:tcW w:w="1715" w:type="dxa"/>
          </w:tcPr>
          <w:p w14:paraId="3D2094F2" w14:textId="77777777" w:rsidR="00EC133E" w:rsidRPr="00A248F0" w:rsidRDefault="00EC133E" w:rsidP="00A248F0">
            <w:pPr>
              <w:jc w:val="center"/>
              <w:rPr>
                <w:color w:val="C00000"/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25FEE055" w14:textId="77777777" w:rsidR="00EC133E" w:rsidRPr="00A248F0" w:rsidRDefault="00EC133E" w:rsidP="00A248F0">
            <w:pPr>
              <w:spacing w:after="58"/>
              <w:rPr>
                <w:color w:val="C00000"/>
                <w:sz w:val="22"/>
                <w:szCs w:val="22"/>
              </w:rPr>
            </w:pPr>
          </w:p>
        </w:tc>
      </w:tr>
      <w:tr w:rsidR="00EC133E" w:rsidRPr="00A248F0" w14:paraId="6BDEA128" w14:textId="77777777" w:rsidTr="005A2E06">
        <w:tc>
          <w:tcPr>
            <w:tcW w:w="824" w:type="dxa"/>
            <w:shd w:val="clear" w:color="auto" w:fill="AEAAAA"/>
          </w:tcPr>
          <w:p w14:paraId="5C646E7C" w14:textId="77777777" w:rsidR="00EC133E" w:rsidRPr="00A248F0" w:rsidRDefault="00EC133E" w:rsidP="00A248F0">
            <w:pPr>
              <w:spacing w:after="58"/>
              <w:jc w:val="center"/>
              <w:rPr>
                <w:b/>
                <w:bCs/>
                <w:sz w:val="22"/>
                <w:szCs w:val="22"/>
              </w:rPr>
            </w:pPr>
            <w:r w:rsidRPr="00A248F0">
              <w:rPr>
                <w:b/>
                <w:bCs/>
                <w:sz w:val="22"/>
                <w:szCs w:val="22"/>
              </w:rPr>
              <w:t>IV.</w:t>
            </w:r>
          </w:p>
        </w:tc>
        <w:tc>
          <w:tcPr>
            <w:tcW w:w="6122" w:type="dxa"/>
            <w:shd w:val="clear" w:color="auto" w:fill="AEAAAA"/>
          </w:tcPr>
          <w:p w14:paraId="13EF7885" w14:textId="77777777" w:rsidR="00EC133E" w:rsidRPr="00A248F0" w:rsidRDefault="00EC133E" w:rsidP="00A248F0">
            <w:pPr>
              <w:rPr>
                <w:b/>
                <w:bCs/>
                <w:sz w:val="22"/>
                <w:szCs w:val="22"/>
              </w:rPr>
            </w:pPr>
            <w:r w:rsidRPr="00A248F0">
              <w:rPr>
                <w:b/>
                <w:bCs/>
                <w:sz w:val="22"/>
                <w:szCs w:val="22"/>
              </w:rPr>
              <w:t>VIDEOGASTROSKOP DIAGNOSTYCZNO ZABIEGOWY HDTV – 2 szt.</w:t>
            </w:r>
          </w:p>
        </w:tc>
        <w:tc>
          <w:tcPr>
            <w:tcW w:w="1715" w:type="dxa"/>
            <w:shd w:val="clear" w:color="auto" w:fill="AEAAAA"/>
          </w:tcPr>
          <w:p w14:paraId="64EF4840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EAAAA"/>
          </w:tcPr>
          <w:p w14:paraId="4AB3B975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77033E6B" w14:textId="77777777" w:rsidTr="005A2E06">
        <w:tc>
          <w:tcPr>
            <w:tcW w:w="824" w:type="dxa"/>
          </w:tcPr>
          <w:p w14:paraId="56D96BB3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97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588B8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Obrazowanie w standardzie HDTV 1080</w:t>
            </w:r>
          </w:p>
        </w:tc>
        <w:tc>
          <w:tcPr>
            <w:tcW w:w="1715" w:type="dxa"/>
          </w:tcPr>
          <w:p w14:paraId="655ADAC0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6986E4C5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53C7A7BC" w14:textId="77777777" w:rsidTr="005A2E06">
        <w:tc>
          <w:tcPr>
            <w:tcW w:w="824" w:type="dxa"/>
          </w:tcPr>
          <w:p w14:paraId="527E7B71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99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27F88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Chip CCD wbudowany w końcówkę endoskopu</w:t>
            </w:r>
          </w:p>
        </w:tc>
        <w:tc>
          <w:tcPr>
            <w:tcW w:w="1715" w:type="dxa"/>
          </w:tcPr>
          <w:p w14:paraId="4CF36A4F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314233BD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2F581A32" w14:textId="77777777" w:rsidTr="005A2E06">
        <w:tc>
          <w:tcPr>
            <w:tcW w:w="824" w:type="dxa"/>
          </w:tcPr>
          <w:p w14:paraId="2D7ABB7A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100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70B8A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 xml:space="preserve">Średnica kanału roboczego: min. 3,2 mm </w:t>
            </w:r>
          </w:p>
        </w:tc>
        <w:tc>
          <w:tcPr>
            <w:tcW w:w="1715" w:type="dxa"/>
          </w:tcPr>
          <w:p w14:paraId="6A028D43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7EF24543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5911ABBE" w14:textId="77777777" w:rsidTr="005A2E06">
        <w:tc>
          <w:tcPr>
            <w:tcW w:w="824" w:type="dxa"/>
          </w:tcPr>
          <w:p w14:paraId="61F1B792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101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C39DA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 xml:space="preserve">Średnica zewnętrzna tuby wziernikowej: 9,8 mm (+/- 0,2mm) </w:t>
            </w:r>
          </w:p>
        </w:tc>
        <w:tc>
          <w:tcPr>
            <w:tcW w:w="1715" w:type="dxa"/>
          </w:tcPr>
          <w:p w14:paraId="02E4238F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0534E3BE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24849F80" w14:textId="77777777" w:rsidTr="005A2E06">
        <w:tc>
          <w:tcPr>
            <w:tcW w:w="824" w:type="dxa"/>
          </w:tcPr>
          <w:p w14:paraId="15F67FF1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102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708A2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 xml:space="preserve">Długość robocza sondy wziernikowej: min. 1050 mm </w:t>
            </w:r>
          </w:p>
        </w:tc>
        <w:tc>
          <w:tcPr>
            <w:tcW w:w="1715" w:type="dxa"/>
          </w:tcPr>
          <w:p w14:paraId="3932FEA7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7460114D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38BAD699" w14:textId="77777777" w:rsidTr="005A2E06">
        <w:tc>
          <w:tcPr>
            <w:tcW w:w="824" w:type="dxa"/>
          </w:tcPr>
          <w:p w14:paraId="0EE7B3F7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103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FC2A0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Kąt widzenia: min. 140˚</w:t>
            </w:r>
          </w:p>
        </w:tc>
        <w:tc>
          <w:tcPr>
            <w:tcW w:w="1715" w:type="dxa"/>
          </w:tcPr>
          <w:p w14:paraId="2E0A614C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5F436D09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6D6D5B96" w14:textId="77777777" w:rsidTr="005A2E06">
        <w:tc>
          <w:tcPr>
            <w:tcW w:w="824" w:type="dxa"/>
          </w:tcPr>
          <w:p w14:paraId="72C78DBC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104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5638C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 xml:space="preserve">Głębia ostrości: min. 2-100 mm </w:t>
            </w:r>
          </w:p>
        </w:tc>
        <w:tc>
          <w:tcPr>
            <w:tcW w:w="1715" w:type="dxa"/>
          </w:tcPr>
          <w:p w14:paraId="3A18F49C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6A6CDD29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02AA575C" w14:textId="77777777" w:rsidTr="005A2E06">
        <w:tc>
          <w:tcPr>
            <w:tcW w:w="824" w:type="dxa"/>
          </w:tcPr>
          <w:p w14:paraId="175F86B3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105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F4895" w14:textId="77777777" w:rsidR="00EC133E" w:rsidRPr="00A248F0" w:rsidRDefault="00EC133E" w:rsidP="00A248F0">
            <w:pPr>
              <w:spacing w:before="40" w:after="40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Zagięcie końcówki sondy wziernikowej:</w:t>
            </w:r>
          </w:p>
          <w:p w14:paraId="335067E0" w14:textId="77777777" w:rsidR="00EC133E" w:rsidRPr="00A248F0" w:rsidRDefault="00EC133E" w:rsidP="00A248F0">
            <w:pPr>
              <w:spacing w:before="40" w:after="40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- góra/dół: min. 210˚/120˚</w:t>
            </w:r>
          </w:p>
          <w:p w14:paraId="2EADDDDC" w14:textId="77777777" w:rsidR="00EC133E" w:rsidRPr="00A248F0" w:rsidRDefault="00EC133E" w:rsidP="00A248F0">
            <w:pPr>
              <w:pStyle w:val="Tekstpodstawowy"/>
              <w:rPr>
                <w:rFonts w:cs="Times New Roman"/>
                <w:sz w:val="22"/>
                <w:szCs w:val="22"/>
                <w:lang w:val="pl-PL"/>
              </w:rPr>
            </w:pPr>
            <w:r w:rsidRPr="00A248F0">
              <w:rPr>
                <w:rFonts w:cs="Times New Roman"/>
                <w:sz w:val="22"/>
                <w:szCs w:val="22"/>
                <w:lang w:val="pl-PL"/>
              </w:rPr>
              <w:t>- prawo/lewo: min. 120˚/120˚</w:t>
            </w:r>
          </w:p>
        </w:tc>
        <w:tc>
          <w:tcPr>
            <w:tcW w:w="1715" w:type="dxa"/>
          </w:tcPr>
          <w:p w14:paraId="5F250076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298F89E8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0BB070D4" w14:textId="77777777" w:rsidTr="005A2E06">
        <w:tc>
          <w:tcPr>
            <w:tcW w:w="824" w:type="dxa"/>
          </w:tcPr>
          <w:p w14:paraId="5BE6223D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106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C5262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rFonts w:eastAsia="Batang"/>
                <w:color w:val="000000"/>
                <w:sz w:val="22"/>
                <w:szCs w:val="22"/>
              </w:rPr>
              <w:t>Programowalne przyciski sterujące głowicy endoskopowej z możliwością przypisania każdej funkcji sterującej procesora: min. 4 przyciski</w:t>
            </w:r>
          </w:p>
        </w:tc>
        <w:tc>
          <w:tcPr>
            <w:tcW w:w="1715" w:type="dxa"/>
          </w:tcPr>
          <w:p w14:paraId="21B14A60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297F175F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2D5328FB" w14:textId="77777777" w:rsidTr="005A2E06">
        <w:tc>
          <w:tcPr>
            <w:tcW w:w="824" w:type="dxa"/>
          </w:tcPr>
          <w:p w14:paraId="0AE53C47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107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6194E" w14:textId="77777777" w:rsidR="00EC133E" w:rsidRPr="00A248F0" w:rsidRDefault="00EC133E" w:rsidP="00A248F0">
            <w:pPr>
              <w:pStyle w:val="Tekstpodstawowy"/>
              <w:rPr>
                <w:rFonts w:cs="Times New Roman"/>
                <w:sz w:val="22"/>
                <w:szCs w:val="22"/>
                <w:lang w:val="pl-PL"/>
              </w:rPr>
            </w:pPr>
            <w:r w:rsidRPr="00A248F0">
              <w:rPr>
                <w:rFonts w:eastAsia="Batang" w:cs="Times New Roman"/>
                <w:color w:val="000000"/>
                <w:sz w:val="22"/>
                <w:szCs w:val="22"/>
                <w:lang w:val="pl-PL"/>
              </w:rPr>
              <w:t>Obsługa trybu obrazowania niezależnie w filtracji optycznej oraz cyfrowej - do wyboru przez użytkownika – obie funkcje obrazowania programowalne na niezależne przyciski endoskopu</w:t>
            </w:r>
          </w:p>
        </w:tc>
        <w:tc>
          <w:tcPr>
            <w:tcW w:w="1715" w:type="dxa"/>
          </w:tcPr>
          <w:p w14:paraId="774590EF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42D62B97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34A2C7B5" w14:textId="77777777" w:rsidTr="005A2E06">
        <w:tc>
          <w:tcPr>
            <w:tcW w:w="824" w:type="dxa"/>
          </w:tcPr>
          <w:p w14:paraId="6A57F8F3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108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68554" w14:textId="77777777" w:rsidR="00EC133E" w:rsidRPr="00A248F0" w:rsidRDefault="00EC133E" w:rsidP="00A248F0">
            <w:pPr>
              <w:pStyle w:val="Tekstpodstawowy"/>
              <w:rPr>
                <w:rFonts w:cs="Times New Roman"/>
                <w:sz w:val="22"/>
                <w:szCs w:val="22"/>
                <w:lang w:val="pl-PL"/>
              </w:rPr>
            </w:pPr>
            <w:r w:rsidRPr="00A248F0">
              <w:rPr>
                <w:rFonts w:eastAsia="Batang" w:cs="Times New Roman"/>
                <w:color w:val="000000"/>
                <w:sz w:val="22"/>
                <w:szCs w:val="22"/>
                <w:lang w:val="pl-PL"/>
              </w:rPr>
              <w:t>Obrazowanie w trybie wąskiego pasma światła</w:t>
            </w:r>
          </w:p>
        </w:tc>
        <w:tc>
          <w:tcPr>
            <w:tcW w:w="1715" w:type="dxa"/>
          </w:tcPr>
          <w:p w14:paraId="4B65B571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17EE864C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11B7B840" w14:textId="77777777" w:rsidTr="005A2E06">
        <w:tc>
          <w:tcPr>
            <w:tcW w:w="824" w:type="dxa"/>
          </w:tcPr>
          <w:p w14:paraId="63D44A23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109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D0352" w14:textId="77777777" w:rsidR="00EC133E" w:rsidRPr="00A248F0" w:rsidRDefault="00EC133E" w:rsidP="00A248F0">
            <w:pPr>
              <w:pStyle w:val="Tekstpodstawowy"/>
              <w:rPr>
                <w:rFonts w:cs="Times New Roman"/>
                <w:bCs/>
                <w:sz w:val="22"/>
                <w:szCs w:val="22"/>
              </w:rPr>
            </w:pPr>
            <w:r w:rsidRPr="00A248F0">
              <w:rPr>
                <w:rFonts w:eastAsia="Times New Roman" w:cs="Times New Roman"/>
                <w:sz w:val="22"/>
                <w:szCs w:val="22"/>
                <w:lang w:val="pl-PL"/>
              </w:rPr>
              <w:t xml:space="preserve">Dodatkowy kanał do spłukiwania pola obserwacji tzw. </w:t>
            </w:r>
            <w:r w:rsidRPr="00A248F0">
              <w:rPr>
                <w:rFonts w:eastAsia="Times New Roman" w:cs="Times New Roman"/>
                <w:sz w:val="22"/>
                <w:szCs w:val="22"/>
              </w:rPr>
              <w:t>WATER-JET System</w:t>
            </w:r>
          </w:p>
        </w:tc>
        <w:tc>
          <w:tcPr>
            <w:tcW w:w="1715" w:type="dxa"/>
          </w:tcPr>
          <w:p w14:paraId="73E53C20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3C408193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205BB3E4" w14:textId="77777777" w:rsidTr="005A2E06">
        <w:tc>
          <w:tcPr>
            <w:tcW w:w="824" w:type="dxa"/>
          </w:tcPr>
          <w:p w14:paraId="50242C8A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110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D9A4E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rFonts w:eastAsia="Batang"/>
                <w:color w:val="000000"/>
                <w:sz w:val="22"/>
                <w:szCs w:val="22"/>
              </w:rPr>
              <w:t>Złącze kanału WATER-JET oraz zawór testera szczelności  zintegrowane z konektorem do procesora</w:t>
            </w:r>
          </w:p>
        </w:tc>
        <w:tc>
          <w:tcPr>
            <w:tcW w:w="1715" w:type="dxa"/>
          </w:tcPr>
          <w:p w14:paraId="68A55296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295E43CC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11595BC7" w14:textId="77777777" w:rsidTr="005A2E06">
        <w:tc>
          <w:tcPr>
            <w:tcW w:w="824" w:type="dxa"/>
          </w:tcPr>
          <w:p w14:paraId="7910EFF1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lastRenderedPageBreak/>
              <w:t>111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1E0A5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rFonts w:eastAsia="Batang"/>
                <w:color w:val="000000"/>
                <w:sz w:val="22"/>
                <w:szCs w:val="22"/>
              </w:rPr>
              <w:t>Obrotowy konektor łączący endoskop z procesorem w zakresie 180˚ redukujący ryzyko skręcenia światłowodu</w:t>
            </w:r>
          </w:p>
        </w:tc>
        <w:tc>
          <w:tcPr>
            <w:tcW w:w="1715" w:type="dxa"/>
          </w:tcPr>
          <w:p w14:paraId="23A3E998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624522EA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6A4A0745" w14:textId="77777777" w:rsidTr="005A2E06">
        <w:tc>
          <w:tcPr>
            <w:tcW w:w="824" w:type="dxa"/>
          </w:tcPr>
          <w:p w14:paraId="2C22A2EF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112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162CC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rFonts w:eastAsia="Batang"/>
                <w:color w:val="000000"/>
                <w:sz w:val="22"/>
                <w:szCs w:val="22"/>
              </w:rPr>
              <w:t>System z zastosowaniem zabezpieczenia wtyku z podłączeniem do procesora i źródła światła za pomocą jednego konektora</w:t>
            </w:r>
          </w:p>
        </w:tc>
        <w:tc>
          <w:tcPr>
            <w:tcW w:w="1715" w:type="dxa"/>
          </w:tcPr>
          <w:p w14:paraId="46C7F9E3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00CA41C6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0A6ED5BF" w14:textId="77777777" w:rsidTr="005A2E06">
        <w:tc>
          <w:tcPr>
            <w:tcW w:w="824" w:type="dxa"/>
          </w:tcPr>
          <w:p w14:paraId="3505C0B4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113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E8824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Kompatybilność  z oferowanym w zadaniu procesorem obrazu i źródłem światła</w:t>
            </w:r>
          </w:p>
        </w:tc>
        <w:tc>
          <w:tcPr>
            <w:tcW w:w="1715" w:type="dxa"/>
          </w:tcPr>
          <w:p w14:paraId="0079A340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55787D61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1F0E01E9" w14:textId="77777777" w:rsidTr="005A2E06">
        <w:tc>
          <w:tcPr>
            <w:tcW w:w="824" w:type="dxa"/>
          </w:tcPr>
          <w:p w14:paraId="590AC7B8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CB4B0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Kompatybilność z posiadanymi procesorami obrazu serii EPKi oraz EPK-i5000</w:t>
            </w:r>
          </w:p>
        </w:tc>
        <w:tc>
          <w:tcPr>
            <w:tcW w:w="1715" w:type="dxa"/>
          </w:tcPr>
          <w:p w14:paraId="4FCC8B6B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750D6CA6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5375DD80" w14:textId="77777777" w:rsidTr="005A2E06">
        <w:tc>
          <w:tcPr>
            <w:tcW w:w="824" w:type="dxa"/>
          </w:tcPr>
          <w:p w14:paraId="776C06CE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E11C3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Kompatybilność z posiadanymi myjniami – dezynfektorami serii: EndoCleaner, Innova E2, Innova E3 bez konieczności adaptacji przyłączy</w:t>
            </w:r>
          </w:p>
        </w:tc>
        <w:tc>
          <w:tcPr>
            <w:tcW w:w="1715" w:type="dxa"/>
          </w:tcPr>
          <w:p w14:paraId="7C0C224E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788CFA93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07917FCA" w14:textId="77777777" w:rsidTr="005A2E06">
        <w:tc>
          <w:tcPr>
            <w:tcW w:w="824" w:type="dxa"/>
          </w:tcPr>
          <w:p w14:paraId="6BBF5A54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938C3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Kompatybilność z posiadaną kabiną do przechowywania i suszenia endoskopów: Endostore bez konieczności adaptacji przyłączy</w:t>
            </w:r>
          </w:p>
        </w:tc>
        <w:tc>
          <w:tcPr>
            <w:tcW w:w="1715" w:type="dxa"/>
          </w:tcPr>
          <w:p w14:paraId="42034836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12F62260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154230D1" w14:textId="77777777" w:rsidTr="005A2E06">
        <w:tc>
          <w:tcPr>
            <w:tcW w:w="824" w:type="dxa"/>
          </w:tcPr>
          <w:p w14:paraId="73E023B9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114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76B03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rFonts w:eastAsia="Batang"/>
                <w:color w:val="000000"/>
                <w:sz w:val="22"/>
                <w:szCs w:val="22"/>
              </w:rPr>
              <w:t xml:space="preserve">Możliwość mycia i dezynfekcji automatycznie w środkach chemicznych różnych producentów </w:t>
            </w:r>
          </w:p>
        </w:tc>
        <w:tc>
          <w:tcPr>
            <w:tcW w:w="1715" w:type="dxa"/>
          </w:tcPr>
          <w:p w14:paraId="15614735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4FF56C22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  <w:tr w:rsidR="00EC133E" w:rsidRPr="00A248F0" w14:paraId="61D5DA17" w14:textId="77777777" w:rsidTr="005A2E06">
        <w:trPr>
          <w:trHeight w:val="878"/>
        </w:trPr>
        <w:tc>
          <w:tcPr>
            <w:tcW w:w="824" w:type="dxa"/>
          </w:tcPr>
          <w:p w14:paraId="27577AF3" w14:textId="77777777" w:rsidR="00EC133E" w:rsidRPr="00A248F0" w:rsidRDefault="00EC133E" w:rsidP="00EC133E">
            <w:pPr>
              <w:numPr>
                <w:ilvl w:val="0"/>
                <w:numId w:val="11"/>
              </w:numPr>
              <w:spacing w:after="58"/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115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47885" w14:textId="77777777" w:rsidR="00EC133E" w:rsidRPr="00A248F0" w:rsidRDefault="00EC133E" w:rsidP="00A248F0">
            <w:pPr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Aparat w pełni zanurzalny z zastosowaniem nakładek uszczelniających dla bezpieczeństwa styków elektrycznych przez działaniem środków dezynfekcyjnych</w:t>
            </w:r>
          </w:p>
        </w:tc>
        <w:tc>
          <w:tcPr>
            <w:tcW w:w="1715" w:type="dxa"/>
          </w:tcPr>
          <w:p w14:paraId="466061A7" w14:textId="77777777" w:rsidR="00EC133E" w:rsidRPr="00A248F0" w:rsidRDefault="00EC133E" w:rsidP="00A248F0">
            <w:pPr>
              <w:jc w:val="center"/>
              <w:rPr>
                <w:sz w:val="22"/>
                <w:szCs w:val="22"/>
              </w:rPr>
            </w:pPr>
            <w:r w:rsidRPr="00A248F0"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</w:tcPr>
          <w:p w14:paraId="7A8F2D9D" w14:textId="77777777" w:rsidR="00EC133E" w:rsidRPr="00A248F0" w:rsidRDefault="00EC133E" w:rsidP="00A248F0">
            <w:pPr>
              <w:spacing w:after="58"/>
              <w:rPr>
                <w:sz w:val="22"/>
                <w:szCs w:val="22"/>
              </w:rPr>
            </w:pPr>
          </w:p>
        </w:tc>
      </w:tr>
    </w:tbl>
    <w:p w14:paraId="5EBFA410" w14:textId="3C4058CB" w:rsidR="00EC133E" w:rsidRDefault="00EC133E" w:rsidP="00017F00"/>
    <w:p w14:paraId="3F37C8E0" w14:textId="77777777" w:rsidR="00AB44F9" w:rsidRDefault="00AB44F9" w:rsidP="00AB44F9">
      <w:pPr>
        <w:pStyle w:val="Standard"/>
        <w:rPr>
          <w:rFonts w:cs="Times New Roman"/>
          <w:sz w:val="20"/>
          <w:szCs w:val="20"/>
        </w:rPr>
      </w:pPr>
    </w:p>
    <w:p w14:paraId="5A221948" w14:textId="77777777" w:rsidR="00AB44F9" w:rsidRDefault="00AB44F9" w:rsidP="00AB44F9">
      <w:pPr>
        <w:pStyle w:val="Standard"/>
      </w:pPr>
      <w:r>
        <w:rPr>
          <w:b/>
          <w:bCs/>
        </w:rPr>
        <w:t>UWAGA!</w:t>
      </w:r>
      <w:r>
        <w:t xml:space="preserve"> </w:t>
      </w:r>
    </w:p>
    <w:p w14:paraId="6930CC2D" w14:textId="77777777" w:rsidR="00AB44F9" w:rsidRDefault="00AB44F9" w:rsidP="00AB44F9">
      <w:pPr>
        <w:pStyle w:val="Textbody"/>
        <w:keepNext/>
        <w:jc w:val="both"/>
        <w:rPr>
          <w:sz w:val="22"/>
          <w:szCs w:val="22"/>
        </w:rPr>
      </w:pPr>
      <w:r>
        <w:rPr>
          <w:sz w:val="22"/>
          <w:szCs w:val="22"/>
        </w:rPr>
        <w:br/>
        <w:t>W kolumnie „Wymagane parametry techniczne” wyraz „TAK” oznacza bezwzględny wymóg. Brak żądanej opcji lub niewypełnienie pola spowoduje  odrzucenie oferty. Zamawiający zamieścił opis wymaganych parametrów .</w:t>
      </w:r>
    </w:p>
    <w:p w14:paraId="1015BF34" w14:textId="77777777" w:rsidR="00AB44F9" w:rsidRDefault="00AB44F9" w:rsidP="00AB44F9">
      <w:pPr>
        <w:pStyle w:val="Textbody"/>
        <w:keepNext/>
        <w:jc w:val="both"/>
        <w:rPr>
          <w:sz w:val="22"/>
          <w:szCs w:val="22"/>
        </w:rPr>
      </w:pPr>
      <w:r>
        <w:rPr>
          <w:sz w:val="22"/>
          <w:szCs w:val="22"/>
        </w:rPr>
        <w:t>W kolumnie „Punktacja” zostają wpisane wartości przydzielonych punktów za dany parametr.</w:t>
      </w:r>
    </w:p>
    <w:p w14:paraId="2D54F41A" w14:textId="77777777" w:rsidR="00AB44F9" w:rsidRDefault="00AB44F9" w:rsidP="00AB44F9">
      <w:pPr>
        <w:pStyle w:val="Textbody"/>
        <w:jc w:val="both"/>
        <w:rPr>
          <w:sz w:val="22"/>
          <w:szCs w:val="22"/>
        </w:rPr>
      </w:pPr>
      <w:r>
        <w:rPr>
          <w:sz w:val="22"/>
          <w:szCs w:val="22"/>
        </w:rPr>
        <w:t>Zamawiający zastrzega sobie prawo sprawdzenia wiarygodności podanych przez Wykonawcę parametrów technicznych we wszystkich dostępnych źródłach (w tym u producenta). W przypadku jakichkolwiek wątpliwości Zamawiający wymagać będzie prezentacji aparatury i jej parametrów technicznych.</w:t>
      </w:r>
    </w:p>
    <w:p w14:paraId="2F25447D" w14:textId="77777777" w:rsidR="00AB44F9" w:rsidRDefault="00AB44F9" w:rsidP="00AB44F9">
      <w:pPr>
        <w:pStyle w:val="Textbody"/>
        <w:jc w:val="both"/>
        <w:rPr>
          <w:sz w:val="22"/>
          <w:szCs w:val="22"/>
        </w:rPr>
      </w:pPr>
      <w:r>
        <w:rPr>
          <w:sz w:val="22"/>
          <w:szCs w:val="22"/>
        </w:rPr>
        <w:t>Do oferty należy dołączyć oświadczenie o posiadaniu materiałów informacyjnych zawierających pełne dane techniczne, w których winny być zaznaczone informacje potwierdzające spełnienie wymagań parametrów granicznych i ocenianych. W przypadku braku potwierdzenia parametrów granicznych i ocenianych zamawiający ma prawo do odrzucenia oferty.</w:t>
      </w:r>
    </w:p>
    <w:p w14:paraId="43C14E58" w14:textId="77777777" w:rsidR="00AB44F9" w:rsidRDefault="00AB44F9" w:rsidP="00AB44F9">
      <w:pPr>
        <w:pStyle w:val="Textbody"/>
        <w:spacing w:line="30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Treść oświadczenia wykonawcy:</w:t>
      </w:r>
    </w:p>
    <w:p w14:paraId="69E76520" w14:textId="36F1D33B" w:rsidR="00AB44F9" w:rsidRDefault="00AB44F9" w:rsidP="00AB44F9">
      <w:pPr>
        <w:pStyle w:val="Textbody"/>
        <w:spacing w:after="0" w:line="300" w:lineRule="auto"/>
        <w:ind w:right="119"/>
        <w:rPr>
          <w:sz w:val="22"/>
          <w:szCs w:val="22"/>
        </w:rPr>
      </w:pPr>
      <w:r>
        <w:rPr>
          <w:sz w:val="22"/>
          <w:szCs w:val="22"/>
        </w:rPr>
        <w:t xml:space="preserve">1. Oświadczamy, że przedstawione powyżej dane są prawdziwe oraz zobowiązujemy się w przypadku wygrania </w:t>
      </w:r>
      <w:r>
        <w:rPr>
          <w:sz w:val="22"/>
          <w:szCs w:val="22"/>
        </w:rPr>
        <w:br/>
        <w:t xml:space="preserve">    przetargu do dostarczenia przedmiotu zamówienia  spełniającego wyspecyfikowane parametry.</w:t>
      </w:r>
    </w:p>
    <w:p w14:paraId="6D1F70B0" w14:textId="5203F9A9" w:rsidR="00AB44F9" w:rsidRDefault="00AB44F9" w:rsidP="00AB44F9">
      <w:pPr>
        <w:pStyle w:val="Textbody"/>
        <w:spacing w:line="300" w:lineRule="auto"/>
        <w:ind w:right="119"/>
        <w:rPr>
          <w:sz w:val="22"/>
          <w:szCs w:val="22"/>
        </w:rPr>
      </w:pPr>
      <w:r>
        <w:rPr>
          <w:sz w:val="22"/>
          <w:szCs w:val="22"/>
        </w:rPr>
        <w:t xml:space="preserve">2.Oświadczamy, że oferowany, powyżej wyspecyfikowany sprzęt jest kompletny i po jego przekazaniu protokółem </w:t>
      </w:r>
      <w:r>
        <w:rPr>
          <w:sz w:val="22"/>
          <w:szCs w:val="22"/>
        </w:rPr>
        <w:br/>
        <w:t xml:space="preserve">    odbioru będzie gotowy do eksploatacji, bez żadnych  dodatkowych zakupów i inwestycji </w:t>
      </w:r>
      <w:r>
        <w:rPr>
          <w:sz w:val="22"/>
          <w:szCs w:val="22"/>
        </w:rPr>
        <w:br/>
        <w:t xml:space="preserve">   (poza typowymi, znormalizowanymi materiałami eksploatacyjnymi).</w:t>
      </w:r>
    </w:p>
    <w:p w14:paraId="6A32F7A3" w14:textId="77777777" w:rsidR="00AB44F9" w:rsidRDefault="00AB44F9" w:rsidP="00AB44F9">
      <w:pPr>
        <w:pStyle w:val="Textbody"/>
        <w:spacing w:line="300" w:lineRule="auto"/>
        <w:ind w:right="119"/>
        <w:rPr>
          <w:sz w:val="22"/>
          <w:szCs w:val="22"/>
        </w:rPr>
      </w:pPr>
    </w:p>
    <w:p w14:paraId="4053110A" w14:textId="77777777" w:rsidR="00AB44F9" w:rsidRDefault="00AB44F9" w:rsidP="00AB44F9">
      <w:pPr>
        <w:pStyle w:val="Textbody"/>
        <w:rPr>
          <w:sz w:val="22"/>
        </w:rPr>
      </w:pPr>
      <w:r>
        <w:rPr>
          <w:sz w:val="22"/>
        </w:rPr>
        <w:t>.......................................................................................</w:t>
      </w:r>
    </w:p>
    <w:p w14:paraId="4DC18AE4" w14:textId="77777777" w:rsidR="00AB44F9" w:rsidRDefault="00AB44F9" w:rsidP="00AB44F9">
      <w:pPr>
        <w:pStyle w:val="Textbody"/>
        <w:spacing w:after="0"/>
        <w:rPr>
          <w:sz w:val="20"/>
          <w:szCs w:val="20"/>
        </w:rPr>
      </w:pPr>
      <w:r>
        <w:rPr>
          <w:sz w:val="20"/>
          <w:szCs w:val="20"/>
        </w:rPr>
        <w:t>data, podpis i pieczęć osoby/osób upoważnionej/ych</w:t>
      </w:r>
    </w:p>
    <w:p w14:paraId="14FA3A00" w14:textId="77777777" w:rsidR="00AB44F9" w:rsidRDefault="00AB44F9" w:rsidP="00AB44F9">
      <w:pPr>
        <w:pStyle w:val="Textbody"/>
        <w:spacing w:after="0"/>
        <w:ind w:left="284"/>
        <w:rPr>
          <w:sz w:val="20"/>
          <w:szCs w:val="20"/>
        </w:rPr>
      </w:pPr>
      <w:r>
        <w:rPr>
          <w:sz w:val="20"/>
          <w:szCs w:val="20"/>
        </w:rPr>
        <w:t>do reprezentowania Wykonawcy</w:t>
      </w:r>
    </w:p>
    <w:p w14:paraId="487B59FB" w14:textId="77777777" w:rsidR="00AB44F9" w:rsidRPr="00E57D60" w:rsidRDefault="00AB44F9" w:rsidP="00017F00"/>
    <w:sectPr w:rsidR="00AB44F9" w:rsidRPr="00E57D60" w:rsidSect="007507DB">
      <w:pgSz w:w="11907" w:h="16840" w:code="9"/>
      <w:pgMar w:top="851" w:right="992" w:bottom="1418" w:left="567" w:header="567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32A1AF" w14:textId="77777777" w:rsidR="007507DB" w:rsidRDefault="007507DB">
      <w:r>
        <w:separator/>
      </w:r>
    </w:p>
  </w:endnote>
  <w:endnote w:type="continuationSeparator" w:id="0">
    <w:p w14:paraId="41879226" w14:textId="77777777" w:rsidR="007507DB" w:rsidRDefault="00750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mplitudeCE Book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mplitudePl Book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MT">
    <w:altName w:val="MS Gothic"/>
    <w:charset w:val="80"/>
    <w:family w:val="swiss"/>
    <w:pitch w:val="default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C02B59" w14:textId="77777777" w:rsidR="007507DB" w:rsidRDefault="007507DB">
      <w:r>
        <w:separator/>
      </w:r>
    </w:p>
  </w:footnote>
  <w:footnote w:type="continuationSeparator" w:id="0">
    <w:p w14:paraId="1F901516" w14:textId="77777777" w:rsidR="007507DB" w:rsidRDefault="007507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35A3E23"/>
    <w:multiLevelType w:val="hybridMultilevel"/>
    <w:tmpl w:val="20FE3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8D7925"/>
    <w:multiLevelType w:val="hybridMultilevel"/>
    <w:tmpl w:val="BF3A9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082980"/>
    <w:multiLevelType w:val="hybridMultilevel"/>
    <w:tmpl w:val="80D04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E049B7"/>
    <w:multiLevelType w:val="hybridMultilevel"/>
    <w:tmpl w:val="59686F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DE11A1"/>
    <w:multiLevelType w:val="hybridMultilevel"/>
    <w:tmpl w:val="022E1C52"/>
    <w:lvl w:ilvl="0" w:tplc="12E89FF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B22228"/>
    <w:multiLevelType w:val="hybridMultilevel"/>
    <w:tmpl w:val="34F26E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9118AE"/>
    <w:multiLevelType w:val="multilevel"/>
    <w:tmpl w:val="1F4ABF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AE18B8"/>
    <w:multiLevelType w:val="hybridMultilevel"/>
    <w:tmpl w:val="0A5A5E34"/>
    <w:lvl w:ilvl="0" w:tplc="0415000F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6352A3"/>
    <w:multiLevelType w:val="hybridMultilevel"/>
    <w:tmpl w:val="9CC262C4"/>
    <w:lvl w:ilvl="0" w:tplc="3D7E8F3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EB7DCF"/>
    <w:multiLevelType w:val="hybridMultilevel"/>
    <w:tmpl w:val="A2DA0E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CD5555"/>
    <w:multiLevelType w:val="hybridMultilevel"/>
    <w:tmpl w:val="BB3202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72338918">
    <w:abstractNumId w:val="1"/>
  </w:num>
  <w:num w:numId="2" w16cid:durableId="1963606041">
    <w:abstractNumId w:val="2"/>
  </w:num>
  <w:num w:numId="3" w16cid:durableId="1167134924">
    <w:abstractNumId w:val="8"/>
  </w:num>
  <w:num w:numId="4" w16cid:durableId="279075321">
    <w:abstractNumId w:val="0"/>
  </w:num>
  <w:num w:numId="5" w16cid:durableId="1487431205">
    <w:abstractNumId w:val="6"/>
  </w:num>
  <w:num w:numId="6" w16cid:durableId="1371418731">
    <w:abstractNumId w:val="3"/>
  </w:num>
  <w:num w:numId="7" w16cid:durableId="321928091">
    <w:abstractNumId w:val="9"/>
  </w:num>
  <w:num w:numId="8" w16cid:durableId="1093210085">
    <w:abstractNumId w:val="14"/>
  </w:num>
  <w:num w:numId="9" w16cid:durableId="313148676">
    <w:abstractNumId w:val="10"/>
  </w:num>
  <w:num w:numId="10" w16cid:durableId="267155746">
    <w:abstractNumId w:val="13"/>
  </w:num>
  <w:num w:numId="11" w16cid:durableId="1624339292">
    <w:abstractNumId w:val="12"/>
  </w:num>
  <w:num w:numId="12" w16cid:durableId="545069329">
    <w:abstractNumId w:val="7"/>
  </w:num>
  <w:num w:numId="13" w16cid:durableId="202447034">
    <w:abstractNumId w:val="5"/>
  </w:num>
  <w:num w:numId="14" w16cid:durableId="1184055784">
    <w:abstractNumId w:val="4"/>
  </w:num>
  <w:num w:numId="15" w16cid:durableId="4453478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6FC2"/>
    <w:rsid w:val="00002371"/>
    <w:rsid w:val="0000240F"/>
    <w:rsid w:val="00002B8E"/>
    <w:rsid w:val="00003601"/>
    <w:rsid w:val="00012776"/>
    <w:rsid w:val="000129D4"/>
    <w:rsid w:val="000141C0"/>
    <w:rsid w:val="000149EE"/>
    <w:rsid w:val="000153EC"/>
    <w:rsid w:val="00016245"/>
    <w:rsid w:val="0001765F"/>
    <w:rsid w:val="0001789D"/>
    <w:rsid w:val="00017F00"/>
    <w:rsid w:val="0002458C"/>
    <w:rsid w:val="00024B12"/>
    <w:rsid w:val="00024C7D"/>
    <w:rsid w:val="00024CE7"/>
    <w:rsid w:val="00025D2B"/>
    <w:rsid w:val="000273F8"/>
    <w:rsid w:val="00027747"/>
    <w:rsid w:val="00030248"/>
    <w:rsid w:val="00030A30"/>
    <w:rsid w:val="000312EF"/>
    <w:rsid w:val="00031FA3"/>
    <w:rsid w:val="00036FC2"/>
    <w:rsid w:val="00040988"/>
    <w:rsid w:val="000409E4"/>
    <w:rsid w:val="00047141"/>
    <w:rsid w:val="000478F1"/>
    <w:rsid w:val="000507D0"/>
    <w:rsid w:val="00050D25"/>
    <w:rsid w:val="0005332B"/>
    <w:rsid w:val="000551AD"/>
    <w:rsid w:val="00055AB5"/>
    <w:rsid w:val="000569A5"/>
    <w:rsid w:val="00057EC7"/>
    <w:rsid w:val="00057EF1"/>
    <w:rsid w:val="0006484E"/>
    <w:rsid w:val="00066328"/>
    <w:rsid w:val="00067CD1"/>
    <w:rsid w:val="00070814"/>
    <w:rsid w:val="00073695"/>
    <w:rsid w:val="00082AEA"/>
    <w:rsid w:val="000865C1"/>
    <w:rsid w:val="00086887"/>
    <w:rsid w:val="00086AE7"/>
    <w:rsid w:val="00086F4A"/>
    <w:rsid w:val="0008702A"/>
    <w:rsid w:val="00090EDA"/>
    <w:rsid w:val="00093DC3"/>
    <w:rsid w:val="00093E57"/>
    <w:rsid w:val="0009665E"/>
    <w:rsid w:val="00096D5F"/>
    <w:rsid w:val="00096FF3"/>
    <w:rsid w:val="00097CF1"/>
    <w:rsid w:val="00097FA6"/>
    <w:rsid w:val="000A156F"/>
    <w:rsid w:val="000A1E9C"/>
    <w:rsid w:val="000A36AB"/>
    <w:rsid w:val="000A3BB8"/>
    <w:rsid w:val="000A4DD8"/>
    <w:rsid w:val="000A7006"/>
    <w:rsid w:val="000B1412"/>
    <w:rsid w:val="000B3E40"/>
    <w:rsid w:val="000B4982"/>
    <w:rsid w:val="000B4F90"/>
    <w:rsid w:val="000B71AE"/>
    <w:rsid w:val="000C0543"/>
    <w:rsid w:val="000C0E6A"/>
    <w:rsid w:val="000C22ED"/>
    <w:rsid w:val="000C251C"/>
    <w:rsid w:val="000C32E4"/>
    <w:rsid w:val="000D3D6C"/>
    <w:rsid w:val="000D477B"/>
    <w:rsid w:val="000D59B8"/>
    <w:rsid w:val="000D5E54"/>
    <w:rsid w:val="000D6359"/>
    <w:rsid w:val="000D6ABC"/>
    <w:rsid w:val="000E1617"/>
    <w:rsid w:val="000E1F97"/>
    <w:rsid w:val="000E35BA"/>
    <w:rsid w:val="000E3A87"/>
    <w:rsid w:val="000E3EB3"/>
    <w:rsid w:val="000E6448"/>
    <w:rsid w:val="000E6554"/>
    <w:rsid w:val="000E659A"/>
    <w:rsid w:val="000E6E7A"/>
    <w:rsid w:val="000E7216"/>
    <w:rsid w:val="000F0742"/>
    <w:rsid w:val="000F0AAA"/>
    <w:rsid w:val="000F148A"/>
    <w:rsid w:val="000F2CB2"/>
    <w:rsid w:val="000F550E"/>
    <w:rsid w:val="000F5B31"/>
    <w:rsid w:val="001022EB"/>
    <w:rsid w:val="0010263F"/>
    <w:rsid w:val="001034FA"/>
    <w:rsid w:val="00103FDC"/>
    <w:rsid w:val="00104A10"/>
    <w:rsid w:val="00105701"/>
    <w:rsid w:val="00106E63"/>
    <w:rsid w:val="001075D7"/>
    <w:rsid w:val="001112A8"/>
    <w:rsid w:val="001119EA"/>
    <w:rsid w:val="001122F1"/>
    <w:rsid w:val="00112986"/>
    <w:rsid w:val="00114F34"/>
    <w:rsid w:val="00114FEF"/>
    <w:rsid w:val="001151B7"/>
    <w:rsid w:val="00117414"/>
    <w:rsid w:val="00120883"/>
    <w:rsid w:val="00122043"/>
    <w:rsid w:val="00123B4C"/>
    <w:rsid w:val="001243BB"/>
    <w:rsid w:val="0013073E"/>
    <w:rsid w:val="001321F7"/>
    <w:rsid w:val="00135F6F"/>
    <w:rsid w:val="00146BFD"/>
    <w:rsid w:val="001517F3"/>
    <w:rsid w:val="00155E28"/>
    <w:rsid w:val="00157CEC"/>
    <w:rsid w:val="001609F2"/>
    <w:rsid w:val="00164460"/>
    <w:rsid w:val="00164AB9"/>
    <w:rsid w:val="0016588C"/>
    <w:rsid w:val="00165C4D"/>
    <w:rsid w:val="0016622D"/>
    <w:rsid w:val="0017008B"/>
    <w:rsid w:val="001727B8"/>
    <w:rsid w:val="001742E0"/>
    <w:rsid w:val="00176845"/>
    <w:rsid w:val="00180F2C"/>
    <w:rsid w:val="00181446"/>
    <w:rsid w:val="00182624"/>
    <w:rsid w:val="00182D56"/>
    <w:rsid w:val="001832D6"/>
    <w:rsid w:val="00183B9D"/>
    <w:rsid w:val="00185433"/>
    <w:rsid w:val="00185BE6"/>
    <w:rsid w:val="00186945"/>
    <w:rsid w:val="0019095D"/>
    <w:rsid w:val="00192AAC"/>
    <w:rsid w:val="00193A54"/>
    <w:rsid w:val="001953CD"/>
    <w:rsid w:val="00196C0F"/>
    <w:rsid w:val="001A22CC"/>
    <w:rsid w:val="001A2855"/>
    <w:rsid w:val="001A4467"/>
    <w:rsid w:val="001A49C2"/>
    <w:rsid w:val="001A5E91"/>
    <w:rsid w:val="001A6B5E"/>
    <w:rsid w:val="001A77C9"/>
    <w:rsid w:val="001B079B"/>
    <w:rsid w:val="001B22B7"/>
    <w:rsid w:val="001B39A4"/>
    <w:rsid w:val="001B581F"/>
    <w:rsid w:val="001B5C81"/>
    <w:rsid w:val="001B5E9B"/>
    <w:rsid w:val="001C0EAB"/>
    <w:rsid w:val="001C26D8"/>
    <w:rsid w:val="001C3981"/>
    <w:rsid w:val="001C4A89"/>
    <w:rsid w:val="001C4F13"/>
    <w:rsid w:val="001C613F"/>
    <w:rsid w:val="001C79A8"/>
    <w:rsid w:val="001D25B0"/>
    <w:rsid w:val="001D3B85"/>
    <w:rsid w:val="001D3FA4"/>
    <w:rsid w:val="001D6AC2"/>
    <w:rsid w:val="001E101D"/>
    <w:rsid w:val="001E3DCB"/>
    <w:rsid w:val="001E4AB8"/>
    <w:rsid w:val="001E532F"/>
    <w:rsid w:val="001E5F23"/>
    <w:rsid w:val="001E7113"/>
    <w:rsid w:val="001E735C"/>
    <w:rsid w:val="001F0C4F"/>
    <w:rsid w:val="001F37E8"/>
    <w:rsid w:val="001F78F6"/>
    <w:rsid w:val="00205783"/>
    <w:rsid w:val="0020611A"/>
    <w:rsid w:val="0020621D"/>
    <w:rsid w:val="00206AA3"/>
    <w:rsid w:val="00207991"/>
    <w:rsid w:val="00207A43"/>
    <w:rsid w:val="002107D3"/>
    <w:rsid w:val="002112BB"/>
    <w:rsid w:val="00211CB2"/>
    <w:rsid w:val="0021210A"/>
    <w:rsid w:val="00214A18"/>
    <w:rsid w:val="002178A2"/>
    <w:rsid w:val="00222ED0"/>
    <w:rsid w:val="00223B3C"/>
    <w:rsid w:val="0023128C"/>
    <w:rsid w:val="00231F23"/>
    <w:rsid w:val="002326B7"/>
    <w:rsid w:val="00233710"/>
    <w:rsid w:val="00235F1C"/>
    <w:rsid w:val="00236D08"/>
    <w:rsid w:val="002414B5"/>
    <w:rsid w:val="00241C00"/>
    <w:rsid w:val="00244560"/>
    <w:rsid w:val="002446D4"/>
    <w:rsid w:val="002466BA"/>
    <w:rsid w:val="0025391F"/>
    <w:rsid w:val="00253AAB"/>
    <w:rsid w:val="00255D88"/>
    <w:rsid w:val="002574AC"/>
    <w:rsid w:val="00257648"/>
    <w:rsid w:val="00257C2A"/>
    <w:rsid w:val="00263381"/>
    <w:rsid w:val="00265ECD"/>
    <w:rsid w:val="00266329"/>
    <w:rsid w:val="0026692D"/>
    <w:rsid w:val="002700ED"/>
    <w:rsid w:val="0027095D"/>
    <w:rsid w:val="00271CB6"/>
    <w:rsid w:val="002732D3"/>
    <w:rsid w:val="0028164A"/>
    <w:rsid w:val="00281F41"/>
    <w:rsid w:val="00282433"/>
    <w:rsid w:val="00285ACB"/>
    <w:rsid w:val="00292922"/>
    <w:rsid w:val="0029330F"/>
    <w:rsid w:val="00296605"/>
    <w:rsid w:val="00297AD3"/>
    <w:rsid w:val="002A0641"/>
    <w:rsid w:val="002A0D48"/>
    <w:rsid w:val="002A0F28"/>
    <w:rsid w:val="002A3249"/>
    <w:rsid w:val="002A3904"/>
    <w:rsid w:val="002A44E6"/>
    <w:rsid w:val="002A4578"/>
    <w:rsid w:val="002A6926"/>
    <w:rsid w:val="002B3BF0"/>
    <w:rsid w:val="002C14D6"/>
    <w:rsid w:val="002C2232"/>
    <w:rsid w:val="002C46E4"/>
    <w:rsid w:val="002C4E7E"/>
    <w:rsid w:val="002C7A65"/>
    <w:rsid w:val="002D058A"/>
    <w:rsid w:val="002D28A8"/>
    <w:rsid w:val="002D2CA2"/>
    <w:rsid w:val="002D4DAB"/>
    <w:rsid w:val="002E0053"/>
    <w:rsid w:val="002E24D4"/>
    <w:rsid w:val="002E47EB"/>
    <w:rsid w:val="002F032B"/>
    <w:rsid w:val="002F0880"/>
    <w:rsid w:val="002F0D17"/>
    <w:rsid w:val="002F1837"/>
    <w:rsid w:val="002F1B7E"/>
    <w:rsid w:val="002F37BE"/>
    <w:rsid w:val="002F3B90"/>
    <w:rsid w:val="002F6195"/>
    <w:rsid w:val="002F6799"/>
    <w:rsid w:val="00300183"/>
    <w:rsid w:val="00300393"/>
    <w:rsid w:val="003021CC"/>
    <w:rsid w:val="003035EF"/>
    <w:rsid w:val="003035FF"/>
    <w:rsid w:val="0030384D"/>
    <w:rsid w:val="00304571"/>
    <w:rsid w:val="00305778"/>
    <w:rsid w:val="003105D0"/>
    <w:rsid w:val="00315620"/>
    <w:rsid w:val="003161F1"/>
    <w:rsid w:val="00321513"/>
    <w:rsid w:val="00321EA7"/>
    <w:rsid w:val="003228E8"/>
    <w:rsid w:val="0032362A"/>
    <w:rsid w:val="00324053"/>
    <w:rsid w:val="00326727"/>
    <w:rsid w:val="00327382"/>
    <w:rsid w:val="00331723"/>
    <w:rsid w:val="00331813"/>
    <w:rsid w:val="003326C6"/>
    <w:rsid w:val="00335325"/>
    <w:rsid w:val="003361AB"/>
    <w:rsid w:val="00337348"/>
    <w:rsid w:val="00341016"/>
    <w:rsid w:val="003416A7"/>
    <w:rsid w:val="0034703D"/>
    <w:rsid w:val="00347304"/>
    <w:rsid w:val="00350632"/>
    <w:rsid w:val="003507EB"/>
    <w:rsid w:val="00353235"/>
    <w:rsid w:val="00353ECB"/>
    <w:rsid w:val="00355A5A"/>
    <w:rsid w:val="00360994"/>
    <w:rsid w:val="00366435"/>
    <w:rsid w:val="00367927"/>
    <w:rsid w:val="003710BD"/>
    <w:rsid w:val="0037443F"/>
    <w:rsid w:val="003747FD"/>
    <w:rsid w:val="00374862"/>
    <w:rsid w:val="00374A4E"/>
    <w:rsid w:val="003758A1"/>
    <w:rsid w:val="003763AC"/>
    <w:rsid w:val="00376BE4"/>
    <w:rsid w:val="00377309"/>
    <w:rsid w:val="003800BC"/>
    <w:rsid w:val="003801F3"/>
    <w:rsid w:val="0038075C"/>
    <w:rsid w:val="0038343B"/>
    <w:rsid w:val="00383B3D"/>
    <w:rsid w:val="003841D7"/>
    <w:rsid w:val="00384C67"/>
    <w:rsid w:val="00391B7C"/>
    <w:rsid w:val="00391F23"/>
    <w:rsid w:val="003934A9"/>
    <w:rsid w:val="00393E28"/>
    <w:rsid w:val="00395287"/>
    <w:rsid w:val="00395FD4"/>
    <w:rsid w:val="00397BB0"/>
    <w:rsid w:val="003A1095"/>
    <w:rsid w:val="003A1390"/>
    <w:rsid w:val="003A2B53"/>
    <w:rsid w:val="003A35D9"/>
    <w:rsid w:val="003A3DF1"/>
    <w:rsid w:val="003A5BE7"/>
    <w:rsid w:val="003A6A75"/>
    <w:rsid w:val="003A7221"/>
    <w:rsid w:val="003B0464"/>
    <w:rsid w:val="003B6CE5"/>
    <w:rsid w:val="003B6E7E"/>
    <w:rsid w:val="003B6F24"/>
    <w:rsid w:val="003C20FC"/>
    <w:rsid w:val="003C3CCB"/>
    <w:rsid w:val="003C3D8D"/>
    <w:rsid w:val="003C43BF"/>
    <w:rsid w:val="003C61C4"/>
    <w:rsid w:val="003C67A5"/>
    <w:rsid w:val="003C7539"/>
    <w:rsid w:val="003D05AC"/>
    <w:rsid w:val="003D11A5"/>
    <w:rsid w:val="003D24F3"/>
    <w:rsid w:val="003D2A5B"/>
    <w:rsid w:val="003D45A8"/>
    <w:rsid w:val="003D6DA5"/>
    <w:rsid w:val="003E1F7F"/>
    <w:rsid w:val="003E3F4E"/>
    <w:rsid w:val="003E5E68"/>
    <w:rsid w:val="003E70BF"/>
    <w:rsid w:val="003E72F6"/>
    <w:rsid w:val="003F402A"/>
    <w:rsid w:val="003F577A"/>
    <w:rsid w:val="003F60B6"/>
    <w:rsid w:val="003F751A"/>
    <w:rsid w:val="003F7E1F"/>
    <w:rsid w:val="00401640"/>
    <w:rsid w:val="00401E15"/>
    <w:rsid w:val="004035E1"/>
    <w:rsid w:val="00406002"/>
    <w:rsid w:val="00406954"/>
    <w:rsid w:val="004101A9"/>
    <w:rsid w:val="00410E65"/>
    <w:rsid w:val="0041122F"/>
    <w:rsid w:val="00413509"/>
    <w:rsid w:val="00413F4E"/>
    <w:rsid w:val="004166FA"/>
    <w:rsid w:val="00420D8D"/>
    <w:rsid w:val="00421615"/>
    <w:rsid w:val="004230B2"/>
    <w:rsid w:val="0042483B"/>
    <w:rsid w:val="004259F4"/>
    <w:rsid w:val="00425CEF"/>
    <w:rsid w:val="00426598"/>
    <w:rsid w:val="0042663F"/>
    <w:rsid w:val="004270D4"/>
    <w:rsid w:val="00427250"/>
    <w:rsid w:val="00431BD9"/>
    <w:rsid w:val="004324BA"/>
    <w:rsid w:val="00436236"/>
    <w:rsid w:val="00436F86"/>
    <w:rsid w:val="00437843"/>
    <w:rsid w:val="00437FFA"/>
    <w:rsid w:val="00440FBF"/>
    <w:rsid w:val="0044188D"/>
    <w:rsid w:val="004419AA"/>
    <w:rsid w:val="00444F02"/>
    <w:rsid w:val="0045066B"/>
    <w:rsid w:val="004509D6"/>
    <w:rsid w:val="00451C20"/>
    <w:rsid w:val="00455AB8"/>
    <w:rsid w:val="00455BA4"/>
    <w:rsid w:val="00457171"/>
    <w:rsid w:val="004572B1"/>
    <w:rsid w:val="00457609"/>
    <w:rsid w:val="00462CCC"/>
    <w:rsid w:val="00463122"/>
    <w:rsid w:val="0046686F"/>
    <w:rsid w:val="0046744A"/>
    <w:rsid w:val="00470AB6"/>
    <w:rsid w:val="004714F1"/>
    <w:rsid w:val="00471974"/>
    <w:rsid w:val="00476020"/>
    <w:rsid w:val="004850DD"/>
    <w:rsid w:val="00485773"/>
    <w:rsid w:val="00491E06"/>
    <w:rsid w:val="00495626"/>
    <w:rsid w:val="004977D2"/>
    <w:rsid w:val="004A1355"/>
    <w:rsid w:val="004A15B4"/>
    <w:rsid w:val="004A279C"/>
    <w:rsid w:val="004A299B"/>
    <w:rsid w:val="004A3EE3"/>
    <w:rsid w:val="004A5E05"/>
    <w:rsid w:val="004A5E20"/>
    <w:rsid w:val="004A5FF8"/>
    <w:rsid w:val="004A73AA"/>
    <w:rsid w:val="004B179C"/>
    <w:rsid w:val="004B347B"/>
    <w:rsid w:val="004B4A4C"/>
    <w:rsid w:val="004C0131"/>
    <w:rsid w:val="004C0693"/>
    <w:rsid w:val="004C1888"/>
    <w:rsid w:val="004C3F38"/>
    <w:rsid w:val="004C4A5D"/>
    <w:rsid w:val="004C5BAB"/>
    <w:rsid w:val="004D1F21"/>
    <w:rsid w:val="004D6FD7"/>
    <w:rsid w:val="004E08EE"/>
    <w:rsid w:val="004E1048"/>
    <w:rsid w:val="004E1689"/>
    <w:rsid w:val="004E275A"/>
    <w:rsid w:val="004E352F"/>
    <w:rsid w:val="004E43E2"/>
    <w:rsid w:val="004E694F"/>
    <w:rsid w:val="004F05EC"/>
    <w:rsid w:val="004F5147"/>
    <w:rsid w:val="004F6857"/>
    <w:rsid w:val="004F6CDA"/>
    <w:rsid w:val="005045BC"/>
    <w:rsid w:val="005048F7"/>
    <w:rsid w:val="00513BB4"/>
    <w:rsid w:val="00514703"/>
    <w:rsid w:val="00514921"/>
    <w:rsid w:val="00515230"/>
    <w:rsid w:val="005160E3"/>
    <w:rsid w:val="00516271"/>
    <w:rsid w:val="005171AD"/>
    <w:rsid w:val="005215CC"/>
    <w:rsid w:val="00521788"/>
    <w:rsid w:val="005226DB"/>
    <w:rsid w:val="0052453D"/>
    <w:rsid w:val="00524F36"/>
    <w:rsid w:val="00525734"/>
    <w:rsid w:val="005262ED"/>
    <w:rsid w:val="0052685C"/>
    <w:rsid w:val="00527B59"/>
    <w:rsid w:val="00530609"/>
    <w:rsid w:val="005311BD"/>
    <w:rsid w:val="00532761"/>
    <w:rsid w:val="00532CAD"/>
    <w:rsid w:val="005342E2"/>
    <w:rsid w:val="00537653"/>
    <w:rsid w:val="005405A7"/>
    <w:rsid w:val="00543631"/>
    <w:rsid w:val="005471D8"/>
    <w:rsid w:val="005476F0"/>
    <w:rsid w:val="005478BD"/>
    <w:rsid w:val="0055199A"/>
    <w:rsid w:val="0055305F"/>
    <w:rsid w:val="005551A5"/>
    <w:rsid w:val="00556036"/>
    <w:rsid w:val="005579AD"/>
    <w:rsid w:val="00560178"/>
    <w:rsid w:val="00563CF4"/>
    <w:rsid w:val="00564921"/>
    <w:rsid w:val="00564C01"/>
    <w:rsid w:val="00572BC8"/>
    <w:rsid w:val="00573080"/>
    <w:rsid w:val="00580AF7"/>
    <w:rsid w:val="00582189"/>
    <w:rsid w:val="005847ED"/>
    <w:rsid w:val="005849C9"/>
    <w:rsid w:val="005861E9"/>
    <w:rsid w:val="005865FC"/>
    <w:rsid w:val="00586692"/>
    <w:rsid w:val="00587D01"/>
    <w:rsid w:val="00590797"/>
    <w:rsid w:val="005927EF"/>
    <w:rsid w:val="005928EC"/>
    <w:rsid w:val="00593700"/>
    <w:rsid w:val="005941A0"/>
    <w:rsid w:val="00596E28"/>
    <w:rsid w:val="00596EB0"/>
    <w:rsid w:val="005A08D0"/>
    <w:rsid w:val="005A2C6F"/>
    <w:rsid w:val="005A2E06"/>
    <w:rsid w:val="005A2E6C"/>
    <w:rsid w:val="005A3110"/>
    <w:rsid w:val="005A4A75"/>
    <w:rsid w:val="005A4B7C"/>
    <w:rsid w:val="005A55A1"/>
    <w:rsid w:val="005A62DD"/>
    <w:rsid w:val="005A6B9C"/>
    <w:rsid w:val="005B081C"/>
    <w:rsid w:val="005B0C25"/>
    <w:rsid w:val="005B1252"/>
    <w:rsid w:val="005B3BC9"/>
    <w:rsid w:val="005B3F76"/>
    <w:rsid w:val="005B55BA"/>
    <w:rsid w:val="005B62D4"/>
    <w:rsid w:val="005C0BBA"/>
    <w:rsid w:val="005C3B8D"/>
    <w:rsid w:val="005C4223"/>
    <w:rsid w:val="005C424F"/>
    <w:rsid w:val="005C4D27"/>
    <w:rsid w:val="005C5DC9"/>
    <w:rsid w:val="005D0874"/>
    <w:rsid w:val="005D58F8"/>
    <w:rsid w:val="005D7669"/>
    <w:rsid w:val="005E2613"/>
    <w:rsid w:val="005E31D1"/>
    <w:rsid w:val="005E468A"/>
    <w:rsid w:val="005E49B9"/>
    <w:rsid w:val="005E5C15"/>
    <w:rsid w:val="005E5F16"/>
    <w:rsid w:val="005E751D"/>
    <w:rsid w:val="005F1905"/>
    <w:rsid w:val="005F2848"/>
    <w:rsid w:val="005F378B"/>
    <w:rsid w:val="005F41E7"/>
    <w:rsid w:val="005F5AFC"/>
    <w:rsid w:val="005F7654"/>
    <w:rsid w:val="005F7D58"/>
    <w:rsid w:val="00600DC1"/>
    <w:rsid w:val="00600FF3"/>
    <w:rsid w:val="00602F3D"/>
    <w:rsid w:val="00603DDB"/>
    <w:rsid w:val="00605FD1"/>
    <w:rsid w:val="00607054"/>
    <w:rsid w:val="00610270"/>
    <w:rsid w:val="006112E6"/>
    <w:rsid w:val="0061133D"/>
    <w:rsid w:val="0061186D"/>
    <w:rsid w:val="00611C91"/>
    <w:rsid w:val="00611CEA"/>
    <w:rsid w:val="0061436C"/>
    <w:rsid w:val="00616625"/>
    <w:rsid w:val="0061673E"/>
    <w:rsid w:val="0062219E"/>
    <w:rsid w:val="00622E9B"/>
    <w:rsid w:val="00623103"/>
    <w:rsid w:val="00623474"/>
    <w:rsid w:val="006243AB"/>
    <w:rsid w:val="00625CD3"/>
    <w:rsid w:val="00630AAE"/>
    <w:rsid w:val="006310DE"/>
    <w:rsid w:val="00633362"/>
    <w:rsid w:val="006340E3"/>
    <w:rsid w:val="006371F7"/>
    <w:rsid w:val="00637E82"/>
    <w:rsid w:val="00641F41"/>
    <w:rsid w:val="00651D46"/>
    <w:rsid w:val="006523C5"/>
    <w:rsid w:val="00652EFF"/>
    <w:rsid w:val="00653385"/>
    <w:rsid w:val="0065522D"/>
    <w:rsid w:val="00656688"/>
    <w:rsid w:val="0065701F"/>
    <w:rsid w:val="006606AD"/>
    <w:rsid w:val="006617EF"/>
    <w:rsid w:val="00662709"/>
    <w:rsid w:val="00666DFA"/>
    <w:rsid w:val="0067181D"/>
    <w:rsid w:val="0067293C"/>
    <w:rsid w:val="006736F6"/>
    <w:rsid w:val="006773BF"/>
    <w:rsid w:val="00682008"/>
    <w:rsid w:val="00687433"/>
    <w:rsid w:val="0068796E"/>
    <w:rsid w:val="00690FC3"/>
    <w:rsid w:val="0069294E"/>
    <w:rsid w:val="006936E1"/>
    <w:rsid w:val="0069459D"/>
    <w:rsid w:val="00694A18"/>
    <w:rsid w:val="00694D29"/>
    <w:rsid w:val="006967E6"/>
    <w:rsid w:val="006A110D"/>
    <w:rsid w:val="006A6207"/>
    <w:rsid w:val="006A64D4"/>
    <w:rsid w:val="006B5EA1"/>
    <w:rsid w:val="006C754C"/>
    <w:rsid w:val="006D13C9"/>
    <w:rsid w:val="006D48A6"/>
    <w:rsid w:val="006D55F8"/>
    <w:rsid w:val="006D7C38"/>
    <w:rsid w:val="006E1A20"/>
    <w:rsid w:val="006F0516"/>
    <w:rsid w:val="006F0723"/>
    <w:rsid w:val="006F1F50"/>
    <w:rsid w:val="006F23BC"/>
    <w:rsid w:val="006F288B"/>
    <w:rsid w:val="006F362D"/>
    <w:rsid w:val="006F64F2"/>
    <w:rsid w:val="006F6B83"/>
    <w:rsid w:val="006F7C0A"/>
    <w:rsid w:val="0070218D"/>
    <w:rsid w:val="007025E3"/>
    <w:rsid w:val="007037CA"/>
    <w:rsid w:val="007043E8"/>
    <w:rsid w:val="00705911"/>
    <w:rsid w:val="0070610D"/>
    <w:rsid w:val="00713FF4"/>
    <w:rsid w:val="00715364"/>
    <w:rsid w:val="007164FD"/>
    <w:rsid w:val="00720009"/>
    <w:rsid w:val="007208CF"/>
    <w:rsid w:val="00722D68"/>
    <w:rsid w:val="00724107"/>
    <w:rsid w:val="00724618"/>
    <w:rsid w:val="00727266"/>
    <w:rsid w:val="00727A20"/>
    <w:rsid w:val="007331CA"/>
    <w:rsid w:val="007345A6"/>
    <w:rsid w:val="0073736C"/>
    <w:rsid w:val="0073781A"/>
    <w:rsid w:val="00737C84"/>
    <w:rsid w:val="0074000B"/>
    <w:rsid w:val="00740D43"/>
    <w:rsid w:val="00742016"/>
    <w:rsid w:val="00744669"/>
    <w:rsid w:val="0074605A"/>
    <w:rsid w:val="00746892"/>
    <w:rsid w:val="00746EFC"/>
    <w:rsid w:val="00747FC3"/>
    <w:rsid w:val="007507DB"/>
    <w:rsid w:val="00751552"/>
    <w:rsid w:val="0075212A"/>
    <w:rsid w:val="007523B6"/>
    <w:rsid w:val="00756CCC"/>
    <w:rsid w:val="00760552"/>
    <w:rsid w:val="00762017"/>
    <w:rsid w:val="007635BC"/>
    <w:rsid w:val="00764133"/>
    <w:rsid w:val="00764361"/>
    <w:rsid w:val="007657A7"/>
    <w:rsid w:val="00765C39"/>
    <w:rsid w:val="0077110A"/>
    <w:rsid w:val="007715A7"/>
    <w:rsid w:val="00772812"/>
    <w:rsid w:val="00773CC9"/>
    <w:rsid w:val="00774585"/>
    <w:rsid w:val="00774802"/>
    <w:rsid w:val="007755D9"/>
    <w:rsid w:val="00776E8B"/>
    <w:rsid w:val="00777E9A"/>
    <w:rsid w:val="00784E31"/>
    <w:rsid w:val="007873C0"/>
    <w:rsid w:val="00787BA2"/>
    <w:rsid w:val="007911AF"/>
    <w:rsid w:val="00791335"/>
    <w:rsid w:val="00791652"/>
    <w:rsid w:val="00794663"/>
    <w:rsid w:val="007A1904"/>
    <w:rsid w:val="007A3191"/>
    <w:rsid w:val="007A4BB5"/>
    <w:rsid w:val="007A5319"/>
    <w:rsid w:val="007A6837"/>
    <w:rsid w:val="007A6C6A"/>
    <w:rsid w:val="007A78E3"/>
    <w:rsid w:val="007B063D"/>
    <w:rsid w:val="007B1B28"/>
    <w:rsid w:val="007B5822"/>
    <w:rsid w:val="007B6ABB"/>
    <w:rsid w:val="007C1877"/>
    <w:rsid w:val="007C18BC"/>
    <w:rsid w:val="007C1D2F"/>
    <w:rsid w:val="007C3DB3"/>
    <w:rsid w:val="007C459C"/>
    <w:rsid w:val="007D1D56"/>
    <w:rsid w:val="007D6A0F"/>
    <w:rsid w:val="007E2011"/>
    <w:rsid w:val="007E45BB"/>
    <w:rsid w:val="007E4F56"/>
    <w:rsid w:val="007E5F27"/>
    <w:rsid w:val="007E7F2E"/>
    <w:rsid w:val="007F0272"/>
    <w:rsid w:val="007F1387"/>
    <w:rsid w:val="007F2154"/>
    <w:rsid w:val="007F296C"/>
    <w:rsid w:val="007F397F"/>
    <w:rsid w:val="007F4653"/>
    <w:rsid w:val="007F61EA"/>
    <w:rsid w:val="00800A46"/>
    <w:rsid w:val="00803118"/>
    <w:rsid w:val="0080346F"/>
    <w:rsid w:val="008040FE"/>
    <w:rsid w:val="00804325"/>
    <w:rsid w:val="00804439"/>
    <w:rsid w:val="008051DD"/>
    <w:rsid w:val="00812369"/>
    <w:rsid w:val="008153B1"/>
    <w:rsid w:val="0081742B"/>
    <w:rsid w:val="00821066"/>
    <w:rsid w:val="008219FE"/>
    <w:rsid w:val="00822328"/>
    <w:rsid w:val="00823779"/>
    <w:rsid w:val="00824768"/>
    <w:rsid w:val="00826259"/>
    <w:rsid w:val="00826620"/>
    <w:rsid w:val="00830C6C"/>
    <w:rsid w:val="00831634"/>
    <w:rsid w:val="008318CE"/>
    <w:rsid w:val="0083370C"/>
    <w:rsid w:val="008346DE"/>
    <w:rsid w:val="00835E12"/>
    <w:rsid w:val="00836D7C"/>
    <w:rsid w:val="008378DC"/>
    <w:rsid w:val="00841489"/>
    <w:rsid w:val="00847528"/>
    <w:rsid w:val="008501FA"/>
    <w:rsid w:val="00850F30"/>
    <w:rsid w:val="00851718"/>
    <w:rsid w:val="00852C89"/>
    <w:rsid w:val="00853B4F"/>
    <w:rsid w:val="00862825"/>
    <w:rsid w:val="00862A3F"/>
    <w:rsid w:val="00862B2D"/>
    <w:rsid w:val="00863209"/>
    <w:rsid w:val="00866A3E"/>
    <w:rsid w:val="00866D7C"/>
    <w:rsid w:val="00866EC3"/>
    <w:rsid w:val="00866FF5"/>
    <w:rsid w:val="008705BA"/>
    <w:rsid w:val="00871932"/>
    <w:rsid w:val="00872E19"/>
    <w:rsid w:val="0087352D"/>
    <w:rsid w:val="00875058"/>
    <w:rsid w:val="0088314D"/>
    <w:rsid w:val="00885234"/>
    <w:rsid w:val="00885FD4"/>
    <w:rsid w:val="00886831"/>
    <w:rsid w:val="00892C1C"/>
    <w:rsid w:val="00894AB5"/>
    <w:rsid w:val="0089594B"/>
    <w:rsid w:val="0089699C"/>
    <w:rsid w:val="00896D44"/>
    <w:rsid w:val="008974DF"/>
    <w:rsid w:val="008A0403"/>
    <w:rsid w:val="008A040B"/>
    <w:rsid w:val="008A11F4"/>
    <w:rsid w:val="008A2A6C"/>
    <w:rsid w:val="008A7B86"/>
    <w:rsid w:val="008B0999"/>
    <w:rsid w:val="008B13FA"/>
    <w:rsid w:val="008B3804"/>
    <w:rsid w:val="008B46CE"/>
    <w:rsid w:val="008B666B"/>
    <w:rsid w:val="008C1D88"/>
    <w:rsid w:val="008C263A"/>
    <w:rsid w:val="008C530A"/>
    <w:rsid w:val="008C5679"/>
    <w:rsid w:val="008C63AE"/>
    <w:rsid w:val="008C7228"/>
    <w:rsid w:val="008C7A20"/>
    <w:rsid w:val="008D1B11"/>
    <w:rsid w:val="008D317A"/>
    <w:rsid w:val="008D75A8"/>
    <w:rsid w:val="008D77E9"/>
    <w:rsid w:val="008D7BFA"/>
    <w:rsid w:val="008E0563"/>
    <w:rsid w:val="008E0E3F"/>
    <w:rsid w:val="008E2205"/>
    <w:rsid w:val="008E3040"/>
    <w:rsid w:val="008E3D8D"/>
    <w:rsid w:val="008E6DE9"/>
    <w:rsid w:val="008E6E0B"/>
    <w:rsid w:val="008E7D1C"/>
    <w:rsid w:val="008F0D63"/>
    <w:rsid w:val="008F21C9"/>
    <w:rsid w:val="008F3EEB"/>
    <w:rsid w:val="008F5B75"/>
    <w:rsid w:val="008F7741"/>
    <w:rsid w:val="00904165"/>
    <w:rsid w:val="00905E5A"/>
    <w:rsid w:val="0090607C"/>
    <w:rsid w:val="009071B1"/>
    <w:rsid w:val="0091016D"/>
    <w:rsid w:val="00911266"/>
    <w:rsid w:val="00911CF8"/>
    <w:rsid w:val="00912C20"/>
    <w:rsid w:val="00915FF9"/>
    <w:rsid w:val="00916E1C"/>
    <w:rsid w:val="0091716B"/>
    <w:rsid w:val="00917203"/>
    <w:rsid w:val="00917B37"/>
    <w:rsid w:val="00920B3E"/>
    <w:rsid w:val="0092136C"/>
    <w:rsid w:val="0092158A"/>
    <w:rsid w:val="0092303F"/>
    <w:rsid w:val="0092380E"/>
    <w:rsid w:val="00923D1F"/>
    <w:rsid w:val="00927C08"/>
    <w:rsid w:val="009310F9"/>
    <w:rsid w:val="00932961"/>
    <w:rsid w:val="00936E8B"/>
    <w:rsid w:val="00943324"/>
    <w:rsid w:val="0094391E"/>
    <w:rsid w:val="00944EF2"/>
    <w:rsid w:val="009456D9"/>
    <w:rsid w:val="009516AB"/>
    <w:rsid w:val="00952F3E"/>
    <w:rsid w:val="009534D5"/>
    <w:rsid w:val="0095384D"/>
    <w:rsid w:val="00957443"/>
    <w:rsid w:val="00957ED2"/>
    <w:rsid w:val="00957F8B"/>
    <w:rsid w:val="009610BA"/>
    <w:rsid w:val="009624FC"/>
    <w:rsid w:val="00964192"/>
    <w:rsid w:val="009646D5"/>
    <w:rsid w:val="00964E47"/>
    <w:rsid w:val="009651F4"/>
    <w:rsid w:val="009712CB"/>
    <w:rsid w:val="009717EB"/>
    <w:rsid w:val="0097324C"/>
    <w:rsid w:val="0097376D"/>
    <w:rsid w:val="009747DB"/>
    <w:rsid w:val="0097577B"/>
    <w:rsid w:val="00975A48"/>
    <w:rsid w:val="009771AF"/>
    <w:rsid w:val="00985191"/>
    <w:rsid w:val="00985873"/>
    <w:rsid w:val="00985DD0"/>
    <w:rsid w:val="00986F35"/>
    <w:rsid w:val="00987187"/>
    <w:rsid w:val="009878A2"/>
    <w:rsid w:val="00992856"/>
    <w:rsid w:val="00994BDD"/>
    <w:rsid w:val="009A2E10"/>
    <w:rsid w:val="009A4DF1"/>
    <w:rsid w:val="009A6DB1"/>
    <w:rsid w:val="009B225F"/>
    <w:rsid w:val="009B25CE"/>
    <w:rsid w:val="009B2673"/>
    <w:rsid w:val="009B305B"/>
    <w:rsid w:val="009B497D"/>
    <w:rsid w:val="009B79A0"/>
    <w:rsid w:val="009C1A11"/>
    <w:rsid w:val="009C5A95"/>
    <w:rsid w:val="009C6121"/>
    <w:rsid w:val="009C63D7"/>
    <w:rsid w:val="009C776B"/>
    <w:rsid w:val="009C7956"/>
    <w:rsid w:val="009D0DB4"/>
    <w:rsid w:val="009D2BD2"/>
    <w:rsid w:val="009D4ACD"/>
    <w:rsid w:val="009D5D4E"/>
    <w:rsid w:val="009D7A96"/>
    <w:rsid w:val="009D7D30"/>
    <w:rsid w:val="009E0579"/>
    <w:rsid w:val="009E3915"/>
    <w:rsid w:val="009E4E5A"/>
    <w:rsid w:val="009E73DE"/>
    <w:rsid w:val="009E7643"/>
    <w:rsid w:val="009E7FD9"/>
    <w:rsid w:val="009F2D3C"/>
    <w:rsid w:val="009F38B7"/>
    <w:rsid w:val="009F4354"/>
    <w:rsid w:val="009F5F56"/>
    <w:rsid w:val="009F629A"/>
    <w:rsid w:val="009F684F"/>
    <w:rsid w:val="00A01DD0"/>
    <w:rsid w:val="00A02BBB"/>
    <w:rsid w:val="00A02D87"/>
    <w:rsid w:val="00A0522C"/>
    <w:rsid w:val="00A06830"/>
    <w:rsid w:val="00A07480"/>
    <w:rsid w:val="00A102D1"/>
    <w:rsid w:val="00A10524"/>
    <w:rsid w:val="00A1134E"/>
    <w:rsid w:val="00A117C3"/>
    <w:rsid w:val="00A12697"/>
    <w:rsid w:val="00A13842"/>
    <w:rsid w:val="00A13DBD"/>
    <w:rsid w:val="00A15CF5"/>
    <w:rsid w:val="00A1739B"/>
    <w:rsid w:val="00A1777E"/>
    <w:rsid w:val="00A208D4"/>
    <w:rsid w:val="00A248F0"/>
    <w:rsid w:val="00A258ED"/>
    <w:rsid w:val="00A267FC"/>
    <w:rsid w:val="00A2682E"/>
    <w:rsid w:val="00A27487"/>
    <w:rsid w:val="00A27D1A"/>
    <w:rsid w:val="00A302B0"/>
    <w:rsid w:val="00A353CE"/>
    <w:rsid w:val="00A35E8F"/>
    <w:rsid w:val="00A362F2"/>
    <w:rsid w:val="00A3645C"/>
    <w:rsid w:val="00A36B98"/>
    <w:rsid w:val="00A40514"/>
    <w:rsid w:val="00A4269F"/>
    <w:rsid w:val="00A447F3"/>
    <w:rsid w:val="00A44AAF"/>
    <w:rsid w:val="00A44FA7"/>
    <w:rsid w:val="00A46B1B"/>
    <w:rsid w:val="00A52081"/>
    <w:rsid w:val="00A53040"/>
    <w:rsid w:val="00A53CFF"/>
    <w:rsid w:val="00A53E17"/>
    <w:rsid w:val="00A54341"/>
    <w:rsid w:val="00A55C3D"/>
    <w:rsid w:val="00A55DB9"/>
    <w:rsid w:val="00A563B9"/>
    <w:rsid w:val="00A613B2"/>
    <w:rsid w:val="00A61A09"/>
    <w:rsid w:val="00A6317A"/>
    <w:rsid w:val="00A6516A"/>
    <w:rsid w:val="00A664D9"/>
    <w:rsid w:val="00A66991"/>
    <w:rsid w:val="00A70968"/>
    <w:rsid w:val="00A709A5"/>
    <w:rsid w:val="00A7290E"/>
    <w:rsid w:val="00A807B9"/>
    <w:rsid w:val="00A814D3"/>
    <w:rsid w:val="00A82934"/>
    <w:rsid w:val="00A83618"/>
    <w:rsid w:val="00A836C9"/>
    <w:rsid w:val="00A83AFC"/>
    <w:rsid w:val="00A83D64"/>
    <w:rsid w:val="00A85917"/>
    <w:rsid w:val="00A9161A"/>
    <w:rsid w:val="00A970F8"/>
    <w:rsid w:val="00AA0374"/>
    <w:rsid w:val="00AA1C64"/>
    <w:rsid w:val="00AA34E7"/>
    <w:rsid w:val="00AA3A64"/>
    <w:rsid w:val="00AA4686"/>
    <w:rsid w:val="00AA7904"/>
    <w:rsid w:val="00AA7FCA"/>
    <w:rsid w:val="00AB222E"/>
    <w:rsid w:val="00AB286A"/>
    <w:rsid w:val="00AB2F2F"/>
    <w:rsid w:val="00AB3EC4"/>
    <w:rsid w:val="00AB44F9"/>
    <w:rsid w:val="00AB46A0"/>
    <w:rsid w:val="00AC2A1B"/>
    <w:rsid w:val="00AC3097"/>
    <w:rsid w:val="00AC5C1B"/>
    <w:rsid w:val="00AC7118"/>
    <w:rsid w:val="00AD0E19"/>
    <w:rsid w:val="00AD17EB"/>
    <w:rsid w:val="00AD5AEC"/>
    <w:rsid w:val="00AD5D91"/>
    <w:rsid w:val="00AD70C2"/>
    <w:rsid w:val="00AE2373"/>
    <w:rsid w:val="00AE52E7"/>
    <w:rsid w:val="00AE592E"/>
    <w:rsid w:val="00AF0696"/>
    <w:rsid w:val="00AF17A2"/>
    <w:rsid w:val="00AF2E16"/>
    <w:rsid w:val="00AF3B61"/>
    <w:rsid w:val="00AF449B"/>
    <w:rsid w:val="00AF57D8"/>
    <w:rsid w:val="00AF5A1D"/>
    <w:rsid w:val="00AF769A"/>
    <w:rsid w:val="00B00561"/>
    <w:rsid w:val="00B01AB6"/>
    <w:rsid w:val="00B02141"/>
    <w:rsid w:val="00B0461A"/>
    <w:rsid w:val="00B057B6"/>
    <w:rsid w:val="00B11624"/>
    <w:rsid w:val="00B11F65"/>
    <w:rsid w:val="00B14994"/>
    <w:rsid w:val="00B14BB6"/>
    <w:rsid w:val="00B16E4E"/>
    <w:rsid w:val="00B17121"/>
    <w:rsid w:val="00B2085A"/>
    <w:rsid w:val="00B240DB"/>
    <w:rsid w:val="00B25188"/>
    <w:rsid w:val="00B25654"/>
    <w:rsid w:val="00B27584"/>
    <w:rsid w:val="00B31473"/>
    <w:rsid w:val="00B31525"/>
    <w:rsid w:val="00B3474D"/>
    <w:rsid w:val="00B35351"/>
    <w:rsid w:val="00B353F8"/>
    <w:rsid w:val="00B36AFD"/>
    <w:rsid w:val="00B412FF"/>
    <w:rsid w:val="00B418CD"/>
    <w:rsid w:val="00B41984"/>
    <w:rsid w:val="00B46A53"/>
    <w:rsid w:val="00B5189E"/>
    <w:rsid w:val="00B601A3"/>
    <w:rsid w:val="00B610A9"/>
    <w:rsid w:val="00B62A76"/>
    <w:rsid w:val="00B63B5B"/>
    <w:rsid w:val="00B64194"/>
    <w:rsid w:val="00B66CCF"/>
    <w:rsid w:val="00B73488"/>
    <w:rsid w:val="00B746B5"/>
    <w:rsid w:val="00B7512C"/>
    <w:rsid w:val="00B75ECD"/>
    <w:rsid w:val="00B81775"/>
    <w:rsid w:val="00B82E8D"/>
    <w:rsid w:val="00B83F0B"/>
    <w:rsid w:val="00B83FA9"/>
    <w:rsid w:val="00B8615C"/>
    <w:rsid w:val="00B908C7"/>
    <w:rsid w:val="00B93DD1"/>
    <w:rsid w:val="00B93F68"/>
    <w:rsid w:val="00B97B2B"/>
    <w:rsid w:val="00BA073C"/>
    <w:rsid w:val="00BA13BC"/>
    <w:rsid w:val="00BA2CB6"/>
    <w:rsid w:val="00BB2783"/>
    <w:rsid w:val="00BB4A3C"/>
    <w:rsid w:val="00BC032C"/>
    <w:rsid w:val="00BC3382"/>
    <w:rsid w:val="00BC5B60"/>
    <w:rsid w:val="00BC6818"/>
    <w:rsid w:val="00BC6BCC"/>
    <w:rsid w:val="00BD0CC5"/>
    <w:rsid w:val="00BD7CA0"/>
    <w:rsid w:val="00BE49EA"/>
    <w:rsid w:val="00BE542D"/>
    <w:rsid w:val="00BE66F8"/>
    <w:rsid w:val="00BE7689"/>
    <w:rsid w:val="00BF1181"/>
    <w:rsid w:val="00BF23A0"/>
    <w:rsid w:val="00BF2F3A"/>
    <w:rsid w:val="00BF32B8"/>
    <w:rsid w:val="00BF7204"/>
    <w:rsid w:val="00C00186"/>
    <w:rsid w:val="00C005F3"/>
    <w:rsid w:val="00C00EEF"/>
    <w:rsid w:val="00C03514"/>
    <w:rsid w:val="00C0393D"/>
    <w:rsid w:val="00C05E4C"/>
    <w:rsid w:val="00C10BF8"/>
    <w:rsid w:val="00C12964"/>
    <w:rsid w:val="00C13896"/>
    <w:rsid w:val="00C16B8C"/>
    <w:rsid w:val="00C17706"/>
    <w:rsid w:val="00C17D84"/>
    <w:rsid w:val="00C20FA2"/>
    <w:rsid w:val="00C2143F"/>
    <w:rsid w:val="00C235F4"/>
    <w:rsid w:val="00C24101"/>
    <w:rsid w:val="00C24AD0"/>
    <w:rsid w:val="00C25C16"/>
    <w:rsid w:val="00C25F6D"/>
    <w:rsid w:val="00C26953"/>
    <w:rsid w:val="00C30053"/>
    <w:rsid w:val="00C36C1A"/>
    <w:rsid w:val="00C41A3F"/>
    <w:rsid w:val="00C42AE4"/>
    <w:rsid w:val="00C42BE3"/>
    <w:rsid w:val="00C4316A"/>
    <w:rsid w:val="00C446FA"/>
    <w:rsid w:val="00C45520"/>
    <w:rsid w:val="00C46832"/>
    <w:rsid w:val="00C46D3E"/>
    <w:rsid w:val="00C46F37"/>
    <w:rsid w:val="00C502D3"/>
    <w:rsid w:val="00C55942"/>
    <w:rsid w:val="00C60297"/>
    <w:rsid w:val="00C61116"/>
    <w:rsid w:val="00C61A9E"/>
    <w:rsid w:val="00C61BBA"/>
    <w:rsid w:val="00C620FF"/>
    <w:rsid w:val="00C642B6"/>
    <w:rsid w:val="00C6539C"/>
    <w:rsid w:val="00C71DDC"/>
    <w:rsid w:val="00C72C8A"/>
    <w:rsid w:val="00C73471"/>
    <w:rsid w:val="00C75067"/>
    <w:rsid w:val="00C76484"/>
    <w:rsid w:val="00C81BCE"/>
    <w:rsid w:val="00C8559F"/>
    <w:rsid w:val="00C85E2F"/>
    <w:rsid w:val="00C87122"/>
    <w:rsid w:val="00C910B0"/>
    <w:rsid w:val="00C92443"/>
    <w:rsid w:val="00C93C62"/>
    <w:rsid w:val="00C95B07"/>
    <w:rsid w:val="00CA0E6B"/>
    <w:rsid w:val="00CA5B8D"/>
    <w:rsid w:val="00CA62D2"/>
    <w:rsid w:val="00CA7260"/>
    <w:rsid w:val="00CA7C1C"/>
    <w:rsid w:val="00CA7E54"/>
    <w:rsid w:val="00CB0DB3"/>
    <w:rsid w:val="00CB152C"/>
    <w:rsid w:val="00CB17BF"/>
    <w:rsid w:val="00CB51EC"/>
    <w:rsid w:val="00CB546F"/>
    <w:rsid w:val="00CB731A"/>
    <w:rsid w:val="00CB7476"/>
    <w:rsid w:val="00CC1175"/>
    <w:rsid w:val="00CC13C5"/>
    <w:rsid w:val="00CC1EF0"/>
    <w:rsid w:val="00CC2331"/>
    <w:rsid w:val="00CC2B84"/>
    <w:rsid w:val="00CC42B7"/>
    <w:rsid w:val="00CC4371"/>
    <w:rsid w:val="00CC50F7"/>
    <w:rsid w:val="00CC67E0"/>
    <w:rsid w:val="00CC6906"/>
    <w:rsid w:val="00CD198E"/>
    <w:rsid w:val="00CD2776"/>
    <w:rsid w:val="00CD5179"/>
    <w:rsid w:val="00CD5F2B"/>
    <w:rsid w:val="00CD738C"/>
    <w:rsid w:val="00CE0D9F"/>
    <w:rsid w:val="00CE2825"/>
    <w:rsid w:val="00CE5899"/>
    <w:rsid w:val="00CE609D"/>
    <w:rsid w:val="00CF186C"/>
    <w:rsid w:val="00CF37D2"/>
    <w:rsid w:val="00CF3D88"/>
    <w:rsid w:val="00D0129F"/>
    <w:rsid w:val="00D026F1"/>
    <w:rsid w:val="00D068E8"/>
    <w:rsid w:val="00D06A92"/>
    <w:rsid w:val="00D06C88"/>
    <w:rsid w:val="00D116C4"/>
    <w:rsid w:val="00D11ECB"/>
    <w:rsid w:val="00D1501C"/>
    <w:rsid w:val="00D15747"/>
    <w:rsid w:val="00D15C99"/>
    <w:rsid w:val="00D165CB"/>
    <w:rsid w:val="00D177C5"/>
    <w:rsid w:val="00D22255"/>
    <w:rsid w:val="00D2438A"/>
    <w:rsid w:val="00D25585"/>
    <w:rsid w:val="00D26E9C"/>
    <w:rsid w:val="00D31774"/>
    <w:rsid w:val="00D31AD1"/>
    <w:rsid w:val="00D3265C"/>
    <w:rsid w:val="00D32793"/>
    <w:rsid w:val="00D36C4D"/>
    <w:rsid w:val="00D3792B"/>
    <w:rsid w:val="00D37B6C"/>
    <w:rsid w:val="00D4017C"/>
    <w:rsid w:val="00D4278B"/>
    <w:rsid w:val="00D4319C"/>
    <w:rsid w:val="00D451BD"/>
    <w:rsid w:val="00D45B00"/>
    <w:rsid w:val="00D469F2"/>
    <w:rsid w:val="00D46ED1"/>
    <w:rsid w:val="00D47627"/>
    <w:rsid w:val="00D47B2C"/>
    <w:rsid w:val="00D51824"/>
    <w:rsid w:val="00D53D1C"/>
    <w:rsid w:val="00D54C48"/>
    <w:rsid w:val="00D60061"/>
    <w:rsid w:val="00D62792"/>
    <w:rsid w:val="00D62D3B"/>
    <w:rsid w:val="00D64CC3"/>
    <w:rsid w:val="00D657B9"/>
    <w:rsid w:val="00D65816"/>
    <w:rsid w:val="00D705A8"/>
    <w:rsid w:val="00D70903"/>
    <w:rsid w:val="00D73B8A"/>
    <w:rsid w:val="00D75B46"/>
    <w:rsid w:val="00D77633"/>
    <w:rsid w:val="00D77A5A"/>
    <w:rsid w:val="00D85B12"/>
    <w:rsid w:val="00D85D8E"/>
    <w:rsid w:val="00D862C4"/>
    <w:rsid w:val="00D86664"/>
    <w:rsid w:val="00D8749D"/>
    <w:rsid w:val="00D90798"/>
    <w:rsid w:val="00D91845"/>
    <w:rsid w:val="00D95EDD"/>
    <w:rsid w:val="00DA73DA"/>
    <w:rsid w:val="00DB050E"/>
    <w:rsid w:val="00DB1E2C"/>
    <w:rsid w:val="00DB22BD"/>
    <w:rsid w:val="00DB290E"/>
    <w:rsid w:val="00DB31F1"/>
    <w:rsid w:val="00DB342A"/>
    <w:rsid w:val="00DB4ABA"/>
    <w:rsid w:val="00DB5255"/>
    <w:rsid w:val="00DB6944"/>
    <w:rsid w:val="00DB6F74"/>
    <w:rsid w:val="00DB7943"/>
    <w:rsid w:val="00DC0691"/>
    <w:rsid w:val="00DC21FE"/>
    <w:rsid w:val="00DC255C"/>
    <w:rsid w:val="00DC2832"/>
    <w:rsid w:val="00DC44AF"/>
    <w:rsid w:val="00DC456A"/>
    <w:rsid w:val="00DC4C57"/>
    <w:rsid w:val="00DC5633"/>
    <w:rsid w:val="00DC5645"/>
    <w:rsid w:val="00DC63CF"/>
    <w:rsid w:val="00DD0379"/>
    <w:rsid w:val="00DD0EF7"/>
    <w:rsid w:val="00DD223E"/>
    <w:rsid w:val="00DD28DB"/>
    <w:rsid w:val="00DD453C"/>
    <w:rsid w:val="00DD469F"/>
    <w:rsid w:val="00DD7DAC"/>
    <w:rsid w:val="00DE0ED9"/>
    <w:rsid w:val="00DE24C3"/>
    <w:rsid w:val="00DE487B"/>
    <w:rsid w:val="00DF2D14"/>
    <w:rsid w:val="00DF2DE7"/>
    <w:rsid w:val="00DF3AA7"/>
    <w:rsid w:val="00DF4800"/>
    <w:rsid w:val="00E01B87"/>
    <w:rsid w:val="00E06099"/>
    <w:rsid w:val="00E06DBD"/>
    <w:rsid w:val="00E070FF"/>
    <w:rsid w:val="00E13122"/>
    <w:rsid w:val="00E22B1A"/>
    <w:rsid w:val="00E24B90"/>
    <w:rsid w:val="00E25E27"/>
    <w:rsid w:val="00E26751"/>
    <w:rsid w:val="00E26FCB"/>
    <w:rsid w:val="00E278D7"/>
    <w:rsid w:val="00E27B9F"/>
    <w:rsid w:val="00E32EBA"/>
    <w:rsid w:val="00E34999"/>
    <w:rsid w:val="00E3533A"/>
    <w:rsid w:val="00E409EC"/>
    <w:rsid w:val="00E41D76"/>
    <w:rsid w:val="00E437D0"/>
    <w:rsid w:val="00E44E89"/>
    <w:rsid w:val="00E457C6"/>
    <w:rsid w:val="00E4645F"/>
    <w:rsid w:val="00E47424"/>
    <w:rsid w:val="00E50F9F"/>
    <w:rsid w:val="00E549E6"/>
    <w:rsid w:val="00E54D41"/>
    <w:rsid w:val="00E57D60"/>
    <w:rsid w:val="00E667D9"/>
    <w:rsid w:val="00E67C89"/>
    <w:rsid w:val="00E75720"/>
    <w:rsid w:val="00E765EB"/>
    <w:rsid w:val="00E77A5E"/>
    <w:rsid w:val="00E81375"/>
    <w:rsid w:val="00E819D6"/>
    <w:rsid w:val="00E8288D"/>
    <w:rsid w:val="00E91802"/>
    <w:rsid w:val="00E91943"/>
    <w:rsid w:val="00E91E05"/>
    <w:rsid w:val="00E9548C"/>
    <w:rsid w:val="00E9704B"/>
    <w:rsid w:val="00E97266"/>
    <w:rsid w:val="00EA074E"/>
    <w:rsid w:val="00EA0DEE"/>
    <w:rsid w:val="00EA2071"/>
    <w:rsid w:val="00EA2527"/>
    <w:rsid w:val="00EA2636"/>
    <w:rsid w:val="00EA2F3A"/>
    <w:rsid w:val="00EA3970"/>
    <w:rsid w:val="00EA3BEE"/>
    <w:rsid w:val="00EA4136"/>
    <w:rsid w:val="00EA416E"/>
    <w:rsid w:val="00EA4A70"/>
    <w:rsid w:val="00EB17DE"/>
    <w:rsid w:val="00EB22AA"/>
    <w:rsid w:val="00EB5CBA"/>
    <w:rsid w:val="00EC07D3"/>
    <w:rsid w:val="00EC0C5C"/>
    <w:rsid w:val="00EC133E"/>
    <w:rsid w:val="00EC3A23"/>
    <w:rsid w:val="00EC3D8D"/>
    <w:rsid w:val="00ED199F"/>
    <w:rsid w:val="00ED386E"/>
    <w:rsid w:val="00ED4624"/>
    <w:rsid w:val="00ED6B36"/>
    <w:rsid w:val="00EE001A"/>
    <w:rsid w:val="00EE0BC1"/>
    <w:rsid w:val="00EE35DA"/>
    <w:rsid w:val="00EE7BF1"/>
    <w:rsid w:val="00EF0B29"/>
    <w:rsid w:val="00EF2595"/>
    <w:rsid w:val="00EF29D0"/>
    <w:rsid w:val="00EF2DBA"/>
    <w:rsid w:val="00EF4117"/>
    <w:rsid w:val="00EF4F88"/>
    <w:rsid w:val="00EF64C9"/>
    <w:rsid w:val="00EF782F"/>
    <w:rsid w:val="00F00108"/>
    <w:rsid w:val="00F024DB"/>
    <w:rsid w:val="00F059D6"/>
    <w:rsid w:val="00F078BA"/>
    <w:rsid w:val="00F11CD2"/>
    <w:rsid w:val="00F1281C"/>
    <w:rsid w:val="00F12994"/>
    <w:rsid w:val="00F1460C"/>
    <w:rsid w:val="00F179D5"/>
    <w:rsid w:val="00F20156"/>
    <w:rsid w:val="00F2245B"/>
    <w:rsid w:val="00F22CA9"/>
    <w:rsid w:val="00F24CE2"/>
    <w:rsid w:val="00F2515A"/>
    <w:rsid w:val="00F26B9E"/>
    <w:rsid w:val="00F27EF7"/>
    <w:rsid w:val="00F3315D"/>
    <w:rsid w:val="00F3319C"/>
    <w:rsid w:val="00F34C21"/>
    <w:rsid w:val="00F3570C"/>
    <w:rsid w:val="00F43907"/>
    <w:rsid w:val="00F45580"/>
    <w:rsid w:val="00F46AA6"/>
    <w:rsid w:val="00F54001"/>
    <w:rsid w:val="00F54D40"/>
    <w:rsid w:val="00F54F8F"/>
    <w:rsid w:val="00F55064"/>
    <w:rsid w:val="00F57392"/>
    <w:rsid w:val="00F6201F"/>
    <w:rsid w:val="00F62CD6"/>
    <w:rsid w:val="00F65EBD"/>
    <w:rsid w:val="00F663BF"/>
    <w:rsid w:val="00F73515"/>
    <w:rsid w:val="00F80BBE"/>
    <w:rsid w:val="00F81B4E"/>
    <w:rsid w:val="00F842A6"/>
    <w:rsid w:val="00F84B38"/>
    <w:rsid w:val="00F85B34"/>
    <w:rsid w:val="00F93E02"/>
    <w:rsid w:val="00F947FD"/>
    <w:rsid w:val="00F95474"/>
    <w:rsid w:val="00F95E6A"/>
    <w:rsid w:val="00F9612A"/>
    <w:rsid w:val="00FA0782"/>
    <w:rsid w:val="00FA0ADD"/>
    <w:rsid w:val="00FA41E6"/>
    <w:rsid w:val="00FB100E"/>
    <w:rsid w:val="00FB32BC"/>
    <w:rsid w:val="00FB3E0E"/>
    <w:rsid w:val="00FB4652"/>
    <w:rsid w:val="00FB4D88"/>
    <w:rsid w:val="00FB538C"/>
    <w:rsid w:val="00FB5568"/>
    <w:rsid w:val="00FB7684"/>
    <w:rsid w:val="00FB7B24"/>
    <w:rsid w:val="00FC0A2C"/>
    <w:rsid w:val="00FC0F7A"/>
    <w:rsid w:val="00FC14A5"/>
    <w:rsid w:val="00FC20E5"/>
    <w:rsid w:val="00FC2E48"/>
    <w:rsid w:val="00FC2F5E"/>
    <w:rsid w:val="00FC4878"/>
    <w:rsid w:val="00FC5177"/>
    <w:rsid w:val="00FC605E"/>
    <w:rsid w:val="00FC691A"/>
    <w:rsid w:val="00FC6A62"/>
    <w:rsid w:val="00FC6E03"/>
    <w:rsid w:val="00FC7322"/>
    <w:rsid w:val="00FC7673"/>
    <w:rsid w:val="00FD0D16"/>
    <w:rsid w:val="00FD11A5"/>
    <w:rsid w:val="00FD2385"/>
    <w:rsid w:val="00FD6723"/>
    <w:rsid w:val="00FD7B14"/>
    <w:rsid w:val="00FE0518"/>
    <w:rsid w:val="00FE0AEB"/>
    <w:rsid w:val="00FE0FAC"/>
    <w:rsid w:val="00FE43B2"/>
    <w:rsid w:val="00FE6FD0"/>
    <w:rsid w:val="00FE71F8"/>
    <w:rsid w:val="00FF1CBA"/>
    <w:rsid w:val="00FF2EFB"/>
    <w:rsid w:val="00FF3778"/>
    <w:rsid w:val="00FF4103"/>
    <w:rsid w:val="00FF4173"/>
    <w:rsid w:val="00FF6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4FE5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36FC2"/>
  </w:style>
  <w:style w:type="paragraph" w:styleId="Nagwek1">
    <w:name w:val="heading 1"/>
    <w:aliases w:val="Paragraf w umowie"/>
    <w:basedOn w:val="Normalny"/>
    <w:next w:val="Normalny"/>
    <w:link w:val="Nagwek1Znak"/>
    <w:qFormat/>
    <w:rsid w:val="00036FC2"/>
    <w:pPr>
      <w:keepNext/>
      <w:jc w:val="center"/>
      <w:outlineLvl w:val="0"/>
    </w:pPr>
    <w:rPr>
      <w:rFonts w:ascii="Arial" w:hAnsi="Arial"/>
      <w:sz w:val="36"/>
    </w:rPr>
  </w:style>
  <w:style w:type="paragraph" w:styleId="Nagwek2">
    <w:name w:val="heading 2"/>
    <w:basedOn w:val="Normalny"/>
    <w:next w:val="Normalny"/>
    <w:qFormat/>
    <w:rsid w:val="00036FC2"/>
    <w:pPr>
      <w:keepNext/>
      <w:jc w:val="center"/>
      <w:outlineLvl w:val="1"/>
    </w:pPr>
    <w:rPr>
      <w:rFonts w:ascii="Arial" w:hAnsi="Arial"/>
      <w:sz w:val="40"/>
    </w:rPr>
  </w:style>
  <w:style w:type="paragraph" w:styleId="Nagwek4">
    <w:name w:val="heading 4"/>
    <w:basedOn w:val="Normalny"/>
    <w:next w:val="Normalny"/>
    <w:qFormat/>
    <w:rsid w:val="0033734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qFormat/>
    <w:rsid w:val="0033734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036FC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36FC2"/>
  </w:style>
  <w:style w:type="paragraph" w:styleId="Nagwek">
    <w:name w:val="header"/>
    <w:basedOn w:val="Normalny"/>
    <w:link w:val="NagwekZnak"/>
    <w:uiPriority w:val="99"/>
    <w:rsid w:val="00036FC2"/>
    <w:pPr>
      <w:tabs>
        <w:tab w:val="center" w:pos="4536"/>
        <w:tab w:val="right" w:pos="9072"/>
      </w:tabs>
    </w:pPr>
  </w:style>
  <w:style w:type="paragraph" w:customStyle="1" w:styleId="Akapitzlist1">
    <w:name w:val="Akapit z listą1"/>
    <w:basedOn w:val="Normalny"/>
    <w:rsid w:val="003C3D8D"/>
    <w:pPr>
      <w:suppressAutoHyphens/>
      <w:ind w:left="708"/>
    </w:pPr>
    <w:rPr>
      <w:rFonts w:eastAsia="Calibri"/>
      <w:sz w:val="24"/>
      <w:szCs w:val="24"/>
      <w:lang w:eastAsia="ar-SA"/>
    </w:rPr>
  </w:style>
  <w:style w:type="paragraph" w:styleId="Tytu">
    <w:name w:val="Title"/>
    <w:basedOn w:val="Normalny"/>
    <w:qFormat/>
    <w:rsid w:val="003C3D8D"/>
    <w:pPr>
      <w:keepNext/>
      <w:suppressLineNumbers/>
      <w:spacing w:before="60" w:after="60"/>
      <w:jc w:val="center"/>
    </w:pPr>
    <w:rPr>
      <w:b/>
      <w:bCs/>
      <w:sz w:val="24"/>
      <w:szCs w:val="24"/>
    </w:rPr>
  </w:style>
  <w:style w:type="paragraph" w:customStyle="1" w:styleId="Zawartotabeli">
    <w:name w:val="Zawartość tabeli"/>
    <w:basedOn w:val="Normalny"/>
    <w:rsid w:val="003C3D8D"/>
    <w:pPr>
      <w:suppressLineNumbers/>
      <w:suppressAutoHyphens/>
    </w:pPr>
    <w:rPr>
      <w:rFonts w:ascii="Garamond" w:hAnsi="Garamond"/>
      <w:sz w:val="24"/>
      <w:lang w:eastAsia="ar-SA"/>
    </w:rPr>
  </w:style>
  <w:style w:type="paragraph" w:customStyle="1" w:styleId="Style10">
    <w:name w:val="Style10"/>
    <w:basedOn w:val="Normalny"/>
    <w:rsid w:val="003C3D8D"/>
    <w:pPr>
      <w:widowControl w:val="0"/>
      <w:autoSpaceDE w:val="0"/>
      <w:autoSpaceDN w:val="0"/>
      <w:adjustRightInd w:val="0"/>
      <w:jc w:val="center"/>
    </w:pPr>
    <w:rPr>
      <w:rFonts w:ascii="Trebuchet MS" w:hAnsi="Trebuchet MS"/>
      <w:sz w:val="24"/>
      <w:szCs w:val="24"/>
    </w:rPr>
  </w:style>
  <w:style w:type="paragraph" w:styleId="Tekstpodstawowy">
    <w:name w:val="Body Text"/>
    <w:basedOn w:val="Normalny"/>
    <w:link w:val="TekstpodstawowyZnak"/>
    <w:rsid w:val="00337348"/>
    <w:pPr>
      <w:widowControl w:val="0"/>
      <w:suppressAutoHyphens/>
      <w:spacing w:after="120"/>
    </w:pPr>
    <w:rPr>
      <w:rFonts w:eastAsia="Lucida Sans Unicode" w:cs="Courier New"/>
      <w:sz w:val="24"/>
      <w:lang w:val="en-US" w:eastAsia="ar-SA"/>
    </w:rPr>
  </w:style>
  <w:style w:type="paragraph" w:styleId="Lista">
    <w:name w:val="List"/>
    <w:basedOn w:val="Tekstpodstawowy"/>
    <w:rsid w:val="00337348"/>
  </w:style>
  <w:style w:type="paragraph" w:styleId="Tekstdymka">
    <w:name w:val="Balloon Text"/>
    <w:basedOn w:val="Normalny"/>
    <w:semiHidden/>
    <w:rsid w:val="00AF3B6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D705A8"/>
    <w:pPr>
      <w:ind w:left="720"/>
      <w:contextualSpacing/>
    </w:pPr>
    <w:rPr>
      <w:sz w:val="24"/>
      <w:lang w:eastAsia="zh-CN"/>
    </w:rPr>
  </w:style>
  <w:style w:type="character" w:customStyle="1" w:styleId="MIROTabelaPunktoryZnak">
    <w:name w:val="MIRO TabelaPunktory Znak"/>
    <w:link w:val="MIROTabelaPunktory"/>
    <w:locked/>
    <w:rsid w:val="00C72C8A"/>
    <w:rPr>
      <w:rFonts w:ascii="Arial" w:hAnsi="Arial"/>
      <w:color w:val="404040"/>
      <w:lang w:bidi="ar-SA"/>
    </w:rPr>
  </w:style>
  <w:style w:type="paragraph" w:customStyle="1" w:styleId="MIROTabelaPunktory">
    <w:name w:val="MIRO TabelaPunktory"/>
    <w:basedOn w:val="Normalny"/>
    <w:link w:val="MIROTabelaPunktoryZnak"/>
    <w:rsid w:val="00C72C8A"/>
    <w:pPr>
      <w:spacing w:line="200" w:lineRule="exact"/>
      <w:ind w:left="720" w:hanging="360"/>
    </w:pPr>
    <w:rPr>
      <w:rFonts w:ascii="Arial" w:hAnsi="Arial"/>
      <w:color w:val="404040"/>
    </w:rPr>
  </w:style>
  <w:style w:type="character" w:customStyle="1" w:styleId="NagwekZnak">
    <w:name w:val="Nagłówek Znak"/>
    <w:link w:val="Nagwek"/>
    <w:uiPriority w:val="99"/>
    <w:rsid w:val="000B3E40"/>
  </w:style>
  <w:style w:type="character" w:customStyle="1" w:styleId="A8">
    <w:name w:val="A8"/>
    <w:rsid w:val="005927EF"/>
    <w:rPr>
      <w:rFonts w:ascii="AmplitudeCE Book" w:hAnsi="AmplitudeCE Book" w:cs="AmplitudeCE Book"/>
      <w:color w:val="000000"/>
      <w:sz w:val="16"/>
      <w:szCs w:val="16"/>
    </w:rPr>
  </w:style>
  <w:style w:type="character" w:customStyle="1" w:styleId="A4">
    <w:name w:val="A4"/>
    <w:rsid w:val="005927EF"/>
    <w:rPr>
      <w:rFonts w:ascii="AmplitudePl Book" w:hAnsi="AmplitudePl Book" w:cs="AmplitudePl Book"/>
      <w:color w:val="000000"/>
      <w:sz w:val="20"/>
      <w:szCs w:val="20"/>
    </w:rPr>
  </w:style>
  <w:style w:type="paragraph" w:customStyle="1" w:styleId="Default">
    <w:name w:val="Default"/>
    <w:rsid w:val="004E352F"/>
    <w:pPr>
      <w:autoSpaceDE w:val="0"/>
      <w:autoSpaceDN w:val="0"/>
    </w:pPr>
    <w:rPr>
      <w:rFonts w:ascii="AmplitudePl Book" w:eastAsia="Calibri" w:hAnsi="AmplitudePl Book" w:cs="AmplitudePl Book"/>
      <w:color w:val="000000"/>
      <w:sz w:val="24"/>
      <w:szCs w:val="24"/>
      <w:lang w:eastAsia="en-US"/>
    </w:rPr>
  </w:style>
  <w:style w:type="character" w:customStyle="1" w:styleId="Domylnaczcionkaakapitu1">
    <w:name w:val="Domyślna czcionka akapitu1"/>
    <w:rsid w:val="00DE0ED9"/>
  </w:style>
  <w:style w:type="paragraph" w:customStyle="1" w:styleId="Normalny1">
    <w:name w:val="Normalny1"/>
    <w:rsid w:val="00DE0ED9"/>
    <w:pPr>
      <w:suppressAutoHyphens/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52">
    <w:name w:val="Font Style52"/>
    <w:rsid w:val="00B0461A"/>
    <w:rPr>
      <w:rFonts w:ascii="Arial" w:hAnsi="Arial" w:cs="Arial" w:hint="default"/>
      <w:sz w:val="20"/>
      <w:szCs w:val="20"/>
    </w:rPr>
  </w:style>
  <w:style w:type="character" w:customStyle="1" w:styleId="Nagwek1Znak">
    <w:name w:val="Nagłówek 1 Znak"/>
    <w:aliases w:val="Paragraf w umowie Znak"/>
    <w:basedOn w:val="Domylnaczcionkaakapitu"/>
    <w:link w:val="Nagwek1"/>
    <w:rsid w:val="00EC133E"/>
    <w:rPr>
      <w:rFonts w:ascii="Arial" w:hAnsi="Arial"/>
      <w:sz w:val="36"/>
    </w:rPr>
  </w:style>
  <w:style w:type="character" w:customStyle="1" w:styleId="TekstpodstawowyZnak">
    <w:name w:val="Tekst podstawowy Znak"/>
    <w:basedOn w:val="Domylnaczcionkaakapitu"/>
    <w:link w:val="Tekstpodstawowy"/>
    <w:rsid w:val="00EC133E"/>
    <w:rPr>
      <w:rFonts w:eastAsia="Lucida Sans Unicode" w:cs="Courier New"/>
      <w:sz w:val="24"/>
      <w:lang w:val="en-US" w:eastAsia="ar-SA"/>
    </w:rPr>
  </w:style>
  <w:style w:type="paragraph" w:customStyle="1" w:styleId="Standard">
    <w:name w:val="Standard"/>
    <w:rsid w:val="00AB44F9"/>
    <w:pPr>
      <w:widowControl w:val="0"/>
      <w:suppressAutoHyphens/>
      <w:autoSpaceDN w:val="0"/>
      <w:textAlignment w:val="baseline"/>
    </w:pPr>
    <w:rPr>
      <w:rFonts w:eastAsia="Lucida Sans Unicode" w:cs="Mangal"/>
      <w:color w:val="00000A"/>
      <w:kern w:val="3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AB44F9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35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1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2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92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F49D81-219A-4969-B98F-31B5C5FFC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2020</Words>
  <Characters>12121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2024-03-27T08:57:00Z</dcterms:created>
  <dcterms:modified xsi:type="dcterms:W3CDTF">2024-04-30T08:45:00Z</dcterms:modified>
</cp:coreProperties>
</file>