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07" w:rsidRDefault="00EC7107" w:rsidP="00EC7107">
      <w:pPr>
        <w:pStyle w:val="Standard"/>
        <w:jc w:val="right"/>
        <w:rPr>
          <w:rFonts w:ascii="Arial" w:hAnsi="Arial"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512B46E" wp14:editId="29A0B3BC">
            <wp:simplePos x="0" y="0"/>
            <wp:positionH relativeFrom="column">
              <wp:posOffset>119380</wp:posOffset>
            </wp:positionH>
            <wp:positionV relativeFrom="paragraph">
              <wp:posOffset>-308993</wp:posOffset>
            </wp:positionV>
            <wp:extent cx="1865630" cy="731520"/>
            <wp:effectExtent l="0" t="0" r="127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66C">
        <w:rPr>
          <w:rFonts w:ascii="Arial" w:hAnsi="Arial"/>
          <w:bCs/>
          <w:sz w:val="20"/>
          <w:szCs w:val="20"/>
        </w:rPr>
        <w:t xml:space="preserve">Resko, dnia </w:t>
      </w:r>
      <w:r w:rsidR="00A51663">
        <w:rPr>
          <w:rFonts w:ascii="Arial" w:hAnsi="Arial"/>
          <w:bCs/>
          <w:sz w:val="20"/>
          <w:szCs w:val="20"/>
        </w:rPr>
        <w:t>07</w:t>
      </w:r>
      <w:r>
        <w:rPr>
          <w:rFonts w:ascii="Arial" w:hAnsi="Arial"/>
          <w:bCs/>
          <w:sz w:val="20"/>
          <w:szCs w:val="20"/>
        </w:rPr>
        <w:t>.</w:t>
      </w:r>
      <w:r w:rsidR="00A51663">
        <w:rPr>
          <w:rFonts w:ascii="Arial" w:hAnsi="Arial"/>
          <w:bCs/>
          <w:sz w:val="20"/>
          <w:szCs w:val="20"/>
        </w:rPr>
        <w:t>12</w:t>
      </w:r>
      <w:r>
        <w:rPr>
          <w:rFonts w:ascii="Arial" w:hAnsi="Arial"/>
          <w:bCs/>
          <w:sz w:val="20"/>
          <w:szCs w:val="20"/>
        </w:rPr>
        <w:t>.20</w:t>
      </w:r>
      <w:r w:rsidR="00F607CD">
        <w:rPr>
          <w:rFonts w:ascii="Arial" w:hAnsi="Arial"/>
          <w:bCs/>
          <w:sz w:val="20"/>
          <w:szCs w:val="20"/>
        </w:rPr>
        <w:t>2</w:t>
      </w:r>
      <w:r w:rsidR="00101641">
        <w:rPr>
          <w:rFonts w:ascii="Arial" w:hAnsi="Arial"/>
          <w:bCs/>
          <w:sz w:val="20"/>
          <w:szCs w:val="20"/>
        </w:rPr>
        <w:t>3</w:t>
      </w:r>
      <w:r w:rsidR="00F607CD">
        <w:rPr>
          <w:rFonts w:ascii="Arial" w:hAnsi="Arial"/>
          <w:bCs/>
          <w:sz w:val="20"/>
          <w:szCs w:val="20"/>
        </w:rPr>
        <w:t xml:space="preserve"> </w:t>
      </w:r>
      <w:r>
        <w:rPr>
          <w:rFonts w:ascii="Arial" w:hAnsi="Arial"/>
          <w:bCs/>
          <w:sz w:val="20"/>
          <w:szCs w:val="20"/>
        </w:rPr>
        <w:t>r.</w:t>
      </w:r>
    </w:p>
    <w:p w:rsidR="00EC7107" w:rsidRDefault="00EC7107" w:rsidP="00EC7107">
      <w:pPr>
        <w:pStyle w:val="Standard"/>
        <w:rPr>
          <w:rFonts w:ascii="Arial" w:hAnsi="Arial"/>
          <w:sz w:val="20"/>
          <w:szCs w:val="20"/>
        </w:rPr>
      </w:pPr>
    </w:p>
    <w:p w:rsidR="00237071" w:rsidRDefault="00237071" w:rsidP="00EC7107">
      <w:pPr>
        <w:pStyle w:val="Standard"/>
        <w:jc w:val="center"/>
        <w:rPr>
          <w:rFonts w:ascii="Arial" w:hAnsi="Arial"/>
          <w:sz w:val="28"/>
          <w:szCs w:val="28"/>
        </w:rPr>
      </w:pPr>
    </w:p>
    <w:p w:rsidR="00EC7107" w:rsidRDefault="00EB2B3F" w:rsidP="00EC7107">
      <w:pPr>
        <w:pStyle w:val="Standard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ZAPYTANIE OFERTOWE Nr </w:t>
      </w:r>
      <w:r w:rsidR="00F607CD">
        <w:rPr>
          <w:rFonts w:ascii="Arial" w:hAnsi="Arial"/>
          <w:sz w:val="28"/>
          <w:szCs w:val="28"/>
        </w:rPr>
        <w:t>ZP</w:t>
      </w:r>
      <w:r>
        <w:rPr>
          <w:rFonts w:ascii="Arial" w:hAnsi="Arial"/>
          <w:sz w:val="28"/>
          <w:szCs w:val="28"/>
        </w:rPr>
        <w:t>.271.</w:t>
      </w:r>
      <w:r w:rsidR="00A51663">
        <w:rPr>
          <w:rFonts w:ascii="Arial" w:hAnsi="Arial"/>
          <w:sz w:val="28"/>
          <w:szCs w:val="28"/>
        </w:rPr>
        <w:t>31</w:t>
      </w:r>
      <w:r w:rsidR="00EC7107">
        <w:rPr>
          <w:rFonts w:ascii="Arial" w:hAnsi="Arial"/>
          <w:sz w:val="28"/>
          <w:szCs w:val="28"/>
        </w:rPr>
        <w:t>.</w:t>
      </w:r>
      <w:r w:rsidR="00D87622">
        <w:rPr>
          <w:rFonts w:ascii="Arial" w:hAnsi="Arial"/>
          <w:sz w:val="28"/>
          <w:szCs w:val="28"/>
        </w:rPr>
        <w:t>2</w:t>
      </w:r>
      <w:r w:rsidR="00101641">
        <w:rPr>
          <w:rFonts w:ascii="Arial" w:hAnsi="Arial"/>
          <w:sz w:val="28"/>
          <w:szCs w:val="28"/>
        </w:rPr>
        <w:t>3</w:t>
      </w:r>
      <w:r w:rsidR="00EC7107">
        <w:rPr>
          <w:rFonts w:ascii="Arial" w:hAnsi="Arial"/>
          <w:sz w:val="28"/>
          <w:szCs w:val="28"/>
        </w:rPr>
        <w:t>.ZPOF</w:t>
      </w:r>
    </w:p>
    <w:p w:rsidR="00EC7107" w:rsidRDefault="00EC7107" w:rsidP="00EC7107">
      <w:pPr>
        <w:pStyle w:val="Standard"/>
        <w:jc w:val="center"/>
        <w:rPr>
          <w:rFonts w:ascii="Arial" w:hAnsi="Arial"/>
          <w:b/>
          <w:sz w:val="20"/>
          <w:szCs w:val="20"/>
        </w:rPr>
      </w:pPr>
    </w:p>
    <w:p w:rsidR="00EC7107" w:rsidRPr="001515B7" w:rsidRDefault="00EC7107" w:rsidP="00EC7107">
      <w:pPr>
        <w:pStyle w:val="Textbody"/>
        <w:spacing w:line="360" w:lineRule="auto"/>
        <w:rPr>
          <w:rFonts w:ascii="Arial" w:hAnsi="Arial"/>
          <w:sz w:val="20"/>
          <w:szCs w:val="20"/>
        </w:rPr>
      </w:pPr>
      <w:r w:rsidRPr="001515B7">
        <w:rPr>
          <w:rFonts w:ascii="Arial" w:hAnsi="Arial"/>
          <w:sz w:val="20"/>
          <w:szCs w:val="20"/>
        </w:rPr>
        <w:t>W związku z realizacją zasady konkurencyjności, zwracam się z zapytaniem ofertowym o cenę. Zapytanie jest elementem rozpoznania rynku.</w:t>
      </w:r>
    </w:p>
    <w:p w:rsidR="00EC7107" w:rsidRPr="001515B7" w:rsidRDefault="00EC7107" w:rsidP="00EC7107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rPr>
          <w:sz w:val="20"/>
          <w:szCs w:val="20"/>
        </w:rPr>
      </w:pPr>
      <w:r w:rsidRPr="001515B7">
        <w:rPr>
          <w:rFonts w:ascii="Arial" w:hAnsi="Arial"/>
          <w:b/>
          <w:bCs/>
          <w:sz w:val="20"/>
          <w:szCs w:val="20"/>
          <w:u w:val="single"/>
        </w:rPr>
        <w:t>Zamawiający:</w:t>
      </w:r>
      <w:r w:rsidRPr="001515B7">
        <w:rPr>
          <w:rFonts w:ascii="Arial" w:hAnsi="Arial"/>
          <w:sz w:val="20"/>
          <w:szCs w:val="20"/>
        </w:rPr>
        <w:t xml:space="preserve"> Gmina Resko reprezentowana przez  Burmistrza Reska, p. Arkadiusza Czerwińskiego, ul. Rynek 1, 72-</w:t>
      </w:r>
      <w:r w:rsidR="00F826F3">
        <w:rPr>
          <w:rFonts w:ascii="Arial" w:hAnsi="Arial"/>
          <w:sz w:val="20"/>
          <w:szCs w:val="20"/>
        </w:rPr>
        <w:t>315 Resko, tel. 091 39 51 503</w:t>
      </w:r>
    </w:p>
    <w:p w:rsidR="00EC7107" w:rsidRPr="001515B7" w:rsidRDefault="00EC7107" w:rsidP="00EC7107">
      <w:pPr>
        <w:pStyle w:val="Standard"/>
        <w:spacing w:line="360" w:lineRule="auto"/>
        <w:rPr>
          <w:sz w:val="20"/>
          <w:szCs w:val="20"/>
        </w:rPr>
      </w:pPr>
      <w:r w:rsidRPr="001515B7">
        <w:rPr>
          <w:rFonts w:ascii="Arial" w:hAnsi="Arial"/>
          <w:sz w:val="20"/>
          <w:szCs w:val="20"/>
        </w:rPr>
        <w:t xml:space="preserve">e-mail: </w:t>
      </w:r>
      <w:hyperlink r:id="rId8" w:history="1">
        <w:r w:rsidRPr="001515B7">
          <w:rPr>
            <w:rStyle w:val="Hipercze"/>
            <w:rFonts w:ascii="Arial" w:hAnsi="Arial"/>
            <w:color w:val="auto"/>
            <w:sz w:val="20"/>
            <w:szCs w:val="20"/>
            <w:u w:val="none"/>
          </w:rPr>
          <w:t>zamowienia@resko.pl</w:t>
        </w:r>
      </w:hyperlink>
    </w:p>
    <w:p w:rsidR="00EC7107" w:rsidRPr="001515B7" w:rsidRDefault="00EC7107" w:rsidP="00EC7107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rPr>
          <w:rFonts w:ascii="Arial" w:hAnsi="Arial"/>
          <w:sz w:val="20"/>
          <w:szCs w:val="20"/>
          <w:u w:val="single"/>
        </w:rPr>
      </w:pPr>
      <w:r w:rsidRPr="001515B7">
        <w:rPr>
          <w:rFonts w:ascii="Arial" w:hAnsi="Arial"/>
          <w:b/>
          <w:bCs/>
          <w:sz w:val="20"/>
          <w:szCs w:val="20"/>
          <w:u w:val="single"/>
        </w:rPr>
        <w:t>Opis przedmiotu zamówienia:</w:t>
      </w:r>
    </w:p>
    <w:p w:rsidR="00A51663" w:rsidRDefault="00A51663" w:rsidP="0051522A">
      <w:pPr>
        <w:pStyle w:val="Standard"/>
        <w:jc w:val="both"/>
        <w:rPr>
          <w:rFonts w:ascii="Arial" w:hAnsi="Arial"/>
          <w:b/>
          <w:iCs/>
          <w:sz w:val="20"/>
          <w:szCs w:val="20"/>
        </w:rPr>
      </w:pPr>
      <w:r w:rsidRPr="00A51663">
        <w:rPr>
          <w:rFonts w:ascii="Arial" w:hAnsi="Arial"/>
          <w:b/>
          <w:iCs/>
          <w:sz w:val="20"/>
          <w:szCs w:val="20"/>
        </w:rPr>
        <w:t>Świadczenie usług pocztowych na potrzeby Urzędu Miejskiego w Resku</w:t>
      </w:r>
      <w:r>
        <w:rPr>
          <w:rFonts w:ascii="Arial" w:hAnsi="Arial"/>
          <w:b/>
          <w:iCs/>
          <w:sz w:val="20"/>
          <w:szCs w:val="20"/>
        </w:rPr>
        <w:t xml:space="preserve"> w roku 2024</w:t>
      </w:r>
      <w:r w:rsidR="00846D82">
        <w:rPr>
          <w:rFonts w:ascii="Arial" w:hAnsi="Arial"/>
          <w:b/>
          <w:iCs/>
          <w:sz w:val="20"/>
          <w:szCs w:val="20"/>
        </w:rPr>
        <w:t>.</w:t>
      </w:r>
      <w:r w:rsidR="00BA6C2F" w:rsidRPr="00BA6C2F">
        <w:rPr>
          <w:rFonts w:ascii="Arial" w:hAnsi="Arial"/>
          <w:b/>
          <w:iCs/>
          <w:sz w:val="20"/>
          <w:szCs w:val="20"/>
        </w:rPr>
        <w:t xml:space="preserve"> </w:t>
      </w:r>
    </w:p>
    <w:p w:rsidR="00A51663" w:rsidRPr="00A51663" w:rsidRDefault="00A51663" w:rsidP="00A51663">
      <w:pPr>
        <w:pStyle w:val="Standard"/>
        <w:jc w:val="both"/>
        <w:rPr>
          <w:rFonts w:ascii="Arial" w:hAnsi="Arial"/>
          <w:iCs/>
          <w:sz w:val="20"/>
          <w:szCs w:val="20"/>
        </w:rPr>
      </w:pPr>
      <w:r w:rsidRPr="00A51663">
        <w:rPr>
          <w:rFonts w:ascii="Arial" w:hAnsi="Arial"/>
          <w:iCs/>
          <w:sz w:val="20"/>
          <w:szCs w:val="20"/>
        </w:rPr>
        <w:t>Wspólny Słownik Zamówień (CPV): 64110000-0</w:t>
      </w:r>
    </w:p>
    <w:p w:rsidR="00A51663" w:rsidRPr="00A51663" w:rsidRDefault="00A51663" w:rsidP="00A51663">
      <w:pPr>
        <w:pStyle w:val="Standard"/>
        <w:jc w:val="both"/>
        <w:rPr>
          <w:rFonts w:ascii="Arial" w:hAnsi="Arial"/>
          <w:iCs/>
          <w:sz w:val="20"/>
          <w:szCs w:val="20"/>
        </w:rPr>
      </w:pPr>
    </w:p>
    <w:p w:rsidR="00A51663" w:rsidRPr="00A51663" w:rsidRDefault="00A51663" w:rsidP="00A51663">
      <w:pPr>
        <w:pStyle w:val="Standard"/>
        <w:jc w:val="both"/>
        <w:rPr>
          <w:rFonts w:ascii="Arial" w:hAnsi="Arial"/>
          <w:iCs/>
          <w:sz w:val="20"/>
          <w:szCs w:val="20"/>
        </w:rPr>
      </w:pPr>
      <w:r w:rsidRPr="00A51663">
        <w:rPr>
          <w:rFonts w:ascii="Arial" w:hAnsi="Arial"/>
          <w:iCs/>
          <w:sz w:val="20"/>
          <w:szCs w:val="20"/>
        </w:rPr>
        <w:t>Przedmiotem zamówienia jest świadczenie usług w zakresie przyjmowania, przemieszczania i doręczania przesyłek pocztowych w obrocie krajowym i zagranicznym w rozumieniu ustawy z dnia 23 listopada 2012r. Prawo pocztowe (</w:t>
      </w:r>
      <w:proofErr w:type="spellStart"/>
      <w:r w:rsidRPr="00A51663">
        <w:rPr>
          <w:rFonts w:ascii="Arial" w:hAnsi="Arial"/>
          <w:iCs/>
          <w:sz w:val="20"/>
          <w:szCs w:val="20"/>
        </w:rPr>
        <w:t>t.j</w:t>
      </w:r>
      <w:proofErr w:type="spellEnd"/>
      <w:r w:rsidRPr="00A51663">
        <w:rPr>
          <w:rFonts w:ascii="Arial" w:hAnsi="Arial"/>
          <w:iCs/>
          <w:sz w:val="20"/>
          <w:szCs w:val="20"/>
        </w:rPr>
        <w:t>. Dz. U. z 2023 r. poz. 1640).</w:t>
      </w:r>
    </w:p>
    <w:p w:rsidR="00BA6C2F" w:rsidRDefault="00A51663" w:rsidP="00B623AB">
      <w:pPr>
        <w:pStyle w:val="Standard"/>
        <w:jc w:val="both"/>
        <w:rPr>
          <w:rFonts w:ascii="Arial" w:hAnsi="Arial"/>
          <w:i/>
          <w:iCs/>
          <w:sz w:val="20"/>
          <w:szCs w:val="20"/>
        </w:rPr>
      </w:pPr>
      <w:r w:rsidRPr="00A51663">
        <w:rPr>
          <w:rFonts w:ascii="Arial" w:hAnsi="Arial"/>
          <w:iCs/>
          <w:sz w:val="20"/>
          <w:szCs w:val="20"/>
        </w:rPr>
        <w:t>Szczegółowy opis przedmiotu zamówienia oraz istotne postanowienia do umowy o udzielenie zamówieni</w:t>
      </w:r>
      <w:r>
        <w:rPr>
          <w:rFonts w:ascii="Arial" w:hAnsi="Arial"/>
          <w:iCs/>
          <w:sz w:val="20"/>
          <w:szCs w:val="20"/>
        </w:rPr>
        <w:t xml:space="preserve">a zawierają </w:t>
      </w:r>
      <w:r w:rsidRPr="00B623AB">
        <w:rPr>
          <w:rFonts w:ascii="Arial" w:hAnsi="Arial"/>
          <w:iCs/>
          <w:sz w:val="20"/>
          <w:szCs w:val="20"/>
        </w:rPr>
        <w:t xml:space="preserve">załączniki nr </w:t>
      </w:r>
      <w:r w:rsidR="00B623AB" w:rsidRPr="00B623AB">
        <w:rPr>
          <w:rFonts w:ascii="Arial" w:hAnsi="Arial"/>
          <w:iCs/>
          <w:sz w:val="20"/>
          <w:szCs w:val="20"/>
        </w:rPr>
        <w:t>3</w:t>
      </w:r>
      <w:r w:rsidRPr="00B623AB">
        <w:rPr>
          <w:rFonts w:ascii="Arial" w:hAnsi="Arial"/>
          <w:iCs/>
          <w:sz w:val="20"/>
          <w:szCs w:val="20"/>
        </w:rPr>
        <w:t xml:space="preserve"> i </w:t>
      </w:r>
      <w:r w:rsidR="00B623AB" w:rsidRPr="00B623AB">
        <w:rPr>
          <w:rFonts w:ascii="Arial" w:hAnsi="Arial"/>
          <w:iCs/>
          <w:sz w:val="20"/>
          <w:szCs w:val="20"/>
        </w:rPr>
        <w:t>4</w:t>
      </w:r>
      <w:r w:rsidRPr="00B623AB">
        <w:rPr>
          <w:rFonts w:ascii="Arial" w:hAnsi="Arial"/>
          <w:iCs/>
          <w:sz w:val="20"/>
          <w:szCs w:val="20"/>
        </w:rPr>
        <w:t>.</w:t>
      </w:r>
    </w:p>
    <w:p w:rsidR="00A51663" w:rsidRDefault="00A51663" w:rsidP="00B623AB">
      <w:pPr>
        <w:pStyle w:val="Standard"/>
        <w:numPr>
          <w:ilvl w:val="0"/>
          <w:numId w:val="2"/>
        </w:numPr>
        <w:tabs>
          <w:tab w:val="left" w:pos="284"/>
        </w:tabs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Warunki udziału w postępowaniu:</w:t>
      </w:r>
    </w:p>
    <w:p w:rsidR="00A51663" w:rsidRPr="00A51663" w:rsidRDefault="00A51663" w:rsidP="00B623AB">
      <w:pPr>
        <w:pStyle w:val="Akapitzlist"/>
        <w:numPr>
          <w:ilvl w:val="1"/>
          <w:numId w:val="2"/>
        </w:numPr>
        <w:spacing w:after="0" w:line="240" w:lineRule="auto"/>
        <w:ind w:left="567" w:right="0" w:hanging="283"/>
        <w:rPr>
          <w:rFonts w:ascii="Arial" w:eastAsia="Lucida Sans Unicode" w:hAnsi="Arial"/>
          <w:color w:val="auto"/>
          <w:kern w:val="3"/>
          <w:sz w:val="20"/>
          <w:szCs w:val="20"/>
        </w:rPr>
      </w:pPr>
      <w:r w:rsidRPr="00A51663">
        <w:rPr>
          <w:rFonts w:ascii="Arial" w:eastAsia="Lucida Sans Unicode" w:hAnsi="Arial"/>
          <w:b/>
          <w:color w:val="auto"/>
          <w:kern w:val="3"/>
          <w:sz w:val="20"/>
          <w:szCs w:val="20"/>
        </w:rPr>
        <w:t xml:space="preserve">posiadanie aktualnego zezwolenia Prezesa Urzędu Komunikacji Elektronicznej na wykonywanie działalności pocztowej </w:t>
      </w:r>
      <w:r w:rsidRPr="00A51663">
        <w:rPr>
          <w:rFonts w:ascii="Arial" w:eastAsia="Lucida Sans Unicode" w:hAnsi="Arial"/>
          <w:color w:val="auto"/>
          <w:kern w:val="3"/>
          <w:sz w:val="20"/>
          <w:szCs w:val="20"/>
        </w:rPr>
        <w:t>w zakresie przyjmowania, przemieszczania i doręczania przesyłek w obrocie krajowym i zagranicznym lub aktualny wpis do rejestru operatorów pocztowych, zgodnie z art. 6 ustawy z dnia 23 listopada 2012r. Prawo pocztowe (</w:t>
      </w:r>
      <w:proofErr w:type="spellStart"/>
      <w:r w:rsidRPr="00A51663">
        <w:rPr>
          <w:rFonts w:ascii="Arial" w:eastAsia="Lucida Sans Unicode" w:hAnsi="Arial"/>
          <w:color w:val="auto"/>
          <w:kern w:val="3"/>
          <w:sz w:val="20"/>
          <w:szCs w:val="20"/>
        </w:rPr>
        <w:t>t.j</w:t>
      </w:r>
      <w:proofErr w:type="spellEnd"/>
      <w:r w:rsidRPr="00A51663">
        <w:rPr>
          <w:rFonts w:ascii="Arial" w:eastAsia="Lucida Sans Unicode" w:hAnsi="Arial"/>
          <w:color w:val="auto"/>
          <w:kern w:val="3"/>
          <w:sz w:val="20"/>
          <w:szCs w:val="20"/>
        </w:rPr>
        <w:t>. Dz. U. z 2020 r. poz. 1041) lub złożą oświadczenie o ustawowym zwolnieniu z uzyskania ww. zezwolenia lub wpisu.</w:t>
      </w:r>
    </w:p>
    <w:p w:rsidR="00A51663" w:rsidRPr="00A51663" w:rsidRDefault="00A51663" w:rsidP="00B623AB">
      <w:pPr>
        <w:pStyle w:val="Akapitzlist"/>
        <w:numPr>
          <w:ilvl w:val="1"/>
          <w:numId w:val="2"/>
        </w:numPr>
        <w:spacing w:after="0" w:line="240" w:lineRule="auto"/>
        <w:ind w:left="567" w:right="0" w:hanging="283"/>
        <w:rPr>
          <w:rFonts w:ascii="Arial" w:eastAsia="Lucida Sans Unicode" w:hAnsi="Arial"/>
          <w:b/>
          <w:color w:val="auto"/>
          <w:kern w:val="3"/>
          <w:sz w:val="20"/>
          <w:szCs w:val="20"/>
        </w:rPr>
      </w:pPr>
      <w:r w:rsidRPr="00A51663">
        <w:rPr>
          <w:rFonts w:ascii="Arial" w:eastAsia="Lucida Sans Unicode" w:hAnsi="Arial"/>
          <w:b/>
          <w:color w:val="auto"/>
          <w:kern w:val="3"/>
          <w:sz w:val="20"/>
          <w:szCs w:val="20"/>
        </w:rPr>
        <w:t>doświadczenie:</w:t>
      </w:r>
      <w:r w:rsidRPr="00A51663">
        <w:rPr>
          <w:rFonts w:ascii="Arial" w:eastAsia="Lucida Sans Unicode" w:hAnsi="Arial"/>
          <w:color w:val="auto"/>
          <w:kern w:val="3"/>
          <w:sz w:val="20"/>
          <w:szCs w:val="20"/>
        </w:rPr>
        <w:t xml:space="preserve"> wykonawca wykaże, że wykonał należycie (a w przypadku świadczeń okresowych i ciągłych również wykonuje) w okresie ostatnich trzech lat przed upływem terminu składania ofert, a jeżeli okres prowadzenia działalności jest krótszy – w tym okresie, </w:t>
      </w:r>
      <w:r w:rsidRPr="00A51663">
        <w:rPr>
          <w:rFonts w:ascii="Arial" w:eastAsia="Lucida Sans Unicode" w:hAnsi="Arial"/>
          <w:b/>
          <w:color w:val="auto"/>
          <w:kern w:val="3"/>
          <w:sz w:val="20"/>
          <w:szCs w:val="20"/>
        </w:rPr>
        <w:t>minimum jedną usługę podobną, polegającą na świadczeniu usług pocztowych w obrocie krajowym i zagranicznym w zakresie przyjmowania, przemieszczania i doręczania przesyłek pocztowych realizowanych nieprzerwanie dla jednego podmiotu przez okres co najmniej 6 miesięcy i o wartości co najmniej 40 000 zł brutto.</w:t>
      </w:r>
    </w:p>
    <w:p w:rsidR="00A51663" w:rsidRDefault="00A51663" w:rsidP="00B623AB">
      <w:pPr>
        <w:pStyle w:val="Akapitzlist"/>
        <w:spacing w:after="0" w:line="240" w:lineRule="auto"/>
        <w:ind w:left="567" w:right="0" w:firstLine="0"/>
        <w:rPr>
          <w:rFonts w:ascii="Arial" w:eastAsia="Lucida Sans Unicode" w:hAnsi="Arial"/>
          <w:color w:val="auto"/>
          <w:kern w:val="3"/>
          <w:sz w:val="20"/>
          <w:szCs w:val="20"/>
        </w:rPr>
      </w:pPr>
      <w:r w:rsidRPr="00A51663">
        <w:rPr>
          <w:rFonts w:ascii="Arial" w:eastAsia="Lucida Sans Unicode" w:hAnsi="Arial"/>
          <w:color w:val="auto"/>
          <w:kern w:val="3"/>
          <w:sz w:val="20"/>
          <w:szCs w:val="20"/>
        </w:rPr>
        <w:t>W przypadku usługi będącej w trakcie realizacji, na dzień składania ofert wymagane jest nieprzerwane świadczenie usługi na rzecz jednego podmiotu przez okres co najmniej 6 miesięcy o wartości zrealizowanych usług, w ramach tej umowy, nie mniejszej niż 40 000 zł brutto.</w:t>
      </w:r>
    </w:p>
    <w:p w:rsidR="00A51663" w:rsidRDefault="00A51663" w:rsidP="00B623AB">
      <w:pPr>
        <w:pStyle w:val="Akapitzlist"/>
        <w:spacing w:after="0" w:line="240" w:lineRule="auto"/>
        <w:ind w:left="567" w:firstLine="0"/>
        <w:rPr>
          <w:rFonts w:ascii="Arial" w:eastAsia="Lucida Sans Unicode" w:hAnsi="Arial"/>
          <w:color w:val="auto"/>
          <w:kern w:val="3"/>
          <w:sz w:val="20"/>
          <w:szCs w:val="20"/>
        </w:rPr>
      </w:pPr>
    </w:p>
    <w:p w:rsidR="00A51663" w:rsidRDefault="00A51663" w:rsidP="00B623AB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eastAsia="Lucida Sans Unicode" w:hAnsi="Arial"/>
          <w:color w:val="auto"/>
          <w:kern w:val="3"/>
          <w:sz w:val="20"/>
          <w:szCs w:val="20"/>
        </w:rPr>
      </w:pPr>
      <w:r>
        <w:rPr>
          <w:rFonts w:ascii="Arial" w:eastAsia="Lucida Sans Unicode" w:hAnsi="Arial"/>
          <w:color w:val="auto"/>
          <w:kern w:val="3"/>
          <w:sz w:val="20"/>
          <w:szCs w:val="20"/>
        </w:rPr>
        <w:t>W celu potwierdzenia spełniania warunków udziału w postępowaniu wykonawca jest zobowiązany do złożenia wraz z ofertą</w:t>
      </w:r>
    </w:p>
    <w:p w:rsidR="00A51663" w:rsidRPr="00A51663" w:rsidRDefault="00A51663" w:rsidP="00815663">
      <w:pPr>
        <w:pStyle w:val="Akapitzlist"/>
        <w:numPr>
          <w:ilvl w:val="1"/>
          <w:numId w:val="7"/>
        </w:numPr>
        <w:spacing w:after="0" w:line="240" w:lineRule="auto"/>
        <w:ind w:left="993" w:right="0"/>
        <w:rPr>
          <w:rFonts w:ascii="Arial" w:hAnsi="Arial"/>
          <w:sz w:val="20"/>
          <w:szCs w:val="20"/>
        </w:rPr>
      </w:pPr>
      <w:r w:rsidRPr="00A51663">
        <w:rPr>
          <w:rFonts w:ascii="Arial" w:hAnsi="Arial"/>
          <w:b/>
          <w:sz w:val="20"/>
          <w:szCs w:val="20"/>
        </w:rPr>
        <w:t xml:space="preserve">aktualnego zezwolenia </w:t>
      </w:r>
      <w:r w:rsidRPr="00A51663">
        <w:rPr>
          <w:rFonts w:ascii="Arial" w:hAnsi="Arial"/>
          <w:sz w:val="20"/>
          <w:szCs w:val="20"/>
        </w:rPr>
        <w:t>Prezesa Urzędu Komunikacji Elektronicznej na wykonywanie działalności pocztowej w zakresie przyjmowania, przemieszczania i doręczania przesyłek w obrocie krajowym i zagranicznym lub aktualnego wpisu do rejestru operatorów pocztowych, zgodnie z art. 6 ustawy z dnia 23 listopada 2012r. Prawo pocztowe (</w:t>
      </w:r>
      <w:proofErr w:type="spellStart"/>
      <w:r w:rsidRPr="00A51663">
        <w:rPr>
          <w:rFonts w:ascii="Arial" w:hAnsi="Arial"/>
          <w:sz w:val="20"/>
          <w:szCs w:val="20"/>
        </w:rPr>
        <w:t>t.j</w:t>
      </w:r>
      <w:proofErr w:type="spellEnd"/>
      <w:r w:rsidRPr="00A51663">
        <w:rPr>
          <w:rFonts w:ascii="Arial" w:hAnsi="Arial"/>
          <w:sz w:val="20"/>
          <w:szCs w:val="20"/>
        </w:rPr>
        <w:t>. Dz. U. z 2020 r. poz. 1041) lub oświadczenia o ustawowym zwolnieniu z uzyskania ww. zezwolenia lub wpisu;</w:t>
      </w:r>
      <w:r w:rsidRPr="00A51663">
        <w:rPr>
          <w:rFonts w:ascii="Arial" w:hAnsi="Arial"/>
          <w:b/>
          <w:sz w:val="20"/>
          <w:szCs w:val="20"/>
        </w:rPr>
        <w:t xml:space="preserve"> </w:t>
      </w:r>
    </w:p>
    <w:p w:rsidR="00A51663" w:rsidRPr="00A51663" w:rsidRDefault="00A51663" w:rsidP="00815663">
      <w:pPr>
        <w:pStyle w:val="Akapitzlist"/>
        <w:numPr>
          <w:ilvl w:val="1"/>
          <w:numId w:val="7"/>
        </w:numPr>
        <w:ind w:left="993" w:right="0"/>
        <w:rPr>
          <w:rFonts w:ascii="Arial" w:hAnsi="Arial"/>
          <w:sz w:val="20"/>
          <w:szCs w:val="20"/>
        </w:rPr>
      </w:pPr>
      <w:r w:rsidRPr="00A51663">
        <w:rPr>
          <w:rFonts w:ascii="Arial" w:hAnsi="Arial"/>
          <w:b/>
          <w:sz w:val="20"/>
          <w:szCs w:val="20"/>
        </w:rPr>
        <w:t>wykazu usług</w:t>
      </w:r>
      <w:r w:rsidRPr="00A51663">
        <w:rPr>
          <w:rFonts w:ascii="Arial" w:hAnsi="Arial"/>
          <w:sz w:val="20"/>
          <w:szCs w:val="20"/>
        </w:rPr>
        <w:t xml:space="preserve"> wykonanych, a w przypadku świadczeń okresowych lub ciągłych również wykonywanych, w okresie ostatnich 3 lat przed upływem terminu składania ofert, a jeżeli okres prowadzenia działalności jest krótszy – w tym okresie, wraz z podaniem ich warto</w:t>
      </w:r>
      <w:bookmarkStart w:id="0" w:name="_GoBack"/>
      <w:bookmarkEnd w:id="0"/>
      <w:r w:rsidRPr="00A51663">
        <w:rPr>
          <w:rFonts w:ascii="Arial" w:hAnsi="Arial"/>
          <w:sz w:val="20"/>
          <w:szCs w:val="20"/>
        </w:rPr>
        <w:t xml:space="preserve">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ofert; </w:t>
      </w:r>
    </w:p>
    <w:p w:rsidR="00A51663" w:rsidRPr="00A51663" w:rsidRDefault="00A51663" w:rsidP="00A51663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/>
          <w:b/>
          <w:sz w:val="20"/>
          <w:szCs w:val="20"/>
        </w:rPr>
      </w:pPr>
    </w:p>
    <w:p w:rsidR="00BA6C2F" w:rsidRPr="001515B7" w:rsidRDefault="00BA6C2F" w:rsidP="00BA6C2F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  <w:u w:val="single"/>
        </w:rPr>
        <w:t>Termin wykonywania przedmiotu zamówienia</w:t>
      </w:r>
      <w:r>
        <w:rPr>
          <w:rFonts w:ascii="Arial" w:hAnsi="Arial"/>
          <w:b/>
          <w:sz w:val="20"/>
          <w:szCs w:val="20"/>
        </w:rPr>
        <w:t xml:space="preserve">: </w:t>
      </w:r>
      <w:r w:rsidR="00F3366C">
        <w:rPr>
          <w:rFonts w:ascii="Arial" w:hAnsi="Arial"/>
          <w:b/>
          <w:sz w:val="20"/>
          <w:szCs w:val="20"/>
        </w:rPr>
        <w:t>12 miesięcy od dnia podpisania umowy</w:t>
      </w:r>
    </w:p>
    <w:p w:rsidR="00BA6C2F" w:rsidRPr="001515B7" w:rsidRDefault="00BA6C2F" w:rsidP="0051522A">
      <w:pPr>
        <w:pStyle w:val="Standard"/>
        <w:jc w:val="both"/>
        <w:rPr>
          <w:rFonts w:ascii="Arial" w:hAnsi="Arial"/>
          <w:i/>
          <w:iCs/>
          <w:sz w:val="20"/>
          <w:szCs w:val="20"/>
        </w:rPr>
      </w:pPr>
    </w:p>
    <w:p w:rsidR="00EC7107" w:rsidRPr="001515B7" w:rsidRDefault="00EC7107" w:rsidP="00EC7107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1515B7">
        <w:rPr>
          <w:rFonts w:ascii="Arial" w:hAnsi="Arial"/>
          <w:b/>
          <w:sz w:val="20"/>
          <w:szCs w:val="20"/>
          <w:u w:val="single"/>
        </w:rPr>
        <w:lastRenderedPageBreak/>
        <w:t>Kryterium oceny ofert:</w:t>
      </w:r>
      <w:r w:rsidRPr="001515B7">
        <w:rPr>
          <w:rFonts w:ascii="Arial" w:hAnsi="Arial"/>
          <w:b/>
          <w:sz w:val="20"/>
          <w:szCs w:val="20"/>
        </w:rPr>
        <w:t xml:space="preserve"> </w:t>
      </w:r>
      <w:r w:rsidR="00947C5E">
        <w:rPr>
          <w:rFonts w:ascii="Arial" w:hAnsi="Arial"/>
          <w:b/>
          <w:sz w:val="20"/>
          <w:szCs w:val="20"/>
        </w:rPr>
        <w:t>cena 100%</w:t>
      </w:r>
    </w:p>
    <w:p w:rsidR="00947C5E" w:rsidRDefault="00947C5E" w:rsidP="00947C5E">
      <w:pPr>
        <w:pStyle w:val="Standard"/>
        <w:jc w:val="both"/>
        <w:rPr>
          <w:rFonts w:ascii="Arial" w:hAnsi="Arial"/>
          <w:sz w:val="20"/>
          <w:szCs w:val="20"/>
        </w:rPr>
      </w:pPr>
    </w:p>
    <w:p w:rsidR="00EC7107" w:rsidRPr="001515B7" w:rsidRDefault="00EC7107" w:rsidP="00EC7107">
      <w:pPr>
        <w:pStyle w:val="Standard"/>
        <w:jc w:val="both"/>
        <w:rPr>
          <w:rFonts w:ascii="Arial" w:hAnsi="Arial"/>
          <w:sz w:val="20"/>
          <w:szCs w:val="20"/>
        </w:rPr>
      </w:pPr>
      <w:r w:rsidRPr="001515B7">
        <w:rPr>
          <w:rFonts w:ascii="Arial" w:hAnsi="Arial"/>
          <w:sz w:val="20"/>
          <w:szCs w:val="20"/>
        </w:rPr>
        <w:t>Cena musi być podana w złotych polskich, w kwocie brutto (z uwzględnieniem podatku VAT).</w:t>
      </w:r>
    </w:p>
    <w:p w:rsidR="00947C5E" w:rsidRDefault="00EC7107" w:rsidP="00EC7107">
      <w:pPr>
        <w:pStyle w:val="Standard"/>
        <w:jc w:val="both"/>
        <w:rPr>
          <w:rFonts w:ascii="Arial" w:hAnsi="Arial"/>
          <w:sz w:val="20"/>
          <w:szCs w:val="20"/>
        </w:rPr>
      </w:pPr>
      <w:r w:rsidRPr="001515B7">
        <w:rPr>
          <w:rFonts w:ascii="Arial" w:hAnsi="Arial"/>
          <w:sz w:val="20"/>
          <w:szCs w:val="20"/>
        </w:rPr>
        <w:t>Cena obej</w:t>
      </w:r>
      <w:r w:rsidR="00237071">
        <w:rPr>
          <w:rFonts w:ascii="Arial" w:hAnsi="Arial"/>
          <w:sz w:val="20"/>
          <w:szCs w:val="20"/>
        </w:rPr>
        <w:t>m</w:t>
      </w:r>
      <w:r w:rsidR="00A51663">
        <w:rPr>
          <w:rFonts w:ascii="Arial" w:hAnsi="Arial"/>
          <w:sz w:val="20"/>
          <w:szCs w:val="20"/>
        </w:rPr>
        <w:t>uje wszystkie koszty Wykonawcy.</w:t>
      </w:r>
    </w:p>
    <w:p w:rsidR="00A51663" w:rsidRPr="001515B7" w:rsidRDefault="00A51663" w:rsidP="00EC7107">
      <w:pPr>
        <w:pStyle w:val="Standard"/>
        <w:jc w:val="both"/>
        <w:rPr>
          <w:rFonts w:ascii="Arial" w:hAnsi="Arial"/>
          <w:sz w:val="20"/>
          <w:szCs w:val="20"/>
        </w:rPr>
      </w:pPr>
    </w:p>
    <w:p w:rsidR="00237071" w:rsidRPr="00BA6C2F" w:rsidRDefault="00EC7107" w:rsidP="00A51663">
      <w:pPr>
        <w:pStyle w:val="Standard"/>
        <w:jc w:val="both"/>
        <w:rPr>
          <w:rFonts w:ascii="Arial" w:hAnsi="Arial"/>
          <w:bCs/>
          <w:sz w:val="20"/>
          <w:szCs w:val="20"/>
        </w:rPr>
      </w:pPr>
      <w:r w:rsidRPr="001515B7">
        <w:rPr>
          <w:rFonts w:ascii="Arial" w:hAnsi="Arial"/>
          <w:b/>
          <w:bCs/>
          <w:sz w:val="20"/>
          <w:szCs w:val="20"/>
        </w:rPr>
        <w:t>Zamawiający udzieli zamówienia Wykonawcy, k</w:t>
      </w:r>
      <w:r w:rsidR="00237071">
        <w:rPr>
          <w:rFonts w:ascii="Arial" w:hAnsi="Arial"/>
          <w:b/>
          <w:bCs/>
          <w:sz w:val="20"/>
          <w:szCs w:val="20"/>
        </w:rPr>
        <w:t>tórego oferta</w:t>
      </w:r>
      <w:r w:rsidRPr="001515B7">
        <w:rPr>
          <w:rFonts w:ascii="Arial" w:hAnsi="Arial"/>
          <w:b/>
          <w:bCs/>
          <w:sz w:val="20"/>
          <w:szCs w:val="20"/>
        </w:rPr>
        <w:t xml:space="preserve"> </w:t>
      </w:r>
      <w:r w:rsidR="00A51663">
        <w:rPr>
          <w:rFonts w:ascii="Arial" w:hAnsi="Arial"/>
          <w:b/>
          <w:bCs/>
          <w:sz w:val="20"/>
          <w:szCs w:val="20"/>
        </w:rPr>
        <w:t>ma najniższą cenę.</w:t>
      </w:r>
    </w:p>
    <w:p w:rsidR="00EC7107" w:rsidRPr="001515B7" w:rsidRDefault="00EC7107" w:rsidP="00EC7107">
      <w:pPr>
        <w:pStyle w:val="Standard"/>
        <w:jc w:val="both"/>
        <w:rPr>
          <w:rFonts w:ascii="Arial" w:hAnsi="Arial"/>
          <w:b/>
          <w:bCs/>
          <w:sz w:val="20"/>
          <w:szCs w:val="20"/>
        </w:rPr>
      </w:pPr>
    </w:p>
    <w:p w:rsidR="00EC7107" w:rsidRPr="00A51663" w:rsidRDefault="00EC7107" w:rsidP="00BA6C2F">
      <w:pPr>
        <w:pStyle w:val="Standard"/>
        <w:numPr>
          <w:ilvl w:val="0"/>
          <w:numId w:val="2"/>
        </w:numPr>
        <w:tabs>
          <w:tab w:val="left" w:pos="284"/>
        </w:tabs>
        <w:rPr>
          <w:sz w:val="20"/>
          <w:szCs w:val="20"/>
        </w:rPr>
      </w:pPr>
      <w:r w:rsidRPr="001515B7">
        <w:rPr>
          <w:rFonts w:ascii="Arial" w:hAnsi="Arial"/>
          <w:b/>
          <w:bCs/>
          <w:sz w:val="20"/>
          <w:szCs w:val="20"/>
          <w:u w:val="single"/>
        </w:rPr>
        <w:t>Inne</w:t>
      </w:r>
      <w:r w:rsidRPr="001515B7">
        <w:rPr>
          <w:rFonts w:ascii="Arial" w:hAnsi="Arial"/>
          <w:sz w:val="20"/>
          <w:szCs w:val="20"/>
          <w:u w:val="single"/>
        </w:rPr>
        <w:t xml:space="preserve"> </w:t>
      </w:r>
      <w:r w:rsidRPr="001515B7">
        <w:rPr>
          <w:rFonts w:ascii="Arial" w:hAnsi="Arial"/>
          <w:b/>
          <w:bCs/>
          <w:sz w:val="20"/>
          <w:szCs w:val="20"/>
          <w:u w:val="single"/>
        </w:rPr>
        <w:t>istotne warunki zamówienia:</w:t>
      </w:r>
    </w:p>
    <w:p w:rsidR="00A51663" w:rsidRPr="00A51663" w:rsidRDefault="00A51663" w:rsidP="00A51663">
      <w:pPr>
        <w:numPr>
          <w:ilvl w:val="0"/>
          <w:numId w:val="8"/>
        </w:numPr>
        <w:shd w:val="clear" w:color="auto" w:fill="FFFFFF"/>
        <w:tabs>
          <w:tab w:val="clear" w:pos="0"/>
        </w:tabs>
        <w:autoSpaceDE w:val="0"/>
        <w:autoSpaceDN/>
        <w:ind w:left="709" w:hanging="425"/>
        <w:rPr>
          <w:rFonts w:ascii="Arial" w:hAnsi="Arial" w:cs="Arial"/>
          <w:sz w:val="20"/>
          <w:szCs w:val="22"/>
        </w:rPr>
      </w:pPr>
      <w:r w:rsidRPr="00A51663">
        <w:rPr>
          <w:rFonts w:ascii="Arial" w:hAnsi="Arial" w:cs="Arial"/>
          <w:sz w:val="20"/>
          <w:szCs w:val="22"/>
        </w:rPr>
        <w:t xml:space="preserve">Zamawiający wymaga, aby wybrany Wykonawca zawarł z nim umowę na warunkach określonych w </w:t>
      </w:r>
      <w:r w:rsidRPr="00B623AB">
        <w:rPr>
          <w:rFonts w:ascii="Arial" w:hAnsi="Arial" w:cs="Arial"/>
          <w:b/>
          <w:sz w:val="20"/>
          <w:szCs w:val="22"/>
        </w:rPr>
        <w:t xml:space="preserve">załączniku nr </w:t>
      </w:r>
      <w:r w:rsidR="00B623AB" w:rsidRPr="00B623AB">
        <w:rPr>
          <w:rFonts w:ascii="Arial" w:hAnsi="Arial" w:cs="Arial"/>
          <w:b/>
          <w:sz w:val="20"/>
          <w:szCs w:val="22"/>
        </w:rPr>
        <w:t>4</w:t>
      </w:r>
      <w:r w:rsidRPr="00B623AB">
        <w:rPr>
          <w:rFonts w:ascii="Arial" w:hAnsi="Arial" w:cs="Arial"/>
          <w:sz w:val="20"/>
          <w:szCs w:val="22"/>
        </w:rPr>
        <w:t>.</w:t>
      </w:r>
      <w:r w:rsidRPr="00A51663">
        <w:rPr>
          <w:rFonts w:ascii="Arial" w:hAnsi="Arial" w:cs="Arial"/>
          <w:sz w:val="20"/>
          <w:szCs w:val="22"/>
        </w:rPr>
        <w:t xml:space="preserve"> </w:t>
      </w:r>
    </w:p>
    <w:p w:rsidR="00A51663" w:rsidRPr="001515B7" w:rsidRDefault="00A51663" w:rsidP="00A51663">
      <w:pPr>
        <w:pStyle w:val="Standard"/>
        <w:tabs>
          <w:tab w:val="left" w:pos="284"/>
        </w:tabs>
        <w:rPr>
          <w:sz w:val="20"/>
          <w:szCs w:val="20"/>
        </w:rPr>
      </w:pPr>
    </w:p>
    <w:p w:rsidR="00EC7107" w:rsidRPr="001515B7" w:rsidRDefault="00EC7107" w:rsidP="00EC7107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rPr>
          <w:rFonts w:ascii="Arial" w:hAnsi="Arial"/>
          <w:b/>
          <w:bCs/>
          <w:sz w:val="20"/>
          <w:szCs w:val="20"/>
          <w:u w:val="single"/>
        </w:rPr>
      </w:pPr>
      <w:r w:rsidRPr="001515B7">
        <w:rPr>
          <w:rFonts w:ascii="Arial" w:hAnsi="Arial"/>
          <w:b/>
          <w:bCs/>
          <w:sz w:val="20"/>
          <w:szCs w:val="20"/>
          <w:u w:val="single"/>
        </w:rPr>
        <w:t>Sposób przygotowania oferty:</w:t>
      </w:r>
    </w:p>
    <w:p w:rsidR="00EC7107" w:rsidRPr="001515B7" w:rsidRDefault="00EC7107" w:rsidP="004D0107">
      <w:pPr>
        <w:pStyle w:val="Standard"/>
        <w:jc w:val="both"/>
        <w:rPr>
          <w:rFonts w:ascii="Arial" w:hAnsi="Arial"/>
          <w:sz w:val="20"/>
          <w:szCs w:val="20"/>
        </w:rPr>
      </w:pPr>
      <w:r w:rsidRPr="001515B7">
        <w:rPr>
          <w:rFonts w:ascii="Arial" w:hAnsi="Arial"/>
          <w:b/>
          <w:bCs/>
          <w:sz w:val="20"/>
          <w:szCs w:val="20"/>
        </w:rPr>
        <w:t>Ofertę sporządzić należy na załączonym druku „OFERTA” (załącznik).</w:t>
      </w:r>
      <w:r w:rsidRPr="001515B7">
        <w:rPr>
          <w:rFonts w:ascii="Arial" w:hAnsi="Arial"/>
          <w:sz w:val="20"/>
          <w:szCs w:val="20"/>
        </w:rPr>
        <w:t xml:space="preserve"> Ofertę sporządzić należy w języku polskim, w formie pisemnej. Oferta winna być podpisana przez osobę upoważnioną. </w:t>
      </w:r>
      <w:r w:rsidR="00F826F3">
        <w:rPr>
          <w:rFonts w:ascii="Arial" w:hAnsi="Arial"/>
          <w:sz w:val="20"/>
          <w:szCs w:val="20"/>
        </w:rPr>
        <w:t xml:space="preserve">Dopuszcza się skan podpisanego formularza lub podpis elektroniczny (podpis kwalifikowany, profil zaufany lub podpis osobisty). Ofertę należy złożyć w </w:t>
      </w:r>
      <w:r w:rsidRPr="001515B7">
        <w:rPr>
          <w:rFonts w:ascii="Arial" w:hAnsi="Arial"/>
          <w:sz w:val="20"/>
          <w:szCs w:val="20"/>
        </w:rPr>
        <w:t xml:space="preserve">formie elektronicznej </w:t>
      </w:r>
      <w:r w:rsidR="00344415" w:rsidRPr="00344415">
        <w:rPr>
          <w:rFonts w:ascii="Arial" w:hAnsi="Arial"/>
          <w:sz w:val="20"/>
          <w:szCs w:val="20"/>
        </w:rPr>
        <w:t xml:space="preserve">pod adresem </w:t>
      </w:r>
      <w:hyperlink r:id="rId9" w:history="1">
        <w:r w:rsidR="00344415" w:rsidRPr="00FB1BAC">
          <w:rPr>
            <w:rStyle w:val="Hipercze"/>
            <w:rFonts w:ascii="Arial" w:hAnsi="Arial"/>
            <w:sz w:val="20"/>
            <w:szCs w:val="20"/>
          </w:rPr>
          <w:t>https://platformazakupowa.pl/transakcja/860419</w:t>
        </w:r>
      </w:hyperlink>
      <w:r w:rsidR="00344415">
        <w:rPr>
          <w:rFonts w:ascii="Arial" w:hAnsi="Arial"/>
          <w:sz w:val="20"/>
          <w:szCs w:val="20"/>
        </w:rPr>
        <w:t xml:space="preserve"> </w:t>
      </w:r>
    </w:p>
    <w:p w:rsidR="00EC7107" w:rsidRPr="001515B7" w:rsidRDefault="00EC7107" w:rsidP="00EC7107">
      <w:pPr>
        <w:pStyle w:val="Standard"/>
        <w:jc w:val="both"/>
        <w:rPr>
          <w:rFonts w:ascii="Arial" w:hAnsi="Arial"/>
          <w:sz w:val="20"/>
          <w:szCs w:val="20"/>
        </w:rPr>
      </w:pPr>
    </w:p>
    <w:p w:rsidR="00EC7107" w:rsidRPr="001515B7" w:rsidRDefault="00EC7107" w:rsidP="00EC7107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rPr>
          <w:rFonts w:ascii="Arial" w:hAnsi="Arial"/>
          <w:sz w:val="20"/>
          <w:szCs w:val="20"/>
        </w:rPr>
      </w:pPr>
      <w:r w:rsidRPr="001515B7">
        <w:rPr>
          <w:rFonts w:ascii="Arial" w:hAnsi="Arial"/>
          <w:b/>
          <w:bCs/>
          <w:sz w:val="20"/>
          <w:szCs w:val="20"/>
          <w:u w:val="single"/>
        </w:rPr>
        <w:t>Termin złożenia oferty</w:t>
      </w:r>
      <w:r w:rsidRPr="001515B7">
        <w:rPr>
          <w:rFonts w:ascii="Arial" w:hAnsi="Arial"/>
          <w:b/>
          <w:bCs/>
          <w:sz w:val="20"/>
          <w:szCs w:val="20"/>
        </w:rPr>
        <w:t>:</w:t>
      </w:r>
      <w:r w:rsidRPr="001515B7">
        <w:rPr>
          <w:rFonts w:ascii="Arial" w:hAnsi="Arial"/>
          <w:sz w:val="20"/>
          <w:szCs w:val="20"/>
        </w:rPr>
        <w:t xml:space="preserve"> ofertę złożyć należy </w:t>
      </w:r>
      <w:r w:rsidRPr="001515B7">
        <w:rPr>
          <w:rFonts w:ascii="Arial" w:hAnsi="Arial"/>
          <w:b/>
          <w:bCs/>
          <w:sz w:val="20"/>
          <w:szCs w:val="20"/>
        </w:rPr>
        <w:t xml:space="preserve">do dnia </w:t>
      </w:r>
      <w:r w:rsidR="00344415">
        <w:rPr>
          <w:rFonts w:ascii="Arial" w:hAnsi="Arial"/>
          <w:b/>
          <w:bCs/>
          <w:sz w:val="20"/>
          <w:szCs w:val="20"/>
        </w:rPr>
        <w:t>14</w:t>
      </w:r>
      <w:r w:rsidRPr="001515B7">
        <w:rPr>
          <w:rFonts w:ascii="Arial" w:hAnsi="Arial"/>
          <w:b/>
          <w:bCs/>
          <w:sz w:val="20"/>
          <w:szCs w:val="20"/>
        </w:rPr>
        <w:t>.</w:t>
      </w:r>
      <w:r w:rsidR="00344415">
        <w:rPr>
          <w:rFonts w:ascii="Arial" w:hAnsi="Arial"/>
          <w:b/>
          <w:bCs/>
          <w:sz w:val="20"/>
          <w:szCs w:val="20"/>
        </w:rPr>
        <w:t>12</w:t>
      </w:r>
      <w:r w:rsidRPr="001515B7">
        <w:rPr>
          <w:rFonts w:ascii="Arial" w:hAnsi="Arial"/>
          <w:b/>
          <w:bCs/>
          <w:sz w:val="20"/>
          <w:szCs w:val="20"/>
        </w:rPr>
        <w:t>.20</w:t>
      </w:r>
      <w:r w:rsidR="00D87622">
        <w:rPr>
          <w:rFonts w:ascii="Arial" w:hAnsi="Arial"/>
          <w:b/>
          <w:bCs/>
          <w:sz w:val="20"/>
          <w:szCs w:val="20"/>
        </w:rPr>
        <w:t>2</w:t>
      </w:r>
      <w:r w:rsidR="00101641">
        <w:rPr>
          <w:rFonts w:ascii="Arial" w:hAnsi="Arial"/>
          <w:b/>
          <w:bCs/>
          <w:sz w:val="20"/>
          <w:szCs w:val="20"/>
        </w:rPr>
        <w:t>3</w:t>
      </w:r>
      <w:r w:rsidR="00F607CD">
        <w:rPr>
          <w:rFonts w:ascii="Arial" w:hAnsi="Arial"/>
          <w:b/>
          <w:bCs/>
          <w:sz w:val="20"/>
          <w:szCs w:val="20"/>
        </w:rPr>
        <w:t xml:space="preserve"> </w:t>
      </w:r>
      <w:r w:rsidRPr="001515B7">
        <w:rPr>
          <w:rFonts w:ascii="Arial" w:hAnsi="Arial"/>
          <w:b/>
          <w:bCs/>
          <w:sz w:val="20"/>
          <w:szCs w:val="20"/>
        </w:rPr>
        <w:t>r., do godz. 1</w:t>
      </w:r>
      <w:r w:rsidR="00344415">
        <w:rPr>
          <w:rFonts w:ascii="Arial" w:hAnsi="Arial"/>
          <w:b/>
          <w:bCs/>
          <w:sz w:val="20"/>
          <w:szCs w:val="20"/>
        </w:rPr>
        <w:t>4</w:t>
      </w:r>
      <w:r w:rsidRPr="001515B7">
        <w:rPr>
          <w:rFonts w:ascii="Arial" w:hAnsi="Arial"/>
          <w:b/>
          <w:bCs/>
          <w:sz w:val="20"/>
          <w:szCs w:val="20"/>
        </w:rPr>
        <w:t>:00.</w:t>
      </w:r>
    </w:p>
    <w:p w:rsidR="00101641" w:rsidRPr="00101641" w:rsidRDefault="00101641" w:rsidP="00101641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rPr>
          <w:rFonts w:ascii="Arial" w:hAnsi="Arial" w:cs="Arial"/>
          <w:b/>
          <w:sz w:val="20"/>
          <w:u w:val="single"/>
        </w:rPr>
      </w:pPr>
      <w:r w:rsidRPr="00101641">
        <w:rPr>
          <w:rFonts w:ascii="Arial" w:hAnsi="Arial" w:cs="Arial"/>
          <w:b/>
          <w:sz w:val="20"/>
          <w:u w:val="single"/>
        </w:rPr>
        <w:t>Informacja RODO</w:t>
      </w:r>
    </w:p>
    <w:p w:rsidR="00101641" w:rsidRPr="00C13961" w:rsidRDefault="00101641" w:rsidP="00101641">
      <w:pPr>
        <w:widowControl/>
        <w:numPr>
          <w:ilvl w:val="0"/>
          <w:numId w:val="5"/>
        </w:numPr>
        <w:suppressAutoHyphens w:val="0"/>
        <w:ind w:right="50"/>
        <w:contextualSpacing/>
        <w:jc w:val="both"/>
        <w:rPr>
          <w:rFonts w:ascii="Arial" w:eastAsia="Tahoma" w:hAnsi="Arial" w:cs="Arial"/>
          <w:color w:val="000000"/>
          <w:sz w:val="20"/>
          <w:szCs w:val="22"/>
        </w:rPr>
      </w:pPr>
      <w:r w:rsidRPr="00C13961">
        <w:rPr>
          <w:rFonts w:ascii="Arial" w:eastAsia="Tahoma" w:hAnsi="Arial" w:cs="Arial"/>
          <w:color w:val="000000"/>
          <w:sz w:val="20"/>
          <w:szCs w:val="22"/>
        </w:rPr>
        <w:t xml:space="preserve">Administratorem Pani/Pana danych osobowych jest Burmistrz Reska Arkadiusz Czerwiński, ul. Rynek 1, 72-315 Resko e-mail </w:t>
      </w:r>
      <w:hyperlink r:id="rId10" w:history="1">
        <w:r w:rsidRPr="00C13961">
          <w:rPr>
            <w:rStyle w:val="Hipercze"/>
            <w:rFonts w:ascii="Arial" w:eastAsia="Tahoma" w:hAnsi="Arial" w:cs="Arial"/>
            <w:color w:val="0563C1"/>
            <w:sz w:val="20"/>
            <w:szCs w:val="22"/>
          </w:rPr>
          <w:t>resko@resko.pl</w:t>
        </w:r>
      </w:hyperlink>
      <w:r w:rsidRPr="00C13961">
        <w:rPr>
          <w:rFonts w:ascii="Arial" w:eastAsia="Tahoma" w:hAnsi="Arial" w:cs="Arial"/>
          <w:color w:val="000000"/>
          <w:sz w:val="20"/>
          <w:szCs w:val="22"/>
        </w:rPr>
        <w:t xml:space="preserve"> ;</w:t>
      </w:r>
    </w:p>
    <w:p w:rsidR="00101641" w:rsidRPr="00C13961" w:rsidRDefault="00101641" w:rsidP="00101641">
      <w:pPr>
        <w:widowControl/>
        <w:numPr>
          <w:ilvl w:val="0"/>
          <w:numId w:val="5"/>
        </w:numPr>
        <w:suppressAutoHyphens w:val="0"/>
        <w:ind w:right="50"/>
        <w:contextualSpacing/>
        <w:jc w:val="both"/>
        <w:rPr>
          <w:rFonts w:ascii="Arial" w:eastAsia="Tahoma" w:hAnsi="Arial" w:cs="Arial"/>
          <w:color w:val="000000"/>
          <w:sz w:val="20"/>
          <w:szCs w:val="22"/>
        </w:rPr>
      </w:pPr>
      <w:r w:rsidRPr="00C13961">
        <w:rPr>
          <w:rFonts w:ascii="Arial" w:eastAsia="Tahoma" w:hAnsi="Arial" w:cs="Arial"/>
          <w:color w:val="000000"/>
          <w:sz w:val="20"/>
          <w:szCs w:val="22"/>
        </w:rPr>
        <w:t>Inspektorem ochrony danych osobowych w Gminie Resko jest Mateusz Jaworski, kontakt: adres e-mail iod@resko.pl, telefon 531 723 031;</w:t>
      </w:r>
    </w:p>
    <w:p w:rsidR="00101641" w:rsidRPr="00C13961" w:rsidRDefault="00101641" w:rsidP="00344415">
      <w:pPr>
        <w:widowControl/>
        <w:numPr>
          <w:ilvl w:val="0"/>
          <w:numId w:val="5"/>
        </w:numPr>
        <w:suppressAutoHyphens w:val="0"/>
        <w:ind w:right="50"/>
        <w:contextualSpacing/>
        <w:jc w:val="both"/>
        <w:rPr>
          <w:rFonts w:ascii="Arial" w:eastAsia="Tahoma" w:hAnsi="Arial" w:cs="Arial"/>
          <w:color w:val="000000"/>
          <w:sz w:val="20"/>
          <w:szCs w:val="22"/>
        </w:rPr>
      </w:pPr>
      <w:r w:rsidRPr="00C13961">
        <w:rPr>
          <w:rFonts w:ascii="Arial" w:eastAsia="Tahoma" w:hAnsi="Arial" w:cs="Arial"/>
          <w:color w:val="000000"/>
          <w:sz w:val="20"/>
          <w:szCs w:val="22"/>
        </w:rPr>
        <w:t xml:space="preserve">Pani/Pana dane osobowe przetwarzane będą na podstawie art. 6 ust. 1 lit. c RODO w celu związanym z postępowaniem o udzielenie zamówienia publicznego pn.: </w:t>
      </w:r>
      <w:r w:rsidR="00344415" w:rsidRPr="00344415">
        <w:rPr>
          <w:rFonts w:ascii="Arial" w:eastAsia="Tahoma" w:hAnsi="Arial" w:cs="Arial"/>
          <w:color w:val="000000"/>
          <w:sz w:val="20"/>
          <w:szCs w:val="22"/>
        </w:rPr>
        <w:t>Świadczenie usług pocztowych na potrzeby Urzędu</w:t>
      </w:r>
      <w:r w:rsidR="00344415">
        <w:rPr>
          <w:rFonts w:ascii="Arial" w:eastAsia="Tahoma" w:hAnsi="Arial" w:cs="Arial"/>
          <w:color w:val="000000"/>
          <w:sz w:val="20"/>
          <w:szCs w:val="22"/>
        </w:rPr>
        <w:t xml:space="preserve"> Miejskiego w Resku w roku 2024, znak sprawy ZP.271.31</w:t>
      </w:r>
      <w:r w:rsidRPr="00C13961">
        <w:rPr>
          <w:rFonts w:ascii="Arial" w:eastAsia="Tahoma" w:hAnsi="Arial" w:cs="Arial"/>
          <w:color w:val="000000"/>
          <w:sz w:val="20"/>
          <w:szCs w:val="22"/>
        </w:rPr>
        <w:t>.23.ZPOF  prowadzonym w trybie zapytania ofertowego;</w:t>
      </w:r>
    </w:p>
    <w:p w:rsidR="00101641" w:rsidRPr="00C13961" w:rsidRDefault="00101641" w:rsidP="00101641">
      <w:pPr>
        <w:widowControl/>
        <w:numPr>
          <w:ilvl w:val="0"/>
          <w:numId w:val="5"/>
        </w:numPr>
        <w:suppressAutoHyphens w:val="0"/>
        <w:spacing w:after="5"/>
        <w:ind w:right="50"/>
        <w:contextualSpacing/>
        <w:jc w:val="both"/>
        <w:rPr>
          <w:rFonts w:ascii="Arial" w:eastAsia="Tahoma" w:hAnsi="Arial" w:cs="Arial"/>
          <w:color w:val="000000"/>
          <w:sz w:val="20"/>
          <w:szCs w:val="22"/>
        </w:rPr>
      </w:pPr>
      <w:r w:rsidRPr="00C13961">
        <w:rPr>
          <w:rFonts w:ascii="Arial" w:eastAsia="Tahoma" w:hAnsi="Arial" w:cs="Arial"/>
          <w:color w:val="000000"/>
          <w:sz w:val="20"/>
          <w:szCs w:val="22"/>
        </w:rPr>
        <w:t>Odbiorcami Pani/Pana danych osobowych będą osoby lub podmioty, którym udostępniona zostanie dokumentacja postępowania w oparciu o przepisy Ustawy z dnia 6 września 2001 r. o dostępie do informacji publicznej (</w:t>
      </w:r>
      <w:proofErr w:type="spellStart"/>
      <w:r w:rsidRPr="00C13961">
        <w:rPr>
          <w:rFonts w:ascii="Arial" w:eastAsia="Tahoma" w:hAnsi="Arial" w:cs="Arial"/>
          <w:color w:val="000000"/>
          <w:sz w:val="20"/>
          <w:szCs w:val="22"/>
        </w:rPr>
        <w:t>t.j</w:t>
      </w:r>
      <w:proofErr w:type="spellEnd"/>
      <w:r w:rsidRPr="00C13961">
        <w:rPr>
          <w:rFonts w:ascii="Arial" w:eastAsia="Tahoma" w:hAnsi="Arial" w:cs="Arial"/>
          <w:color w:val="000000"/>
          <w:sz w:val="20"/>
          <w:szCs w:val="22"/>
        </w:rPr>
        <w:t xml:space="preserve">. Dz. U. z 2018 r. poz. 1330 z </w:t>
      </w:r>
      <w:proofErr w:type="spellStart"/>
      <w:r w:rsidRPr="00C13961">
        <w:rPr>
          <w:rFonts w:ascii="Arial" w:eastAsia="Tahoma" w:hAnsi="Arial" w:cs="Arial"/>
          <w:color w:val="000000"/>
          <w:sz w:val="20"/>
          <w:szCs w:val="22"/>
        </w:rPr>
        <w:t>późn</w:t>
      </w:r>
      <w:proofErr w:type="spellEnd"/>
      <w:r w:rsidRPr="00C13961">
        <w:rPr>
          <w:rFonts w:ascii="Arial" w:eastAsia="Tahoma" w:hAnsi="Arial" w:cs="Arial"/>
          <w:color w:val="000000"/>
          <w:sz w:val="20"/>
          <w:szCs w:val="22"/>
        </w:rPr>
        <w:t>. zm.).</w:t>
      </w:r>
    </w:p>
    <w:p w:rsidR="00101641" w:rsidRPr="00C13961" w:rsidRDefault="00101641" w:rsidP="00101641">
      <w:pPr>
        <w:widowControl/>
        <w:numPr>
          <w:ilvl w:val="0"/>
          <w:numId w:val="5"/>
        </w:numPr>
        <w:suppressAutoHyphens w:val="0"/>
        <w:spacing w:after="5"/>
        <w:ind w:right="50"/>
        <w:contextualSpacing/>
        <w:jc w:val="both"/>
        <w:rPr>
          <w:rFonts w:ascii="Arial" w:eastAsia="Tahoma" w:hAnsi="Arial" w:cs="Arial"/>
          <w:color w:val="000000"/>
          <w:sz w:val="20"/>
          <w:szCs w:val="22"/>
        </w:rPr>
      </w:pPr>
      <w:r w:rsidRPr="00C13961">
        <w:rPr>
          <w:rFonts w:ascii="Arial" w:eastAsia="Tahoma" w:hAnsi="Arial" w:cs="Arial"/>
          <w:color w:val="000000"/>
          <w:sz w:val="20"/>
          <w:szCs w:val="22"/>
        </w:rPr>
        <w:t>Pani/Pana dane osobowe będą przechowywane przez okres 4 lat od dnia zakończenia postępowania o udzielenie zamówienia, a jeżeli czas trwania umowy przekracza 4 lata, okres przechowywania obejmuje cały czas trwania umowy;</w:t>
      </w:r>
    </w:p>
    <w:p w:rsidR="00101641" w:rsidRPr="00C13961" w:rsidRDefault="00101641" w:rsidP="00101641">
      <w:pPr>
        <w:widowControl/>
        <w:numPr>
          <w:ilvl w:val="0"/>
          <w:numId w:val="5"/>
        </w:numPr>
        <w:suppressAutoHyphens w:val="0"/>
        <w:spacing w:after="5"/>
        <w:ind w:right="50"/>
        <w:contextualSpacing/>
        <w:jc w:val="both"/>
        <w:rPr>
          <w:rFonts w:ascii="Arial" w:eastAsia="Tahoma" w:hAnsi="Arial" w:cs="Arial"/>
          <w:color w:val="000000"/>
          <w:sz w:val="20"/>
          <w:szCs w:val="22"/>
        </w:rPr>
      </w:pPr>
      <w:r w:rsidRPr="00C13961">
        <w:rPr>
          <w:rFonts w:ascii="Arial" w:eastAsia="Tahoma" w:hAnsi="Arial" w:cs="Arial"/>
          <w:color w:val="000000"/>
          <w:sz w:val="20"/>
          <w:szCs w:val="22"/>
        </w:rPr>
        <w:t>W odniesieniu do Pani/Pana danych osobowych decyzje nie będą podejmowane w sposób zautomatyzowany, stosowanie do art. 22 RODO;</w:t>
      </w:r>
    </w:p>
    <w:p w:rsidR="00101641" w:rsidRPr="00C13961" w:rsidRDefault="00101641" w:rsidP="00101641">
      <w:pPr>
        <w:widowControl/>
        <w:numPr>
          <w:ilvl w:val="0"/>
          <w:numId w:val="5"/>
        </w:numPr>
        <w:suppressAutoHyphens w:val="0"/>
        <w:spacing w:after="5"/>
        <w:ind w:right="50"/>
        <w:contextualSpacing/>
        <w:jc w:val="both"/>
        <w:rPr>
          <w:rFonts w:ascii="Arial" w:eastAsia="Tahoma" w:hAnsi="Arial" w:cs="Arial"/>
          <w:color w:val="000000"/>
          <w:sz w:val="20"/>
          <w:szCs w:val="22"/>
        </w:rPr>
      </w:pPr>
      <w:r w:rsidRPr="00C13961">
        <w:rPr>
          <w:rFonts w:ascii="Arial" w:eastAsia="Tahoma" w:hAnsi="Arial" w:cs="Arial"/>
          <w:color w:val="000000"/>
          <w:sz w:val="20"/>
          <w:szCs w:val="22"/>
        </w:rPr>
        <w:t>Posiada Pani/Pan:</w:t>
      </w:r>
    </w:p>
    <w:p w:rsidR="00101641" w:rsidRPr="00C13961" w:rsidRDefault="00101641" w:rsidP="00101641">
      <w:pPr>
        <w:widowControl/>
        <w:numPr>
          <w:ilvl w:val="0"/>
          <w:numId w:val="5"/>
        </w:numPr>
        <w:suppressAutoHyphens w:val="0"/>
        <w:spacing w:after="5"/>
        <w:ind w:right="50"/>
        <w:contextualSpacing/>
        <w:jc w:val="both"/>
        <w:rPr>
          <w:rFonts w:ascii="Arial" w:eastAsia="Tahoma" w:hAnsi="Arial" w:cs="Arial"/>
          <w:color w:val="000000"/>
          <w:sz w:val="20"/>
          <w:szCs w:val="22"/>
        </w:rPr>
      </w:pPr>
      <w:r w:rsidRPr="00C13961">
        <w:rPr>
          <w:rFonts w:ascii="Arial" w:eastAsia="Tahoma" w:hAnsi="Arial" w:cs="Arial"/>
          <w:color w:val="000000"/>
          <w:sz w:val="20"/>
          <w:szCs w:val="22"/>
        </w:rPr>
        <w:t>na podstawie art. 15 RODO prawo dostępu do danych osobowych Pani/Pana dotyczących;</w:t>
      </w:r>
    </w:p>
    <w:p w:rsidR="00101641" w:rsidRPr="00C13961" w:rsidRDefault="00101641" w:rsidP="00101641">
      <w:pPr>
        <w:widowControl/>
        <w:numPr>
          <w:ilvl w:val="0"/>
          <w:numId w:val="5"/>
        </w:numPr>
        <w:suppressAutoHyphens w:val="0"/>
        <w:spacing w:after="5"/>
        <w:ind w:right="50"/>
        <w:contextualSpacing/>
        <w:jc w:val="both"/>
        <w:rPr>
          <w:rFonts w:ascii="Arial" w:eastAsia="Tahoma" w:hAnsi="Arial" w:cs="Arial"/>
          <w:color w:val="000000"/>
          <w:sz w:val="20"/>
          <w:szCs w:val="22"/>
        </w:rPr>
      </w:pPr>
      <w:r w:rsidRPr="00C13961">
        <w:rPr>
          <w:rFonts w:ascii="Arial" w:eastAsia="Tahoma" w:hAnsi="Arial" w:cs="Arial"/>
          <w:color w:val="000000"/>
          <w:sz w:val="20"/>
          <w:szCs w:val="22"/>
        </w:rPr>
        <w:t>na podstawie art. 16 RODO prawo do sprostowania Pani/Pana danych osobowych (</w:t>
      </w:r>
      <w:r w:rsidRPr="00C13961">
        <w:rPr>
          <w:rFonts w:ascii="Arial" w:eastAsia="Times New Roman" w:hAnsi="Arial" w:cs="Arial"/>
          <w:i/>
          <w:color w:val="000000"/>
          <w:sz w:val="20"/>
          <w:szCs w:val="22"/>
        </w:rPr>
        <w:t xml:space="preserve">skorzystanie z prawa do sprostowania nie może skutkować zmianą </w:t>
      </w:r>
      <w:r w:rsidRPr="00C13961">
        <w:rPr>
          <w:rFonts w:ascii="Arial" w:eastAsia="Tahoma" w:hAnsi="Arial" w:cs="Arial"/>
          <w:i/>
          <w:color w:val="000000"/>
          <w:sz w:val="20"/>
          <w:szCs w:val="22"/>
        </w:rPr>
        <w:t>wyniku postępowania</w:t>
      </w:r>
      <w:r w:rsidRPr="00C13961">
        <w:rPr>
          <w:rFonts w:ascii="Arial" w:eastAsia="Tahoma" w:hAnsi="Arial" w:cs="Arial"/>
          <w:i/>
          <w:color w:val="000000"/>
          <w:sz w:val="20"/>
          <w:szCs w:val="22"/>
        </w:rPr>
        <w:br/>
        <w:t>o udzielenie zamówienia publicznego ani zmianą postanowień umowy oraz nie może naruszać integralności protokołu oraz jego załączników).</w:t>
      </w:r>
      <w:r w:rsidRPr="00C13961">
        <w:rPr>
          <w:rFonts w:ascii="Arial" w:eastAsia="Tahoma" w:hAnsi="Arial" w:cs="Arial"/>
          <w:color w:val="000000"/>
          <w:sz w:val="20"/>
          <w:szCs w:val="22"/>
        </w:rPr>
        <w:t>;</w:t>
      </w:r>
    </w:p>
    <w:p w:rsidR="00101641" w:rsidRPr="00C13961" w:rsidRDefault="00101641" w:rsidP="00101641">
      <w:pPr>
        <w:widowControl/>
        <w:numPr>
          <w:ilvl w:val="0"/>
          <w:numId w:val="5"/>
        </w:numPr>
        <w:suppressAutoHyphens w:val="0"/>
        <w:spacing w:after="5"/>
        <w:ind w:right="50"/>
        <w:contextualSpacing/>
        <w:jc w:val="both"/>
        <w:rPr>
          <w:rFonts w:ascii="Arial" w:eastAsia="Tahoma" w:hAnsi="Arial" w:cs="Arial"/>
          <w:color w:val="000000"/>
          <w:sz w:val="20"/>
          <w:szCs w:val="22"/>
        </w:rPr>
      </w:pPr>
      <w:r w:rsidRPr="00C13961">
        <w:rPr>
          <w:rFonts w:ascii="Arial" w:eastAsia="Tahoma" w:hAnsi="Arial" w:cs="Arial"/>
          <w:color w:val="000000"/>
          <w:sz w:val="20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  <w:r w:rsidRPr="00C13961">
        <w:rPr>
          <w:rFonts w:ascii="Arial" w:eastAsia="Tahoma" w:hAnsi="Arial" w:cs="Arial"/>
          <w:i/>
          <w:color w:val="000000"/>
          <w:sz w:val="20"/>
          <w:szCs w:val="22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C13961">
        <w:rPr>
          <w:rFonts w:ascii="Arial" w:eastAsia="Tahoma" w:hAnsi="Arial" w:cs="Arial"/>
          <w:color w:val="000000"/>
          <w:sz w:val="20"/>
          <w:szCs w:val="22"/>
        </w:rPr>
        <w:t>;</w:t>
      </w:r>
    </w:p>
    <w:p w:rsidR="00101641" w:rsidRPr="00C13961" w:rsidRDefault="00101641" w:rsidP="00101641">
      <w:pPr>
        <w:widowControl/>
        <w:numPr>
          <w:ilvl w:val="0"/>
          <w:numId w:val="5"/>
        </w:numPr>
        <w:suppressAutoHyphens w:val="0"/>
        <w:spacing w:after="5"/>
        <w:ind w:right="50"/>
        <w:contextualSpacing/>
        <w:jc w:val="both"/>
        <w:rPr>
          <w:rFonts w:ascii="Arial" w:eastAsia="Tahoma" w:hAnsi="Arial" w:cs="Arial"/>
          <w:color w:val="000000"/>
          <w:sz w:val="20"/>
          <w:szCs w:val="22"/>
        </w:rPr>
      </w:pPr>
      <w:r w:rsidRPr="00C13961">
        <w:rPr>
          <w:rFonts w:ascii="Arial" w:eastAsia="Tahoma" w:hAnsi="Arial" w:cs="Arial"/>
          <w:color w:val="000000"/>
          <w:sz w:val="20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101641" w:rsidRPr="00C13961" w:rsidRDefault="00101641" w:rsidP="00101641">
      <w:pPr>
        <w:widowControl/>
        <w:numPr>
          <w:ilvl w:val="0"/>
          <w:numId w:val="5"/>
        </w:numPr>
        <w:suppressAutoHyphens w:val="0"/>
        <w:spacing w:after="5"/>
        <w:ind w:right="50"/>
        <w:contextualSpacing/>
        <w:jc w:val="both"/>
        <w:rPr>
          <w:rFonts w:ascii="Arial" w:eastAsia="Tahoma" w:hAnsi="Arial" w:cs="Arial"/>
          <w:color w:val="000000"/>
          <w:sz w:val="20"/>
          <w:szCs w:val="22"/>
        </w:rPr>
      </w:pPr>
      <w:r w:rsidRPr="00C13961">
        <w:rPr>
          <w:rFonts w:ascii="Arial" w:eastAsia="Tahoma" w:hAnsi="Arial" w:cs="Arial"/>
          <w:color w:val="000000"/>
          <w:sz w:val="20"/>
          <w:szCs w:val="22"/>
        </w:rPr>
        <w:t>Nie przysługuje Pani/Panu:</w:t>
      </w:r>
    </w:p>
    <w:p w:rsidR="00101641" w:rsidRPr="00C13961" w:rsidRDefault="00101641" w:rsidP="00101641">
      <w:pPr>
        <w:widowControl/>
        <w:numPr>
          <w:ilvl w:val="1"/>
          <w:numId w:val="6"/>
        </w:numPr>
        <w:suppressAutoHyphens w:val="0"/>
        <w:spacing w:after="5"/>
        <w:ind w:right="50"/>
        <w:contextualSpacing/>
        <w:jc w:val="both"/>
        <w:rPr>
          <w:rFonts w:ascii="Arial" w:eastAsia="Tahoma" w:hAnsi="Arial" w:cs="Arial"/>
          <w:color w:val="000000"/>
          <w:sz w:val="20"/>
          <w:szCs w:val="22"/>
        </w:rPr>
      </w:pPr>
      <w:r w:rsidRPr="00C13961">
        <w:rPr>
          <w:rFonts w:ascii="Arial" w:eastAsia="Tahoma" w:hAnsi="Arial" w:cs="Arial"/>
          <w:color w:val="000000"/>
          <w:sz w:val="20"/>
          <w:szCs w:val="22"/>
        </w:rPr>
        <w:t>w związku z art. 17 ust. 3 lit. b, d lub e RODO prawo do usunięcia danych osobowych;</w:t>
      </w:r>
    </w:p>
    <w:p w:rsidR="00101641" w:rsidRPr="00C13961" w:rsidRDefault="00101641" w:rsidP="00101641">
      <w:pPr>
        <w:widowControl/>
        <w:numPr>
          <w:ilvl w:val="1"/>
          <w:numId w:val="6"/>
        </w:numPr>
        <w:suppressAutoHyphens w:val="0"/>
        <w:spacing w:after="5"/>
        <w:ind w:right="50"/>
        <w:contextualSpacing/>
        <w:jc w:val="both"/>
        <w:rPr>
          <w:rFonts w:ascii="Arial" w:eastAsia="Tahoma" w:hAnsi="Arial" w:cs="Arial"/>
          <w:color w:val="000000"/>
          <w:sz w:val="20"/>
          <w:szCs w:val="22"/>
        </w:rPr>
      </w:pPr>
      <w:r w:rsidRPr="00C13961">
        <w:rPr>
          <w:rFonts w:ascii="Arial" w:eastAsia="Tahoma" w:hAnsi="Arial" w:cs="Arial"/>
          <w:color w:val="000000"/>
          <w:sz w:val="20"/>
          <w:szCs w:val="22"/>
        </w:rPr>
        <w:t>prawo do przenoszenia danych osobowych, o którym mowa w art. 20 RODO;</w:t>
      </w:r>
    </w:p>
    <w:p w:rsidR="00101641" w:rsidRPr="00C13961" w:rsidRDefault="00101641" w:rsidP="00101641">
      <w:pPr>
        <w:widowControl/>
        <w:numPr>
          <w:ilvl w:val="1"/>
          <w:numId w:val="6"/>
        </w:numPr>
        <w:suppressAutoHyphens w:val="0"/>
        <w:spacing w:after="5"/>
        <w:ind w:right="50"/>
        <w:contextualSpacing/>
        <w:jc w:val="both"/>
        <w:rPr>
          <w:rFonts w:ascii="Arial" w:eastAsia="Tahoma" w:hAnsi="Arial" w:cs="Arial"/>
          <w:color w:val="000000"/>
          <w:sz w:val="20"/>
          <w:szCs w:val="22"/>
        </w:rPr>
      </w:pPr>
      <w:r w:rsidRPr="00C13961">
        <w:rPr>
          <w:rFonts w:ascii="Arial" w:eastAsia="Tahoma" w:hAnsi="Arial" w:cs="Arial"/>
          <w:color w:val="000000"/>
          <w:sz w:val="20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:rsidR="00101641" w:rsidRPr="00C13961" w:rsidRDefault="00101641" w:rsidP="00101641">
      <w:pPr>
        <w:pStyle w:val="Standard"/>
        <w:spacing w:line="360" w:lineRule="auto"/>
        <w:ind w:left="426"/>
        <w:rPr>
          <w:rFonts w:ascii="Arial" w:hAnsi="Arial"/>
          <w:i/>
          <w:sz w:val="18"/>
          <w:szCs w:val="20"/>
        </w:rPr>
      </w:pPr>
    </w:p>
    <w:p w:rsidR="00101641" w:rsidRPr="00C13961" w:rsidRDefault="00101641" w:rsidP="00101641">
      <w:pPr>
        <w:pStyle w:val="Standard"/>
        <w:tabs>
          <w:tab w:val="left" w:pos="284"/>
        </w:tabs>
        <w:spacing w:line="360" w:lineRule="auto"/>
        <w:ind w:left="709"/>
        <w:rPr>
          <w:rFonts w:ascii="Arial" w:hAnsi="Arial"/>
          <w:b/>
          <w:bCs/>
          <w:sz w:val="16"/>
          <w:szCs w:val="20"/>
        </w:rPr>
      </w:pPr>
    </w:p>
    <w:p w:rsidR="00101641" w:rsidRPr="00C13961" w:rsidRDefault="00101641" w:rsidP="00101641">
      <w:pPr>
        <w:pStyle w:val="Standard"/>
        <w:rPr>
          <w:rFonts w:ascii="Arial" w:hAnsi="Arial"/>
          <w:sz w:val="16"/>
          <w:szCs w:val="20"/>
        </w:rPr>
      </w:pPr>
    </w:p>
    <w:p w:rsidR="00EC7107" w:rsidRDefault="00EC7107" w:rsidP="0099697F">
      <w:pPr>
        <w:pStyle w:val="Standard"/>
        <w:ind w:left="5316" w:firstLine="348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kern w:val="0"/>
          <w:sz w:val="20"/>
          <w:szCs w:val="20"/>
        </w:rPr>
        <w:br w:type="page"/>
      </w:r>
    </w:p>
    <w:p w:rsidR="00EC7107" w:rsidRDefault="00EC7107" w:rsidP="00EC7107">
      <w:pPr>
        <w:pStyle w:val="Standard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lastRenderedPageBreak/>
        <w:t>Załącz</w:t>
      </w:r>
      <w:r w:rsidR="00D87622">
        <w:rPr>
          <w:rFonts w:ascii="Arial" w:hAnsi="Arial"/>
          <w:b/>
          <w:sz w:val="20"/>
          <w:szCs w:val="20"/>
        </w:rPr>
        <w:t>nik</w:t>
      </w:r>
      <w:r w:rsidR="00116F03">
        <w:rPr>
          <w:rFonts w:ascii="Arial" w:hAnsi="Arial"/>
          <w:b/>
          <w:sz w:val="20"/>
          <w:szCs w:val="20"/>
        </w:rPr>
        <w:t xml:space="preserve"> nr 1</w:t>
      </w:r>
      <w:r w:rsidR="00D87622">
        <w:rPr>
          <w:rFonts w:ascii="Arial" w:hAnsi="Arial"/>
          <w:b/>
          <w:sz w:val="20"/>
          <w:szCs w:val="20"/>
        </w:rPr>
        <w:t xml:space="preserve"> do zapytania ofertowego nr </w:t>
      </w:r>
      <w:r w:rsidR="00F607CD">
        <w:rPr>
          <w:rFonts w:ascii="Arial" w:hAnsi="Arial"/>
          <w:b/>
          <w:sz w:val="20"/>
          <w:szCs w:val="20"/>
        </w:rPr>
        <w:t>ZP</w:t>
      </w:r>
      <w:r>
        <w:rPr>
          <w:rFonts w:ascii="Arial" w:hAnsi="Arial"/>
          <w:b/>
          <w:sz w:val="20"/>
          <w:szCs w:val="20"/>
        </w:rPr>
        <w:t>.271.</w:t>
      </w:r>
      <w:r w:rsidR="00116F03">
        <w:rPr>
          <w:rFonts w:ascii="Arial" w:hAnsi="Arial"/>
          <w:b/>
          <w:sz w:val="20"/>
          <w:szCs w:val="20"/>
        </w:rPr>
        <w:t>31</w:t>
      </w:r>
      <w:r w:rsidR="00D87622">
        <w:rPr>
          <w:rFonts w:ascii="Arial" w:hAnsi="Arial"/>
          <w:b/>
          <w:sz w:val="20"/>
          <w:szCs w:val="20"/>
        </w:rPr>
        <w:t>.2</w:t>
      </w:r>
      <w:r w:rsidR="00101641">
        <w:rPr>
          <w:rFonts w:ascii="Arial" w:hAnsi="Arial"/>
          <w:b/>
          <w:sz w:val="20"/>
          <w:szCs w:val="20"/>
        </w:rPr>
        <w:t>3</w:t>
      </w:r>
      <w:r>
        <w:rPr>
          <w:rFonts w:ascii="Arial" w:hAnsi="Arial"/>
          <w:b/>
          <w:sz w:val="20"/>
          <w:szCs w:val="20"/>
        </w:rPr>
        <w:t>.ZPOF</w:t>
      </w:r>
    </w:p>
    <w:p w:rsidR="00EC7107" w:rsidRDefault="00EC7107" w:rsidP="00EC7107">
      <w:pPr>
        <w:pStyle w:val="Standard"/>
        <w:jc w:val="center"/>
        <w:rPr>
          <w:rFonts w:ascii="Arial" w:hAnsi="Arial"/>
          <w:b/>
        </w:rPr>
      </w:pPr>
    </w:p>
    <w:p w:rsidR="00EC7107" w:rsidRDefault="00EC7107" w:rsidP="00EC7107">
      <w:pPr>
        <w:pStyle w:val="Standard"/>
        <w:jc w:val="center"/>
        <w:rPr>
          <w:rFonts w:ascii="Arial" w:hAnsi="Arial"/>
          <w:b/>
          <w:sz w:val="32"/>
          <w:szCs w:val="32"/>
        </w:rPr>
      </w:pPr>
    </w:p>
    <w:p w:rsidR="00344415" w:rsidRPr="008A768C" w:rsidRDefault="00344415" w:rsidP="00344415">
      <w:pPr>
        <w:autoSpaceDE w:val="0"/>
        <w:ind w:right="23"/>
        <w:jc w:val="center"/>
        <w:rPr>
          <w:rFonts w:ascii="Arial" w:hAnsi="Arial" w:cs="Arial"/>
          <w:b/>
          <w:bCs/>
          <w:sz w:val="22"/>
          <w:szCs w:val="22"/>
        </w:rPr>
      </w:pPr>
      <w:r w:rsidRPr="008A768C">
        <w:rPr>
          <w:rFonts w:ascii="Arial" w:hAnsi="Arial" w:cs="Arial"/>
          <w:b/>
          <w:bCs/>
          <w:sz w:val="22"/>
          <w:szCs w:val="22"/>
        </w:rPr>
        <w:t>FORMULARZ OFERTOWY WYKONAWCY</w:t>
      </w:r>
    </w:p>
    <w:p w:rsidR="00344415" w:rsidRPr="008A768C" w:rsidRDefault="00344415" w:rsidP="00344415">
      <w:pPr>
        <w:autoSpaceDE w:val="0"/>
        <w:ind w:right="23"/>
        <w:jc w:val="center"/>
        <w:rPr>
          <w:rFonts w:ascii="Arial" w:hAnsi="Arial" w:cs="Arial"/>
          <w:bCs/>
          <w:sz w:val="22"/>
          <w:szCs w:val="22"/>
        </w:rPr>
      </w:pPr>
      <w:r w:rsidRPr="008A768C">
        <w:rPr>
          <w:rFonts w:ascii="Arial" w:hAnsi="Arial" w:cs="Arial"/>
          <w:bCs/>
          <w:sz w:val="22"/>
          <w:szCs w:val="22"/>
        </w:rPr>
        <w:t>na wykonanie zamówienia publicznego pod nazwą :</w:t>
      </w:r>
    </w:p>
    <w:p w:rsidR="00344415" w:rsidRDefault="00344415" w:rsidP="00344415">
      <w:pPr>
        <w:jc w:val="center"/>
        <w:rPr>
          <w:rFonts w:ascii="Arial" w:hAnsi="Arial" w:cs="Arial"/>
          <w:b/>
          <w:sz w:val="22"/>
          <w:szCs w:val="22"/>
        </w:rPr>
      </w:pPr>
      <w:r w:rsidRPr="008A768C">
        <w:rPr>
          <w:rFonts w:ascii="Arial" w:hAnsi="Arial" w:cs="Arial"/>
          <w:b/>
          <w:sz w:val="22"/>
          <w:szCs w:val="22"/>
        </w:rPr>
        <w:t xml:space="preserve">Świadczenie usług pocztowych </w:t>
      </w:r>
      <w:r>
        <w:rPr>
          <w:rFonts w:ascii="Arial" w:hAnsi="Arial" w:cs="Arial"/>
          <w:b/>
          <w:sz w:val="22"/>
          <w:szCs w:val="22"/>
        </w:rPr>
        <w:t>na potrzeby Urzędu Miejskiego w Resku</w:t>
      </w:r>
    </w:p>
    <w:p w:rsidR="00344415" w:rsidRPr="008A768C" w:rsidRDefault="00344415" w:rsidP="0034441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roku 2024</w:t>
      </w:r>
    </w:p>
    <w:p w:rsidR="00344415" w:rsidRPr="008A768C" w:rsidRDefault="00344415" w:rsidP="00344415">
      <w:pPr>
        <w:autoSpaceDE w:val="0"/>
        <w:ind w:right="43"/>
        <w:rPr>
          <w:rFonts w:ascii="Arial" w:hAnsi="Arial" w:cs="Arial"/>
          <w:b/>
          <w:iCs/>
          <w:sz w:val="22"/>
          <w:szCs w:val="22"/>
        </w:rPr>
      </w:pPr>
    </w:p>
    <w:p w:rsidR="00344415" w:rsidRPr="008A768C" w:rsidRDefault="00344415" w:rsidP="00344415">
      <w:pPr>
        <w:autoSpaceDE w:val="0"/>
        <w:rPr>
          <w:rFonts w:ascii="Arial" w:hAnsi="Arial" w:cs="Arial"/>
          <w:iCs/>
          <w:sz w:val="22"/>
          <w:szCs w:val="22"/>
        </w:rPr>
      </w:pPr>
      <w:r w:rsidRPr="008A768C">
        <w:rPr>
          <w:rFonts w:ascii="Arial" w:hAnsi="Arial" w:cs="Arial"/>
          <w:b/>
          <w:iCs/>
          <w:sz w:val="22"/>
          <w:szCs w:val="22"/>
        </w:rPr>
        <w:t xml:space="preserve">Tryb postępowania : </w:t>
      </w:r>
      <w:r>
        <w:rPr>
          <w:rFonts w:ascii="Arial" w:hAnsi="Arial" w:cs="Arial"/>
          <w:iCs/>
          <w:sz w:val="22"/>
          <w:szCs w:val="22"/>
        </w:rPr>
        <w:t>zapytanie ofertowe</w:t>
      </w:r>
    </w:p>
    <w:p w:rsidR="00344415" w:rsidRPr="008A768C" w:rsidRDefault="00344415" w:rsidP="00344415">
      <w:pPr>
        <w:autoSpaceDE w:val="0"/>
        <w:ind w:left="480"/>
        <w:rPr>
          <w:rFonts w:ascii="Arial" w:hAnsi="Arial" w:cs="Arial"/>
          <w:b/>
          <w:iCs/>
          <w:sz w:val="22"/>
          <w:szCs w:val="22"/>
        </w:rPr>
      </w:pPr>
    </w:p>
    <w:p w:rsidR="00344415" w:rsidRPr="005A4BB9" w:rsidRDefault="00344415" w:rsidP="005A4BB9">
      <w:pPr>
        <w:pStyle w:val="Akapitzlist"/>
        <w:numPr>
          <w:ilvl w:val="0"/>
          <w:numId w:val="13"/>
        </w:numPr>
        <w:autoSpaceDE w:val="0"/>
        <w:ind w:right="23"/>
        <w:rPr>
          <w:rFonts w:ascii="Arial" w:hAnsi="Arial" w:cs="Arial"/>
          <w:b/>
          <w:bCs/>
          <w:sz w:val="22"/>
        </w:rPr>
      </w:pPr>
      <w:r w:rsidRPr="005A4BB9">
        <w:rPr>
          <w:rFonts w:ascii="Arial" w:hAnsi="Arial" w:cs="Arial"/>
          <w:b/>
          <w:bCs/>
          <w:sz w:val="22"/>
        </w:rPr>
        <w:t>Dane dotyczące Wykonawcy:</w:t>
      </w:r>
    </w:p>
    <w:p w:rsidR="00344415" w:rsidRPr="008A768C" w:rsidRDefault="00344415" w:rsidP="00344415">
      <w:pPr>
        <w:autoSpaceDE w:val="0"/>
        <w:ind w:right="23"/>
        <w:rPr>
          <w:rFonts w:ascii="Arial" w:hAnsi="Arial" w:cs="Arial"/>
          <w:b/>
          <w:bCs/>
          <w:sz w:val="22"/>
          <w:szCs w:val="22"/>
        </w:rPr>
      </w:pPr>
    </w:p>
    <w:p w:rsidR="00344415" w:rsidRPr="008A768C" w:rsidRDefault="00344415" w:rsidP="00344415">
      <w:pPr>
        <w:autoSpaceDE w:val="0"/>
        <w:ind w:right="23"/>
        <w:rPr>
          <w:rFonts w:ascii="Arial" w:hAnsi="Arial" w:cs="Arial"/>
          <w:sz w:val="22"/>
          <w:szCs w:val="22"/>
        </w:rPr>
      </w:pPr>
      <w:r w:rsidRPr="008A768C">
        <w:rPr>
          <w:rFonts w:ascii="Arial" w:hAnsi="Arial" w:cs="Arial"/>
          <w:sz w:val="22"/>
          <w:szCs w:val="22"/>
        </w:rPr>
        <w:t>Nazwa ………………………………………………………………………………………</w:t>
      </w:r>
    </w:p>
    <w:p w:rsidR="00344415" w:rsidRPr="008A768C" w:rsidRDefault="00344415" w:rsidP="00344415">
      <w:pPr>
        <w:autoSpaceDE w:val="0"/>
        <w:ind w:right="23"/>
        <w:rPr>
          <w:rFonts w:ascii="Arial" w:hAnsi="Arial" w:cs="Arial"/>
          <w:sz w:val="22"/>
          <w:szCs w:val="22"/>
        </w:rPr>
      </w:pPr>
    </w:p>
    <w:p w:rsidR="00344415" w:rsidRPr="008A768C" w:rsidRDefault="00344415" w:rsidP="00344415">
      <w:pPr>
        <w:autoSpaceDE w:val="0"/>
        <w:ind w:right="23"/>
        <w:rPr>
          <w:rFonts w:ascii="Arial" w:hAnsi="Arial" w:cs="Arial"/>
          <w:sz w:val="22"/>
          <w:szCs w:val="22"/>
        </w:rPr>
      </w:pPr>
      <w:r w:rsidRPr="008A768C">
        <w:rPr>
          <w:rFonts w:ascii="Arial" w:hAnsi="Arial" w:cs="Arial"/>
          <w:sz w:val="22"/>
          <w:szCs w:val="22"/>
        </w:rPr>
        <w:t>Siedziba…………………………………………………………………………………….</w:t>
      </w:r>
    </w:p>
    <w:p w:rsidR="00344415" w:rsidRPr="008A768C" w:rsidRDefault="00344415" w:rsidP="00344415">
      <w:pPr>
        <w:autoSpaceDE w:val="0"/>
        <w:ind w:right="23"/>
        <w:rPr>
          <w:rFonts w:ascii="Arial" w:hAnsi="Arial" w:cs="Arial"/>
          <w:sz w:val="22"/>
          <w:szCs w:val="22"/>
        </w:rPr>
      </w:pPr>
    </w:p>
    <w:p w:rsidR="00344415" w:rsidRPr="008A768C" w:rsidRDefault="00344415" w:rsidP="00344415">
      <w:pPr>
        <w:autoSpaceDE w:val="0"/>
        <w:ind w:right="23"/>
        <w:rPr>
          <w:rFonts w:ascii="Arial" w:hAnsi="Arial" w:cs="Arial"/>
          <w:sz w:val="22"/>
          <w:szCs w:val="22"/>
          <w:lang w:val="de-DE"/>
        </w:rPr>
      </w:pPr>
      <w:proofErr w:type="spellStart"/>
      <w:r w:rsidRPr="008A768C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8A768C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8A768C">
        <w:rPr>
          <w:rFonts w:ascii="Arial" w:hAnsi="Arial" w:cs="Arial"/>
          <w:sz w:val="22"/>
          <w:szCs w:val="22"/>
          <w:lang w:val="de-DE"/>
        </w:rPr>
        <w:t>telefonu</w:t>
      </w:r>
      <w:proofErr w:type="spellEnd"/>
      <w:r w:rsidRPr="008A768C">
        <w:rPr>
          <w:rFonts w:ascii="Arial" w:hAnsi="Arial" w:cs="Arial"/>
          <w:sz w:val="22"/>
          <w:szCs w:val="22"/>
          <w:lang w:val="de-DE"/>
        </w:rPr>
        <w:t>/</w:t>
      </w:r>
      <w:proofErr w:type="spellStart"/>
      <w:r w:rsidRPr="008A768C">
        <w:rPr>
          <w:rFonts w:ascii="Arial" w:hAnsi="Arial" w:cs="Arial"/>
          <w:sz w:val="22"/>
          <w:szCs w:val="22"/>
          <w:lang w:val="de-DE"/>
        </w:rPr>
        <w:t>faks</w:t>
      </w:r>
      <w:proofErr w:type="spellEnd"/>
      <w:r w:rsidRPr="008A768C">
        <w:rPr>
          <w:rFonts w:ascii="Arial" w:hAnsi="Arial" w:cs="Arial"/>
          <w:sz w:val="22"/>
          <w:szCs w:val="22"/>
          <w:lang w:val="de-DE"/>
        </w:rPr>
        <w:t xml:space="preserve"> …………………………………………………………………………….</w:t>
      </w:r>
    </w:p>
    <w:p w:rsidR="00344415" w:rsidRPr="008A768C" w:rsidRDefault="00344415" w:rsidP="00344415">
      <w:pPr>
        <w:autoSpaceDE w:val="0"/>
        <w:ind w:right="23"/>
        <w:rPr>
          <w:rFonts w:ascii="Arial" w:hAnsi="Arial" w:cs="Arial"/>
          <w:sz w:val="22"/>
          <w:szCs w:val="22"/>
          <w:lang w:val="de-DE"/>
        </w:rPr>
      </w:pPr>
    </w:p>
    <w:p w:rsidR="00344415" w:rsidRPr="008A768C" w:rsidRDefault="00344415" w:rsidP="00344415">
      <w:pPr>
        <w:autoSpaceDE w:val="0"/>
        <w:ind w:right="23"/>
        <w:rPr>
          <w:rFonts w:ascii="Arial" w:hAnsi="Arial" w:cs="Arial"/>
          <w:sz w:val="22"/>
          <w:szCs w:val="22"/>
          <w:lang w:val="de-DE"/>
        </w:rPr>
      </w:pPr>
      <w:proofErr w:type="spellStart"/>
      <w:r w:rsidRPr="008A768C"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 w:rsidRPr="008A768C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8A768C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8A768C">
        <w:rPr>
          <w:rFonts w:ascii="Arial" w:hAnsi="Arial" w:cs="Arial"/>
          <w:sz w:val="22"/>
          <w:szCs w:val="22"/>
          <w:lang w:val="de-DE"/>
        </w:rPr>
        <w:t>: ………………………………………………………………………………..</w:t>
      </w:r>
    </w:p>
    <w:p w:rsidR="00344415" w:rsidRPr="008A768C" w:rsidRDefault="00344415" w:rsidP="00344415">
      <w:pPr>
        <w:autoSpaceDE w:val="0"/>
        <w:ind w:right="23"/>
        <w:rPr>
          <w:rFonts w:ascii="Arial" w:hAnsi="Arial" w:cs="Arial"/>
          <w:sz w:val="22"/>
          <w:szCs w:val="22"/>
          <w:lang w:val="de-DE"/>
        </w:rPr>
      </w:pPr>
    </w:p>
    <w:p w:rsidR="00344415" w:rsidRPr="000B5E5A" w:rsidRDefault="00344415" w:rsidP="00344415">
      <w:pPr>
        <w:autoSpaceDE w:val="0"/>
        <w:ind w:right="23"/>
        <w:rPr>
          <w:rFonts w:ascii="Arial" w:hAnsi="Arial" w:cs="Arial"/>
          <w:sz w:val="22"/>
          <w:szCs w:val="22"/>
        </w:rPr>
      </w:pPr>
      <w:r w:rsidRPr="000B5E5A">
        <w:rPr>
          <w:rFonts w:ascii="Arial" w:hAnsi="Arial" w:cs="Arial"/>
          <w:sz w:val="22"/>
          <w:szCs w:val="22"/>
        </w:rPr>
        <w:t>nr NIP………………………………….……………………………………………………..</w:t>
      </w:r>
    </w:p>
    <w:p w:rsidR="00344415" w:rsidRPr="000B5E5A" w:rsidRDefault="00344415" w:rsidP="00344415">
      <w:pPr>
        <w:autoSpaceDE w:val="0"/>
        <w:ind w:right="23"/>
        <w:rPr>
          <w:rFonts w:ascii="Arial" w:hAnsi="Arial" w:cs="Arial"/>
          <w:b/>
          <w:bCs/>
          <w:sz w:val="22"/>
          <w:szCs w:val="22"/>
        </w:rPr>
      </w:pPr>
    </w:p>
    <w:p w:rsidR="00344415" w:rsidRDefault="00344415" w:rsidP="00344415">
      <w:pPr>
        <w:autoSpaceDE w:val="0"/>
        <w:ind w:right="23"/>
        <w:rPr>
          <w:rFonts w:ascii="Arial" w:hAnsi="Arial" w:cs="Arial"/>
          <w:sz w:val="22"/>
          <w:szCs w:val="22"/>
        </w:rPr>
      </w:pPr>
      <w:r w:rsidRPr="008A768C">
        <w:rPr>
          <w:rFonts w:ascii="Arial" w:hAnsi="Arial" w:cs="Arial"/>
          <w:sz w:val="22"/>
          <w:szCs w:val="22"/>
        </w:rPr>
        <w:t>nr REGON ……………………………….………………………………………………….</w:t>
      </w:r>
    </w:p>
    <w:p w:rsidR="00344415" w:rsidRDefault="00344415" w:rsidP="00344415">
      <w:pPr>
        <w:spacing w:after="21" w:line="256" w:lineRule="auto"/>
        <w:rPr>
          <w:sz w:val="22"/>
          <w:szCs w:val="22"/>
        </w:rPr>
      </w:pPr>
    </w:p>
    <w:p w:rsidR="00344415" w:rsidRPr="000B5E5A" w:rsidRDefault="00344415" w:rsidP="00344415">
      <w:pPr>
        <w:spacing w:after="21" w:line="256" w:lineRule="auto"/>
        <w:rPr>
          <w:rFonts w:ascii="Arial" w:hAnsi="Arial" w:cs="Arial"/>
          <w:sz w:val="22"/>
          <w:szCs w:val="22"/>
        </w:rPr>
      </w:pPr>
      <w:r w:rsidRPr="000B5E5A">
        <w:rPr>
          <w:rFonts w:ascii="Arial" w:hAnsi="Arial" w:cs="Arial"/>
          <w:sz w:val="22"/>
          <w:szCs w:val="22"/>
        </w:rPr>
        <w:t>Dane dotyczące Zamawiającego :</w:t>
      </w:r>
    </w:p>
    <w:p w:rsidR="00344415" w:rsidRPr="008A768C" w:rsidRDefault="00344415" w:rsidP="00344415">
      <w:pPr>
        <w:jc w:val="center"/>
        <w:rPr>
          <w:rFonts w:ascii="Arial" w:hAnsi="Arial" w:cs="Arial"/>
          <w:b/>
          <w:sz w:val="22"/>
          <w:szCs w:val="22"/>
        </w:rPr>
      </w:pPr>
      <w:r w:rsidRPr="008A768C">
        <w:rPr>
          <w:rFonts w:ascii="Arial" w:hAnsi="Arial" w:cs="Arial"/>
          <w:b/>
          <w:sz w:val="22"/>
          <w:szCs w:val="22"/>
        </w:rPr>
        <w:t>Gmina Resko</w:t>
      </w:r>
    </w:p>
    <w:p w:rsidR="00344415" w:rsidRPr="008A768C" w:rsidRDefault="00344415" w:rsidP="00344415">
      <w:pPr>
        <w:jc w:val="center"/>
        <w:rPr>
          <w:rFonts w:ascii="Arial" w:hAnsi="Arial" w:cs="Arial"/>
          <w:b/>
          <w:sz w:val="22"/>
          <w:szCs w:val="22"/>
        </w:rPr>
      </w:pPr>
      <w:r w:rsidRPr="008A768C">
        <w:rPr>
          <w:rFonts w:ascii="Arial" w:hAnsi="Arial" w:cs="Arial"/>
          <w:b/>
          <w:sz w:val="22"/>
          <w:szCs w:val="22"/>
        </w:rPr>
        <w:t xml:space="preserve">reprezentowana przez </w:t>
      </w:r>
    </w:p>
    <w:p w:rsidR="00344415" w:rsidRPr="008A768C" w:rsidRDefault="00344415" w:rsidP="00344415">
      <w:pPr>
        <w:jc w:val="center"/>
        <w:rPr>
          <w:rFonts w:ascii="Arial" w:hAnsi="Arial" w:cs="Arial"/>
          <w:b/>
          <w:sz w:val="22"/>
          <w:szCs w:val="22"/>
        </w:rPr>
      </w:pPr>
      <w:r w:rsidRPr="008A768C">
        <w:rPr>
          <w:rFonts w:ascii="Arial" w:hAnsi="Arial" w:cs="Arial"/>
          <w:b/>
          <w:sz w:val="22"/>
          <w:szCs w:val="22"/>
        </w:rPr>
        <w:t>Arkadiusza Czerwińskiego – Burmistrza Reska</w:t>
      </w:r>
    </w:p>
    <w:p w:rsidR="00344415" w:rsidRPr="008A768C" w:rsidRDefault="00344415" w:rsidP="00344415">
      <w:pPr>
        <w:jc w:val="center"/>
        <w:rPr>
          <w:rFonts w:ascii="Arial" w:hAnsi="Arial" w:cs="Arial"/>
          <w:sz w:val="22"/>
          <w:szCs w:val="22"/>
        </w:rPr>
      </w:pPr>
      <w:r w:rsidRPr="008A768C">
        <w:rPr>
          <w:rFonts w:ascii="Arial" w:hAnsi="Arial" w:cs="Arial"/>
          <w:sz w:val="22"/>
          <w:szCs w:val="22"/>
        </w:rPr>
        <w:t>ul. Rynek 1</w:t>
      </w:r>
    </w:p>
    <w:p w:rsidR="00344415" w:rsidRPr="005A4BB9" w:rsidRDefault="00344415" w:rsidP="005A4BB9">
      <w:pPr>
        <w:pStyle w:val="Akapitzlist"/>
        <w:numPr>
          <w:ilvl w:val="2"/>
          <w:numId w:val="7"/>
        </w:numPr>
        <w:jc w:val="center"/>
        <w:rPr>
          <w:rFonts w:ascii="Arial" w:hAnsi="Arial" w:cs="Arial"/>
          <w:sz w:val="22"/>
        </w:rPr>
      </w:pPr>
      <w:r w:rsidRPr="005A4BB9">
        <w:rPr>
          <w:rFonts w:ascii="Arial" w:hAnsi="Arial" w:cs="Arial"/>
          <w:sz w:val="22"/>
        </w:rPr>
        <w:t>– 315 Resko</w:t>
      </w:r>
    </w:p>
    <w:p w:rsidR="00344415" w:rsidRPr="008A768C" w:rsidRDefault="00344415" w:rsidP="00344415">
      <w:pPr>
        <w:jc w:val="center"/>
        <w:rPr>
          <w:rFonts w:ascii="Arial" w:hAnsi="Arial" w:cs="Arial"/>
          <w:sz w:val="22"/>
          <w:szCs w:val="22"/>
        </w:rPr>
      </w:pPr>
    </w:p>
    <w:p w:rsidR="00344415" w:rsidRPr="005A4BB9" w:rsidRDefault="00344415" w:rsidP="005A4BB9">
      <w:pPr>
        <w:pStyle w:val="Akapitzlist"/>
        <w:numPr>
          <w:ilvl w:val="0"/>
          <w:numId w:val="13"/>
        </w:numPr>
        <w:autoSpaceDE w:val="0"/>
        <w:ind w:right="23"/>
        <w:rPr>
          <w:rFonts w:ascii="Arial" w:hAnsi="Arial" w:cs="Arial"/>
          <w:b/>
          <w:bCs/>
          <w:sz w:val="22"/>
        </w:rPr>
      </w:pPr>
      <w:r w:rsidRPr="005A4BB9">
        <w:rPr>
          <w:rFonts w:ascii="Arial" w:hAnsi="Arial" w:cs="Arial"/>
          <w:b/>
          <w:bCs/>
          <w:sz w:val="22"/>
        </w:rPr>
        <w:t>Zobowiązania Wykonawcy:</w:t>
      </w:r>
    </w:p>
    <w:p w:rsidR="00344415" w:rsidRPr="008A768C" w:rsidRDefault="00344415" w:rsidP="00344415">
      <w:pPr>
        <w:autoSpaceDE w:val="0"/>
        <w:ind w:left="360" w:right="23"/>
        <w:rPr>
          <w:rFonts w:ascii="Arial" w:hAnsi="Arial" w:cs="Arial"/>
          <w:b/>
          <w:bCs/>
          <w:sz w:val="22"/>
          <w:szCs w:val="22"/>
        </w:rPr>
      </w:pPr>
    </w:p>
    <w:p w:rsidR="00344415" w:rsidRPr="008A768C" w:rsidRDefault="00344415" w:rsidP="00344415">
      <w:pPr>
        <w:autoSpaceDE w:val="0"/>
        <w:ind w:left="360" w:right="23"/>
        <w:rPr>
          <w:rFonts w:ascii="Arial" w:hAnsi="Arial" w:cs="Arial"/>
          <w:b/>
          <w:bCs/>
          <w:sz w:val="22"/>
          <w:szCs w:val="22"/>
        </w:rPr>
      </w:pPr>
      <w:r w:rsidRPr="008A768C">
        <w:rPr>
          <w:rFonts w:ascii="Arial" w:hAnsi="Arial" w:cs="Arial"/>
          <w:b/>
          <w:bCs/>
          <w:sz w:val="22"/>
          <w:szCs w:val="22"/>
        </w:rPr>
        <w:t xml:space="preserve">Oferujemy wykonanie przedmiotu zamówienia, zgodnie z opisem przedmiotu </w:t>
      </w:r>
    </w:p>
    <w:p w:rsidR="00344415" w:rsidRPr="008A768C" w:rsidRDefault="00344415" w:rsidP="00344415">
      <w:pPr>
        <w:autoSpaceDE w:val="0"/>
        <w:ind w:left="360" w:right="23"/>
        <w:rPr>
          <w:rFonts w:ascii="Arial" w:hAnsi="Arial" w:cs="Arial"/>
          <w:b/>
          <w:bCs/>
          <w:sz w:val="22"/>
          <w:szCs w:val="22"/>
        </w:rPr>
      </w:pPr>
    </w:p>
    <w:p w:rsidR="00344415" w:rsidRDefault="00344415" w:rsidP="00344415">
      <w:pPr>
        <w:autoSpaceDE w:val="0"/>
        <w:ind w:left="360" w:right="23"/>
        <w:rPr>
          <w:rFonts w:ascii="Arial" w:hAnsi="Arial" w:cs="Arial"/>
          <w:b/>
          <w:sz w:val="22"/>
          <w:szCs w:val="22"/>
        </w:rPr>
      </w:pPr>
      <w:r w:rsidRPr="008A768C">
        <w:rPr>
          <w:rFonts w:ascii="Arial" w:hAnsi="Arial" w:cs="Arial"/>
          <w:b/>
          <w:bCs/>
          <w:sz w:val="22"/>
          <w:szCs w:val="22"/>
        </w:rPr>
        <w:t xml:space="preserve">zamówienia i określonymi w </w:t>
      </w:r>
      <w:r>
        <w:rPr>
          <w:rFonts w:ascii="Arial" w:hAnsi="Arial" w:cs="Arial"/>
          <w:b/>
          <w:bCs/>
          <w:sz w:val="22"/>
          <w:szCs w:val="22"/>
        </w:rPr>
        <w:t>zapytaniu ofertowym nr ZP.271.31.23.ZPOF  warunkami </w:t>
      </w:r>
      <w:r>
        <w:rPr>
          <w:rFonts w:ascii="Arial" w:hAnsi="Arial" w:cs="Arial"/>
          <w:b/>
          <w:sz w:val="22"/>
          <w:szCs w:val="22"/>
        </w:rPr>
        <w:t>za </w:t>
      </w:r>
    </w:p>
    <w:p w:rsidR="00344415" w:rsidRDefault="00344415" w:rsidP="00344415">
      <w:pPr>
        <w:autoSpaceDE w:val="0"/>
        <w:ind w:left="360" w:right="23"/>
        <w:rPr>
          <w:rFonts w:ascii="Arial" w:hAnsi="Arial" w:cs="Arial"/>
          <w:b/>
          <w:sz w:val="22"/>
          <w:szCs w:val="22"/>
        </w:rPr>
      </w:pPr>
    </w:p>
    <w:p w:rsidR="00344415" w:rsidRPr="008A768C" w:rsidRDefault="00344415" w:rsidP="00344415">
      <w:pPr>
        <w:autoSpaceDE w:val="0"/>
        <w:ind w:left="360" w:right="23"/>
        <w:rPr>
          <w:rFonts w:ascii="Arial" w:hAnsi="Arial" w:cs="Arial"/>
          <w:b/>
          <w:sz w:val="22"/>
          <w:szCs w:val="22"/>
        </w:rPr>
      </w:pPr>
      <w:r w:rsidRPr="008A768C">
        <w:rPr>
          <w:rFonts w:ascii="Arial" w:hAnsi="Arial" w:cs="Arial"/>
          <w:b/>
          <w:sz w:val="22"/>
          <w:szCs w:val="22"/>
        </w:rPr>
        <w:t>cenę brutto : …………………. zł</w:t>
      </w:r>
    </w:p>
    <w:p w:rsidR="00344415" w:rsidRPr="008A768C" w:rsidRDefault="00344415" w:rsidP="00344415">
      <w:pPr>
        <w:autoSpaceDE w:val="0"/>
        <w:ind w:left="360" w:right="23"/>
        <w:rPr>
          <w:rFonts w:ascii="Arial" w:hAnsi="Arial" w:cs="Arial"/>
          <w:b/>
          <w:sz w:val="22"/>
          <w:szCs w:val="22"/>
        </w:rPr>
      </w:pPr>
    </w:p>
    <w:p w:rsidR="00344415" w:rsidRPr="008A768C" w:rsidRDefault="00344415" w:rsidP="00344415">
      <w:pPr>
        <w:autoSpaceDE w:val="0"/>
        <w:ind w:left="360" w:right="23"/>
        <w:rPr>
          <w:rFonts w:ascii="Arial" w:hAnsi="Arial" w:cs="Arial"/>
          <w:b/>
          <w:sz w:val="22"/>
          <w:szCs w:val="22"/>
        </w:rPr>
      </w:pPr>
      <w:r w:rsidRPr="008A768C">
        <w:rPr>
          <w:rFonts w:ascii="Arial" w:hAnsi="Arial" w:cs="Arial"/>
          <w:b/>
          <w:sz w:val="22"/>
          <w:szCs w:val="22"/>
        </w:rPr>
        <w:t>Słownie: ……………………………………………., w tym obowiązujący podatek VAT.</w:t>
      </w:r>
    </w:p>
    <w:p w:rsidR="00344415" w:rsidRPr="008A768C" w:rsidRDefault="00344415" w:rsidP="00344415">
      <w:pPr>
        <w:autoSpaceDE w:val="0"/>
        <w:ind w:left="360" w:right="23"/>
        <w:rPr>
          <w:rFonts w:ascii="Arial" w:hAnsi="Arial" w:cs="Arial"/>
          <w:b/>
          <w:sz w:val="22"/>
          <w:szCs w:val="22"/>
        </w:rPr>
      </w:pPr>
    </w:p>
    <w:p w:rsidR="00344415" w:rsidRPr="008A768C" w:rsidRDefault="00344415" w:rsidP="00344415">
      <w:pPr>
        <w:autoSpaceDE w:val="0"/>
        <w:ind w:left="360" w:right="23"/>
        <w:rPr>
          <w:rFonts w:ascii="Arial" w:hAnsi="Arial" w:cs="Arial"/>
          <w:b/>
          <w:sz w:val="22"/>
          <w:szCs w:val="22"/>
        </w:rPr>
      </w:pPr>
      <w:r w:rsidRPr="008A768C">
        <w:rPr>
          <w:rFonts w:ascii="Arial" w:hAnsi="Arial" w:cs="Arial"/>
          <w:b/>
          <w:sz w:val="22"/>
          <w:szCs w:val="22"/>
        </w:rPr>
        <w:t>UWAGA!!!</w:t>
      </w:r>
    </w:p>
    <w:p w:rsidR="00344415" w:rsidRPr="008A768C" w:rsidRDefault="00344415" w:rsidP="00344415">
      <w:pPr>
        <w:autoSpaceDE w:val="0"/>
        <w:ind w:left="360" w:right="23"/>
        <w:rPr>
          <w:rFonts w:ascii="Arial" w:hAnsi="Arial" w:cs="Arial"/>
          <w:b/>
          <w:sz w:val="22"/>
          <w:szCs w:val="22"/>
        </w:rPr>
      </w:pPr>
      <w:r w:rsidRPr="008A768C">
        <w:rPr>
          <w:rFonts w:ascii="Arial" w:hAnsi="Arial" w:cs="Arial"/>
          <w:b/>
          <w:sz w:val="22"/>
          <w:szCs w:val="22"/>
        </w:rPr>
        <w:t>Ww. cena brutto służy jedynie do oceny ofert i wyboru oferty najkorzystniejszej.</w:t>
      </w:r>
    </w:p>
    <w:p w:rsidR="00EC7107" w:rsidRDefault="00EC7107" w:rsidP="00EC7107">
      <w:pPr>
        <w:pStyle w:val="Standard"/>
        <w:jc w:val="center"/>
        <w:rPr>
          <w:rFonts w:ascii="Arial" w:hAnsi="Arial"/>
          <w:b/>
          <w:sz w:val="32"/>
          <w:szCs w:val="32"/>
        </w:rPr>
      </w:pPr>
    </w:p>
    <w:p w:rsidR="00344415" w:rsidRDefault="00344415" w:rsidP="00EC7107">
      <w:pPr>
        <w:pStyle w:val="Standard"/>
        <w:jc w:val="center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815663">
        <w:instrText xml:space="preserve">Excel.Sheet.12 "\\\\PX4-300D-THZ1XY\\Skrytki\\Zamowienia_publiczne\\2023_zapytania_ofertowe\\31 - usługi pocztowe\\18 - usługi pocztowe\\na rok szacowanie xlsx.xlsx" Arkusz1!W4K2:W32K9 </w:instrText>
      </w:r>
      <w:r>
        <w:instrText xml:space="preserve">\a \f 4 \h  \* MERGEFORMAT </w:instrText>
      </w:r>
      <w:r>
        <w:fldChar w:fldCharType="separate"/>
      </w:r>
    </w:p>
    <w:tbl>
      <w:tblPr>
        <w:tblStyle w:val="Tabela-Siatka"/>
        <w:tblW w:w="9714" w:type="dxa"/>
        <w:tblLook w:val="04A0" w:firstRow="1" w:lastRow="0" w:firstColumn="1" w:lastColumn="0" w:noHBand="0" w:noVBand="1"/>
      </w:tblPr>
      <w:tblGrid>
        <w:gridCol w:w="533"/>
        <w:gridCol w:w="1544"/>
        <w:gridCol w:w="2097"/>
        <w:gridCol w:w="951"/>
        <w:gridCol w:w="1251"/>
        <w:gridCol w:w="1252"/>
        <w:gridCol w:w="2086"/>
      </w:tblGrid>
      <w:tr w:rsidR="00344415" w:rsidRPr="00344415" w:rsidTr="00B0336D">
        <w:trPr>
          <w:divId w:val="750350828"/>
          <w:trHeight w:val="600"/>
        </w:trPr>
        <w:tc>
          <w:tcPr>
            <w:tcW w:w="532" w:type="dxa"/>
            <w:shd w:val="clear" w:color="auto" w:fill="auto"/>
            <w:noWrap/>
            <w:hideMark/>
          </w:tcPr>
          <w:p w:rsidR="00344415" w:rsidRPr="00344415" w:rsidRDefault="00344415" w:rsidP="00B0336D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2"/>
              </w:rPr>
            </w:pPr>
            <w:r w:rsidRPr="0034441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2"/>
              </w:rPr>
              <w:t>Lp</w:t>
            </w:r>
            <w:r w:rsidR="00B0336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2"/>
              </w:rPr>
              <w:t>.</w:t>
            </w:r>
          </w:p>
        </w:tc>
        <w:tc>
          <w:tcPr>
            <w:tcW w:w="3634" w:type="dxa"/>
            <w:gridSpan w:val="2"/>
            <w:shd w:val="clear" w:color="auto" w:fill="auto"/>
            <w:noWrap/>
            <w:hideMark/>
          </w:tcPr>
          <w:p w:rsidR="00344415" w:rsidRPr="00344415" w:rsidRDefault="00344415" w:rsidP="00344415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2"/>
              </w:rPr>
            </w:pPr>
            <w:r w:rsidRPr="0034441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2"/>
              </w:rPr>
              <w:t>Wyszczególnienie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344415" w:rsidRPr="00344415" w:rsidRDefault="00344415" w:rsidP="00344415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2"/>
              </w:rPr>
            </w:pPr>
            <w:r w:rsidRPr="0034441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2"/>
              </w:rPr>
              <w:t>Ilość</w:t>
            </w:r>
          </w:p>
        </w:tc>
        <w:tc>
          <w:tcPr>
            <w:tcW w:w="1253" w:type="dxa"/>
            <w:shd w:val="clear" w:color="auto" w:fill="auto"/>
            <w:hideMark/>
          </w:tcPr>
          <w:p w:rsidR="00344415" w:rsidRPr="00344415" w:rsidRDefault="00344415" w:rsidP="00344415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2"/>
              </w:rPr>
            </w:pPr>
            <w:r w:rsidRPr="0034441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2"/>
              </w:rPr>
              <w:t>Cena jedn. zł netto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344415" w:rsidRPr="00344415" w:rsidRDefault="00344415" w:rsidP="00344415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2"/>
              </w:rPr>
            </w:pPr>
            <w:r w:rsidRPr="0034441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2"/>
              </w:rPr>
              <w:t>Stawka VAT %</w:t>
            </w:r>
          </w:p>
        </w:tc>
        <w:tc>
          <w:tcPr>
            <w:tcW w:w="2089" w:type="dxa"/>
            <w:shd w:val="clear" w:color="auto" w:fill="auto"/>
            <w:noWrap/>
            <w:hideMark/>
          </w:tcPr>
          <w:p w:rsidR="00344415" w:rsidRPr="00344415" w:rsidRDefault="00344415" w:rsidP="00344415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2"/>
              </w:rPr>
            </w:pPr>
            <w:r w:rsidRPr="0034441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2"/>
              </w:rPr>
              <w:t>Wartość zł brutto</w:t>
            </w:r>
          </w:p>
        </w:tc>
      </w:tr>
      <w:tr w:rsidR="00B0336D" w:rsidRPr="00344415" w:rsidTr="00B0336D">
        <w:trPr>
          <w:divId w:val="750350828"/>
          <w:trHeight w:val="510"/>
        </w:trPr>
        <w:tc>
          <w:tcPr>
            <w:tcW w:w="532" w:type="dxa"/>
            <w:shd w:val="clear" w:color="auto" w:fill="auto"/>
            <w:noWrap/>
            <w:hideMark/>
          </w:tcPr>
          <w:p w:rsidR="00B0336D" w:rsidRPr="00344415" w:rsidRDefault="00B0336D" w:rsidP="00B0336D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 w:rsidRPr="00344415"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>1</w:t>
            </w:r>
          </w:p>
        </w:tc>
        <w:tc>
          <w:tcPr>
            <w:tcW w:w="1534" w:type="dxa"/>
            <w:vMerge w:val="restart"/>
            <w:shd w:val="clear" w:color="auto" w:fill="auto"/>
            <w:hideMark/>
          </w:tcPr>
          <w:p w:rsidR="00B0336D" w:rsidRPr="00344415" w:rsidRDefault="00B0336D" w:rsidP="00344415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Przesyłka krajowa ekonomiczna</w:t>
            </w:r>
          </w:p>
          <w:p w:rsidR="00B0336D" w:rsidRPr="00344415" w:rsidRDefault="00B0336D" w:rsidP="00344415">
            <w:pPr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B0336D" w:rsidRPr="00344415" w:rsidRDefault="00B0336D" w:rsidP="00344415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Format S do 500 g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750</w:t>
            </w:r>
          </w:p>
        </w:tc>
        <w:tc>
          <w:tcPr>
            <w:tcW w:w="1253" w:type="dxa"/>
            <w:shd w:val="clear" w:color="auto" w:fill="auto"/>
            <w:noWrap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noWrap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  <w:noWrap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B0336D" w:rsidRPr="00344415" w:rsidTr="00B0336D">
        <w:trPr>
          <w:divId w:val="750350828"/>
          <w:trHeight w:val="300"/>
        </w:trPr>
        <w:tc>
          <w:tcPr>
            <w:tcW w:w="532" w:type="dxa"/>
            <w:shd w:val="clear" w:color="auto" w:fill="auto"/>
            <w:noWrap/>
            <w:hideMark/>
          </w:tcPr>
          <w:p w:rsidR="00B0336D" w:rsidRPr="00344415" w:rsidRDefault="00B0336D" w:rsidP="00B0336D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 w:rsidRPr="00344415"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>2</w:t>
            </w:r>
          </w:p>
        </w:tc>
        <w:tc>
          <w:tcPr>
            <w:tcW w:w="1534" w:type="dxa"/>
            <w:vMerge/>
            <w:shd w:val="clear" w:color="auto" w:fill="auto"/>
            <w:hideMark/>
          </w:tcPr>
          <w:p w:rsidR="00B0336D" w:rsidRPr="00344415" w:rsidRDefault="00B0336D" w:rsidP="00344415">
            <w:pPr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noWrap/>
            <w:hideMark/>
          </w:tcPr>
          <w:p w:rsidR="00B0336D" w:rsidRPr="00344415" w:rsidRDefault="00B0336D" w:rsidP="00344415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Format M do 1 000 g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1253" w:type="dxa"/>
            <w:shd w:val="clear" w:color="auto" w:fill="auto"/>
            <w:noWrap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noWrap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  <w:noWrap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B0336D" w:rsidRPr="00344415" w:rsidTr="00B0336D">
        <w:trPr>
          <w:divId w:val="750350828"/>
          <w:trHeight w:val="315"/>
        </w:trPr>
        <w:tc>
          <w:tcPr>
            <w:tcW w:w="532" w:type="dxa"/>
            <w:shd w:val="clear" w:color="auto" w:fill="auto"/>
            <w:noWrap/>
            <w:hideMark/>
          </w:tcPr>
          <w:p w:rsidR="00B0336D" w:rsidRPr="00344415" w:rsidRDefault="00B0336D" w:rsidP="00B0336D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 w:rsidRPr="00344415"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>3</w:t>
            </w:r>
          </w:p>
        </w:tc>
        <w:tc>
          <w:tcPr>
            <w:tcW w:w="1534" w:type="dxa"/>
            <w:vMerge/>
            <w:shd w:val="clear" w:color="auto" w:fill="auto"/>
            <w:hideMark/>
          </w:tcPr>
          <w:p w:rsidR="00B0336D" w:rsidRPr="00344415" w:rsidRDefault="00B0336D" w:rsidP="00344415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noWrap/>
            <w:hideMark/>
          </w:tcPr>
          <w:p w:rsidR="00B0336D" w:rsidRPr="00344415" w:rsidRDefault="00B0336D" w:rsidP="00344415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Format L do 2 000 g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1253" w:type="dxa"/>
            <w:shd w:val="clear" w:color="auto" w:fill="auto"/>
            <w:noWrap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noWrap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  <w:noWrap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B0336D" w:rsidRPr="00344415" w:rsidTr="00B0336D">
        <w:trPr>
          <w:divId w:val="750350828"/>
          <w:trHeight w:val="510"/>
        </w:trPr>
        <w:tc>
          <w:tcPr>
            <w:tcW w:w="532" w:type="dxa"/>
            <w:shd w:val="clear" w:color="auto" w:fill="auto"/>
            <w:noWrap/>
            <w:hideMark/>
          </w:tcPr>
          <w:p w:rsidR="00B0336D" w:rsidRPr="00344415" w:rsidRDefault="00B0336D" w:rsidP="00B0336D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 w:rsidRPr="00344415"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>4</w:t>
            </w:r>
          </w:p>
        </w:tc>
        <w:tc>
          <w:tcPr>
            <w:tcW w:w="1534" w:type="dxa"/>
            <w:vMerge w:val="restart"/>
            <w:shd w:val="clear" w:color="auto" w:fill="auto"/>
            <w:hideMark/>
          </w:tcPr>
          <w:p w:rsidR="00B0336D" w:rsidRPr="00344415" w:rsidRDefault="00B0336D" w:rsidP="00344415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Przesyłka krajowa priorytetowa</w:t>
            </w:r>
          </w:p>
          <w:p w:rsidR="00B0336D" w:rsidRPr="00344415" w:rsidRDefault="00B0336D" w:rsidP="00344415">
            <w:pPr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B0336D" w:rsidRPr="00344415" w:rsidRDefault="00B0336D" w:rsidP="00344415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Format S do 500 g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1253" w:type="dxa"/>
            <w:shd w:val="clear" w:color="auto" w:fill="auto"/>
            <w:noWrap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noWrap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  <w:noWrap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B0336D" w:rsidRPr="00344415" w:rsidTr="00B0336D">
        <w:trPr>
          <w:divId w:val="750350828"/>
          <w:trHeight w:val="300"/>
        </w:trPr>
        <w:tc>
          <w:tcPr>
            <w:tcW w:w="532" w:type="dxa"/>
            <w:shd w:val="clear" w:color="auto" w:fill="auto"/>
            <w:noWrap/>
            <w:hideMark/>
          </w:tcPr>
          <w:p w:rsidR="00B0336D" w:rsidRPr="00344415" w:rsidRDefault="00B0336D" w:rsidP="00B0336D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 w:rsidRPr="00344415"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>5</w:t>
            </w:r>
          </w:p>
        </w:tc>
        <w:tc>
          <w:tcPr>
            <w:tcW w:w="1534" w:type="dxa"/>
            <w:vMerge/>
            <w:shd w:val="clear" w:color="auto" w:fill="auto"/>
            <w:hideMark/>
          </w:tcPr>
          <w:p w:rsidR="00B0336D" w:rsidRPr="00344415" w:rsidRDefault="00B0336D" w:rsidP="00344415">
            <w:pPr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noWrap/>
            <w:hideMark/>
          </w:tcPr>
          <w:p w:rsidR="00B0336D" w:rsidRPr="00344415" w:rsidRDefault="00B0336D" w:rsidP="00344415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Format M do 1 000 g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1253" w:type="dxa"/>
            <w:shd w:val="clear" w:color="auto" w:fill="auto"/>
            <w:noWrap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noWrap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  <w:noWrap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B0336D" w:rsidRPr="00344415" w:rsidTr="00B0336D">
        <w:trPr>
          <w:divId w:val="750350828"/>
          <w:trHeight w:val="315"/>
        </w:trPr>
        <w:tc>
          <w:tcPr>
            <w:tcW w:w="532" w:type="dxa"/>
            <w:shd w:val="clear" w:color="auto" w:fill="auto"/>
            <w:noWrap/>
            <w:hideMark/>
          </w:tcPr>
          <w:p w:rsidR="00B0336D" w:rsidRPr="00344415" w:rsidRDefault="00B0336D" w:rsidP="00B0336D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 w:rsidRPr="00344415"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>6</w:t>
            </w:r>
          </w:p>
        </w:tc>
        <w:tc>
          <w:tcPr>
            <w:tcW w:w="1534" w:type="dxa"/>
            <w:vMerge/>
            <w:shd w:val="clear" w:color="auto" w:fill="auto"/>
            <w:hideMark/>
          </w:tcPr>
          <w:p w:rsidR="00B0336D" w:rsidRPr="00344415" w:rsidRDefault="00B0336D" w:rsidP="00344415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noWrap/>
            <w:hideMark/>
          </w:tcPr>
          <w:p w:rsidR="00B0336D" w:rsidRPr="00344415" w:rsidRDefault="00B0336D" w:rsidP="00344415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Format L do 2 000 g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1253" w:type="dxa"/>
            <w:shd w:val="clear" w:color="auto" w:fill="auto"/>
            <w:noWrap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noWrap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  <w:noWrap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B0336D" w:rsidRPr="00344415" w:rsidTr="00B0336D">
        <w:trPr>
          <w:divId w:val="750350828"/>
          <w:trHeight w:val="900"/>
        </w:trPr>
        <w:tc>
          <w:tcPr>
            <w:tcW w:w="532" w:type="dxa"/>
            <w:shd w:val="clear" w:color="auto" w:fill="auto"/>
            <w:noWrap/>
            <w:hideMark/>
          </w:tcPr>
          <w:p w:rsidR="00B0336D" w:rsidRPr="00344415" w:rsidRDefault="00B0336D" w:rsidP="00B0336D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 w:rsidRPr="00344415"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lastRenderedPageBreak/>
              <w:t>7</w:t>
            </w:r>
          </w:p>
        </w:tc>
        <w:tc>
          <w:tcPr>
            <w:tcW w:w="1534" w:type="dxa"/>
            <w:vMerge w:val="restart"/>
            <w:shd w:val="clear" w:color="auto" w:fill="auto"/>
            <w:hideMark/>
          </w:tcPr>
          <w:p w:rsidR="00B0336D" w:rsidRPr="00344415" w:rsidRDefault="00B0336D" w:rsidP="00344415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 w:rsidRPr="00344415"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>Przesyłka krajowa ekonomiczna polecona</w:t>
            </w:r>
          </w:p>
          <w:p w:rsidR="00B0336D" w:rsidRPr="00344415" w:rsidRDefault="00B0336D" w:rsidP="00344415">
            <w:pPr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 w:rsidRPr="00344415"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0336D" w:rsidRPr="00344415" w:rsidRDefault="00B0336D" w:rsidP="00344415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Format S do 500 g</w:t>
            </w:r>
          </w:p>
        </w:tc>
        <w:tc>
          <w:tcPr>
            <w:tcW w:w="952" w:type="dxa"/>
            <w:shd w:val="clear" w:color="auto" w:fill="auto"/>
            <w:hideMark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1 250</w:t>
            </w:r>
          </w:p>
        </w:tc>
        <w:tc>
          <w:tcPr>
            <w:tcW w:w="1253" w:type="dxa"/>
            <w:shd w:val="clear" w:color="auto" w:fill="auto"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  <w:noWrap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B0336D" w:rsidRPr="00344415" w:rsidTr="00B0336D">
        <w:trPr>
          <w:divId w:val="750350828"/>
          <w:trHeight w:val="300"/>
        </w:trPr>
        <w:tc>
          <w:tcPr>
            <w:tcW w:w="532" w:type="dxa"/>
            <w:shd w:val="clear" w:color="auto" w:fill="auto"/>
            <w:noWrap/>
            <w:hideMark/>
          </w:tcPr>
          <w:p w:rsidR="00B0336D" w:rsidRPr="00344415" w:rsidRDefault="00B0336D" w:rsidP="00B0336D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 w:rsidRPr="00344415"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>8</w:t>
            </w:r>
          </w:p>
        </w:tc>
        <w:tc>
          <w:tcPr>
            <w:tcW w:w="1534" w:type="dxa"/>
            <w:vMerge/>
            <w:shd w:val="clear" w:color="auto" w:fill="auto"/>
            <w:hideMark/>
          </w:tcPr>
          <w:p w:rsidR="00B0336D" w:rsidRPr="00344415" w:rsidRDefault="00B0336D" w:rsidP="00344415">
            <w:pPr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</w:p>
        </w:tc>
        <w:tc>
          <w:tcPr>
            <w:tcW w:w="2100" w:type="dxa"/>
            <w:shd w:val="clear" w:color="auto" w:fill="auto"/>
            <w:hideMark/>
          </w:tcPr>
          <w:p w:rsidR="00B0336D" w:rsidRPr="00344415" w:rsidRDefault="00B0336D" w:rsidP="00344415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Format M do 1 000 g</w:t>
            </w:r>
          </w:p>
        </w:tc>
        <w:tc>
          <w:tcPr>
            <w:tcW w:w="952" w:type="dxa"/>
            <w:shd w:val="clear" w:color="auto" w:fill="auto"/>
            <w:hideMark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750</w:t>
            </w:r>
          </w:p>
        </w:tc>
        <w:tc>
          <w:tcPr>
            <w:tcW w:w="1253" w:type="dxa"/>
            <w:shd w:val="clear" w:color="auto" w:fill="auto"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  <w:noWrap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B0336D" w:rsidRPr="00344415" w:rsidTr="00B0336D">
        <w:trPr>
          <w:divId w:val="750350828"/>
          <w:trHeight w:val="315"/>
        </w:trPr>
        <w:tc>
          <w:tcPr>
            <w:tcW w:w="532" w:type="dxa"/>
            <w:shd w:val="clear" w:color="auto" w:fill="auto"/>
            <w:noWrap/>
            <w:hideMark/>
          </w:tcPr>
          <w:p w:rsidR="00B0336D" w:rsidRPr="00344415" w:rsidRDefault="00B0336D" w:rsidP="00B0336D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 w:rsidRPr="00344415"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>9</w:t>
            </w:r>
          </w:p>
        </w:tc>
        <w:tc>
          <w:tcPr>
            <w:tcW w:w="1534" w:type="dxa"/>
            <w:vMerge/>
            <w:shd w:val="clear" w:color="auto" w:fill="auto"/>
            <w:hideMark/>
          </w:tcPr>
          <w:p w:rsidR="00B0336D" w:rsidRPr="00344415" w:rsidRDefault="00B0336D" w:rsidP="00344415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</w:p>
        </w:tc>
        <w:tc>
          <w:tcPr>
            <w:tcW w:w="2100" w:type="dxa"/>
            <w:shd w:val="clear" w:color="auto" w:fill="auto"/>
            <w:hideMark/>
          </w:tcPr>
          <w:p w:rsidR="00B0336D" w:rsidRPr="00344415" w:rsidRDefault="00B0336D" w:rsidP="00344415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Format L do 2 000 g</w:t>
            </w:r>
          </w:p>
        </w:tc>
        <w:tc>
          <w:tcPr>
            <w:tcW w:w="952" w:type="dxa"/>
            <w:shd w:val="clear" w:color="auto" w:fill="auto"/>
            <w:hideMark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1253" w:type="dxa"/>
            <w:shd w:val="clear" w:color="auto" w:fill="auto"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  <w:noWrap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B0336D" w:rsidRPr="00344415" w:rsidTr="00B0336D">
        <w:trPr>
          <w:divId w:val="750350828"/>
          <w:trHeight w:val="1800"/>
        </w:trPr>
        <w:tc>
          <w:tcPr>
            <w:tcW w:w="532" w:type="dxa"/>
            <w:shd w:val="clear" w:color="auto" w:fill="auto"/>
            <w:noWrap/>
            <w:hideMark/>
          </w:tcPr>
          <w:p w:rsidR="00B0336D" w:rsidRPr="00344415" w:rsidRDefault="00B0336D" w:rsidP="00B0336D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 w:rsidRPr="00344415"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>10</w:t>
            </w:r>
          </w:p>
        </w:tc>
        <w:tc>
          <w:tcPr>
            <w:tcW w:w="1534" w:type="dxa"/>
            <w:vMerge w:val="restart"/>
            <w:shd w:val="clear" w:color="auto" w:fill="auto"/>
            <w:hideMark/>
          </w:tcPr>
          <w:p w:rsidR="00B0336D" w:rsidRPr="00344415" w:rsidRDefault="00B0336D" w:rsidP="00344415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 w:rsidRPr="00344415"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>Przesyłka krajowa ekonomiczna polecona ze zwrotnym potwierdzeniem odbioru</w:t>
            </w:r>
          </w:p>
          <w:p w:rsidR="00B0336D" w:rsidRPr="00344415" w:rsidRDefault="00B0336D" w:rsidP="00344415">
            <w:pPr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 w:rsidRPr="00344415"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0336D" w:rsidRPr="00344415" w:rsidRDefault="00B0336D" w:rsidP="00344415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Format S do 500 g</w:t>
            </w:r>
          </w:p>
        </w:tc>
        <w:tc>
          <w:tcPr>
            <w:tcW w:w="952" w:type="dxa"/>
            <w:shd w:val="clear" w:color="auto" w:fill="auto"/>
            <w:hideMark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2 700</w:t>
            </w:r>
          </w:p>
        </w:tc>
        <w:tc>
          <w:tcPr>
            <w:tcW w:w="1253" w:type="dxa"/>
            <w:shd w:val="clear" w:color="auto" w:fill="auto"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  <w:noWrap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B0336D" w:rsidRPr="00344415" w:rsidTr="00B0336D">
        <w:trPr>
          <w:divId w:val="750350828"/>
          <w:trHeight w:val="300"/>
        </w:trPr>
        <w:tc>
          <w:tcPr>
            <w:tcW w:w="532" w:type="dxa"/>
            <w:shd w:val="clear" w:color="auto" w:fill="auto"/>
            <w:noWrap/>
            <w:hideMark/>
          </w:tcPr>
          <w:p w:rsidR="00B0336D" w:rsidRPr="00344415" w:rsidRDefault="00B0336D" w:rsidP="00B0336D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 w:rsidRPr="00344415"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>11</w:t>
            </w:r>
          </w:p>
        </w:tc>
        <w:tc>
          <w:tcPr>
            <w:tcW w:w="1534" w:type="dxa"/>
            <w:vMerge/>
            <w:shd w:val="clear" w:color="auto" w:fill="auto"/>
            <w:hideMark/>
          </w:tcPr>
          <w:p w:rsidR="00B0336D" w:rsidRPr="00344415" w:rsidRDefault="00B0336D" w:rsidP="00344415">
            <w:pPr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</w:p>
        </w:tc>
        <w:tc>
          <w:tcPr>
            <w:tcW w:w="2100" w:type="dxa"/>
            <w:shd w:val="clear" w:color="auto" w:fill="auto"/>
            <w:hideMark/>
          </w:tcPr>
          <w:p w:rsidR="00B0336D" w:rsidRPr="00344415" w:rsidRDefault="00B0336D" w:rsidP="00344415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Format M do 1 000 g</w:t>
            </w:r>
          </w:p>
        </w:tc>
        <w:tc>
          <w:tcPr>
            <w:tcW w:w="952" w:type="dxa"/>
            <w:shd w:val="clear" w:color="auto" w:fill="auto"/>
            <w:hideMark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750</w:t>
            </w:r>
          </w:p>
        </w:tc>
        <w:tc>
          <w:tcPr>
            <w:tcW w:w="1253" w:type="dxa"/>
            <w:shd w:val="clear" w:color="auto" w:fill="auto"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  <w:noWrap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B0336D" w:rsidRPr="00344415" w:rsidTr="00B0336D">
        <w:trPr>
          <w:divId w:val="750350828"/>
          <w:trHeight w:val="315"/>
        </w:trPr>
        <w:tc>
          <w:tcPr>
            <w:tcW w:w="532" w:type="dxa"/>
            <w:shd w:val="clear" w:color="auto" w:fill="auto"/>
            <w:noWrap/>
            <w:hideMark/>
          </w:tcPr>
          <w:p w:rsidR="00B0336D" w:rsidRPr="00344415" w:rsidRDefault="00B0336D" w:rsidP="00B0336D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 w:rsidRPr="00344415"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>12</w:t>
            </w:r>
          </w:p>
        </w:tc>
        <w:tc>
          <w:tcPr>
            <w:tcW w:w="1534" w:type="dxa"/>
            <w:vMerge/>
            <w:shd w:val="clear" w:color="auto" w:fill="auto"/>
            <w:hideMark/>
          </w:tcPr>
          <w:p w:rsidR="00B0336D" w:rsidRPr="00344415" w:rsidRDefault="00B0336D" w:rsidP="00344415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</w:p>
        </w:tc>
        <w:tc>
          <w:tcPr>
            <w:tcW w:w="2100" w:type="dxa"/>
            <w:shd w:val="clear" w:color="auto" w:fill="auto"/>
            <w:hideMark/>
          </w:tcPr>
          <w:p w:rsidR="00B0336D" w:rsidRPr="00344415" w:rsidRDefault="00B0336D" w:rsidP="00344415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Format L do 2 000 g</w:t>
            </w:r>
          </w:p>
        </w:tc>
        <w:tc>
          <w:tcPr>
            <w:tcW w:w="952" w:type="dxa"/>
            <w:shd w:val="clear" w:color="auto" w:fill="auto"/>
            <w:hideMark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250</w:t>
            </w:r>
          </w:p>
        </w:tc>
        <w:tc>
          <w:tcPr>
            <w:tcW w:w="1253" w:type="dxa"/>
            <w:shd w:val="clear" w:color="auto" w:fill="auto"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  <w:noWrap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B0336D" w:rsidRPr="00344415" w:rsidTr="00B0336D">
        <w:trPr>
          <w:divId w:val="750350828"/>
          <w:trHeight w:val="900"/>
        </w:trPr>
        <w:tc>
          <w:tcPr>
            <w:tcW w:w="532" w:type="dxa"/>
            <w:shd w:val="clear" w:color="auto" w:fill="auto"/>
            <w:noWrap/>
            <w:hideMark/>
          </w:tcPr>
          <w:p w:rsidR="00B0336D" w:rsidRPr="00344415" w:rsidRDefault="00B0336D" w:rsidP="00B0336D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 w:rsidRPr="00344415"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>13</w:t>
            </w:r>
          </w:p>
        </w:tc>
        <w:tc>
          <w:tcPr>
            <w:tcW w:w="1534" w:type="dxa"/>
            <w:vMerge w:val="restart"/>
            <w:shd w:val="clear" w:color="auto" w:fill="auto"/>
            <w:hideMark/>
          </w:tcPr>
          <w:p w:rsidR="00B0336D" w:rsidRPr="00344415" w:rsidRDefault="00B0336D" w:rsidP="00344415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 w:rsidRPr="00344415"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>Przesyłka krajowa priorytetowa polecona</w:t>
            </w:r>
          </w:p>
          <w:p w:rsidR="00B0336D" w:rsidRPr="00344415" w:rsidRDefault="00B0336D" w:rsidP="00344415">
            <w:pPr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 w:rsidRPr="00344415"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0336D" w:rsidRPr="00344415" w:rsidRDefault="00B0336D" w:rsidP="00344415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Format S do 500 g</w:t>
            </w:r>
          </w:p>
        </w:tc>
        <w:tc>
          <w:tcPr>
            <w:tcW w:w="952" w:type="dxa"/>
            <w:shd w:val="clear" w:color="auto" w:fill="auto"/>
            <w:hideMark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375</w:t>
            </w:r>
          </w:p>
        </w:tc>
        <w:tc>
          <w:tcPr>
            <w:tcW w:w="1253" w:type="dxa"/>
            <w:shd w:val="clear" w:color="auto" w:fill="auto"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  <w:noWrap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B0336D" w:rsidRPr="00344415" w:rsidTr="00B0336D">
        <w:trPr>
          <w:divId w:val="750350828"/>
          <w:trHeight w:val="300"/>
        </w:trPr>
        <w:tc>
          <w:tcPr>
            <w:tcW w:w="532" w:type="dxa"/>
            <w:shd w:val="clear" w:color="auto" w:fill="auto"/>
            <w:noWrap/>
            <w:hideMark/>
          </w:tcPr>
          <w:p w:rsidR="00B0336D" w:rsidRPr="00344415" w:rsidRDefault="00B0336D" w:rsidP="00B0336D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 w:rsidRPr="00344415"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>14</w:t>
            </w:r>
          </w:p>
        </w:tc>
        <w:tc>
          <w:tcPr>
            <w:tcW w:w="1534" w:type="dxa"/>
            <w:vMerge/>
            <w:shd w:val="clear" w:color="auto" w:fill="auto"/>
            <w:hideMark/>
          </w:tcPr>
          <w:p w:rsidR="00B0336D" w:rsidRPr="00344415" w:rsidRDefault="00B0336D" w:rsidP="00344415">
            <w:pPr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</w:p>
        </w:tc>
        <w:tc>
          <w:tcPr>
            <w:tcW w:w="2100" w:type="dxa"/>
            <w:shd w:val="clear" w:color="auto" w:fill="auto"/>
            <w:hideMark/>
          </w:tcPr>
          <w:p w:rsidR="00B0336D" w:rsidRPr="00344415" w:rsidRDefault="00B0336D" w:rsidP="00344415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Format M do 1 000 g</w:t>
            </w:r>
          </w:p>
        </w:tc>
        <w:tc>
          <w:tcPr>
            <w:tcW w:w="952" w:type="dxa"/>
            <w:shd w:val="clear" w:color="auto" w:fill="auto"/>
            <w:hideMark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1253" w:type="dxa"/>
            <w:shd w:val="clear" w:color="auto" w:fill="auto"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  <w:noWrap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B0336D" w:rsidRPr="00344415" w:rsidTr="00B0336D">
        <w:trPr>
          <w:divId w:val="750350828"/>
          <w:trHeight w:val="315"/>
        </w:trPr>
        <w:tc>
          <w:tcPr>
            <w:tcW w:w="532" w:type="dxa"/>
            <w:shd w:val="clear" w:color="auto" w:fill="auto"/>
            <w:noWrap/>
            <w:hideMark/>
          </w:tcPr>
          <w:p w:rsidR="00B0336D" w:rsidRPr="00344415" w:rsidRDefault="00B0336D" w:rsidP="00B0336D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 w:rsidRPr="00344415"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>15</w:t>
            </w:r>
          </w:p>
        </w:tc>
        <w:tc>
          <w:tcPr>
            <w:tcW w:w="1534" w:type="dxa"/>
            <w:vMerge/>
            <w:shd w:val="clear" w:color="auto" w:fill="auto"/>
            <w:hideMark/>
          </w:tcPr>
          <w:p w:rsidR="00B0336D" w:rsidRPr="00344415" w:rsidRDefault="00B0336D" w:rsidP="00344415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</w:p>
        </w:tc>
        <w:tc>
          <w:tcPr>
            <w:tcW w:w="2100" w:type="dxa"/>
            <w:shd w:val="clear" w:color="auto" w:fill="auto"/>
            <w:hideMark/>
          </w:tcPr>
          <w:p w:rsidR="00B0336D" w:rsidRPr="00344415" w:rsidRDefault="00B0336D" w:rsidP="00344415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Format L do 2 000 g</w:t>
            </w:r>
          </w:p>
        </w:tc>
        <w:tc>
          <w:tcPr>
            <w:tcW w:w="952" w:type="dxa"/>
            <w:shd w:val="clear" w:color="auto" w:fill="auto"/>
            <w:hideMark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1253" w:type="dxa"/>
            <w:shd w:val="clear" w:color="auto" w:fill="auto"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  <w:noWrap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B0336D" w:rsidRPr="00344415" w:rsidTr="00B0336D">
        <w:trPr>
          <w:divId w:val="750350828"/>
          <w:trHeight w:val="1980"/>
        </w:trPr>
        <w:tc>
          <w:tcPr>
            <w:tcW w:w="532" w:type="dxa"/>
            <w:shd w:val="clear" w:color="auto" w:fill="auto"/>
            <w:noWrap/>
            <w:hideMark/>
          </w:tcPr>
          <w:p w:rsidR="00B0336D" w:rsidRPr="00344415" w:rsidRDefault="00B0336D" w:rsidP="00B0336D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 w:rsidRPr="00344415"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>16</w:t>
            </w:r>
          </w:p>
        </w:tc>
        <w:tc>
          <w:tcPr>
            <w:tcW w:w="1534" w:type="dxa"/>
            <w:vMerge w:val="restart"/>
            <w:shd w:val="clear" w:color="auto" w:fill="auto"/>
            <w:hideMark/>
          </w:tcPr>
          <w:p w:rsidR="00B0336D" w:rsidRPr="00344415" w:rsidRDefault="00B0336D" w:rsidP="00344415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 w:rsidRPr="00344415"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>Przesyłka krajowa priorytetowa polecona ze zwrotnym potwierdzeniem odbioru</w:t>
            </w:r>
          </w:p>
          <w:p w:rsidR="00B0336D" w:rsidRPr="00344415" w:rsidRDefault="00B0336D" w:rsidP="00344415">
            <w:pPr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 w:rsidRPr="00344415"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0336D" w:rsidRPr="00344415" w:rsidRDefault="00B0336D" w:rsidP="00344415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Format S do 500 g</w:t>
            </w:r>
          </w:p>
        </w:tc>
        <w:tc>
          <w:tcPr>
            <w:tcW w:w="952" w:type="dxa"/>
            <w:shd w:val="clear" w:color="auto" w:fill="auto"/>
            <w:hideMark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450</w:t>
            </w:r>
          </w:p>
        </w:tc>
        <w:tc>
          <w:tcPr>
            <w:tcW w:w="1253" w:type="dxa"/>
            <w:shd w:val="clear" w:color="auto" w:fill="auto"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  <w:noWrap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B0336D" w:rsidRPr="00344415" w:rsidTr="00B0336D">
        <w:trPr>
          <w:divId w:val="750350828"/>
          <w:trHeight w:val="300"/>
        </w:trPr>
        <w:tc>
          <w:tcPr>
            <w:tcW w:w="532" w:type="dxa"/>
            <w:shd w:val="clear" w:color="auto" w:fill="auto"/>
            <w:hideMark/>
          </w:tcPr>
          <w:p w:rsidR="00B0336D" w:rsidRPr="00344415" w:rsidRDefault="00B0336D" w:rsidP="00B0336D">
            <w:pPr>
              <w:jc w:val="center"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>17</w:t>
            </w:r>
          </w:p>
        </w:tc>
        <w:tc>
          <w:tcPr>
            <w:tcW w:w="1534" w:type="dxa"/>
            <w:vMerge/>
            <w:shd w:val="clear" w:color="auto" w:fill="auto"/>
            <w:hideMark/>
          </w:tcPr>
          <w:p w:rsidR="00B0336D" w:rsidRPr="00344415" w:rsidRDefault="00B0336D" w:rsidP="00344415">
            <w:pPr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</w:p>
        </w:tc>
        <w:tc>
          <w:tcPr>
            <w:tcW w:w="2100" w:type="dxa"/>
            <w:shd w:val="clear" w:color="auto" w:fill="auto"/>
            <w:hideMark/>
          </w:tcPr>
          <w:p w:rsidR="00B0336D" w:rsidRPr="00344415" w:rsidRDefault="00B0336D" w:rsidP="00344415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Format M do 1 000 g</w:t>
            </w:r>
          </w:p>
        </w:tc>
        <w:tc>
          <w:tcPr>
            <w:tcW w:w="952" w:type="dxa"/>
            <w:shd w:val="clear" w:color="auto" w:fill="auto"/>
            <w:hideMark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1253" w:type="dxa"/>
            <w:shd w:val="clear" w:color="auto" w:fill="auto"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  <w:noWrap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B0336D" w:rsidRPr="00344415" w:rsidTr="00B0336D">
        <w:trPr>
          <w:divId w:val="750350828"/>
          <w:trHeight w:val="315"/>
        </w:trPr>
        <w:tc>
          <w:tcPr>
            <w:tcW w:w="532" w:type="dxa"/>
            <w:shd w:val="clear" w:color="auto" w:fill="auto"/>
            <w:hideMark/>
          </w:tcPr>
          <w:p w:rsidR="00B0336D" w:rsidRPr="00344415" w:rsidRDefault="00B0336D" w:rsidP="00B0336D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>18</w:t>
            </w:r>
          </w:p>
        </w:tc>
        <w:tc>
          <w:tcPr>
            <w:tcW w:w="1534" w:type="dxa"/>
            <w:vMerge/>
            <w:shd w:val="clear" w:color="auto" w:fill="auto"/>
            <w:hideMark/>
          </w:tcPr>
          <w:p w:rsidR="00B0336D" w:rsidRPr="00344415" w:rsidRDefault="00B0336D" w:rsidP="00344415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</w:p>
        </w:tc>
        <w:tc>
          <w:tcPr>
            <w:tcW w:w="2100" w:type="dxa"/>
            <w:shd w:val="clear" w:color="auto" w:fill="auto"/>
            <w:hideMark/>
          </w:tcPr>
          <w:p w:rsidR="00B0336D" w:rsidRPr="00344415" w:rsidRDefault="00B0336D" w:rsidP="00344415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Format L do 2 000 g</w:t>
            </w:r>
          </w:p>
        </w:tc>
        <w:tc>
          <w:tcPr>
            <w:tcW w:w="952" w:type="dxa"/>
            <w:shd w:val="clear" w:color="auto" w:fill="auto"/>
            <w:hideMark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225</w:t>
            </w:r>
          </w:p>
        </w:tc>
        <w:tc>
          <w:tcPr>
            <w:tcW w:w="1253" w:type="dxa"/>
            <w:shd w:val="clear" w:color="auto" w:fill="auto"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  <w:noWrap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B0336D" w:rsidRPr="00344415" w:rsidTr="00B0336D">
        <w:trPr>
          <w:divId w:val="750350828"/>
          <w:trHeight w:val="315"/>
        </w:trPr>
        <w:tc>
          <w:tcPr>
            <w:tcW w:w="532" w:type="dxa"/>
            <w:shd w:val="clear" w:color="auto" w:fill="auto"/>
            <w:noWrap/>
            <w:hideMark/>
          </w:tcPr>
          <w:p w:rsidR="00B0336D" w:rsidRPr="00344415" w:rsidRDefault="00B0336D" w:rsidP="00B0336D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>19</w:t>
            </w:r>
          </w:p>
        </w:tc>
        <w:tc>
          <w:tcPr>
            <w:tcW w:w="1534" w:type="dxa"/>
            <w:vMerge w:val="restart"/>
            <w:shd w:val="clear" w:color="auto" w:fill="auto"/>
            <w:hideMark/>
          </w:tcPr>
          <w:p w:rsidR="00B0336D" w:rsidRPr="00344415" w:rsidRDefault="00B0336D" w:rsidP="00344415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 w:rsidRPr="00344415"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>Paczka krajowa ekonomiczna gabaryt B</w:t>
            </w:r>
          </w:p>
          <w:p w:rsidR="00B0336D" w:rsidRPr="00344415" w:rsidRDefault="00B0336D" w:rsidP="00344415">
            <w:pPr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 w:rsidRPr="00344415"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0336D" w:rsidRPr="00344415" w:rsidRDefault="00B0336D" w:rsidP="00344415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do 1 kg</w:t>
            </w:r>
          </w:p>
        </w:tc>
        <w:tc>
          <w:tcPr>
            <w:tcW w:w="952" w:type="dxa"/>
            <w:shd w:val="clear" w:color="auto" w:fill="auto"/>
            <w:hideMark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253" w:type="dxa"/>
            <w:shd w:val="clear" w:color="auto" w:fill="auto"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  <w:noWrap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B0336D" w:rsidRPr="00344415" w:rsidTr="00B0336D">
        <w:trPr>
          <w:divId w:val="750350828"/>
          <w:trHeight w:val="300"/>
        </w:trPr>
        <w:tc>
          <w:tcPr>
            <w:tcW w:w="532" w:type="dxa"/>
            <w:shd w:val="clear" w:color="auto" w:fill="auto"/>
            <w:hideMark/>
          </w:tcPr>
          <w:p w:rsidR="00B0336D" w:rsidRPr="00344415" w:rsidRDefault="00B0336D" w:rsidP="00B0336D">
            <w:pPr>
              <w:jc w:val="center"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>20</w:t>
            </w:r>
          </w:p>
        </w:tc>
        <w:tc>
          <w:tcPr>
            <w:tcW w:w="1534" w:type="dxa"/>
            <w:vMerge/>
            <w:shd w:val="clear" w:color="auto" w:fill="auto"/>
            <w:hideMark/>
          </w:tcPr>
          <w:p w:rsidR="00B0336D" w:rsidRPr="00344415" w:rsidRDefault="00B0336D" w:rsidP="00344415">
            <w:pPr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</w:p>
        </w:tc>
        <w:tc>
          <w:tcPr>
            <w:tcW w:w="2100" w:type="dxa"/>
            <w:shd w:val="clear" w:color="auto" w:fill="auto"/>
            <w:hideMark/>
          </w:tcPr>
          <w:p w:rsidR="00B0336D" w:rsidRPr="00344415" w:rsidRDefault="00B0336D" w:rsidP="00344415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ponad 1 kg do 2 kg</w:t>
            </w:r>
          </w:p>
        </w:tc>
        <w:tc>
          <w:tcPr>
            <w:tcW w:w="952" w:type="dxa"/>
            <w:shd w:val="clear" w:color="auto" w:fill="auto"/>
            <w:hideMark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253" w:type="dxa"/>
            <w:shd w:val="clear" w:color="auto" w:fill="auto"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  <w:noWrap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B0336D" w:rsidRPr="00344415" w:rsidTr="00B0336D">
        <w:trPr>
          <w:divId w:val="750350828"/>
          <w:trHeight w:val="300"/>
        </w:trPr>
        <w:tc>
          <w:tcPr>
            <w:tcW w:w="532" w:type="dxa"/>
            <w:shd w:val="clear" w:color="auto" w:fill="auto"/>
            <w:hideMark/>
          </w:tcPr>
          <w:p w:rsidR="00B0336D" w:rsidRPr="00344415" w:rsidRDefault="00B0336D" w:rsidP="00B0336D">
            <w:pPr>
              <w:jc w:val="center"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>21</w:t>
            </w:r>
          </w:p>
        </w:tc>
        <w:tc>
          <w:tcPr>
            <w:tcW w:w="1534" w:type="dxa"/>
            <w:vMerge/>
            <w:shd w:val="clear" w:color="auto" w:fill="auto"/>
            <w:hideMark/>
          </w:tcPr>
          <w:p w:rsidR="00B0336D" w:rsidRPr="00344415" w:rsidRDefault="00B0336D" w:rsidP="00344415">
            <w:pPr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</w:p>
        </w:tc>
        <w:tc>
          <w:tcPr>
            <w:tcW w:w="2100" w:type="dxa"/>
            <w:shd w:val="clear" w:color="auto" w:fill="auto"/>
            <w:hideMark/>
          </w:tcPr>
          <w:p w:rsidR="00B0336D" w:rsidRPr="00344415" w:rsidRDefault="00B0336D" w:rsidP="00344415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ponad 2 kg do 5 kg</w:t>
            </w:r>
          </w:p>
        </w:tc>
        <w:tc>
          <w:tcPr>
            <w:tcW w:w="952" w:type="dxa"/>
            <w:shd w:val="clear" w:color="auto" w:fill="auto"/>
            <w:hideMark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253" w:type="dxa"/>
            <w:shd w:val="clear" w:color="auto" w:fill="auto"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  <w:noWrap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B0336D" w:rsidRPr="00344415" w:rsidTr="00B0336D">
        <w:trPr>
          <w:divId w:val="750350828"/>
          <w:trHeight w:val="315"/>
        </w:trPr>
        <w:tc>
          <w:tcPr>
            <w:tcW w:w="532" w:type="dxa"/>
            <w:shd w:val="clear" w:color="auto" w:fill="auto"/>
            <w:hideMark/>
          </w:tcPr>
          <w:p w:rsidR="00B0336D" w:rsidRPr="00344415" w:rsidRDefault="00B0336D" w:rsidP="00B0336D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>22</w:t>
            </w:r>
          </w:p>
        </w:tc>
        <w:tc>
          <w:tcPr>
            <w:tcW w:w="1534" w:type="dxa"/>
            <w:vMerge/>
            <w:shd w:val="clear" w:color="auto" w:fill="auto"/>
            <w:hideMark/>
          </w:tcPr>
          <w:p w:rsidR="00B0336D" w:rsidRPr="00344415" w:rsidRDefault="00B0336D" w:rsidP="00344415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</w:p>
        </w:tc>
        <w:tc>
          <w:tcPr>
            <w:tcW w:w="2100" w:type="dxa"/>
            <w:shd w:val="clear" w:color="auto" w:fill="auto"/>
            <w:hideMark/>
          </w:tcPr>
          <w:p w:rsidR="00B0336D" w:rsidRPr="00344415" w:rsidRDefault="00B0336D" w:rsidP="00344415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ponad 5 kg do 10 kg</w:t>
            </w:r>
          </w:p>
        </w:tc>
        <w:tc>
          <w:tcPr>
            <w:tcW w:w="952" w:type="dxa"/>
            <w:shd w:val="clear" w:color="auto" w:fill="auto"/>
            <w:hideMark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253" w:type="dxa"/>
            <w:shd w:val="clear" w:color="auto" w:fill="auto"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  <w:noWrap/>
          </w:tcPr>
          <w:p w:rsidR="00B0336D" w:rsidRPr="00344415" w:rsidRDefault="00B0336D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B0336D" w:rsidRPr="00344415" w:rsidTr="00B0336D">
        <w:trPr>
          <w:divId w:val="750350828"/>
          <w:trHeight w:val="525"/>
        </w:trPr>
        <w:tc>
          <w:tcPr>
            <w:tcW w:w="532" w:type="dxa"/>
            <w:shd w:val="clear" w:color="auto" w:fill="auto"/>
            <w:noWrap/>
            <w:hideMark/>
          </w:tcPr>
          <w:p w:rsidR="00344415" w:rsidRPr="00344415" w:rsidRDefault="00B0336D" w:rsidP="00B0336D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>23</w:t>
            </w:r>
          </w:p>
        </w:tc>
        <w:tc>
          <w:tcPr>
            <w:tcW w:w="1534" w:type="dxa"/>
            <w:vMerge w:val="restart"/>
            <w:shd w:val="clear" w:color="auto" w:fill="auto"/>
            <w:hideMark/>
          </w:tcPr>
          <w:p w:rsidR="00344415" w:rsidRPr="00344415" w:rsidRDefault="00344415" w:rsidP="00344415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 w:rsidRPr="00344415"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>Paczka krajowa priorytetowa gabaryt B</w:t>
            </w:r>
          </w:p>
        </w:tc>
        <w:tc>
          <w:tcPr>
            <w:tcW w:w="2100" w:type="dxa"/>
            <w:shd w:val="clear" w:color="auto" w:fill="auto"/>
            <w:hideMark/>
          </w:tcPr>
          <w:p w:rsidR="00344415" w:rsidRPr="00344415" w:rsidRDefault="00344415" w:rsidP="00344415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do 1 kg</w:t>
            </w:r>
          </w:p>
        </w:tc>
        <w:tc>
          <w:tcPr>
            <w:tcW w:w="952" w:type="dxa"/>
            <w:shd w:val="clear" w:color="auto" w:fill="auto"/>
            <w:hideMark/>
          </w:tcPr>
          <w:p w:rsidR="00344415" w:rsidRPr="00344415" w:rsidRDefault="00344415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253" w:type="dxa"/>
            <w:shd w:val="clear" w:color="auto" w:fill="auto"/>
          </w:tcPr>
          <w:p w:rsidR="00344415" w:rsidRPr="00344415" w:rsidRDefault="00344415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344415" w:rsidRPr="00344415" w:rsidRDefault="00344415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  <w:noWrap/>
          </w:tcPr>
          <w:p w:rsidR="00344415" w:rsidRPr="00344415" w:rsidRDefault="00344415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B0336D" w:rsidRPr="00344415" w:rsidTr="00B0336D">
        <w:trPr>
          <w:divId w:val="750350828"/>
          <w:trHeight w:val="480"/>
        </w:trPr>
        <w:tc>
          <w:tcPr>
            <w:tcW w:w="532" w:type="dxa"/>
            <w:shd w:val="clear" w:color="auto" w:fill="auto"/>
            <w:hideMark/>
          </w:tcPr>
          <w:p w:rsidR="00344415" w:rsidRPr="00344415" w:rsidRDefault="00B0336D" w:rsidP="00B0336D">
            <w:pPr>
              <w:jc w:val="center"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>24</w:t>
            </w:r>
          </w:p>
        </w:tc>
        <w:tc>
          <w:tcPr>
            <w:tcW w:w="1534" w:type="dxa"/>
            <w:vMerge/>
            <w:shd w:val="clear" w:color="auto" w:fill="auto"/>
            <w:hideMark/>
          </w:tcPr>
          <w:p w:rsidR="00344415" w:rsidRPr="00344415" w:rsidRDefault="00344415" w:rsidP="00344415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</w:p>
        </w:tc>
        <w:tc>
          <w:tcPr>
            <w:tcW w:w="2100" w:type="dxa"/>
            <w:shd w:val="clear" w:color="auto" w:fill="auto"/>
            <w:hideMark/>
          </w:tcPr>
          <w:p w:rsidR="00344415" w:rsidRPr="00344415" w:rsidRDefault="00344415" w:rsidP="00344415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ponad 1 kg do 2 kg</w:t>
            </w:r>
          </w:p>
        </w:tc>
        <w:tc>
          <w:tcPr>
            <w:tcW w:w="952" w:type="dxa"/>
            <w:shd w:val="clear" w:color="auto" w:fill="auto"/>
            <w:hideMark/>
          </w:tcPr>
          <w:p w:rsidR="00344415" w:rsidRPr="00344415" w:rsidRDefault="00344415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253" w:type="dxa"/>
            <w:shd w:val="clear" w:color="auto" w:fill="auto"/>
          </w:tcPr>
          <w:p w:rsidR="00344415" w:rsidRPr="00344415" w:rsidRDefault="00344415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344415" w:rsidRPr="00344415" w:rsidRDefault="00344415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  <w:noWrap/>
          </w:tcPr>
          <w:p w:rsidR="00344415" w:rsidRPr="00344415" w:rsidRDefault="00344415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B0336D" w:rsidRPr="00344415" w:rsidTr="00B0336D">
        <w:trPr>
          <w:divId w:val="750350828"/>
          <w:trHeight w:val="300"/>
        </w:trPr>
        <w:tc>
          <w:tcPr>
            <w:tcW w:w="532" w:type="dxa"/>
            <w:shd w:val="clear" w:color="auto" w:fill="auto"/>
            <w:hideMark/>
          </w:tcPr>
          <w:p w:rsidR="00344415" w:rsidRPr="00344415" w:rsidRDefault="00B0336D" w:rsidP="00B0336D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>25</w:t>
            </w:r>
          </w:p>
        </w:tc>
        <w:tc>
          <w:tcPr>
            <w:tcW w:w="1534" w:type="dxa"/>
            <w:vMerge/>
            <w:shd w:val="clear" w:color="auto" w:fill="auto"/>
            <w:hideMark/>
          </w:tcPr>
          <w:p w:rsidR="00344415" w:rsidRPr="00344415" w:rsidRDefault="00344415" w:rsidP="00344415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</w:p>
        </w:tc>
        <w:tc>
          <w:tcPr>
            <w:tcW w:w="2100" w:type="dxa"/>
            <w:shd w:val="clear" w:color="auto" w:fill="auto"/>
            <w:hideMark/>
          </w:tcPr>
          <w:p w:rsidR="00344415" w:rsidRPr="00344415" w:rsidRDefault="00344415" w:rsidP="00344415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ponad 2 kg do 5kg</w:t>
            </w:r>
          </w:p>
        </w:tc>
        <w:tc>
          <w:tcPr>
            <w:tcW w:w="952" w:type="dxa"/>
            <w:shd w:val="clear" w:color="auto" w:fill="auto"/>
            <w:hideMark/>
          </w:tcPr>
          <w:p w:rsidR="00344415" w:rsidRPr="00344415" w:rsidRDefault="00344415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253" w:type="dxa"/>
            <w:shd w:val="clear" w:color="auto" w:fill="auto"/>
          </w:tcPr>
          <w:p w:rsidR="00344415" w:rsidRPr="00344415" w:rsidRDefault="00344415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344415" w:rsidRPr="00344415" w:rsidRDefault="00344415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  <w:noWrap/>
          </w:tcPr>
          <w:p w:rsidR="00344415" w:rsidRPr="00344415" w:rsidRDefault="00344415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B0336D" w:rsidRPr="00344415" w:rsidTr="00B0336D">
        <w:trPr>
          <w:divId w:val="750350828"/>
          <w:trHeight w:val="315"/>
        </w:trPr>
        <w:tc>
          <w:tcPr>
            <w:tcW w:w="532" w:type="dxa"/>
            <w:shd w:val="clear" w:color="auto" w:fill="auto"/>
            <w:hideMark/>
          </w:tcPr>
          <w:p w:rsidR="00344415" w:rsidRPr="00344415" w:rsidRDefault="00B0336D" w:rsidP="00B0336D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>26</w:t>
            </w:r>
          </w:p>
        </w:tc>
        <w:tc>
          <w:tcPr>
            <w:tcW w:w="1534" w:type="dxa"/>
            <w:vMerge/>
            <w:shd w:val="clear" w:color="auto" w:fill="auto"/>
            <w:hideMark/>
          </w:tcPr>
          <w:p w:rsidR="00344415" w:rsidRPr="00344415" w:rsidRDefault="00344415" w:rsidP="00344415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</w:p>
        </w:tc>
        <w:tc>
          <w:tcPr>
            <w:tcW w:w="2100" w:type="dxa"/>
            <w:shd w:val="clear" w:color="auto" w:fill="auto"/>
            <w:hideMark/>
          </w:tcPr>
          <w:p w:rsidR="00344415" w:rsidRPr="00344415" w:rsidRDefault="00344415" w:rsidP="00344415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ponad 5 kg do 10 kg</w:t>
            </w:r>
          </w:p>
        </w:tc>
        <w:tc>
          <w:tcPr>
            <w:tcW w:w="952" w:type="dxa"/>
            <w:shd w:val="clear" w:color="auto" w:fill="auto"/>
            <w:hideMark/>
          </w:tcPr>
          <w:p w:rsidR="00344415" w:rsidRPr="00344415" w:rsidRDefault="00344415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253" w:type="dxa"/>
            <w:shd w:val="clear" w:color="auto" w:fill="auto"/>
          </w:tcPr>
          <w:p w:rsidR="00344415" w:rsidRPr="00344415" w:rsidRDefault="00344415" w:rsidP="00344415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344415" w:rsidRPr="00344415" w:rsidRDefault="00344415" w:rsidP="00344415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  <w:noWrap/>
          </w:tcPr>
          <w:p w:rsidR="00344415" w:rsidRPr="00344415" w:rsidRDefault="00344415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B0336D" w:rsidRPr="00344415" w:rsidTr="00B0336D">
        <w:trPr>
          <w:divId w:val="750350828"/>
          <w:trHeight w:val="1261"/>
        </w:trPr>
        <w:tc>
          <w:tcPr>
            <w:tcW w:w="532" w:type="dxa"/>
            <w:shd w:val="clear" w:color="auto" w:fill="auto"/>
            <w:noWrap/>
            <w:hideMark/>
          </w:tcPr>
          <w:p w:rsidR="00344415" w:rsidRPr="00344415" w:rsidRDefault="00B0336D" w:rsidP="00B0336D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>27</w:t>
            </w:r>
          </w:p>
        </w:tc>
        <w:tc>
          <w:tcPr>
            <w:tcW w:w="1534" w:type="dxa"/>
            <w:shd w:val="clear" w:color="auto" w:fill="auto"/>
            <w:hideMark/>
          </w:tcPr>
          <w:p w:rsidR="00344415" w:rsidRPr="00344415" w:rsidRDefault="00344415" w:rsidP="00344415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 w:rsidRPr="00344415"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>Przesyłka zagraniczna polecona priorytetowa (</w:t>
            </w:r>
            <w:proofErr w:type="spellStart"/>
            <w:r w:rsidRPr="00344415"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>streafa</w:t>
            </w:r>
            <w:proofErr w:type="spellEnd"/>
            <w:r w:rsidRPr="00344415"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 xml:space="preserve"> A)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344415" w:rsidRPr="00344415" w:rsidRDefault="00344415" w:rsidP="00344415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 w:rsidRPr="00344415"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>do 50 g</w:t>
            </w:r>
          </w:p>
        </w:tc>
        <w:tc>
          <w:tcPr>
            <w:tcW w:w="952" w:type="dxa"/>
            <w:shd w:val="clear" w:color="auto" w:fill="auto"/>
            <w:hideMark/>
          </w:tcPr>
          <w:p w:rsidR="00344415" w:rsidRPr="00344415" w:rsidRDefault="00344415" w:rsidP="00344415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1253" w:type="dxa"/>
            <w:shd w:val="clear" w:color="auto" w:fill="auto"/>
          </w:tcPr>
          <w:p w:rsidR="00344415" w:rsidRPr="00344415" w:rsidRDefault="00344415" w:rsidP="00344415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344415" w:rsidRPr="00344415" w:rsidRDefault="00344415" w:rsidP="00344415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  <w:noWrap/>
          </w:tcPr>
          <w:p w:rsidR="00344415" w:rsidRPr="00344415" w:rsidRDefault="00344415" w:rsidP="00B0336D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344415" w:rsidRPr="00344415" w:rsidTr="00B0336D">
        <w:trPr>
          <w:divId w:val="750350828"/>
          <w:trHeight w:val="315"/>
        </w:trPr>
        <w:tc>
          <w:tcPr>
            <w:tcW w:w="7625" w:type="dxa"/>
            <w:gridSpan w:val="6"/>
            <w:shd w:val="clear" w:color="auto" w:fill="auto"/>
            <w:noWrap/>
          </w:tcPr>
          <w:p w:rsidR="00344415" w:rsidRPr="00344415" w:rsidRDefault="00B0336D" w:rsidP="00B0336D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2"/>
              </w:rPr>
              <w:t>RAZEM</w:t>
            </w:r>
          </w:p>
        </w:tc>
        <w:tc>
          <w:tcPr>
            <w:tcW w:w="2089" w:type="dxa"/>
            <w:shd w:val="clear" w:color="auto" w:fill="auto"/>
            <w:noWrap/>
          </w:tcPr>
          <w:p w:rsidR="00344415" w:rsidRPr="00344415" w:rsidRDefault="00344415" w:rsidP="00B0336D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2"/>
              </w:rPr>
            </w:pPr>
          </w:p>
        </w:tc>
      </w:tr>
    </w:tbl>
    <w:p w:rsidR="00344415" w:rsidRDefault="00344415" w:rsidP="00EC7107">
      <w:pPr>
        <w:pStyle w:val="Standard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fldChar w:fldCharType="end"/>
      </w:r>
    </w:p>
    <w:p w:rsidR="005A4BB9" w:rsidRPr="008A768C" w:rsidRDefault="005A4BB9" w:rsidP="005A4BB9">
      <w:pPr>
        <w:autoSpaceDE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8A768C">
        <w:rPr>
          <w:rFonts w:ascii="Arial" w:hAnsi="Arial" w:cs="Arial"/>
          <w:b/>
          <w:bCs/>
          <w:sz w:val="22"/>
          <w:szCs w:val="22"/>
        </w:rPr>
        <w:t>UWAGA</w:t>
      </w:r>
    </w:p>
    <w:p w:rsidR="005A4BB9" w:rsidRPr="008A768C" w:rsidRDefault="005A4BB9" w:rsidP="005A4BB9">
      <w:pPr>
        <w:autoSpaceDE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A768C">
        <w:rPr>
          <w:rFonts w:ascii="Arial" w:hAnsi="Arial" w:cs="Arial"/>
          <w:sz w:val="22"/>
          <w:szCs w:val="22"/>
        </w:rPr>
        <w:t xml:space="preserve">W powyższej tabeli znajdują się rodzaje przesyłek jakie będą zlecane Wykonawcy oraz średnie ilości danej korespondencji w okresie realizacji zamówienia tj. </w:t>
      </w:r>
      <w:r>
        <w:rPr>
          <w:rFonts w:ascii="Arial" w:hAnsi="Arial" w:cs="Arial"/>
          <w:sz w:val="22"/>
          <w:szCs w:val="22"/>
        </w:rPr>
        <w:t>12</w:t>
      </w:r>
      <w:r w:rsidRPr="008A768C">
        <w:rPr>
          <w:rFonts w:ascii="Arial" w:hAnsi="Arial" w:cs="Arial"/>
          <w:sz w:val="22"/>
          <w:szCs w:val="22"/>
        </w:rPr>
        <w:t xml:space="preserve"> mies</w:t>
      </w:r>
      <w:r>
        <w:rPr>
          <w:rFonts w:ascii="Arial" w:hAnsi="Arial" w:cs="Arial"/>
          <w:sz w:val="22"/>
          <w:szCs w:val="22"/>
        </w:rPr>
        <w:t>ięcy</w:t>
      </w:r>
      <w:r w:rsidRPr="008A768C">
        <w:rPr>
          <w:rFonts w:ascii="Arial" w:hAnsi="Arial" w:cs="Arial"/>
          <w:sz w:val="22"/>
          <w:szCs w:val="22"/>
        </w:rPr>
        <w:t>. Zamawiający przyjął średnie ilości przesyłek każdego rodzaju, w oparciu o analizę potrzeb i jako podstawę do wyliczenia ceny z zastrzeżeniem, że Zamawiający nie jest zobowiązany do realizowania podanych ilości przesyłek. Faktyczne ilości realizowanych przesyłek mogą odbiegać od podanych średnich ilości i nie mogą one skutkować jakimikolwiek roszczeniami Wykonawcy.</w:t>
      </w:r>
    </w:p>
    <w:p w:rsidR="005A4BB9" w:rsidRPr="008A768C" w:rsidRDefault="005A4BB9" w:rsidP="005A4BB9">
      <w:pPr>
        <w:autoSpaceDE w:val="0"/>
        <w:ind w:right="23"/>
        <w:jc w:val="both"/>
        <w:rPr>
          <w:rFonts w:ascii="Arial" w:hAnsi="Arial" w:cs="Arial"/>
          <w:bCs/>
          <w:sz w:val="22"/>
          <w:szCs w:val="22"/>
        </w:rPr>
      </w:pPr>
      <w:r w:rsidRPr="008A768C">
        <w:rPr>
          <w:rFonts w:ascii="Arial" w:hAnsi="Arial" w:cs="Arial"/>
          <w:bCs/>
          <w:sz w:val="22"/>
          <w:szCs w:val="22"/>
        </w:rPr>
        <w:lastRenderedPageBreak/>
        <w:t>Rzeczywiste wynagrodzenie Wykonawcy będzie obliczone jako iloczyn ilości usług zrealizowanych w zakończonym okresie rozliczeniowym (ilość wysłanych przesyłek)oraz właściwych opłat (cen jednostkowych) określonych w formularzu cenowym. W przypadku wysyłki przez Zamawiającego korespondencji nieokreślonej w formularzu ofertowym, rozliczenie nastąpi zgodnie z obowiązującymi cennikami Wykonawcy.</w:t>
      </w:r>
    </w:p>
    <w:p w:rsidR="005A4BB9" w:rsidRPr="005A4BB9" w:rsidRDefault="005A4BB9" w:rsidP="005A4BB9">
      <w:pPr>
        <w:pStyle w:val="Akapitzlist"/>
        <w:numPr>
          <w:ilvl w:val="0"/>
          <w:numId w:val="13"/>
        </w:numPr>
        <w:autoSpaceDE w:val="0"/>
        <w:ind w:right="23"/>
        <w:rPr>
          <w:rFonts w:ascii="Arial" w:hAnsi="Arial" w:cs="Arial"/>
          <w:b/>
          <w:bCs/>
          <w:sz w:val="22"/>
        </w:rPr>
      </w:pPr>
      <w:r w:rsidRPr="005A4BB9">
        <w:rPr>
          <w:rFonts w:ascii="Arial" w:hAnsi="Arial" w:cs="Arial"/>
          <w:b/>
          <w:bCs/>
          <w:sz w:val="22"/>
        </w:rPr>
        <w:t>Oświadczenia Wykonawcy:</w:t>
      </w:r>
    </w:p>
    <w:p w:rsidR="005A4BB9" w:rsidRPr="008A768C" w:rsidRDefault="005A4BB9" w:rsidP="005A4BB9">
      <w:pPr>
        <w:widowControl/>
        <w:numPr>
          <w:ilvl w:val="3"/>
          <w:numId w:val="10"/>
        </w:numPr>
        <w:tabs>
          <w:tab w:val="clear" w:pos="0"/>
        </w:tabs>
        <w:autoSpaceDN/>
        <w:ind w:left="709" w:hanging="284"/>
        <w:jc w:val="both"/>
        <w:rPr>
          <w:rFonts w:ascii="Arial" w:hAnsi="Arial" w:cs="Arial"/>
          <w:sz w:val="22"/>
          <w:szCs w:val="22"/>
        </w:rPr>
      </w:pPr>
      <w:r w:rsidRPr="008A768C">
        <w:rPr>
          <w:rFonts w:ascii="Arial" w:hAnsi="Arial" w:cs="Arial"/>
          <w:sz w:val="22"/>
          <w:szCs w:val="22"/>
        </w:rPr>
        <w:t xml:space="preserve">zobowiązuję się realizować usługę będącą przedmiotem zamówienia terminie i na zasadach określonych w </w:t>
      </w:r>
      <w:r>
        <w:rPr>
          <w:rFonts w:ascii="Arial" w:hAnsi="Arial" w:cs="Arial"/>
          <w:sz w:val="22"/>
          <w:szCs w:val="22"/>
        </w:rPr>
        <w:t>zapytaniu ofertowym ZP.271.31.23.ZPOF</w:t>
      </w:r>
      <w:r w:rsidRPr="008A768C">
        <w:rPr>
          <w:rFonts w:ascii="Arial" w:hAnsi="Arial" w:cs="Arial"/>
          <w:sz w:val="22"/>
          <w:szCs w:val="22"/>
        </w:rPr>
        <w:t>;</w:t>
      </w:r>
    </w:p>
    <w:p w:rsidR="005A4BB9" w:rsidRPr="008A768C" w:rsidRDefault="005A4BB9" w:rsidP="005A4BB9">
      <w:pPr>
        <w:widowControl/>
        <w:numPr>
          <w:ilvl w:val="3"/>
          <w:numId w:val="10"/>
        </w:numPr>
        <w:tabs>
          <w:tab w:val="clear" w:pos="0"/>
        </w:tabs>
        <w:autoSpaceDN/>
        <w:ind w:left="709" w:hanging="284"/>
        <w:jc w:val="both"/>
        <w:rPr>
          <w:rFonts w:ascii="Arial" w:hAnsi="Arial" w:cs="Arial"/>
          <w:sz w:val="22"/>
          <w:szCs w:val="22"/>
        </w:rPr>
      </w:pPr>
      <w:r w:rsidRPr="008A768C">
        <w:rPr>
          <w:rFonts w:ascii="Arial" w:hAnsi="Arial" w:cs="Arial"/>
          <w:sz w:val="22"/>
          <w:szCs w:val="22"/>
        </w:rPr>
        <w:t>uważam się za związanego niniejszą ofertą przez okres 30 dni od dnia składania ofert;</w:t>
      </w:r>
    </w:p>
    <w:p w:rsidR="005A4BB9" w:rsidRPr="008A768C" w:rsidRDefault="005A4BB9" w:rsidP="005A4BB9">
      <w:pPr>
        <w:widowControl/>
        <w:numPr>
          <w:ilvl w:val="3"/>
          <w:numId w:val="10"/>
        </w:numPr>
        <w:tabs>
          <w:tab w:val="clear" w:pos="0"/>
        </w:tabs>
        <w:autoSpaceDN/>
        <w:ind w:left="709" w:hanging="284"/>
        <w:jc w:val="both"/>
        <w:rPr>
          <w:rFonts w:ascii="Arial" w:hAnsi="Arial" w:cs="Arial"/>
          <w:sz w:val="22"/>
          <w:szCs w:val="22"/>
        </w:rPr>
      </w:pPr>
      <w:r w:rsidRPr="008A768C">
        <w:rPr>
          <w:rFonts w:ascii="Arial" w:hAnsi="Arial" w:cs="Arial"/>
          <w:sz w:val="22"/>
          <w:szCs w:val="22"/>
        </w:rPr>
        <w:t xml:space="preserve">oświadczam, że zapoznałem się ze </w:t>
      </w:r>
      <w:r>
        <w:rPr>
          <w:rFonts w:ascii="Arial" w:hAnsi="Arial" w:cs="Arial"/>
          <w:sz w:val="22"/>
          <w:szCs w:val="22"/>
        </w:rPr>
        <w:t>treścią zapytania ofertowego ZP.271.31.23.ZPOF</w:t>
      </w:r>
      <w:r w:rsidRPr="008A768C">
        <w:rPr>
          <w:rFonts w:ascii="Arial" w:hAnsi="Arial" w:cs="Arial"/>
          <w:sz w:val="22"/>
          <w:szCs w:val="22"/>
        </w:rPr>
        <w:t xml:space="preserve"> i nie wnoszę do niej żadnych zastrzeżeń oraz zdobyłem konieczne informacje do przygotowania i wyceny oferty;</w:t>
      </w:r>
    </w:p>
    <w:p w:rsidR="00116F03" w:rsidRDefault="005A4BB9" w:rsidP="00116F03">
      <w:pPr>
        <w:widowControl/>
        <w:numPr>
          <w:ilvl w:val="3"/>
          <w:numId w:val="10"/>
        </w:numPr>
        <w:tabs>
          <w:tab w:val="clear" w:pos="0"/>
        </w:tabs>
        <w:autoSpaceDE w:val="0"/>
        <w:autoSpaceDN/>
        <w:ind w:left="709" w:right="23" w:hanging="284"/>
        <w:jc w:val="both"/>
        <w:rPr>
          <w:rFonts w:ascii="Arial" w:hAnsi="Arial" w:cs="Arial"/>
          <w:sz w:val="22"/>
          <w:szCs w:val="22"/>
        </w:rPr>
      </w:pPr>
      <w:r w:rsidRPr="008A768C">
        <w:rPr>
          <w:rFonts w:ascii="Arial" w:hAnsi="Arial" w:cs="Arial"/>
          <w:sz w:val="22"/>
          <w:szCs w:val="22"/>
        </w:rPr>
        <w:t xml:space="preserve">oświadczam, że zapoznałem się i akceptuję Istotne Postanowienia do umowy i w przypadku wyboru mojej oferty zobowiązuję się do zawarcia umowy na warunkach określonych w </w:t>
      </w:r>
      <w:r>
        <w:rPr>
          <w:rFonts w:ascii="Arial" w:hAnsi="Arial" w:cs="Arial"/>
          <w:sz w:val="22"/>
          <w:szCs w:val="22"/>
        </w:rPr>
        <w:t>zapytaniu ofertowym ZP.271.31.23.ZPOF</w:t>
      </w:r>
      <w:r w:rsidRPr="008A768C">
        <w:rPr>
          <w:rFonts w:ascii="Arial" w:hAnsi="Arial" w:cs="Arial"/>
          <w:sz w:val="22"/>
          <w:szCs w:val="22"/>
        </w:rPr>
        <w:t xml:space="preserve">, w miejscu i terminie wyznaczonym przez Zamawiającego; </w:t>
      </w:r>
    </w:p>
    <w:p w:rsidR="00116F03" w:rsidRDefault="00116F03" w:rsidP="00116F03">
      <w:pPr>
        <w:widowControl/>
        <w:numPr>
          <w:ilvl w:val="3"/>
          <w:numId w:val="10"/>
        </w:numPr>
        <w:tabs>
          <w:tab w:val="clear" w:pos="0"/>
        </w:tabs>
        <w:autoSpaceDE w:val="0"/>
        <w:autoSpaceDN/>
        <w:ind w:left="709" w:right="23" w:hanging="284"/>
        <w:jc w:val="both"/>
        <w:rPr>
          <w:rFonts w:ascii="Arial" w:hAnsi="Arial" w:cs="Arial"/>
          <w:sz w:val="22"/>
          <w:szCs w:val="22"/>
        </w:rPr>
      </w:pPr>
      <w:r w:rsidRPr="00116F03">
        <w:rPr>
          <w:rFonts w:ascii="Arial" w:hAnsi="Arial" w:cs="Arial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116F03" w:rsidRDefault="00116F03" w:rsidP="00116F03">
      <w:pPr>
        <w:widowControl/>
        <w:numPr>
          <w:ilvl w:val="3"/>
          <w:numId w:val="10"/>
        </w:numPr>
        <w:tabs>
          <w:tab w:val="clear" w:pos="0"/>
        </w:tabs>
        <w:autoSpaceDE w:val="0"/>
        <w:autoSpaceDN/>
        <w:ind w:left="709" w:right="2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spełniam warunki udziału w postępowaniu określony w zapytaniu ofertowym ZP.271.31.23.ZPOF.</w:t>
      </w:r>
    </w:p>
    <w:p w:rsidR="00116F03" w:rsidRPr="00116F03" w:rsidRDefault="00116F03" w:rsidP="00116F03">
      <w:pPr>
        <w:widowControl/>
        <w:numPr>
          <w:ilvl w:val="3"/>
          <w:numId w:val="10"/>
        </w:numPr>
        <w:tabs>
          <w:tab w:val="clear" w:pos="0"/>
        </w:tabs>
        <w:autoSpaceDE w:val="0"/>
        <w:autoSpaceDN/>
        <w:ind w:left="709" w:right="23" w:hanging="284"/>
        <w:jc w:val="both"/>
        <w:rPr>
          <w:rFonts w:ascii="Arial" w:hAnsi="Arial" w:cs="Arial"/>
          <w:sz w:val="22"/>
          <w:szCs w:val="22"/>
        </w:rPr>
      </w:pPr>
      <w:r w:rsidRPr="00116F03">
        <w:rPr>
          <w:rFonts w:ascii="Arial" w:hAnsi="Arial" w:cs="Arial"/>
          <w:sz w:val="22"/>
        </w:rPr>
        <w:t>Oświadczam, że wyrażam zgodę na przetwarzanie moich danych osobowych przez administrator</w:t>
      </w:r>
      <w:r>
        <w:rPr>
          <w:rFonts w:ascii="Arial" w:hAnsi="Arial" w:cs="Arial"/>
          <w:sz w:val="22"/>
        </w:rPr>
        <w:t>a danych zgodnie z treścią pkt 10</w:t>
      </w:r>
      <w:r w:rsidRPr="00116F03">
        <w:rPr>
          <w:rFonts w:ascii="Arial" w:hAnsi="Arial" w:cs="Arial"/>
          <w:sz w:val="22"/>
        </w:rPr>
        <w:t xml:space="preserve"> zapytania ofertowego</w:t>
      </w:r>
      <w:r>
        <w:rPr>
          <w:rFonts w:ascii="Arial" w:hAnsi="Arial" w:cs="Arial"/>
          <w:sz w:val="22"/>
        </w:rPr>
        <w:t xml:space="preserve"> ZP.271.31.23.ZPOF</w:t>
      </w:r>
      <w:r w:rsidRPr="00116F03">
        <w:rPr>
          <w:rFonts w:ascii="Arial" w:hAnsi="Arial" w:cs="Arial"/>
          <w:sz w:val="22"/>
        </w:rPr>
        <w:t>.</w:t>
      </w:r>
    </w:p>
    <w:p w:rsidR="00116F03" w:rsidRPr="00116F03" w:rsidRDefault="00116F03" w:rsidP="00116F03">
      <w:pPr>
        <w:widowControl/>
        <w:autoSpaceDE w:val="0"/>
        <w:autoSpaceDN/>
        <w:ind w:left="709" w:right="23"/>
        <w:jc w:val="both"/>
        <w:rPr>
          <w:rFonts w:ascii="Arial" w:hAnsi="Arial" w:cs="Arial"/>
          <w:sz w:val="22"/>
          <w:szCs w:val="22"/>
        </w:rPr>
      </w:pPr>
    </w:p>
    <w:p w:rsidR="00344415" w:rsidRDefault="00344415" w:rsidP="00EC7107">
      <w:pPr>
        <w:pStyle w:val="Standard"/>
        <w:jc w:val="center"/>
        <w:rPr>
          <w:rFonts w:ascii="Arial" w:hAnsi="Arial"/>
          <w:b/>
          <w:sz w:val="32"/>
          <w:szCs w:val="32"/>
        </w:rPr>
      </w:pPr>
    </w:p>
    <w:p w:rsidR="000355E5" w:rsidRDefault="000355E5" w:rsidP="00EC7107">
      <w:pPr>
        <w:pStyle w:val="Standard"/>
        <w:jc w:val="both"/>
        <w:rPr>
          <w:rFonts w:ascii="Arial" w:hAnsi="Arial"/>
        </w:rPr>
      </w:pPr>
    </w:p>
    <w:p w:rsidR="00EC7107" w:rsidRDefault="00EC7107" w:rsidP="00EC7107">
      <w:pPr>
        <w:pStyle w:val="Standard"/>
        <w:jc w:val="right"/>
        <w:rPr>
          <w:rFonts w:ascii="Arial" w:hAnsi="Arial"/>
        </w:rPr>
      </w:pPr>
    </w:p>
    <w:p w:rsidR="00EC7107" w:rsidRDefault="00EC7107" w:rsidP="00EC7107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………………………………………….</w:t>
      </w:r>
    </w:p>
    <w:p w:rsidR="00116F03" w:rsidRPr="00D55A1A" w:rsidRDefault="00116F03" w:rsidP="00116F03">
      <w:pPr>
        <w:spacing w:line="256" w:lineRule="auto"/>
        <w:ind w:right="50"/>
        <w:jc w:val="right"/>
        <w:rPr>
          <w:rFonts w:ascii="Arial" w:eastAsia="Tahoma" w:hAnsi="Arial" w:cs="Arial"/>
          <w:b/>
          <w:bCs/>
          <w:color w:val="000000"/>
          <w:sz w:val="22"/>
          <w:szCs w:val="26"/>
        </w:rPr>
      </w:pPr>
      <w:r w:rsidRPr="00355B08">
        <w:rPr>
          <w:rFonts w:eastAsia="Courier New" w:cstheme="minorHAnsi"/>
          <w:color w:val="FF0000"/>
          <w:sz w:val="18"/>
        </w:rPr>
        <w:t xml:space="preserve">uzupełniony dokument należy podpisać </w:t>
      </w:r>
      <w:r>
        <w:rPr>
          <w:rFonts w:eastAsia="Courier New" w:cstheme="minorHAnsi"/>
          <w:color w:val="FF0000"/>
          <w:sz w:val="18"/>
        </w:rPr>
        <w:t>odręcznie (skan)</w:t>
      </w:r>
      <w:r>
        <w:rPr>
          <w:rFonts w:eastAsia="Courier New" w:cstheme="minorHAnsi"/>
          <w:color w:val="FF0000"/>
          <w:sz w:val="18"/>
        </w:rPr>
        <w:br/>
        <w:t xml:space="preserve"> lub </w:t>
      </w:r>
      <w:r w:rsidRPr="00355B08">
        <w:rPr>
          <w:rFonts w:eastAsia="Courier New" w:cstheme="minorHAnsi"/>
          <w:color w:val="FF0000"/>
          <w:sz w:val="18"/>
        </w:rPr>
        <w:t>kwalifikowanym podpisem elektronicznym</w:t>
      </w:r>
      <w:r>
        <w:rPr>
          <w:rFonts w:eastAsia="Courier New" w:cstheme="minorHAnsi"/>
          <w:color w:val="FF0000"/>
          <w:sz w:val="18"/>
        </w:rPr>
        <w:t>,</w:t>
      </w:r>
      <w:r w:rsidRPr="00355B08">
        <w:rPr>
          <w:rFonts w:eastAsia="Courier New" w:cstheme="minorHAnsi"/>
          <w:color w:val="FF0000"/>
          <w:sz w:val="18"/>
        </w:rPr>
        <w:t xml:space="preserve"> </w:t>
      </w:r>
      <w:r w:rsidRPr="00355B08">
        <w:rPr>
          <w:rFonts w:eastAsia="Courier New" w:cstheme="minorHAnsi"/>
          <w:color w:val="FF0000"/>
          <w:sz w:val="18"/>
        </w:rPr>
        <w:br/>
        <w:t>lub podpisem z</w:t>
      </w:r>
      <w:r>
        <w:rPr>
          <w:rFonts w:eastAsia="Courier New" w:cstheme="minorHAnsi"/>
          <w:color w:val="FF0000"/>
          <w:sz w:val="18"/>
        </w:rPr>
        <w:t>aufanym, lub podpisem osobistym</w:t>
      </w:r>
    </w:p>
    <w:p w:rsidR="00EC7107" w:rsidRDefault="00EC7107" w:rsidP="00EC7107">
      <w:pPr>
        <w:pStyle w:val="Standard"/>
        <w:jc w:val="center"/>
        <w:rPr>
          <w:rFonts w:ascii="Arial" w:hAnsi="Arial"/>
          <w:sz w:val="16"/>
          <w:szCs w:val="16"/>
        </w:rPr>
      </w:pPr>
    </w:p>
    <w:p w:rsidR="00116F03" w:rsidRDefault="00116F03"/>
    <w:p w:rsidR="00116F03" w:rsidRDefault="00116F03">
      <w:pPr>
        <w:widowControl/>
        <w:suppressAutoHyphens w:val="0"/>
        <w:autoSpaceDN/>
        <w:spacing w:after="200" w:line="276" w:lineRule="auto"/>
      </w:pPr>
      <w:r>
        <w:br w:type="page"/>
      </w:r>
    </w:p>
    <w:p w:rsidR="00116F03" w:rsidRDefault="00116F03" w:rsidP="00116F03">
      <w:pPr>
        <w:pStyle w:val="Standard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lastRenderedPageBreak/>
        <w:t>Załącznik nr 2 do zapytania ofertowego nr ZP.271.31.23.ZPOF</w:t>
      </w:r>
    </w:p>
    <w:p w:rsidR="00116F03" w:rsidRPr="008A768C" w:rsidRDefault="00116F03" w:rsidP="00116F03">
      <w:pPr>
        <w:jc w:val="right"/>
        <w:rPr>
          <w:rFonts w:ascii="Arial" w:hAnsi="Arial" w:cs="Arial"/>
          <w:sz w:val="22"/>
          <w:szCs w:val="22"/>
        </w:rPr>
      </w:pPr>
    </w:p>
    <w:p w:rsidR="00116F03" w:rsidRPr="008A768C" w:rsidRDefault="00116F03" w:rsidP="00116F03">
      <w:pPr>
        <w:jc w:val="right"/>
        <w:rPr>
          <w:rFonts w:ascii="Arial" w:hAnsi="Arial" w:cs="Arial"/>
          <w:sz w:val="22"/>
          <w:szCs w:val="22"/>
        </w:rPr>
      </w:pPr>
    </w:p>
    <w:p w:rsidR="00116F03" w:rsidRPr="008A768C" w:rsidRDefault="00116F03" w:rsidP="00116F03">
      <w:pPr>
        <w:jc w:val="both"/>
        <w:rPr>
          <w:rFonts w:ascii="Arial" w:hAnsi="Arial" w:cs="Arial"/>
          <w:sz w:val="22"/>
          <w:szCs w:val="22"/>
        </w:rPr>
      </w:pPr>
      <w:r w:rsidRPr="008A768C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</w:p>
    <w:p w:rsidR="00116F03" w:rsidRPr="008A768C" w:rsidRDefault="00116F03" w:rsidP="00116F03">
      <w:pPr>
        <w:ind w:right="-1"/>
        <w:rPr>
          <w:rFonts w:ascii="Arial" w:hAnsi="Arial" w:cs="Arial"/>
          <w:sz w:val="22"/>
          <w:szCs w:val="22"/>
        </w:rPr>
      </w:pPr>
    </w:p>
    <w:p w:rsidR="00116F03" w:rsidRPr="008A768C" w:rsidRDefault="00116F03" w:rsidP="00116F03">
      <w:pPr>
        <w:ind w:right="-1"/>
        <w:rPr>
          <w:rFonts w:ascii="Arial" w:hAnsi="Arial" w:cs="Arial"/>
          <w:sz w:val="22"/>
          <w:szCs w:val="22"/>
        </w:rPr>
      </w:pPr>
    </w:p>
    <w:p w:rsidR="00116F03" w:rsidRPr="008A768C" w:rsidRDefault="00116F03" w:rsidP="00116F03">
      <w:pPr>
        <w:ind w:right="-1"/>
        <w:jc w:val="center"/>
        <w:rPr>
          <w:rFonts w:ascii="Arial" w:hAnsi="Arial" w:cs="Arial"/>
          <w:b/>
          <w:sz w:val="22"/>
          <w:szCs w:val="22"/>
        </w:rPr>
      </w:pPr>
      <w:r w:rsidRPr="008A768C">
        <w:rPr>
          <w:rFonts w:ascii="Arial" w:hAnsi="Arial" w:cs="Arial"/>
          <w:b/>
          <w:sz w:val="22"/>
          <w:szCs w:val="22"/>
        </w:rPr>
        <w:t>WYKAZ USŁUG</w:t>
      </w:r>
    </w:p>
    <w:p w:rsidR="00116F03" w:rsidRPr="008A768C" w:rsidRDefault="00116F03" w:rsidP="00116F03">
      <w:pPr>
        <w:ind w:right="-1"/>
        <w:rPr>
          <w:rFonts w:ascii="Arial" w:hAnsi="Arial" w:cs="Arial"/>
          <w:sz w:val="22"/>
          <w:szCs w:val="22"/>
        </w:rPr>
      </w:pPr>
    </w:p>
    <w:p w:rsidR="00116F03" w:rsidRPr="008A768C" w:rsidRDefault="00116F03" w:rsidP="00116F03">
      <w:pPr>
        <w:rPr>
          <w:rFonts w:ascii="Arial" w:hAnsi="Arial" w:cs="Arial"/>
          <w:b/>
          <w:sz w:val="22"/>
          <w:szCs w:val="22"/>
        </w:rPr>
      </w:pPr>
      <w:r w:rsidRPr="008A768C">
        <w:rPr>
          <w:rFonts w:ascii="Arial" w:hAnsi="Arial" w:cs="Arial"/>
          <w:b/>
          <w:sz w:val="22"/>
          <w:szCs w:val="22"/>
        </w:rPr>
        <w:t>Nazwa i adres Wykonawcy :</w:t>
      </w:r>
    </w:p>
    <w:p w:rsidR="00116F03" w:rsidRPr="008A768C" w:rsidRDefault="00116F03" w:rsidP="00116F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2"/>
          <w:szCs w:val="22"/>
        </w:rPr>
      </w:pPr>
    </w:p>
    <w:p w:rsidR="00116F03" w:rsidRPr="008A768C" w:rsidRDefault="00116F03" w:rsidP="00116F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2"/>
          <w:szCs w:val="22"/>
        </w:rPr>
      </w:pPr>
    </w:p>
    <w:p w:rsidR="00116F03" w:rsidRPr="008A768C" w:rsidRDefault="00116F03" w:rsidP="00116F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2"/>
          <w:szCs w:val="22"/>
        </w:rPr>
      </w:pPr>
    </w:p>
    <w:p w:rsidR="00116F03" w:rsidRPr="008A768C" w:rsidRDefault="00116F03" w:rsidP="00116F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2"/>
          <w:szCs w:val="22"/>
        </w:rPr>
      </w:pPr>
    </w:p>
    <w:p w:rsidR="00116F03" w:rsidRPr="008A768C" w:rsidRDefault="00116F03" w:rsidP="00116F03">
      <w:pPr>
        <w:rPr>
          <w:rFonts w:ascii="Arial" w:hAnsi="Arial" w:cs="Arial"/>
          <w:sz w:val="22"/>
          <w:szCs w:val="22"/>
        </w:rPr>
      </w:pPr>
    </w:p>
    <w:p w:rsidR="00116F03" w:rsidRPr="008A768C" w:rsidRDefault="00116F03" w:rsidP="00116F03">
      <w:pPr>
        <w:rPr>
          <w:rFonts w:ascii="Arial" w:hAnsi="Arial" w:cs="Arial"/>
          <w:b/>
          <w:sz w:val="22"/>
          <w:szCs w:val="22"/>
        </w:rPr>
      </w:pPr>
      <w:r w:rsidRPr="008A768C">
        <w:rPr>
          <w:rFonts w:ascii="Arial" w:hAnsi="Arial" w:cs="Arial"/>
          <w:b/>
          <w:sz w:val="22"/>
          <w:szCs w:val="22"/>
        </w:rPr>
        <w:t>Imię i nazwisko osoby uprawnionej do składania oświadczeń woli :</w:t>
      </w:r>
    </w:p>
    <w:p w:rsidR="00116F03" w:rsidRPr="008A768C" w:rsidRDefault="00116F03" w:rsidP="00116F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</w:rPr>
      </w:pPr>
    </w:p>
    <w:p w:rsidR="00116F03" w:rsidRPr="008A768C" w:rsidRDefault="00116F03" w:rsidP="00116F03">
      <w:pPr>
        <w:ind w:right="-1"/>
        <w:rPr>
          <w:rFonts w:ascii="Arial" w:hAnsi="Arial" w:cs="Arial"/>
          <w:sz w:val="22"/>
          <w:szCs w:val="22"/>
        </w:rPr>
      </w:pPr>
    </w:p>
    <w:p w:rsidR="00116F03" w:rsidRPr="008A768C" w:rsidRDefault="00116F03" w:rsidP="00116F03">
      <w:pPr>
        <w:autoSpaceDE w:val="0"/>
        <w:ind w:right="43"/>
        <w:jc w:val="center"/>
        <w:rPr>
          <w:rFonts w:ascii="Arial" w:hAnsi="Arial" w:cs="Arial"/>
          <w:sz w:val="22"/>
          <w:szCs w:val="22"/>
        </w:rPr>
      </w:pPr>
      <w:r w:rsidRPr="008A768C">
        <w:rPr>
          <w:rFonts w:ascii="Arial" w:hAnsi="Arial" w:cs="Arial"/>
          <w:sz w:val="22"/>
          <w:szCs w:val="22"/>
        </w:rPr>
        <w:t xml:space="preserve">Składając ofertę w </w:t>
      </w:r>
      <w:r>
        <w:rPr>
          <w:rFonts w:ascii="Arial" w:hAnsi="Arial" w:cs="Arial"/>
          <w:sz w:val="22"/>
          <w:szCs w:val="22"/>
        </w:rPr>
        <w:t xml:space="preserve">odpowiedzi na zapytanie ofertowe znak ZP.271.31.23.ZPOF </w:t>
      </w:r>
      <w:r w:rsidRPr="008A768C">
        <w:rPr>
          <w:rFonts w:ascii="Arial" w:hAnsi="Arial" w:cs="Arial"/>
          <w:sz w:val="22"/>
          <w:szCs w:val="22"/>
        </w:rPr>
        <w:t>pn.:</w:t>
      </w:r>
    </w:p>
    <w:p w:rsidR="00116F03" w:rsidRPr="008A768C" w:rsidRDefault="00116F03" w:rsidP="00116F03">
      <w:pPr>
        <w:ind w:right="-1"/>
        <w:rPr>
          <w:rFonts w:ascii="Arial" w:hAnsi="Arial" w:cs="Arial"/>
          <w:b/>
          <w:i/>
          <w:sz w:val="22"/>
          <w:szCs w:val="22"/>
        </w:rPr>
      </w:pPr>
    </w:p>
    <w:p w:rsidR="00116F03" w:rsidRDefault="00116F03" w:rsidP="00116F03">
      <w:pPr>
        <w:jc w:val="center"/>
        <w:rPr>
          <w:rFonts w:ascii="Arial" w:hAnsi="Arial" w:cs="Arial"/>
          <w:b/>
          <w:sz w:val="22"/>
          <w:szCs w:val="22"/>
        </w:rPr>
      </w:pPr>
      <w:r w:rsidRPr="008A768C">
        <w:rPr>
          <w:rFonts w:ascii="Arial" w:hAnsi="Arial" w:cs="Arial"/>
          <w:b/>
          <w:sz w:val="22"/>
          <w:szCs w:val="22"/>
        </w:rPr>
        <w:t xml:space="preserve">Świadczenie usług pocztowych </w:t>
      </w:r>
      <w:r>
        <w:rPr>
          <w:rFonts w:ascii="Arial" w:hAnsi="Arial" w:cs="Arial"/>
          <w:b/>
          <w:sz w:val="22"/>
          <w:szCs w:val="22"/>
        </w:rPr>
        <w:t>na potrzeby Urzędu Miejskiego w Resku</w:t>
      </w:r>
    </w:p>
    <w:p w:rsidR="00116F03" w:rsidRPr="008A768C" w:rsidRDefault="00116F03" w:rsidP="00116F0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roku 2024</w:t>
      </w:r>
    </w:p>
    <w:p w:rsidR="00116F03" w:rsidRPr="008A768C" w:rsidRDefault="00116F03" w:rsidP="00116F03">
      <w:pPr>
        <w:ind w:right="-1"/>
        <w:rPr>
          <w:rFonts w:ascii="Arial" w:hAnsi="Arial" w:cs="Arial"/>
          <w:sz w:val="22"/>
          <w:szCs w:val="22"/>
        </w:rPr>
      </w:pPr>
    </w:p>
    <w:p w:rsidR="00116F03" w:rsidRPr="008A768C" w:rsidRDefault="00116F03" w:rsidP="00116F03">
      <w:pPr>
        <w:ind w:right="-1"/>
        <w:rPr>
          <w:rFonts w:ascii="Arial" w:hAnsi="Arial" w:cs="Arial"/>
          <w:sz w:val="22"/>
          <w:szCs w:val="22"/>
        </w:rPr>
      </w:pPr>
      <w:r w:rsidRPr="008A768C">
        <w:rPr>
          <w:rFonts w:ascii="Arial" w:hAnsi="Arial" w:cs="Arial"/>
          <w:sz w:val="22"/>
          <w:szCs w:val="22"/>
        </w:rPr>
        <w:t>przedstawiam poniższe informacje dotyczące wykonanych lub wykonywanych usług:</w:t>
      </w:r>
    </w:p>
    <w:p w:rsidR="00116F03" w:rsidRPr="008A768C" w:rsidRDefault="00116F03" w:rsidP="00116F03">
      <w:pPr>
        <w:ind w:right="-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2840"/>
        <w:gridCol w:w="2405"/>
        <w:gridCol w:w="1994"/>
      </w:tblGrid>
      <w:tr w:rsidR="00116F03" w:rsidRPr="008A768C" w:rsidTr="000B09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6F03" w:rsidRPr="008A768C" w:rsidRDefault="00116F03" w:rsidP="000B093A">
            <w:pPr>
              <w:snapToGrid w:val="0"/>
              <w:ind w:right="-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768C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6F03" w:rsidRPr="008A768C" w:rsidRDefault="00116F03" w:rsidP="000B093A">
            <w:pPr>
              <w:snapToGrid w:val="0"/>
              <w:ind w:right="-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768C">
              <w:rPr>
                <w:rFonts w:ascii="Arial" w:hAnsi="Arial" w:cs="Arial"/>
                <w:b/>
                <w:sz w:val="22"/>
                <w:szCs w:val="22"/>
              </w:rPr>
              <w:t>Nazwa i adres zamawiającego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6F03" w:rsidRPr="008A768C" w:rsidRDefault="00116F03" w:rsidP="000B093A">
            <w:pPr>
              <w:snapToGrid w:val="0"/>
              <w:ind w:right="-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768C">
              <w:rPr>
                <w:rFonts w:ascii="Arial" w:hAnsi="Arial" w:cs="Arial"/>
                <w:b/>
                <w:sz w:val="22"/>
                <w:szCs w:val="22"/>
              </w:rPr>
              <w:t>Nazwa usługi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6F03" w:rsidRPr="008A768C" w:rsidRDefault="00116F03" w:rsidP="000B093A">
            <w:pPr>
              <w:snapToGrid w:val="0"/>
              <w:ind w:right="-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768C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F03" w:rsidRPr="008A768C" w:rsidRDefault="00116F03" w:rsidP="000B093A">
            <w:pPr>
              <w:snapToGrid w:val="0"/>
              <w:ind w:right="-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768C">
              <w:rPr>
                <w:rFonts w:ascii="Arial" w:hAnsi="Arial" w:cs="Arial"/>
                <w:b/>
                <w:sz w:val="22"/>
                <w:szCs w:val="22"/>
              </w:rPr>
              <w:t>Termin realizacji</w:t>
            </w:r>
          </w:p>
        </w:tc>
      </w:tr>
      <w:tr w:rsidR="00116F03" w:rsidRPr="008A768C" w:rsidTr="000B093A">
        <w:trPr>
          <w:trHeight w:val="13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F03" w:rsidRPr="008A768C" w:rsidRDefault="00116F03" w:rsidP="000B093A">
            <w:pPr>
              <w:snapToGrid w:val="0"/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F03" w:rsidRPr="008A768C" w:rsidRDefault="00116F03" w:rsidP="000B093A">
            <w:pPr>
              <w:snapToGrid w:val="0"/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F03" w:rsidRPr="008A768C" w:rsidRDefault="00116F03" w:rsidP="000B093A">
            <w:pPr>
              <w:snapToGrid w:val="0"/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F03" w:rsidRPr="008A768C" w:rsidRDefault="00116F03" w:rsidP="000B093A">
            <w:pPr>
              <w:snapToGrid w:val="0"/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03" w:rsidRPr="008A768C" w:rsidRDefault="00116F03" w:rsidP="000B093A">
            <w:pPr>
              <w:snapToGrid w:val="0"/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6F03" w:rsidRPr="008A768C" w:rsidTr="000B093A">
        <w:trPr>
          <w:trHeight w:val="15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F03" w:rsidRPr="008A768C" w:rsidRDefault="00116F03" w:rsidP="000B093A">
            <w:pPr>
              <w:snapToGrid w:val="0"/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F03" w:rsidRPr="008A768C" w:rsidRDefault="00116F03" w:rsidP="000B093A">
            <w:pPr>
              <w:snapToGrid w:val="0"/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F03" w:rsidRPr="008A768C" w:rsidRDefault="00116F03" w:rsidP="000B093A">
            <w:pPr>
              <w:snapToGrid w:val="0"/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F03" w:rsidRPr="008A768C" w:rsidRDefault="00116F03" w:rsidP="000B093A">
            <w:pPr>
              <w:snapToGrid w:val="0"/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03" w:rsidRPr="008A768C" w:rsidRDefault="00116F03" w:rsidP="000B093A">
            <w:pPr>
              <w:snapToGrid w:val="0"/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6F03" w:rsidRPr="008A768C" w:rsidTr="000B093A">
        <w:trPr>
          <w:trHeight w:val="15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F03" w:rsidRPr="008A768C" w:rsidRDefault="00116F03" w:rsidP="000B093A">
            <w:pPr>
              <w:snapToGrid w:val="0"/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F03" w:rsidRPr="008A768C" w:rsidRDefault="00116F03" w:rsidP="000B093A">
            <w:pPr>
              <w:snapToGrid w:val="0"/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F03" w:rsidRPr="008A768C" w:rsidRDefault="00116F03" w:rsidP="000B093A">
            <w:pPr>
              <w:snapToGrid w:val="0"/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F03" w:rsidRPr="008A768C" w:rsidRDefault="00116F03" w:rsidP="000B093A">
            <w:pPr>
              <w:snapToGrid w:val="0"/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03" w:rsidRPr="008A768C" w:rsidRDefault="00116F03" w:rsidP="000B093A">
            <w:pPr>
              <w:snapToGrid w:val="0"/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6F03" w:rsidRPr="008A768C" w:rsidRDefault="00116F03" w:rsidP="00116F03">
      <w:pPr>
        <w:ind w:right="-1"/>
        <w:rPr>
          <w:rFonts w:ascii="Arial" w:hAnsi="Arial" w:cs="Arial"/>
          <w:sz w:val="22"/>
          <w:szCs w:val="22"/>
        </w:rPr>
      </w:pPr>
      <w:r w:rsidRPr="008A768C">
        <w:rPr>
          <w:rFonts w:ascii="Arial" w:hAnsi="Arial" w:cs="Arial"/>
          <w:sz w:val="22"/>
          <w:szCs w:val="22"/>
        </w:rPr>
        <w:br/>
        <w:t>Do wykazu załączam dowody potwierdzające, że usługi zostały należycie zrealizowane lub są należycie realizowane.</w:t>
      </w:r>
    </w:p>
    <w:p w:rsidR="00116F03" w:rsidRPr="008A768C" w:rsidRDefault="00116F03" w:rsidP="00116F03">
      <w:pPr>
        <w:ind w:right="-1"/>
        <w:jc w:val="right"/>
        <w:rPr>
          <w:rFonts w:ascii="Arial" w:hAnsi="Arial" w:cs="Arial"/>
          <w:sz w:val="22"/>
          <w:szCs w:val="22"/>
        </w:rPr>
      </w:pPr>
    </w:p>
    <w:p w:rsidR="00116F03" w:rsidRPr="008A768C" w:rsidRDefault="00116F03" w:rsidP="00116F03">
      <w:pPr>
        <w:ind w:right="-1"/>
        <w:jc w:val="right"/>
        <w:rPr>
          <w:rFonts w:ascii="Arial" w:hAnsi="Arial" w:cs="Arial"/>
          <w:sz w:val="22"/>
          <w:szCs w:val="22"/>
        </w:rPr>
      </w:pPr>
    </w:p>
    <w:p w:rsidR="00116F03" w:rsidRPr="007F2ACE" w:rsidRDefault="00116F03" w:rsidP="00116F03">
      <w:pPr>
        <w:suppressAutoHyphens w:val="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  </w:t>
      </w:r>
      <w:r w:rsidRPr="007F2ACE">
        <w:rPr>
          <w:rFonts w:ascii="Tahoma" w:hAnsi="Tahoma"/>
          <w:sz w:val="20"/>
          <w:szCs w:val="20"/>
        </w:rPr>
        <w:t xml:space="preserve"> ................................................</w:t>
      </w:r>
    </w:p>
    <w:p w:rsidR="00116F03" w:rsidRPr="007F2ACE" w:rsidRDefault="00116F03" w:rsidP="00116F03">
      <w:pPr>
        <w:suppressAutoHyphens w:val="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  </w:t>
      </w:r>
      <w:r>
        <w:rPr>
          <w:rFonts w:ascii="Tahoma" w:hAnsi="Tahoma"/>
          <w:sz w:val="20"/>
          <w:szCs w:val="20"/>
        </w:rPr>
        <w:tab/>
      </w:r>
      <w:r w:rsidRPr="007F2ACE">
        <w:rPr>
          <w:rFonts w:ascii="Tahoma" w:hAnsi="Tahoma"/>
          <w:sz w:val="20"/>
          <w:szCs w:val="20"/>
        </w:rPr>
        <w:t xml:space="preserve">   (miejscowość, data)</w:t>
      </w:r>
    </w:p>
    <w:p w:rsidR="00116F03" w:rsidRPr="007F2ACE" w:rsidRDefault="00116F03" w:rsidP="00116F03">
      <w:pPr>
        <w:suppressAutoHyphens w:val="0"/>
        <w:ind w:left="279" w:right="567" w:firstLine="3969"/>
        <w:jc w:val="both"/>
        <w:rPr>
          <w:rFonts w:ascii="Arial" w:hAnsi="Arial" w:cs="Arial"/>
          <w:sz w:val="20"/>
          <w:szCs w:val="20"/>
        </w:rPr>
      </w:pPr>
      <w:r w:rsidRPr="007F2ACE">
        <w:rPr>
          <w:rFonts w:ascii="Arial" w:hAnsi="Arial" w:cs="Arial"/>
          <w:sz w:val="20"/>
          <w:szCs w:val="20"/>
        </w:rPr>
        <w:t>Podpisano:</w:t>
      </w:r>
    </w:p>
    <w:p w:rsidR="00116F03" w:rsidRPr="007F2ACE" w:rsidRDefault="00116F03" w:rsidP="00116F03">
      <w:pPr>
        <w:suppressAutoHyphens w:val="0"/>
        <w:ind w:left="4963" w:right="567" w:firstLine="709"/>
        <w:jc w:val="both"/>
        <w:rPr>
          <w:rFonts w:ascii="Arial" w:hAnsi="Arial" w:cs="Arial"/>
          <w:sz w:val="20"/>
          <w:szCs w:val="20"/>
        </w:rPr>
      </w:pPr>
      <w:r w:rsidRPr="007F2ACE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116F03" w:rsidRPr="00D55A1A" w:rsidRDefault="00116F03" w:rsidP="00116F03">
      <w:pPr>
        <w:spacing w:line="256" w:lineRule="auto"/>
        <w:ind w:right="50"/>
        <w:jc w:val="right"/>
        <w:rPr>
          <w:rFonts w:ascii="Arial" w:eastAsia="Tahoma" w:hAnsi="Arial" w:cs="Arial"/>
          <w:b/>
          <w:bCs/>
          <w:color w:val="000000"/>
          <w:sz w:val="22"/>
          <w:szCs w:val="26"/>
        </w:rPr>
      </w:pPr>
      <w:r w:rsidRPr="007F2ACE">
        <w:rPr>
          <w:rFonts w:ascii="Arial" w:hAnsi="Arial" w:cs="Arial"/>
          <w:sz w:val="20"/>
          <w:szCs w:val="20"/>
        </w:rPr>
        <w:t xml:space="preserve"> </w:t>
      </w:r>
      <w:r w:rsidRPr="00355B08">
        <w:rPr>
          <w:rFonts w:eastAsia="Courier New" w:cstheme="minorHAnsi"/>
          <w:color w:val="FF0000"/>
          <w:sz w:val="18"/>
        </w:rPr>
        <w:t xml:space="preserve">uzupełniony dokument należy podpisać </w:t>
      </w:r>
      <w:r>
        <w:rPr>
          <w:rFonts w:eastAsia="Courier New" w:cstheme="minorHAnsi"/>
          <w:color w:val="FF0000"/>
          <w:sz w:val="18"/>
        </w:rPr>
        <w:t>odręcznie (skan)</w:t>
      </w:r>
      <w:r>
        <w:rPr>
          <w:rFonts w:eastAsia="Courier New" w:cstheme="minorHAnsi"/>
          <w:color w:val="FF0000"/>
          <w:sz w:val="18"/>
        </w:rPr>
        <w:br/>
        <w:t xml:space="preserve"> lub </w:t>
      </w:r>
      <w:r w:rsidRPr="00355B08">
        <w:rPr>
          <w:rFonts w:eastAsia="Courier New" w:cstheme="minorHAnsi"/>
          <w:color w:val="FF0000"/>
          <w:sz w:val="18"/>
        </w:rPr>
        <w:t>kwalifikowanym podpisem elektronicznym</w:t>
      </w:r>
      <w:r>
        <w:rPr>
          <w:rFonts w:eastAsia="Courier New" w:cstheme="minorHAnsi"/>
          <w:color w:val="FF0000"/>
          <w:sz w:val="18"/>
        </w:rPr>
        <w:t>,</w:t>
      </w:r>
      <w:r w:rsidRPr="00355B08">
        <w:rPr>
          <w:rFonts w:eastAsia="Courier New" w:cstheme="minorHAnsi"/>
          <w:color w:val="FF0000"/>
          <w:sz w:val="18"/>
        </w:rPr>
        <w:t xml:space="preserve"> </w:t>
      </w:r>
      <w:r w:rsidRPr="00355B08">
        <w:rPr>
          <w:rFonts w:eastAsia="Courier New" w:cstheme="minorHAnsi"/>
          <w:color w:val="FF0000"/>
          <w:sz w:val="18"/>
        </w:rPr>
        <w:br/>
        <w:t>lub podpisem z</w:t>
      </w:r>
      <w:r>
        <w:rPr>
          <w:rFonts w:eastAsia="Courier New" w:cstheme="minorHAnsi"/>
          <w:color w:val="FF0000"/>
          <w:sz w:val="18"/>
        </w:rPr>
        <w:t>aufanym, lub podpisem osobistym</w:t>
      </w:r>
    </w:p>
    <w:p w:rsidR="00116F03" w:rsidRPr="007F2ACE" w:rsidRDefault="00116F03" w:rsidP="00116F03">
      <w:pPr>
        <w:suppressAutoHyphens w:val="0"/>
        <w:ind w:left="5387" w:right="567"/>
        <w:jc w:val="center"/>
        <w:rPr>
          <w:rFonts w:ascii="Arial" w:hAnsi="Arial" w:cs="Arial"/>
          <w:sz w:val="20"/>
          <w:szCs w:val="20"/>
        </w:rPr>
      </w:pPr>
    </w:p>
    <w:p w:rsidR="00116F03" w:rsidRDefault="00116F03"/>
    <w:p w:rsidR="00116F03" w:rsidRDefault="00116F03" w:rsidP="00116F03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116F03" w:rsidRDefault="00116F03" w:rsidP="00116F03">
      <w:pPr>
        <w:pStyle w:val="Standard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lastRenderedPageBreak/>
        <w:t xml:space="preserve">Załącznik nr </w:t>
      </w:r>
      <w:r w:rsidR="00B623AB">
        <w:rPr>
          <w:rFonts w:ascii="Arial" w:hAnsi="Arial"/>
          <w:b/>
          <w:sz w:val="20"/>
          <w:szCs w:val="20"/>
        </w:rPr>
        <w:t>3</w:t>
      </w:r>
      <w:r>
        <w:rPr>
          <w:rFonts w:ascii="Arial" w:hAnsi="Arial"/>
          <w:b/>
          <w:sz w:val="20"/>
          <w:szCs w:val="20"/>
        </w:rPr>
        <w:t xml:space="preserve"> do zapytania ofertowego nr ZP.271.31.23.ZPOF</w:t>
      </w:r>
    </w:p>
    <w:p w:rsidR="00116F03" w:rsidRDefault="00116F03" w:rsidP="00116F03">
      <w:pPr>
        <w:jc w:val="center"/>
        <w:rPr>
          <w:rFonts w:ascii="Arial" w:hAnsi="Arial" w:cs="Arial"/>
          <w:b/>
          <w:sz w:val="22"/>
          <w:szCs w:val="22"/>
        </w:rPr>
      </w:pPr>
    </w:p>
    <w:p w:rsidR="00116F03" w:rsidRPr="008A768C" w:rsidRDefault="00116F03" w:rsidP="00116F03">
      <w:pPr>
        <w:jc w:val="center"/>
        <w:rPr>
          <w:rFonts w:ascii="Arial" w:hAnsi="Arial" w:cs="Arial"/>
          <w:b/>
          <w:sz w:val="22"/>
          <w:szCs w:val="22"/>
        </w:rPr>
      </w:pPr>
      <w:r w:rsidRPr="008A768C">
        <w:rPr>
          <w:rFonts w:ascii="Arial" w:hAnsi="Arial" w:cs="Arial"/>
          <w:b/>
          <w:sz w:val="22"/>
          <w:szCs w:val="22"/>
        </w:rPr>
        <w:t>Opis przedmiotu zamówienia</w:t>
      </w:r>
    </w:p>
    <w:p w:rsidR="00116F03" w:rsidRDefault="00116F03" w:rsidP="00116F03">
      <w:pPr>
        <w:jc w:val="center"/>
        <w:rPr>
          <w:rFonts w:ascii="Arial" w:hAnsi="Arial" w:cs="Arial"/>
          <w:b/>
          <w:sz w:val="22"/>
          <w:szCs w:val="22"/>
        </w:rPr>
      </w:pPr>
      <w:r w:rsidRPr="008A768C">
        <w:rPr>
          <w:rFonts w:ascii="Arial" w:hAnsi="Arial" w:cs="Arial"/>
          <w:b/>
          <w:sz w:val="22"/>
          <w:szCs w:val="22"/>
        </w:rPr>
        <w:t xml:space="preserve">Świadczenie usług pocztowych </w:t>
      </w:r>
      <w:r>
        <w:rPr>
          <w:rFonts w:ascii="Arial" w:hAnsi="Arial" w:cs="Arial"/>
          <w:b/>
          <w:sz w:val="22"/>
          <w:szCs w:val="22"/>
        </w:rPr>
        <w:t>na potrzeby Urzędu Miejskiego w Resku</w:t>
      </w:r>
    </w:p>
    <w:p w:rsidR="00116F03" w:rsidRPr="008A768C" w:rsidRDefault="00116F03" w:rsidP="00116F0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roku 2024</w:t>
      </w:r>
    </w:p>
    <w:p w:rsidR="00116F03" w:rsidRPr="00B623AB" w:rsidRDefault="00116F03" w:rsidP="00116F03">
      <w:pPr>
        <w:autoSpaceDE w:val="0"/>
        <w:adjustRightInd w:val="0"/>
        <w:rPr>
          <w:rFonts w:ascii="Arial" w:hAnsi="Arial" w:cs="Arial"/>
          <w:sz w:val="22"/>
          <w:szCs w:val="22"/>
        </w:rPr>
      </w:pPr>
      <w:r w:rsidRPr="00B623AB">
        <w:rPr>
          <w:rFonts w:ascii="Arial" w:hAnsi="Arial" w:cs="Arial"/>
          <w:sz w:val="22"/>
          <w:szCs w:val="22"/>
        </w:rPr>
        <w:t>Przedmiotem zamówienia jest :</w:t>
      </w:r>
    </w:p>
    <w:p w:rsidR="00116F03" w:rsidRPr="00B623AB" w:rsidRDefault="00116F03" w:rsidP="00116F0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right="0" w:hanging="284"/>
        <w:jc w:val="left"/>
        <w:rPr>
          <w:rFonts w:ascii="Arial" w:hAnsi="Arial" w:cs="Arial"/>
          <w:sz w:val="22"/>
        </w:rPr>
      </w:pPr>
      <w:r w:rsidRPr="00B623AB">
        <w:rPr>
          <w:rFonts w:ascii="Arial" w:hAnsi="Arial" w:cs="Arial"/>
          <w:sz w:val="22"/>
        </w:rPr>
        <w:t>Świadczenie powszechnych usług pocztowych w obrocie krajowym i zagranicznym, w zakresie przyjmowania, przemieszczania i doręczania przesyłek pocztowych oraz ich ewentualnych zwrotów.</w:t>
      </w:r>
    </w:p>
    <w:p w:rsidR="00116F03" w:rsidRPr="00B623AB" w:rsidRDefault="00116F03" w:rsidP="00116F0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right="0" w:hanging="284"/>
        <w:jc w:val="left"/>
        <w:rPr>
          <w:rFonts w:ascii="Arial" w:hAnsi="Arial" w:cs="Arial"/>
          <w:sz w:val="22"/>
        </w:rPr>
      </w:pPr>
      <w:r w:rsidRPr="00B623AB">
        <w:rPr>
          <w:rFonts w:ascii="Arial" w:hAnsi="Arial" w:cs="Arial"/>
          <w:sz w:val="22"/>
        </w:rPr>
        <w:t>Od Wykonawcy wymaga się, aby usługa doręczania przesyłek pocztowych świadczona była do każdego wskazanego przez Zamawiającego adresu w kraju i za granicą objętego Porozumieniem ze Światowym Związkiem Pocztowym</w:t>
      </w:r>
    </w:p>
    <w:p w:rsidR="00116F03" w:rsidRPr="00B623AB" w:rsidRDefault="00116F03" w:rsidP="00116F0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right="0" w:hanging="284"/>
        <w:jc w:val="left"/>
        <w:rPr>
          <w:rFonts w:ascii="Arial" w:hAnsi="Arial" w:cs="Arial"/>
          <w:sz w:val="22"/>
        </w:rPr>
      </w:pPr>
      <w:r w:rsidRPr="00B623AB">
        <w:rPr>
          <w:rFonts w:ascii="Arial" w:hAnsi="Arial" w:cs="Arial"/>
          <w:sz w:val="22"/>
        </w:rPr>
        <w:t>Wykonanie usługi polegającej na przyjęciu, przemieszczeniu i doręczeniu, a w razie niemożności doręczenia do zwrotu Zamawiającemu przesyłek w kraju i zagranicą.</w:t>
      </w:r>
    </w:p>
    <w:p w:rsidR="00116F03" w:rsidRPr="00B623AB" w:rsidRDefault="00116F03" w:rsidP="00116F0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right="0" w:hanging="284"/>
        <w:jc w:val="left"/>
        <w:rPr>
          <w:rFonts w:ascii="Arial" w:hAnsi="Arial" w:cs="Arial"/>
          <w:sz w:val="22"/>
        </w:rPr>
      </w:pPr>
      <w:r w:rsidRPr="00B623AB">
        <w:rPr>
          <w:rFonts w:ascii="Arial" w:hAnsi="Arial" w:cs="Arial"/>
          <w:sz w:val="22"/>
        </w:rPr>
        <w:t>Rodzaje przesyłek pocztowych:</w:t>
      </w:r>
    </w:p>
    <w:p w:rsidR="00116F03" w:rsidRPr="00B623AB" w:rsidRDefault="00116F03" w:rsidP="00116F0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Arial" w:hAnsi="Arial" w:cs="Arial"/>
          <w:sz w:val="22"/>
        </w:rPr>
      </w:pPr>
      <w:r w:rsidRPr="00B623AB">
        <w:rPr>
          <w:rFonts w:ascii="Arial" w:hAnsi="Arial" w:cs="Arial"/>
          <w:sz w:val="22"/>
        </w:rPr>
        <w:t>zwykłe – przesyłka nie rejestrowana nie będąca przesyłką najszybszej kategorii,</w:t>
      </w:r>
    </w:p>
    <w:p w:rsidR="00116F03" w:rsidRPr="00B623AB" w:rsidRDefault="00116F03" w:rsidP="00116F0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Arial" w:hAnsi="Arial" w:cs="Arial"/>
          <w:sz w:val="22"/>
        </w:rPr>
      </w:pPr>
      <w:r w:rsidRPr="00B623AB">
        <w:rPr>
          <w:rFonts w:ascii="Arial" w:hAnsi="Arial" w:cs="Arial"/>
          <w:sz w:val="22"/>
        </w:rPr>
        <w:t>zwykłe priorytetowe – przesyłka nie rejestrowana listowa najszybszej kategorii,</w:t>
      </w:r>
    </w:p>
    <w:p w:rsidR="00116F03" w:rsidRPr="00B623AB" w:rsidRDefault="00116F03" w:rsidP="00116F0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Arial" w:hAnsi="Arial" w:cs="Arial"/>
          <w:sz w:val="22"/>
        </w:rPr>
      </w:pPr>
      <w:r w:rsidRPr="00B623AB">
        <w:rPr>
          <w:rFonts w:ascii="Arial" w:hAnsi="Arial" w:cs="Arial"/>
          <w:sz w:val="22"/>
        </w:rPr>
        <w:t>polecone – przesyłka rejestrowana będąca przesyłką listową, przemieszczaną i doręczaną w sposób zabezpieczający ją przed utratą, ubytkiem zawartości lub uszkodzeniem,</w:t>
      </w:r>
    </w:p>
    <w:p w:rsidR="00116F03" w:rsidRPr="00B623AB" w:rsidRDefault="00116F03" w:rsidP="00116F0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Arial" w:hAnsi="Arial" w:cs="Arial"/>
          <w:sz w:val="22"/>
        </w:rPr>
      </w:pPr>
      <w:r w:rsidRPr="00B623AB">
        <w:rPr>
          <w:rFonts w:ascii="Arial" w:hAnsi="Arial" w:cs="Arial"/>
          <w:sz w:val="22"/>
        </w:rPr>
        <w:t>polecone priorytetowe – przesyłka rejestrowana najszybszej kategorii,</w:t>
      </w:r>
    </w:p>
    <w:p w:rsidR="00116F03" w:rsidRPr="00B623AB" w:rsidRDefault="00116F03" w:rsidP="00116F0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Arial" w:hAnsi="Arial" w:cs="Arial"/>
          <w:sz w:val="22"/>
        </w:rPr>
      </w:pPr>
      <w:r w:rsidRPr="00B623AB">
        <w:rPr>
          <w:rFonts w:ascii="Arial" w:hAnsi="Arial" w:cs="Arial"/>
          <w:sz w:val="22"/>
        </w:rPr>
        <w:t>polecone ze zwrotnym poświadczeniem odbioru (ZPO) – przesyłka przyjęta za potwierdzeniem nadania i doręczona za pokwitowaniem odbioru,</w:t>
      </w:r>
    </w:p>
    <w:p w:rsidR="00116F03" w:rsidRPr="00B623AB" w:rsidRDefault="00116F03" w:rsidP="00116F0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Arial" w:hAnsi="Arial" w:cs="Arial"/>
          <w:sz w:val="22"/>
        </w:rPr>
      </w:pPr>
      <w:r w:rsidRPr="00B623AB">
        <w:rPr>
          <w:rFonts w:ascii="Arial" w:hAnsi="Arial" w:cs="Arial"/>
          <w:sz w:val="22"/>
        </w:rPr>
        <w:t>polecone priorytetowe ze zwrotnym poświadczeniem odbioru (ZPO) – przesyłka najszybszej kategorii przyjęta za potwierdzeniem nadania i doręczona za pokwitowaniem odbioru,</w:t>
      </w:r>
    </w:p>
    <w:p w:rsidR="00116F03" w:rsidRPr="00B623AB" w:rsidRDefault="00116F03" w:rsidP="00116F03">
      <w:pPr>
        <w:autoSpaceDE w:val="0"/>
        <w:adjustRightInd w:val="0"/>
        <w:rPr>
          <w:rFonts w:ascii="Arial" w:hAnsi="Arial" w:cs="Arial"/>
          <w:sz w:val="22"/>
          <w:szCs w:val="22"/>
        </w:rPr>
      </w:pPr>
      <w:r w:rsidRPr="00B623AB">
        <w:rPr>
          <w:rFonts w:ascii="Arial" w:hAnsi="Arial" w:cs="Arial"/>
          <w:b/>
          <w:bCs/>
          <w:sz w:val="22"/>
          <w:szCs w:val="22"/>
        </w:rPr>
        <w:t xml:space="preserve">Format S </w:t>
      </w:r>
      <w:r w:rsidRPr="00B623AB">
        <w:rPr>
          <w:rFonts w:ascii="Arial" w:hAnsi="Arial" w:cs="Arial"/>
          <w:sz w:val="22"/>
          <w:szCs w:val="22"/>
        </w:rPr>
        <w:t>– to przesyłka o wymiarach:</w:t>
      </w:r>
    </w:p>
    <w:p w:rsidR="00116F03" w:rsidRPr="00B623AB" w:rsidRDefault="00116F03" w:rsidP="00116F03">
      <w:pPr>
        <w:autoSpaceDE w:val="0"/>
        <w:adjustRightInd w:val="0"/>
        <w:rPr>
          <w:rFonts w:ascii="Arial" w:hAnsi="Arial" w:cs="Arial"/>
          <w:sz w:val="22"/>
          <w:szCs w:val="22"/>
        </w:rPr>
      </w:pPr>
      <w:r w:rsidRPr="00B623AB">
        <w:rPr>
          <w:rFonts w:ascii="Arial" w:hAnsi="Arial" w:cs="Arial"/>
          <w:sz w:val="22"/>
          <w:szCs w:val="22"/>
        </w:rPr>
        <w:t>Minimum – wymiary strony adresowej nie mogą być mniejsze niż 90 x 140 mm, Maksimum – żaden z wymiarów nie może przekroczyć wysokości 20 mm, długości 230 mm, szerokości 160 mm.</w:t>
      </w:r>
    </w:p>
    <w:p w:rsidR="00116F03" w:rsidRPr="00B623AB" w:rsidRDefault="00116F03" w:rsidP="00116F03">
      <w:pPr>
        <w:autoSpaceDE w:val="0"/>
        <w:adjustRightInd w:val="0"/>
        <w:rPr>
          <w:rFonts w:ascii="Arial" w:hAnsi="Arial" w:cs="Arial"/>
          <w:sz w:val="22"/>
          <w:szCs w:val="22"/>
        </w:rPr>
      </w:pPr>
      <w:r w:rsidRPr="00B623AB">
        <w:rPr>
          <w:rFonts w:ascii="Arial" w:hAnsi="Arial" w:cs="Arial"/>
          <w:b/>
          <w:bCs/>
          <w:sz w:val="22"/>
          <w:szCs w:val="22"/>
        </w:rPr>
        <w:t xml:space="preserve">Format M </w:t>
      </w:r>
      <w:r w:rsidRPr="00B623AB">
        <w:rPr>
          <w:rFonts w:ascii="Arial" w:hAnsi="Arial" w:cs="Arial"/>
          <w:sz w:val="22"/>
          <w:szCs w:val="22"/>
        </w:rPr>
        <w:t>– to przesyłka o wymiarach:</w:t>
      </w:r>
    </w:p>
    <w:p w:rsidR="00116F03" w:rsidRPr="00B623AB" w:rsidRDefault="00116F03" w:rsidP="00116F03">
      <w:pPr>
        <w:autoSpaceDE w:val="0"/>
        <w:adjustRightInd w:val="0"/>
        <w:rPr>
          <w:rFonts w:ascii="Arial" w:hAnsi="Arial" w:cs="Arial"/>
          <w:sz w:val="22"/>
          <w:szCs w:val="22"/>
        </w:rPr>
      </w:pPr>
      <w:r w:rsidRPr="00B623AB">
        <w:rPr>
          <w:rFonts w:ascii="Arial" w:hAnsi="Arial" w:cs="Arial"/>
          <w:sz w:val="22"/>
          <w:szCs w:val="22"/>
        </w:rPr>
        <w:t>Minimum – wymiary strony adresowej nie mogą być mniejsze niż 90 x 140 mm, Maksimum – żaden z wymiarów nie może przekroczyć wysokości 20 mm, długości 325 mm, szerokości 230 mm, masa do 1000 g.</w:t>
      </w:r>
    </w:p>
    <w:p w:rsidR="00116F03" w:rsidRPr="008A768C" w:rsidRDefault="00116F03" w:rsidP="00116F03">
      <w:pPr>
        <w:autoSpaceDE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Format</w:t>
      </w:r>
      <w:r w:rsidRPr="008A768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L </w:t>
      </w:r>
      <w:r w:rsidRPr="008A768C">
        <w:rPr>
          <w:rFonts w:ascii="Arial" w:hAnsi="Arial" w:cs="Arial"/>
          <w:sz w:val="22"/>
          <w:szCs w:val="22"/>
        </w:rPr>
        <w:t>– to przesyłka o wymiarach:</w:t>
      </w:r>
    </w:p>
    <w:p w:rsidR="00116F03" w:rsidRPr="00B623AB" w:rsidRDefault="00116F03" w:rsidP="00116F03">
      <w:pPr>
        <w:autoSpaceDE w:val="0"/>
        <w:adjustRightInd w:val="0"/>
        <w:rPr>
          <w:rFonts w:ascii="Arial" w:hAnsi="Arial" w:cs="Arial"/>
          <w:sz w:val="22"/>
          <w:szCs w:val="22"/>
        </w:rPr>
      </w:pPr>
      <w:r w:rsidRPr="008A768C">
        <w:rPr>
          <w:rFonts w:ascii="Arial" w:hAnsi="Arial" w:cs="Arial"/>
          <w:sz w:val="22"/>
          <w:szCs w:val="22"/>
        </w:rPr>
        <w:t xml:space="preserve">Minimum – wymiary strony adresowej nie mogą być mniejsze niż 90 x 140 mm, Maksimum – </w:t>
      </w:r>
      <w:r w:rsidRPr="00B623AB">
        <w:rPr>
          <w:rFonts w:ascii="Arial" w:hAnsi="Arial" w:cs="Arial"/>
          <w:sz w:val="22"/>
          <w:szCs w:val="22"/>
        </w:rPr>
        <w:t>suma długości, szerokości i wysokości nie może być większa niż 900 mm, przy czym największy z tych wymiarów (długość) nie może przekroczyć 600 mm.</w:t>
      </w:r>
    </w:p>
    <w:p w:rsidR="00116F03" w:rsidRPr="00B623AB" w:rsidRDefault="00116F03" w:rsidP="00116F03">
      <w:pPr>
        <w:widowControl/>
        <w:numPr>
          <w:ilvl w:val="0"/>
          <w:numId w:val="15"/>
        </w:numPr>
        <w:autoSpaceDE w:val="0"/>
        <w:adjustRightInd w:val="0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B623AB">
        <w:rPr>
          <w:rFonts w:ascii="Arial" w:hAnsi="Arial" w:cs="Arial"/>
          <w:sz w:val="22"/>
          <w:szCs w:val="22"/>
        </w:rPr>
        <w:t>Czas doręczania przesyłek winien być nie dłuższy niż wskazane w Rozporządzeniu Ministerstwa Infrastruktury z dnia 9 styczna 2004  w sprawie warunków wykonywania powszechnych usług pocztowych.</w:t>
      </w:r>
    </w:p>
    <w:p w:rsidR="00116F03" w:rsidRPr="00B623AB" w:rsidRDefault="00116F03" w:rsidP="00116F03">
      <w:pPr>
        <w:widowControl/>
        <w:numPr>
          <w:ilvl w:val="0"/>
          <w:numId w:val="15"/>
        </w:numPr>
        <w:autoSpaceDE w:val="0"/>
        <w:adjustRightInd w:val="0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B623AB">
        <w:rPr>
          <w:rFonts w:ascii="Arial" w:hAnsi="Arial" w:cs="Arial"/>
          <w:sz w:val="22"/>
          <w:szCs w:val="22"/>
        </w:rPr>
        <w:t>Do odpowiedzialności Wykonawcy za niewykonanie lub nienależyte wykonanie usługi stosuje się odpowiednio przepisy ustawy z dnia 23 listopada 2012 r. Prawo Pocztowe (</w:t>
      </w:r>
      <w:proofErr w:type="spellStart"/>
      <w:r w:rsidRPr="00B623AB">
        <w:rPr>
          <w:rFonts w:ascii="Arial" w:hAnsi="Arial" w:cs="Arial"/>
          <w:sz w:val="22"/>
          <w:szCs w:val="22"/>
        </w:rPr>
        <w:t>t.j</w:t>
      </w:r>
      <w:proofErr w:type="spellEnd"/>
      <w:r w:rsidRPr="00B623AB">
        <w:rPr>
          <w:rFonts w:ascii="Arial" w:hAnsi="Arial" w:cs="Arial"/>
          <w:sz w:val="22"/>
          <w:szCs w:val="22"/>
        </w:rPr>
        <w:t xml:space="preserve">. Dz. U. z </w:t>
      </w:r>
      <w:r w:rsidR="00B623AB" w:rsidRPr="00B623AB">
        <w:rPr>
          <w:rFonts w:ascii="Arial" w:hAnsi="Arial" w:cs="Arial"/>
          <w:sz w:val="22"/>
          <w:szCs w:val="22"/>
        </w:rPr>
        <w:t>2023 r. poz. 1640</w:t>
      </w:r>
      <w:r w:rsidR="00B623AB">
        <w:rPr>
          <w:rFonts w:ascii="Arial" w:hAnsi="Arial" w:cs="Arial"/>
          <w:sz w:val="22"/>
          <w:szCs w:val="22"/>
        </w:rPr>
        <w:t>.</w:t>
      </w:r>
      <w:r w:rsidRPr="00B623AB">
        <w:rPr>
          <w:rFonts w:ascii="Arial" w:hAnsi="Arial" w:cs="Arial"/>
          <w:sz w:val="22"/>
          <w:szCs w:val="22"/>
        </w:rPr>
        <w:t>) oraz Rozporządzenia Ministra Administracji i Cyfryzacji  z dnia 26 listopada 2013r. w sprawie reklamacji usługi pocztowej (</w:t>
      </w:r>
      <w:proofErr w:type="spellStart"/>
      <w:r w:rsidRPr="00B623AB">
        <w:rPr>
          <w:rFonts w:ascii="Arial" w:hAnsi="Arial" w:cs="Arial"/>
          <w:sz w:val="22"/>
          <w:szCs w:val="22"/>
        </w:rPr>
        <w:t>t.j</w:t>
      </w:r>
      <w:proofErr w:type="spellEnd"/>
      <w:r w:rsidRPr="00B623AB">
        <w:rPr>
          <w:rFonts w:ascii="Arial" w:hAnsi="Arial" w:cs="Arial"/>
          <w:sz w:val="22"/>
          <w:szCs w:val="22"/>
        </w:rPr>
        <w:t xml:space="preserve">. Dz. U. z 2019 r. poz. 474), a w sprawach nieuregulowanych tymi przepisami stosuje się odpowiednio przepisy ustawy z dnia 23 kwietnia 1964 r. Kodeks Cywilny (Dz. U. z </w:t>
      </w:r>
      <w:r w:rsidR="00B623AB" w:rsidRPr="00B623AB">
        <w:rPr>
          <w:rFonts w:ascii="Arial" w:hAnsi="Arial" w:cs="Arial"/>
          <w:sz w:val="22"/>
          <w:szCs w:val="22"/>
        </w:rPr>
        <w:t xml:space="preserve">2023 r. poz. 1610 z </w:t>
      </w:r>
      <w:proofErr w:type="spellStart"/>
      <w:r w:rsidR="00B623AB" w:rsidRPr="00B623AB">
        <w:rPr>
          <w:rFonts w:ascii="Arial" w:hAnsi="Arial" w:cs="Arial"/>
          <w:sz w:val="22"/>
          <w:szCs w:val="22"/>
        </w:rPr>
        <w:t>późn</w:t>
      </w:r>
      <w:proofErr w:type="spellEnd"/>
      <w:r w:rsidR="00B623AB" w:rsidRPr="00B623AB">
        <w:rPr>
          <w:rFonts w:ascii="Arial" w:hAnsi="Arial" w:cs="Arial"/>
          <w:sz w:val="22"/>
          <w:szCs w:val="22"/>
        </w:rPr>
        <w:t>. zm.</w:t>
      </w:r>
      <w:r w:rsidRPr="00B623AB">
        <w:rPr>
          <w:rFonts w:ascii="Arial" w:hAnsi="Arial" w:cs="Arial"/>
          <w:sz w:val="22"/>
          <w:szCs w:val="22"/>
        </w:rPr>
        <w:t>).</w:t>
      </w:r>
    </w:p>
    <w:p w:rsidR="00116F03" w:rsidRPr="00B623AB" w:rsidRDefault="00116F03" w:rsidP="00116F0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right="0" w:hanging="284"/>
        <w:jc w:val="left"/>
        <w:rPr>
          <w:rFonts w:ascii="Arial" w:hAnsi="Arial" w:cs="Arial"/>
          <w:sz w:val="22"/>
        </w:rPr>
      </w:pPr>
      <w:r w:rsidRPr="00B623AB">
        <w:rPr>
          <w:rFonts w:ascii="Arial" w:hAnsi="Arial" w:cs="Arial"/>
          <w:sz w:val="22"/>
        </w:rPr>
        <w:t>Nadawanie przesyłek objętych przedmiotem zamówienia w przypadku braku zastrzeżeń, następować będzie w dniu ich dostarczenia przez Zamawiającego do placówki Wykonawcy.</w:t>
      </w:r>
    </w:p>
    <w:p w:rsidR="00116F03" w:rsidRPr="00B623AB" w:rsidRDefault="00116F03" w:rsidP="00116F0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right="0" w:hanging="284"/>
        <w:jc w:val="left"/>
        <w:rPr>
          <w:rFonts w:ascii="Arial" w:hAnsi="Arial" w:cs="Arial"/>
          <w:sz w:val="22"/>
        </w:rPr>
      </w:pPr>
      <w:r w:rsidRPr="00B623AB">
        <w:rPr>
          <w:rFonts w:ascii="Arial" w:hAnsi="Arial" w:cs="Arial"/>
          <w:sz w:val="22"/>
        </w:rPr>
        <w:t>Rozliczenia za wykonane usługi pocztowe będą następować w okresach miesięcznych, w formie opłaty „z góry”, za pomocą maszyny do frankowania przesyłek należącej do Zamawiającego. W przypadku wysyłki przez Zamawiającego korespondencji nieokreślonej w formularzu ofertowym, rozliczenie nastąpi zgodnie z obowiązującymi cennikami Wykonawcy.</w:t>
      </w:r>
      <w:r w:rsidRPr="00B623AB">
        <w:rPr>
          <w:rFonts w:ascii="Arial" w:hAnsi="Arial" w:cs="Arial"/>
          <w:b/>
          <w:bCs/>
          <w:sz w:val="22"/>
        </w:rPr>
        <w:t xml:space="preserve"> </w:t>
      </w:r>
      <w:r w:rsidRPr="00B623AB">
        <w:rPr>
          <w:rFonts w:ascii="Arial" w:hAnsi="Arial" w:cs="Arial"/>
          <w:bCs/>
          <w:iCs/>
          <w:sz w:val="22"/>
        </w:rPr>
        <w:t>Każda przesyłka będzie posiadała oznaczenie potwierdzające wniesienie opłaty za usługę w postaci odcisku pieczęci</w:t>
      </w:r>
      <w:r w:rsidRPr="00B623AB">
        <w:rPr>
          <w:rFonts w:ascii="Arial" w:hAnsi="Arial" w:cs="Arial"/>
          <w:sz w:val="22"/>
        </w:rPr>
        <w:t>.</w:t>
      </w:r>
    </w:p>
    <w:p w:rsidR="00116F03" w:rsidRPr="00B623AB" w:rsidRDefault="00116F03" w:rsidP="00116F0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right="0" w:hanging="284"/>
        <w:jc w:val="left"/>
        <w:rPr>
          <w:rFonts w:ascii="Arial" w:hAnsi="Arial" w:cs="Arial"/>
          <w:sz w:val="22"/>
        </w:rPr>
      </w:pPr>
      <w:r w:rsidRPr="00B623AB">
        <w:rPr>
          <w:rFonts w:ascii="Arial" w:hAnsi="Arial" w:cs="Arial"/>
          <w:sz w:val="22"/>
        </w:rPr>
        <w:t xml:space="preserve">Potwierdzenie nadania przesyłki rejestrowanej wydanej przez Wykonawcę, zgodnie z art. 17 ustawy z 23 listopada 2012 r. Prawo Pocztowe winno mieć moc dokumentu urzędowego, jednoznacznie określać datę oraz miejsce przyjęcia przesyłki. </w:t>
      </w:r>
    </w:p>
    <w:p w:rsidR="00116F03" w:rsidRPr="00B623AB" w:rsidRDefault="00116F03" w:rsidP="00116F03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0" w:hanging="284"/>
        <w:jc w:val="left"/>
        <w:rPr>
          <w:rFonts w:ascii="Arial" w:hAnsi="Arial" w:cs="Arial"/>
          <w:sz w:val="22"/>
        </w:rPr>
      </w:pPr>
      <w:r w:rsidRPr="00B623AB">
        <w:rPr>
          <w:rFonts w:ascii="Arial" w:hAnsi="Arial" w:cs="Arial"/>
          <w:sz w:val="22"/>
        </w:rPr>
        <w:lastRenderedPageBreak/>
        <w:t>Usługi pocztowe muszą spełniać wymogi określone przepisami prawa, tj.:</w:t>
      </w:r>
    </w:p>
    <w:p w:rsidR="00116F03" w:rsidRPr="00B623AB" w:rsidRDefault="00116F03" w:rsidP="00B623A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Arial" w:hAnsi="Arial" w:cs="Arial"/>
          <w:sz w:val="22"/>
        </w:rPr>
      </w:pPr>
      <w:r w:rsidRPr="00B623AB">
        <w:rPr>
          <w:rFonts w:ascii="Arial" w:hAnsi="Arial" w:cs="Arial"/>
          <w:sz w:val="22"/>
        </w:rPr>
        <w:t>Ustawy z dnia 23 listopada 2012 r. Prawo pocztowe (</w:t>
      </w:r>
      <w:proofErr w:type="spellStart"/>
      <w:r w:rsidRPr="00B623AB">
        <w:rPr>
          <w:rFonts w:ascii="Arial" w:hAnsi="Arial" w:cs="Arial"/>
          <w:sz w:val="22"/>
        </w:rPr>
        <w:t>t.j</w:t>
      </w:r>
      <w:proofErr w:type="spellEnd"/>
      <w:r w:rsidRPr="00B623AB">
        <w:rPr>
          <w:rFonts w:ascii="Arial" w:hAnsi="Arial" w:cs="Arial"/>
          <w:sz w:val="22"/>
        </w:rPr>
        <w:t xml:space="preserve">. Dz. U. z </w:t>
      </w:r>
      <w:r w:rsidR="00B623AB" w:rsidRPr="00B623AB">
        <w:rPr>
          <w:rFonts w:ascii="Arial" w:hAnsi="Arial" w:cs="Arial"/>
          <w:sz w:val="22"/>
        </w:rPr>
        <w:t>2023 r. poz. 1640</w:t>
      </w:r>
      <w:r w:rsidRPr="00B623AB">
        <w:rPr>
          <w:rFonts w:ascii="Arial" w:hAnsi="Arial" w:cs="Arial"/>
          <w:sz w:val="22"/>
        </w:rPr>
        <w:t>),</w:t>
      </w:r>
    </w:p>
    <w:p w:rsidR="00116F03" w:rsidRPr="00B623AB" w:rsidRDefault="00116F03" w:rsidP="00B623A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Arial" w:hAnsi="Arial" w:cs="Arial"/>
          <w:sz w:val="22"/>
        </w:rPr>
      </w:pPr>
      <w:r w:rsidRPr="00B623AB">
        <w:rPr>
          <w:rFonts w:ascii="Arial" w:hAnsi="Arial" w:cs="Arial"/>
          <w:sz w:val="22"/>
        </w:rPr>
        <w:t>Ustawy z dnia 14 czerwca 1960 r. Kodeks postępowania administracyjnego (</w:t>
      </w:r>
      <w:proofErr w:type="spellStart"/>
      <w:r w:rsidRPr="00B623AB">
        <w:rPr>
          <w:rFonts w:ascii="Arial" w:hAnsi="Arial" w:cs="Arial"/>
          <w:sz w:val="22"/>
        </w:rPr>
        <w:t>t.j</w:t>
      </w:r>
      <w:proofErr w:type="spellEnd"/>
      <w:r w:rsidRPr="00B623AB">
        <w:rPr>
          <w:rFonts w:ascii="Arial" w:hAnsi="Arial" w:cs="Arial"/>
          <w:sz w:val="22"/>
        </w:rPr>
        <w:t xml:space="preserve">. Dz. U. z </w:t>
      </w:r>
      <w:r w:rsidR="00B623AB" w:rsidRPr="00B623AB">
        <w:rPr>
          <w:rFonts w:ascii="Arial" w:hAnsi="Arial" w:cs="Arial"/>
          <w:sz w:val="22"/>
        </w:rPr>
        <w:t xml:space="preserve">2023 r. poz. 775 z </w:t>
      </w:r>
      <w:proofErr w:type="spellStart"/>
      <w:r w:rsidR="00B623AB" w:rsidRPr="00B623AB">
        <w:rPr>
          <w:rFonts w:ascii="Arial" w:hAnsi="Arial" w:cs="Arial"/>
          <w:sz w:val="22"/>
        </w:rPr>
        <w:t>późn</w:t>
      </w:r>
      <w:proofErr w:type="spellEnd"/>
      <w:r w:rsidR="00B623AB" w:rsidRPr="00B623AB">
        <w:rPr>
          <w:rFonts w:ascii="Arial" w:hAnsi="Arial" w:cs="Arial"/>
          <w:sz w:val="22"/>
        </w:rPr>
        <w:t>. zm.</w:t>
      </w:r>
      <w:r w:rsidRPr="00B623AB">
        <w:rPr>
          <w:rFonts w:ascii="Arial" w:hAnsi="Arial" w:cs="Arial"/>
          <w:sz w:val="22"/>
        </w:rPr>
        <w:t>).</w:t>
      </w:r>
    </w:p>
    <w:p w:rsidR="00116F03" w:rsidRPr="00B623AB" w:rsidRDefault="00116F03" w:rsidP="00116F0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Arial" w:hAnsi="Arial" w:cs="Arial"/>
          <w:sz w:val="22"/>
        </w:rPr>
      </w:pPr>
      <w:r w:rsidRPr="00B623AB">
        <w:rPr>
          <w:rFonts w:ascii="Arial" w:hAnsi="Arial" w:cs="Arial"/>
          <w:sz w:val="22"/>
        </w:rPr>
        <w:t>Rozporządzenia Ministra Administracji i Cyfryzacji z dnia 29 kwietnia 2013 r. w sprawie warunków wykonywania usług powszechnych przez operatora wyznaczonego (</w:t>
      </w:r>
      <w:proofErr w:type="spellStart"/>
      <w:r w:rsidRPr="00B623AB">
        <w:rPr>
          <w:rFonts w:ascii="Arial" w:hAnsi="Arial" w:cs="Arial"/>
          <w:sz w:val="22"/>
        </w:rPr>
        <w:t>t.j</w:t>
      </w:r>
      <w:proofErr w:type="spellEnd"/>
      <w:r w:rsidRPr="00B623AB">
        <w:rPr>
          <w:rFonts w:ascii="Arial" w:hAnsi="Arial" w:cs="Arial"/>
          <w:sz w:val="22"/>
        </w:rPr>
        <w:t>. Dz. U. z 2020 r. poz. 1026).</w:t>
      </w:r>
    </w:p>
    <w:p w:rsidR="00116F03" w:rsidRPr="00B623AB" w:rsidRDefault="00116F03" w:rsidP="00116F03">
      <w:pPr>
        <w:widowControl/>
        <w:numPr>
          <w:ilvl w:val="0"/>
          <w:numId w:val="17"/>
        </w:numPr>
        <w:autoSpaceDN/>
        <w:rPr>
          <w:rFonts w:ascii="Arial" w:hAnsi="Arial" w:cs="Arial"/>
          <w:sz w:val="22"/>
          <w:szCs w:val="22"/>
        </w:rPr>
      </w:pPr>
      <w:r w:rsidRPr="00B623AB">
        <w:rPr>
          <w:rFonts w:ascii="Arial" w:hAnsi="Arial" w:cs="Arial"/>
          <w:sz w:val="22"/>
          <w:szCs w:val="22"/>
        </w:rPr>
        <w:t>Rozporządzenia Ministra Administracji i Cyfryzacji  z dnia 26 listopada 2013r. w sprawie reklamacji usługi pocztowej (</w:t>
      </w:r>
      <w:proofErr w:type="spellStart"/>
      <w:r w:rsidRPr="00B623AB">
        <w:rPr>
          <w:rFonts w:ascii="Arial" w:hAnsi="Arial" w:cs="Arial"/>
          <w:sz w:val="22"/>
          <w:szCs w:val="22"/>
        </w:rPr>
        <w:t>t.j</w:t>
      </w:r>
      <w:proofErr w:type="spellEnd"/>
      <w:r w:rsidRPr="00B623AB">
        <w:rPr>
          <w:rFonts w:ascii="Arial" w:hAnsi="Arial" w:cs="Arial"/>
          <w:sz w:val="22"/>
          <w:szCs w:val="22"/>
        </w:rPr>
        <w:t>. Dz. U. z 2019 r. poz. 474)</w:t>
      </w:r>
    </w:p>
    <w:p w:rsidR="00116F03" w:rsidRPr="00B623AB" w:rsidRDefault="00116F03" w:rsidP="00116F0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Arial" w:hAnsi="Arial" w:cs="Arial"/>
          <w:sz w:val="22"/>
        </w:rPr>
      </w:pPr>
      <w:r w:rsidRPr="00B623AB">
        <w:rPr>
          <w:rFonts w:ascii="Arial" w:hAnsi="Arial" w:cs="Arial"/>
          <w:sz w:val="22"/>
        </w:rPr>
        <w:t>Międzynarodowych przepisów pocztowych w przypadku usług pocztowych w obrocie zagranicznym: Regulamin Generalny Światowego Związku Pocztowego wraz z załącznikiem - Regulaminem wewnętrznym Kongresów, Światowa Konwencja Pocztowa wraz z Protokołem końcowym, Porozumienie dotyczące pocztowych usług płatniczych, sporządzone w Dausze dnia 11 października 2012 r. (Dz. U. z 2015 r. poz. 1522), Regulamin Poczty Listowej Światowego Związku Pocztowego (Dz.U. z 2007r., nr 108, poz. 744), Regulamin Światowego Związku Pocztowego dotyczący paczek pocztowych z dnia 28 stycznia 2005 r. (Dz.U. z 2007 r., nr 108 poz. 745).</w:t>
      </w:r>
    </w:p>
    <w:p w:rsidR="00116F03" w:rsidRPr="00B623AB" w:rsidRDefault="00116F03" w:rsidP="00116F03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:rsidR="00116F03" w:rsidRPr="00B623AB" w:rsidRDefault="00116F03" w:rsidP="00116F03">
      <w:pPr>
        <w:ind w:left="720"/>
        <w:rPr>
          <w:rFonts w:ascii="Arial" w:hAnsi="Arial" w:cs="Arial"/>
          <w:sz w:val="22"/>
          <w:szCs w:val="22"/>
        </w:rPr>
      </w:pPr>
    </w:p>
    <w:p w:rsidR="00116F03" w:rsidRPr="00B623AB" w:rsidRDefault="00116F03" w:rsidP="00116F0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Arial" w:hAnsi="Arial" w:cs="Arial"/>
          <w:sz w:val="22"/>
        </w:rPr>
      </w:pPr>
      <w:r w:rsidRPr="00B623AB">
        <w:rPr>
          <w:rFonts w:ascii="Arial" w:hAnsi="Arial" w:cs="Arial"/>
          <w:sz w:val="22"/>
        </w:rPr>
        <w:t>Szacunkowe rodzaje i ilości przesyłek objętych przedmiotem zamówienia</w:t>
      </w:r>
    </w:p>
    <w:p w:rsidR="00116F03" w:rsidRPr="00B623AB" w:rsidRDefault="00116F03" w:rsidP="00116F03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:rsidR="00116F03" w:rsidRPr="00B623AB" w:rsidRDefault="00116F03" w:rsidP="00116F03">
      <w:pPr>
        <w:autoSpaceDE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623AB">
        <w:rPr>
          <w:rFonts w:ascii="Arial" w:hAnsi="Arial" w:cs="Arial"/>
          <w:sz w:val="22"/>
          <w:szCs w:val="22"/>
        </w:rPr>
        <w:t xml:space="preserve"> W poniższej tabeli znajdują się rodzaje przesyłek jakie będą zlecane Wykonawcy oraz średnie ilości danej korespondencji w okresie świadczenia usługi tj. </w:t>
      </w:r>
      <w:r w:rsidR="00B623AB" w:rsidRPr="00B623AB">
        <w:rPr>
          <w:rFonts w:ascii="Arial" w:hAnsi="Arial" w:cs="Arial"/>
          <w:sz w:val="22"/>
          <w:szCs w:val="22"/>
        </w:rPr>
        <w:t>12</w:t>
      </w:r>
      <w:r w:rsidRPr="00B623AB">
        <w:rPr>
          <w:rFonts w:ascii="Arial" w:hAnsi="Arial" w:cs="Arial"/>
          <w:sz w:val="22"/>
          <w:szCs w:val="22"/>
        </w:rPr>
        <w:t xml:space="preserve"> miesięcy. Zamawiający przyjął średnie ilości przesyłek każdego rodzaju, w oparciu o analizę potrzeb i jako podstawę do wyliczenia ceny z zastrzeżeniem, że Zamawiający nie jest zobowiązany do realizowania podanych ilości przesyłek. Faktyczne ilości realizowanych przesyłek mogą odbiegać od podanych średnich ilości i nie mogą one skutkować jakimikolwiek roszczeniami Wykonawcy.</w:t>
      </w:r>
    </w:p>
    <w:p w:rsidR="00116F03" w:rsidRPr="00B623AB" w:rsidRDefault="00116F03" w:rsidP="00116F03">
      <w:pPr>
        <w:autoSpaceDE w:val="0"/>
        <w:ind w:right="23"/>
        <w:jc w:val="both"/>
        <w:rPr>
          <w:rFonts w:ascii="Arial" w:hAnsi="Arial" w:cs="Arial"/>
          <w:bCs/>
          <w:sz w:val="22"/>
          <w:szCs w:val="22"/>
        </w:rPr>
      </w:pPr>
      <w:r w:rsidRPr="00B623AB">
        <w:rPr>
          <w:rFonts w:ascii="Arial" w:hAnsi="Arial" w:cs="Arial"/>
          <w:bCs/>
          <w:sz w:val="22"/>
          <w:szCs w:val="22"/>
        </w:rPr>
        <w:t>Rzeczywiste wynagrodzenie Wykonawcy będzie obliczone jako iloczyn ilości usług zrealizowanych w zakończonym okresie rozliczeniowym (ilość wysłanych przesyłek)oraz właściwych opłat (cen jednostkowych) określonych w formularzu cenowym.</w:t>
      </w:r>
    </w:p>
    <w:p w:rsidR="00116F03" w:rsidRPr="00B623AB" w:rsidRDefault="00116F03" w:rsidP="00116F03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B623AB">
        <w:rPr>
          <w:rFonts w:ascii="Arial" w:hAnsi="Arial" w:cs="Arial"/>
          <w:sz w:val="22"/>
        </w:rPr>
        <w:t xml:space="preserve"> </w:t>
      </w:r>
    </w:p>
    <w:p w:rsidR="00116F03" w:rsidRDefault="00116F03" w:rsidP="00116F03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116F03" w:rsidRDefault="00116F03" w:rsidP="00116F03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B623AB" w:rsidRDefault="00B623AB" w:rsidP="00116F03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tbl>
      <w:tblPr>
        <w:tblStyle w:val="Tabela-Siatka"/>
        <w:tblpPr w:leftFromText="141" w:rightFromText="141" w:vertAnchor="page" w:horzAnchor="page" w:tblpX="3913" w:tblpY="9166"/>
        <w:tblW w:w="5127" w:type="dxa"/>
        <w:tblLook w:val="04A0" w:firstRow="1" w:lastRow="0" w:firstColumn="1" w:lastColumn="0" w:noHBand="0" w:noVBand="1"/>
      </w:tblPr>
      <w:tblGrid>
        <w:gridCol w:w="533"/>
        <w:gridCol w:w="1546"/>
        <w:gridCol w:w="2097"/>
        <w:gridCol w:w="951"/>
      </w:tblGrid>
      <w:tr w:rsidR="00B623AB" w:rsidRPr="00344415" w:rsidTr="00B623AB">
        <w:trPr>
          <w:trHeight w:val="600"/>
        </w:trPr>
        <w:tc>
          <w:tcPr>
            <w:tcW w:w="533" w:type="dxa"/>
            <w:shd w:val="clear" w:color="auto" w:fill="auto"/>
            <w:noWrap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2"/>
              </w:rPr>
            </w:pPr>
            <w:r w:rsidRPr="0034441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2"/>
              </w:rPr>
              <w:t>Lp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2"/>
              </w:rPr>
              <w:t>.</w:t>
            </w:r>
          </w:p>
        </w:tc>
        <w:tc>
          <w:tcPr>
            <w:tcW w:w="3643" w:type="dxa"/>
            <w:gridSpan w:val="2"/>
            <w:shd w:val="clear" w:color="auto" w:fill="auto"/>
            <w:noWrap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2"/>
              </w:rPr>
            </w:pPr>
            <w:r w:rsidRPr="0034441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2"/>
              </w:rPr>
              <w:t>Wyszczególnienie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2"/>
              </w:rPr>
            </w:pPr>
            <w:r w:rsidRPr="0034441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2"/>
              </w:rPr>
              <w:t>Ilość</w:t>
            </w:r>
          </w:p>
        </w:tc>
      </w:tr>
      <w:tr w:rsidR="00B623AB" w:rsidRPr="00344415" w:rsidTr="00B623AB">
        <w:trPr>
          <w:trHeight w:val="510"/>
        </w:trPr>
        <w:tc>
          <w:tcPr>
            <w:tcW w:w="533" w:type="dxa"/>
            <w:shd w:val="clear" w:color="auto" w:fill="auto"/>
            <w:noWrap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 w:rsidRPr="00344415"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>1</w:t>
            </w:r>
          </w:p>
        </w:tc>
        <w:tc>
          <w:tcPr>
            <w:tcW w:w="1546" w:type="dxa"/>
            <w:vMerge w:val="restart"/>
            <w:shd w:val="clear" w:color="auto" w:fill="auto"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Przesyłka krajowa ekonomiczna</w:t>
            </w:r>
          </w:p>
          <w:p w:rsidR="00B623AB" w:rsidRPr="00344415" w:rsidRDefault="00B623AB" w:rsidP="00B623AB">
            <w:pPr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2097" w:type="dxa"/>
            <w:shd w:val="clear" w:color="auto" w:fill="auto"/>
            <w:noWrap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Format S do 500 g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750</w:t>
            </w:r>
          </w:p>
        </w:tc>
      </w:tr>
      <w:tr w:rsidR="00B623AB" w:rsidRPr="00344415" w:rsidTr="00B623AB">
        <w:trPr>
          <w:trHeight w:val="300"/>
        </w:trPr>
        <w:tc>
          <w:tcPr>
            <w:tcW w:w="533" w:type="dxa"/>
            <w:shd w:val="clear" w:color="auto" w:fill="auto"/>
            <w:noWrap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 w:rsidRPr="00344415"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>2</w:t>
            </w:r>
          </w:p>
        </w:tc>
        <w:tc>
          <w:tcPr>
            <w:tcW w:w="1546" w:type="dxa"/>
            <w:vMerge/>
            <w:shd w:val="clear" w:color="auto" w:fill="auto"/>
            <w:hideMark/>
          </w:tcPr>
          <w:p w:rsidR="00B623AB" w:rsidRPr="00344415" w:rsidRDefault="00B623AB" w:rsidP="00B623AB">
            <w:pPr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noWrap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Format M do 1 000 g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500</w:t>
            </w:r>
          </w:p>
        </w:tc>
      </w:tr>
      <w:tr w:rsidR="00B623AB" w:rsidRPr="00344415" w:rsidTr="00B623AB">
        <w:trPr>
          <w:trHeight w:val="315"/>
        </w:trPr>
        <w:tc>
          <w:tcPr>
            <w:tcW w:w="533" w:type="dxa"/>
            <w:shd w:val="clear" w:color="auto" w:fill="auto"/>
            <w:noWrap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 w:rsidRPr="00344415"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>3</w:t>
            </w:r>
          </w:p>
        </w:tc>
        <w:tc>
          <w:tcPr>
            <w:tcW w:w="1546" w:type="dxa"/>
            <w:vMerge/>
            <w:shd w:val="clear" w:color="auto" w:fill="auto"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noWrap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Format L do 2 000 g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150</w:t>
            </w:r>
          </w:p>
        </w:tc>
      </w:tr>
      <w:tr w:rsidR="00B623AB" w:rsidRPr="00344415" w:rsidTr="00B623AB">
        <w:trPr>
          <w:trHeight w:val="510"/>
        </w:trPr>
        <w:tc>
          <w:tcPr>
            <w:tcW w:w="533" w:type="dxa"/>
            <w:shd w:val="clear" w:color="auto" w:fill="auto"/>
            <w:noWrap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 w:rsidRPr="00344415"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>4</w:t>
            </w:r>
          </w:p>
        </w:tc>
        <w:tc>
          <w:tcPr>
            <w:tcW w:w="1546" w:type="dxa"/>
            <w:vMerge w:val="restart"/>
            <w:shd w:val="clear" w:color="auto" w:fill="auto"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Przesyłka krajowa priorytetowa</w:t>
            </w:r>
          </w:p>
          <w:p w:rsidR="00B623AB" w:rsidRPr="00344415" w:rsidRDefault="00B623AB" w:rsidP="00B623AB">
            <w:pPr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2097" w:type="dxa"/>
            <w:shd w:val="clear" w:color="auto" w:fill="auto"/>
            <w:noWrap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Format S do 500 g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100</w:t>
            </w:r>
          </w:p>
        </w:tc>
      </w:tr>
      <w:tr w:rsidR="00B623AB" w:rsidRPr="00344415" w:rsidTr="00B623AB">
        <w:trPr>
          <w:trHeight w:val="300"/>
        </w:trPr>
        <w:tc>
          <w:tcPr>
            <w:tcW w:w="533" w:type="dxa"/>
            <w:shd w:val="clear" w:color="auto" w:fill="auto"/>
            <w:noWrap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 w:rsidRPr="00344415"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>5</w:t>
            </w:r>
          </w:p>
        </w:tc>
        <w:tc>
          <w:tcPr>
            <w:tcW w:w="1546" w:type="dxa"/>
            <w:vMerge/>
            <w:shd w:val="clear" w:color="auto" w:fill="auto"/>
            <w:hideMark/>
          </w:tcPr>
          <w:p w:rsidR="00B623AB" w:rsidRPr="00344415" w:rsidRDefault="00B623AB" w:rsidP="00B623AB">
            <w:pPr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noWrap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Format M do 1 000 g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100</w:t>
            </w:r>
          </w:p>
        </w:tc>
      </w:tr>
      <w:tr w:rsidR="00B623AB" w:rsidRPr="00344415" w:rsidTr="00B623AB">
        <w:trPr>
          <w:trHeight w:val="315"/>
        </w:trPr>
        <w:tc>
          <w:tcPr>
            <w:tcW w:w="533" w:type="dxa"/>
            <w:shd w:val="clear" w:color="auto" w:fill="auto"/>
            <w:noWrap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 w:rsidRPr="00344415"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>6</w:t>
            </w:r>
          </w:p>
        </w:tc>
        <w:tc>
          <w:tcPr>
            <w:tcW w:w="1546" w:type="dxa"/>
            <w:vMerge/>
            <w:shd w:val="clear" w:color="auto" w:fill="auto"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noWrap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Format L do 2 000 g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75</w:t>
            </w:r>
          </w:p>
        </w:tc>
      </w:tr>
      <w:tr w:rsidR="00B623AB" w:rsidRPr="00344415" w:rsidTr="00B623AB">
        <w:trPr>
          <w:trHeight w:val="900"/>
        </w:trPr>
        <w:tc>
          <w:tcPr>
            <w:tcW w:w="533" w:type="dxa"/>
            <w:shd w:val="clear" w:color="auto" w:fill="auto"/>
            <w:noWrap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 w:rsidRPr="00344415"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>7</w:t>
            </w:r>
          </w:p>
        </w:tc>
        <w:tc>
          <w:tcPr>
            <w:tcW w:w="1546" w:type="dxa"/>
            <w:vMerge w:val="restart"/>
            <w:shd w:val="clear" w:color="auto" w:fill="auto"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 w:rsidRPr="00344415"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>Przesyłka krajowa ekonomiczna polecona</w:t>
            </w:r>
          </w:p>
          <w:p w:rsidR="00B623AB" w:rsidRPr="00344415" w:rsidRDefault="00B623AB" w:rsidP="00B623AB">
            <w:pPr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 w:rsidRPr="00344415"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> </w:t>
            </w:r>
          </w:p>
        </w:tc>
        <w:tc>
          <w:tcPr>
            <w:tcW w:w="2097" w:type="dxa"/>
            <w:shd w:val="clear" w:color="auto" w:fill="auto"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Format S do 500 g</w:t>
            </w:r>
          </w:p>
        </w:tc>
        <w:tc>
          <w:tcPr>
            <w:tcW w:w="951" w:type="dxa"/>
            <w:shd w:val="clear" w:color="auto" w:fill="auto"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1 250</w:t>
            </w:r>
          </w:p>
        </w:tc>
      </w:tr>
      <w:tr w:rsidR="00B623AB" w:rsidRPr="00344415" w:rsidTr="00B623AB">
        <w:trPr>
          <w:trHeight w:val="300"/>
        </w:trPr>
        <w:tc>
          <w:tcPr>
            <w:tcW w:w="533" w:type="dxa"/>
            <w:shd w:val="clear" w:color="auto" w:fill="auto"/>
            <w:noWrap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 w:rsidRPr="00344415"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>8</w:t>
            </w:r>
          </w:p>
        </w:tc>
        <w:tc>
          <w:tcPr>
            <w:tcW w:w="1546" w:type="dxa"/>
            <w:vMerge/>
            <w:shd w:val="clear" w:color="auto" w:fill="auto"/>
            <w:hideMark/>
          </w:tcPr>
          <w:p w:rsidR="00B623AB" w:rsidRPr="00344415" w:rsidRDefault="00B623AB" w:rsidP="00B623AB">
            <w:pPr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</w:p>
        </w:tc>
        <w:tc>
          <w:tcPr>
            <w:tcW w:w="2097" w:type="dxa"/>
            <w:shd w:val="clear" w:color="auto" w:fill="auto"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Format M do 1 000 g</w:t>
            </w:r>
          </w:p>
        </w:tc>
        <w:tc>
          <w:tcPr>
            <w:tcW w:w="951" w:type="dxa"/>
            <w:shd w:val="clear" w:color="auto" w:fill="auto"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750</w:t>
            </w:r>
          </w:p>
        </w:tc>
      </w:tr>
      <w:tr w:rsidR="00B623AB" w:rsidRPr="00344415" w:rsidTr="00B623AB">
        <w:trPr>
          <w:trHeight w:val="315"/>
        </w:trPr>
        <w:tc>
          <w:tcPr>
            <w:tcW w:w="533" w:type="dxa"/>
            <w:shd w:val="clear" w:color="auto" w:fill="auto"/>
            <w:noWrap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 w:rsidRPr="00344415"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>9</w:t>
            </w:r>
          </w:p>
        </w:tc>
        <w:tc>
          <w:tcPr>
            <w:tcW w:w="1546" w:type="dxa"/>
            <w:vMerge/>
            <w:shd w:val="clear" w:color="auto" w:fill="auto"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</w:p>
        </w:tc>
        <w:tc>
          <w:tcPr>
            <w:tcW w:w="2097" w:type="dxa"/>
            <w:shd w:val="clear" w:color="auto" w:fill="auto"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Format L do 2 000 g</w:t>
            </w:r>
          </w:p>
        </w:tc>
        <w:tc>
          <w:tcPr>
            <w:tcW w:w="951" w:type="dxa"/>
            <w:shd w:val="clear" w:color="auto" w:fill="auto"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200</w:t>
            </w:r>
          </w:p>
        </w:tc>
      </w:tr>
      <w:tr w:rsidR="00B623AB" w:rsidRPr="00344415" w:rsidTr="00B623AB">
        <w:trPr>
          <w:trHeight w:val="1800"/>
        </w:trPr>
        <w:tc>
          <w:tcPr>
            <w:tcW w:w="533" w:type="dxa"/>
            <w:shd w:val="clear" w:color="auto" w:fill="auto"/>
            <w:noWrap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 w:rsidRPr="00344415"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>10</w:t>
            </w:r>
          </w:p>
        </w:tc>
        <w:tc>
          <w:tcPr>
            <w:tcW w:w="1546" w:type="dxa"/>
            <w:vMerge w:val="restart"/>
            <w:shd w:val="clear" w:color="auto" w:fill="auto"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 w:rsidRPr="00344415"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>Przesyłka krajowa ekonomiczna polecona ze zwrotnym potwierdzeniem odbioru</w:t>
            </w:r>
          </w:p>
          <w:p w:rsidR="00B623AB" w:rsidRPr="00344415" w:rsidRDefault="00B623AB" w:rsidP="00B623AB">
            <w:pPr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 w:rsidRPr="00344415"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lastRenderedPageBreak/>
              <w:t> </w:t>
            </w:r>
          </w:p>
        </w:tc>
        <w:tc>
          <w:tcPr>
            <w:tcW w:w="2097" w:type="dxa"/>
            <w:shd w:val="clear" w:color="auto" w:fill="auto"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lastRenderedPageBreak/>
              <w:t>Format S do 500 g</w:t>
            </w:r>
          </w:p>
        </w:tc>
        <w:tc>
          <w:tcPr>
            <w:tcW w:w="951" w:type="dxa"/>
            <w:shd w:val="clear" w:color="auto" w:fill="auto"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2 700</w:t>
            </w:r>
          </w:p>
        </w:tc>
      </w:tr>
      <w:tr w:rsidR="00B623AB" w:rsidRPr="00344415" w:rsidTr="00B623AB">
        <w:trPr>
          <w:trHeight w:val="300"/>
        </w:trPr>
        <w:tc>
          <w:tcPr>
            <w:tcW w:w="533" w:type="dxa"/>
            <w:shd w:val="clear" w:color="auto" w:fill="auto"/>
            <w:noWrap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 w:rsidRPr="00344415"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lastRenderedPageBreak/>
              <w:t>11</w:t>
            </w:r>
          </w:p>
        </w:tc>
        <w:tc>
          <w:tcPr>
            <w:tcW w:w="1546" w:type="dxa"/>
            <w:vMerge/>
            <w:shd w:val="clear" w:color="auto" w:fill="auto"/>
            <w:hideMark/>
          </w:tcPr>
          <w:p w:rsidR="00B623AB" w:rsidRPr="00344415" w:rsidRDefault="00B623AB" w:rsidP="00B623AB">
            <w:pPr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</w:p>
        </w:tc>
        <w:tc>
          <w:tcPr>
            <w:tcW w:w="2097" w:type="dxa"/>
            <w:shd w:val="clear" w:color="auto" w:fill="auto"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Format M do 1 000 g</w:t>
            </w:r>
          </w:p>
        </w:tc>
        <w:tc>
          <w:tcPr>
            <w:tcW w:w="951" w:type="dxa"/>
            <w:shd w:val="clear" w:color="auto" w:fill="auto"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750</w:t>
            </w:r>
          </w:p>
        </w:tc>
      </w:tr>
      <w:tr w:rsidR="00B623AB" w:rsidRPr="00344415" w:rsidTr="00B623AB">
        <w:trPr>
          <w:trHeight w:val="315"/>
        </w:trPr>
        <w:tc>
          <w:tcPr>
            <w:tcW w:w="533" w:type="dxa"/>
            <w:shd w:val="clear" w:color="auto" w:fill="auto"/>
            <w:noWrap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 w:rsidRPr="00344415"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lastRenderedPageBreak/>
              <w:t>12</w:t>
            </w:r>
          </w:p>
        </w:tc>
        <w:tc>
          <w:tcPr>
            <w:tcW w:w="1546" w:type="dxa"/>
            <w:vMerge/>
            <w:shd w:val="clear" w:color="auto" w:fill="auto"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</w:p>
        </w:tc>
        <w:tc>
          <w:tcPr>
            <w:tcW w:w="2097" w:type="dxa"/>
            <w:shd w:val="clear" w:color="auto" w:fill="auto"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Format L do 2 000 g</w:t>
            </w:r>
          </w:p>
        </w:tc>
        <w:tc>
          <w:tcPr>
            <w:tcW w:w="951" w:type="dxa"/>
            <w:shd w:val="clear" w:color="auto" w:fill="auto"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250</w:t>
            </w:r>
          </w:p>
        </w:tc>
      </w:tr>
      <w:tr w:rsidR="00B623AB" w:rsidRPr="00344415" w:rsidTr="00B623AB">
        <w:trPr>
          <w:trHeight w:val="900"/>
        </w:trPr>
        <w:tc>
          <w:tcPr>
            <w:tcW w:w="533" w:type="dxa"/>
            <w:shd w:val="clear" w:color="auto" w:fill="auto"/>
            <w:noWrap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 w:rsidRPr="00344415"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>13</w:t>
            </w:r>
          </w:p>
        </w:tc>
        <w:tc>
          <w:tcPr>
            <w:tcW w:w="1546" w:type="dxa"/>
            <w:vMerge w:val="restart"/>
            <w:shd w:val="clear" w:color="auto" w:fill="auto"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 w:rsidRPr="00344415"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>Przesyłka krajowa priorytetowa polecona</w:t>
            </w:r>
          </w:p>
          <w:p w:rsidR="00B623AB" w:rsidRPr="00344415" w:rsidRDefault="00B623AB" w:rsidP="00B623AB">
            <w:pPr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 w:rsidRPr="00344415"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> </w:t>
            </w:r>
          </w:p>
        </w:tc>
        <w:tc>
          <w:tcPr>
            <w:tcW w:w="2097" w:type="dxa"/>
            <w:shd w:val="clear" w:color="auto" w:fill="auto"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Format S do 500 g</w:t>
            </w:r>
          </w:p>
        </w:tc>
        <w:tc>
          <w:tcPr>
            <w:tcW w:w="951" w:type="dxa"/>
            <w:shd w:val="clear" w:color="auto" w:fill="auto"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375</w:t>
            </w:r>
          </w:p>
        </w:tc>
      </w:tr>
      <w:tr w:rsidR="00B623AB" w:rsidRPr="00344415" w:rsidTr="00B623AB">
        <w:trPr>
          <w:trHeight w:val="300"/>
        </w:trPr>
        <w:tc>
          <w:tcPr>
            <w:tcW w:w="533" w:type="dxa"/>
            <w:shd w:val="clear" w:color="auto" w:fill="auto"/>
            <w:noWrap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 w:rsidRPr="00344415"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>14</w:t>
            </w:r>
          </w:p>
        </w:tc>
        <w:tc>
          <w:tcPr>
            <w:tcW w:w="1546" w:type="dxa"/>
            <w:vMerge/>
            <w:shd w:val="clear" w:color="auto" w:fill="auto"/>
            <w:hideMark/>
          </w:tcPr>
          <w:p w:rsidR="00B623AB" w:rsidRPr="00344415" w:rsidRDefault="00B623AB" w:rsidP="00B623AB">
            <w:pPr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</w:p>
        </w:tc>
        <w:tc>
          <w:tcPr>
            <w:tcW w:w="2097" w:type="dxa"/>
            <w:shd w:val="clear" w:color="auto" w:fill="auto"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Format M do 1 000 g</w:t>
            </w:r>
          </w:p>
        </w:tc>
        <w:tc>
          <w:tcPr>
            <w:tcW w:w="951" w:type="dxa"/>
            <w:shd w:val="clear" w:color="auto" w:fill="auto"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100</w:t>
            </w:r>
          </w:p>
        </w:tc>
      </w:tr>
      <w:tr w:rsidR="00B623AB" w:rsidRPr="00344415" w:rsidTr="00B623AB">
        <w:trPr>
          <w:trHeight w:val="315"/>
        </w:trPr>
        <w:tc>
          <w:tcPr>
            <w:tcW w:w="533" w:type="dxa"/>
            <w:shd w:val="clear" w:color="auto" w:fill="auto"/>
            <w:noWrap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 w:rsidRPr="00344415"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>15</w:t>
            </w:r>
          </w:p>
        </w:tc>
        <w:tc>
          <w:tcPr>
            <w:tcW w:w="1546" w:type="dxa"/>
            <w:vMerge/>
            <w:shd w:val="clear" w:color="auto" w:fill="auto"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</w:p>
        </w:tc>
        <w:tc>
          <w:tcPr>
            <w:tcW w:w="2097" w:type="dxa"/>
            <w:shd w:val="clear" w:color="auto" w:fill="auto"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Format L do 2 000 g</w:t>
            </w:r>
          </w:p>
        </w:tc>
        <w:tc>
          <w:tcPr>
            <w:tcW w:w="951" w:type="dxa"/>
            <w:shd w:val="clear" w:color="auto" w:fill="auto"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100</w:t>
            </w:r>
          </w:p>
        </w:tc>
      </w:tr>
      <w:tr w:rsidR="00B623AB" w:rsidRPr="00344415" w:rsidTr="00B623AB">
        <w:trPr>
          <w:trHeight w:val="1980"/>
        </w:trPr>
        <w:tc>
          <w:tcPr>
            <w:tcW w:w="533" w:type="dxa"/>
            <w:shd w:val="clear" w:color="auto" w:fill="auto"/>
            <w:noWrap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 w:rsidRPr="00344415"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>16</w:t>
            </w:r>
          </w:p>
        </w:tc>
        <w:tc>
          <w:tcPr>
            <w:tcW w:w="1546" w:type="dxa"/>
            <w:vMerge w:val="restart"/>
            <w:shd w:val="clear" w:color="auto" w:fill="auto"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 w:rsidRPr="00344415"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>Przesyłka krajowa priorytetowa polecona ze zwrotnym potwierdzeniem odbioru</w:t>
            </w:r>
          </w:p>
          <w:p w:rsidR="00B623AB" w:rsidRPr="00344415" w:rsidRDefault="00B623AB" w:rsidP="00B623AB">
            <w:pPr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 w:rsidRPr="00344415"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> </w:t>
            </w:r>
          </w:p>
        </w:tc>
        <w:tc>
          <w:tcPr>
            <w:tcW w:w="2097" w:type="dxa"/>
            <w:shd w:val="clear" w:color="auto" w:fill="auto"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Format S do 500 g</w:t>
            </w:r>
          </w:p>
        </w:tc>
        <w:tc>
          <w:tcPr>
            <w:tcW w:w="951" w:type="dxa"/>
            <w:shd w:val="clear" w:color="auto" w:fill="auto"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450</w:t>
            </w:r>
          </w:p>
        </w:tc>
      </w:tr>
      <w:tr w:rsidR="00B623AB" w:rsidRPr="00344415" w:rsidTr="00B623AB">
        <w:trPr>
          <w:trHeight w:val="300"/>
        </w:trPr>
        <w:tc>
          <w:tcPr>
            <w:tcW w:w="533" w:type="dxa"/>
            <w:shd w:val="clear" w:color="auto" w:fill="auto"/>
            <w:hideMark/>
          </w:tcPr>
          <w:p w:rsidR="00B623AB" w:rsidRPr="00344415" w:rsidRDefault="00B623AB" w:rsidP="00B623AB">
            <w:pPr>
              <w:jc w:val="center"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>17</w:t>
            </w:r>
          </w:p>
        </w:tc>
        <w:tc>
          <w:tcPr>
            <w:tcW w:w="1546" w:type="dxa"/>
            <w:vMerge/>
            <w:shd w:val="clear" w:color="auto" w:fill="auto"/>
            <w:hideMark/>
          </w:tcPr>
          <w:p w:rsidR="00B623AB" w:rsidRPr="00344415" w:rsidRDefault="00B623AB" w:rsidP="00B623AB">
            <w:pPr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</w:p>
        </w:tc>
        <w:tc>
          <w:tcPr>
            <w:tcW w:w="2097" w:type="dxa"/>
            <w:shd w:val="clear" w:color="auto" w:fill="auto"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Format M do 1 000 g</w:t>
            </w:r>
          </w:p>
        </w:tc>
        <w:tc>
          <w:tcPr>
            <w:tcW w:w="951" w:type="dxa"/>
            <w:shd w:val="clear" w:color="auto" w:fill="auto"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100</w:t>
            </w:r>
          </w:p>
        </w:tc>
      </w:tr>
      <w:tr w:rsidR="00B623AB" w:rsidRPr="00344415" w:rsidTr="00B623AB">
        <w:trPr>
          <w:trHeight w:val="315"/>
        </w:trPr>
        <w:tc>
          <w:tcPr>
            <w:tcW w:w="533" w:type="dxa"/>
            <w:shd w:val="clear" w:color="auto" w:fill="auto"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>18</w:t>
            </w:r>
          </w:p>
        </w:tc>
        <w:tc>
          <w:tcPr>
            <w:tcW w:w="1546" w:type="dxa"/>
            <w:vMerge/>
            <w:shd w:val="clear" w:color="auto" w:fill="auto"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</w:p>
        </w:tc>
        <w:tc>
          <w:tcPr>
            <w:tcW w:w="2097" w:type="dxa"/>
            <w:shd w:val="clear" w:color="auto" w:fill="auto"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Format L do 2 000 g</w:t>
            </w:r>
          </w:p>
        </w:tc>
        <w:tc>
          <w:tcPr>
            <w:tcW w:w="951" w:type="dxa"/>
            <w:shd w:val="clear" w:color="auto" w:fill="auto"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225</w:t>
            </w:r>
          </w:p>
        </w:tc>
      </w:tr>
      <w:tr w:rsidR="00B623AB" w:rsidRPr="00344415" w:rsidTr="00B623AB">
        <w:trPr>
          <w:trHeight w:val="315"/>
        </w:trPr>
        <w:tc>
          <w:tcPr>
            <w:tcW w:w="533" w:type="dxa"/>
            <w:shd w:val="clear" w:color="auto" w:fill="auto"/>
            <w:noWrap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>19</w:t>
            </w:r>
          </w:p>
        </w:tc>
        <w:tc>
          <w:tcPr>
            <w:tcW w:w="1546" w:type="dxa"/>
            <w:vMerge w:val="restart"/>
            <w:shd w:val="clear" w:color="auto" w:fill="auto"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 w:rsidRPr="00344415"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>Paczka krajowa ekonomiczna gabaryt B</w:t>
            </w:r>
          </w:p>
          <w:p w:rsidR="00B623AB" w:rsidRPr="00344415" w:rsidRDefault="00B623AB" w:rsidP="00B623AB">
            <w:pPr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 w:rsidRPr="00344415"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> </w:t>
            </w:r>
          </w:p>
        </w:tc>
        <w:tc>
          <w:tcPr>
            <w:tcW w:w="2097" w:type="dxa"/>
            <w:shd w:val="clear" w:color="auto" w:fill="auto"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do 1 kg</w:t>
            </w:r>
          </w:p>
        </w:tc>
        <w:tc>
          <w:tcPr>
            <w:tcW w:w="951" w:type="dxa"/>
            <w:shd w:val="clear" w:color="auto" w:fill="auto"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B623AB" w:rsidRPr="00344415" w:rsidTr="00B623AB">
        <w:trPr>
          <w:trHeight w:val="300"/>
        </w:trPr>
        <w:tc>
          <w:tcPr>
            <w:tcW w:w="533" w:type="dxa"/>
            <w:shd w:val="clear" w:color="auto" w:fill="auto"/>
            <w:hideMark/>
          </w:tcPr>
          <w:p w:rsidR="00B623AB" w:rsidRPr="00344415" w:rsidRDefault="00B623AB" w:rsidP="00B623AB">
            <w:pPr>
              <w:jc w:val="center"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>20</w:t>
            </w:r>
          </w:p>
        </w:tc>
        <w:tc>
          <w:tcPr>
            <w:tcW w:w="1546" w:type="dxa"/>
            <w:vMerge/>
            <w:shd w:val="clear" w:color="auto" w:fill="auto"/>
            <w:hideMark/>
          </w:tcPr>
          <w:p w:rsidR="00B623AB" w:rsidRPr="00344415" w:rsidRDefault="00B623AB" w:rsidP="00B623AB">
            <w:pPr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</w:p>
        </w:tc>
        <w:tc>
          <w:tcPr>
            <w:tcW w:w="2097" w:type="dxa"/>
            <w:shd w:val="clear" w:color="auto" w:fill="auto"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ponad 1 kg do 2 kg</w:t>
            </w:r>
          </w:p>
        </w:tc>
        <w:tc>
          <w:tcPr>
            <w:tcW w:w="951" w:type="dxa"/>
            <w:shd w:val="clear" w:color="auto" w:fill="auto"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B623AB" w:rsidRPr="00344415" w:rsidTr="00B623AB">
        <w:trPr>
          <w:trHeight w:val="300"/>
        </w:trPr>
        <w:tc>
          <w:tcPr>
            <w:tcW w:w="533" w:type="dxa"/>
            <w:shd w:val="clear" w:color="auto" w:fill="auto"/>
            <w:hideMark/>
          </w:tcPr>
          <w:p w:rsidR="00B623AB" w:rsidRPr="00344415" w:rsidRDefault="00B623AB" w:rsidP="00B623AB">
            <w:pPr>
              <w:jc w:val="center"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>21</w:t>
            </w:r>
          </w:p>
        </w:tc>
        <w:tc>
          <w:tcPr>
            <w:tcW w:w="1546" w:type="dxa"/>
            <w:vMerge/>
            <w:shd w:val="clear" w:color="auto" w:fill="auto"/>
            <w:hideMark/>
          </w:tcPr>
          <w:p w:rsidR="00B623AB" w:rsidRPr="00344415" w:rsidRDefault="00B623AB" w:rsidP="00B623AB">
            <w:pPr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</w:p>
        </w:tc>
        <w:tc>
          <w:tcPr>
            <w:tcW w:w="2097" w:type="dxa"/>
            <w:shd w:val="clear" w:color="auto" w:fill="auto"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ponad 2 kg do 5 kg</w:t>
            </w:r>
          </w:p>
        </w:tc>
        <w:tc>
          <w:tcPr>
            <w:tcW w:w="951" w:type="dxa"/>
            <w:shd w:val="clear" w:color="auto" w:fill="auto"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B623AB" w:rsidRPr="00344415" w:rsidTr="00B623AB">
        <w:trPr>
          <w:trHeight w:val="315"/>
        </w:trPr>
        <w:tc>
          <w:tcPr>
            <w:tcW w:w="533" w:type="dxa"/>
            <w:shd w:val="clear" w:color="auto" w:fill="auto"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>22</w:t>
            </w:r>
          </w:p>
        </w:tc>
        <w:tc>
          <w:tcPr>
            <w:tcW w:w="1546" w:type="dxa"/>
            <w:vMerge/>
            <w:shd w:val="clear" w:color="auto" w:fill="auto"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</w:p>
        </w:tc>
        <w:tc>
          <w:tcPr>
            <w:tcW w:w="2097" w:type="dxa"/>
            <w:shd w:val="clear" w:color="auto" w:fill="auto"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ponad 5 kg do 10 kg</w:t>
            </w:r>
          </w:p>
        </w:tc>
        <w:tc>
          <w:tcPr>
            <w:tcW w:w="951" w:type="dxa"/>
            <w:shd w:val="clear" w:color="auto" w:fill="auto"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B623AB" w:rsidRPr="00344415" w:rsidTr="00B623AB">
        <w:trPr>
          <w:trHeight w:val="525"/>
        </w:trPr>
        <w:tc>
          <w:tcPr>
            <w:tcW w:w="533" w:type="dxa"/>
            <w:shd w:val="clear" w:color="auto" w:fill="auto"/>
            <w:noWrap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>23</w:t>
            </w:r>
          </w:p>
        </w:tc>
        <w:tc>
          <w:tcPr>
            <w:tcW w:w="1546" w:type="dxa"/>
            <w:vMerge w:val="restart"/>
            <w:shd w:val="clear" w:color="auto" w:fill="auto"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 w:rsidRPr="00344415"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>Paczka krajowa priorytetowa gabaryt B</w:t>
            </w:r>
          </w:p>
        </w:tc>
        <w:tc>
          <w:tcPr>
            <w:tcW w:w="2097" w:type="dxa"/>
            <w:shd w:val="clear" w:color="auto" w:fill="auto"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do 1 kg</w:t>
            </w:r>
          </w:p>
        </w:tc>
        <w:tc>
          <w:tcPr>
            <w:tcW w:w="951" w:type="dxa"/>
            <w:shd w:val="clear" w:color="auto" w:fill="auto"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B623AB" w:rsidRPr="00344415" w:rsidTr="00B623AB">
        <w:trPr>
          <w:trHeight w:val="480"/>
        </w:trPr>
        <w:tc>
          <w:tcPr>
            <w:tcW w:w="533" w:type="dxa"/>
            <w:shd w:val="clear" w:color="auto" w:fill="auto"/>
            <w:hideMark/>
          </w:tcPr>
          <w:p w:rsidR="00B623AB" w:rsidRPr="00344415" w:rsidRDefault="00B623AB" w:rsidP="00B623AB">
            <w:pPr>
              <w:jc w:val="center"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>24</w:t>
            </w:r>
          </w:p>
        </w:tc>
        <w:tc>
          <w:tcPr>
            <w:tcW w:w="1546" w:type="dxa"/>
            <w:vMerge/>
            <w:shd w:val="clear" w:color="auto" w:fill="auto"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</w:p>
        </w:tc>
        <w:tc>
          <w:tcPr>
            <w:tcW w:w="2097" w:type="dxa"/>
            <w:shd w:val="clear" w:color="auto" w:fill="auto"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ponad 1 kg do 2 kg</w:t>
            </w:r>
          </w:p>
        </w:tc>
        <w:tc>
          <w:tcPr>
            <w:tcW w:w="951" w:type="dxa"/>
            <w:shd w:val="clear" w:color="auto" w:fill="auto"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B623AB" w:rsidRPr="00344415" w:rsidTr="00B623AB">
        <w:trPr>
          <w:trHeight w:val="300"/>
        </w:trPr>
        <w:tc>
          <w:tcPr>
            <w:tcW w:w="533" w:type="dxa"/>
            <w:shd w:val="clear" w:color="auto" w:fill="auto"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>25</w:t>
            </w:r>
          </w:p>
        </w:tc>
        <w:tc>
          <w:tcPr>
            <w:tcW w:w="1546" w:type="dxa"/>
            <w:vMerge/>
            <w:shd w:val="clear" w:color="auto" w:fill="auto"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</w:p>
        </w:tc>
        <w:tc>
          <w:tcPr>
            <w:tcW w:w="2097" w:type="dxa"/>
            <w:shd w:val="clear" w:color="auto" w:fill="auto"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ponad 2 kg do 5kg</w:t>
            </w:r>
          </w:p>
        </w:tc>
        <w:tc>
          <w:tcPr>
            <w:tcW w:w="951" w:type="dxa"/>
            <w:shd w:val="clear" w:color="auto" w:fill="auto"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B623AB" w:rsidRPr="00344415" w:rsidTr="00B623AB">
        <w:trPr>
          <w:trHeight w:val="315"/>
        </w:trPr>
        <w:tc>
          <w:tcPr>
            <w:tcW w:w="533" w:type="dxa"/>
            <w:shd w:val="clear" w:color="auto" w:fill="auto"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>26</w:t>
            </w:r>
          </w:p>
        </w:tc>
        <w:tc>
          <w:tcPr>
            <w:tcW w:w="1546" w:type="dxa"/>
            <w:vMerge/>
            <w:shd w:val="clear" w:color="auto" w:fill="auto"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</w:p>
        </w:tc>
        <w:tc>
          <w:tcPr>
            <w:tcW w:w="2097" w:type="dxa"/>
            <w:shd w:val="clear" w:color="auto" w:fill="auto"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ponad 5 kg do 10 kg</w:t>
            </w:r>
          </w:p>
        </w:tc>
        <w:tc>
          <w:tcPr>
            <w:tcW w:w="951" w:type="dxa"/>
            <w:shd w:val="clear" w:color="auto" w:fill="auto"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B623AB" w:rsidRPr="00344415" w:rsidTr="00B623AB">
        <w:trPr>
          <w:trHeight w:val="1261"/>
        </w:trPr>
        <w:tc>
          <w:tcPr>
            <w:tcW w:w="533" w:type="dxa"/>
            <w:shd w:val="clear" w:color="auto" w:fill="auto"/>
            <w:noWrap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>27</w:t>
            </w:r>
          </w:p>
        </w:tc>
        <w:tc>
          <w:tcPr>
            <w:tcW w:w="1546" w:type="dxa"/>
            <w:shd w:val="clear" w:color="auto" w:fill="auto"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 w:rsidRPr="00344415"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>Przesyłka zagraniczna polecona priorytetowa (</w:t>
            </w:r>
            <w:proofErr w:type="spellStart"/>
            <w:r w:rsidRPr="00344415"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>streafa</w:t>
            </w:r>
            <w:proofErr w:type="spellEnd"/>
            <w:r w:rsidRPr="00344415"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 xml:space="preserve"> A)</w:t>
            </w:r>
          </w:p>
        </w:tc>
        <w:tc>
          <w:tcPr>
            <w:tcW w:w="2097" w:type="dxa"/>
            <w:shd w:val="clear" w:color="auto" w:fill="auto"/>
            <w:noWrap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kern w:val="0"/>
                <w:sz w:val="20"/>
                <w:szCs w:val="22"/>
              </w:rPr>
            </w:pPr>
            <w:r w:rsidRPr="00344415">
              <w:rPr>
                <w:rFonts w:ascii="Calibri" w:eastAsia="Times New Roman" w:hAnsi="Calibri" w:cs="Calibri"/>
                <w:kern w:val="0"/>
                <w:sz w:val="20"/>
                <w:szCs w:val="22"/>
              </w:rPr>
              <w:t>do 50 g</w:t>
            </w:r>
          </w:p>
        </w:tc>
        <w:tc>
          <w:tcPr>
            <w:tcW w:w="951" w:type="dxa"/>
            <w:shd w:val="clear" w:color="auto" w:fill="auto"/>
            <w:hideMark/>
          </w:tcPr>
          <w:p w:rsidR="00B623AB" w:rsidRPr="00344415" w:rsidRDefault="00B623AB" w:rsidP="00B623AB">
            <w:pPr>
              <w:widowControl/>
              <w:suppressAutoHyphens w:val="0"/>
              <w:autoSpaceDN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44415">
              <w:rPr>
                <w:rFonts w:ascii="Arial" w:eastAsia="Times New Roman" w:hAnsi="Arial" w:cs="Arial"/>
                <w:kern w:val="0"/>
                <w:sz w:val="20"/>
                <w:szCs w:val="20"/>
              </w:rPr>
              <w:t>75</w:t>
            </w:r>
          </w:p>
        </w:tc>
      </w:tr>
    </w:tbl>
    <w:p w:rsidR="00B623AB" w:rsidRDefault="00B623AB" w:rsidP="00116F03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B623AB" w:rsidRDefault="00B623AB" w:rsidP="00116F03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B623AB" w:rsidRDefault="00B623AB" w:rsidP="00116F03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B623AB" w:rsidRDefault="00B623AB" w:rsidP="00116F03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116F03" w:rsidRDefault="00116F03" w:rsidP="00116F03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B623AB" w:rsidRDefault="00B623AB" w:rsidP="00116F03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B623AB" w:rsidRDefault="00B623AB" w:rsidP="00116F03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B623AB" w:rsidRDefault="00B623AB" w:rsidP="00116F03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B623AB" w:rsidRDefault="00B623AB" w:rsidP="00116F03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B623AB" w:rsidRDefault="00B623AB" w:rsidP="00116F03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B623AB" w:rsidRDefault="00B623AB" w:rsidP="00116F03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B623AB" w:rsidRDefault="00B623AB" w:rsidP="00116F03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B623AB" w:rsidRDefault="00B623AB" w:rsidP="00116F03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B623AB" w:rsidRDefault="00B623AB" w:rsidP="00116F03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B623AB" w:rsidRDefault="00B623AB" w:rsidP="00116F03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B623AB" w:rsidRDefault="00B623AB" w:rsidP="00116F03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B623AB" w:rsidRDefault="00B623AB" w:rsidP="00116F03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B623AB" w:rsidRDefault="00B623AB" w:rsidP="00116F03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B623AB" w:rsidRDefault="00B623AB" w:rsidP="00116F03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B623AB" w:rsidRDefault="00B623AB" w:rsidP="00116F03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B623AB" w:rsidRDefault="00B623AB" w:rsidP="00116F03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B623AB" w:rsidRDefault="00B623AB" w:rsidP="00116F03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B623AB" w:rsidRDefault="00B623AB" w:rsidP="00116F03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B623AB" w:rsidRDefault="00B623AB" w:rsidP="00116F03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B623AB" w:rsidRDefault="00B623AB" w:rsidP="00116F03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B623AB" w:rsidRDefault="00B623AB" w:rsidP="00116F03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B623AB" w:rsidRDefault="00B623AB" w:rsidP="00116F03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B623AB" w:rsidRDefault="00B623AB" w:rsidP="00116F03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B623AB" w:rsidRDefault="00B623AB" w:rsidP="00116F03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B623AB" w:rsidRDefault="00B623AB" w:rsidP="00116F03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B623AB" w:rsidRDefault="00B623AB" w:rsidP="00116F03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B623AB" w:rsidRDefault="00B623AB" w:rsidP="00116F03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B623AB" w:rsidRDefault="00B623AB" w:rsidP="00116F03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B623AB" w:rsidRDefault="00B623AB" w:rsidP="00116F03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B623AB" w:rsidRDefault="00B623AB" w:rsidP="00116F03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B623AB" w:rsidRDefault="00B623AB" w:rsidP="00116F03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B623AB" w:rsidRDefault="00B623AB" w:rsidP="00116F03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B623AB" w:rsidRDefault="00B623AB" w:rsidP="00116F03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B623AB" w:rsidRDefault="00B623AB" w:rsidP="00116F03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B623AB" w:rsidRDefault="00B623AB" w:rsidP="00116F03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B623AB" w:rsidRDefault="00B623AB" w:rsidP="00116F03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B623AB" w:rsidRDefault="00B623AB" w:rsidP="00116F03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B623AB" w:rsidRDefault="00B623AB" w:rsidP="00116F03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B623AB" w:rsidRDefault="00B623AB" w:rsidP="00116F03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B623AB" w:rsidRDefault="00B623AB" w:rsidP="00116F03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B623AB" w:rsidRDefault="00B623AB" w:rsidP="00116F03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B623AB" w:rsidRDefault="00B623AB" w:rsidP="00116F03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B623AB" w:rsidRDefault="00B623AB" w:rsidP="00116F03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B623AB" w:rsidRDefault="00B623AB" w:rsidP="00116F03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B623AB" w:rsidRDefault="00B623AB" w:rsidP="00116F03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B623AB" w:rsidRDefault="00B623AB" w:rsidP="00116F03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B623AB" w:rsidRDefault="00B623AB" w:rsidP="00116F03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B623AB" w:rsidRDefault="00B623AB" w:rsidP="00116F03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B623AB" w:rsidRDefault="00B623AB" w:rsidP="00116F03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B623AB" w:rsidRDefault="00B623AB" w:rsidP="00116F03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B623AB" w:rsidRDefault="00B623AB" w:rsidP="00116F03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B623AB" w:rsidRDefault="00B623AB" w:rsidP="00116F03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B623AB" w:rsidRDefault="00B623AB" w:rsidP="00116F03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B623AB" w:rsidRDefault="00B623AB" w:rsidP="00116F03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B623AB" w:rsidRDefault="00B623AB" w:rsidP="00116F03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B623AB" w:rsidRDefault="00B623AB" w:rsidP="00116F03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B623AB" w:rsidRDefault="00B623AB" w:rsidP="00116F03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B623AB" w:rsidRDefault="00B623AB" w:rsidP="00116F03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B623AB" w:rsidRDefault="00B623AB" w:rsidP="00116F03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B623AB" w:rsidRDefault="00B623AB" w:rsidP="00116F03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116F03" w:rsidRDefault="00116F03" w:rsidP="00116F03">
      <w:pPr>
        <w:pStyle w:val="Standard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Załącznik nr 4 do zapytania ofertowego nr ZP.271.31.23.ZPOF</w:t>
      </w:r>
    </w:p>
    <w:p w:rsidR="00116F03" w:rsidRPr="008A768C" w:rsidRDefault="00116F03" w:rsidP="00116F03">
      <w:pPr>
        <w:jc w:val="right"/>
        <w:rPr>
          <w:rFonts w:ascii="Arial" w:hAnsi="Arial" w:cs="Arial"/>
          <w:b/>
          <w:sz w:val="22"/>
          <w:szCs w:val="22"/>
        </w:rPr>
      </w:pPr>
    </w:p>
    <w:p w:rsidR="00116F03" w:rsidRDefault="00116F03" w:rsidP="00116F03">
      <w:pPr>
        <w:jc w:val="center"/>
        <w:rPr>
          <w:rFonts w:ascii="Arial" w:hAnsi="Arial" w:cs="Arial"/>
          <w:b/>
          <w:sz w:val="22"/>
          <w:szCs w:val="22"/>
        </w:rPr>
      </w:pPr>
      <w:r w:rsidRPr="008A768C">
        <w:rPr>
          <w:rFonts w:ascii="Arial" w:hAnsi="Arial" w:cs="Arial"/>
          <w:b/>
          <w:sz w:val="22"/>
          <w:szCs w:val="22"/>
        </w:rPr>
        <w:t>Istotne Postanowienia do umowy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A768C">
        <w:rPr>
          <w:rFonts w:ascii="Arial" w:hAnsi="Arial" w:cs="Arial"/>
          <w:b/>
          <w:sz w:val="22"/>
          <w:szCs w:val="22"/>
        </w:rPr>
        <w:t xml:space="preserve">na realizację zadania pn.: </w:t>
      </w:r>
    </w:p>
    <w:p w:rsidR="00116F03" w:rsidRPr="008A768C" w:rsidRDefault="00116F03" w:rsidP="00116F03">
      <w:pPr>
        <w:jc w:val="center"/>
        <w:rPr>
          <w:rFonts w:ascii="Arial" w:hAnsi="Arial" w:cs="Arial"/>
          <w:b/>
          <w:sz w:val="22"/>
          <w:szCs w:val="22"/>
        </w:rPr>
      </w:pPr>
      <w:r w:rsidRPr="008A768C">
        <w:rPr>
          <w:rFonts w:ascii="Arial" w:hAnsi="Arial" w:cs="Arial"/>
          <w:b/>
          <w:sz w:val="22"/>
          <w:szCs w:val="22"/>
        </w:rPr>
        <w:t xml:space="preserve">Świadczenie usług pocztowych </w:t>
      </w:r>
      <w:r>
        <w:rPr>
          <w:rFonts w:ascii="Arial" w:hAnsi="Arial" w:cs="Arial"/>
          <w:b/>
          <w:sz w:val="22"/>
          <w:szCs w:val="22"/>
        </w:rPr>
        <w:t>na potrzeby Urzędu Miejskiego w Resku w roku 2024</w:t>
      </w:r>
    </w:p>
    <w:p w:rsidR="00116F03" w:rsidRPr="008A768C" w:rsidRDefault="00116F03" w:rsidP="00116F03">
      <w:pPr>
        <w:jc w:val="center"/>
        <w:rPr>
          <w:rFonts w:ascii="Arial" w:hAnsi="Arial" w:cs="Arial"/>
          <w:b/>
          <w:sz w:val="22"/>
          <w:szCs w:val="22"/>
        </w:rPr>
      </w:pPr>
    </w:p>
    <w:p w:rsidR="00116F03" w:rsidRPr="008A768C" w:rsidRDefault="00116F03" w:rsidP="00116F03">
      <w:pPr>
        <w:jc w:val="center"/>
        <w:rPr>
          <w:rFonts w:ascii="Arial" w:hAnsi="Arial" w:cs="Arial"/>
          <w:b/>
          <w:sz w:val="22"/>
          <w:szCs w:val="22"/>
        </w:rPr>
      </w:pPr>
    </w:p>
    <w:p w:rsidR="00116F03" w:rsidRPr="008A768C" w:rsidRDefault="00116F03" w:rsidP="00116F0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</w:rPr>
      </w:pPr>
      <w:r w:rsidRPr="008A768C">
        <w:rPr>
          <w:rFonts w:ascii="Arial" w:hAnsi="Arial" w:cs="Arial"/>
        </w:rPr>
        <w:t>Przedmiotem umowy jest świadczenie usług pocztowych w obrocie krajowym i zagranicznym przez Wykonawcę na rzecz Urzędu Miejskiego w Resku w zakresie przyjmowania, przemieszczania i doręczania do każdego miejsca w kraju i zagranicą przesyłek pocztowych zgodnie z postanowieniami art. 2 ustawy z dnia 23 listopada 2012 r. - Prawo pocztowe (</w:t>
      </w:r>
      <w:proofErr w:type="spellStart"/>
      <w:r w:rsidRPr="001D76B3">
        <w:rPr>
          <w:rFonts w:ascii="Arial" w:hAnsi="Arial" w:cs="Arial"/>
        </w:rPr>
        <w:t>t.j</w:t>
      </w:r>
      <w:proofErr w:type="spellEnd"/>
      <w:r w:rsidRPr="001D76B3">
        <w:rPr>
          <w:rFonts w:ascii="Arial" w:hAnsi="Arial" w:cs="Arial"/>
        </w:rPr>
        <w:t xml:space="preserve">. Dz. U. </w:t>
      </w:r>
      <w:r w:rsidRPr="00116F03">
        <w:rPr>
          <w:rFonts w:ascii="Arial" w:hAnsi="Arial" w:cs="Arial"/>
        </w:rPr>
        <w:t>2023 r. poz. 1640</w:t>
      </w:r>
      <w:r w:rsidRPr="008A768C">
        <w:rPr>
          <w:rFonts w:ascii="Arial" w:hAnsi="Arial" w:cs="Arial"/>
        </w:rPr>
        <w:t>).</w:t>
      </w:r>
    </w:p>
    <w:p w:rsidR="00116F03" w:rsidRPr="008A768C" w:rsidRDefault="00116F03" w:rsidP="00116F0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</w:rPr>
      </w:pPr>
      <w:r w:rsidRPr="008A768C">
        <w:rPr>
          <w:rFonts w:ascii="Arial" w:hAnsi="Arial" w:cs="Arial"/>
        </w:rPr>
        <w:t>Zasady korzystania z usług, a także odpowiedzialność Wykonawcy z tytułu niewykonania lub nienależytego ich wykonania określone są w:</w:t>
      </w:r>
    </w:p>
    <w:p w:rsidR="00116F03" w:rsidRPr="008A768C" w:rsidRDefault="00116F03" w:rsidP="00116F03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</w:rPr>
      </w:pPr>
      <w:r w:rsidRPr="008A768C">
        <w:rPr>
          <w:rFonts w:ascii="Arial" w:hAnsi="Arial" w:cs="Arial"/>
        </w:rPr>
        <w:t>ustawie z dnia 23 listopada 2012 r. - Prawo pocztowe (</w:t>
      </w:r>
      <w:proofErr w:type="spellStart"/>
      <w:r w:rsidRPr="00306E3E">
        <w:rPr>
          <w:rFonts w:ascii="Arial" w:hAnsi="Arial" w:cs="Arial"/>
        </w:rPr>
        <w:t>t.j</w:t>
      </w:r>
      <w:proofErr w:type="spellEnd"/>
      <w:r w:rsidRPr="00306E3E">
        <w:rPr>
          <w:rFonts w:ascii="Arial" w:hAnsi="Arial" w:cs="Arial"/>
        </w:rPr>
        <w:t xml:space="preserve">. Dz. U. z </w:t>
      </w:r>
      <w:r w:rsidRPr="00116F03">
        <w:rPr>
          <w:rFonts w:ascii="Arial" w:hAnsi="Arial" w:cs="Arial"/>
        </w:rPr>
        <w:t>2023 r. poz. 1640</w:t>
      </w:r>
      <w:r w:rsidRPr="00306E3E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:rsidR="00116F03" w:rsidRPr="008A768C" w:rsidRDefault="00116F03" w:rsidP="00116F03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</w:rPr>
      </w:pPr>
      <w:r w:rsidRPr="008A768C">
        <w:rPr>
          <w:rFonts w:ascii="Arial" w:hAnsi="Arial" w:cs="Arial"/>
        </w:rPr>
        <w:t xml:space="preserve">rozporządzeniu Ministra Administracji i Cyfryzacji  z dnia 26 listopada 2013r. w sprawie reklamacji usługi pocztowej </w:t>
      </w:r>
      <w:r w:rsidRPr="00306E3E"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 z 2019 r. poz. 474),</w:t>
      </w:r>
    </w:p>
    <w:p w:rsidR="00116F03" w:rsidRPr="008A768C" w:rsidRDefault="00116F03" w:rsidP="00116F03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</w:rPr>
      </w:pPr>
      <w:r w:rsidRPr="008A768C">
        <w:rPr>
          <w:rFonts w:ascii="Arial" w:hAnsi="Arial" w:cs="Arial"/>
        </w:rPr>
        <w:t>rozporządzeniu Ministra Administracji i Cyfryzacji z dnia 29 kwietnia 2013 r. w sprawie warunków wykonywania usług powszechnych przez operatora wyznaczonego (</w:t>
      </w:r>
      <w:proofErr w:type="spellStart"/>
      <w:r w:rsidRPr="00306E3E">
        <w:rPr>
          <w:rFonts w:ascii="Arial" w:hAnsi="Arial" w:cs="Arial"/>
        </w:rPr>
        <w:t>t.j</w:t>
      </w:r>
      <w:proofErr w:type="spellEnd"/>
      <w:r w:rsidRPr="00306E3E">
        <w:rPr>
          <w:rFonts w:ascii="Arial" w:hAnsi="Arial" w:cs="Arial"/>
        </w:rPr>
        <w:t>. Dz. U. z 2020 r. poz. 1026</w:t>
      </w:r>
      <w:r w:rsidRPr="008A768C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116F03" w:rsidRPr="008A768C" w:rsidRDefault="00116F03" w:rsidP="00116F0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</w:rPr>
      </w:pPr>
      <w:r w:rsidRPr="008A768C">
        <w:rPr>
          <w:rFonts w:ascii="Arial" w:hAnsi="Arial" w:cs="Arial"/>
        </w:rPr>
        <w:t xml:space="preserve">Realizacja usług pocztowych, o których mowa w pkt 1-2, odbywać się będzie po przygotowaniu przez Zamawiającego przesyłek do nadania oraz sporządzeniu zestawienia ilościowego nadanych przesyłek nierejestrowanych oraz przesyłek rejestrowanych. Wzory zestawień stanowią załącznik do umowy. </w:t>
      </w:r>
      <w:r w:rsidRPr="000E68DA">
        <w:rPr>
          <w:rFonts w:ascii="Arial" w:hAnsi="Arial" w:cs="Arial"/>
        </w:rPr>
        <w:t>Zamawiający sam będzie przekazywał przesyłki do placówki Wykonawcy. Placówka Wykonawcy musi znajdować się na terenie miasta Resko (kod poczt. 72-315). Placówka (podmiot) przyjmujący przesyłki musi posiadać wpis do ewidencji działalności gospodarczej obejmujący w zakresie podstawowym działalności usługi pocztowe.</w:t>
      </w:r>
    </w:p>
    <w:p w:rsidR="00116F03" w:rsidRPr="008A768C" w:rsidRDefault="00116F03" w:rsidP="00116F0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</w:rPr>
      </w:pPr>
      <w:r w:rsidRPr="008A768C">
        <w:rPr>
          <w:rFonts w:ascii="Arial" w:hAnsi="Arial" w:cs="Arial"/>
        </w:rPr>
        <w:t>Zestawienia ilościowe sporządzone będą w dwóch egzemplarzach, z przeznaczeniem: oryginał dla Wykonawcy, kopia dla Zamawiającego. Zamawiający umieszczać będzie na przesyłkach w sposób czytelny i trwały informacje jednoznacznie identyfikujące adresata i nadawcę, określając jednocześnie rodzaj oraz znak opłaty.</w:t>
      </w:r>
    </w:p>
    <w:p w:rsidR="00116F03" w:rsidRPr="008A768C" w:rsidRDefault="00116F03" w:rsidP="00116F0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</w:rPr>
      </w:pPr>
      <w:r w:rsidRPr="008A768C">
        <w:rPr>
          <w:rFonts w:ascii="Arial" w:hAnsi="Arial" w:cs="Arial"/>
        </w:rPr>
        <w:t>Wykonawca jest zobowiązany do doręczania przesyłek pocztowych do adresatów bez ubytku i uszkodzenia określając jednocześnie rodzaj przesyłki i znak opłaty.</w:t>
      </w:r>
    </w:p>
    <w:p w:rsidR="00116F03" w:rsidRPr="008A768C" w:rsidRDefault="00116F03" w:rsidP="00116F0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</w:rPr>
      </w:pPr>
      <w:r w:rsidRPr="008A768C">
        <w:rPr>
          <w:rFonts w:ascii="Arial" w:hAnsi="Arial" w:cs="Arial"/>
        </w:rPr>
        <w:t xml:space="preserve">Wykonawca zobowiązany jest do dostarczania przesyłek pocztowych do siedziby Zamawiającego: Urząd Miejski w Resku, ul. Rynek 1, pokój nr 13 (sekretariat). Wykonawca zobowiązany jest dostarczać przesyłki w godzinach 9:30-11:00 w dni robocze Zamawiającego (pon.-pt.).  </w:t>
      </w:r>
    </w:p>
    <w:p w:rsidR="00116F03" w:rsidRPr="008A768C" w:rsidRDefault="00116F03" w:rsidP="00116F0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</w:rPr>
      </w:pPr>
      <w:r w:rsidRPr="008A768C">
        <w:rPr>
          <w:rFonts w:ascii="Arial" w:hAnsi="Arial" w:cs="Arial"/>
        </w:rPr>
        <w:t>Wykonawca zapewni doręczanie przesyłek pocztowych nadanych przez Zamawiającego na całym terenie Rzeczypospolitej Polskiej oraz poza jej granicami.</w:t>
      </w:r>
    </w:p>
    <w:p w:rsidR="00116F03" w:rsidRPr="008A768C" w:rsidRDefault="00116F03" w:rsidP="00116F0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</w:rPr>
      </w:pPr>
      <w:r w:rsidRPr="008A768C">
        <w:rPr>
          <w:rFonts w:ascii="Arial" w:hAnsi="Arial" w:cs="Arial"/>
        </w:rPr>
        <w:t>Przedmiot zamówienia obejmuje także zwrot Zamawiającemu niedoręczonych przesyłek niezwłocznie po wyczerpaniu możliwości ich doręczenia.</w:t>
      </w:r>
    </w:p>
    <w:p w:rsidR="00116F03" w:rsidRPr="008A768C" w:rsidRDefault="00116F03" w:rsidP="00116F0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</w:rPr>
      </w:pPr>
      <w:r w:rsidRPr="008A768C">
        <w:rPr>
          <w:rFonts w:ascii="Arial" w:hAnsi="Arial" w:cs="Arial"/>
        </w:rPr>
        <w:t>Wykonawca będzie doręczał do siedziby Zamawiającego pokwitowanie przez adresata "potwierdzenie odbioru" niezwłocznie po doręczeniu przesyłki. W przypadku nieobecności adresata, przedstawiciel Wykonawcy pozostawia zawiadomienie o próbie dostarczenia przesyłki (awizo) ze wskazaniem, gdzie i kiedy adresat może odebrać przesyłkę (także drugie awizo) stosownie do przepisów kodeksu podstępowania administracyjnego (Rozdział VIII). Po upływie terminu odbioru przesyłka zwracana jest Zamawiającemu wraz z podaniem przyczyny nie odebrania przez adresata.</w:t>
      </w:r>
    </w:p>
    <w:p w:rsidR="00116F03" w:rsidRPr="008A768C" w:rsidRDefault="00116F03" w:rsidP="00116F0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</w:rPr>
      </w:pPr>
      <w:r w:rsidRPr="008A768C">
        <w:rPr>
          <w:rFonts w:ascii="Arial" w:hAnsi="Arial" w:cs="Arial"/>
        </w:rPr>
        <w:t>Usługę pocztową w zakresie przesyłki rejestrowanej uważa się za niewykonaną jeżeli doręczenie przesyłki rejestrowej lub zawiadomienie o próbie jej doręczenia nie nastąpiło w terminie 14 dni od dnia nadania. Do biegu terminu nie wlicza się dni ustawowo wolnych od pracy.</w:t>
      </w:r>
    </w:p>
    <w:p w:rsidR="00116F03" w:rsidRPr="008A768C" w:rsidRDefault="00116F03" w:rsidP="00116F0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</w:rPr>
      </w:pPr>
      <w:r w:rsidRPr="008A768C">
        <w:rPr>
          <w:rFonts w:ascii="Arial" w:hAnsi="Arial" w:cs="Arial"/>
        </w:rPr>
        <w:t>W przypadku utraty, ubytku, uszkodzenia przesyłki bądź niewykonania lub nienależytego wykonania przedmiotu zamówienia Wykonawca zapłaci Zamawiającemu należne odszkodowanie i inne roszczenia, zgodnie z przepisami rozdziału 8 ustawy z dnia 23 listopada 2012 r. - Prawo pocztowe (</w:t>
      </w:r>
      <w:proofErr w:type="spellStart"/>
      <w:r w:rsidRPr="002038A3">
        <w:rPr>
          <w:rFonts w:ascii="Arial" w:hAnsi="Arial" w:cs="Arial"/>
        </w:rPr>
        <w:t>t.j</w:t>
      </w:r>
      <w:proofErr w:type="spellEnd"/>
      <w:r w:rsidRPr="002038A3">
        <w:rPr>
          <w:rFonts w:ascii="Arial" w:hAnsi="Arial" w:cs="Arial"/>
        </w:rPr>
        <w:t xml:space="preserve">. Dz. U. z </w:t>
      </w:r>
      <w:r w:rsidRPr="00116F03">
        <w:rPr>
          <w:rFonts w:ascii="Arial" w:hAnsi="Arial" w:cs="Arial"/>
        </w:rPr>
        <w:t>2023 r. poz. 1640</w:t>
      </w:r>
      <w:r>
        <w:rPr>
          <w:rFonts w:ascii="Arial" w:hAnsi="Arial" w:cs="Arial"/>
        </w:rPr>
        <w:t>).</w:t>
      </w:r>
    </w:p>
    <w:p w:rsidR="00116F03" w:rsidRPr="008A768C" w:rsidRDefault="00116F03" w:rsidP="00116F0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</w:rPr>
      </w:pPr>
      <w:r w:rsidRPr="008A768C">
        <w:rPr>
          <w:rFonts w:ascii="Arial" w:hAnsi="Arial" w:cs="Arial"/>
        </w:rPr>
        <w:t>Reklamacje z tytułu niewykonania usługi Zamawiający może zgłosić do Wykonawcy po upływie 14 dni od nadania przesyłki rejestrowanej, nie później jednak niż 12 miesięcy od ich nadania.</w:t>
      </w:r>
    </w:p>
    <w:p w:rsidR="00116F03" w:rsidRPr="008A768C" w:rsidRDefault="00116F03" w:rsidP="00116F0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</w:rPr>
      </w:pPr>
      <w:r w:rsidRPr="008A768C">
        <w:rPr>
          <w:rFonts w:ascii="Arial" w:hAnsi="Arial" w:cs="Arial"/>
        </w:rPr>
        <w:t>Termin udzielenia odpowiedzi na reklamację nie może przekroczyć 30 dni od dnia otrzymania reklamacji.</w:t>
      </w:r>
    </w:p>
    <w:p w:rsidR="00116F03" w:rsidRPr="008A768C" w:rsidRDefault="00116F03" w:rsidP="00116F0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</w:rPr>
      </w:pPr>
      <w:r w:rsidRPr="008A768C">
        <w:rPr>
          <w:rFonts w:ascii="Arial" w:hAnsi="Arial" w:cs="Arial"/>
        </w:rPr>
        <w:t>Zamawiający będzie korzystał wyłącznie ze swojego opakowania przesyłek. Nie dopuszcza się stosowania opakowań Wykonawcy.</w:t>
      </w:r>
    </w:p>
    <w:p w:rsidR="00116F03" w:rsidRPr="008A768C" w:rsidRDefault="00116F03" w:rsidP="00116F0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</w:rPr>
      </w:pPr>
      <w:r w:rsidRPr="008A768C">
        <w:rPr>
          <w:rFonts w:ascii="Arial" w:hAnsi="Arial" w:cs="Arial"/>
        </w:rPr>
        <w:t>W przypadku uszkodzenia przesyłki Wykonawca ma obowiązek zabezpieczyć oraz nanieść adnotację z informacją o osobie dokonującej zabezpieczenia.</w:t>
      </w:r>
    </w:p>
    <w:p w:rsidR="00116F03" w:rsidRPr="008A768C" w:rsidRDefault="00116F03" w:rsidP="00116F0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</w:rPr>
      </w:pPr>
      <w:r w:rsidRPr="008A768C">
        <w:rPr>
          <w:rFonts w:ascii="Arial" w:hAnsi="Arial" w:cs="Arial"/>
        </w:rPr>
        <w:t>Podstawą rozliczeń finansowych będzie suma opłat za przesyłki faktycznie nadane oraz ewentualnie zwrócone do Zamawiającego w okresie jednego miesiąca, stwierdzone na podstawie dokumentów nadawczych i oddawczych.</w:t>
      </w:r>
    </w:p>
    <w:p w:rsidR="00116F03" w:rsidRPr="008A768C" w:rsidRDefault="00116F03" w:rsidP="00116F0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</w:rPr>
      </w:pPr>
      <w:r w:rsidRPr="00DE402D">
        <w:rPr>
          <w:rFonts w:ascii="Arial" w:hAnsi="Arial" w:cs="Arial"/>
        </w:rPr>
        <w:t>Oznakowania przesyłek będzie dokonywał Zamawiający, za pomocą własnej maszyny do frankowania</w:t>
      </w:r>
      <w:r w:rsidRPr="008A768C">
        <w:rPr>
          <w:rFonts w:ascii="Arial" w:hAnsi="Arial" w:cs="Arial"/>
        </w:rPr>
        <w:t>.</w:t>
      </w:r>
    </w:p>
    <w:p w:rsidR="00116F03" w:rsidRPr="008A768C" w:rsidRDefault="00116F03" w:rsidP="00116F0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</w:rPr>
      </w:pPr>
      <w:r w:rsidRPr="008A768C">
        <w:rPr>
          <w:rFonts w:ascii="Arial" w:hAnsi="Arial" w:cs="Arial"/>
        </w:rPr>
        <w:t xml:space="preserve">Strony umowy za okres rozliczeniowy do fakturowania uznają miesiąc kalendarzowy. Rzeczywiste wynagrodzenie Wykonawcy będzie obliczone jako iloczyn ilości usług zrealizowanych w zakończonym okresie rozliczeniowym (ilość wysłanych przesyłek)oraz właściwych opłat (cen jednostkowych) </w:t>
      </w:r>
      <w:r w:rsidRPr="008A768C">
        <w:rPr>
          <w:rFonts w:ascii="Arial" w:hAnsi="Arial" w:cs="Arial"/>
        </w:rPr>
        <w:lastRenderedPageBreak/>
        <w:t>określonych w formularzu ofertowym (kalkulacja ceny oferty). Ilość i waga przesyłek będzie potwierdzona na podstawie dokumentów nadawczych i oddawczych.</w:t>
      </w:r>
    </w:p>
    <w:p w:rsidR="00116F03" w:rsidRPr="008A768C" w:rsidRDefault="00116F03" w:rsidP="00116F0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</w:rPr>
      </w:pPr>
      <w:r w:rsidRPr="008A768C">
        <w:rPr>
          <w:rFonts w:ascii="Arial" w:hAnsi="Arial" w:cs="Arial"/>
        </w:rPr>
        <w:t>Mając na względzie przepisy ustawy z dnia 23 listopada 2012 r. - Prawo pocztowe (</w:t>
      </w:r>
      <w:proofErr w:type="spellStart"/>
      <w:r w:rsidRPr="00E230C2">
        <w:rPr>
          <w:rFonts w:ascii="Arial" w:hAnsi="Arial" w:cs="Arial"/>
        </w:rPr>
        <w:t>t.j</w:t>
      </w:r>
      <w:proofErr w:type="spellEnd"/>
      <w:r w:rsidRPr="00E230C2">
        <w:rPr>
          <w:rFonts w:ascii="Arial" w:hAnsi="Arial" w:cs="Arial"/>
        </w:rPr>
        <w:t xml:space="preserve">. Dz. U. z </w:t>
      </w:r>
      <w:r w:rsidRPr="00116F03">
        <w:rPr>
          <w:rFonts w:ascii="Arial" w:hAnsi="Arial" w:cs="Arial"/>
        </w:rPr>
        <w:t>2023 r. poz. 1640</w:t>
      </w:r>
      <w:r>
        <w:rPr>
          <w:rFonts w:ascii="Arial" w:hAnsi="Arial" w:cs="Arial"/>
        </w:rPr>
        <w:t>)</w:t>
      </w:r>
      <w:r w:rsidRPr="008A768C">
        <w:rPr>
          <w:rFonts w:ascii="Arial" w:hAnsi="Arial" w:cs="Arial"/>
        </w:rPr>
        <w:t xml:space="preserve"> Zamawiający dopuszcza możliwość zmian cen jednostkowych podanych w formularzu ofertowym pod warunkiem zatwierdzenia ich przez Prezesa Urzędu Komunikacji Elektronicznej lub w sposób dopuszczony przez przywołaną wyżej ustawę.</w:t>
      </w:r>
    </w:p>
    <w:p w:rsidR="00116F03" w:rsidRPr="008A768C" w:rsidRDefault="00116F03" w:rsidP="00116F0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</w:rPr>
      </w:pPr>
      <w:r w:rsidRPr="008A768C">
        <w:rPr>
          <w:rFonts w:ascii="Arial" w:hAnsi="Arial" w:cs="Arial"/>
        </w:rPr>
        <w:t>Faktury VAT będą wystawiane na dane: Gmina Resko, ul. Rynek 1, 72-315 Resko NIP 2530307954.</w:t>
      </w:r>
    </w:p>
    <w:p w:rsidR="00116F03" w:rsidRDefault="00116F03" w:rsidP="00116F0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</w:rPr>
      </w:pPr>
      <w:r w:rsidRPr="008A768C">
        <w:rPr>
          <w:rFonts w:ascii="Arial" w:hAnsi="Arial" w:cs="Arial"/>
        </w:rPr>
        <w:t xml:space="preserve">Datą zapłaty będzie data </w:t>
      </w:r>
      <w:r>
        <w:rPr>
          <w:rFonts w:ascii="Arial" w:hAnsi="Arial" w:cs="Arial"/>
        </w:rPr>
        <w:t>uznania</w:t>
      </w:r>
      <w:r w:rsidRPr="008A768C">
        <w:rPr>
          <w:rFonts w:ascii="Arial" w:hAnsi="Arial" w:cs="Arial"/>
        </w:rPr>
        <w:t xml:space="preserve"> rachunku bankowego </w:t>
      </w:r>
      <w:r>
        <w:rPr>
          <w:rFonts w:ascii="Arial" w:hAnsi="Arial" w:cs="Arial"/>
        </w:rPr>
        <w:t>Wykonawcy</w:t>
      </w:r>
      <w:r w:rsidRPr="008A768C">
        <w:rPr>
          <w:rFonts w:ascii="Arial" w:hAnsi="Arial" w:cs="Arial"/>
        </w:rPr>
        <w:t>.</w:t>
      </w:r>
    </w:p>
    <w:p w:rsidR="00116F03" w:rsidRPr="008A768C" w:rsidRDefault="00116F03" w:rsidP="00116F0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</w:rPr>
      </w:pPr>
      <w:r w:rsidRPr="00422F83">
        <w:rPr>
          <w:rFonts w:ascii="Arial" w:hAnsi="Arial" w:cs="Arial"/>
        </w:rPr>
        <w:t>Inne</w:t>
      </w:r>
      <w:r>
        <w:rPr>
          <w:rFonts w:ascii="Arial" w:hAnsi="Arial" w:cs="Arial"/>
        </w:rPr>
        <w:t>,</w:t>
      </w:r>
      <w:r w:rsidRPr="00422F83">
        <w:rPr>
          <w:rFonts w:ascii="Arial" w:hAnsi="Arial" w:cs="Arial"/>
        </w:rPr>
        <w:t xml:space="preserve"> nie wymienione w formularzu cenowym usługi</w:t>
      </w:r>
      <w:r>
        <w:rPr>
          <w:rFonts w:ascii="Arial" w:hAnsi="Arial" w:cs="Arial"/>
        </w:rPr>
        <w:t>,</w:t>
      </w:r>
      <w:r w:rsidRPr="00422F83">
        <w:rPr>
          <w:rFonts w:ascii="Arial" w:hAnsi="Arial" w:cs="Arial"/>
        </w:rPr>
        <w:t xml:space="preserve"> będą opłacane zgodnie z cennikami Wykonawcy i warunkami cenowymi obowiązującymi w dniu realizacji usługi</w:t>
      </w:r>
      <w:r>
        <w:rPr>
          <w:rFonts w:ascii="Arial" w:hAnsi="Arial" w:cs="Arial"/>
        </w:rPr>
        <w:t>.</w:t>
      </w:r>
    </w:p>
    <w:p w:rsidR="00116F03" w:rsidRPr="008A768C" w:rsidRDefault="00116F03" w:rsidP="00116F0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</w:rPr>
      </w:pPr>
      <w:r w:rsidRPr="008A768C">
        <w:rPr>
          <w:rFonts w:ascii="Arial" w:hAnsi="Arial" w:cs="Arial"/>
        </w:rPr>
        <w:t>W razie zaistnienia istotnej zmiany okoliczności powodującej, że wykonanie umowy nie leży w interesie publicznym, czego nie można było przewidzieć w chwili zawarcia umowy, Zamawiający może odstąpić od umowy w terminie 30 dni od daty powzięcia wiadomości o tych okolicznościach. W takim przypadku Wykonawca może żądać wyłącznie wynagrodzenia należnego z tytułu wykonania części umowy.</w:t>
      </w:r>
    </w:p>
    <w:p w:rsidR="00116F03" w:rsidRPr="008A768C" w:rsidRDefault="00116F03" w:rsidP="00116F0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</w:rPr>
      </w:pPr>
      <w:r w:rsidRPr="008A768C">
        <w:rPr>
          <w:rFonts w:ascii="Arial" w:hAnsi="Arial" w:cs="Arial"/>
        </w:rPr>
        <w:t>Umowa może być rozwiązana przez każdą ze stron w formie pisemnej, z obowiązkiem dokonania płatności za czynności będące w toku realizacji, wynikająca z wykonania umowy:</w:t>
      </w:r>
    </w:p>
    <w:p w:rsidR="00116F03" w:rsidRPr="008A768C" w:rsidRDefault="00116F03" w:rsidP="00116F03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</w:rPr>
      </w:pPr>
      <w:r w:rsidRPr="008A768C">
        <w:rPr>
          <w:rFonts w:ascii="Arial" w:hAnsi="Arial" w:cs="Arial"/>
        </w:rPr>
        <w:t>w terminie natychmiastowym, w przypadku niedotrzymania warunków niniejszej umowy, po uprzednim wezwaniu Wykonawcy do świadczenie usług zgodnie z umową oraz obowiązującymi przepisami,</w:t>
      </w:r>
    </w:p>
    <w:p w:rsidR="00116F03" w:rsidRPr="008A768C" w:rsidRDefault="00116F03" w:rsidP="00116F03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</w:rPr>
      </w:pPr>
      <w:r w:rsidRPr="008A768C">
        <w:rPr>
          <w:rFonts w:ascii="Arial" w:hAnsi="Arial" w:cs="Arial"/>
        </w:rPr>
        <w:t>z zachowaniem l miesięcznego okresu wypowiedzenia, ze skutkiem na ostatni dzień miesiąca kalendarzowego.</w:t>
      </w:r>
    </w:p>
    <w:p w:rsidR="00BD1200" w:rsidRDefault="00116F03" w:rsidP="00B623AB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right="0"/>
        <w:contextualSpacing w:val="0"/>
      </w:pPr>
      <w:r w:rsidRPr="00B623AB">
        <w:rPr>
          <w:rFonts w:ascii="Arial" w:hAnsi="Arial" w:cs="Arial"/>
        </w:rPr>
        <w:t>Bezpłatna możliwość monitorowania przesyłek rejestrowanych w Internecie przez cały okres trwania umowy.</w:t>
      </w:r>
    </w:p>
    <w:sectPr w:rsidR="00BD1200" w:rsidSect="00344415"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>
      <w:start w:val="20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7"/>
    <w:multiLevelType w:val="singleLevel"/>
    <w:tmpl w:val="00000017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24"/>
    <w:multiLevelType w:val="multilevel"/>
    <w:tmpl w:val="87765250"/>
    <w:name w:val="WW8Num7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21569B8"/>
    <w:multiLevelType w:val="hybridMultilevel"/>
    <w:tmpl w:val="E5CA0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A230D"/>
    <w:multiLevelType w:val="hybridMultilevel"/>
    <w:tmpl w:val="6340FF66"/>
    <w:lvl w:ilvl="0" w:tplc="97A63F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C38A9"/>
    <w:multiLevelType w:val="hybridMultilevel"/>
    <w:tmpl w:val="CB5636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A2843"/>
    <w:multiLevelType w:val="hybridMultilevel"/>
    <w:tmpl w:val="8A9C2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32562"/>
    <w:multiLevelType w:val="hybridMultilevel"/>
    <w:tmpl w:val="C4B84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82794"/>
    <w:multiLevelType w:val="hybridMultilevel"/>
    <w:tmpl w:val="1C7E5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C076C"/>
    <w:multiLevelType w:val="hybridMultilevel"/>
    <w:tmpl w:val="C92055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E4FCD"/>
    <w:multiLevelType w:val="multilevel"/>
    <w:tmpl w:val="B670816A"/>
    <w:styleLink w:val="WW8Num4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/>
        <w:b/>
        <w:bCs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Lucida Sans Unicode" w:hAnsi="Arial" w:cs="Tahoma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>
    <w:nsid w:val="6CFC5881"/>
    <w:multiLevelType w:val="hybridMultilevel"/>
    <w:tmpl w:val="CAC47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C140587A">
      <w:start w:val="7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lvl w:ilvl="0">
        <w:start w:val="1"/>
        <w:numFmt w:val="decimal"/>
        <w:lvlText w:val="%1."/>
        <w:lvlJc w:val="left"/>
        <w:rPr>
          <w:rFonts w:ascii="Arial" w:hAnsi="Arial"/>
          <w:b/>
          <w:bCs/>
        </w:rPr>
      </w:lvl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5"/>
  </w:num>
  <w:num w:numId="13">
    <w:abstractNumId w:val="8"/>
  </w:num>
  <w:num w:numId="14">
    <w:abstractNumId w:val="6"/>
  </w:num>
  <w:num w:numId="15">
    <w:abstractNumId w:val="4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07"/>
    <w:rsid w:val="000355E5"/>
    <w:rsid w:val="00050F6E"/>
    <w:rsid w:val="00101641"/>
    <w:rsid w:val="00116F03"/>
    <w:rsid w:val="001515B7"/>
    <w:rsid w:val="001F4E3A"/>
    <w:rsid w:val="00220631"/>
    <w:rsid w:val="00237071"/>
    <w:rsid w:val="002E0104"/>
    <w:rsid w:val="00344415"/>
    <w:rsid w:val="003C1ECD"/>
    <w:rsid w:val="004D0107"/>
    <w:rsid w:val="0051522A"/>
    <w:rsid w:val="0054611D"/>
    <w:rsid w:val="00580E78"/>
    <w:rsid w:val="005A4BB9"/>
    <w:rsid w:val="006C556B"/>
    <w:rsid w:val="00731389"/>
    <w:rsid w:val="00764C18"/>
    <w:rsid w:val="00815663"/>
    <w:rsid w:val="00824FB3"/>
    <w:rsid w:val="00846D82"/>
    <w:rsid w:val="008967D1"/>
    <w:rsid w:val="00947C5E"/>
    <w:rsid w:val="0099697F"/>
    <w:rsid w:val="009E2533"/>
    <w:rsid w:val="00A51663"/>
    <w:rsid w:val="00B0336D"/>
    <w:rsid w:val="00B623AB"/>
    <w:rsid w:val="00BA6C2F"/>
    <w:rsid w:val="00BD1200"/>
    <w:rsid w:val="00C65F39"/>
    <w:rsid w:val="00C7382B"/>
    <w:rsid w:val="00CE3467"/>
    <w:rsid w:val="00CF4F73"/>
    <w:rsid w:val="00D21CB7"/>
    <w:rsid w:val="00D87622"/>
    <w:rsid w:val="00E234CE"/>
    <w:rsid w:val="00E7308D"/>
    <w:rsid w:val="00EB2B3F"/>
    <w:rsid w:val="00EC7107"/>
    <w:rsid w:val="00F3337B"/>
    <w:rsid w:val="00F3366C"/>
    <w:rsid w:val="00F607CD"/>
    <w:rsid w:val="00F8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3A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710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EC7107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EC7107"/>
    <w:rPr>
      <w:color w:val="0000FF"/>
      <w:u w:val="single"/>
    </w:rPr>
  </w:style>
  <w:style w:type="numbering" w:customStyle="1" w:styleId="WW8Num4">
    <w:name w:val="WW8Num4"/>
    <w:rsid w:val="00EC7107"/>
    <w:pPr>
      <w:numPr>
        <w:numId w:val="1"/>
      </w:numPr>
    </w:pPr>
  </w:style>
  <w:style w:type="table" w:styleId="Tabela-Siatka">
    <w:name w:val="Table Grid"/>
    <w:basedOn w:val="Standardowy"/>
    <w:uiPriority w:val="59"/>
    <w:rsid w:val="00947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BA6C2F"/>
    <w:pPr>
      <w:suppressLineNumbers/>
    </w:pPr>
  </w:style>
  <w:style w:type="paragraph" w:styleId="Akapitzlist">
    <w:name w:val="List Paragraph"/>
    <w:basedOn w:val="Normalny"/>
    <w:uiPriority w:val="34"/>
    <w:qFormat/>
    <w:rsid w:val="00101641"/>
    <w:pPr>
      <w:widowControl/>
      <w:suppressAutoHyphens w:val="0"/>
      <w:autoSpaceDN/>
      <w:spacing w:after="5" w:line="247" w:lineRule="auto"/>
      <w:ind w:left="720" w:right="1580" w:hanging="341"/>
      <w:contextualSpacing/>
      <w:jc w:val="both"/>
    </w:pPr>
    <w:rPr>
      <w:rFonts w:ascii="Tahoma" w:eastAsia="Tahoma" w:hAnsi="Tahoma"/>
      <w:color w:val="000000"/>
      <w:kern w:val="0"/>
      <w:sz w:val="19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3A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710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EC7107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EC7107"/>
    <w:rPr>
      <w:color w:val="0000FF"/>
      <w:u w:val="single"/>
    </w:rPr>
  </w:style>
  <w:style w:type="numbering" w:customStyle="1" w:styleId="WW8Num4">
    <w:name w:val="WW8Num4"/>
    <w:rsid w:val="00EC7107"/>
    <w:pPr>
      <w:numPr>
        <w:numId w:val="1"/>
      </w:numPr>
    </w:pPr>
  </w:style>
  <w:style w:type="table" w:styleId="Tabela-Siatka">
    <w:name w:val="Table Grid"/>
    <w:basedOn w:val="Standardowy"/>
    <w:uiPriority w:val="59"/>
    <w:rsid w:val="00947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BA6C2F"/>
    <w:pPr>
      <w:suppressLineNumbers/>
    </w:pPr>
  </w:style>
  <w:style w:type="paragraph" w:styleId="Akapitzlist">
    <w:name w:val="List Paragraph"/>
    <w:basedOn w:val="Normalny"/>
    <w:uiPriority w:val="34"/>
    <w:qFormat/>
    <w:rsid w:val="00101641"/>
    <w:pPr>
      <w:widowControl/>
      <w:suppressAutoHyphens w:val="0"/>
      <w:autoSpaceDN/>
      <w:spacing w:after="5" w:line="247" w:lineRule="auto"/>
      <w:ind w:left="720" w:right="1580" w:hanging="341"/>
      <w:contextualSpacing/>
      <w:jc w:val="both"/>
    </w:pPr>
    <w:rPr>
      <w:rFonts w:ascii="Tahoma" w:eastAsia="Tahoma" w:hAnsi="Tahoma"/>
      <w:color w:val="000000"/>
      <w:kern w:val="0"/>
      <w:sz w:val="19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resko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esko@resk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transakcja/86041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9886B-B9C8-4F02-B0EF-1B7DF51D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11</Pages>
  <Words>3898</Words>
  <Characters>23392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13</cp:revision>
  <cp:lastPrinted>2020-09-10T06:54:00Z</cp:lastPrinted>
  <dcterms:created xsi:type="dcterms:W3CDTF">2020-09-10T06:50:00Z</dcterms:created>
  <dcterms:modified xsi:type="dcterms:W3CDTF">2023-12-07T13:33:00Z</dcterms:modified>
</cp:coreProperties>
</file>