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C67851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strike/>
          <w:color w:val="000000"/>
          <w:sz w:val="20"/>
        </w:rPr>
      </w:pPr>
      <w:r w:rsidRPr="00EA6D99">
        <w:rPr>
          <w:rFonts w:ascii="Open Sans" w:hAnsi="Open Sans" w:cs="Open Sans"/>
          <w:sz w:val="20"/>
        </w:rPr>
        <w:t xml:space="preserve">Dostawa </w:t>
      </w:r>
      <w:r w:rsidRPr="00C67851">
        <w:rPr>
          <w:rFonts w:ascii="Open Sans" w:hAnsi="Open Sans" w:cs="Open Sans"/>
          <w:strike/>
          <w:sz w:val="20"/>
        </w:rPr>
        <w:t>/ usługa / robota budowlana*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3B42C96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122C7899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>terminie uzgodnionym z Zamawiającym.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75674">
    <w:abstractNumId w:val="1"/>
  </w:num>
  <w:num w:numId="2" w16cid:durableId="170552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406C18"/>
    <w:rsid w:val="00512F47"/>
    <w:rsid w:val="005260B9"/>
    <w:rsid w:val="005D5DD0"/>
    <w:rsid w:val="005E7749"/>
    <w:rsid w:val="007862F3"/>
    <w:rsid w:val="00841188"/>
    <w:rsid w:val="00872D7C"/>
    <w:rsid w:val="00A41922"/>
    <w:rsid w:val="00A77A5E"/>
    <w:rsid w:val="00AB4008"/>
    <w:rsid w:val="00AD61E9"/>
    <w:rsid w:val="00AE0A3B"/>
    <w:rsid w:val="00B524BA"/>
    <w:rsid w:val="00C67851"/>
    <w:rsid w:val="00CD6E11"/>
    <w:rsid w:val="00DF1623"/>
    <w:rsid w:val="00E32ECA"/>
    <w:rsid w:val="00E618FD"/>
    <w:rsid w:val="00EA6D99"/>
    <w:rsid w:val="00EE2581"/>
    <w:rsid w:val="00F16212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</cp:revision>
  <cp:lastPrinted>2023-04-14T06:25:00Z</cp:lastPrinted>
  <dcterms:created xsi:type="dcterms:W3CDTF">2024-10-10T05:43:00Z</dcterms:created>
  <dcterms:modified xsi:type="dcterms:W3CDTF">2024-10-10T05:43:00Z</dcterms:modified>
</cp:coreProperties>
</file>