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97709" w14:textId="77777777" w:rsidR="00504E07" w:rsidRPr="0099527F" w:rsidRDefault="00504E07" w:rsidP="00504E07">
      <w:pPr>
        <w:rPr>
          <w:rFonts w:asciiTheme="minorHAnsi" w:eastAsiaTheme="majorEastAsia" w:hAnsiTheme="minorHAnsi" w:cstheme="minorHAnsi"/>
          <w:b/>
          <w:u w:val="single"/>
          <w:lang w:eastAsia="en-US"/>
        </w:rPr>
      </w:pPr>
      <w:bookmarkStart w:id="0" w:name="_Hlk53394761"/>
    </w:p>
    <w:p w14:paraId="5B387620" w14:textId="52F06D99" w:rsidR="00504E07" w:rsidRPr="0099527F" w:rsidRDefault="00504E07" w:rsidP="00933C18">
      <w:pPr>
        <w:pBdr>
          <w:top w:val="single" w:sz="4" w:space="1" w:color="auto"/>
          <w:left w:val="single" w:sz="4" w:space="6" w:color="auto"/>
          <w:bottom w:val="single" w:sz="4" w:space="13" w:color="auto"/>
          <w:right w:val="single" w:sz="4" w:space="6" w:color="auto"/>
        </w:pBdr>
        <w:shd w:val="clear" w:color="auto" w:fill="FFFFFF" w:themeFill="background1"/>
        <w:spacing w:line="252" w:lineRule="auto"/>
        <w:jc w:val="center"/>
        <w:rPr>
          <w:rFonts w:asciiTheme="minorHAnsi" w:eastAsiaTheme="majorEastAsia" w:hAnsiTheme="minorHAnsi" w:cstheme="minorHAnsi"/>
          <w:b/>
          <w:sz w:val="22"/>
          <w:szCs w:val="22"/>
          <w:lang w:eastAsia="en-US"/>
        </w:rPr>
      </w:pPr>
      <w:r w:rsidRPr="0099527F">
        <w:rPr>
          <w:rFonts w:asciiTheme="minorHAnsi" w:eastAsiaTheme="majorEastAsia" w:hAnsiTheme="minorHAnsi" w:cstheme="minorHAnsi"/>
          <w:b/>
          <w:sz w:val="22"/>
          <w:szCs w:val="22"/>
          <w:lang w:eastAsia="en-US"/>
        </w:rPr>
        <w:t>SPECYFIKACJA WARUNKÓW ZAMÓWIENIA (dalej: SWZ)</w:t>
      </w:r>
    </w:p>
    <w:p w14:paraId="20188C02" w14:textId="77777777" w:rsidR="00504E07" w:rsidRPr="0099527F" w:rsidRDefault="00504E07" w:rsidP="00933C18">
      <w:pPr>
        <w:pBdr>
          <w:top w:val="single" w:sz="4" w:space="1" w:color="auto"/>
          <w:left w:val="single" w:sz="4" w:space="6" w:color="auto"/>
          <w:bottom w:val="single" w:sz="4" w:space="13" w:color="auto"/>
          <w:right w:val="single" w:sz="4" w:space="6" w:color="auto"/>
        </w:pBdr>
        <w:shd w:val="clear" w:color="auto" w:fill="FFFFFF" w:themeFill="background1"/>
        <w:spacing w:line="252" w:lineRule="auto"/>
        <w:jc w:val="center"/>
        <w:rPr>
          <w:rFonts w:asciiTheme="minorHAnsi" w:eastAsiaTheme="majorEastAsia" w:hAnsiTheme="minorHAnsi" w:cstheme="minorHAnsi"/>
          <w:sz w:val="22"/>
          <w:szCs w:val="22"/>
          <w:lang w:eastAsia="en-US"/>
        </w:rPr>
      </w:pPr>
    </w:p>
    <w:p w14:paraId="68BFEF28" w14:textId="2F8CDBFF" w:rsidR="00504E07" w:rsidRPr="00DB41C2" w:rsidRDefault="00504E07" w:rsidP="00933C18">
      <w:pPr>
        <w:pBdr>
          <w:top w:val="single" w:sz="4" w:space="1" w:color="auto"/>
          <w:left w:val="single" w:sz="4" w:space="6" w:color="auto"/>
          <w:bottom w:val="single" w:sz="4" w:space="13" w:color="auto"/>
          <w:right w:val="single" w:sz="4" w:space="6" w:color="auto"/>
        </w:pBdr>
        <w:shd w:val="clear" w:color="auto" w:fill="FFFFFF" w:themeFill="background1"/>
        <w:spacing w:line="252" w:lineRule="auto"/>
        <w:jc w:val="center"/>
        <w:rPr>
          <w:rFonts w:asciiTheme="minorHAnsi" w:eastAsiaTheme="majorEastAsia" w:hAnsiTheme="minorHAnsi" w:cstheme="minorHAnsi"/>
          <w:sz w:val="22"/>
          <w:szCs w:val="22"/>
          <w:lang w:eastAsia="en-US"/>
        </w:rPr>
      </w:pPr>
      <w:r w:rsidRPr="00DB41C2">
        <w:rPr>
          <w:rFonts w:asciiTheme="minorHAnsi" w:eastAsiaTheme="majorEastAsia" w:hAnsiTheme="minorHAnsi" w:cstheme="minorHAnsi"/>
          <w:sz w:val="22"/>
          <w:szCs w:val="22"/>
          <w:lang w:eastAsia="en-US"/>
        </w:rPr>
        <w:t xml:space="preserve"> w postępowaniu o</w:t>
      </w:r>
      <w:r w:rsidR="00DA2ED7" w:rsidRPr="00DB41C2">
        <w:rPr>
          <w:rFonts w:asciiTheme="minorHAnsi" w:eastAsiaTheme="majorEastAsia" w:hAnsiTheme="minorHAnsi" w:cstheme="minorHAnsi"/>
          <w:sz w:val="22"/>
          <w:szCs w:val="22"/>
          <w:lang w:eastAsia="en-US"/>
        </w:rPr>
        <w:t xml:space="preserve"> </w:t>
      </w:r>
      <w:r w:rsidRPr="00DB41C2">
        <w:rPr>
          <w:rFonts w:asciiTheme="minorHAnsi" w:eastAsiaTheme="majorEastAsia" w:hAnsiTheme="minorHAnsi" w:cstheme="minorHAnsi"/>
          <w:sz w:val="22"/>
          <w:szCs w:val="22"/>
          <w:lang w:eastAsia="en-US"/>
        </w:rPr>
        <w:t>udzielenie zamówienia publicznego prowadzonym</w:t>
      </w:r>
    </w:p>
    <w:p w14:paraId="18125AA7" w14:textId="6A5B39C9" w:rsidR="00811311" w:rsidRPr="00DB41C2" w:rsidRDefault="00504E07" w:rsidP="00933C18">
      <w:pPr>
        <w:pBdr>
          <w:top w:val="single" w:sz="4" w:space="1" w:color="auto"/>
          <w:left w:val="single" w:sz="4" w:space="6" w:color="auto"/>
          <w:bottom w:val="single" w:sz="4" w:space="13" w:color="auto"/>
          <w:right w:val="single" w:sz="4" w:space="6" w:color="auto"/>
        </w:pBdr>
        <w:shd w:val="clear" w:color="auto" w:fill="FFFFFF" w:themeFill="background1"/>
        <w:spacing w:line="252" w:lineRule="auto"/>
        <w:jc w:val="center"/>
        <w:rPr>
          <w:rStyle w:val="Pogrubienie"/>
          <w:rFonts w:asciiTheme="minorHAnsi" w:hAnsiTheme="minorHAnsi" w:cstheme="minorHAnsi"/>
          <w:bCs w:val="0"/>
          <w:sz w:val="22"/>
          <w:szCs w:val="22"/>
        </w:rPr>
      </w:pPr>
      <w:r w:rsidRPr="00DB41C2">
        <w:rPr>
          <w:rFonts w:asciiTheme="minorHAnsi" w:eastAsiaTheme="majorEastAsia" w:hAnsiTheme="minorHAnsi" w:cstheme="minorHAnsi"/>
          <w:sz w:val="22"/>
          <w:szCs w:val="22"/>
          <w:lang w:eastAsia="en-US"/>
        </w:rPr>
        <w:t xml:space="preserve"> </w:t>
      </w:r>
      <w:r w:rsidRPr="00DB41C2">
        <w:rPr>
          <w:rFonts w:asciiTheme="minorHAnsi" w:eastAsiaTheme="majorEastAsia" w:hAnsiTheme="minorHAnsi" w:cstheme="minorHAnsi"/>
          <w:b/>
          <w:sz w:val="22"/>
          <w:szCs w:val="22"/>
          <w:lang w:eastAsia="en-US"/>
        </w:rPr>
        <w:t>w trybie</w:t>
      </w:r>
      <w:r w:rsidR="00BA1B0E" w:rsidRPr="00DB41C2">
        <w:rPr>
          <w:rFonts w:asciiTheme="minorHAnsi" w:eastAsiaTheme="majorEastAsia" w:hAnsiTheme="minorHAnsi" w:cstheme="minorHAnsi"/>
          <w:b/>
          <w:sz w:val="22"/>
          <w:szCs w:val="22"/>
          <w:lang w:eastAsia="en-US"/>
        </w:rPr>
        <w:t xml:space="preserve"> </w:t>
      </w:r>
      <w:r w:rsidRPr="00DB41C2">
        <w:rPr>
          <w:rFonts w:asciiTheme="minorHAnsi" w:eastAsiaTheme="majorEastAsia" w:hAnsiTheme="minorHAnsi" w:cstheme="minorHAnsi"/>
          <w:b/>
          <w:sz w:val="22"/>
          <w:szCs w:val="22"/>
          <w:lang w:eastAsia="en-US"/>
        </w:rPr>
        <w:t xml:space="preserve">przetargu nieograniczonego </w:t>
      </w:r>
      <w:r w:rsidRPr="00DB41C2">
        <w:rPr>
          <w:rFonts w:asciiTheme="minorHAnsi" w:eastAsiaTheme="majorEastAsia" w:hAnsiTheme="minorHAnsi" w:cstheme="minorHAnsi"/>
          <w:sz w:val="22"/>
          <w:szCs w:val="22"/>
          <w:lang w:eastAsia="en-US"/>
        </w:rPr>
        <w:t xml:space="preserve"> </w:t>
      </w:r>
      <w:proofErr w:type="spellStart"/>
      <w:r w:rsidRPr="00DB41C2">
        <w:rPr>
          <w:rFonts w:asciiTheme="minorHAnsi" w:eastAsiaTheme="majorEastAsia" w:hAnsiTheme="minorHAnsi" w:cstheme="minorHAnsi"/>
          <w:sz w:val="22"/>
          <w:szCs w:val="22"/>
          <w:lang w:eastAsia="en-US"/>
        </w:rPr>
        <w:t>pn</w:t>
      </w:r>
      <w:bookmarkStart w:id="1" w:name="_Hlk85188641"/>
      <w:bookmarkStart w:id="2" w:name="_Hlk71284913"/>
      <w:bookmarkStart w:id="3" w:name="_Hlk71121338"/>
      <w:proofErr w:type="spellEnd"/>
      <w:r w:rsidR="00312AE1" w:rsidRPr="00DB41C2">
        <w:rPr>
          <w:rFonts w:asciiTheme="minorHAnsi" w:eastAsiaTheme="majorEastAsia" w:hAnsiTheme="minorHAnsi" w:cstheme="minorHAnsi"/>
          <w:sz w:val="22"/>
          <w:szCs w:val="22"/>
          <w:lang w:eastAsia="en-US"/>
        </w:rPr>
        <w:t>:</w:t>
      </w:r>
      <w:r w:rsidR="00811311" w:rsidRPr="00DB41C2">
        <w:rPr>
          <w:rFonts w:asciiTheme="minorHAnsi" w:hAnsiTheme="minorHAnsi" w:cstheme="minorHAnsi"/>
          <w:bCs/>
          <w:sz w:val="22"/>
          <w:szCs w:val="22"/>
        </w:rPr>
        <w:t xml:space="preserve"> </w:t>
      </w:r>
      <w:bookmarkStart w:id="4" w:name="_Hlk100318851"/>
      <w:bookmarkEnd w:id="1"/>
      <w:r w:rsidR="00DB41C2" w:rsidRPr="00DB41C2">
        <w:rPr>
          <w:rFonts w:asciiTheme="minorHAnsi" w:hAnsiTheme="minorHAnsi" w:cstheme="minorHAnsi"/>
          <w:b/>
          <w:sz w:val="22"/>
          <w:szCs w:val="22"/>
        </w:rPr>
        <w:t>Udzielenie i obsługa kredytu długoterminowego w kwocie 12.000.000,00 zł na spłatę zobowiązań z tytułu wcześniej zaciągniętych kredytów w kwocie 960.000,00 zł oraz planowanego deficytu budżetu w kwocie 11.040.000,00 zł</w:t>
      </w:r>
      <w:r w:rsidR="00811311" w:rsidRPr="00DB41C2">
        <w:rPr>
          <w:rStyle w:val="Pogrubienie"/>
          <w:rFonts w:asciiTheme="minorHAnsi" w:hAnsiTheme="minorHAnsi" w:cstheme="minorHAnsi"/>
          <w:b w:val="0"/>
          <w:bCs w:val="0"/>
          <w:sz w:val="22"/>
          <w:szCs w:val="22"/>
        </w:rPr>
        <w:t>.</w:t>
      </w:r>
    </w:p>
    <w:bookmarkEnd w:id="4"/>
    <w:p w14:paraId="1750BDC1" w14:textId="4240B060" w:rsidR="007712CC" w:rsidRPr="0099527F" w:rsidRDefault="007712CC" w:rsidP="00933C18">
      <w:pPr>
        <w:pBdr>
          <w:top w:val="single" w:sz="4" w:space="1" w:color="auto"/>
          <w:left w:val="single" w:sz="4" w:space="6" w:color="auto"/>
          <w:bottom w:val="single" w:sz="4" w:space="13" w:color="auto"/>
          <w:right w:val="single" w:sz="4" w:space="6" w:color="auto"/>
        </w:pBdr>
        <w:shd w:val="clear" w:color="auto" w:fill="FFFFFF" w:themeFill="background1"/>
        <w:spacing w:line="252" w:lineRule="auto"/>
        <w:rPr>
          <w:rStyle w:val="Pogrubienie"/>
          <w:rFonts w:asciiTheme="minorHAnsi" w:hAnsiTheme="minorHAnsi" w:cstheme="minorHAnsi"/>
          <w:sz w:val="22"/>
          <w:szCs w:val="22"/>
        </w:rPr>
      </w:pPr>
    </w:p>
    <w:bookmarkEnd w:id="2"/>
    <w:p w14:paraId="08DBA51A" w14:textId="30B50762" w:rsidR="004D7EC7" w:rsidRPr="0099527F" w:rsidRDefault="004D7EC7" w:rsidP="00933C18">
      <w:pPr>
        <w:pBdr>
          <w:top w:val="single" w:sz="4" w:space="1" w:color="auto"/>
          <w:left w:val="single" w:sz="4" w:space="6" w:color="auto"/>
          <w:bottom w:val="single" w:sz="4" w:space="13" w:color="auto"/>
          <w:right w:val="single" w:sz="4" w:space="6" w:color="auto"/>
        </w:pBdr>
        <w:shd w:val="clear" w:color="auto" w:fill="FFFFFF" w:themeFill="background1"/>
        <w:spacing w:line="252" w:lineRule="auto"/>
        <w:jc w:val="both"/>
        <w:rPr>
          <w:rFonts w:asciiTheme="minorHAnsi" w:eastAsiaTheme="majorEastAsia" w:hAnsiTheme="minorHAnsi" w:cstheme="minorHAnsi"/>
          <w:bCs/>
          <w:sz w:val="22"/>
          <w:szCs w:val="22"/>
          <w:lang w:eastAsia="en-US"/>
        </w:rPr>
      </w:pPr>
      <w:r w:rsidRPr="0099527F">
        <w:rPr>
          <w:rFonts w:asciiTheme="minorHAnsi" w:eastAsiaTheme="majorEastAsia" w:hAnsiTheme="minorHAnsi" w:cstheme="minorHAnsi"/>
          <w:bCs/>
          <w:sz w:val="22"/>
          <w:szCs w:val="22"/>
          <w:lang w:eastAsia="en-US"/>
        </w:rPr>
        <w:t xml:space="preserve">prowadzonego z zastosowaniem procedury, </w:t>
      </w:r>
      <w:bookmarkEnd w:id="3"/>
      <w:r w:rsidR="00DD2677" w:rsidRPr="0099527F">
        <w:rPr>
          <w:rFonts w:asciiTheme="minorHAnsi" w:eastAsiaTheme="majorEastAsia" w:hAnsiTheme="minorHAnsi" w:cstheme="minorHAnsi"/>
          <w:bCs/>
          <w:sz w:val="22"/>
          <w:szCs w:val="22"/>
          <w:lang w:eastAsia="en-US"/>
        </w:rPr>
        <w:t xml:space="preserve"> </w:t>
      </w:r>
      <w:r w:rsidRPr="0099527F">
        <w:rPr>
          <w:rFonts w:asciiTheme="minorHAnsi" w:eastAsiaTheme="majorEastAsia" w:hAnsiTheme="minorHAnsi" w:cstheme="minorHAnsi"/>
          <w:bCs/>
          <w:sz w:val="22"/>
          <w:szCs w:val="22"/>
          <w:lang w:eastAsia="en-US"/>
        </w:rPr>
        <w:t>o której mowa w art. 13</w:t>
      </w:r>
      <w:r w:rsidR="00503507" w:rsidRPr="0099527F">
        <w:rPr>
          <w:rFonts w:asciiTheme="minorHAnsi" w:eastAsiaTheme="majorEastAsia" w:hAnsiTheme="minorHAnsi" w:cstheme="minorHAnsi"/>
          <w:bCs/>
          <w:sz w:val="22"/>
          <w:szCs w:val="22"/>
          <w:lang w:eastAsia="en-US"/>
        </w:rPr>
        <w:t>2</w:t>
      </w:r>
      <w:r w:rsidRPr="0099527F">
        <w:rPr>
          <w:rFonts w:asciiTheme="minorHAnsi" w:eastAsiaTheme="majorEastAsia" w:hAnsiTheme="minorHAnsi" w:cstheme="minorHAnsi"/>
          <w:bCs/>
          <w:sz w:val="22"/>
          <w:szCs w:val="22"/>
          <w:lang w:eastAsia="en-US"/>
        </w:rPr>
        <w:t xml:space="preserve"> ustawy z 11 września 2019 r. – Prawo zamówień publicznych </w:t>
      </w:r>
      <w:r w:rsidR="0099527F" w:rsidRPr="0099527F">
        <w:rPr>
          <w:rFonts w:asciiTheme="minorHAnsi" w:hAnsiTheme="minorHAnsi" w:cstheme="minorHAnsi"/>
          <w:color w:val="000000"/>
          <w:sz w:val="22"/>
          <w:szCs w:val="22"/>
          <w:lang w:bidi="pl-PL"/>
        </w:rPr>
        <w:t>(</w:t>
      </w:r>
      <w:proofErr w:type="spellStart"/>
      <w:r w:rsidR="00576B41">
        <w:rPr>
          <w:rFonts w:asciiTheme="minorHAnsi" w:hAnsiTheme="minorHAnsi" w:cstheme="minorHAnsi"/>
          <w:color w:val="000000"/>
          <w:sz w:val="22"/>
          <w:szCs w:val="22"/>
          <w:lang w:bidi="pl-PL"/>
        </w:rPr>
        <w:t>t.j</w:t>
      </w:r>
      <w:proofErr w:type="spellEnd"/>
      <w:r w:rsidR="00576B41">
        <w:rPr>
          <w:rFonts w:asciiTheme="minorHAnsi" w:hAnsiTheme="minorHAnsi" w:cstheme="minorHAnsi"/>
          <w:color w:val="000000"/>
          <w:sz w:val="22"/>
          <w:szCs w:val="22"/>
          <w:lang w:bidi="pl-PL"/>
        </w:rPr>
        <w:t xml:space="preserve">. </w:t>
      </w:r>
      <w:r w:rsidR="0099527F" w:rsidRPr="0099527F">
        <w:rPr>
          <w:rFonts w:asciiTheme="minorHAnsi" w:hAnsiTheme="minorHAnsi" w:cstheme="minorHAnsi"/>
          <w:color w:val="000000"/>
          <w:sz w:val="22"/>
          <w:szCs w:val="22"/>
          <w:lang w:bidi="pl-PL"/>
        </w:rPr>
        <w:t>Dz. U. z 202</w:t>
      </w:r>
      <w:r w:rsidR="00576B41">
        <w:rPr>
          <w:rFonts w:asciiTheme="minorHAnsi" w:hAnsiTheme="minorHAnsi" w:cstheme="minorHAnsi"/>
          <w:color w:val="000000"/>
          <w:sz w:val="22"/>
          <w:szCs w:val="22"/>
          <w:lang w:bidi="pl-PL"/>
        </w:rPr>
        <w:t>3</w:t>
      </w:r>
      <w:r w:rsidR="0099527F" w:rsidRPr="0099527F">
        <w:rPr>
          <w:rFonts w:asciiTheme="minorHAnsi" w:hAnsiTheme="minorHAnsi" w:cstheme="minorHAnsi"/>
          <w:color w:val="000000"/>
          <w:sz w:val="22"/>
          <w:szCs w:val="22"/>
          <w:lang w:bidi="pl-PL"/>
        </w:rPr>
        <w:t xml:space="preserve"> r., poz. </w:t>
      </w:r>
      <w:r w:rsidR="00576B41">
        <w:rPr>
          <w:rFonts w:asciiTheme="minorHAnsi" w:hAnsiTheme="minorHAnsi" w:cstheme="minorHAnsi"/>
          <w:color w:val="000000"/>
          <w:sz w:val="22"/>
          <w:szCs w:val="22"/>
          <w:lang w:bidi="pl-PL"/>
        </w:rPr>
        <w:t>1605</w:t>
      </w:r>
      <w:r w:rsidR="0099527F" w:rsidRPr="0099527F">
        <w:rPr>
          <w:rFonts w:asciiTheme="minorHAnsi" w:hAnsiTheme="minorHAnsi" w:cstheme="minorHAnsi"/>
          <w:color w:val="000000"/>
          <w:sz w:val="22"/>
          <w:szCs w:val="22"/>
          <w:lang w:bidi="pl-PL"/>
        </w:rPr>
        <w:t>)</w:t>
      </w:r>
      <w:r w:rsidRPr="0099527F">
        <w:rPr>
          <w:rFonts w:asciiTheme="minorHAnsi" w:eastAsiaTheme="majorEastAsia" w:hAnsiTheme="minorHAnsi" w:cstheme="minorHAnsi"/>
          <w:bCs/>
          <w:sz w:val="22"/>
          <w:szCs w:val="22"/>
          <w:lang w:eastAsia="en-US"/>
        </w:rPr>
        <w:t xml:space="preserve"> – dalej: ustawa </w:t>
      </w:r>
      <w:proofErr w:type="spellStart"/>
      <w:r w:rsidRPr="0099527F">
        <w:rPr>
          <w:rFonts w:asciiTheme="minorHAnsi" w:eastAsiaTheme="majorEastAsia" w:hAnsiTheme="minorHAnsi" w:cstheme="minorHAnsi"/>
          <w:bCs/>
          <w:sz w:val="22"/>
          <w:szCs w:val="22"/>
          <w:lang w:eastAsia="en-US"/>
        </w:rPr>
        <w:t>Pzp</w:t>
      </w:r>
      <w:proofErr w:type="spellEnd"/>
      <w:r w:rsidRPr="0099527F">
        <w:rPr>
          <w:rFonts w:asciiTheme="minorHAnsi" w:eastAsiaTheme="majorEastAsia" w:hAnsiTheme="minorHAnsi" w:cstheme="minorHAnsi"/>
          <w:bCs/>
          <w:sz w:val="22"/>
          <w:szCs w:val="22"/>
          <w:lang w:eastAsia="en-US"/>
        </w:rPr>
        <w:t xml:space="preserve"> lub PZP</w:t>
      </w:r>
      <w:r w:rsidR="0099527F">
        <w:rPr>
          <w:rFonts w:asciiTheme="minorHAnsi" w:eastAsiaTheme="majorEastAsia" w:hAnsiTheme="minorHAnsi" w:cstheme="minorHAnsi"/>
          <w:bCs/>
          <w:sz w:val="22"/>
          <w:szCs w:val="22"/>
          <w:lang w:eastAsia="en-US"/>
        </w:rPr>
        <w:t>.</w:t>
      </w:r>
    </w:p>
    <w:p w14:paraId="2003334D" w14:textId="02A34A86" w:rsidR="004D7EC7" w:rsidRPr="0099527F" w:rsidRDefault="004D7EC7" w:rsidP="004D7EC7">
      <w:pPr>
        <w:shd w:val="clear" w:color="auto" w:fill="FFFFFF" w:themeFill="background1"/>
        <w:tabs>
          <w:tab w:val="left" w:pos="142"/>
        </w:tabs>
        <w:jc w:val="both"/>
        <w:rPr>
          <w:rStyle w:val="Pogrubienie"/>
          <w:rFonts w:asciiTheme="minorHAnsi" w:hAnsiTheme="minorHAnsi" w:cstheme="minorHAnsi"/>
        </w:rPr>
      </w:pPr>
    </w:p>
    <w:p w14:paraId="5336B5E0" w14:textId="77777777" w:rsidR="004D7EC7" w:rsidRPr="0099527F" w:rsidRDefault="004D7EC7" w:rsidP="004D7EC7">
      <w:pPr>
        <w:shd w:val="clear" w:color="auto" w:fill="FFFFFF" w:themeFill="background1"/>
        <w:tabs>
          <w:tab w:val="left" w:pos="142"/>
        </w:tabs>
        <w:jc w:val="both"/>
        <w:rPr>
          <w:rStyle w:val="Pogrubienie"/>
          <w:rFonts w:asciiTheme="minorHAnsi" w:hAnsiTheme="minorHAnsi" w:cstheme="minorHAnsi"/>
        </w:rPr>
      </w:pPr>
    </w:p>
    <w:bookmarkEnd w:id="0"/>
    <w:p w14:paraId="2B06F8CF" w14:textId="745F080B" w:rsidR="00312AE1" w:rsidRPr="005F79FA" w:rsidRDefault="00236611" w:rsidP="00BE3986">
      <w:pPr>
        <w:jc w:val="center"/>
        <w:rPr>
          <w:rFonts w:asciiTheme="minorHAnsi" w:eastAsiaTheme="majorEastAsia" w:hAnsiTheme="minorHAnsi" w:cstheme="minorHAnsi"/>
          <w:b/>
          <w:bCs/>
          <w:sz w:val="22"/>
          <w:szCs w:val="22"/>
        </w:rPr>
      </w:pPr>
      <w:r w:rsidRPr="005F79FA">
        <w:rPr>
          <w:rFonts w:asciiTheme="minorHAnsi" w:eastAsiaTheme="majorEastAsia" w:hAnsiTheme="minorHAnsi" w:cstheme="minorHAnsi"/>
          <w:b/>
          <w:bCs/>
          <w:sz w:val="22"/>
          <w:szCs w:val="22"/>
        </w:rPr>
        <w:t xml:space="preserve">Znak sprawy: </w:t>
      </w:r>
      <w:r w:rsidR="009C59A2" w:rsidRPr="005F79FA">
        <w:rPr>
          <w:rFonts w:asciiTheme="minorHAnsi" w:eastAsiaTheme="majorEastAsia" w:hAnsiTheme="minorHAnsi" w:cstheme="minorHAnsi"/>
          <w:b/>
          <w:bCs/>
          <w:sz w:val="22"/>
          <w:szCs w:val="22"/>
        </w:rPr>
        <w:t>SKG.</w:t>
      </w:r>
      <w:r w:rsidR="007E3A95" w:rsidRPr="005F79FA">
        <w:rPr>
          <w:rFonts w:asciiTheme="minorHAnsi" w:eastAsiaTheme="majorEastAsia" w:hAnsiTheme="minorHAnsi" w:cstheme="minorHAnsi"/>
          <w:b/>
          <w:bCs/>
          <w:sz w:val="22"/>
          <w:szCs w:val="22"/>
        </w:rPr>
        <w:t>271</w:t>
      </w:r>
      <w:r w:rsidR="00DE206F" w:rsidRPr="005F79FA">
        <w:rPr>
          <w:rFonts w:asciiTheme="minorHAnsi" w:eastAsiaTheme="majorEastAsia" w:hAnsiTheme="minorHAnsi" w:cstheme="minorHAnsi"/>
          <w:b/>
          <w:bCs/>
          <w:sz w:val="22"/>
          <w:szCs w:val="22"/>
        </w:rPr>
        <w:t>.</w:t>
      </w:r>
      <w:r w:rsidR="00C126A6">
        <w:rPr>
          <w:rFonts w:asciiTheme="minorHAnsi" w:eastAsiaTheme="majorEastAsia" w:hAnsiTheme="minorHAnsi" w:cstheme="minorHAnsi"/>
          <w:b/>
          <w:bCs/>
          <w:sz w:val="22"/>
          <w:szCs w:val="22"/>
        </w:rPr>
        <w:t>06</w:t>
      </w:r>
      <w:r w:rsidR="00DE206F" w:rsidRPr="005F79FA">
        <w:rPr>
          <w:rFonts w:asciiTheme="minorHAnsi" w:eastAsiaTheme="majorEastAsia" w:hAnsiTheme="minorHAnsi" w:cstheme="minorHAnsi"/>
          <w:b/>
          <w:bCs/>
          <w:sz w:val="22"/>
          <w:szCs w:val="22"/>
        </w:rPr>
        <w:t>.</w:t>
      </w:r>
      <w:r w:rsidR="00937549" w:rsidRPr="005F79FA">
        <w:rPr>
          <w:rFonts w:asciiTheme="minorHAnsi" w:eastAsiaTheme="majorEastAsia" w:hAnsiTheme="minorHAnsi" w:cstheme="minorHAnsi"/>
          <w:b/>
          <w:bCs/>
          <w:sz w:val="22"/>
          <w:szCs w:val="22"/>
        </w:rPr>
        <w:t>202</w:t>
      </w:r>
      <w:r w:rsidR="00C126A6">
        <w:rPr>
          <w:rFonts w:asciiTheme="minorHAnsi" w:eastAsiaTheme="majorEastAsia" w:hAnsiTheme="minorHAnsi" w:cstheme="minorHAnsi"/>
          <w:b/>
          <w:bCs/>
          <w:sz w:val="22"/>
          <w:szCs w:val="22"/>
        </w:rPr>
        <w:t>4</w:t>
      </w:r>
    </w:p>
    <w:p w14:paraId="6F1F950A" w14:textId="77777777" w:rsidR="00312AE1" w:rsidRPr="0099527F" w:rsidRDefault="00312AE1" w:rsidP="00236611">
      <w:pPr>
        <w:rPr>
          <w:rFonts w:asciiTheme="minorHAnsi" w:eastAsiaTheme="majorEastAsia" w:hAnsiTheme="minorHAnsi" w:cstheme="minorHAnsi"/>
          <w:b/>
          <w:sz w:val="22"/>
          <w:szCs w:val="22"/>
          <w:lang w:eastAsia="en-US"/>
        </w:rPr>
      </w:pPr>
    </w:p>
    <w:p w14:paraId="0A2060AD" w14:textId="4583DF70" w:rsidR="00236611" w:rsidRPr="0099527F" w:rsidRDefault="00236611" w:rsidP="00236611">
      <w:pPr>
        <w:rPr>
          <w:rFonts w:asciiTheme="minorHAnsi" w:eastAsiaTheme="majorEastAsia" w:hAnsiTheme="minorHAnsi" w:cstheme="minorHAnsi"/>
          <w:b/>
          <w:sz w:val="22"/>
          <w:szCs w:val="22"/>
          <w:lang w:eastAsia="en-US"/>
        </w:rPr>
      </w:pPr>
      <w:r w:rsidRPr="0099527F">
        <w:rPr>
          <w:rFonts w:asciiTheme="minorHAnsi" w:eastAsiaTheme="majorEastAsia" w:hAnsiTheme="minorHAnsi" w:cstheme="minorHAnsi"/>
          <w:b/>
          <w:sz w:val="22"/>
          <w:szCs w:val="22"/>
          <w:lang w:eastAsia="en-US"/>
        </w:rPr>
        <w:t>ZAMAWIAJĄCY</w:t>
      </w:r>
    </w:p>
    <w:p w14:paraId="4DD78DF3" w14:textId="77777777" w:rsidR="007E3A95" w:rsidRPr="0099527F" w:rsidRDefault="007E3A95" w:rsidP="00EA7F4C">
      <w:pPr>
        <w:outlineLvl w:val="5"/>
        <w:rPr>
          <w:rFonts w:asciiTheme="minorHAnsi" w:eastAsiaTheme="majorEastAsia" w:hAnsiTheme="minorHAnsi" w:cstheme="minorHAnsi"/>
          <w:caps/>
          <w:color w:val="943634" w:themeColor="accent2" w:themeShade="BF"/>
          <w:spacing w:val="10"/>
          <w:sz w:val="22"/>
          <w:szCs w:val="22"/>
          <w:lang w:eastAsia="en-US"/>
        </w:rPr>
      </w:pPr>
    </w:p>
    <w:p w14:paraId="4325F148" w14:textId="2814A4B0" w:rsidR="007E3A95" w:rsidRPr="0099527F" w:rsidRDefault="007E3A95" w:rsidP="007E3A95">
      <w:pPr>
        <w:tabs>
          <w:tab w:val="left" w:pos="993"/>
        </w:tabs>
        <w:spacing w:after="120" w:line="312" w:lineRule="auto"/>
        <w:jc w:val="both"/>
        <w:rPr>
          <w:rFonts w:asciiTheme="minorHAnsi" w:hAnsiTheme="minorHAnsi" w:cstheme="minorHAnsi"/>
          <w:b/>
          <w:bCs/>
          <w:sz w:val="22"/>
          <w:szCs w:val="22"/>
        </w:rPr>
      </w:pPr>
      <w:r w:rsidRPr="0099527F">
        <w:rPr>
          <w:rFonts w:asciiTheme="minorHAnsi" w:hAnsiTheme="minorHAnsi" w:cstheme="minorHAnsi"/>
          <w:b/>
          <w:bCs/>
          <w:sz w:val="22"/>
          <w:szCs w:val="22"/>
        </w:rPr>
        <w:t xml:space="preserve">Gmina </w:t>
      </w:r>
      <w:r w:rsidR="00BE3986" w:rsidRPr="0099527F">
        <w:rPr>
          <w:rFonts w:asciiTheme="minorHAnsi" w:hAnsiTheme="minorHAnsi" w:cstheme="minorHAnsi"/>
          <w:b/>
          <w:bCs/>
          <w:sz w:val="22"/>
          <w:szCs w:val="22"/>
        </w:rPr>
        <w:t>Skarszewy</w:t>
      </w:r>
    </w:p>
    <w:p w14:paraId="6DCF8A2F" w14:textId="77777777" w:rsidR="00933C18" w:rsidRPr="0099527F" w:rsidRDefault="00933C18" w:rsidP="00933C18">
      <w:pPr>
        <w:autoSpaceDE w:val="0"/>
        <w:autoSpaceDN w:val="0"/>
        <w:adjustRightInd w:val="0"/>
        <w:rPr>
          <w:rFonts w:asciiTheme="minorHAnsi" w:eastAsiaTheme="minorHAnsi" w:hAnsiTheme="minorHAnsi" w:cstheme="minorHAnsi"/>
          <w:b/>
          <w:bCs/>
          <w:sz w:val="22"/>
          <w:szCs w:val="22"/>
          <w:lang w:eastAsia="en-US"/>
        </w:rPr>
      </w:pPr>
      <w:r w:rsidRPr="0099527F">
        <w:rPr>
          <w:rFonts w:asciiTheme="minorHAnsi" w:eastAsiaTheme="minorHAnsi" w:hAnsiTheme="minorHAnsi" w:cstheme="minorHAnsi"/>
          <w:b/>
          <w:bCs/>
          <w:sz w:val="22"/>
          <w:szCs w:val="22"/>
          <w:lang w:eastAsia="en-US"/>
        </w:rPr>
        <w:t>Gmina Skarszewy</w:t>
      </w:r>
    </w:p>
    <w:p w14:paraId="4DF5227D" w14:textId="77777777" w:rsidR="00933C18" w:rsidRPr="0099527F" w:rsidRDefault="00933C18" w:rsidP="00933C18">
      <w:pPr>
        <w:autoSpaceDE w:val="0"/>
        <w:autoSpaceDN w:val="0"/>
        <w:adjustRightInd w:val="0"/>
        <w:rPr>
          <w:rFonts w:asciiTheme="minorHAnsi" w:eastAsiaTheme="minorHAnsi" w:hAnsiTheme="minorHAnsi" w:cstheme="minorHAnsi"/>
          <w:sz w:val="22"/>
          <w:szCs w:val="22"/>
          <w:lang w:eastAsia="en-US"/>
        </w:rPr>
      </w:pPr>
      <w:r w:rsidRPr="0099527F">
        <w:rPr>
          <w:rFonts w:asciiTheme="minorHAnsi" w:eastAsiaTheme="minorHAnsi" w:hAnsiTheme="minorHAnsi" w:cstheme="minorHAnsi"/>
          <w:sz w:val="22"/>
          <w:szCs w:val="22"/>
          <w:lang w:eastAsia="en-US"/>
        </w:rPr>
        <w:t>Pl. Gen. J. Hallera 18, 83-250 Skarszewy</w:t>
      </w:r>
    </w:p>
    <w:p w14:paraId="5038E129" w14:textId="77777777" w:rsidR="00933C18" w:rsidRPr="0099527F" w:rsidRDefault="00933C18" w:rsidP="00933C18">
      <w:pPr>
        <w:autoSpaceDE w:val="0"/>
        <w:autoSpaceDN w:val="0"/>
        <w:adjustRightInd w:val="0"/>
        <w:rPr>
          <w:rFonts w:asciiTheme="minorHAnsi" w:eastAsiaTheme="minorHAnsi" w:hAnsiTheme="minorHAnsi" w:cstheme="minorHAnsi"/>
          <w:sz w:val="22"/>
          <w:szCs w:val="22"/>
          <w:lang w:eastAsia="en-US"/>
        </w:rPr>
      </w:pPr>
      <w:r w:rsidRPr="0099527F">
        <w:rPr>
          <w:rFonts w:asciiTheme="minorHAnsi" w:eastAsiaTheme="minorHAnsi" w:hAnsiTheme="minorHAnsi" w:cstheme="minorHAnsi"/>
          <w:sz w:val="22"/>
          <w:szCs w:val="22"/>
          <w:lang w:eastAsia="en-US"/>
        </w:rPr>
        <w:t>telefon: (58) 588-22-01</w:t>
      </w:r>
    </w:p>
    <w:p w14:paraId="3122D43D" w14:textId="77777777" w:rsidR="00933C18" w:rsidRPr="0099527F" w:rsidRDefault="00933C18" w:rsidP="00933C18">
      <w:pPr>
        <w:autoSpaceDE w:val="0"/>
        <w:autoSpaceDN w:val="0"/>
        <w:adjustRightInd w:val="0"/>
        <w:rPr>
          <w:rFonts w:asciiTheme="minorHAnsi" w:eastAsiaTheme="minorHAnsi" w:hAnsiTheme="minorHAnsi" w:cstheme="minorHAnsi"/>
          <w:sz w:val="22"/>
          <w:szCs w:val="22"/>
          <w:lang w:eastAsia="en-US"/>
        </w:rPr>
      </w:pPr>
      <w:r w:rsidRPr="0099527F">
        <w:rPr>
          <w:rFonts w:asciiTheme="minorHAnsi" w:eastAsiaTheme="minorHAnsi" w:hAnsiTheme="minorHAnsi" w:cstheme="minorHAnsi"/>
          <w:sz w:val="22"/>
          <w:szCs w:val="22"/>
          <w:lang w:eastAsia="en-US"/>
        </w:rPr>
        <w:t>fax. (58) 588-26-51</w:t>
      </w:r>
    </w:p>
    <w:p w14:paraId="2034E2AE" w14:textId="3D62859B" w:rsidR="00933C18" w:rsidRPr="0099527F" w:rsidRDefault="00933C18" w:rsidP="00933C18">
      <w:pPr>
        <w:autoSpaceDE w:val="0"/>
        <w:autoSpaceDN w:val="0"/>
        <w:adjustRightInd w:val="0"/>
        <w:rPr>
          <w:rFonts w:asciiTheme="minorHAnsi" w:eastAsiaTheme="minorHAnsi" w:hAnsiTheme="minorHAnsi" w:cstheme="minorHAnsi"/>
          <w:sz w:val="22"/>
          <w:szCs w:val="22"/>
          <w:lang w:eastAsia="en-US"/>
        </w:rPr>
      </w:pPr>
      <w:r w:rsidRPr="0099527F">
        <w:rPr>
          <w:rFonts w:asciiTheme="minorHAnsi" w:eastAsiaTheme="minorHAnsi" w:hAnsiTheme="minorHAnsi" w:cstheme="minorHAnsi"/>
          <w:sz w:val="22"/>
          <w:szCs w:val="22"/>
          <w:lang w:eastAsia="en-US"/>
        </w:rPr>
        <w:t>NIP 5922056164</w:t>
      </w:r>
    </w:p>
    <w:p w14:paraId="27E901BB" w14:textId="77777777" w:rsidR="00933C18" w:rsidRPr="0099527F" w:rsidRDefault="00933C18" w:rsidP="00933C18">
      <w:pPr>
        <w:tabs>
          <w:tab w:val="left" w:pos="9000"/>
        </w:tabs>
        <w:spacing w:line="288" w:lineRule="auto"/>
        <w:rPr>
          <w:rFonts w:asciiTheme="minorHAnsi" w:eastAsiaTheme="minorHAnsi" w:hAnsiTheme="minorHAnsi" w:cstheme="minorHAnsi"/>
          <w:sz w:val="22"/>
          <w:szCs w:val="22"/>
          <w:lang w:eastAsia="en-US"/>
        </w:rPr>
      </w:pPr>
      <w:r w:rsidRPr="0099527F">
        <w:rPr>
          <w:rFonts w:asciiTheme="minorHAnsi" w:eastAsiaTheme="minorHAnsi" w:hAnsiTheme="minorHAnsi" w:cstheme="minorHAnsi"/>
          <w:sz w:val="22"/>
          <w:szCs w:val="22"/>
          <w:lang w:eastAsia="en-US"/>
        </w:rPr>
        <w:t>REGON 191675741</w:t>
      </w:r>
    </w:p>
    <w:p w14:paraId="254B88A2" w14:textId="77777777" w:rsidR="00202284" w:rsidRPr="0099527F" w:rsidRDefault="00202284" w:rsidP="00202284">
      <w:pPr>
        <w:rPr>
          <w:rFonts w:asciiTheme="minorHAnsi" w:hAnsiTheme="minorHAnsi" w:cstheme="minorHAnsi"/>
          <w:sz w:val="22"/>
          <w:szCs w:val="22"/>
        </w:rPr>
      </w:pPr>
      <w:r w:rsidRPr="0099527F">
        <w:rPr>
          <w:rFonts w:asciiTheme="minorHAnsi" w:eastAsiaTheme="majorEastAsia" w:hAnsiTheme="minorHAnsi" w:cstheme="minorHAnsi"/>
          <w:b/>
          <w:sz w:val="22"/>
          <w:szCs w:val="22"/>
          <w:lang w:eastAsia="en-US"/>
        </w:rPr>
        <w:t xml:space="preserve">Adres poczty elektronicznej: </w:t>
      </w:r>
      <w:hyperlink r:id="rId8" w:history="1">
        <w:r w:rsidRPr="0099527F">
          <w:rPr>
            <w:rStyle w:val="Hipercze"/>
            <w:rFonts w:asciiTheme="minorHAnsi" w:hAnsiTheme="minorHAnsi" w:cstheme="minorHAnsi"/>
            <w:sz w:val="22"/>
            <w:szCs w:val="22"/>
          </w:rPr>
          <w:t>skarszewy@skarszewy.pl</w:t>
        </w:r>
      </w:hyperlink>
    </w:p>
    <w:p w14:paraId="7FA62E4F" w14:textId="77777777" w:rsidR="00202284" w:rsidRPr="0099527F" w:rsidRDefault="00202284" w:rsidP="00933C18">
      <w:pPr>
        <w:tabs>
          <w:tab w:val="left" w:pos="9000"/>
        </w:tabs>
        <w:spacing w:line="288" w:lineRule="auto"/>
        <w:rPr>
          <w:rFonts w:asciiTheme="minorHAnsi" w:hAnsiTheme="minorHAnsi" w:cstheme="minorHAnsi"/>
          <w:sz w:val="22"/>
          <w:szCs w:val="22"/>
        </w:rPr>
      </w:pPr>
    </w:p>
    <w:p w14:paraId="509F5323" w14:textId="77777777" w:rsidR="00933C18" w:rsidRPr="0099527F" w:rsidRDefault="00933C18" w:rsidP="00933C18">
      <w:pPr>
        <w:autoSpaceDE w:val="0"/>
        <w:autoSpaceDN w:val="0"/>
        <w:adjustRightInd w:val="0"/>
        <w:spacing w:before="120"/>
        <w:jc w:val="both"/>
        <w:rPr>
          <w:rFonts w:asciiTheme="minorHAnsi" w:hAnsiTheme="minorHAnsi" w:cstheme="minorHAnsi"/>
          <w:b/>
          <w:sz w:val="22"/>
          <w:szCs w:val="22"/>
          <w:u w:val="single"/>
        </w:rPr>
      </w:pPr>
      <w:r w:rsidRPr="0099527F">
        <w:rPr>
          <w:rFonts w:asciiTheme="minorHAnsi" w:eastAsiaTheme="minorHAnsi" w:hAnsiTheme="minorHAnsi" w:cstheme="minorHAnsi"/>
          <w:color w:val="000000"/>
          <w:sz w:val="22"/>
          <w:szCs w:val="22"/>
          <w:lang w:eastAsia="en-US"/>
        </w:rPr>
        <w:t xml:space="preserve">Godziny pracy Zamawiającego: od poniedziałku do piątku w godz. od 7.30 do 15.30, adres strony internetowej BIP: </w:t>
      </w:r>
      <w:r w:rsidRPr="0099527F">
        <w:rPr>
          <w:rFonts w:asciiTheme="minorHAnsi" w:eastAsiaTheme="minorHAnsi" w:hAnsiTheme="minorHAnsi" w:cstheme="minorHAnsi"/>
          <w:color w:val="0000FF"/>
          <w:sz w:val="22"/>
          <w:szCs w:val="22"/>
          <w:lang w:eastAsia="en-US"/>
        </w:rPr>
        <w:t>https://bip.skarszewy.pl/</w:t>
      </w:r>
    </w:p>
    <w:p w14:paraId="63E483C0" w14:textId="77777777" w:rsidR="00933C18" w:rsidRPr="0099527F" w:rsidRDefault="00933C18" w:rsidP="00CF1601">
      <w:pPr>
        <w:tabs>
          <w:tab w:val="left" w:pos="993"/>
        </w:tabs>
        <w:spacing w:after="120" w:line="312" w:lineRule="auto"/>
        <w:rPr>
          <w:rFonts w:asciiTheme="minorHAnsi" w:eastAsiaTheme="majorEastAsia" w:hAnsiTheme="minorHAnsi" w:cstheme="minorHAnsi"/>
          <w:b/>
          <w:sz w:val="22"/>
          <w:szCs w:val="22"/>
          <w:lang w:eastAsia="en-US"/>
        </w:rPr>
      </w:pPr>
    </w:p>
    <w:p w14:paraId="7ADDE537" w14:textId="77777777" w:rsidR="00202284" w:rsidRPr="0099527F" w:rsidRDefault="00202284" w:rsidP="00CF1601">
      <w:pPr>
        <w:tabs>
          <w:tab w:val="left" w:pos="993"/>
        </w:tabs>
        <w:spacing w:after="120" w:line="312" w:lineRule="auto"/>
        <w:rPr>
          <w:rFonts w:asciiTheme="minorHAnsi" w:eastAsiaTheme="majorEastAsia" w:hAnsiTheme="minorHAnsi" w:cstheme="minorHAnsi"/>
          <w:b/>
          <w:sz w:val="22"/>
          <w:szCs w:val="22"/>
          <w:lang w:eastAsia="en-US"/>
        </w:rPr>
      </w:pPr>
    </w:p>
    <w:p w14:paraId="19839435" w14:textId="77777777" w:rsidR="00933C18" w:rsidRPr="0099527F" w:rsidRDefault="00AA4F20" w:rsidP="00933C18">
      <w:pPr>
        <w:tabs>
          <w:tab w:val="left" w:pos="993"/>
        </w:tabs>
        <w:spacing w:after="120" w:line="312" w:lineRule="auto"/>
        <w:rPr>
          <w:rStyle w:val="Hipercze"/>
          <w:rFonts w:asciiTheme="minorHAnsi" w:hAnsiTheme="minorHAnsi" w:cstheme="minorHAnsi"/>
          <w:sz w:val="22"/>
          <w:szCs w:val="22"/>
        </w:rPr>
      </w:pPr>
      <w:r w:rsidRPr="0099527F">
        <w:rPr>
          <w:rFonts w:asciiTheme="minorHAnsi" w:eastAsiaTheme="majorEastAsia" w:hAnsiTheme="minorHAnsi" w:cstheme="minorHAnsi"/>
          <w:b/>
          <w:sz w:val="22"/>
          <w:szCs w:val="22"/>
          <w:lang w:eastAsia="en-US"/>
        </w:rPr>
        <w:t>Adres strony internetowej</w:t>
      </w:r>
      <w:r w:rsidR="00667596" w:rsidRPr="0099527F">
        <w:rPr>
          <w:rFonts w:asciiTheme="minorHAnsi" w:eastAsiaTheme="majorEastAsia" w:hAnsiTheme="minorHAnsi" w:cstheme="minorHAnsi"/>
          <w:b/>
          <w:sz w:val="22"/>
          <w:szCs w:val="22"/>
          <w:lang w:eastAsia="en-US"/>
        </w:rPr>
        <w:t xml:space="preserve"> prowadzonego postępowania</w:t>
      </w:r>
      <w:r w:rsidRPr="0099527F">
        <w:rPr>
          <w:rFonts w:asciiTheme="minorHAnsi" w:eastAsiaTheme="majorEastAsia" w:hAnsiTheme="minorHAnsi" w:cstheme="minorHAnsi"/>
          <w:b/>
          <w:sz w:val="22"/>
          <w:szCs w:val="22"/>
          <w:lang w:eastAsia="en-US"/>
        </w:rPr>
        <w:t>:</w:t>
      </w:r>
      <w:r w:rsidR="00CF1601" w:rsidRPr="0099527F">
        <w:rPr>
          <w:rFonts w:asciiTheme="minorHAnsi" w:eastAsiaTheme="majorEastAsia" w:hAnsiTheme="minorHAnsi" w:cstheme="minorHAnsi"/>
          <w:b/>
          <w:sz w:val="22"/>
          <w:szCs w:val="22"/>
          <w:lang w:eastAsia="en-US"/>
        </w:rPr>
        <w:t xml:space="preserve"> </w:t>
      </w:r>
      <w:hyperlink r:id="rId9" w:history="1">
        <w:r w:rsidR="00933C18" w:rsidRPr="0099527F">
          <w:rPr>
            <w:rStyle w:val="Hipercze"/>
            <w:rFonts w:asciiTheme="minorHAnsi" w:hAnsiTheme="minorHAnsi" w:cstheme="minorHAnsi"/>
            <w:sz w:val="22"/>
            <w:szCs w:val="22"/>
          </w:rPr>
          <w:t>https://platformazakupowa.pl/pn/skarszewy/proceedings</w:t>
        </w:r>
      </w:hyperlink>
    </w:p>
    <w:p w14:paraId="059C94FC" w14:textId="4D503810" w:rsidR="00667596" w:rsidRPr="0099527F" w:rsidRDefault="00667596" w:rsidP="00933C18">
      <w:pPr>
        <w:tabs>
          <w:tab w:val="left" w:pos="993"/>
        </w:tabs>
        <w:spacing w:after="120" w:line="312" w:lineRule="auto"/>
        <w:rPr>
          <w:rFonts w:asciiTheme="minorHAnsi" w:hAnsiTheme="minorHAnsi" w:cstheme="minorHAnsi"/>
          <w:color w:val="333333"/>
          <w:sz w:val="22"/>
          <w:szCs w:val="22"/>
          <w:shd w:val="clear" w:color="auto" w:fill="FFFFFF"/>
        </w:rPr>
      </w:pPr>
      <w:r w:rsidRPr="0099527F">
        <w:rPr>
          <w:rFonts w:asciiTheme="minorHAnsi" w:hAnsiTheme="minorHAnsi" w:cstheme="minorHAnsi"/>
          <w:color w:val="333333"/>
          <w:sz w:val="22"/>
          <w:szCs w:val="22"/>
          <w:shd w:val="clear" w:color="auto" w:fill="FFFFFF"/>
        </w:rPr>
        <w:t>Na tej stronie udostępniane będą zmiany i wyjaśnienia treści SWZ oraz inne dokumenty zamówienia bezpośrednio związane z postępowaniem o udzielenie zamówienia</w:t>
      </w:r>
    </w:p>
    <w:p w14:paraId="012CD782" w14:textId="77777777" w:rsidR="007E3A95" w:rsidRPr="0099527F" w:rsidRDefault="007E3A95" w:rsidP="00AA4F20">
      <w:pPr>
        <w:rPr>
          <w:rFonts w:asciiTheme="minorHAnsi" w:eastAsiaTheme="majorEastAsia" w:hAnsiTheme="minorHAnsi" w:cstheme="minorHAnsi"/>
          <w:b/>
          <w:sz w:val="22"/>
          <w:szCs w:val="22"/>
          <w:lang w:eastAsia="en-US"/>
        </w:rPr>
      </w:pPr>
    </w:p>
    <w:p w14:paraId="2E52973D" w14:textId="748C372A" w:rsidR="009C59A2" w:rsidRPr="0001007E" w:rsidRDefault="005732A9" w:rsidP="0001007E">
      <w:pPr>
        <w:rPr>
          <w:rFonts w:asciiTheme="minorHAnsi" w:eastAsiaTheme="majorEastAsia" w:hAnsiTheme="minorHAnsi" w:cstheme="minorHAnsi"/>
          <w:bCs/>
          <w:sz w:val="22"/>
          <w:szCs w:val="22"/>
          <w:lang w:eastAsia="en-US"/>
        </w:rPr>
      </w:pPr>
      <w:r w:rsidRPr="0001007E">
        <w:rPr>
          <w:rFonts w:asciiTheme="minorHAnsi" w:eastAsiaTheme="majorEastAsia" w:hAnsiTheme="minorHAnsi" w:cstheme="minorHAnsi"/>
          <w:bCs/>
          <w:sz w:val="22"/>
          <w:szCs w:val="22"/>
          <w:lang w:eastAsia="en-US"/>
        </w:rPr>
        <w:t>Data przesłania ogłoszenia do publikacji: 20.02.2024 r.</w:t>
      </w:r>
    </w:p>
    <w:p w14:paraId="17B81982" w14:textId="77777777" w:rsidR="0001007E" w:rsidRPr="0001007E" w:rsidRDefault="0001007E" w:rsidP="0001007E">
      <w:pPr>
        <w:rPr>
          <w:rFonts w:asciiTheme="minorHAnsi" w:hAnsiTheme="minorHAnsi" w:cstheme="minorHAnsi"/>
          <w:bCs/>
          <w:sz w:val="22"/>
          <w:szCs w:val="22"/>
        </w:rPr>
      </w:pPr>
      <w:r w:rsidRPr="0001007E">
        <w:rPr>
          <w:rFonts w:asciiTheme="minorHAnsi" w:hAnsiTheme="minorHAnsi" w:cstheme="minorHAnsi"/>
          <w:bCs/>
          <w:sz w:val="22"/>
          <w:szCs w:val="22"/>
        </w:rPr>
        <w:t xml:space="preserve">Numer publikacji ogłoszenia: 106441-2024 </w:t>
      </w:r>
    </w:p>
    <w:p w14:paraId="1C1EAA69" w14:textId="77777777" w:rsidR="0001007E" w:rsidRPr="0001007E" w:rsidRDefault="0001007E" w:rsidP="0001007E">
      <w:pPr>
        <w:rPr>
          <w:rFonts w:asciiTheme="minorHAnsi" w:hAnsiTheme="minorHAnsi" w:cstheme="minorHAnsi"/>
          <w:bCs/>
          <w:sz w:val="22"/>
          <w:szCs w:val="22"/>
        </w:rPr>
      </w:pPr>
      <w:r w:rsidRPr="0001007E">
        <w:rPr>
          <w:rFonts w:asciiTheme="minorHAnsi" w:hAnsiTheme="minorHAnsi" w:cstheme="minorHAnsi"/>
          <w:bCs/>
          <w:sz w:val="22"/>
          <w:szCs w:val="22"/>
        </w:rPr>
        <w:t xml:space="preserve">Numer wydania Dz.U. S: 37/2024 </w:t>
      </w:r>
    </w:p>
    <w:p w14:paraId="566F336F" w14:textId="5D84F741" w:rsidR="00811311" w:rsidRPr="0001007E" w:rsidRDefault="0001007E" w:rsidP="0001007E">
      <w:pPr>
        <w:rPr>
          <w:rFonts w:asciiTheme="minorHAnsi" w:eastAsiaTheme="majorEastAsia" w:hAnsiTheme="minorHAnsi" w:cstheme="minorHAnsi"/>
          <w:bCs/>
          <w:sz w:val="22"/>
          <w:szCs w:val="22"/>
          <w:lang w:eastAsia="en-US"/>
        </w:rPr>
      </w:pPr>
      <w:r w:rsidRPr="0001007E">
        <w:rPr>
          <w:rFonts w:asciiTheme="minorHAnsi" w:hAnsiTheme="minorHAnsi" w:cstheme="minorHAnsi"/>
          <w:bCs/>
          <w:sz w:val="22"/>
          <w:szCs w:val="22"/>
        </w:rPr>
        <w:t>Data publikacji: 21</w:t>
      </w:r>
      <w:r>
        <w:rPr>
          <w:rFonts w:asciiTheme="minorHAnsi" w:hAnsiTheme="minorHAnsi" w:cstheme="minorHAnsi"/>
          <w:bCs/>
          <w:sz w:val="22"/>
          <w:szCs w:val="22"/>
        </w:rPr>
        <w:t>.</w:t>
      </w:r>
      <w:r w:rsidRPr="0001007E">
        <w:rPr>
          <w:rFonts w:asciiTheme="minorHAnsi" w:hAnsiTheme="minorHAnsi" w:cstheme="minorHAnsi"/>
          <w:bCs/>
          <w:sz w:val="22"/>
          <w:szCs w:val="22"/>
        </w:rPr>
        <w:t>02</w:t>
      </w:r>
      <w:r>
        <w:rPr>
          <w:rFonts w:asciiTheme="minorHAnsi" w:hAnsiTheme="minorHAnsi" w:cstheme="minorHAnsi"/>
          <w:bCs/>
          <w:sz w:val="22"/>
          <w:szCs w:val="22"/>
        </w:rPr>
        <w:t>.</w:t>
      </w:r>
      <w:r w:rsidRPr="0001007E">
        <w:rPr>
          <w:rFonts w:asciiTheme="minorHAnsi" w:hAnsiTheme="minorHAnsi" w:cstheme="minorHAnsi"/>
          <w:bCs/>
          <w:sz w:val="22"/>
          <w:szCs w:val="22"/>
        </w:rPr>
        <w:t>2024</w:t>
      </w:r>
    </w:p>
    <w:p w14:paraId="2964C5EE" w14:textId="77777777" w:rsidR="00811311" w:rsidRPr="0099527F" w:rsidRDefault="00811311" w:rsidP="003434D8">
      <w:pPr>
        <w:spacing w:after="200" w:line="252" w:lineRule="auto"/>
        <w:jc w:val="center"/>
        <w:rPr>
          <w:rFonts w:asciiTheme="minorHAnsi" w:eastAsiaTheme="majorEastAsia" w:hAnsiTheme="minorHAnsi" w:cstheme="minorHAnsi"/>
          <w:b/>
          <w:sz w:val="22"/>
          <w:szCs w:val="22"/>
          <w:lang w:eastAsia="en-US"/>
        </w:rPr>
      </w:pPr>
    </w:p>
    <w:p w14:paraId="3DDBF4BC" w14:textId="77777777" w:rsidR="00202284" w:rsidRPr="0099527F" w:rsidRDefault="00202284" w:rsidP="00811311">
      <w:pPr>
        <w:spacing w:after="200" w:line="252" w:lineRule="auto"/>
        <w:jc w:val="center"/>
        <w:rPr>
          <w:rFonts w:asciiTheme="minorHAnsi" w:eastAsiaTheme="majorEastAsia" w:hAnsiTheme="minorHAnsi" w:cstheme="minorHAnsi"/>
          <w:b/>
          <w:sz w:val="22"/>
          <w:szCs w:val="22"/>
          <w:lang w:eastAsia="en-US"/>
        </w:rPr>
      </w:pPr>
    </w:p>
    <w:p w14:paraId="65378F7D" w14:textId="791BEDC8" w:rsidR="00811311" w:rsidRPr="0099527F" w:rsidRDefault="00933C18" w:rsidP="00811311">
      <w:pPr>
        <w:spacing w:after="200" w:line="252" w:lineRule="auto"/>
        <w:jc w:val="center"/>
        <w:rPr>
          <w:rFonts w:asciiTheme="minorHAnsi" w:eastAsiaTheme="majorEastAsia" w:hAnsiTheme="minorHAnsi" w:cstheme="minorHAnsi"/>
          <w:b/>
          <w:sz w:val="22"/>
          <w:szCs w:val="22"/>
          <w:lang w:eastAsia="en-US"/>
        </w:rPr>
      </w:pPr>
      <w:r w:rsidRPr="0099527F">
        <w:rPr>
          <w:rFonts w:asciiTheme="minorHAnsi" w:eastAsiaTheme="majorEastAsia" w:hAnsiTheme="minorHAnsi" w:cstheme="minorHAnsi"/>
          <w:b/>
          <w:sz w:val="22"/>
          <w:szCs w:val="22"/>
          <w:lang w:eastAsia="en-US"/>
        </w:rPr>
        <w:t xml:space="preserve">Skarszewy, </w:t>
      </w:r>
      <w:r w:rsidR="003458C0">
        <w:rPr>
          <w:rFonts w:asciiTheme="minorHAnsi" w:eastAsiaTheme="majorEastAsia" w:hAnsiTheme="minorHAnsi" w:cstheme="minorHAnsi"/>
          <w:b/>
          <w:sz w:val="22"/>
          <w:szCs w:val="22"/>
          <w:lang w:eastAsia="en-US"/>
        </w:rPr>
        <w:t>luty</w:t>
      </w:r>
      <w:r w:rsidR="00337632" w:rsidRPr="0099527F">
        <w:rPr>
          <w:rFonts w:asciiTheme="minorHAnsi" w:eastAsiaTheme="majorEastAsia" w:hAnsiTheme="minorHAnsi" w:cstheme="minorHAnsi"/>
          <w:b/>
          <w:sz w:val="22"/>
          <w:szCs w:val="22"/>
          <w:lang w:eastAsia="en-US"/>
        </w:rPr>
        <w:t xml:space="preserve"> 202</w:t>
      </w:r>
      <w:r w:rsidR="003458C0">
        <w:rPr>
          <w:rFonts w:asciiTheme="minorHAnsi" w:eastAsiaTheme="majorEastAsia" w:hAnsiTheme="minorHAnsi" w:cstheme="minorHAnsi"/>
          <w:b/>
          <w:sz w:val="22"/>
          <w:szCs w:val="22"/>
          <w:lang w:eastAsia="en-US"/>
        </w:rPr>
        <w:t>4</w:t>
      </w:r>
      <w:r w:rsidR="00337632" w:rsidRPr="0099527F">
        <w:rPr>
          <w:rFonts w:asciiTheme="minorHAnsi" w:eastAsiaTheme="majorEastAsia" w:hAnsiTheme="minorHAnsi" w:cstheme="minorHAnsi"/>
          <w:b/>
          <w:sz w:val="22"/>
          <w:szCs w:val="22"/>
          <w:lang w:eastAsia="en-US"/>
        </w:rPr>
        <w:t xml:space="preserve"> r.</w:t>
      </w:r>
    </w:p>
    <w:p w14:paraId="22902E25" w14:textId="77777777" w:rsidR="006A33C0" w:rsidRDefault="006A33C0" w:rsidP="00DD0276">
      <w:pPr>
        <w:spacing w:after="200" w:line="252" w:lineRule="auto"/>
        <w:jc w:val="center"/>
        <w:rPr>
          <w:rFonts w:asciiTheme="minorHAnsi" w:eastAsiaTheme="majorEastAsia" w:hAnsiTheme="minorHAnsi" w:cstheme="minorHAnsi"/>
          <w:b/>
          <w:lang w:eastAsia="en-US"/>
        </w:rPr>
      </w:pPr>
    </w:p>
    <w:p w14:paraId="219999E9" w14:textId="0B28429D" w:rsidR="00D03518" w:rsidRPr="0099527F" w:rsidRDefault="00D03518" w:rsidP="00DD0276">
      <w:pPr>
        <w:spacing w:after="200" w:line="252" w:lineRule="auto"/>
        <w:jc w:val="center"/>
        <w:rPr>
          <w:rFonts w:asciiTheme="minorHAnsi" w:eastAsiaTheme="majorEastAsia" w:hAnsiTheme="minorHAnsi" w:cstheme="minorHAnsi"/>
          <w:b/>
          <w:lang w:eastAsia="en-US"/>
        </w:rPr>
      </w:pPr>
      <w:r w:rsidRPr="0099527F">
        <w:rPr>
          <w:rFonts w:asciiTheme="minorHAnsi" w:eastAsiaTheme="majorEastAsia" w:hAnsiTheme="minorHAnsi" w:cstheme="minorHAnsi"/>
          <w:b/>
          <w:lang w:eastAsia="en-US"/>
        </w:rPr>
        <w:lastRenderedPageBreak/>
        <w:t>Spis treści:</w:t>
      </w:r>
    </w:p>
    <w:p w14:paraId="1CB2463B" w14:textId="6A8C6404" w:rsidR="00D03518" w:rsidRPr="0099527F" w:rsidRDefault="00D03518" w:rsidP="009F6209">
      <w:pPr>
        <w:spacing w:after="200" w:line="252" w:lineRule="auto"/>
        <w:rPr>
          <w:rFonts w:asciiTheme="minorHAnsi" w:eastAsiaTheme="majorEastAsia" w:hAnsiTheme="minorHAnsi" w:cstheme="minorHAnsi"/>
          <w:b/>
          <w:lang w:eastAsia="en-US"/>
        </w:rPr>
      </w:pPr>
      <w:r w:rsidRPr="0099527F">
        <w:rPr>
          <w:rFonts w:asciiTheme="minorHAnsi" w:eastAsiaTheme="majorEastAsia" w:hAnsiTheme="minorHAnsi" w:cstheme="minorHAnsi"/>
          <w:b/>
          <w:lang w:eastAsia="en-US"/>
        </w:rPr>
        <w:t xml:space="preserve">Rozdział I – Informacje </w:t>
      </w:r>
      <w:r w:rsidR="009F6209" w:rsidRPr="0099527F">
        <w:rPr>
          <w:rFonts w:asciiTheme="minorHAnsi" w:eastAsiaTheme="majorEastAsia" w:hAnsiTheme="minorHAnsi" w:cstheme="minorHAnsi"/>
          <w:b/>
          <w:lang w:eastAsia="en-US"/>
        </w:rPr>
        <w:t>o</w:t>
      </w:r>
      <w:r w:rsidRPr="0099527F">
        <w:rPr>
          <w:rFonts w:asciiTheme="minorHAnsi" w:eastAsiaTheme="majorEastAsia" w:hAnsiTheme="minorHAnsi" w:cstheme="minorHAnsi"/>
          <w:b/>
          <w:lang w:eastAsia="en-US"/>
        </w:rPr>
        <w:t>gólne</w:t>
      </w:r>
    </w:p>
    <w:p w14:paraId="67A183F0" w14:textId="23C1124F"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eastAsiaTheme="majorEastAsia" w:hAnsiTheme="minorHAnsi" w:cstheme="minorHAnsi"/>
          <w:b/>
          <w:lang w:eastAsia="en-US"/>
        </w:rPr>
      </w:pPr>
      <w:r w:rsidRPr="0099527F">
        <w:rPr>
          <w:rFonts w:asciiTheme="minorHAnsi" w:eastAsiaTheme="majorEastAsia" w:hAnsiTheme="minorHAnsi" w:cstheme="minorHAnsi"/>
          <w:b/>
          <w:lang w:eastAsia="en-US"/>
        </w:rPr>
        <w:t>Wykonawcy/podwykonawcy/podmioty trzecie udostępniające wykonawcy swój potencjał</w:t>
      </w:r>
    </w:p>
    <w:p w14:paraId="3A4F8207"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eastAsiaTheme="majorEastAsia" w:hAnsiTheme="minorHAnsi" w:cstheme="minorHAnsi"/>
          <w:b/>
          <w:lang w:eastAsia="en-US"/>
        </w:rPr>
      </w:pPr>
      <w:r w:rsidRPr="0099527F">
        <w:rPr>
          <w:rFonts w:asciiTheme="minorHAnsi" w:eastAsiaTheme="majorEastAsia" w:hAnsiTheme="minorHAnsi" w:cstheme="minorHAnsi"/>
          <w:b/>
          <w:lang w:eastAsia="en-US"/>
        </w:rPr>
        <w:t>Komunikacja w postępowaniu</w:t>
      </w:r>
    </w:p>
    <w:p w14:paraId="173C1957"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eastAsiaTheme="majorEastAsia" w:hAnsiTheme="minorHAnsi" w:cstheme="minorHAnsi"/>
          <w:b/>
          <w:lang w:eastAsia="en-US"/>
        </w:rPr>
      </w:pPr>
      <w:r w:rsidRPr="0099527F">
        <w:rPr>
          <w:rFonts w:asciiTheme="minorHAnsi" w:eastAsiaTheme="majorEastAsia" w:hAnsiTheme="minorHAnsi" w:cstheme="minorHAnsi"/>
          <w:b/>
          <w:lang w:eastAsia="en-US"/>
        </w:rPr>
        <w:t>Wizja lokalna</w:t>
      </w:r>
    </w:p>
    <w:p w14:paraId="77A4ED6D"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eastAsiaTheme="majorEastAsia" w:hAnsiTheme="minorHAnsi" w:cstheme="minorHAnsi"/>
          <w:b/>
          <w:lang w:eastAsia="en-US"/>
        </w:rPr>
      </w:pPr>
      <w:r w:rsidRPr="0099527F">
        <w:rPr>
          <w:rFonts w:asciiTheme="minorHAnsi" w:eastAsiaTheme="majorEastAsia" w:hAnsiTheme="minorHAnsi" w:cstheme="minorHAnsi"/>
          <w:b/>
          <w:lang w:eastAsia="en-US"/>
        </w:rPr>
        <w:t>Podział zamówienia na części</w:t>
      </w:r>
    </w:p>
    <w:p w14:paraId="0D35721A"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eastAsiaTheme="majorEastAsia" w:hAnsiTheme="minorHAnsi" w:cstheme="minorHAnsi"/>
          <w:b/>
          <w:lang w:eastAsia="en-US"/>
        </w:rPr>
      </w:pPr>
      <w:r w:rsidRPr="0099527F">
        <w:rPr>
          <w:rFonts w:asciiTheme="minorHAnsi" w:eastAsiaTheme="majorEastAsia" w:hAnsiTheme="minorHAnsi" w:cstheme="minorHAnsi"/>
          <w:b/>
          <w:lang w:eastAsia="en-US"/>
        </w:rPr>
        <w:t>Oferty wariantowe</w:t>
      </w:r>
    </w:p>
    <w:p w14:paraId="5666FA87"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eastAsiaTheme="majorEastAsia" w:hAnsiTheme="minorHAnsi" w:cstheme="minorHAnsi"/>
          <w:b/>
          <w:lang w:eastAsia="en-US"/>
        </w:rPr>
      </w:pPr>
      <w:r w:rsidRPr="0099527F">
        <w:rPr>
          <w:rFonts w:asciiTheme="minorHAnsi" w:eastAsiaTheme="majorEastAsia" w:hAnsiTheme="minorHAnsi" w:cstheme="minorHAnsi"/>
          <w:b/>
          <w:lang w:eastAsia="en-US"/>
        </w:rPr>
        <w:t xml:space="preserve">Katalogi elektroniczne </w:t>
      </w:r>
    </w:p>
    <w:p w14:paraId="47A5F7E4"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Umowa ramowa</w:t>
      </w:r>
    </w:p>
    <w:p w14:paraId="4523C06B"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Aukcja elektroniczna</w:t>
      </w:r>
    </w:p>
    <w:p w14:paraId="07999381"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 xml:space="preserve">Zamówienia, o których mowa w art. 214 ust. 1 pkt 7 i 8 ustawy </w:t>
      </w:r>
      <w:proofErr w:type="spellStart"/>
      <w:r w:rsidRPr="0099527F">
        <w:rPr>
          <w:rFonts w:asciiTheme="minorHAnsi" w:hAnsiTheme="minorHAnsi" w:cstheme="minorHAnsi"/>
          <w:b/>
          <w:lang w:eastAsia="en-US"/>
        </w:rPr>
        <w:t>Pzp</w:t>
      </w:r>
      <w:proofErr w:type="spellEnd"/>
    </w:p>
    <w:p w14:paraId="29BC6C0B"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Rozliczenia w walutach obcych</w:t>
      </w:r>
    </w:p>
    <w:p w14:paraId="3C89B3F8"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Zwrot kosztów udziału w postępowaniu</w:t>
      </w:r>
    </w:p>
    <w:p w14:paraId="09C9FFFF" w14:textId="77777777"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Zaliczki na poczet udzielenia zamówienia</w:t>
      </w:r>
    </w:p>
    <w:p w14:paraId="256E9761" w14:textId="230D0C01"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Pouczenie o środkach ochrony prawnej</w:t>
      </w:r>
    </w:p>
    <w:p w14:paraId="280666C5" w14:textId="4DE5AA2B" w:rsidR="007B6AA5" w:rsidRPr="0099527F" w:rsidRDefault="007B6AA5" w:rsidP="00C4162F">
      <w:pPr>
        <w:numPr>
          <w:ilvl w:val="0"/>
          <w:numId w:val="2"/>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 xml:space="preserve">Ochrona danych osobowych zebranych przez </w:t>
      </w:r>
      <w:r w:rsidR="00A71B26" w:rsidRPr="0099527F">
        <w:rPr>
          <w:rFonts w:asciiTheme="minorHAnsi" w:hAnsiTheme="minorHAnsi" w:cstheme="minorHAnsi"/>
          <w:b/>
          <w:lang w:eastAsia="en-US"/>
        </w:rPr>
        <w:t>z</w:t>
      </w:r>
      <w:r w:rsidRPr="0099527F">
        <w:rPr>
          <w:rFonts w:asciiTheme="minorHAnsi" w:hAnsiTheme="minorHAnsi" w:cstheme="minorHAnsi"/>
          <w:b/>
          <w:lang w:eastAsia="en-US"/>
        </w:rPr>
        <w:t>amawiającego w toku postępowania</w:t>
      </w:r>
    </w:p>
    <w:p w14:paraId="42568C23" w14:textId="6D5851E9" w:rsidR="001A131C" w:rsidRPr="0099527F" w:rsidRDefault="00031C5D" w:rsidP="001A131C">
      <w:pPr>
        <w:spacing w:after="200" w:line="252" w:lineRule="auto"/>
        <w:rPr>
          <w:rFonts w:asciiTheme="minorHAnsi" w:eastAsiaTheme="majorEastAsia" w:hAnsiTheme="minorHAnsi" w:cstheme="minorHAnsi"/>
          <w:b/>
          <w:lang w:eastAsia="en-US"/>
        </w:rPr>
      </w:pPr>
      <w:r w:rsidRPr="0099527F">
        <w:rPr>
          <w:rFonts w:asciiTheme="minorHAnsi" w:eastAsiaTheme="majorEastAsia" w:hAnsiTheme="minorHAnsi" w:cstheme="minorHAnsi"/>
          <w:b/>
          <w:lang w:eastAsia="en-US"/>
        </w:rPr>
        <w:br/>
      </w:r>
      <w:r w:rsidR="00D03518" w:rsidRPr="0099527F">
        <w:rPr>
          <w:rFonts w:asciiTheme="minorHAnsi" w:eastAsiaTheme="majorEastAsia" w:hAnsiTheme="minorHAnsi" w:cstheme="minorHAnsi"/>
          <w:b/>
          <w:lang w:eastAsia="en-US"/>
        </w:rPr>
        <w:t xml:space="preserve">Rozdział II </w:t>
      </w:r>
      <w:r w:rsidRPr="0099527F">
        <w:rPr>
          <w:rFonts w:asciiTheme="minorHAnsi" w:eastAsiaTheme="majorEastAsia" w:hAnsiTheme="minorHAnsi" w:cstheme="minorHAnsi"/>
          <w:b/>
          <w:lang w:eastAsia="en-US"/>
        </w:rPr>
        <w:t>–</w:t>
      </w:r>
      <w:r w:rsidR="001A131C" w:rsidRPr="0099527F">
        <w:rPr>
          <w:rFonts w:asciiTheme="minorHAnsi" w:eastAsiaTheme="majorEastAsia" w:hAnsiTheme="minorHAnsi" w:cstheme="minorHAnsi"/>
          <w:b/>
          <w:lang w:eastAsia="en-US"/>
        </w:rPr>
        <w:t xml:space="preserve"> Wymagania stawiane </w:t>
      </w:r>
      <w:r w:rsidR="00BA1B0E" w:rsidRPr="0099527F">
        <w:rPr>
          <w:rFonts w:asciiTheme="minorHAnsi" w:eastAsiaTheme="majorEastAsia" w:hAnsiTheme="minorHAnsi" w:cstheme="minorHAnsi"/>
          <w:b/>
          <w:lang w:eastAsia="en-US"/>
        </w:rPr>
        <w:t>w</w:t>
      </w:r>
      <w:r w:rsidR="001A131C" w:rsidRPr="0099527F">
        <w:rPr>
          <w:rFonts w:asciiTheme="minorHAnsi" w:eastAsiaTheme="majorEastAsia" w:hAnsiTheme="minorHAnsi" w:cstheme="minorHAnsi"/>
          <w:b/>
          <w:lang w:eastAsia="en-US"/>
        </w:rPr>
        <w:t xml:space="preserve">ykonawcy </w:t>
      </w:r>
    </w:p>
    <w:p w14:paraId="5877FFF3" w14:textId="7C168E6B" w:rsidR="007B6AA5" w:rsidRPr="0099527F" w:rsidRDefault="00773586"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Opis p</w:t>
      </w:r>
      <w:r w:rsidR="007B6AA5" w:rsidRPr="0099527F">
        <w:rPr>
          <w:rFonts w:asciiTheme="minorHAnsi" w:hAnsiTheme="minorHAnsi" w:cstheme="minorHAnsi"/>
          <w:b/>
          <w:lang w:eastAsia="en-US"/>
        </w:rPr>
        <w:t>rzedmiot</w:t>
      </w:r>
      <w:r w:rsidRPr="0099527F">
        <w:rPr>
          <w:rFonts w:asciiTheme="minorHAnsi" w:hAnsiTheme="minorHAnsi" w:cstheme="minorHAnsi"/>
          <w:b/>
          <w:lang w:eastAsia="en-US"/>
        </w:rPr>
        <w:t>u</w:t>
      </w:r>
      <w:r w:rsidR="007B6AA5" w:rsidRPr="0099527F">
        <w:rPr>
          <w:rFonts w:asciiTheme="minorHAnsi" w:hAnsiTheme="minorHAnsi" w:cstheme="minorHAnsi"/>
          <w:b/>
          <w:lang w:eastAsia="en-US"/>
        </w:rPr>
        <w:t xml:space="preserve"> zamówienia</w:t>
      </w:r>
    </w:p>
    <w:p w14:paraId="1C9A23C7" w14:textId="752A255E"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Rozwiązania równoważne</w:t>
      </w:r>
    </w:p>
    <w:p w14:paraId="287ED47F" w14:textId="5AFC763B"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Wymagania w zakresie zatrudniania</w:t>
      </w:r>
      <w:r w:rsidR="00031C5D" w:rsidRPr="0099527F">
        <w:rPr>
          <w:rFonts w:asciiTheme="minorHAnsi" w:hAnsiTheme="minorHAnsi" w:cstheme="minorHAnsi"/>
          <w:b/>
          <w:lang w:eastAsia="en-US"/>
        </w:rPr>
        <w:t xml:space="preserve"> </w:t>
      </w:r>
      <w:r w:rsidRPr="0099527F">
        <w:rPr>
          <w:rFonts w:asciiTheme="minorHAnsi" w:hAnsiTheme="minorHAnsi" w:cstheme="minorHAnsi"/>
          <w:b/>
          <w:lang w:eastAsia="en-US"/>
        </w:rPr>
        <w:t>przez wykonawcę lub podwykonawcę osób na podstawie stosunku pracy</w:t>
      </w:r>
    </w:p>
    <w:p w14:paraId="49CA0A90" w14:textId="6B506709"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Wymagania w zakresie zatrudnienia osób, o których mowa</w:t>
      </w:r>
      <w:r w:rsidR="00031C5D" w:rsidRPr="0099527F">
        <w:rPr>
          <w:rFonts w:asciiTheme="minorHAnsi" w:hAnsiTheme="minorHAnsi" w:cstheme="minorHAnsi"/>
          <w:b/>
          <w:lang w:eastAsia="en-US"/>
        </w:rPr>
        <w:t xml:space="preserve"> </w:t>
      </w:r>
      <w:r w:rsidRPr="0099527F">
        <w:rPr>
          <w:rFonts w:asciiTheme="minorHAnsi" w:hAnsiTheme="minorHAnsi" w:cstheme="minorHAnsi"/>
          <w:b/>
          <w:lang w:eastAsia="en-US"/>
        </w:rPr>
        <w:t xml:space="preserve">w art. 96 ust. 2 pkt 2 ustawy </w:t>
      </w:r>
      <w:proofErr w:type="spellStart"/>
      <w:r w:rsidRPr="0099527F">
        <w:rPr>
          <w:rFonts w:asciiTheme="minorHAnsi" w:hAnsiTheme="minorHAnsi" w:cstheme="minorHAnsi"/>
          <w:b/>
          <w:lang w:eastAsia="en-US"/>
        </w:rPr>
        <w:t>Pzp</w:t>
      </w:r>
      <w:proofErr w:type="spellEnd"/>
    </w:p>
    <w:p w14:paraId="67041698" w14:textId="77777777"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Informacja o przedmiotowych środkach dowodowych</w:t>
      </w:r>
    </w:p>
    <w:p w14:paraId="22E3AEB8" w14:textId="77777777"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 xml:space="preserve">Termin wykonania zamówienia </w:t>
      </w:r>
    </w:p>
    <w:p w14:paraId="13B29918" w14:textId="77777777"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Informacja o warunkach udziału w postępowaniu o udzielenie zamówienia</w:t>
      </w:r>
    </w:p>
    <w:p w14:paraId="45A7F5CD" w14:textId="77777777"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Podstawy wykluczenia</w:t>
      </w:r>
    </w:p>
    <w:p w14:paraId="578D8945" w14:textId="77777777"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Wykaz podmiotowych środków dowodowych</w:t>
      </w:r>
    </w:p>
    <w:p w14:paraId="6BD80710" w14:textId="77777777"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Wymagania dotyczące wadium</w:t>
      </w:r>
    </w:p>
    <w:p w14:paraId="5993D956" w14:textId="77777777"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 xml:space="preserve">Sposób przygotowania ofert </w:t>
      </w:r>
    </w:p>
    <w:p w14:paraId="18A14DA3" w14:textId="31EC96B5" w:rsidR="007B6AA5" w:rsidRPr="0099527F" w:rsidRDefault="007B6AA5" w:rsidP="00C4162F">
      <w:pPr>
        <w:numPr>
          <w:ilvl w:val="0"/>
          <w:numId w:val="19"/>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Opis spo</w:t>
      </w:r>
      <w:r w:rsidR="008A551C" w:rsidRPr="0099527F">
        <w:rPr>
          <w:rFonts w:asciiTheme="minorHAnsi" w:hAnsiTheme="minorHAnsi" w:cstheme="minorHAnsi"/>
          <w:b/>
          <w:lang w:eastAsia="en-US"/>
        </w:rPr>
        <w:t xml:space="preserve">sobu obliczenia ceny </w:t>
      </w:r>
    </w:p>
    <w:p w14:paraId="1E58E68D" w14:textId="1AB38D24" w:rsidR="007B6AA5" w:rsidRPr="0099527F" w:rsidRDefault="00031C5D" w:rsidP="007B6AA5">
      <w:pPr>
        <w:spacing w:after="200" w:line="252" w:lineRule="auto"/>
        <w:rPr>
          <w:rFonts w:asciiTheme="minorHAnsi" w:eastAsiaTheme="majorEastAsia" w:hAnsiTheme="minorHAnsi" w:cstheme="minorHAnsi"/>
          <w:b/>
          <w:lang w:eastAsia="en-US"/>
        </w:rPr>
      </w:pPr>
      <w:r w:rsidRPr="0099527F">
        <w:rPr>
          <w:rFonts w:asciiTheme="minorHAnsi" w:eastAsiaTheme="majorEastAsia" w:hAnsiTheme="minorHAnsi" w:cstheme="minorHAnsi"/>
          <w:b/>
          <w:lang w:eastAsia="en-US"/>
        </w:rPr>
        <w:br/>
      </w:r>
      <w:r w:rsidR="00C54BC6" w:rsidRPr="0099527F">
        <w:rPr>
          <w:rFonts w:asciiTheme="minorHAnsi" w:eastAsiaTheme="majorEastAsia" w:hAnsiTheme="minorHAnsi" w:cstheme="minorHAnsi"/>
          <w:b/>
          <w:lang w:eastAsia="en-US"/>
        </w:rPr>
        <w:t xml:space="preserve">Rozdział III </w:t>
      </w:r>
      <w:r w:rsidRPr="0099527F">
        <w:rPr>
          <w:rFonts w:asciiTheme="minorHAnsi" w:eastAsiaTheme="majorEastAsia" w:hAnsiTheme="minorHAnsi" w:cstheme="minorHAnsi"/>
          <w:b/>
          <w:lang w:eastAsia="en-US"/>
        </w:rPr>
        <w:t>–</w:t>
      </w:r>
      <w:r w:rsidR="00C54BC6" w:rsidRPr="0099527F">
        <w:rPr>
          <w:rFonts w:asciiTheme="minorHAnsi" w:eastAsiaTheme="majorEastAsia" w:hAnsiTheme="minorHAnsi" w:cstheme="minorHAnsi"/>
          <w:b/>
          <w:lang w:eastAsia="en-US"/>
        </w:rPr>
        <w:t xml:space="preserve"> Informacje o przebiegu postępowania</w:t>
      </w:r>
    </w:p>
    <w:p w14:paraId="53918012" w14:textId="29E06067" w:rsidR="007B6AA5" w:rsidRPr="0099527F" w:rsidRDefault="007B6AA5" w:rsidP="00C4162F">
      <w:pPr>
        <w:numPr>
          <w:ilvl w:val="0"/>
          <w:numId w:val="20"/>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 xml:space="preserve">Sposób porozumiewania się </w:t>
      </w:r>
      <w:r w:rsidR="00A71B26" w:rsidRPr="0099527F">
        <w:rPr>
          <w:rFonts w:asciiTheme="minorHAnsi" w:hAnsiTheme="minorHAnsi" w:cstheme="minorHAnsi"/>
          <w:b/>
          <w:lang w:eastAsia="en-US"/>
        </w:rPr>
        <w:t>z</w:t>
      </w:r>
      <w:r w:rsidRPr="0099527F">
        <w:rPr>
          <w:rFonts w:asciiTheme="minorHAnsi" w:hAnsiTheme="minorHAnsi" w:cstheme="minorHAnsi"/>
          <w:b/>
          <w:lang w:eastAsia="en-US"/>
        </w:rPr>
        <w:t xml:space="preserve">amawiającego z </w:t>
      </w:r>
      <w:r w:rsidR="00A71B26" w:rsidRPr="0099527F">
        <w:rPr>
          <w:rFonts w:asciiTheme="minorHAnsi" w:hAnsiTheme="minorHAnsi" w:cstheme="minorHAnsi"/>
          <w:b/>
          <w:lang w:eastAsia="en-US"/>
        </w:rPr>
        <w:t>w</w:t>
      </w:r>
      <w:r w:rsidRPr="0099527F">
        <w:rPr>
          <w:rFonts w:asciiTheme="minorHAnsi" w:hAnsiTheme="minorHAnsi" w:cstheme="minorHAnsi"/>
          <w:b/>
          <w:lang w:eastAsia="en-US"/>
        </w:rPr>
        <w:t>ykonawcami</w:t>
      </w:r>
    </w:p>
    <w:p w14:paraId="5B2E7F1D" w14:textId="54454ED1" w:rsidR="00031C5D" w:rsidRPr="0099527F" w:rsidRDefault="007B6AA5" w:rsidP="00C4162F">
      <w:pPr>
        <w:numPr>
          <w:ilvl w:val="0"/>
          <w:numId w:val="20"/>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Sposób oraz termin składania ofert</w:t>
      </w:r>
      <w:r w:rsidR="009F61CD" w:rsidRPr="0099527F">
        <w:rPr>
          <w:rFonts w:asciiTheme="minorHAnsi" w:hAnsiTheme="minorHAnsi" w:cstheme="minorHAnsi"/>
          <w:b/>
          <w:lang w:eastAsia="en-US"/>
        </w:rPr>
        <w:t>. Termin otwarcia ofert</w:t>
      </w:r>
    </w:p>
    <w:p w14:paraId="5783D094" w14:textId="77777777" w:rsidR="007B6AA5" w:rsidRPr="0099527F" w:rsidRDefault="007B6AA5" w:rsidP="00C4162F">
      <w:pPr>
        <w:numPr>
          <w:ilvl w:val="0"/>
          <w:numId w:val="20"/>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Termin związania ofertą</w:t>
      </w:r>
    </w:p>
    <w:p w14:paraId="76E5B07A" w14:textId="21CF50F5" w:rsidR="007B6AA5" w:rsidRPr="0099527F" w:rsidRDefault="007B6AA5" w:rsidP="00C4162F">
      <w:pPr>
        <w:numPr>
          <w:ilvl w:val="0"/>
          <w:numId w:val="20"/>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Opis kryteriów oceny ofert wraz z podaniem wag tych kryteriów i sposobu oceny ofert</w:t>
      </w:r>
    </w:p>
    <w:p w14:paraId="64B03C0B" w14:textId="29617D2E" w:rsidR="007B6AA5" w:rsidRPr="0099527F" w:rsidRDefault="007B6AA5" w:rsidP="00C4162F">
      <w:pPr>
        <w:numPr>
          <w:ilvl w:val="0"/>
          <w:numId w:val="20"/>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Projektowane postanowienia umowy w sprawie zamówienia publicznego, które zostaną wprowadzone do umowy w sprawie zamówienia publicznego</w:t>
      </w:r>
    </w:p>
    <w:p w14:paraId="3BD25B30" w14:textId="77777777" w:rsidR="00031C5D" w:rsidRPr="0099527F" w:rsidRDefault="007B6AA5" w:rsidP="00C4162F">
      <w:pPr>
        <w:numPr>
          <w:ilvl w:val="0"/>
          <w:numId w:val="20"/>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 xml:space="preserve">Zabezpieczenie należytego wykonania umowy </w:t>
      </w:r>
    </w:p>
    <w:p w14:paraId="5CD088D8" w14:textId="15CCE24B" w:rsidR="007B6AA5" w:rsidRPr="0099527F" w:rsidRDefault="00031C5D" w:rsidP="00C4162F">
      <w:pPr>
        <w:numPr>
          <w:ilvl w:val="0"/>
          <w:numId w:val="20"/>
        </w:numPr>
        <w:shd w:val="clear" w:color="auto" w:fill="FFFFFF" w:themeFill="background1"/>
        <w:spacing w:after="200" w:line="252" w:lineRule="auto"/>
        <w:contextualSpacing/>
        <w:jc w:val="both"/>
        <w:rPr>
          <w:rFonts w:asciiTheme="minorHAnsi" w:hAnsiTheme="minorHAnsi" w:cstheme="minorHAnsi"/>
          <w:b/>
          <w:lang w:eastAsia="en-US"/>
        </w:rPr>
      </w:pPr>
      <w:r w:rsidRPr="0099527F">
        <w:rPr>
          <w:rFonts w:asciiTheme="minorHAnsi" w:hAnsiTheme="minorHAnsi" w:cstheme="minorHAnsi"/>
          <w:b/>
          <w:lang w:eastAsia="en-US"/>
        </w:rPr>
        <w:t>I</w:t>
      </w:r>
      <w:r w:rsidR="007B6AA5" w:rsidRPr="0099527F">
        <w:rPr>
          <w:rFonts w:asciiTheme="minorHAnsi" w:hAnsiTheme="minorHAnsi" w:cstheme="minorHAnsi"/>
          <w:b/>
          <w:lang w:eastAsia="en-US"/>
        </w:rPr>
        <w:t>nformacje o formalnościach, jakie muszą zostać dopełnione po wyborze oferty w celu zawarcia umowy w</w:t>
      </w:r>
      <w:r w:rsidR="00496ECB" w:rsidRPr="0099527F">
        <w:rPr>
          <w:rFonts w:asciiTheme="minorHAnsi" w:hAnsiTheme="minorHAnsi" w:cstheme="minorHAnsi"/>
          <w:b/>
          <w:lang w:eastAsia="en-US"/>
        </w:rPr>
        <w:t xml:space="preserve"> sprawie zamówienia publicznego</w:t>
      </w:r>
    </w:p>
    <w:p w14:paraId="075F7DA6" w14:textId="77777777" w:rsidR="00C4162F" w:rsidRDefault="00C4162F" w:rsidP="00C4162F">
      <w:pPr>
        <w:shd w:val="clear" w:color="auto" w:fill="FFFFFF" w:themeFill="background1"/>
        <w:spacing w:after="200" w:line="252" w:lineRule="auto"/>
        <w:contextualSpacing/>
        <w:jc w:val="both"/>
        <w:rPr>
          <w:rFonts w:asciiTheme="majorHAnsi" w:hAnsiTheme="majorHAnsi" w:cstheme="majorBidi"/>
          <w:b/>
          <w:lang w:eastAsia="en-US"/>
        </w:rPr>
      </w:pPr>
    </w:p>
    <w:p w14:paraId="3BC9C33A" w14:textId="315DB677" w:rsidR="009C4529" w:rsidRPr="005F79FA" w:rsidRDefault="00587F52" w:rsidP="00694B05">
      <w:pPr>
        <w:numPr>
          <w:ilvl w:val="0"/>
          <w:numId w:val="1"/>
        </w:numPr>
        <w:pBdr>
          <w:top w:val="single" w:sz="4" w:space="1" w:color="auto"/>
          <w:left w:val="single" w:sz="4" w:space="4" w:color="auto"/>
          <w:bottom w:val="single" w:sz="4" w:space="1" w:color="auto"/>
          <w:right w:val="single" w:sz="4" w:space="4" w:color="auto"/>
        </w:pBdr>
        <w:shd w:val="clear" w:color="auto" w:fill="EEECE1" w:themeFill="background2"/>
        <w:spacing w:after="240" w:line="252" w:lineRule="auto"/>
        <w:ind w:left="284" w:hanging="284"/>
        <w:jc w:val="both"/>
        <w:rPr>
          <w:rFonts w:asciiTheme="minorHAnsi" w:eastAsiaTheme="majorEastAsia" w:hAnsiTheme="minorHAnsi" w:cstheme="minorHAnsi"/>
          <w:b/>
          <w:sz w:val="22"/>
          <w:szCs w:val="22"/>
          <w:lang w:eastAsia="en-US"/>
        </w:rPr>
      </w:pPr>
      <w:r w:rsidRPr="005F79FA">
        <w:rPr>
          <w:rFonts w:asciiTheme="minorHAnsi" w:eastAsiaTheme="majorEastAsia" w:hAnsiTheme="minorHAnsi" w:cstheme="minorHAnsi"/>
          <w:b/>
          <w:sz w:val="22"/>
          <w:szCs w:val="22"/>
          <w:lang w:eastAsia="en-US"/>
        </w:rPr>
        <w:lastRenderedPageBreak/>
        <w:t>Informacje ogólne</w:t>
      </w:r>
    </w:p>
    <w:p w14:paraId="3D82E4D8" w14:textId="77777777" w:rsidR="0075122C" w:rsidRDefault="0075122C" w:rsidP="0075122C">
      <w:pPr>
        <w:shd w:val="clear" w:color="auto" w:fill="FFFFFF" w:themeFill="background1"/>
        <w:spacing w:after="200" w:line="252" w:lineRule="auto"/>
        <w:ind w:left="360"/>
        <w:contextualSpacing/>
        <w:jc w:val="both"/>
        <w:rPr>
          <w:rFonts w:asciiTheme="minorHAnsi" w:eastAsiaTheme="majorEastAsia" w:hAnsiTheme="minorHAnsi" w:cstheme="minorHAnsi"/>
          <w:b/>
          <w:sz w:val="22"/>
          <w:szCs w:val="22"/>
          <w:lang w:eastAsia="en-US"/>
        </w:rPr>
      </w:pPr>
    </w:p>
    <w:p w14:paraId="46536F06" w14:textId="5071EC4B" w:rsidR="009C4529" w:rsidRPr="005F79FA" w:rsidRDefault="009C4529" w:rsidP="0075122C">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eastAsiaTheme="majorEastAsia" w:hAnsiTheme="minorHAnsi" w:cstheme="minorHAnsi"/>
          <w:b/>
          <w:sz w:val="22"/>
          <w:szCs w:val="22"/>
          <w:lang w:eastAsia="en-US"/>
        </w:rPr>
      </w:pPr>
      <w:r w:rsidRPr="005F79FA">
        <w:rPr>
          <w:rFonts w:asciiTheme="minorHAnsi" w:eastAsiaTheme="majorEastAsia" w:hAnsiTheme="minorHAnsi" w:cstheme="minorHAnsi"/>
          <w:b/>
          <w:sz w:val="22"/>
          <w:szCs w:val="22"/>
          <w:lang w:eastAsia="en-US"/>
        </w:rPr>
        <w:t>Wykonawcy</w:t>
      </w:r>
      <w:r w:rsidR="00E90B9E" w:rsidRPr="005F79FA">
        <w:rPr>
          <w:rFonts w:asciiTheme="minorHAnsi" w:eastAsiaTheme="majorEastAsia" w:hAnsiTheme="minorHAnsi" w:cstheme="minorHAnsi"/>
          <w:b/>
          <w:sz w:val="22"/>
          <w:szCs w:val="22"/>
          <w:lang w:eastAsia="en-US"/>
        </w:rPr>
        <w:t>/podwykonawcy/p</w:t>
      </w:r>
      <w:r w:rsidR="00D03518" w:rsidRPr="005F79FA">
        <w:rPr>
          <w:rFonts w:asciiTheme="minorHAnsi" w:eastAsiaTheme="majorEastAsia" w:hAnsiTheme="minorHAnsi" w:cstheme="minorHAnsi"/>
          <w:b/>
          <w:sz w:val="22"/>
          <w:szCs w:val="22"/>
          <w:lang w:eastAsia="en-US"/>
        </w:rPr>
        <w:t>odmioty trzecie udostępniające w</w:t>
      </w:r>
      <w:r w:rsidR="00E90B9E" w:rsidRPr="005F79FA">
        <w:rPr>
          <w:rFonts w:asciiTheme="minorHAnsi" w:eastAsiaTheme="majorEastAsia" w:hAnsiTheme="minorHAnsi" w:cstheme="minorHAnsi"/>
          <w:b/>
          <w:sz w:val="22"/>
          <w:szCs w:val="22"/>
          <w:lang w:eastAsia="en-US"/>
        </w:rPr>
        <w:t>ykonawcy swój potencjał</w:t>
      </w:r>
    </w:p>
    <w:p w14:paraId="498D8838" w14:textId="77777777" w:rsidR="00FC5AAB" w:rsidRPr="005F79FA" w:rsidRDefault="00FC5AAB" w:rsidP="00FC5AAB">
      <w:pPr>
        <w:spacing w:after="200" w:line="252" w:lineRule="auto"/>
        <w:ind w:left="360"/>
        <w:contextualSpacing/>
        <w:jc w:val="both"/>
        <w:rPr>
          <w:rFonts w:asciiTheme="minorHAnsi" w:eastAsiaTheme="majorEastAsia" w:hAnsiTheme="minorHAnsi" w:cstheme="minorHAnsi"/>
          <w:sz w:val="22"/>
          <w:szCs w:val="22"/>
          <w:lang w:eastAsia="en-US"/>
        </w:rPr>
      </w:pPr>
    </w:p>
    <w:p w14:paraId="09D702B0" w14:textId="0317F7E4" w:rsidR="009C4529" w:rsidRPr="005F79FA" w:rsidRDefault="009C4529" w:rsidP="005A4BC1">
      <w:pPr>
        <w:numPr>
          <w:ilvl w:val="0"/>
          <w:numId w:val="5"/>
        </w:numPr>
        <w:spacing w:after="200" w:line="252" w:lineRule="auto"/>
        <w:contextualSpacing/>
        <w:jc w:val="both"/>
        <w:rPr>
          <w:rFonts w:asciiTheme="minorHAnsi" w:eastAsiaTheme="majorEastAsia" w:hAnsiTheme="minorHAnsi" w:cstheme="minorHAnsi"/>
          <w:sz w:val="22"/>
          <w:szCs w:val="22"/>
          <w:lang w:eastAsia="en-US"/>
        </w:rPr>
      </w:pPr>
      <w:r w:rsidRPr="005F79FA">
        <w:rPr>
          <w:rFonts w:asciiTheme="minorHAnsi" w:eastAsiaTheme="majorEastAsia" w:hAnsiTheme="minorHAnsi" w:cstheme="minorHAnsi"/>
          <w:bCs/>
          <w:sz w:val="22"/>
          <w:szCs w:val="22"/>
          <w:lang w:eastAsia="en-US"/>
        </w:rPr>
        <w:t>Wykonawcą</w:t>
      </w:r>
      <w:r w:rsidRPr="005F79FA">
        <w:rPr>
          <w:rFonts w:asciiTheme="minorHAnsi" w:eastAsiaTheme="majorEastAsia" w:hAnsiTheme="minorHAnsi" w:cstheme="minorHAnsi"/>
          <w:b/>
          <w:sz w:val="22"/>
          <w:szCs w:val="22"/>
          <w:lang w:eastAsia="en-US"/>
        </w:rPr>
        <w:t xml:space="preserve"> </w:t>
      </w:r>
      <w:r w:rsidR="00412BC8" w:rsidRPr="005F79FA">
        <w:rPr>
          <w:rFonts w:asciiTheme="minorHAnsi" w:eastAsiaTheme="majorEastAsia" w:hAnsiTheme="minorHAnsi" w:cstheme="minorHAnsi"/>
          <w:bCs/>
          <w:sz w:val="22"/>
          <w:szCs w:val="22"/>
          <w:lang w:eastAsia="en-US"/>
        </w:rPr>
        <w:t>jest</w:t>
      </w:r>
      <w:r w:rsidRPr="005F79FA">
        <w:rPr>
          <w:rFonts w:asciiTheme="minorHAnsi" w:eastAsiaTheme="majorEastAsia" w:hAnsiTheme="minorHAnsi" w:cstheme="minorHAnsi"/>
          <w:sz w:val="22"/>
          <w:szCs w:val="22"/>
          <w:lang w:eastAsia="en-US"/>
        </w:rPr>
        <w:t xml:space="preserve"> osoba fizyczna, osoba prawna albo jednostka organizacyjna nieposiadająca osobowości prawnej, </w:t>
      </w:r>
      <w:r w:rsidR="00412BC8" w:rsidRPr="005F79FA">
        <w:rPr>
          <w:rFonts w:asciiTheme="minorHAnsi" w:eastAsiaTheme="majorEastAsia" w:hAnsiTheme="minorHAnsi" w:cstheme="minorHAnsi"/>
          <w:sz w:val="22"/>
          <w:szCs w:val="22"/>
          <w:lang w:eastAsia="en-US"/>
        </w:rPr>
        <w:t>która oferuje na rynku wykonanie robót budowlanych lub obiektu budowlanego, dostawę produktów lub świadczenie usług lub ubiega się o udzielenie zamówienia, złożyła ofertę lub zawarła umowę w sprawie zamówienia publicznego</w:t>
      </w:r>
      <w:r w:rsidR="00031C5D" w:rsidRPr="005F79FA">
        <w:rPr>
          <w:rFonts w:asciiTheme="minorHAnsi" w:eastAsiaTheme="majorEastAsia" w:hAnsiTheme="minorHAnsi" w:cstheme="minorHAnsi"/>
          <w:sz w:val="22"/>
          <w:szCs w:val="22"/>
          <w:lang w:eastAsia="en-US"/>
        </w:rPr>
        <w:t>.</w:t>
      </w:r>
    </w:p>
    <w:p w14:paraId="2F1DC555" w14:textId="25AE4272" w:rsidR="00B07F86" w:rsidRDefault="00B07F86" w:rsidP="005A4BC1">
      <w:pPr>
        <w:numPr>
          <w:ilvl w:val="0"/>
          <w:numId w:val="5"/>
        </w:numPr>
        <w:spacing w:after="200" w:line="252" w:lineRule="auto"/>
        <w:contextualSpacing/>
        <w:jc w:val="both"/>
        <w:rPr>
          <w:rFonts w:asciiTheme="minorHAnsi" w:eastAsiaTheme="majorEastAsia" w:hAnsiTheme="minorHAnsi" w:cstheme="minorHAnsi"/>
          <w:sz w:val="22"/>
          <w:szCs w:val="22"/>
          <w:lang w:eastAsia="en-US"/>
        </w:rPr>
      </w:pPr>
      <w:r w:rsidRPr="005F79FA">
        <w:rPr>
          <w:rFonts w:asciiTheme="minorHAnsi" w:eastAsiaTheme="majorEastAsia" w:hAnsiTheme="minorHAnsi" w:cstheme="minorHAnsi"/>
          <w:sz w:val="22"/>
          <w:szCs w:val="22"/>
          <w:lang w:eastAsia="en-US"/>
        </w:rPr>
        <w:t xml:space="preserve">Zamawiający </w:t>
      </w:r>
      <w:r w:rsidRPr="005F79FA">
        <w:rPr>
          <w:rFonts w:asciiTheme="minorHAnsi" w:eastAsiaTheme="majorEastAsia" w:hAnsiTheme="minorHAnsi" w:cstheme="minorHAnsi"/>
          <w:sz w:val="22"/>
          <w:szCs w:val="22"/>
          <w:u w:val="single"/>
          <w:lang w:eastAsia="en-US"/>
        </w:rPr>
        <w:t>nie zastrzega</w:t>
      </w:r>
      <w:r w:rsidRPr="005F79FA">
        <w:rPr>
          <w:rFonts w:asciiTheme="minorHAnsi" w:eastAsiaTheme="majorEastAsia" w:hAnsiTheme="minorHAnsi" w:cstheme="minorHAnsi"/>
          <w:sz w:val="22"/>
          <w:szCs w:val="22"/>
          <w:lang w:eastAsia="en-US"/>
        </w:rPr>
        <w:t xml:space="preserve"> możliwości ubiegania się o udzielenie zamówienia wyłącznie przez wykonawców, o których mowa w art. 94</w:t>
      </w:r>
      <w:r w:rsidR="00447382" w:rsidRPr="005F79FA">
        <w:rPr>
          <w:rFonts w:asciiTheme="minorHAnsi" w:eastAsiaTheme="majorEastAsia" w:hAnsiTheme="minorHAnsi" w:cstheme="minorHAnsi"/>
          <w:sz w:val="22"/>
          <w:szCs w:val="22"/>
          <w:lang w:eastAsia="en-US"/>
        </w:rPr>
        <w:t xml:space="preserve"> ustawy </w:t>
      </w:r>
      <w:proofErr w:type="spellStart"/>
      <w:r w:rsidR="00447382" w:rsidRPr="005F79FA">
        <w:rPr>
          <w:rFonts w:asciiTheme="minorHAnsi" w:eastAsiaTheme="majorEastAsia" w:hAnsiTheme="minorHAnsi" w:cstheme="minorHAnsi"/>
          <w:sz w:val="22"/>
          <w:szCs w:val="22"/>
          <w:lang w:eastAsia="en-US"/>
        </w:rPr>
        <w:t>Pzp</w:t>
      </w:r>
      <w:proofErr w:type="spellEnd"/>
      <w:r w:rsidR="00447382" w:rsidRPr="005F79FA">
        <w:rPr>
          <w:rFonts w:asciiTheme="minorHAnsi" w:eastAsiaTheme="majorEastAsia" w:hAnsiTheme="minorHAnsi" w:cstheme="minorHAnsi"/>
          <w:sz w:val="22"/>
          <w:szCs w:val="22"/>
          <w:lang w:eastAsia="en-US"/>
        </w:rPr>
        <w:t>,</w:t>
      </w:r>
      <w:r w:rsidRPr="005F79FA">
        <w:rPr>
          <w:rFonts w:asciiTheme="minorHAnsi" w:eastAsiaTheme="majorEastAsia" w:hAnsiTheme="minorHAnsi" w:cstheme="minorHAnsi"/>
          <w:sz w:val="22"/>
          <w:szCs w:val="22"/>
          <w:lang w:eastAsia="en-US"/>
        </w:rPr>
        <w:t xml:space="preserve"> tj. mający</w:t>
      </w:r>
      <w:r w:rsidR="00031C5D" w:rsidRPr="005F79FA">
        <w:rPr>
          <w:rFonts w:asciiTheme="minorHAnsi" w:eastAsiaTheme="majorEastAsia" w:hAnsiTheme="minorHAnsi" w:cstheme="minorHAnsi"/>
          <w:sz w:val="22"/>
          <w:szCs w:val="22"/>
          <w:lang w:eastAsia="en-US"/>
        </w:rPr>
        <w:t>ch</w:t>
      </w:r>
      <w:r w:rsidRPr="005F79FA">
        <w:rPr>
          <w:rFonts w:asciiTheme="minorHAnsi" w:eastAsiaTheme="majorEastAsia" w:hAnsiTheme="minorHAnsi" w:cstheme="minorHAnsi"/>
          <w:sz w:val="22"/>
          <w:szCs w:val="22"/>
          <w:lang w:eastAsia="en-US"/>
        </w:rPr>
        <w:t xml:space="preserve"> status zakładu pracy chronionej, spółdzielnie socjalne oraz inn</w:t>
      </w:r>
      <w:r w:rsidR="00031C5D" w:rsidRPr="005F79FA">
        <w:rPr>
          <w:rFonts w:asciiTheme="minorHAnsi" w:eastAsiaTheme="majorEastAsia" w:hAnsiTheme="minorHAnsi" w:cstheme="minorHAnsi"/>
          <w:sz w:val="22"/>
          <w:szCs w:val="22"/>
          <w:lang w:eastAsia="en-US"/>
        </w:rPr>
        <w:t>ych</w:t>
      </w:r>
      <w:r w:rsidRPr="005F79FA">
        <w:rPr>
          <w:rFonts w:asciiTheme="minorHAnsi" w:eastAsiaTheme="majorEastAsia" w:hAnsiTheme="minorHAnsi" w:cstheme="minorHAnsi"/>
          <w:sz w:val="22"/>
          <w:szCs w:val="22"/>
          <w:lang w:eastAsia="en-US"/>
        </w:rPr>
        <w:t xml:space="preserve"> wykonawc</w:t>
      </w:r>
      <w:r w:rsidR="00031C5D" w:rsidRPr="005F79FA">
        <w:rPr>
          <w:rFonts w:asciiTheme="minorHAnsi" w:eastAsiaTheme="majorEastAsia" w:hAnsiTheme="minorHAnsi" w:cstheme="minorHAnsi"/>
          <w:sz w:val="22"/>
          <w:szCs w:val="22"/>
          <w:lang w:eastAsia="en-US"/>
        </w:rPr>
        <w:t>ów</w:t>
      </w:r>
      <w:r w:rsidRPr="005F79FA">
        <w:rPr>
          <w:rFonts w:asciiTheme="minorHAnsi" w:eastAsiaTheme="majorEastAsia" w:hAnsiTheme="minorHAnsi" w:cstheme="minorHAnsi"/>
          <w:sz w:val="22"/>
          <w:szCs w:val="22"/>
          <w:lang w:eastAsia="en-US"/>
        </w:rPr>
        <w:t>, których głównym celem lub głównym celem działalności ich wyodrębnionych organizacyjnie jednostek, które będą realizowały zamówienie, jest społeczna i zawodowa integracja osób społecznie marginalizowanych</w:t>
      </w:r>
      <w:r w:rsidR="00031C5D" w:rsidRPr="005F79FA">
        <w:rPr>
          <w:rFonts w:asciiTheme="minorHAnsi" w:eastAsiaTheme="majorEastAsia" w:hAnsiTheme="minorHAnsi" w:cstheme="minorHAnsi"/>
          <w:sz w:val="22"/>
          <w:szCs w:val="22"/>
          <w:lang w:eastAsia="en-US"/>
        </w:rPr>
        <w:t>.</w:t>
      </w:r>
    </w:p>
    <w:p w14:paraId="71C3683A" w14:textId="77777777" w:rsidR="00741CD1" w:rsidRDefault="00741CD1" w:rsidP="00741CD1">
      <w:pPr>
        <w:spacing w:after="200" w:line="252" w:lineRule="auto"/>
        <w:ind w:left="360"/>
        <w:contextualSpacing/>
        <w:jc w:val="both"/>
        <w:rPr>
          <w:rFonts w:asciiTheme="minorHAnsi" w:eastAsiaTheme="majorEastAsia" w:hAnsiTheme="minorHAnsi" w:cstheme="minorHAnsi"/>
          <w:sz w:val="22"/>
          <w:szCs w:val="22"/>
          <w:lang w:eastAsia="en-US"/>
        </w:rPr>
      </w:pPr>
    </w:p>
    <w:p w14:paraId="55CB588B" w14:textId="770D1276" w:rsidR="00C11069" w:rsidRPr="005F79FA" w:rsidRDefault="00B174FF" w:rsidP="005A4BC1">
      <w:pPr>
        <w:numPr>
          <w:ilvl w:val="0"/>
          <w:numId w:val="5"/>
        </w:numPr>
        <w:spacing w:after="200" w:line="252" w:lineRule="auto"/>
        <w:contextualSpacing/>
        <w:jc w:val="both"/>
        <w:rPr>
          <w:rFonts w:asciiTheme="minorHAnsi" w:eastAsiaTheme="majorEastAsia" w:hAnsiTheme="minorHAnsi" w:cstheme="minorHAnsi"/>
          <w:b/>
          <w:bCs/>
          <w:sz w:val="22"/>
          <w:szCs w:val="22"/>
          <w:lang w:eastAsia="en-US"/>
        </w:rPr>
      </w:pPr>
      <w:r w:rsidRPr="005F79FA">
        <w:rPr>
          <w:rFonts w:asciiTheme="minorHAnsi" w:eastAsiaTheme="majorEastAsia" w:hAnsiTheme="minorHAnsi" w:cstheme="minorHAnsi"/>
          <w:b/>
          <w:bCs/>
          <w:sz w:val="22"/>
          <w:szCs w:val="22"/>
          <w:lang w:eastAsia="en-US"/>
        </w:rPr>
        <w:t>Za</w:t>
      </w:r>
      <w:r w:rsidR="00D03518" w:rsidRPr="005F79FA">
        <w:rPr>
          <w:rFonts w:asciiTheme="minorHAnsi" w:eastAsiaTheme="majorEastAsia" w:hAnsiTheme="minorHAnsi" w:cstheme="minorHAnsi"/>
          <w:b/>
          <w:bCs/>
          <w:sz w:val="22"/>
          <w:szCs w:val="22"/>
          <w:lang w:eastAsia="en-US"/>
        </w:rPr>
        <w:t>mówienie może zostać udzielone w</w:t>
      </w:r>
      <w:r w:rsidRPr="005F79FA">
        <w:rPr>
          <w:rFonts w:asciiTheme="minorHAnsi" w:eastAsiaTheme="majorEastAsia" w:hAnsiTheme="minorHAnsi" w:cstheme="minorHAnsi"/>
          <w:b/>
          <w:bCs/>
          <w:sz w:val="22"/>
          <w:szCs w:val="22"/>
          <w:lang w:eastAsia="en-US"/>
        </w:rPr>
        <w:t>ykonawcy, który</w:t>
      </w:r>
      <w:r w:rsidR="00C11069" w:rsidRPr="005F79FA">
        <w:rPr>
          <w:rFonts w:asciiTheme="minorHAnsi" w:eastAsiaTheme="majorEastAsia" w:hAnsiTheme="minorHAnsi" w:cstheme="minorHAnsi"/>
          <w:b/>
          <w:bCs/>
          <w:sz w:val="22"/>
          <w:szCs w:val="22"/>
          <w:lang w:eastAsia="en-US"/>
        </w:rPr>
        <w:t>:</w:t>
      </w:r>
    </w:p>
    <w:p w14:paraId="68AF9C56" w14:textId="5266F9D1" w:rsidR="001C4F13" w:rsidRDefault="00B174FF" w:rsidP="00741CD1">
      <w:pPr>
        <w:pStyle w:val="Akapitzlist"/>
        <w:numPr>
          <w:ilvl w:val="0"/>
          <w:numId w:val="48"/>
        </w:numPr>
        <w:spacing w:after="200" w:line="252" w:lineRule="auto"/>
        <w:contextualSpacing/>
        <w:jc w:val="both"/>
        <w:rPr>
          <w:rFonts w:asciiTheme="minorHAnsi" w:eastAsiaTheme="majorEastAsia" w:hAnsiTheme="minorHAnsi" w:cstheme="minorHAnsi"/>
          <w:sz w:val="22"/>
          <w:szCs w:val="22"/>
          <w:lang w:eastAsia="en-US"/>
        </w:rPr>
      </w:pPr>
      <w:r w:rsidRPr="00741CD1">
        <w:rPr>
          <w:rFonts w:asciiTheme="minorHAnsi" w:eastAsiaTheme="majorEastAsia" w:hAnsiTheme="minorHAnsi" w:cstheme="minorHAnsi"/>
          <w:sz w:val="22"/>
          <w:szCs w:val="22"/>
          <w:lang w:eastAsia="en-US"/>
        </w:rPr>
        <w:t xml:space="preserve">spełnia warunki udziału w postępowaniu opisane w </w:t>
      </w:r>
      <w:r w:rsidR="00DA2ED7" w:rsidRPr="00741CD1">
        <w:rPr>
          <w:rFonts w:asciiTheme="minorHAnsi" w:eastAsiaTheme="majorEastAsia" w:hAnsiTheme="minorHAnsi" w:cstheme="minorHAnsi"/>
          <w:sz w:val="22"/>
          <w:szCs w:val="22"/>
          <w:lang w:eastAsia="en-US"/>
        </w:rPr>
        <w:t>r</w:t>
      </w:r>
      <w:r w:rsidRPr="00741CD1">
        <w:rPr>
          <w:rFonts w:asciiTheme="minorHAnsi" w:eastAsiaTheme="majorEastAsia" w:hAnsiTheme="minorHAnsi" w:cstheme="minorHAnsi"/>
          <w:sz w:val="22"/>
          <w:szCs w:val="22"/>
          <w:lang w:eastAsia="en-US"/>
        </w:rPr>
        <w:t xml:space="preserve">ozdziale </w:t>
      </w:r>
      <w:r w:rsidR="00C55760" w:rsidRPr="00741CD1">
        <w:rPr>
          <w:rFonts w:asciiTheme="minorHAnsi" w:eastAsiaTheme="majorEastAsia" w:hAnsiTheme="minorHAnsi" w:cstheme="minorHAnsi"/>
          <w:sz w:val="22"/>
          <w:szCs w:val="22"/>
          <w:lang w:eastAsia="en-US"/>
        </w:rPr>
        <w:t>II podrozdzia</w:t>
      </w:r>
      <w:r w:rsidR="00E21237" w:rsidRPr="00741CD1">
        <w:rPr>
          <w:rFonts w:asciiTheme="minorHAnsi" w:eastAsiaTheme="majorEastAsia" w:hAnsiTheme="minorHAnsi" w:cstheme="minorHAnsi"/>
          <w:sz w:val="22"/>
          <w:szCs w:val="22"/>
          <w:lang w:eastAsia="en-US"/>
        </w:rPr>
        <w:t>le</w:t>
      </w:r>
      <w:r w:rsidR="00380871" w:rsidRPr="00741CD1">
        <w:rPr>
          <w:rFonts w:asciiTheme="minorHAnsi" w:eastAsiaTheme="majorEastAsia" w:hAnsiTheme="minorHAnsi" w:cstheme="minorHAnsi"/>
          <w:sz w:val="22"/>
          <w:szCs w:val="22"/>
          <w:lang w:eastAsia="en-US"/>
        </w:rPr>
        <w:t xml:space="preserve"> </w:t>
      </w:r>
      <w:r w:rsidR="00257A10" w:rsidRPr="00741CD1">
        <w:rPr>
          <w:rFonts w:asciiTheme="minorHAnsi" w:eastAsiaTheme="majorEastAsia" w:hAnsiTheme="minorHAnsi" w:cstheme="minorHAnsi"/>
          <w:sz w:val="22"/>
          <w:szCs w:val="22"/>
          <w:lang w:eastAsia="en-US"/>
        </w:rPr>
        <w:t>7</w:t>
      </w:r>
      <w:r w:rsidR="00C55760" w:rsidRPr="00741CD1">
        <w:rPr>
          <w:rFonts w:asciiTheme="minorHAnsi" w:eastAsiaTheme="majorEastAsia" w:hAnsiTheme="minorHAnsi" w:cstheme="minorHAnsi"/>
          <w:sz w:val="22"/>
          <w:szCs w:val="22"/>
          <w:lang w:eastAsia="en-US"/>
        </w:rPr>
        <w:t xml:space="preserve"> </w:t>
      </w:r>
      <w:r w:rsidR="00C11069" w:rsidRPr="00741CD1">
        <w:rPr>
          <w:rFonts w:asciiTheme="minorHAnsi" w:eastAsiaTheme="majorEastAsia" w:hAnsiTheme="minorHAnsi" w:cstheme="minorHAnsi"/>
          <w:sz w:val="22"/>
          <w:szCs w:val="22"/>
          <w:lang w:eastAsia="en-US"/>
        </w:rPr>
        <w:t>S</w:t>
      </w:r>
      <w:r w:rsidRPr="00741CD1">
        <w:rPr>
          <w:rFonts w:asciiTheme="minorHAnsi" w:eastAsiaTheme="majorEastAsia" w:hAnsiTheme="minorHAnsi" w:cstheme="minorHAnsi"/>
          <w:sz w:val="22"/>
          <w:szCs w:val="22"/>
          <w:lang w:eastAsia="en-US"/>
        </w:rPr>
        <w:t xml:space="preserve">WZ, </w:t>
      </w:r>
    </w:p>
    <w:p w14:paraId="571E0EDB" w14:textId="71A647E7" w:rsidR="00202A74" w:rsidRPr="00741CD1" w:rsidRDefault="00B174FF" w:rsidP="00741CD1">
      <w:pPr>
        <w:pStyle w:val="Akapitzlist"/>
        <w:numPr>
          <w:ilvl w:val="0"/>
          <w:numId w:val="48"/>
        </w:numPr>
        <w:spacing w:after="200" w:line="252" w:lineRule="auto"/>
        <w:contextualSpacing/>
        <w:jc w:val="both"/>
        <w:rPr>
          <w:rFonts w:asciiTheme="minorHAnsi" w:eastAsiaTheme="majorEastAsia" w:hAnsiTheme="minorHAnsi" w:cstheme="minorHAnsi"/>
          <w:sz w:val="22"/>
          <w:szCs w:val="22"/>
          <w:lang w:eastAsia="en-US"/>
        </w:rPr>
      </w:pPr>
      <w:r w:rsidRPr="00741CD1">
        <w:rPr>
          <w:rFonts w:asciiTheme="minorHAnsi" w:eastAsiaTheme="majorEastAsia" w:hAnsiTheme="minorHAnsi" w:cstheme="minorHAnsi"/>
          <w:sz w:val="22"/>
          <w:szCs w:val="22"/>
          <w:lang w:eastAsia="en-US"/>
        </w:rPr>
        <w:t xml:space="preserve">nie podlega wykluczeniu na podstawie art. </w:t>
      </w:r>
      <w:r w:rsidR="00C11069" w:rsidRPr="00741CD1">
        <w:rPr>
          <w:rFonts w:asciiTheme="minorHAnsi" w:eastAsiaTheme="majorEastAsia" w:hAnsiTheme="minorHAnsi" w:cstheme="minorHAnsi"/>
          <w:sz w:val="22"/>
          <w:szCs w:val="22"/>
          <w:lang w:eastAsia="en-US"/>
        </w:rPr>
        <w:t xml:space="preserve">108 ust. 1 ustawy </w:t>
      </w:r>
      <w:proofErr w:type="spellStart"/>
      <w:r w:rsidR="00C11069" w:rsidRPr="00741CD1">
        <w:rPr>
          <w:rFonts w:asciiTheme="minorHAnsi" w:eastAsiaTheme="majorEastAsia" w:hAnsiTheme="minorHAnsi" w:cstheme="minorHAnsi"/>
          <w:sz w:val="22"/>
          <w:szCs w:val="22"/>
          <w:lang w:eastAsia="en-US"/>
        </w:rPr>
        <w:t>Pzp</w:t>
      </w:r>
      <w:proofErr w:type="spellEnd"/>
      <w:r w:rsidR="00202A74" w:rsidRPr="00741CD1">
        <w:rPr>
          <w:rFonts w:asciiTheme="minorHAnsi" w:eastAsiaTheme="majorEastAsia" w:hAnsiTheme="minorHAnsi" w:cstheme="minorHAnsi"/>
          <w:sz w:val="22"/>
          <w:szCs w:val="22"/>
          <w:lang w:eastAsia="en-US"/>
        </w:rPr>
        <w:t xml:space="preserve"> </w:t>
      </w:r>
      <w:r w:rsidR="001C4F13" w:rsidRPr="00741CD1">
        <w:rPr>
          <w:rFonts w:asciiTheme="minorHAnsi" w:eastAsiaTheme="majorEastAsia" w:hAnsiTheme="minorHAnsi" w:cstheme="minorHAnsi"/>
          <w:sz w:val="22"/>
          <w:szCs w:val="22"/>
          <w:lang w:eastAsia="en-US"/>
        </w:rPr>
        <w:t xml:space="preserve"> na podstawie art. 109 ust. 1 ustawy </w:t>
      </w:r>
      <w:proofErr w:type="spellStart"/>
      <w:r w:rsidR="001C4F13" w:rsidRPr="00741CD1">
        <w:rPr>
          <w:rFonts w:asciiTheme="minorHAnsi" w:eastAsiaTheme="majorEastAsia" w:hAnsiTheme="minorHAnsi" w:cstheme="minorHAnsi"/>
          <w:sz w:val="22"/>
          <w:szCs w:val="22"/>
          <w:lang w:eastAsia="en-US"/>
        </w:rPr>
        <w:t>Pzp</w:t>
      </w:r>
      <w:proofErr w:type="spellEnd"/>
      <w:r w:rsidR="001C4F13" w:rsidRPr="00741CD1">
        <w:rPr>
          <w:rFonts w:asciiTheme="minorHAnsi" w:eastAsiaTheme="majorEastAsia" w:hAnsiTheme="minorHAnsi" w:cstheme="minorHAnsi"/>
          <w:sz w:val="22"/>
          <w:szCs w:val="22"/>
          <w:lang w:eastAsia="en-US"/>
        </w:rPr>
        <w:t>,</w:t>
      </w:r>
      <w:r w:rsidR="00560595" w:rsidRPr="00741CD1">
        <w:rPr>
          <w:rFonts w:asciiTheme="minorHAnsi" w:eastAsiaTheme="majorEastAsia" w:hAnsiTheme="minorHAnsi" w:cstheme="minorHAnsi"/>
          <w:sz w:val="22"/>
          <w:szCs w:val="22"/>
          <w:lang w:eastAsia="en-US"/>
        </w:rPr>
        <w:t xml:space="preserve"> oraz na podstawie</w:t>
      </w:r>
      <w:r w:rsidR="00560595" w:rsidRPr="00741CD1">
        <w:rPr>
          <w:rFonts w:asciiTheme="minorHAnsi" w:hAnsiTheme="minorHAnsi" w:cstheme="minorHAnsi"/>
          <w:b/>
          <w:color w:val="FF0000"/>
          <w:sz w:val="22"/>
          <w:szCs w:val="22"/>
        </w:rPr>
        <w:t xml:space="preserve"> </w:t>
      </w:r>
      <w:r w:rsidR="00560595" w:rsidRPr="00741CD1">
        <w:rPr>
          <w:rFonts w:asciiTheme="minorHAnsi" w:eastAsiaTheme="majorEastAsia" w:hAnsiTheme="minorHAnsi" w:cstheme="minorHAnsi"/>
          <w:bCs/>
          <w:sz w:val="22"/>
          <w:szCs w:val="22"/>
          <w:lang w:eastAsia="en-US"/>
        </w:rPr>
        <w:t>art. 7 ust. 1 ustawy z dnia 13 kwietnia 2022 r. o szczególnych rozwiązaniach w zakresie przeciwdziałania wspieraniu agresji na Ukrainę oraz służących ochronie bezpieczeństwa narodowego</w:t>
      </w:r>
      <w:r w:rsidR="00741CD1">
        <w:rPr>
          <w:rFonts w:asciiTheme="minorHAnsi" w:eastAsiaTheme="majorEastAsia" w:hAnsiTheme="minorHAnsi" w:cstheme="minorHAnsi"/>
          <w:bCs/>
          <w:sz w:val="22"/>
          <w:szCs w:val="22"/>
          <w:lang w:eastAsia="en-US"/>
        </w:rPr>
        <w:t>,</w:t>
      </w:r>
    </w:p>
    <w:p w14:paraId="41C80905" w14:textId="4885DDDB" w:rsidR="00B07F86" w:rsidRPr="00741CD1" w:rsidRDefault="00B174FF" w:rsidP="00741CD1">
      <w:pPr>
        <w:pStyle w:val="Akapitzlist"/>
        <w:numPr>
          <w:ilvl w:val="0"/>
          <w:numId w:val="48"/>
        </w:numPr>
        <w:spacing w:after="200" w:line="252" w:lineRule="auto"/>
        <w:contextualSpacing/>
        <w:jc w:val="both"/>
        <w:rPr>
          <w:rFonts w:asciiTheme="minorHAnsi" w:eastAsiaTheme="majorEastAsia" w:hAnsiTheme="minorHAnsi" w:cstheme="minorHAnsi"/>
          <w:sz w:val="22"/>
          <w:szCs w:val="22"/>
          <w:lang w:eastAsia="en-US"/>
        </w:rPr>
      </w:pPr>
      <w:r w:rsidRPr="00741CD1">
        <w:rPr>
          <w:rFonts w:asciiTheme="minorHAnsi" w:eastAsiaTheme="majorEastAsia" w:hAnsiTheme="minorHAnsi" w:cstheme="minorHAnsi"/>
          <w:sz w:val="22"/>
          <w:szCs w:val="22"/>
          <w:lang w:eastAsia="en-US"/>
        </w:rPr>
        <w:t>złożył of</w:t>
      </w:r>
      <w:r w:rsidR="00C11069" w:rsidRPr="00741CD1">
        <w:rPr>
          <w:rFonts w:asciiTheme="minorHAnsi" w:eastAsiaTheme="majorEastAsia" w:hAnsiTheme="minorHAnsi" w:cstheme="minorHAnsi"/>
          <w:sz w:val="22"/>
          <w:szCs w:val="22"/>
          <w:lang w:eastAsia="en-US"/>
        </w:rPr>
        <w:t xml:space="preserve">ertę niepodlegającą odrzuceniu na podstawie art. 226 </w:t>
      </w:r>
      <w:r w:rsidR="00852CFA" w:rsidRPr="00741CD1">
        <w:rPr>
          <w:rFonts w:asciiTheme="minorHAnsi" w:eastAsiaTheme="majorEastAsia" w:hAnsiTheme="minorHAnsi" w:cstheme="minorHAnsi"/>
          <w:sz w:val="22"/>
          <w:szCs w:val="22"/>
          <w:lang w:eastAsia="en-US"/>
        </w:rPr>
        <w:t xml:space="preserve">ust. 1 </w:t>
      </w:r>
      <w:r w:rsidR="00C11069" w:rsidRPr="00741CD1">
        <w:rPr>
          <w:rFonts w:asciiTheme="minorHAnsi" w:eastAsiaTheme="majorEastAsia" w:hAnsiTheme="minorHAnsi" w:cstheme="minorHAnsi"/>
          <w:sz w:val="22"/>
          <w:szCs w:val="22"/>
          <w:lang w:eastAsia="en-US"/>
        </w:rPr>
        <w:t xml:space="preserve">ustawy </w:t>
      </w:r>
      <w:proofErr w:type="spellStart"/>
      <w:r w:rsidR="00C11069" w:rsidRPr="00741CD1">
        <w:rPr>
          <w:rFonts w:asciiTheme="minorHAnsi" w:eastAsiaTheme="majorEastAsia" w:hAnsiTheme="minorHAnsi" w:cstheme="minorHAnsi"/>
          <w:sz w:val="22"/>
          <w:szCs w:val="22"/>
          <w:lang w:eastAsia="en-US"/>
        </w:rPr>
        <w:t>Pzp</w:t>
      </w:r>
      <w:proofErr w:type="spellEnd"/>
      <w:r w:rsidR="00C11069" w:rsidRPr="00741CD1">
        <w:rPr>
          <w:rFonts w:asciiTheme="minorHAnsi" w:eastAsiaTheme="majorEastAsia" w:hAnsiTheme="minorHAnsi" w:cstheme="minorHAnsi"/>
          <w:sz w:val="22"/>
          <w:szCs w:val="22"/>
          <w:lang w:eastAsia="en-US"/>
        </w:rPr>
        <w:t>.</w:t>
      </w:r>
    </w:p>
    <w:p w14:paraId="0B97798D" w14:textId="77777777" w:rsidR="00B174FF" w:rsidRPr="005F79FA" w:rsidRDefault="00B174FF" w:rsidP="00B174FF">
      <w:pPr>
        <w:spacing w:after="200" w:line="252" w:lineRule="auto"/>
        <w:ind w:left="360"/>
        <w:contextualSpacing/>
        <w:jc w:val="both"/>
        <w:rPr>
          <w:rFonts w:asciiTheme="minorHAnsi" w:eastAsiaTheme="majorEastAsia" w:hAnsiTheme="minorHAnsi" w:cstheme="minorHAnsi"/>
          <w:sz w:val="22"/>
          <w:szCs w:val="22"/>
          <w:lang w:eastAsia="en-US"/>
        </w:rPr>
      </w:pPr>
    </w:p>
    <w:p w14:paraId="33BE7A88" w14:textId="1C552A85" w:rsidR="00DD0276" w:rsidRPr="005F79FA" w:rsidRDefault="00FE361A" w:rsidP="005A4BC1">
      <w:pPr>
        <w:numPr>
          <w:ilvl w:val="0"/>
          <w:numId w:val="5"/>
        </w:numPr>
        <w:spacing w:after="200" w:line="252" w:lineRule="auto"/>
        <w:contextualSpacing/>
        <w:jc w:val="both"/>
        <w:rPr>
          <w:rFonts w:asciiTheme="minorHAnsi" w:eastAsiaTheme="majorEastAsia" w:hAnsiTheme="minorHAnsi" w:cstheme="minorHAnsi"/>
          <w:b/>
          <w:sz w:val="22"/>
          <w:szCs w:val="22"/>
          <w:lang w:eastAsia="en-US"/>
        </w:rPr>
      </w:pPr>
      <w:r w:rsidRPr="005F79FA">
        <w:rPr>
          <w:rFonts w:asciiTheme="minorHAnsi" w:eastAsiaTheme="majorEastAsia" w:hAnsiTheme="minorHAnsi" w:cstheme="minorHAnsi"/>
          <w:b/>
          <w:sz w:val="22"/>
          <w:szCs w:val="22"/>
          <w:lang w:eastAsia="en-US"/>
        </w:rPr>
        <w:t>Wykonawcy mogą ubiegać się wspólnie o udzielenie zamówienia</w:t>
      </w:r>
      <w:r w:rsidR="00D41BC1" w:rsidRPr="005F79FA">
        <w:rPr>
          <w:rFonts w:asciiTheme="minorHAnsi" w:eastAsiaTheme="majorEastAsia" w:hAnsiTheme="minorHAnsi" w:cstheme="minorHAnsi"/>
          <w:b/>
          <w:sz w:val="22"/>
          <w:szCs w:val="22"/>
          <w:lang w:eastAsia="en-US"/>
        </w:rPr>
        <w:t>.</w:t>
      </w:r>
    </w:p>
    <w:p w14:paraId="37EEE173" w14:textId="2D6F727F" w:rsidR="00E90B9E" w:rsidRPr="005F79FA" w:rsidRDefault="00FE361A" w:rsidP="00DD0276">
      <w:pPr>
        <w:spacing w:after="200" w:line="252" w:lineRule="auto"/>
        <w:ind w:left="360"/>
        <w:contextualSpacing/>
        <w:jc w:val="both"/>
        <w:rPr>
          <w:rFonts w:asciiTheme="minorHAnsi" w:eastAsiaTheme="majorEastAsia" w:hAnsiTheme="minorHAnsi" w:cstheme="minorHAnsi"/>
          <w:b/>
          <w:bCs/>
          <w:sz w:val="22"/>
          <w:szCs w:val="22"/>
          <w:lang w:eastAsia="en-US"/>
        </w:rPr>
      </w:pPr>
      <w:r w:rsidRPr="005F79FA">
        <w:rPr>
          <w:rFonts w:asciiTheme="minorHAnsi" w:eastAsiaTheme="majorEastAsia" w:hAnsiTheme="minorHAnsi" w:cstheme="minorHAnsi"/>
          <w:sz w:val="22"/>
          <w:szCs w:val="22"/>
          <w:lang w:eastAsia="en-US"/>
        </w:rPr>
        <w:t>W takim przypadku</w:t>
      </w:r>
      <w:r w:rsidR="00E90B9E" w:rsidRPr="005F79FA">
        <w:rPr>
          <w:rFonts w:asciiTheme="minorHAnsi" w:eastAsiaTheme="majorEastAsia" w:hAnsiTheme="minorHAnsi" w:cstheme="minorHAnsi"/>
          <w:sz w:val="22"/>
          <w:szCs w:val="22"/>
          <w:lang w:eastAsia="en-US"/>
        </w:rPr>
        <w:t>:</w:t>
      </w:r>
    </w:p>
    <w:p w14:paraId="30465187" w14:textId="53A1091F" w:rsidR="00E90B9E" w:rsidRPr="00FB059A" w:rsidRDefault="00E90B9E" w:rsidP="005A4BC1">
      <w:pPr>
        <w:numPr>
          <w:ilvl w:val="0"/>
          <w:numId w:val="6"/>
        </w:numPr>
        <w:spacing w:after="200" w:line="252" w:lineRule="auto"/>
        <w:contextualSpacing/>
        <w:jc w:val="both"/>
        <w:rPr>
          <w:rFonts w:asciiTheme="minorHAnsi" w:eastAsiaTheme="majorEastAsia" w:hAnsiTheme="minorHAnsi" w:cstheme="minorHAnsi"/>
          <w:b/>
          <w:bCs/>
          <w:sz w:val="22"/>
          <w:szCs w:val="22"/>
          <w:lang w:eastAsia="en-US"/>
        </w:rPr>
      </w:pPr>
      <w:r w:rsidRPr="005F79FA">
        <w:rPr>
          <w:rFonts w:asciiTheme="minorHAnsi" w:eastAsiaTheme="majorEastAsia" w:hAnsiTheme="minorHAnsi" w:cstheme="minorHAnsi"/>
          <w:bCs/>
          <w:sz w:val="22"/>
          <w:szCs w:val="22"/>
          <w:lang w:eastAsia="en-US"/>
        </w:rPr>
        <w:t xml:space="preserve">Wykonawcy występujący wspólnie są zobowiązani do ustanowienia </w:t>
      </w:r>
      <w:r w:rsidR="008760A9" w:rsidRPr="005F79FA">
        <w:rPr>
          <w:rFonts w:asciiTheme="minorHAnsi" w:eastAsiaTheme="majorEastAsia" w:hAnsiTheme="minorHAnsi" w:cstheme="minorHAnsi"/>
          <w:bCs/>
          <w:sz w:val="22"/>
          <w:szCs w:val="22"/>
          <w:lang w:eastAsia="en-US"/>
        </w:rPr>
        <w:t>p</w:t>
      </w:r>
      <w:r w:rsidRPr="005F79FA">
        <w:rPr>
          <w:rFonts w:asciiTheme="minorHAnsi" w:eastAsiaTheme="majorEastAsia" w:hAnsiTheme="minorHAnsi" w:cstheme="minorHAnsi"/>
          <w:bCs/>
          <w:sz w:val="22"/>
          <w:szCs w:val="22"/>
          <w:lang w:eastAsia="en-US"/>
        </w:rPr>
        <w:t>ełnomocnika do reprezentowania ich w postępowaniu albo do reprezentowania ich w postępowaniu i zawarcia umowy w sprawie przedmiotowego zamówienia publicznego.</w:t>
      </w:r>
    </w:p>
    <w:p w14:paraId="14B28302" w14:textId="7A681B36" w:rsidR="00E90B9E" w:rsidRPr="005F79FA" w:rsidRDefault="00E90B9E" w:rsidP="005A4BC1">
      <w:pPr>
        <w:numPr>
          <w:ilvl w:val="0"/>
          <w:numId w:val="6"/>
        </w:numPr>
        <w:spacing w:after="200" w:line="252" w:lineRule="auto"/>
        <w:contextualSpacing/>
        <w:jc w:val="both"/>
        <w:rPr>
          <w:rFonts w:asciiTheme="minorHAnsi" w:eastAsiaTheme="majorEastAsia" w:hAnsiTheme="minorHAnsi" w:cstheme="minorHAnsi"/>
          <w:b/>
          <w:bCs/>
          <w:sz w:val="22"/>
          <w:szCs w:val="22"/>
          <w:lang w:eastAsia="en-US"/>
        </w:rPr>
      </w:pPr>
      <w:r w:rsidRPr="005F79FA">
        <w:rPr>
          <w:rFonts w:asciiTheme="minorHAnsi" w:eastAsiaTheme="majorEastAsia" w:hAnsiTheme="minorHAnsi" w:cstheme="minorHAnsi"/>
          <w:bCs/>
          <w:sz w:val="22"/>
          <w:szCs w:val="22"/>
          <w:lang w:eastAsia="en-US"/>
        </w:rPr>
        <w:t>Oryginał pełnomocnictwa opatrzony kwalifikowanym</w:t>
      </w:r>
      <w:r w:rsidR="00C4221C" w:rsidRPr="005F79FA">
        <w:rPr>
          <w:rFonts w:asciiTheme="minorHAnsi" w:eastAsiaTheme="majorEastAsia" w:hAnsiTheme="minorHAnsi" w:cstheme="minorHAnsi"/>
          <w:bCs/>
          <w:sz w:val="22"/>
          <w:szCs w:val="22"/>
          <w:lang w:eastAsia="en-US"/>
        </w:rPr>
        <w:t xml:space="preserve"> </w:t>
      </w:r>
      <w:r w:rsidRPr="005F79FA">
        <w:rPr>
          <w:rFonts w:asciiTheme="minorHAnsi" w:eastAsiaTheme="majorEastAsia" w:hAnsiTheme="minorHAnsi" w:cstheme="minorHAnsi"/>
          <w:bCs/>
          <w:sz w:val="22"/>
          <w:szCs w:val="22"/>
          <w:lang w:eastAsia="en-US"/>
        </w:rPr>
        <w:t xml:space="preserve">podpisem elektronicznym </w:t>
      </w:r>
      <w:r w:rsidR="00447382" w:rsidRPr="005F79FA">
        <w:rPr>
          <w:rFonts w:asciiTheme="minorHAnsi" w:eastAsiaTheme="majorEastAsia" w:hAnsiTheme="minorHAnsi" w:cstheme="minorHAnsi"/>
          <w:bCs/>
          <w:sz w:val="22"/>
          <w:szCs w:val="22"/>
          <w:lang w:eastAsia="en-US"/>
        </w:rPr>
        <w:t xml:space="preserve">przez wykonawców ubiegających się wspólnie o udzielenie zamówienia </w:t>
      </w:r>
      <w:r w:rsidRPr="005F79FA">
        <w:rPr>
          <w:rFonts w:asciiTheme="minorHAnsi" w:eastAsiaTheme="majorEastAsia" w:hAnsiTheme="minorHAnsi" w:cstheme="minorHAnsi"/>
          <w:bCs/>
          <w:sz w:val="22"/>
          <w:szCs w:val="22"/>
          <w:lang w:eastAsia="en-US"/>
        </w:rPr>
        <w:t>lub kopia potwierdzona notarialnie</w:t>
      </w:r>
      <w:r w:rsidR="00D41BC1" w:rsidRPr="005F79FA">
        <w:rPr>
          <w:rFonts w:asciiTheme="minorHAnsi" w:eastAsiaTheme="majorEastAsia" w:hAnsiTheme="minorHAnsi" w:cstheme="minorHAnsi"/>
          <w:bCs/>
          <w:sz w:val="22"/>
          <w:szCs w:val="22"/>
          <w:lang w:eastAsia="en-US"/>
        </w:rPr>
        <w:t>,</w:t>
      </w:r>
      <w:r w:rsidRPr="005F79FA">
        <w:rPr>
          <w:rFonts w:asciiTheme="minorHAnsi" w:eastAsiaTheme="majorEastAsia" w:hAnsiTheme="minorHAnsi" w:cstheme="minorHAnsi"/>
          <w:bCs/>
          <w:sz w:val="22"/>
          <w:szCs w:val="22"/>
          <w:lang w:eastAsia="en-US"/>
        </w:rPr>
        <w:t xml:space="preserve"> opatrzona kwalifikowanym podpisem elektronicznym przez notariusza</w:t>
      </w:r>
      <w:r w:rsidR="00D41BC1" w:rsidRPr="005F79FA">
        <w:rPr>
          <w:rFonts w:asciiTheme="minorHAnsi" w:eastAsiaTheme="majorEastAsia" w:hAnsiTheme="minorHAnsi" w:cstheme="minorHAnsi"/>
          <w:bCs/>
          <w:sz w:val="22"/>
          <w:szCs w:val="22"/>
          <w:lang w:eastAsia="en-US"/>
        </w:rPr>
        <w:t>,</w:t>
      </w:r>
      <w:r w:rsidRPr="005F79FA">
        <w:rPr>
          <w:rFonts w:asciiTheme="minorHAnsi" w:eastAsiaTheme="majorEastAsia" w:hAnsiTheme="minorHAnsi" w:cstheme="minorHAnsi"/>
          <w:bCs/>
          <w:sz w:val="22"/>
          <w:szCs w:val="22"/>
          <w:lang w:eastAsia="en-US"/>
        </w:rPr>
        <w:t xml:space="preserve"> </w:t>
      </w:r>
      <w:r w:rsidR="008760A9" w:rsidRPr="005F79FA">
        <w:rPr>
          <w:rFonts w:asciiTheme="minorHAnsi" w:eastAsiaTheme="majorEastAsia" w:hAnsiTheme="minorHAnsi" w:cstheme="minorHAnsi"/>
          <w:bCs/>
          <w:sz w:val="22"/>
          <w:szCs w:val="22"/>
          <w:lang w:eastAsia="en-US"/>
        </w:rPr>
        <w:t>powinny</w:t>
      </w:r>
      <w:r w:rsidRPr="005F79FA">
        <w:rPr>
          <w:rFonts w:asciiTheme="minorHAnsi" w:eastAsiaTheme="majorEastAsia" w:hAnsiTheme="minorHAnsi" w:cstheme="minorHAnsi"/>
          <w:bCs/>
          <w:sz w:val="22"/>
          <w:szCs w:val="22"/>
          <w:lang w:eastAsia="en-US"/>
        </w:rPr>
        <w:t xml:space="preserve"> by</w:t>
      </w:r>
      <w:r w:rsidR="008760A9" w:rsidRPr="005F79FA">
        <w:rPr>
          <w:rFonts w:asciiTheme="minorHAnsi" w:eastAsiaTheme="majorEastAsia" w:hAnsiTheme="minorHAnsi" w:cstheme="minorHAnsi"/>
          <w:bCs/>
          <w:sz w:val="22"/>
          <w:szCs w:val="22"/>
          <w:lang w:eastAsia="en-US"/>
        </w:rPr>
        <w:t>ć</w:t>
      </w:r>
      <w:r w:rsidRPr="005F79FA">
        <w:rPr>
          <w:rFonts w:asciiTheme="minorHAnsi" w:eastAsiaTheme="majorEastAsia" w:hAnsiTheme="minorHAnsi" w:cstheme="minorHAnsi"/>
          <w:bCs/>
          <w:sz w:val="22"/>
          <w:szCs w:val="22"/>
          <w:lang w:eastAsia="en-US"/>
        </w:rPr>
        <w:t xml:space="preserve"> załączon</w:t>
      </w:r>
      <w:r w:rsidR="008760A9" w:rsidRPr="005F79FA">
        <w:rPr>
          <w:rFonts w:asciiTheme="minorHAnsi" w:eastAsiaTheme="majorEastAsia" w:hAnsiTheme="minorHAnsi" w:cstheme="minorHAnsi"/>
          <w:bCs/>
          <w:sz w:val="22"/>
          <w:szCs w:val="22"/>
          <w:lang w:eastAsia="en-US"/>
        </w:rPr>
        <w:t>e</w:t>
      </w:r>
      <w:r w:rsidRPr="005F79FA">
        <w:rPr>
          <w:rFonts w:asciiTheme="minorHAnsi" w:eastAsiaTheme="majorEastAsia" w:hAnsiTheme="minorHAnsi" w:cstheme="minorHAnsi"/>
          <w:bCs/>
          <w:sz w:val="22"/>
          <w:szCs w:val="22"/>
          <w:lang w:eastAsia="en-US"/>
        </w:rPr>
        <w:t xml:space="preserve"> do oferty i zawierać w szczególności wskazanie:</w:t>
      </w:r>
    </w:p>
    <w:p w14:paraId="1F58AAD6" w14:textId="26BAB93A" w:rsidR="00E90B9E" w:rsidRPr="00195654" w:rsidRDefault="00E90B9E" w:rsidP="00195654">
      <w:pPr>
        <w:pStyle w:val="Akapitzlist"/>
        <w:numPr>
          <w:ilvl w:val="0"/>
          <w:numId w:val="49"/>
        </w:numPr>
        <w:spacing w:after="200" w:line="252" w:lineRule="auto"/>
        <w:contextualSpacing/>
        <w:jc w:val="both"/>
        <w:rPr>
          <w:rFonts w:asciiTheme="minorHAnsi" w:eastAsiaTheme="majorEastAsia" w:hAnsiTheme="minorHAnsi" w:cstheme="minorHAnsi"/>
          <w:b/>
          <w:bCs/>
          <w:sz w:val="22"/>
          <w:szCs w:val="22"/>
          <w:lang w:eastAsia="en-US"/>
        </w:rPr>
      </w:pPr>
      <w:r w:rsidRPr="00195654">
        <w:rPr>
          <w:rFonts w:asciiTheme="minorHAnsi" w:eastAsiaTheme="majorEastAsia" w:hAnsiTheme="minorHAnsi" w:cstheme="minorHAnsi"/>
          <w:bCs/>
          <w:sz w:val="22"/>
          <w:szCs w:val="22"/>
          <w:lang w:eastAsia="en-US"/>
        </w:rPr>
        <w:t>postępowania o zamówienie publiczne, którego dotycz</w:t>
      </w:r>
      <w:r w:rsidR="008760A9" w:rsidRPr="00195654">
        <w:rPr>
          <w:rFonts w:asciiTheme="minorHAnsi" w:eastAsiaTheme="majorEastAsia" w:hAnsiTheme="minorHAnsi" w:cstheme="minorHAnsi"/>
          <w:bCs/>
          <w:sz w:val="22"/>
          <w:szCs w:val="22"/>
          <w:lang w:eastAsia="en-US"/>
        </w:rPr>
        <w:t>ą</w:t>
      </w:r>
      <w:r w:rsidRPr="00195654">
        <w:rPr>
          <w:rFonts w:asciiTheme="minorHAnsi" w:eastAsiaTheme="majorEastAsia" w:hAnsiTheme="minorHAnsi" w:cstheme="minorHAnsi"/>
          <w:bCs/>
          <w:sz w:val="22"/>
          <w:szCs w:val="22"/>
          <w:lang w:eastAsia="en-US"/>
        </w:rPr>
        <w:t>,</w:t>
      </w:r>
    </w:p>
    <w:p w14:paraId="279E95AE" w14:textId="278849BB" w:rsidR="00E90B9E" w:rsidRPr="00195654" w:rsidRDefault="00D03518" w:rsidP="00195654">
      <w:pPr>
        <w:pStyle w:val="Akapitzlist"/>
        <w:numPr>
          <w:ilvl w:val="0"/>
          <w:numId w:val="49"/>
        </w:numPr>
        <w:spacing w:after="200" w:line="252" w:lineRule="auto"/>
        <w:contextualSpacing/>
        <w:jc w:val="both"/>
        <w:rPr>
          <w:rFonts w:asciiTheme="minorHAnsi" w:eastAsiaTheme="majorEastAsia" w:hAnsiTheme="minorHAnsi" w:cstheme="minorHAnsi"/>
          <w:b/>
          <w:bCs/>
          <w:sz w:val="22"/>
          <w:szCs w:val="22"/>
          <w:lang w:eastAsia="en-US"/>
        </w:rPr>
      </w:pPr>
      <w:r w:rsidRPr="00195654">
        <w:rPr>
          <w:rFonts w:asciiTheme="minorHAnsi" w:eastAsiaTheme="majorEastAsia" w:hAnsiTheme="minorHAnsi" w:cstheme="minorHAnsi"/>
          <w:bCs/>
          <w:sz w:val="22"/>
          <w:szCs w:val="22"/>
          <w:lang w:eastAsia="en-US"/>
        </w:rPr>
        <w:t>wszystkich w</w:t>
      </w:r>
      <w:r w:rsidR="00E90B9E" w:rsidRPr="00195654">
        <w:rPr>
          <w:rFonts w:asciiTheme="minorHAnsi" w:eastAsiaTheme="majorEastAsia" w:hAnsiTheme="minorHAnsi" w:cstheme="minorHAnsi"/>
          <w:bCs/>
          <w:sz w:val="22"/>
          <w:szCs w:val="22"/>
          <w:lang w:eastAsia="en-US"/>
        </w:rPr>
        <w:t xml:space="preserve">ykonawców ubiegających się wspólnie </w:t>
      </w:r>
      <w:r w:rsidR="00DD0276" w:rsidRPr="00195654">
        <w:rPr>
          <w:rFonts w:asciiTheme="minorHAnsi" w:eastAsiaTheme="majorEastAsia" w:hAnsiTheme="minorHAnsi" w:cstheme="minorHAnsi"/>
          <w:bCs/>
          <w:sz w:val="22"/>
          <w:szCs w:val="22"/>
          <w:lang w:eastAsia="en-US"/>
        </w:rPr>
        <w:t xml:space="preserve">o </w:t>
      </w:r>
      <w:r w:rsidR="00E90B9E" w:rsidRPr="00195654">
        <w:rPr>
          <w:rFonts w:asciiTheme="minorHAnsi" w:eastAsiaTheme="majorEastAsia" w:hAnsiTheme="minorHAnsi" w:cstheme="minorHAnsi"/>
          <w:bCs/>
          <w:sz w:val="22"/>
          <w:szCs w:val="22"/>
          <w:lang w:eastAsia="en-US"/>
        </w:rPr>
        <w:t>udzielenie zamówienia wymienionych z nazwy z określeniem adresu siedziby,</w:t>
      </w:r>
    </w:p>
    <w:p w14:paraId="09E1080F" w14:textId="4D244D93" w:rsidR="00E90B9E" w:rsidRPr="00195654" w:rsidRDefault="00E90B9E" w:rsidP="00195654">
      <w:pPr>
        <w:pStyle w:val="Akapitzlist"/>
        <w:numPr>
          <w:ilvl w:val="0"/>
          <w:numId w:val="49"/>
        </w:numPr>
        <w:spacing w:after="200" w:line="252" w:lineRule="auto"/>
        <w:contextualSpacing/>
        <w:jc w:val="both"/>
        <w:rPr>
          <w:rFonts w:asciiTheme="minorHAnsi" w:eastAsiaTheme="majorEastAsia" w:hAnsiTheme="minorHAnsi" w:cstheme="minorHAnsi"/>
          <w:b/>
          <w:bCs/>
          <w:sz w:val="22"/>
          <w:szCs w:val="22"/>
          <w:lang w:eastAsia="en-US"/>
        </w:rPr>
      </w:pPr>
      <w:r w:rsidRPr="00195654">
        <w:rPr>
          <w:rFonts w:asciiTheme="minorHAnsi" w:eastAsiaTheme="majorEastAsia" w:hAnsiTheme="minorHAnsi" w:cstheme="minorHAnsi"/>
          <w:bCs/>
          <w:sz w:val="22"/>
          <w:szCs w:val="22"/>
          <w:lang w:eastAsia="en-US"/>
        </w:rPr>
        <w:t xml:space="preserve">ustanowionego </w:t>
      </w:r>
      <w:r w:rsidR="008760A9" w:rsidRPr="00195654">
        <w:rPr>
          <w:rFonts w:asciiTheme="minorHAnsi" w:eastAsiaTheme="majorEastAsia" w:hAnsiTheme="minorHAnsi" w:cstheme="minorHAnsi"/>
          <w:bCs/>
          <w:sz w:val="22"/>
          <w:szCs w:val="22"/>
          <w:lang w:eastAsia="en-US"/>
        </w:rPr>
        <w:t>p</w:t>
      </w:r>
      <w:r w:rsidRPr="00195654">
        <w:rPr>
          <w:rFonts w:asciiTheme="minorHAnsi" w:eastAsiaTheme="majorEastAsia" w:hAnsiTheme="minorHAnsi" w:cstheme="minorHAnsi"/>
          <w:bCs/>
          <w:sz w:val="22"/>
          <w:szCs w:val="22"/>
          <w:lang w:eastAsia="en-US"/>
        </w:rPr>
        <w:t>ełnomocnika oraz zakresu jego umocowania.</w:t>
      </w:r>
    </w:p>
    <w:p w14:paraId="3CE04730" w14:textId="00A3CA06" w:rsidR="002E2F67" w:rsidRPr="005F79FA" w:rsidRDefault="00E90B9E" w:rsidP="005A4BC1">
      <w:pPr>
        <w:numPr>
          <w:ilvl w:val="0"/>
          <w:numId w:val="8"/>
        </w:numPr>
        <w:spacing w:after="200" w:line="252" w:lineRule="auto"/>
        <w:contextualSpacing/>
        <w:jc w:val="both"/>
        <w:rPr>
          <w:rFonts w:asciiTheme="minorHAnsi" w:eastAsiaTheme="majorEastAsia" w:hAnsiTheme="minorHAnsi" w:cstheme="minorHAnsi"/>
          <w:bCs/>
          <w:sz w:val="22"/>
          <w:szCs w:val="22"/>
          <w:lang w:eastAsia="en-US"/>
        </w:rPr>
      </w:pPr>
      <w:r w:rsidRPr="005F79FA">
        <w:rPr>
          <w:rFonts w:asciiTheme="minorHAnsi" w:eastAsiaTheme="majorEastAsia" w:hAnsiTheme="minorHAnsi" w:cstheme="minorHAnsi"/>
          <w:bCs/>
          <w:sz w:val="22"/>
          <w:szCs w:val="22"/>
          <w:lang w:eastAsia="en-US"/>
        </w:rPr>
        <w:t>Wszelka korespon</w:t>
      </w:r>
      <w:r w:rsidR="00D03518" w:rsidRPr="005F79FA">
        <w:rPr>
          <w:rFonts w:asciiTheme="minorHAnsi" w:eastAsiaTheme="majorEastAsia" w:hAnsiTheme="minorHAnsi" w:cstheme="minorHAnsi"/>
          <w:bCs/>
          <w:sz w:val="22"/>
          <w:szCs w:val="22"/>
          <w:lang w:eastAsia="en-US"/>
        </w:rPr>
        <w:t xml:space="preserve">dencja prowadzona będzie przez </w:t>
      </w:r>
      <w:r w:rsidR="008760A9" w:rsidRPr="005F79FA">
        <w:rPr>
          <w:rFonts w:asciiTheme="minorHAnsi" w:eastAsiaTheme="majorEastAsia" w:hAnsiTheme="minorHAnsi" w:cstheme="minorHAnsi"/>
          <w:bCs/>
          <w:sz w:val="22"/>
          <w:szCs w:val="22"/>
          <w:lang w:eastAsia="en-US"/>
        </w:rPr>
        <w:t>z</w:t>
      </w:r>
      <w:r w:rsidRPr="005F79FA">
        <w:rPr>
          <w:rFonts w:asciiTheme="minorHAnsi" w:eastAsiaTheme="majorEastAsia" w:hAnsiTheme="minorHAnsi" w:cstheme="minorHAnsi"/>
          <w:bCs/>
          <w:sz w:val="22"/>
          <w:szCs w:val="22"/>
          <w:lang w:eastAsia="en-US"/>
        </w:rPr>
        <w:t xml:space="preserve">amawiającego wyłącznie z </w:t>
      </w:r>
      <w:r w:rsidR="008760A9" w:rsidRPr="005F79FA">
        <w:rPr>
          <w:rFonts w:asciiTheme="minorHAnsi" w:eastAsiaTheme="majorEastAsia" w:hAnsiTheme="minorHAnsi" w:cstheme="minorHAnsi"/>
          <w:bCs/>
          <w:sz w:val="22"/>
          <w:szCs w:val="22"/>
          <w:lang w:eastAsia="en-US"/>
        </w:rPr>
        <w:t>p</w:t>
      </w:r>
      <w:r w:rsidRPr="005F79FA">
        <w:rPr>
          <w:rFonts w:asciiTheme="minorHAnsi" w:eastAsiaTheme="majorEastAsia" w:hAnsiTheme="minorHAnsi" w:cstheme="minorHAnsi"/>
          <w:bCs/>
          <w:sz w:val="22"/>
          <w:szCs w:val="22"/>
          <w:lang w:eastAsia="en-US"/>
        </w:rPr>
        <w:t>ełnomocnikiem.</w:t>
      </w:r>
    </w:p>
    <w:p w14:paraId="059A16D5" w14:textId="77777777" w:rsidR="00E90B9E" w:rsidRPr="005F79FA" w:rsidRDefault="00E90B9E" w:rsidP="00C4221C">
      <w:pPr>
        <w:spacing w:after="200" w:line="252" w:lineRule="auto"/>
        <w:contextualSpacing/>
        <w:jc w:val="both"/>
        <w:rPr>
          <w:rFonts w:asciiTheme="minorHAnsi" w:eastAsiaTheme="majorEastAsia" w:hAnsiTheme="minorHAnsi" w:cstheme="minorHAnsi"/>
          <w:bCs/>
          <w:sz w:val="22"/>
          <w:szCs w:val="22"/>
          <w:lang w:eastAsia="en-US"/>
        </w:rPr>
      </w:pPr>
    </w:p>
    <w:p w14:paraId="4C4FFBAE" w14:textId="337714B5" w:rsidR="00C4221C" w:rsidRPr="005F79FA" w:rsidRDefault="00C4221C" w:rsidP="005A4BC1">
      <w:pPr>
        <w:numPr>
          <w:ilvl w:val="0"/>
          <w:numId w:val="5"/>
        </w:numPr>
        <w:spacing w:after="200" w:line="252" w:lineRule="auto"/>
        <w:contextualSpacing/>
        <w:jc w:val="both"/>
        <w:rPr>
          <w:rFonts w:asciiTheme="minorHAnsi" w:eastAsiaTheme="majorEastAsia" w:hAnsiTheme="minorHAnsi" w:cstheme="minorHAnsi"/>
          <w:b/>
          <w:sz w:val="22"/>
          <w:szCs w:val="22"/>
          <w:lang w:eastAsia="en-US"/>
        </w:rPr>
      </w:pPr>
      <w:r w:rsidRPr="005F79FA">
        <w:rPr>
          <w:rFonts w:asciiTheme="minorHAnsi" w:eastAsiaTheme="majorEastAsia" w:hAnsiTheme="minorHAnsi" w:cstheme="minorHAnsi"/>
          <w:b/>
          <w:sz w:val="22"/>
          <w:szCs w:val="22"/>
          <w:lang w:eastAsia="en-US"/>
        </w:rPr>
        <w:t xml:space="preserve">Potencjał podmiotu trzeciego </w:t>
      </w:r>
    </w:p>
    <w:p w14:paraId="137F4946" w14:textId="00EE185F" w:rsidR="00587F52" w:rsidRPr="005F79FA" w:rsidRDefault="009C4529" w:rsidP="00EA2A0A">
      <w:pPr>
        <w:spacing w:line="360" w:lineRule="auto"/>
        <w:ind w:left="357"/>
        <w:contextualSpacing/>
        <w:jc w:val="both"/>
        <w:rPr>
          <w:rFonts w:asciiTheme="minorHAnsi" w:eastAsiaTheme="majorEastAsia" w:hAnsiTheme="minorHAnsi" w:cstheme="minorHAnsi"/>
          <w:i/>
          <w:sz w:val="22"/>
          <w:szCs w:val="22"/>
          <w:lang w:eastAsia="en-US"/>
        </w:rPr>
      </w:pPr>
      <w:r w:rsidRPr="005F79FA">
        <w:rPr>
          <w:rFonts w:asciiTheme="minorHAnsi" w:eastAsiaTheme="majorEastAsia" w:hAnsiTheme="minorHAnsi" w:cstheme="minorHAnsi"/>
          <w:sz w:val="22"/>
          <w:szCs w:val="22"/>
          <w:lang w:eastAsia="en-US"/>
        </w:rPr>
        <w:t xml:space="preserve">W celu </w:t>
      </w:r>
      <w:r w:rsidR="00E90B9E" w:rsidRPr="005F79FA">
        <w:rPr>
          <w:rFonts w:asciiTheme="minorHAnsi" w:eastAsiaTheme="majorEastAsia" w:hAnsiTheme="minorHAnsi" w:cstheme="minorHAnsi"/>
          <w:sz w:val="22"/>
          <w:szCs w:val="22"/>
          <w:lang w:eastAsia="en-US"/>
        </w:rPr>
        <w:t xml:space="preserve">potwierdzenia </w:t>
      </w:r>
      <w:r w:rsidRPr="005F79FA">
        <w:rPr>
          <w:rFonts w:asciiTheme="minorHAnsi" w:eastAsiaTheme="majorEastAsia" w:hAnsiTheme="minorHAnsi" w:cstheme="minorHAnsi"/>
          <w:sz w:val="22"/>
          <w:szCs w:val="22"/>
          <w:lang w:eastAsia="en-US"/>
        </w:rPr>
        <w:t>spełnienia wa</w:t>
      </w:r>
      <w:r w:rsidR="00D03518" w:rsidRPr="005F79FA">
        <w:rPr>
          <w:rFonts w:asciiTheme="minorHAnsi" w:eastAsiaTheme="majorEastAsia" w:hAnsiTheme="minorHAnsi" w:cstheme="minorHAnsi"/>
          <w:sz w:val="22"/>
          <w:szCs w:val="22"/>
          <w:lang w:eastAsia="en-US"/>
        </w:rPr>
        <w:t>runków udziału w postępowaniu w</w:t>
      </w:r>
      <w:r w:rsidRPr="005F79FA">
        <w:rPr>
          <w:rFonts w:asciiTheme="minorHAnsi" w:eastAsiaTheme="majorEastAsia" w:hAnsiTheme="minorHAnsi" w:cstheme="minorHAnsi"/>
          <w:sz w:val="22"/>
          <w:szCs w:val="22"/>
          <w:lang w:eastAsia="en-US"/>
        </w:rPr>
        <w:t>ykonawca może polegać na potencjale podmiotu trzeciego na zasadach opisanych w art.</w:t>
      </w:r>
      <w:r w:rsidR="00B174FF" w:rsidRPr="005F79FA">
        <w:rPr>
          <w:rFonts w:asciiTheme="minorHAnsi" w:eastAsiaTheme="majorEastAsia" w:hAnsiTheme="minorHAnsi" w:cstheme="minorHAnsi"/>
          <w:sz w:val="22"/>
          <w:szCs w:val="22"/>
          <w:lang w:eastAsia="en-US"/>
        </w:rPr>
        <w:t xml:space="preserve"> </w:t>
      </w:r>
      <w:r w:rsidR="009F6209" w:rsidRPr="005F79FA">
        <w:rPr>
          <w:rFonts w:asciiTheme="minorHAnsi" w:eastAsiaTheme="majorEastAsia" w:hAnsiTheme="minorHAnsi" w:cstheme="minorHAnsi"/>
          <w:sz w:val="22"/>
          <w:szCs w:val="22"/>
          <w:lang w:eastAsia="en-US"/>
        </w:rPr>
        <w:t>118</w:t>
      </w:r>
      <w:r w:rsidR="00A71B26" w:rsidRPr="005F79FA">
        <w:rPr>
          <w:rFonts w:asciiTheme="minorHAnsi" w:eastAsiaTheme="majorEastAsia" w:hAnsiTheme="minorHAnsi" w:cstheme="minorHAnsi"/>
          <w:sz w:val="22"/>
          <w:szCs w:val="22"/>
          <w:lang w:eastAsia="en-US"/>
        </w:rPr>
        <w:t>–</w:t>
      </w:r>
      <w:r w:rsidR="009F6209" w:rsidRPr="005F79FA">
        <w:rPr>
          <w:rFonts w:asciiTheme="minorHAnsi" w:eastAsiaTheme="majorEastAsia" w:hAnsiTheme="minorHAnsi" w:cstheme="minorHAnsi"/>
          <w:sz w:val="22"/>
          <w:szCs w:val="22"/>
          <w:lang w:eastAsia="en-US"/>
        </w:rPr>
        <w:t xml:space="preserve">123 </w:t>
      </w:r>
      <w:r w:rsidR="00B174FF" w:rsidRPr="005F79FA">
        <w:rPr>
          <w:rFonts w:asciiTheme="minorHAnsi" w:eastAsiaTheme="majorEastAsia" w:hAnsiTheme="minorHAnsi" w:cstheme="minorHAnsi"/>
          <w:sz w:val="22"/>
          <w:szCs w:val="22"/>
          <w:lang w:eastAsia="en-US"/>
        </w:rPr>
        <w:t xml:space="preserve">ustawy </w:t>
      </w:r>
      <w:proofErr w:type="spellStart"/>
      <w:r w:rsidR="00B174FF" w:rsidRPr="005F79FA">
        <w:rPr>
          <w:rFonts w:asciiTheme="minorHAnsi" w:eastAsiaTheme="majorEastAsia" w:hAnsiTheme="minorHAnsi" w:cstheme="minorHAnsi"/>
          <w:sz w:val="22"/>
          <w:szCs w:val="22"/>
          <w:lang w:eastAsia="en-US"/>
        </w:rPr>
        <w:t>Pzp</w:t>
      </w:r>
      <w:proofErr w:type="spellEnd"/>
      <w:r w:rsidR="00B174FF" w:rsidRPr="005F79FA">
        <w:rPr>
          <w:rFonts w:asciiTheme="minorHAnsi" w:eastAsiaTheme="majorEastAsia" w:hAnsiTheme="minorHAnsi" w:cstheme="minorHAnsi"/>
          <w:sz w:val="22"/>
          <w:szCs w:val="22"/>
          <w:lang w:eastAsia="en-US"/>
        </w:rPr>
        <w:t xml:space="preserve">. </w:t>
      </w:r>
      <w:r w:rsidRPr="005F79FA">
        <w:rPr>
          <w:rFonts w:asciiTheme="minorHAnsi" w:eastAsiaTheme="majorEastAsia" w:hAnsiTheme="minorHAnsi" w:cstheme="minorHAnsi"/>
          <w:sz w:val="22"/>
          <w:szCs w:val="22"/>
          <w:lang w:eastAsia="en-US"/>
        </w:rPr>
        <w:t>Podmio</w:t>
      </w:r>
      <w:r w:rsidR="009F6209" w:rsidRPr="005F79FA">
        <w:rPr>
          <w:rFonts w:asciiTheme="minorHAnsi" w:eastAsiaTheme="majorEastAsia" w:hAnsiTheme="minorHAnsi" w:cstheme="minorHAnsi"/>
          <w:sz w:val="22"/>
          <w:szCs w:val="22"/>
          <w:lang w:eastAsia="en-US"/>
        </w:rPr>
        <w:t>t trzeci, na potencjał którego w</w:t>
      </w:r>
      <w:r w:rsidRPr="005F79FA">
        <w:rPr>
          <w:rFonts w:asciiTheme="minorHAnsi" w:eastAsiaTheme="majorEastAsia" w:hAnsiTheme="minorHAnsi" w:cstheme="minorHAnsi"/>
          <w:sz w:val="22"/>
          <w:szCs w:val="22"/>
          <w:lang w:eastAsia="en-US"/>
        </w:rPr>
        <w:t xml:space="preserve">ykonawca powołuje się w celu wykazania spełnienia warunków udziału w postępowaniu, nie może podlegać wykluczeniu na podstawie art. </w:t>
      </w:r>
      <w:r w:rsidR="009F6209" w:rsidRPr="005F79FA">
        <w:rPr>
          <w:rFonts w:asciiTheme="minorHAnsi" w:eastAsiaTheme="majorEastAsia" w:hAnsiTheme="minorHAnsi" w:cstheme="minorHAnsi"/>
          <w:sz w:val="22"/>
          <w:szCs w:val="22"/>
          <w:lang w:eastAsia="en-US"/>
        </w:rPr>
        <w:t xml:space="preserve">108 ust. 1 oraz </w:t>
      </w:r>
      <w:r w:rsidR="001C4F13" w:rsidRPr="005F79FA">
        <w:rPr>
          <w:rFonts w:asciiTheme="minorHAnsi" w:eastAsiaTheme="majorEastAsia" w:hAnsiTheme="minorHAnsi" w:cstheme="minorHAnsi"/>
          <w:sz w:val="22"/>
          <w:szCs w:val="22"/>
          <w:lang w:eastAsia="en-US"/>
        </w:rPr>
        <w:t>109 ust. 1</w:t>
      </w:r>
      <w:r w:rsidR="009F6209" w:rsidRPr="005F79FA">
        <w:rPr>
          <w:rFonts w:asciiTheme="minorHAnsi" w:eastAsiaTheme="majorEastAsia" w:hAnsiTheme="minorHAnsi" w:cstheme="minorHAnsi"/>
          <w:sz w:val="22"/>
          <w:szCs w:val="22"/>
          <w:lang w:eastAsia="en-US"/>
        </w:rPr>
        <w:t xml:space="preserve"> ustawy </w:t>
      </w:r>
      <w:proofErr w:type="spellStart"/>
      <w:r w:rsidR="009F6209" w:rsidRPr="005F79FA">
        <w:rPr>
          <w:rFonts w:asciiTheme="minorHAnsi" w:eastAsiaTheme="majorEastAsia" w:hAnsiTheme="minorHAnsi" w:cstheme="minorHAnsi"/>
          <w:sz w:val="22"/>
          <w:szCs w:val="22"/>
          <w:lang w:eastAsia="en-US"/>
        </w:rPr>
        <w:t>Pzp</w:t>
      </w:r>
      <w:proofErr w:type="spellEnd"/>
      <w:r w:rsidR="001C4F13" w:rsidRPr="005F79FA">
        <w:rPr>
          <w:rFonts w:asciiTheme="minorHAnsi" w:eastAsiaTheme="majorEastAsia" w:hAnsiTheme="minorHAnsi" w:cstheme="minorHAnsi"/>
          <w:sz w:val="22"/>
          <w:szCs w:val="22"/>
          <w:lang w:eastAsia="en-US"/>
        </w:rPr>
        <w:t>.</w:t>
      </w:r>
    </w:p>
    <w:p w14:paraId="5E951F6E" w14:textId="77777777" w:rsidR="00E90B9E" w:rsidRPr="005F79FA" w:rsidRDefault="00E90B9E" w:rsidP="00B174FF">
      <w:pPr>
        <w:spacing w:after="200" w:line="252" w:lineRule="auto"/>
        <w:contextualSpacing/>
        <w:jc w:val="both"/>
        <w:rPr>
          <w:rFonts w:asciiTheme="minorHAnsi" w:eastAsiaTheme="majorEastAsia" w:hAnsiTheme="minorHAnsi" w:cstheme="minorHAnsi"/>
          <w:sz w:val="22"/>
          <w:szCs w:val="22"/>
          <w:lang w:eastAsia="en-US"/>
        </w:rPr>
      </w:pPr>
    </w:p>
    <w:p w14:paraId="0452E656" w14:textId="7B5B240A" w:rsidR="00C75797" w:rsidRPr="005F79FA" w:rsidRDefault="00C75797" w:rsidP="005A4BC1">
      <w:pPr>
        <w:numPr>
          <w:ilvl w:val="0"/>
          <w:numId w:val="5"/>
        </w:numPr>
        <w:spacing w:after="200" w:line="252" w:lineRule="auto"/>
        <w:contextualSpacing/>
        <w:jc w:val="both"/>
        <w:rPr>
          <w:rFonts w:asciiTheme="minorHAnsi" w:eastAsiaTheme="majorEastAsia" w:hAnsiTheme="minorHAnsi" w:cstheme="minorHAnsi"/>
          <w:b/>
          <w:sz w:val="22"/>
          <w:szCs w:val="22"/>
          <w:lang w:eastAsia="en-US"/>
        </w:rPr>
      </w:pPr>
      <w:r w:rsidRPr="005F79FA">
        <w:rPr>
          <w:rFonts w:asciiTheme="minorHAnsi" w:eastAsiaTheme="majorEastAsia" w:hAnsiTheme="minorHAnsi" w:cstheme="minorHAnsi"/>
          <w:b/>
          <w:sz w:val="22"/>
          <w:szCs w:val="22"/>
          <w:lang w:eastAsia="en-US"/>
        </w:rPr>
        <w:t>Podwykonawstwo</w:t>
      </w:r>
    </w:p>
    <w:p w14:paraId="2CFD146D" w14:textId="43264271" w:rsidR="00F754E9" w:rsidRPr="005F79FA" w:rsidRDefault="00587F52" w:rsidP="00C75797">
      <w:pPr>
        <w:spacing w:after="200" w:line="252" w:lineRule="auto"/>
        <w:ind w:left="360"/>
        <w:contextualSpacing/>
        <w:jc w:val="both"/>
        <w:rPr>
          <w:rFonts w:asciiTheme="minorHAnsi" w:eastAsiaTheme="majorEastAsia" w:hAnsiTheme="minorHAnsi" w:cstheme="minorHAnsi"/>
          <w:sz w:val="22"/>
          <w:szCs w:val="22"/>
          <w:lang w:eastAsia="en-US"/>
        </w:rPr>
      </w:pPr>
      <w:r w:rsidRPr="005F79FA">
        <w:rPr>
          <w:rFonts w:asciiTheme="minorHAnsi" w:eastAsiaTheme="majorEastAsia" w:hAnsiTheme="minorHAnsi" w:cstheme="minorHAnsi"/>
          <w:sz w:val="22"/>
          <w:szCs w:val="22"/>
          <w:lang w:eastAsia="en-US"/>
        </w:rPr>
        <w:t>Zamawiający nie zastrzega</w:t>
      </w:r>
      <w:r w:rsidR="00BC7FA1" w:rsidRPr="005F79FA">
        <w:rPr>
          <w:rFonts w:asciiTheme="minorHAnsi" w:eastAsiaTheme="majorEastAsia" w:hAnsiTheme="minorHAnsi" w:cstheme="minorHAnsi"/>
          <w:sz w:val="22"/>
          <w:szCs w:val="22"/>
          <w:lang w:eastAsia="en-US"/>
        </w:rPr>
        <w:t xml:space="preserve"> obowiązku</w:t>
      </w:r>
      <w:r w:rsidRPr="005F79FA">
        <w:rPr>
          <w:rFonts w:asciiTheme="minorHAnsi" w:eastAsiaTheme="majorEastAsia" w:hAnsiTheme="minorHAnsi" w:cstheme="minorHAnsi"/>
          <w:sz w:val="22"/>
          <w:szCs w:val="22"/>
          <w:lang w:eastAsia="en-US"/>
        </w:rPr>
        <w:t xml:space="preserve"> osobistego wykonania przez </w:t>
      </w:r>
      <w:r w:rsidR="008760A9" w:rsidRPr="005F79FA">
        <w:rPr>
          <w:rFonts w:asciiTheme="minorHAnsi" w:eastAsiaTheme="majorEastAsia" w:hAnsiTheme="minorHAnsi" w:cstheme="minorHAnsi"/>
          <w:sz w:val="22"/>
          <w:szCs w:val="22"/>
          <w:lang w:eastAsia="en-US"/>
        </w:rPr>
        <w:t>w</w:t>
      </w:r>
      <w:r w:rsidRPr="005F79FA">
        <w:rPr>
          <w:rFonts w:asciiTheme="minorHAnsi" w:eastAsiaTheme="majorEastAsia" w:hAnsiTheme="minorHAnsi" w:cstheme="minorHAnsi"/>
          <w:sz w:val="22"/>
          <w:szCs w:val="22"/>
          <w:lang w:eastAsia="en-US"/>
        </w:rPr>
        <w:t xml:space="preserve">ykonawcę kluczowych </w:t>
      </w:r>
      <w:r w:rsidR="00C4221C" w:rsidRPr="005F79FA">
        <w:rPr>
          <w:rFonts w:asciiTheme="minorHAnsi" w:eastAsiaTheme="majorEastAsia" w:hAnsiTheme="minorHAnsi" w:cstheme="minorHAnsi"/>
          <w:sz w:val="22"/>
          <w:szCs w:val="22"/>
          <w:lang w:eastAsia="en-US"/>
        </w:rPr>
        <w:t>zadań</w:t>
      </w:r>
      <w:r w:rsidR="00BC7FA1" w:rsidRPr="005F79FA">
        <w:rPr>
          <w:rFonts w:asciiTheme="minorHAnsi" w:eastAsiaTheme="majorEastAsia" w:hAnsiTheme="minorHAnsi" w:cstheme="minorHAnsi"/>
          <w:sz w:val="22"/>
          <w:szCs w:val="22"/>
          <w:lang w:eastAsia="en-US"/>
        </w:rPr>
        <w:t>.</w:t>
      </w:r>
    </w:p>
    <w:p w14:paraId="7C2E99CF" w14:textId="77777777" w:rsidR="00C75797" w:rsidRPr="00202A74" w:rsidRDefault="00C75797" w:rsidP="00C75797">
      <w:pPr>
        <w:spacing w:after="200" w:line="252" w:lineRule="auto"/>
        <w:contextualSpacing/>
        <w:jc w:val="both"/>
        <w:rPr>
          <w:rFonts w:asciiTheme="majorHAnsi" w:eastAsiaTheme="majorEastAsia" w:hAnsiTheme="majorHAnsi" w:cstheme="majorBidi"/>
          <w:i/>
          <w:color w:val="002060"/>
          <w:lang w:eastAsia="en-US"/>
        </w:rPr>
      </w:pPr>
    </w:p>
    <w:p w14:paraId="7ECF459B" w14:textId="1627E19A" w:rsidR="009C4529" w:rsidRPr="00B32065" w:rsidRDefault="00587F52" w:rsidP="00741CD1">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eastAsiaTheme="majorEastAsia" w:hAnsiTheme="minorHAnsi" w:cstheme="minorHAnsi"/>
          <w:b/>
          <w:sz w:val="22"/>
          <w:szCs w:val="22"/>
          <w:lang w:eastAsia="en-US"/>
        </w:rPr>
      </w:pPr>
      <w:r w:rsidRPr="00B32065">
        <w:rPr>
          <w:rFonts w:asciiTheme="minorHAnsi" w:eastAsiaTheme="majorEastAsia" w:hAnsiTheme="minorHAnsi" w:cstheme="minorHAnsi"/>
          <w:b/>
          <w:sz w:val="22"/>
          <w:szCs w:val="22"/>
          <w:lang w:eastAsia="en-US"/>
        </w:rPr>
        <w:t xml:space="preserve">Komunikacja </w:t>
      </w:r>
      <w:r w:rsidR="00B174FF" w:rsidRPr="00B32065">
        <w:rPr>
          <w:rFonts w:asciiTheme="minorHAnsi" w:eastAsiaTheme="majorEastAsia" w:hAnsiTheme="minorHAnsi" w:cstheme="minorHAnsi"/>
          <w:b/>
          <w:sz w:val="22"/>
          <w:szCs w:val="22"/>
          <w:lang w:eastAsia="en-US"/>
        </w:rPr>
        <w:t>w postępowaniu</w:t>
      </w:r>
    </w:p>
    <w:p w14:paraId="301EC232" w14:textId="77777777" w:rsidR="00FC5AAB" w:rsidRPr="00B32065" w:rsidRDefault="00FC5AAB" w:rsidP="00C75797">
      <w:pPr>
        <w:spacing w:after="200" w:line="252" w:lineRule="auto"/>
        <w:contextualSpacing/>
        <w:jc w:val="both"/>
        <w:rPr>
          <w:rFonts w:asciiTheme="minorHAnsi" w:eastAsiaTheme="majorEastAsia" w:hAnsiTheme="minorHAnsi" w:cstheme="minorHAnsi"/>
          <w:sz w:val="22"/>
          <w:szCs w:val="22"/>
          <w:lang w:eastAsia="en-US"/>
        </w:rPr>
      </w:pPr>
    </w:p>
    <w:p w14:paraId="3FC3BC7C" w14:textId="664F5744" w:rsidR="00A71B26" w:rsidRPr="00B32065" w:rsidRDefault="00F754E9" w:rsidP="00334AD3">
      <w:pPr>
        <w:tabs>
          <w:tab w:val="left" w:pos="993"/>
        </w:tabs>
        <w:spacing w:after="120" w:line="312" w:lineRule="auto"/>
        <w:jc w:val="both"/>
        <w:rPr>
          <w:rFonts w:asciiTheme="minorHAnsi" w:hAnsiTheme="minorHAnsi" w:cstheme="minorHAnsi"/>
          <w:sz w:val="22"/>
          <w:szCs w:val="22"/>
        </w:rPr>
      </w:pPr>
      <w:r w:rsidRPr="00B32065">
        <w:rPr>
          <w:rFonts w:asciiTheme="minorHAnsi" w:eastAsiaTheme="majorEastAsia" w:hAnsiTheme="minorHAnsi" w:cstheme="minorHAnsi"/>
          <w:sz w:val="22"/>
          <w:szCs w:val="22"/>
          <w:lang w:eastAsia="en-US"/>
        </w:rPr>
        <w:t xml:space="preserve">Komunikacja w postępowaniu o udzielenie zamówienia odbywa się przy użyciu środków komunikacji elektronicznej, </w:t>
      </w:r>
      <w:r w:rsidR="00587F52" w:rsidRPr="00B32065">
        <w:rPr>
          <w:rFonts w:asciiTheme="minorHAnsi" w:eastAsiaTheme="majorEastAsia" w:hAnsiTheme="minorHAnsi" w:cstheme="minorHAnsi"/>
          <w:sz w:val="22"/>
          <w:szCs w:val="22"/>
          <w:lang w:eastAsia="en-US"/>
        </w:rPr>
        <w:t>za poś</w:t>
      </w:r>
      <w:r w:rsidR="00D4155E" w:rsidRPr="00B32065">
        <w:rPr>
          <w:rFonts w:asciiTheme="minorHAnsi" w:eastAsiaTheme="majorEastAsia" w:hAnsiTheme="minorHAnsi" w:cstheme="minorHAnsi"/>
          <w:sz w:val="22"/>
          <w:szCs w:val="22"/>
          <w:lang w:eastAsia="en-US"/>
        </w:rPr>
        <w:t xml:space="preserve">rednictwem platformy zakupowej </w:t>
      </w:r>
      <w:r w:rsidR="00587F52" w:rsidRPr="00B32065">
        <w:rPr>
          <w:rFonts w:asciiTheme="minorHAnsi" w:eastAsiaTheme="majorEastAsia" w:hAnsiTheme="minorHAnsi" w:cstheme="minorHAnsi"/>
          <w:sz w:val="22"/>
          <w:szCs w:val="22"/>
          <w:lang w:eastAsia="en-US"/>
        </w:rPr>
        <w:t>pod adresem</w:t>
      </w:r>
      <w:r w:rsidR="00200569" w:rsidRPr="00B32065">
        <w:rPr>
          <w:rFonts w:asciiTheme="minorHAnsi" w:eastAsiaTheme="majorEastAsia" w:hAnsiTheme="minorHAnsi" w:cstheme="minorHAnsi"/>
          <w:sz w:val="22"/>
          <w:szCs w:val="22"/>
          <w:lang w:eastAsia="en-US"/>
        </w:rPr>
        <w:t xml:space="preserve"> </w:t>
      </w:r>
      <w:hyperlink r:id="rId10" w:history="1">
        <w:r w:rsidR="00200569" w:rsidRPr="00B32065">
          <w:rPr>
            <w:rStyle w:val="Hipercze"/>
            <w:rFonts w:asciiTheme="minorHAnsi" w:eastAsiaTheme="majorEastAsia" w:hAnsiTheme="minorHAnsi" w:cstheme="minorHAnsi"/>
            <w:sz w:val="22"/>
            <w:szCs w:val="22"/>
            <w:lang w:eastAsia="en-US"/>
          </w:rPr>
          <w:t>https://platformazakupowa.pl/</w:t>
        </w:r>
      </w:hyperlink>
      <w:r w:rsidR="00200569" w:rsidRPr="00B32065">
        <w:rPr>
          <w:rFonts w:asciiTheme="minorHAnsi" w:hAnsiTheme="minorHAnsi" w:cstheme="minorHAnsi"/>
          <w:sz w:val="22"/>
          <w:szCs w:val="22"/>
        </w:rPr>
        <w:t xml:space="preserve"> </w:t>
      </w:r>
      <w:r w:rsidR="00587F52" w:rsidRPr="00B32065">
        <w:rPr>
          <w:rFonts w:asciiTheme="minorHAnsi" w:eastAsiaTheme="majorEastAsia" w:hAnsiTheme="minorHAnsi" w:cstheme="minorHAnsi"/>
          <w:sz w:val="22"/>
          <w:szCs w:val="22"/>
          <w:lang w:eastAsia="en-US"/>
        </w:rPr>
        <w:t xml:space="preserve">zwanej dalej </w:t>
      </w:r>
      <w:r w:rsidR="00587F52" w:rsidRPr="00B32065">
        <w:rPr>
          <w:rFonts w:asciiTheme="minorHAnsi" w:eastAsiaTheme="majorEastAsia" w:hAnsiTheme="minorHAnsi" w:cstheme="minorHAnsi"/>
          <w:bCs/>
          <w:sz w:val="22"/>
          <w:szCs w:val="22"/>
          <w:lang w:eastAsia="en-US"/>
        </w:rPr>
        <w:t>Platformą</w:t>
      </w:r>
      <w:r w:rsidR="00587F52" w:rsidRPr="00B32065">
        <w:rPr>
          <w:rFonts w:asciiTheme="minorHAnsi" w:eastAsiaTheme="majorEastAsia" w:hAnsiTheme="minorHAnsi" w:cstheme="minorHAnsi"/>
          <w:sz w:val="22"/>
          <w:szCs w:val="22"/>
          <w:lang w:eastAsia="en-US"/>
        </w:rPr>
        <w:t>. Szczegółowe informacje dotyczące przyjętego w postępowaniu sposobu komunikacji</w:t>
      </w:r>
      <w:r w:rsidR="00D41BC1" w:rsidRPr="00B32065">
        <w:rPr>
          <w:rFonts w:asciiTheme="minorHAnsi" w:eastAsiaTheme="majorEastAsia" w:hAnsiTheme="minorHAnsi" w:cstheme="minorHAnsi"/>
          <w:sz w:val="22"/>
          <w:szCs w:val="22"/>
          <w:lang w:eastAsia="en-US"/>
        </w:rPr>
        <w:t xml:space="preserve"> </w:t>
      </w:r>
      <w:r w:rsidR="00587F52" w:rsidRPr="00B32065">
        <w:rPr>
          <w:rFonts w:asciiTheme="minorHAnsi" w:eastAsiaTheme="majorEastAsia" w:hAnsiTheme="minorHAnsi" w:cstheme="minorHAnsi"/>
          <w:sz w:val="22"/>
          <w:szCs w:val="22"/>
          <w:lang w:eastAsia="en-US"/>
        </w:rPr>
        <w:t xml:space="preserve">znajdują się w </w:t>
      </w:r>
      <w:r w:rsidR="00DA2ED7" w:rsidRPr="00B32065">
        <w:rPr>
          <w:rFonts w:asciiTheme="minorHAnsi" w:eastAsiaTheme="majorEastAsia" w:hAnsiTheme="minorHAnsi" w:cstheme="minorHAnsi"/>
          <w:sz w:val="22"/>
          <w:szCs w:val="22"/>
          <w:lang w:eastAsia="en-US"/>
        </w:rPr>
        <w:t>r</w:t>
      </w:r>
      <w:r w:rsidR="00587F52" w:rsidRPr="00B32065">
        <w:rPr>
          <w:rFonts w:asciiTheme="minorHAnsi" w:eastAsiaTheme="majorEastAsia" w:hAnsiTheme="minorHAnsi" w:cstheme="minorHAnsi"/>
          <w:sz w:val="22"/>
          <w:szCs w:val="22"/>
          <w:lang w:eastAsia="en-US"/>
        </w:rPr>
        <w:t>ozdziale</w:t>
      </w:r>
      <w:r w:rsidR="00814EB5" w:rsidRPr="00B32065">
        <w:rPr>
          <w:rFonts w:asciiTheme="minorHAnsi" w:eastAsiaTheme="majorEastAsia" w:hAnsiTheme="minorHAnsi" w:cstheme="minorHAnsi"/>
          <w:sz w:val="22"/>
          <w:szCs w:val="22"/>
          <w:lang w:eastAsia="en-US"/>
        </w:rPr>
        <w:t xml:space="preserve"> III podrozdział 1 </w:t>
      </w:r>
      <w:r w:rsidR="00587F52" w:rsidRPr="00B32065">
        <w:rPr>
          <w:rFonts w:asciiTheme="minorHAnsi" w:eastAsiaTheme="majorEastAsia" w:hAnsiTheme="minorHAnsi" w:cstheme="minorHAnsi"/>
          <w:sz w:val="22"/>
          <w:szCs w:val="22"/>
          <w:lang w:eastAsia="en-US"/>
        </w:rPr>
        <w:t>ninie</w:t>
      </w:r>
      <w:r w:rsidRPr="00B32065">
        <w:rPr>
          <w:rFonts w:asciiTheme="minorHAnsi" w:eastAsiaTheme="majorEastAsia" w:hAnsiTheme="minorHAnsi" w:cstheme="minorHAnsi"/>
          <w:sz w:val="22"/>
          <w:szCs w:val="22"/>
          <w:lang w:eastAsia="en-US"/>
        </w:rPr>
        <w:t>jszej S</w:t>
      </w:r>
      <w:r w:rsidR="00587F52" w:rsidRPr="00B32065">
        <w:rPr>
          <w:rFonts w:asciiTheme="minorHAnsi" w:eastAsiaTheme="majorEastAsia" w:hAnsiTheme="minorHAnsi" w:cstheme="minorHAnsi"/>
          <w:sz w:val="22"/>
          <w:szCs w:val="22"/>
          <w:lang w:eastAsia="en-US"/>
        </w:rPr>
        <w:t>WZ</w:t>
      </w:r>
      <w:r w:rsidR="006C24DA" w:rsidRPr="00B32065">
        <w:rPr>
          <w:rFonts w:asciiTheme="minorHAnsi" w:eastAsiaTheme="majorEastAsia" w:hAnsiTheme="minorHAnsi" w:cstheme="minorHAnsi"/>
          <w:sz w:val="22"/>
          <w:szCs w:val="22"/>
          <w:lang w:eastAsia="en-US"/>
        </w:rPr>
        <w:t xml:space="preserve">. </w:t>
      </w:r>
    </w:p>
    <w:p w14:paraId="16C07C16" w14:textId="7CA00A48" w:rsidR="00594F01" w:rsidRPr="00B32065" w:rsidRDefault="00594F01" w:rsidP="00C75797">
      <w:pPr>
        <w:spacing w:after="200" w:line="252" w:lineRule="auto"/>
        <w:contextualSpacing/>
        <w:jc w:val="both"/>
        <w:rPr>
          <w:rFonts w:asciiTheme="minorHAnsi" w:eastAsiaTheme="majorEastAsia" w:hAnsiTheme="minorHAnsi" w:cstheme="minorHAnsi"/>
          <w:b/>
          <w:bCs/>
          <w:color w:val="000000" w:themeColor="text1"/>
          <w:sz w:val="22"/>
          <w:szCs w:val="22"/>
          <w:lang w:eastAsia="en-US"/>
        </w:rPr>
      </w:pPr>
      <w:r w:rsidRPr="00B32065">
        <w:rPr>
          <w:rFonts w:asciiTheme="minorHAnsi" w:eastAsiaTheme="majorEastAsia" w:hAnsiTheme="minorHAnsi" w:cstheme="minorHAnsi"/>
          <w:b/>
          <w:bCs/>
          <w:color w:val="000000" w:themeColor="text1"/>
          <w:sz w:val="22"/>
          <w:szCs w:val="22"/>
          <w:lang w:eastAsia="en-US"/>
        </w:rPr>
        <w:t xml:space="preserve">UWAGA! </w:t>
      </w:r>
      <w:r w:rsidRPr="00B32065">
        <w:rPr>
          <w:rFonts w:asciiTheme="minorHAnsi" w:eastAsiaTheme="majorEastAsia" w:hAnsiTheme="minorHAnsi" w:cstheme="minorHAnsi"/>
          <w:bCs/>
          <w:color w:val="000000" w:themeColor="text1"/>
          <w:sz w:val="22"/>
          <w:szCs w:val="22"/>
          <w:lang w:eastAsia="en-US"/>
        </w:rPr>
        <w:t xml:space="preserve">Przed przystąpieniem do składania oferty </w:t>
      </w:r>
      <w:r w:rsidR="00A71B26" w:rsidRPr="00B32065">
        <w:rPr>
          <w:rFonts w:asciiTheme="minorHAnsi" w:eastAsiaTheme="majorEastAsia" w:hAnsiTheme="minorHAnsi" w:cstheme="minorHAnsi"/>
          <w:bCs/>
          <w:color w:val="000000" w:themeColor="text1"/>
          <w:sz w:val="22"/>
          <w:szCs w:val="22"/>
          <w:lang w:eastAsia="en-US"/>
        </w:rPr>
        <w:t>w</w:t>
      </w:r>
      <w:r w:rsidRPr="00B32065">
        <w:rPr>
          <w:rFonts w:asciiTheme="minorHAnsi" w:eastAsiaTheme="majorEastAsia" w:hAnsiTheme="minorHAnsi" w:cstheme="minorHAnsi"/>
          <w:bCs/>
          <w:color w:val="000000" w:themeColor="text1"/>
          <w:sz w:val="22"/>
          <w:szCs w:val="22"/>
          <w:lang w:eastAsia="en-US"/>
        </w:rPr>
        <w:t xml:space="preserve">ykonawca </w:t>
      </w:r>
      <w:r w:rsidR="00A71B26" w:rsidRPr="00B32065">
        <w:rPr>
          <w:rFonts w:asciiTheme="minorHAnsi" w:eastAsiaTheme="majorEastAsia" w:hAnsiTheme="minorHAnsi" w:cstheme="minorHAnsi"/>
          <w:bCs/>
          <w:color w:val="000000" w:themeColor="text1"/>
          <w:sz w:val="22"/>
          <w:szCs w:val="22"/>
          <w:lang w:eastAsia="en-US"/>
        </w:rPr>
        <w:t xml:space="preserve">jest </w:t>
      </w:r>
      <w:r w:rsidRPr="00B32065">
        <w:rPr>
          <w:rFonts w:asciiTheme="minorHAnsi" w:eastAsiaTheme="majorEastAsia" w:hAnsiTheme="minorHAnsi" w:cstheme="minorHAnsi"/>
          <w:bCs/>
          <w:color w:val="000000" w:themeColor="text1"/>
          <w:sz w:val="22"/>
          <w:szCs w:val="22"/>
          <w:lang w:eastAsia="en-US"/>
        </w:rPr>
        <w:t>zobowiązany zapoznać się z Instrukcją korzystania z Pla</w:t>
      </w:r>
      <w:r w:rsidR="00200569" w:rsidRPr="00B32065">
        <w:rPr>
          <w:rFonts w:asciiTheme="minorHAnsi" w:eastAsiaTheme="majorEastAsia" w:hAnsiTheme="minorHAnsi" w:cstheme="minorHAnsi"/>
          <w:bCs/>
          <w:color w:val="000000" w:themeColor="text1"/>
          <w:sz w:val="22"/>
          <w:szCs w:val="22"/>
          <w:lang w:eastAsia="en-US"/>
        </w:rPr>
        <w:t xml:space="preserve">tformy zakupowej. </w:t>
      </w:r>
      <w:r w:rsidRPr="00B32065">
        <w:rPr>
          <w:rFonts w:asciiTheme="minorHAnsi" w:eastAsiaTheme="majorEastAsia" w:hAnsiTheme="minorHAnsi" w:cstheme="minorHAnsi"/>
          <w:bCs/>
          <w:color w:val="000000" w:themeColor="text1"/>
          <w:sz w:val="22"/>
          <w:szCs w:val="22"/>
          <w:lang w:eastAsia="en-US"/>
        </w:rPr>
        <w:t>Instrukcja została zamiesz</w:t>
      </w:r>
      <w:r w:rsidR="003F38C6" w:rsidRPr="00B32065">
        <w:rPr>
          <w:rFonts w:asciiTheme="minorHAnsi" w:eastAsiaTheme="majorEastAsia" w:hAnsiTheme="minorHAnsi" w:cstheme="minorHAnsi"/>
          <w:bCs/>
          <w:color w:val="000000" w:themeColor="text1"/>
          <w:sz w:val="22"/>
          <w:szCs w:val="22"/>
          <w:lang w:eastAsia="en-US"/>
        </w:rPr>
        <w:t>cz</w:t>
      </w:r>
      <w:r w:rsidRPr="00B32065">
        <w:rPr>
          <w:rFonts w:asciiTheme="minorHAnsi" w:eastAsiaTheme="majorEastAsia" w:hAnsiTheme="minorHAnsi" w:cstheme="minorHAnsi"/>
          <w:bCs/>
          <w:color w:val="000000" w:themeColor="text1"/>
          <w:sz w:val="22"/>
          <w:szCs w:val="22"/>
          <w:lang w:eastAsia="en-US"/>
        </w:rPr>
        <w:t xml:space="preserve">ona także bezpośrednio na </w:t>
      </w:r>
      <w:hyperlink r:id="rId11" w:history="1">
        <w:r w:rsidR="00741CD1" w:rsidRPr="00B32065">
          <w:rPr>
            <w:rStyle w:val="Hipercze"/>
            <w:rFonts w:asciiTheme="minorHAnsi" w:eastAsiaTheme="majorEastAsia" w:hAnsiTheme="minorHAnsi" w:cstheme="minorHAnsi"/>
            <w:sz w:val="22"/>
            <w:szCs w:val="22"/>
            <w:lang w:eastAsia="en-US"/>
          </w:rPr>
          <w:t>https://platformazakupowa.pl/</w:t>
        </w:r>
      </w:hyperlink>
      <w:r w:rsidRPr="00B32065">
        <w:rPr>
          <w:rFonts w:asciiTheme="minorHAnsi" w:eastAsiaTheme="majorEastAsia" w:hAnsiTheme="minorHAnsi" w:cstheme="minorHAnsi"/>
          <w:bCs/>
          <w:color w:val="000000" w:themeColor="text1"/>
          <w:sz w:val="22"/>
          <w:szCs w:val="22"/>
          <w:lang w:eastAsia="en-US"/>
        </w:rPr>
        <w:t>.</w:t>
      </w:r>
    </w:p>
    <w:p w14:paraId="5A880991" w14:textId="7FBEB0CE" w:rsidR="00FE361A" w:rsidRPr="00B32065" w:rsidRDefault="00FE361A" w:rsidP="006F69FC">
      <w:pPr>
        <w:spacing w:after="200" w:line="252" w:lineRule="auto"/>
        <w:contextualSpacing/>
        <w:jc w:val="both"/>
        <w:rPr>
          <w:rFonts w:asciiTheme="minorHAnsi" w:eastAsiaTheme="majorEastAsia" w:hAnsiTheme="minorHAnsi" w:cstheme="minorHAnsi"/>
          <w:b/>
          <w:sz w:val="22"/>
          <w:szCs w:val="22"/>
          <w:lang w:eastAsia="en-US"/>
        </w:rPr>
      </w:pPr>
    </w:p>
    <w:p w14:paraId="59F36EDE" w14:textId="6AF126FE" w:rsidR="00C75797" w:rsidRPr="00B32065" w:rsidRDefault="00C75797" w:rsidP="009814C6">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eastAsiaTheme="majorEastAsia" w:hAnsiTheme="minorHAnsi" w:cstheme="minorHAnsi"/>
          <w:b/>
          <w:sz w:val="22"/>
          <w:szCs w:val="22"/>
          <w:lang w:eastAsia="en-US"/>
        </w:rPr>
      </w:pPr>
      <w:r w:rsidRPr="00B32065">
        <w:rPr>
          <w:rFonts w:asciiTheme="minorHAnsi" w:eastAsiaTheme="majorEastAsia" w:hAnsiTheme="minorHAnsi" w:cstheme="minorHAnsi"/>
          <w:b/>
          <w:sz w:val="22"/>
          <w:szCs w:val="22"/>
          <w:lang w:eastAsia="en-US"/>
        </w:rPr>
        <w:t>Wizja lokalna</w:t>
      </w:r>
    </w:p>
    <w:p w14:paraId="2EF8C388" w14:textId="77777777" w:rsidR="00FC5AAB" w:rsidRPr="00B32065" w:rsidRDefault="00FC5AAB" w:rsidP="00FC5AAB">
      <w:pPr>
        <w:spacing w:after="200" w:line="252" w:lineRule="auto"/>
        <w:ind w:left="360"/>
        <w:contextualSpacing/>
        <w:jc w:val="both"/>
        <w:rPr>
          <w:rFonts w:asciiTheme="minorHAnsi" w:eastAsiaTheme="majorEastAsia" w:hAnsiTheme="minorHAnsi" w:cstheme="minorHAnsi"/>
          <w:sz w:val="22"/>
          <w:szCs w:val="22"/>
          <w:lang w:eastAsia="en-US"/>
        </w:rPr>
      </w:pPr>
    </w:p>
    <w:p w14:paraId="5D273EC7" w14:textId="5D79F7FB" w:rsidR="00667596" w:rsidRPr="00B32065" w:rsidRDefault="00667596" w:rsidP="00200569">
      <w:pPr>
        <w:spacing w:after="200" w:line="252" w:lineRule="auto"/>
        <w:contextualSpacing/>
        <w:jc w:val="both"/>
        <w:rPr>
          <w:rFonts w:asciiTheme="minorHAnsi" w:eastAsiaTheme="majorEastAsia" w:hAnsiTheme="minorHAnsi" w:cstheme="minorHAnsi"/>
          <w:sz w:val="22"/>
          <w:szCs w:val="22"/>
          <w:lang w:eastAsia="en-US"/>
        </w:rPr>
      </w:pPr>
      <w:r w:rsidRPr="00B32065">
        <w:rPr>
          <w:rFonts w:asciiTheme="minorHAnsi" w:eastAsiaTheme="majorEastAsia" w:hAnsiTheme="minorHAnsi" w:cstheme="minorHAnsi"/>
          <w:sz w:val="22"/>
          <w:szCs w:val="22"/>
          <w:lang w:eastAsia="en-US"/>
        </w:rPr>
        <w:t>Zamawiający nie przewiduje obowiązku</w:t>
      </w:r>
      <w:r w:rsidR="009D0C56" w:rsidRPr="00B32065">
        <w:rPr>
          <w:rFonts w:asciiTheme="minorHAnsi" w:eastAsiaTheme="majorEastAsia" w:hAnsiTheme="minorHAnsi" w:cstheme="minorHAnsi"/>
          <w:sz w:val="22"/>
          <w:szCs w:val="22"/>
          <w:lang w:eastAsia="en-US"/>
        </w:rPr>
        <w:t xml:space="preserve"> </w:t>
      </w:r>
      <w:r w:rsidRPr="00B32065">
        <w:rPr>
          <w:rFonts w:asciiTheme="minorHAnsi" w:eastAsiaTheme="majorEastAsia" w:hAnsiTheme="minorHAnsi" w:cstheme="minorHAnsi"/>
          <w:sz w:val="22"/>
          <w:szCs w:val="22"/>
          <w:lang w:eastAsia="en-US"/>
        </w:rPr>
        <w:t>odbyci</w:t>
      </w:r>
      <w:r w:rsidR="00A71B26" w:rsidRPr="00B32065">
        <w:rPr>
          <w:rFonts w:asciiTheme="minorHAnsi" w:eastAsiaTheme="majorEastAsia" w:hAnsiTheme="minorHAnsi" w:cstheme="minorHAnsi"/>
          <w:sz w:val="22"/>
          <w:szCs w:val="22"/>
          <w:lang w:eastAsia="en-US"/>
        </w:rPr>
        <w:t>a</w:t>
      </w:r>
      <w:r w:rsidRPr="00B32065">
        <w:rPr>
          <w:rFonts w:asciiTheme="minorHAnsi" w:eastAsiaTheme="majorEastAsia" w:hAnsiTheme="minorHAnsi" w:cstheme="minorHAnsi"/>
          <w:sz w:val="22"/>
          <w:szCs w:val="22"/>
          <w:lang w:eastAsia="en-US"/>
        </w:rPr>
        <w:t xml:space="preserve"> przez wykonawcę wizji lokalnej oraz sprawdzeni</w:t>
      </w:r>
      <w:r w:rsidR="00A71B26" w:rsidRPr="00B32065">
        <w:rPr>
          <w:rFonts w:asciiTheme="minorHAnsi" w:eastAsiaTheme="majorEastAsia" w:hAnsiTheme="minorHAnsi" w:cstheme="minorHAnsi"/>
          <w:sz w:val="22"/>
          <w:szCs w:val="22"/>
          <w:lang w:eastAsia="en-US"/>
        </w:rPr>
        <w:t>a</w:t>
      </w:r>
      <w:r w:rsidRPr="00B32065">
        <w:rPr>
          <w:rFonts w:asciiTheme="minorHAnsi" w:eastAsiaTheme="majorEastAsia" w:hAnsiTheme="minorHAnsi" w:cstheme="minorHAnsi"/>
          <w:sz w:val="22"/>
          <w:szCs w:val="22"/>
          <w:lang w:eastAsia="en-US"/>
        </w:rPr>
        <w:t xml:space="preserve"> przez wykonawcę dokumentów niezb</w:t>
      </w:r>
      <w:r w:rsidR="00324D72" w:rsidRPr="00B32065">
        <w:rPr>
          <w:rFonts w:asciiTheme="minorHAnsi" w:eastAsiaTheme="majorEastAsia" w:hAnsiTheme="minorHAnsi" w:cstheme="minorHAnsi"/>
          <w:sz w:val="22"/>
          <w:szCs w:val="22"/>
          <w:lang w:eastAsia="en-US"/>
        </w:rPr>
        <w:t xml:space="preserve">ędnych do realizacji zamówienia </w:t>
      </w:r>
      <w:r w:rsidRPr="00B32065">
        <w:rPr>
          <w:rFonts w:asciiTheme="minorHAnsi" w:eastAsiaTheme="majorEastAsia" w:hAnsiTheme="minorHAnsi" w:cstheme="minorHAnsi"/>
          <w:sz w:val="22"/>
          <w:szCs w:val="22"/>
          <w:lang w:eastAsia="en-US"/>
        </w:rPr>
        <w:t>dostępnych na miejscu u zamawiającego</w:t>
      </w:r>
      <w:r w:rsidR="00282787" w:rsidRPr="00B32065">
        <w:rPr>
          <w:rFonts w:asciiTheme="minorHAnsi" w:eastAsiaTheme="majorEastAsia" w:hAnsiTheme="minorHAnsi" w:cstheme="minorHAnsi"/>
          <w:sz w:val="22"/>
          <w:szCs w:val="22"/>
          <w:lang w:eastAsia="en-US"/>
        </w:rPr>
        <w:t>.</w:t>
      </w:r>
    </w:p>
    <w:p w14:paraId="7008B7CF" w14:textId="77777777" w:rsidR="00282787" w:rsidRPr="00B32065" w:rsidRDefault="00282787" w:rsidP="00282787">
      <w:pPr>
        <w:spacing w:after="200" w:line="252" w:lineRule="auto"/>
        <w:contextualSpacing/>
        <w:jc w:val="both"/>
        <w:rPr>
          <w:rFonts w:asciiTheme="minorHAnsi" w:eastAsiaTheme="majorEastAsia" w:hAnsiTheme="minorHAnsi" w:cstheme="minorHAnsi"/>
          <w:i/>
          <w:color w:val="002060"/>
          <w:sz w:val="22"/>
          <w:szCs w:val="22"/>
          <w:lang w:eastAsia="en-US"/>
        </w:rPr>
      </w:pPr>
    </w:p>
    <w:p w14:paraId="1322E908" w14:textId="77777777" w:rsidR="00C75797" w:rsidRPr="00B32065" w:rsidRDefault="00C75797" w:rsidP="00F7075C">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eastAsiaTheme="majorEastAsia" w:hAnsiTheme="minorHAnsi" w:cstheme="minorHAnsi"/>
          <w:b/>
          <w:sz w:val="22"/>
          <w:szCs w:val="22"/>
          <w:lang w:eastAsia="en-US"/>
        </w:rPr>
      </w:pPr>
      <w:r w:rsidRPr="00B32065">
        <w:rPr>
          <w:rFonts w:asciiTheme="minorHAnsi" w:eastAsiaTheme="majorEastAsia" w:hAnsiTheme="minorHAnsi" w:cstheme="minorHAnsi"/>
          <w:b/>
          <w:sz w:val="22"/>
          <w:szCs w:val="22"/>
          <w:lang w:eastAsia="en-US"/>
        </w:rPr>
        <w:t>Podział zamówienia na części</w:t>
      </w:r>
    </w:p>
    <w:p w14:paraId="6A1BF91A" w14:textId="77777777" w:rsidR="00FC5AAB" w:rsidRDefault="00FC5AAB" w:rsidP="00282787">
      <w:pPr>
        <w:spacing w:after="200" w:line="252" w:lineRule="auto"/>
        <w:contextualSpacing/>
        <w:jc w:val="both"/>
        <w:rPr>
          <w:rFonts w:asciiTheme="majorHAnsi" w:eastAsiaTheme="majorEastAsia" w:hAnsiTheme="majorHAnsi" w:cstheme="majorBidi"/>
          <w:lang w:eastAsia="en-US"/>
        </w:rPr>
      </w:pPr>
    </w:p>
    <w:p w14:paraId="2B65DFFE" w14:textId="1693E75C" w:rsidR="00C75797" w:rsidRDefault="00BA1B0E" w:rsidP="002D6B49">
      <w:pPr>
        <w:spacing w:line="360" w:lineRule="auto"/>
        <w:contextualSpacing/>
        <w:jc w:val="both"/>
        <w:rPr>
          <w:rFonts w:asciiTheme="minorHAnsi" w:eastAsiaTheme="majorEastAsia" w:hAnsiTheme="minorHAnsi" w:cstheme="minorHAnsi"/>
          <w:sz w:val="22"/>
          <w:szCs w:val="22"/>
          <w:lang w:eastAsia="en-US"/>
        </w:rPr>
      </w:pPr>
      <w:r w:rsidRPr="002D6B49">
        <w:rPr>
          <w:rFonts w:asciiTheme="minorHAnsi" w:eastAsiaTheme="majorEastAsia" w:hAnsiTheme="minorHAnsi" w:cstheme="minorHAnsi"/>
          <w:sz w:val="22"/>
          <w:szCs w:val="22"/>
          <w:lang w:eastAsia="en-US"/>
        </w:rPr>
        <w:t>Z</w:t>
      </w:r>
      <w:r w:rsidR="00C75797" w:rsidRPr="002D6B49">
        <w:rPr>
          <w:rFonts w:asciiTheme="minorHAnsi" w:eastAsiaTheme="majorEastAsia" w:hAnsiTheme="minorHAnsi" w:cstheme="minorHAnsi"/>
          <w:sz w:val="22"/>
          <w:szCs w:val="22"/>
          <w:lang w:eastAsia="en-US"/>
        </w:rPr>
        <w:t xml:space="preserve">amawiający nie dokonuje podziału zamówienia na części. Tym samym zamawiający nie dopuszcza składania ofert częściowych, o których mowa w art. </w:t>
      </w:r>
      <w:r w:rsidR="000530B3" w:rsidRPr="002D6B49">
        <w:rPr>
          <w:rFonts w:asciiTheme="minorHAnsi" w:eastAsiaTheme="majorEastAsia" w:hAnsiTheme="minorHAnsi" w:cstheme="minorHAnsi"/>
          <w:sz w:val="22"/>
          <w:szCs w:val="22"/>
          <w:lang w:eastAsia="en-US"/>
        </w:rPr>
        <w:t xml:space="preserve">7 pkt 15 ustawy </w:t>
      </w:r>
      <w:proofErr w:type="spellStart"/>
      <w:r w:rsidR="000530B3" w:rsidRPr="002D6B49">
        <w:rPr>
          <w:rFonts w:asciiTheme="minorHAnsi" w:eastAsiaTheme="majorEastAsia" w:hAnsiTheme="minorHAnsi" w:cstheme="minorHAnsi"/>
          <w:sz w:val="22"/>
          <w:szCs w:val="22"/>
          <w:lang w:eastAsia="en-US"/>
        </w:rPr>
        <w:t>Pzp</w:t>
      </w:r>
      <w:proofErr w:type="spellEnd"/>
      <w:r w:rsidR="000530B3" w:rsidRPr="002D6B49">
        <w:rPr>
          <w:rFonts w:asciiTheme="minorHAnsi" w:eastAsiaTheme="majorEastAsia" w:hAnsiTheme="minorHAnsi" w:cstheme="minorHAnsi"/>
          <w:sz w:val="22"/>
          <w:szCs w:val="22"/>
          <w:lang w:eastAsia="en-US"/>
        </w:rPr>
        <w:t>.</w:t>
      </w:r>
    </w:p>
    <w:p w14:paraId="72CE6A65" w14:textId="17967D5B" w:rsidR="002D6B49" w:rsidRPr="002D6B49" w:rsidRDefault="003434D8" w:rsidP="002D6B49">
      <w:pPr>
        <w:pStyle w:val="Default"/>
        <w:spacing w:line="360" w:lineRule="auto"/>
        <w:jc w:val="both"/>
        <w:rPr>
          <w:rFonts w:asciiTheme="minorHAnsi" w:hAnsiTheme="minorHAnsi" w:cstheme="minorHAnsi"/>
          <w:color w:val="000000" w:themeColor="text1"/>
          <w:sz w:val="22"/>
          <w:szCs w:val="22"/>
        </w:rPr>
      </w:pPr>
      <w:r w:rsidRPr="002D6B49">
        <w:rPr>
          <w:rFonts w:asciiTheme="minorHAnsi" w:eastAsiaTheme="majorEastAsia" w:hAnsiTheme="minorHAnsi" w:cstheme="minorHAnsi"/>
          <w:iCs/>
          <w:color w:val="000000" w:themeColor="text1"/>
          <w:sz w:val="22"/>
          <w:szCs w:val="22"/>
          <w:lang w:eastAsia="en-US"/>
        </w:rPr>
        <w:t xml:space="preserve">Powody niedokonania podziału:  Z uwagi na przyjęcie przez Radę Miejską </w:t>
      </w:r>
      <w:r w:rsidR="002445E5" w:rsidRPr="002D6B49">
        <w:rPr>
          <w:rFonts w:asciiTheme="minorHAnsi" w:eastAsiaTheme="majorEastAsia" w:hAnsiTheme="minorHAnsi" w:cstheme="minorHAnsi"/>
          <w:iCs/>
          <w:color w:val="000000" w:themeColor="text1"/>
          <w:sz w:val="22"/>
          <w:szCs w:val="22"/>
          <w:lang w:eastAsia="en-US"/>
        </w:rPr>
        <w:t xml:space="preserve">w Skarszewach </w:t>
      </w:r>
      <w:r w:rsidRPr="002D6B49">
        <w:rPr>
          <w:rFonts w:asciiTheme="minorHAnsi" w:eastAsiaTheme="majorEastAsia" w:hAnsiTheme="minorHAnsi" w:cstheme="minorHAnsi"/>
          <w:iCs/>
          <w:color w:val="000000" w:themeColor="text1"/>
          <w:sz w:val="22"/>
          <w:szCs w:val="22"/>
          <w:lang w:eastAsia="en-US"/>
        </w:rPr>
        <w:t>Uchwały w sprawie zaciągnięcia w 202</w:t>
      </w:r>
      <w:r w:rsidR="00515A43" w:rsidRPr="002D6B49">
        <w:rPr>
          <w:rFonts w:asciiTheme="minorHAnsi" w:eastAsiaTheme="majorEastAsia" w:hAnsiTheme="minorHAnsi" w:cstheme="minorHAnsi"/>
          <w:iCs/>
          <w:color w:val="000000" w:themeColor="text1"/>
          <w:sz w:val="22"/>
          <w:szCs w:val="22"/>
          <w:lang w:eastAsia="en-US"/>
        </w:rPr>
        <w:t>3</w:t>
      </w:r>
      <w:r w:rsidRPr="002D6B49">
        <w:rPr>
          <w:rFonts w:asciiTheme="minorHAnsi" w:eastAsiaTheme="majorEastAsia" w:hAnsiTheme="minorHAnsi" w:cstheme="minorHAnsi"/>
          <w:iCs/>
          <w:color w:val="000000" w:themeColor="text1"/>
          <w:sz w:val="22"/>
          <w:szCs w:val="22"/>
          <w:lang w:eastAsia="en-US"/>
        </w:rPr>
        <w:t xml:space="preserve"> roku kredytu długoterminowego </w:t>
      </w:r>
      <w:r w:rsidR="00DE206F" w:rsidRPr="002D6B49">
        <w:rPr>
          <w:rFonts w:asciiTheme="minorHAnsi" w:hAnsiTheme="minorHAnsi" w:cstheme="minorHAnsi"/>
          <w:sz w:val="22"/>
          <w:szCs w:val="22"/>
        </w:rPr>
        <w:t>(</w:t>
      </w:r>
      <w:r w:rsidR="002445E5" w:rsidRPr="002D6B49">
        <w:rPr>
          <w:rFonts w:asciiTheme="minorHAnsi" w:hAnsiTheme="minorHAnsi" w:cstheme="minorHAnsi"/>
          <w:sz w:val="22"/>
          <w:szCs w:val="22"/>
        </w:rPr>
        <w:t>Uchwała</w:t>
      </w:r>
      <w:r w:rsidR="00493D80" w:rsidRPr="002D6B49">
        <w:rPr>
          <w:rFonts w:asciiTheme="minorHAnsi" w:hAnsiTheme="minorHAnsi" w:cstheme="minorHAnsi"/>
          <w:sz w:val="22"/>
          <w:szCs w:val="22"/>
        </w:rPr>
        <w:t xml:space="preserve"> nr LXVII/467/2023 z dnia 27 lipca 2023</w:t>
      </w:r>
      <w:r w:rsidR="00704AD6" w:rsidRPr="002D6B49">
        <w:rPr>
          <w:rFonts w:asciiTheme="minorHAnsi" w:hAnsiTheme="minorHAnsi" w:cstheme="minorHAnsi"/>
          <w:sz w:val="22"/>
          <w:szCs w:val="22"/>
        </w:rPr>
        <w:t xml:space="preserve">) </w:t>
      </w:r>
      <w:r w:rsidR="00DE206F" w:rsidRPr="002D6B49">
        <w:rPr>
          <w:rFonts w:asciiTheme="minorHAnsi" w:hAnsiTheme="minorHAnsi" w:cstheme="minorHAnsi"/>
          <w:sz w:val="22"/>
          <w:szCs w:val="22"/>
        </w:rPr>
        <w:t xml:space="preserve"> </w:t>
      </w:r>
      <w:r w:rsidRPr="002D6B49">
        <w:rPr>
          <w:rFonts w:asciiTheme="minorHAnsi" w:eastAsiaTheme="majorEastAsia" w:hAnsiTheme="minorHAnsi" w:cstheme="minorHAnsi"/>
          <w:iCs/>
          <w:color w:val="000000" w:themeColor="text1"/>
          <w:sz w:val="22"/>
          <w:szCs w:val="22"/>
          <w:lang w:eastAsia="en-US"/>
        </w:rPr>
        <w:t xml:space="preserve">jak również z uwagi na opinie </w:t>
      </w:r>
      <w:r w:rsidR="00493D80" w:rsidRPr="002D6B49">
        <w:rPr>
          <w:rFonts w:asciiTheme="minorHAnsi" w:eastAsiaTheme="majorEastAsia" w:hAnsiTheme="minorHAnsi" w:cstheme="minorHAnsi"/>
          <w:iCs/>
          <w:color w:val="000000" w:themeColor="text1"/>
          <w:sz w:val="22"/>
          <w:szCs w:val="22"/>
          <w:lang w:eastAsia="en-US"/>
        </w:rPr>
        <w:t>Regionalnej Izby Obrachunkowej</w:t>
      </w:r>
      <w:r w:rsidRPr="002D6B49">
        <w:rPr>
          <w:rFonts w:asciiTheme="minorHAnsi" w:eastAsiaTheme="majorEastAsia" w:hAnsiTheme="minorHAnsi" w:cstheme="minorHAnsi"/>
          <w:iCs/>
          <w:color w:val="000000" w:themeColor="text1"/>
          <w:sz w:val="22"/>
          <w:szCs w:val="22"/>
          <w:lang w:eastAsia="en-US"/>
        </w:rPr>
        <w:t xml:space="preserve"> </w:t>
      </w:r>
      <w:r w:rsidR="00493D80" w:rsidRPr="002D6B49">
        <w:rPr>
          <w:rFonts w:asciiTheme="minorHAnsi" w:eastAsiaTheme="majorEastAsia" w:hAnsiTheme="minorHAnsi" w:cstheme="minorHAnsi"/>
          <w:iCs/>
          <w:color w:val="000000" w:themeColor="text1"/>
          <w:sz w:val="22"/>
          <w:szCs w:val="22"/>
          <w:lang w:eastAsia="en-US"/>
        </w:rPr>
        <w:t xml:space="preserve">(Uchwałą nr </w:t>
      </w:r>
      <w:r w:rsidR="00F41A15" w:rsidRPr="002D6B49">
        <w:rPr>
          <w:rFonts w:asciiTheme="minorHAnsi" w:eastAsiaTheme="majorEastAsia" w:hAnsiTheme="minorHAnsi" w:cstheme="minorHAnsi"/>
          <w:iCs/>
          <w:color w:val="000000" w:themeColor="text1"/>
          <w:sz w:val="22"/>
          <w:szCs w:val="22"/>
          <w:lang w:eastAsia="en-US"/>
        </w:rPr>
        <w:t xml:space="preserve">116/g325/K/IV/23 z dnia 18 sierpnia 2023 r.) </w:t>
      </w:r>
      <w:proofErr w:type="spellStart"/>
      <w:r w:rsidRPr="002D6B49">
        <w:rPr>
          <w:rFonts w:asciiTheme="minorHAnsi" w:eastAsiaTheme="majorEastAsia" w:hAnsiTheme="minorHAnsi" w:cstheme="minorHAnsi"/>
          <w:iCs/>
          <w:color w:val="000000" w:themeColor="text1"/>
          <w:sz w:val="22"/>
          <w:szCs w:val="22"/>
          <w:lang w:eastAsia="en-US"/>
        </w:rPr>
        <w:t>dot</w:t>
      </w:r>
      <w:proofErr w:type="spellEnd"/>
      <w:r w:rsidRPr="002D6B49">
        <w:rPr>
          <w:rFonts w:asciiTheme="minorHAnsi" w:eastAsiaTheme="majorEastAsia" w:hAnsiTheme="minorHAnsi" w:cstheme="minorHAnsi"/>
          <w:iCs/>
          <w:color w:val="000000" w:themeColor="text1"/>
          <w:sz w:val="22"/>
          <w:szCs w:val="22"/>
          <w:lang w:eastAsia="en-US"/>
        </w:rPr>
        <w:t xml:space="preserve"> . zaciągnięcia kredytu w ww. wysokości oraz</w:t>
      </w:r>
      <w:r w:rsidR="00493D80" w:rsidRPr="002D6B49">
        <w:rPr>
          <w:rFonts w:asciiTheme="minorHAnsi" w:eastAsiaTheme="majorEastAsia" w:hAnsiTheme="minorHAnsi" w:cstheme="minorHAnsi"/>
          <w:iCs/>
          <w:color w:val="000000" w:themeColor="text1"/>
          <w:sz w:val="22"/>
          <w:szCs w:val="22"/>
          <w:lang w:eastAsia="en-US"/>
        </w:rPr>
        <w:t xml:space="preserve"> </w:t>
      </w:r>
      <w:r w:rsidRPr="002D6B49">
        <w:rPr>
          <w:rFonts w:asciiTheme="minorHAnsi" w:eastAsiaTheme="majorEastAsia" w:hAnsiTheme="minorHAnsi" w:cstheme="minorHAnsi"/>
          <w:iCs/>
          <w:color w:val="000000" w:themeColor="text1"/>
          <w:sz w:val="22"/>
          <w:szCs w:val="22"/>
          <w:lang w:eastAsia="en-US"/>
        </w:rPr>
        <w:t>to,</w:t>
      </w:r>
      <w:r w:rsidR="00493D80" w:rsidRPr="002D6B49">
        <w:rPr>
          <w:rFonts w:asciiTheme="minorHAnsi" w:eastAsiaTheme="majorEastAsia" w:hAnsiTheme="minorHAnsi" w:cstheme="minorHAnsi"/>
          <w:iCs/>
          <w:color w:val="000000" w:themeColor="text1"/>
          <w:sz w:val="22"/>
          <w:szCs w:val="22"/>
          <w:lang w:eastAsia="en-US"/>
        </w:rPr>
        <w:t xml:space="preserve"> </w:t>
      </w:r>
      <w:r w:rsidRPr="002D6B49">
        <w:rPr>
          <w:rFonts w:asciiTheme="minorHAnsi" w:eastAsiaTheme="majorEastAsia" w:hAnsiTheme="minorHAnsi" w:cstheme="minorHAnsi"/>
          <w:iCs/>
          <w:color w:val="000000" w:themeColor="text1"/>
          <w:sz w:val="22"/>
          <w:szCs w:val="22"/>
          <w:lang w:eastAsia="en-US"/>
        </w:rPr>
        <w:t xml:space="preserve">że </w:t>
      </w:r>
      <w:r w:rsidRPr="002D6B49">
        <w:rPr>
          <w:rFonts w:asciiTheme="minorHAnsi" w:hAnsiTheme="minorHAnsi" w:cstheme="minorHAnsi"/>
          <w:color w:val="000000" w:themeColor="text1"/>
          <w:sz w:val="22"/>
          <w:szCs w:val="22"/>
        </w:rPr>
        <w:t>realizacja zamówienia nie utrudnia konkurencji  innym przedsiębiorcom.</w:t>
      </w:r>
      <w:r w:rsidR="002D6B49">
        <w:rPr>
          <w:rFonts w:asciiTheme="minorHAnsi" w:hAnsiTheme="minorHAnsi" w:cstheme="minorHAnsi"/>
          <w:color w:val="000000" w:themeColor="text1"/>
          <w:sz w:val="22"/>
          <w:szCs w:val="22"/>
        </w:rPr>
        <w:t xml:space="preserve"> </w:t>
      </w:r>
      <w:r w:rsidR="002D6B49" w:rsidRPr="002D6B49">
        <w:rPr>
          <w:rFonts w:asciiTheme="minorHAnsi" w:hAnsiTheme="minorHAnsi" w:cstheme="minorHAnsi"/>
          <w:bCs/>
          <w:sz w:val="22"/>
          <w:szCs w:val="22"/>
        </w:rPr>
        <w:t>Taki podział groziłby także nadmiernymi trudnościami skoordynowania działań różnych firm budowlanych realizujących poszczególne części zamówienia, co w konsekwencji mogłoby poważnie zagrozić prawidłowemu wykonaniu zamówienia. Należy również wskazać, że Zamawiający ma prawo opisać przedmiot zamówienia w sposób, z którego na wprost wynika, iż dane zamówienie spełni jego potrzebę oraz którego przedmiot stanowi wysoką jakość, adekwatną do celów, jakim ma służyć. Wobec istnienia bezspornych argumentów przeczących zasadności podziału przedmiotowego zamówienia na części oraz przy braku jasnych korzyści z tego podziału wynikających postanowiono jak na wstępie.</w:t>
      </w:r>
      <w:r w:rsidR="002D6B49">
        <w:rPr>
          <w:rFonts w:asciiTheme="minorHAnsi" w:hAnsiTheme="minorHAnsi" w:cstheme="minorHAnsi"/>
          <w:bCs/>
          <w:sz w:val="22"/>
          <w:szCs w:val="22"/>
        </w:rPr>
        <w:t xml:space="preserve"> </w:t>
      </w:r>
      <w:r w:rsidR="002D6B49" w:rsidRPr="002D6B49">
        <w:rPr>
          <w:rStyle w:val="Uwydatnienie"/>
          <w:rFonts w:asciiTheme="minorHAnsi" w:hAnsiTheme="minorHAnsi" w:cstheme="minorHAnsi"/>
          <w:i w:val="0"/>
          <w:iCs w:val="0"/>
          <w:sz w:val="22"/>
          <w:szCs w:val="22"/>
        </w:rPr>
        <w:t>Dodatkowo należy wskazać iż</w:t>
      </w:r>
      <w:r w:rsidR="002D6B49" w:rsidRPr="002D6B49">
        <w:rPr>
          <w:rStyle w:val="Uwydatnienie"/>
          <w:rFonts w:asciiTheme="minorHAnsi" w:hAnsiTheme="minorHAnsi" w:cstheme="minorHAnsi"/>
          <w:sz w:val="22"/>
          <w:szCs w:val="22"/>
        </w:rPr>
        <w:t xml:space="preserve"> </w:t>
      </w:r>
      <w:r w:rsidR="002D6B49" w:rsidRPr="002D6B49">
        <w:rPr>
          <w:rFonts w:asciiTheme="minorHAnsi" w:hAnsiTheme="minorHAnsi" w:cstheme="minorHAnsi"/>
          <w:sz w:val="22"/>
          <w:szCs w:val="22"/>
        </w:rPr>
        <w:t xml:space="preserve">podział zamówienia na części powinien odbywać się przy zachowaniu swobody autonomicznego podejmowania decyzji, na każdej podstawie jaką Zamawiający uzna za stosowną, nie podlegając nadzorowi administracyjnemu ani sądowemu. Brak możliwości zaskarżenia niedokonania podziału zamówienia na części wynika z orzecznictwa Trybunału Sprawiedliwości UE (zob. np. sprawa C-440/13), gdyż przedmiotem zaskarżenia byłoby kwestionowanie </w:t>
      </w:r>
      <w:r w:rsidR="002D6B49" w:rsidRPr="002D6B49">
        <w:rPr>
          <w:rFonts w:asciiTheme="minorHAnsi" w:hAnsiTheme="minorHAnsi" w:cstheme="minorHAnsi"/>
          <w:sz w:val="22"/>
          <w:szCs w:val="22"/>
        </w:rPr>
        <w:lastRenderedPageBreak/>
        <w:t>celowości zaniechania podziału, ponieważ nie sposób sformułować zarzutu niezgodności z prawem takiego działania z uwagi na brak normy nakładającej obowiązek dzielenia. Brak norm prawnych obligujących do dzielenia zamówień uniemożliwia stawianie zarzutów w efekcie kontroli. Nie można zatem naruszyć przepisów, których brak.</w:t>
      </w:r>
    </w:p>
    <w:p w14:paraId="510DF3FD" w14:textId="58304618" w:rsidR="00623379" w:rsidRPr="00BC4C34" w:rsidRDefault="00623379" w:rsidP="00DB1C9E">
      <w:pPr>
        <w:spacing w:line="276" w:lineRule="auto"/>
        <w:contextualSpacing/>
        <w:jc w:val="both"/>
        <w:rPr>
          <w:rFonts w:asciiTheme="majorHAnsi" w:hAnsiTheme="majorHAnsi"/>
          <w:color w:val="FF0000"/>
        </w:rPr>
      </w:pPr>
    </w:p>
    <w:p w14:paraId="2111AFE6" w14:textId="5DC4DF8A" w:rsidR="00A73B0F" w:rsidRPr="00B83B2E" w:rsidRDefault="00C75797" w:rsidP="00F41A15">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ajorHAnsi" w:eastAsiaTheme="majorEastAsia" w:hAnsiTheme="majorHAnsi" w:cstheme="majorBidi"/>
          <w:b/>
          <w:lang w:eastAsia="en-US"/>
        </w:rPr>
      </w:pPr>
      <w:r w:rsidRPr="00202A74">
        <w:rPr>
          <w:rFonts w:asciiTheme="majorHAnsi" w:eastAsiaTheme="majorEastAsia" w:hAnsiTheme="majorHAnsi" w:cstheme="majorBidi"/>
          <w:b/>
          <w:lang w:eastAsia="en-US"/>
        </w:rPr>
        <w:t>Oferty wariantowe</w:t>
      </w:r>
    </w:p>
    <w:p w14:paraId="71A6DABB" w14:textId="77777777" w:rsidR="00F41A15" w:rsidRDefault="00F41A15" w:rsidP="00C75797">
      <w:pPr>
        <w:spacing w:after="200" w:line="252" w:lineRule="auto"/>
        <w:contextualSpacing/>
        <w:jc w:val="both"/>
        <w:rPr>
          <w:rFonts w:asciiTheme="minorHAnsi" w:eastAsiaTheme="majorEastAsia" w:hAnsiTheme="minorHAnsi" w:cstheme="minorHAnsi"/>
          <w:sz w:val="22"/>
          <w:szCs w:val="22"/>
          <w:lang w:eastAsia="en-US"/>
        </w:rPr>
      </w:pPr>
    </w:p>
    <w:p w14:paraId="3CA77618" w14:textId="35329C67" w:rsidR="000530B3" w:rsidRPr="00F41A15" w:rsidRDefault="00C75797" w:rsidP="00C75797">
      <w:pPr>
        <w:spacing w:after="200" w:line="252" w:lineRule="auto"/>
        <w:contextualSpacing/>
        <w:jc w:val="both"/>
        <w:rPr>
          <w:rFonts w:asciiTheme="minorHAnsi" w:eastAsiaTheme="majorEastAsia" w:hAnsiTheme="minorHAnsi" w:cstheme="minorHAnsi"/>
          <w:sz w:val="22"/>
          <w:szCs w:val="22"/>
          <w:lang w:eastAsia="en-US"/>
        </w:rPr>
      </w:pPr>
      <w:r w:rsidRPr="00F41A15">
        <w:rPr>
          <w:rFonts w:asciiTheme="minorHAnsi" w:eastAsiaTheme="majorEastAsia" w:hAnsiTheme="minorHAnsi" w:cstheme="minorHAnsi"/>
          <w:sz w:val="22"/>
          <w:szCs w:val="22"/>
          <w:lang w:eastAsia="en-US"/>
        </w:rPr>
        <w:t>Zamawiający</w:t>
      </w:r>
      <w:r w:rsidR="000530B3" w:rsidRPr="00F41A15">
        <w:rPr>
          <w:rFonts w:asciiTheme="minorHAnsi" w:eastAsiaTheme="majorEastAsia" w:hAnsiTheme="minorHAnsi" w:cstheme="minorHAnsi"/>
          <w:sz w:val="22"/>
          <w:szCs w:val="22"/>
          <w:lang w:eastAsia="en-US"/>
        </w:rPr>
        <w:t>:</w:t>
      </w:r>
    </w:p>
    <w:p w14:paraId="0FF447C0" w14:textId="7E97A21A" w:rsidR="000530B3" w:rsidRDefault="00C75797" w:rsidP="00F41A15">
      <w:pPr>
        <w:pStyle w:val="Akapitzlist"/>
        <w:numPr>
          <w:ilvl w:val="0"/>
          <w:numId w:val="50"/>
        </w:numPr>
        <w:spacing w:after="200" w:line="252" w:lineRule="auto"/>
        <w:contextualSpacing/>
        <w:jc w:val="both"/>
        <w:rPr>
          <w:rFonts w:asciiTheme="minorHAnsi" w:eastAsiaTheme="majorEastAsia" w:hAnsiTheme="minorHAnsi" w:cstheme="minorHAnsi"/>
          <w:sz w:val="22"/>
          <w:szCs w:val="22"/>
          <w:lang w:eastAsia="en-US"/>
        </w:rPr>
      </w:pPr>
      <w:r w:rsidRPr="00F41A15">
        <w:rPr>
          <w:rFonts w:asciiTheme="minorHAnsi" w:eastAsiaTheme="majorEastAsia" w:hAnsiTheme="minorHAnsi" w:cstheme="minorHAnsi"/>
          <w:sz w:val="22"/>
          <w:szCs w:val="22"/>
          <w:lang w:eastAsia="en-US"/>
        </w:rPr>
        <w:t>nie dopuszcza możliwości</w:t>
      </w:r>
      <w:r w:rsidR="00A71B26" w:rsidRPr="00F41A15">
        <w:rPr>
          <w:rFonts w:asciiTheme="minorHAnsi" w:eastAsiaTheme="majorEastAsia" w:hAnsiTheme="minorHAnsi" w:cstheme="minorHAnsi"/>
          <w:sz w:val="22"/>
          <w:szCs w:val="22"/>
          <w:lang w:eastAsia="en-US"/>
        </w:rPr>
        <w:t>,</w:t>
      </w:r>
    </w:p>
    <w:p w14:paraId="54D60B96" w14:textId="77777777" w:rsidR="00F41A15" w:rsidRDefault="000530B3" w:rsidP="00B31FAB">
      <w:pPr>
        <w:pStyle w:val="Akapitzlist"/>
        <w:numPr>
          <w:ilvl w:val="0"/>
          <w:numId w:val="50"/>
        </w:numPr>
        <w:spacing w:after="200" w:line="252" w:lineRule="auto"/>
        <w:contextualSpacing/>
        <w:jc w:val="both"/>
        <w:rPr>
          <w:rFonts w:asciiTheme="minorHAnsi" w:eastAsiaTheme="majorEastAsia" w:hAnsiTheme="minorHAnsi" w:cstheme="minorHAnsi"/>
          <w:sz w:val="22"/>
          <w:szCs w:val="22"/>
          <w:lang w:eastAsia="en-US"/>
        </w:rPr>
      </w:pPr>
      <w:r w:rsidRPr="00F41A15">
        <w:rPr>
          <w:rFonts w:asciiTheme="minorHAnsi" w:eastAsiaTheme="majorEastAsia" w:hAnsiTheme="minorHAnsi" w:cstheme="minorHAnsi"/>
          <w:sz w:val="22"/>
          <w:szCs w:val="22"/>
          <w:lang w:eastAsia="en-US"/>
        </w:rPr>
        <w:t xml:space="preserve">nie wymaga </w:t>
      </w:r>
    </w:p>
    <w:p w14:paraId="4709289D" w14:textId="7D4ED889" w:rsidR="00A71B26" w:rsidRPr="00F41A15" w:rsidRDefault="00C75797" w:rsidP="00F41A15">
      <w:pPr>
        <w:spacing w:after="200" w:line="252" w:lineRule="auto"/>
        <w:contextualSpacing/>
        <w:jc w:val="both"/>
        <w:rPr>
          <w:rFonts w:asciiTheme="minorHAnsi" w:eastAsiaTheme="majorEastAsia" w:hAnsiTheme="minorHAnsi" w:cstheme="minorHAnsi"/>
          <w:sz w:val="22"/>
          <w:szCs w:val="22"/>
          <w:lang w:eastAsia="en-US"/>
        </w:rPr>
      </w:pPr>
      <w:r w:rsidRPr="00F41A15">
        <w:rPr>
          <w:rFonts w:asciiTheme="minorHAnsi" w:eastAsiaTheme="majorEastAsia" w:hAnsiTheme="minorHAnsi" w:cstheme="minorHAnsi"/>
          <w:sz w:val="22"/>
          <w:szCs w:val="22"/>
          <w:lang w:eastAsia="en-US"/>
        </w:rPr>
        <w:t xml:space="preserve">złożenia oferty wariantowej, o której mowa w </w:t>
      </w:r>
      <w:r w:rsidR="000530B3" w:rsidRPr="00F41A15">
        <w:rPr>
          <w:rFonts w:asciiTheme="minorHAnsi" w:eastAsiaTheme="majorEastAsia" w:hAnsiTheme="minorHAnsi" w:cstheme="minorHAnsi"/>
          <w:sz w:val="22"/>
          <w:szCs w:val="22"/>
          <w:lang w:eastAsia="en-US"/>
        </w:rPr>
        <w:t>art. 92</w:t>
      </w:r>
      <w:r w:rsidRPr="00F41A15">
        <w:rPr>
          <w:rFonts w:asciiTheme="minorHAnsi" w:eastAsiaTheme="majorEastAsia" w:hAnsiTheme="minorHAnsi" w:cstheme="minorHAnsi"/>
          <w:sz w:val="22"/>
          <w:szCs w:val="22"/>
          <w:lang w:eastAsia="en-US"/>
        </w:rPr>
        <w:t xml:space="preserve"> ustawy </w:t>
      </w:r>
      <w:proofErr w:type="spellStart"/>
      <w:r w:rsidRPr="00F41A15">
        <w:rPr>
          <w:rFonts w:asciiTheme="minorHAnsi" w:eastAsiaTheme="majorEastAsia" w:hAnsiTheme="minorHAnsi" w:cstheme="minorHAnsi"/>
          <w:sz w:val="22"/>
          <w:szCs w:val="22"/>
          <w:lang w:eastAsia="en-US"/>
        </w:rPr>
        <w:t>Pzp</w:t>
      </w:r>
      <w:proofErr w:type="spellEnd"/>
      <w:r w:rsidR="00250710" w:rsidRPr="00F41A15">
        <w:rPr>
          <w:rFonts w:asciiTheme="minorHAnsi" w:eastAsiaTheme="majorEastAsia" w:hAnsiTheme="minorHAnsi" w:cstheme="minorHAnsi"/>
          <w:sz w:val="22"/>
          <w:szCs w:val="22"/>
          <w:lang w:eastAsia="en-US"/>
        </w:rPr>
        <w:t>,</w:t>
      </w:r>
      <w:r w:rsidRPr="00F41A15">
        <w:rPr>
          <w:rFonts w:asciiTheme="minorHAnsi" w:eastAsiaTheme="majorEastAsia" w:hAnsiTheme="minorHAnsi" w:cstheme="minorHAnsi"/>
          <w:sz w:val="22"/>
          <w:szCs w:val="22"/>
          <w:lang w:eastAsia="en-US"/>
        </w:rPr>
        <w:t xml:space="preserve"> tzn. oferty przewidującej odmienny sposób wykonania zamówien</w:t>
      </w:r>
      <w:r w:rsidR="00A73B0F" w:rsidRPr="00F41A15">
        <w:rPr>
          <w:rFonts w:asciiTheme="minorHAnsi" w:eastAsiaTheme="majorEastAsia" w:hAnsiTheme="minorHAnsi" w:cstheme="minorHAnsi"/>
          <w:sz w:val="22"/>
          <w:szCs w:val="22"/>
          <w:lang w:eastAsia="en-US"/>
        </w:rPr>
        <w:t>ia niż określony w niniejszej S</w:t>
      </w:r>
      <w:r w:rsidRPr="00F41A15">
        <w:rPr>
          <w:rFonts w:asciiTheme="minorHAnsi" w:eastAsiaTheme="majorEastAsia" w:hAnsiTheme="minorHAnsi" w:cstheme="minorHAnsi"/>
          <w:sz w:val="22"/>
          <w:szCs w:val="22"/>
          <w:lang w:eastAsia="en-US"/>
        </w:rPr>
        <w:t>WZ.</w:t>
      </w:r>
    </w:p>
    <w:p w14:paraId="04B1B5C2" w14:textId="77777777" w:rsidR="006568A4" w:rsidRPr="00202A74" w:rsidRDefault="006568A4" w:rsidP="006568A4">
      <w:pPr>
        <w:shd w:val="clear" w:color="auto" w:fill="FFFFFF"/>
        <w:ind w:left="720"/>
        <w:rPr>
          <w:rFonts w:asciiTheme="majorHAnsi" w:eastAsiaTheme="majorEastAsia" w:hAnsiTheme="majorHAnsi" w:cstheme="majorBidi"/>
          <w:i/>
          <w:color w:val="002060"/>
          <w:lang w:eastAsia="en-US"/>
        </w:rPr>
      </w:pPr>
    </w:p>
    <w:p w14:paraId="40DC6E4A" w14:textId="1E154D59" w:rsidR="00C75797" w:rsidRPr="002D6B49" w:rsidRDefault="007B6AA5" w:rsidP="002D6B49">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i/>
          <w:color w:val="C00000"/>
          <w:sz w:val="22"/>
          <w:szCs w:val="22"/>
          <w:lang w:eastAsia="en-US"/>
        </w:rPr>
      </w:pPr>
      <w:r w:rsidRPr="002D6B49">
        <w:rPr>
          <w:rFonts w:asciiTheme="minorHAnsi" w:hAnsiTheme="minorHAnsi" w:cstheme="minorHAnsi"/>
          <w:b/>
          <w:sz w:val="22"/>
          <w:szCs w:val="22"/>
          <w:lang w:eastAsia="en-US"/>
        </w:rPr>
        <w:t>Katalogi elektroniczne</w:t>
      </w:r>
      <w:r w:rsidR="009050E2" w:rsidRPr="002D6B49">
        <w:rPr>
          <w:rFonts w:asciiTheme="minorHAnsi" w:hAnsiTheme="minorHAnsi" w:cstheme="minorHAnsi"/>
          <w:b/>
          <w:sz w:val="22"/>
          <w:szCs w:val="22"/>
          <w:lang w:eastAsia="en-US"/>
        </w:rPr>
        <w:t xml:space="preserve"> </w:t>
      </w:r>
      <w:r w:rsidR="009050E2" w:rsidRPr="002D6B49">
        <w:rPr>
          <w:rFonts w:asciiTheme="minorHAnsi" w:hAnsiTheme="minorHAnsi" w:cstheme="minorHAnsi"/>
          <w:i/>
          <w:sz w:val="22"/>
          <w:szCs w:val="22"/>
          <w:lang w:eastAsia="en-US"/>
        </w:rPr>
        <w:t>(tylko w przypadku gdy komunikacja w postępowaniu o udzielenie zamówienia odbywa się przy użyciu środków komunikacji elektronicznej)</w:t>
      </w:r>
      <w:r w:rsidR="00D41BC1" w:rsidRPr="002D6B49">
        <w:rPr>
          <w:rFonts w:asciiTheme="minorHAnsi" w:hAnsiTheme="minorHAnsi" w:cstheme="minorHAnsi"/>
          <w:i/>
          <w:sz w:val="22"/>
          <w:szCs w:val="22"/>
          <w:lang w:eastAsia="en-US"/>
        </w:rPr>
        <w:t>.</w:t>
      </w:r>
    </w:p>
    <w:p w14:paraId="62B92824" w14:textId="77777777" w:rsidR="00B35FA4" w:rsidRDefault="00B35FA4" w:rsidP="00A73B0F">
      <w:pPr>
        <w:spacing w:after="200" w:line="252" w:lineRule="auto"/>
        <w:contextualSpacing/>
        <w:jc w:val="both"/>
        <w:rPr>
          <w:rFonts w:asciiTheme="majorHAnsi" w:eastAsiaTheme="majorEastAsia" w:hAnsiTheme="majorHAnsi" w:cstheme="majorBidi"/>
          <w:lang w:eastAsia="en-US"/>
        </w:rPr>
      </w:pPr>
    </w:p>
    <w:p w14:paraId="7183C22E" w14:textId="7B32B0E5" w:rsidR="00A73B0F" w:rsidRPr="00E00F6A" w:rsidRDefault="00A73B0F" w:rsidP="00E00F6A">
      <w:pPr>
        <w:spacing w:line="360" w:lineRule="auto"/>
        <w:contextualSpacing/>
        <w:jc w:val="both"/>
        <w:rPr>
          <w:rFonts w:asciiTheme="minorHAnsi" w:eastAsiaTheme="majorEastAsia" w:hAnsiTheme="minorHAnsi" w:cstheme="minorHAnsi"/>
          <w:sz w:val="22"/>
          <w:szCs w:val="22"/>
          <w:lang w:eastAsia="en-US"/>
        </w:rPr>
      </w:pPr>
      <w:r w:rsidRPr="00E00F6A">
        <w:rPr>
          <w:rFonts w:asciiTheme="minorHAnsi" w:eastAsiaTheme="majorEastAsia" w:hAnsiTheme="minorHAnsi" w:cstheme="minorHAnsi"/>
          <w:sz w:val="22"/>
          <w:szCs w:val="22"/>
          <w:lang w:eastAsia="en-US"/>
        </w:rPr>
        <w:t>Zamawiający:</w:t>
      </w:r>
    </w:p>
    <w:p w14:paraId="2D81893C" w14:textId="54D9DFA6" w:rsidR="009050E2" w:rsidRPr="00E00F6A" w:rsidRDefault="00A73B0F" w:rsidP="00E00F6A">
      <w:pPr>
        <w:pStyle w:val="Akapitzlist"/>
        <w:numPr>
          <w:ilvl w:val="0"/>
          <w:numId w:val="51"/>
        </w:numPr>
        <w:spacing w:line="360" w:lineRule="auto"/>
        <w:contextualSpacing/>
        <w:jc w:val="both"/>
        <w:rPr>
          <w:rFonts w:asciiTheme="minorHAnsi" w:eastAsiaTheme="majorEastAsia" w:hAnsiTheme="minorHAnsi" w:cstheme="minorHAnsi"/>
          <w:sz w:val="22"/>
          <w:szCs w:val="22"/>
          <w:lang w:eastAsia="en-US"/>
        </w:rPr>
      </w:pPr>
      <w:r w:rsidRPr="00E00F6A">
        <w:rPr>
          <w:rFonts w:asciiTheme="minorHAnsi" w:eastAsiaTheme="majorEastAsia" w:hAnsiTheme="minorHAnsi" w:cstheme="minorHAnsi"/>
          <w:sz w:val="22"/>
          <w:szCs w:val="22"/>
          <w:lang w:eastAsia="en-US"/>
        </w:rPr>
        <w:t>nie wymaga</w:t>
      </w:r>
      <w:r w:rsidR="002C3BD8" w:rsidRPr="00E00F6A">
        <w:rPr>
          <w:rFonts w:asciiTheme="minorHAnsi" w:eastAsiaTheme="majorEastAsia" w:hAnsiTheme="minorHAnsi" w:cstheme="minorHAnsi"/>
          <w:sz w:val="22"/>
          <w:szCs w:val="22"/>
          <w:lang w:eastAsia="en-US"/>
        </w:rPr>
        <w:t xml:space="preserve"> </w:t>
      </w:r>
      <w:r w:rsidR="00C75797" w:rsidRPr="00E00F6A">
        <w:rPr>
          <w:rFonts w:asciiTheme="minorHAnsi" w:eastAsiaTheme="majorEastAsia" w:hAnsiTheme="minorHAnsi" w:cstheme="minorHAnsi"/>
          <w:sz w:val="22"/>
          <w:szCs w:val="22"/>
          <w:lang w:eastAsia="en-US"/>
        </w:rPr>
        <w:t>złożenia ofert w postaci katalogów elektronicznych</w:t>
      </w:r>
      <w:r w:rsidR="003F38C6" w:rsidRPr="00E00F6A">
        <w:rPr>
          <w:rFonts w:asciiTheme="minorHAnsi" w:eastAsiaTheme="majorEastAsia" w:hAnsiTheme="minorHAnsi" w:cstheme="minorHAnsi"/>
          <w:sz w:val="22"/>
          <w:szCs w:val="22"/>
          <w:lang w:eastAsia="en-US"/>
        </w:rPr>
        <w:t>.</w:t>
      </w:r>
    </w:p>
    <w:p w14:paraId="1E409254" w14:textId="18568167" w:rsidR="00A73B0F" w:rsidRPr="00E00F6A" w:rsidRDefault="00C75797" w:rsidP="00E00F6A">
      <w:pPr>
        <w:spacing w:line="360" w:lineRule="auto"/>
        <w:contextualSpacing/>
        <w:jc w:val="both"/>
        <w:rPr>
          <w:rFonts w:asciiTheme="minorHAnsi" w:eastAsiaTheme="majorEastAsia" w:hAnsiTheme="minorHAnsi" w:cstheme="minorHAnsi"/>
          <w:b/>
          <w:sz w:val="22"/>
          <w:szCs w:val="22"/>
          <w:lang w:eastAsia="en-US"/>
        </w:rPr>
      </w:pPr>
      <w:r w:rsidRPr="00E00F6A">
        <w:rPr>
          <w:rFonts w:asciiTheme="minorHAnsi" w:eastAsiaTheme="majorEastAsia" w:hAnsiTheme="minorHAnsi" w:cstheme="minorHAnsi"/>
          <w:b/>
          <w:sz w:val="22"/>
          <w:szCs w:val="22"/>
          <w:lang w:eastAsia="en-US"/>
        </w:rPr>
        <w:t xml:space="preserve">lub </w:t>
      </w:r>
    </w:p>
    <w:p w14:paraId="19E99F76" w14:textId="30053EC2" w:rsidR="00A73B0F" w:rsidRPr="00E00F6A" w:rsidRDefault="00BA1B0E" w:rsidP="00E00F6A">
      <w:pPr>
        <w:spacing w:line="360" w:lineRule="auto"/>
        <w:contextualSpacing/>
        <w:jc w:val="both"/>
        <w:rPr>
          <w:rFonts w:asciiTheme="minorHAnsi" w:eastAsiaTheme="majorEastAsia" w:hAnsiTheme="minorHAnsi" w:cstheme="minorHAnsi"/>
          <w:sz w:val="22"/>
          <w:szCs w:val="22"/>
          <w:lang w:eastAsia="en-US"/>
        </w:rPr>
      </w:pPr>
      <w:r w:rsidRPr="00E00F6A">
        <w:rPr>
          <w:rFonts w:asciiTheme="minorHAnsi" w:eastAsiaTheme="majorEastAsia" w:hAnsiTheme="minorHAnsi" w:cstheme="minorHAnsi"/>
          <w:sz w:val="22"/>
          <w:szCs w:val="22"/>
          <w:lang w:eastAsia="en-US"/>
        </w:rPr>
        <w:t>Z</w:t>
      </w:r>
      <w:r w:rsidR="00A73B0F" w:rsidRPr="00E00F6A">
        <w:rPr>
          <w:rFonts w:asciiTheme="minorHAnsi" w:eastAsiaTheme="majorEastAsia" w:hAnsiTheme="minorHAnsi" w:cstheme="minorHAnsi"/>
          <w:sz w:val="22"/>
          <w:szCs w:val="22"/>
          <w:lang w:eastAsia="en-US"/>
        </w:rPr>
        <w:t>amawiający:</w:t>
      </w:r>
    </w:p>
    <w:p w14:paraId="329721AC" w14:textId="4606F05D" w:rsidR="00A73B0F" w:rsidRDefault="00A73B0F" w:rsidP="00E00F6A">
      <w:pPr>
        <w:pStyle w:val="Akapitzlist"/>
        <w:numPr>
          <w:ilvl w:val="0"/>
          <w:numId w:val="51"/>
        </w:numPr>
        <w:spacing w:line="360" w:lineRule="auto"/>
        <w:contextualSpacing/>
        <w:jc w:val="both"/>
        <w:rPr>
          <w:rFonts w:asciiTheme="minorHAnsi" w:eastAsiaTheme="majorEastAsia" w:hAnsiTheme="minorHAnsi" w:cstheme="minorHAnsi"/>
          <w:sz w:val="22"/>
          <w:szCs w:val="22"/>
          <w:lang w:eastAsia="en-US"/>
        </w:rPr>
      </w:pPr>
      <w:r w:rsidRPr="00E00F6A">
        <w:rPr>
          <w:rFonts w:asciiTheme="minorHAnsi" w:eastAsiaTheme="majorEastAsia" w:hAnsiTheme="minorHAnsi" w:cstheme="minorHAnsi"/>
          <w:sz w:val="22"/>
          <w:szCs w:val="22"/>
          <w:lang w:eastAsia="en-US"/>
        </w:rPr>
        <w:t>nie dopuszcza możliwości</w:t>
      </w:r>
      <w:r w:rsidR="00D41BC1" w:rsidRPr="00E00F6A">
        <w:rPr>
          <w:rFonts w:asciiTheme="minorHAnsi" w:eastAsiaTheme="majorEastAsia" w:hAnsiTheme="minorHAnsi" w:cstheme="minorHAnsi"/>
          <w:sz w:val="22"/>
          <w:szCs w:val="22"/>
          <w:lang w:eastAsia="en-US"/>
        </w:rPr>
        <w:t>,</w:t>
      </w:r>
    </w:p>
    <w:p w14:paraId="2794FE39" w14:textId="486F8207" w:rsidR="00A73B0F" w:rsidRPr="00E00F6A" w:rsidRDefault="00A73B0F" w:rsidP="00E00F6A">
      <w:pPr>
        <w:pStyle w:val="Akapitzlist"/>
        <w:numPr>
          <w:ilvl w:val="0"/>
          <w:numId w:val="51"/>
        </w:numPr>
        <w:spacing w:line="360" w:lineRule="auto"/>
        <w:contextualSpacing/>
        <w:jc w:val="both"/>
        <w:rPr>
          <w:rFonts w:asciiTheme="minorHAnsi" w:eastAsiaTheme="majorEastAsia" w:hAnsiTheme="minorHAnsi" w:cstheme="minorHAnsi"/>
          <w:sz w:val="22"/>
          <w:szCs w:val="22"/>
          <w:lang w:eastAsia="en-US"/>
        </w:rPr>
      </w:pPr>
      <w:r w:rsidRPr="00E00F6A">
        <w:rPr>
          <w:rFonts w:asciiTheme="minorHAnsi" w:eastAsiaTheme="majorEastAsia" w:hAnsiTheme="minorHAnsi" w:cstheme="minorHAnsi"/>
          <w:sz w:val="22"/>
          <w:szCs w:val="22"/>
          <w:lang w:eastAsia="en-US"/>
        </w:rPr>
        <w:t>nie wymaga</w:t>
      </w:r>
    </w:p>
    <w:p w14:paraId="3C8C86CD" w14:textId="782D7F3A" w:rsidR="00C75797" w:rsidRPr="00E00F6A" w:rsidRDefault="00C75797" w:rsidP="00E00F6A">
      <w:pPr>
        <w:spacing w:line="360" w:lineRule="auto"/>
        <w:contextualSpacing/>
        <w:jc w:val="both"/>
        <w:rPr>
          <w:rFonts w:asciiTheme="minorHAnsi" w:eastAsiaTheme="majorEastAsia" w:hAnsiTheme="minorHAnsi" w:cstheme="minorHAnsi"/>
          <w:sz w:val="22"/>
          <w:szCs w:val="22"/>
          <w:lang w:eastAsia="en-US"/>
        </w:rPr>
      </w:pPr>
      <w:r w:rsidRPr="00E00F6A">
        <w:rPr>
          <w:rFonts w:asciiTheme="minorHAnsi" w:eastAsiaTheme="majorEastAsia" w:hAnsiTheme="minorHAnsi" w:cstheme="minorHAnsi"/>
          <w:sz w:val="22"/>
          <w:szCs w:val="22"/>
          <w:lang w:eastAsia="en-US"/>
        </w:rPr>
        <w:t>dołączenia katal</w:t>
      </w:r>
      <w:r w:rsidR="009050E2" w:rsidRPr="00E00F6A">
        <w:rPr>
          <w:rFonts w:asciiTheme="minorHAnsi" w:eastAsiaTheme="majorEastAsia" w:hAnsiTheme="minorHAnsi" w:cstheme="minorHAnsi"/>
          <w:sz w:val="22"/>
          <w:szCs w:val="22"/>
          <w:lang w:eastAsia="en-US"/>
        </w:rPr>
        <w:t>ogów elektronicznych do oferty</w:t>
      </w:r>
      <w:r w:rsidR="00A71B26" w:rsidRPr="00E00F6A">
        <w:rPr>
          <w:rFonts w:asciiTheme="minorHAnsi" w:eastAsiaTheme="majorEastAsia" w:hAnsiTheme="minorHAnsi" w:cstheme="minorHAnsi"/>
          <w:sz w:val="22"/>
          <w:szCs w:val="22"/>
          <w:lang w:eastAsia="en-US"/>
        </w:rPr>
        <w:t>.</w:t>
      </w:r>
    </w:p>
    <w:p w14:paraId="2D338FCA" w14:textId="77777777" w:rsidR="009050E2" w:rsidRPr="00202A74" w:rsidRDefault="009050E2" w:rsidP="009050E2">
      <w:pPr>
        <w:spacing w:after="200" w:line="252" w:lineRule="auto"/>
        <w:contextualSpacing/>
        <w:jc w:val="both"/>
        <w:rPr>
          <w:rFonts w:asciiTheme="majorHAnsi" w:eastAsiaTheme="majorEastAsia" w:hAnsiTheme="majorHAnsi" w:cstheme="majorBidi"/>
          <w:lang w:eastAsia="en-US"/>
        </w:rPr>
      </w:pPr>
    </w:p>
    <w:p w14:paraId="158D9F58" w14:textId="1FE50B87" w:rsidR="007C0085" w:rsidRPr="008F7801" w:rsidRDefault="00BD5A6F" w:rsidP="008F7801">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8F7801">
        <w:rPr>
          <w:rFonts w:asciiTheme="minorHAnsi" w:hAnsiTheme="minorHAnsi" w:cstheme="minorHAnsi"/>
          <w:b/>
          <w:sz w:val="22"/>
          <w:szCs w:val="22"/>
          <w:lang w:eastAsia="en-US"/>
        </w:rPr>
        <w:t>Umowa ramowa</w:t>
      </w:r>
    </w:p>
    <w:p w14:paraId="2CAB6B2A" w14:textId="77777777" w:rsidR="00FC5AAB" w:rsidRPr="008F7801" w:rsidRDefault="00FC5AAB" w:rsidP="00BD5A6F">
      <w:pPr>
        <w:spacing w:after="200" w:line="252" w:lineRule="auto"/>
        <w:contextualSpacing/>
        <w:jc w:val="both"/>
        <w:rPr>
          <w:rFonts w:asciiTheme="minorHAnsi" w:eastAsiaTheme="majorEastAsia" w:hAnsiTheme="minorHAnsi" w:cstheme="minorHAnsi"/>
          <w:sz w:val="22"/>
          <w:szCs w:val="22"/>
          <w:lang w:eastAsia="en-US"/>
        </w:rPr>
      </w:pPr>
    </w:p>
    <w:p w14:paraId="5466FFC0" w14:textId="3AE2171D" w:rsidR="00FE361A" w:rsidRPr="008F7801" w:rsidRDefault="00FE361A" w:rsidP="00BD5A6F">
      <w:pPr>
        <w:spacing w:after="200" w:line="252" w:lineRule="auto"/>
        <w:contextualSpacing/>
        <w:jc w:val="both"/>
        <w:rPr>
          <w:rFonts w:asciiTheme="minorHAnsi" w:eastAsiaTheme="majorEastAsia" w:hAnsiTheme="minorHAnsi" w:cstheme="minorHAnsi"/>
          <w:sz w:val="22"/>
          <w:szCs w:val="22"/>
          <w:lang w:eastAsia="en-US"/>
        </w:rPr>
      </w:pPr>
      <w:r w:rsidRPr="008F7801">
        <w:rPr>
          <w:rFonts w:asciiTheme="minorHAnsi" w:eastAsiaTheme="majorEastAsia" w:hAnsiTheme="minorHAnsi" w:cstheme="minorHAnsi"/>
          <w:sz w:val="22"/>
          <w:szCs w:val="22"/>
          <w:lang w:eastAsia="en-US"/>
        </w:rPr>
        <w:t xml:space="preserve">Zamawiający </w:t>
      </w:r>
      <w:r w:rsidR="00BD5A6F" w:rsidRPr="008F7801">
        <w:rPr>
          <w:rFonts w:asciiTheme="minorHAnsi" w:eastAsiaTheme="majorEastAsia" w:hAnsiTheme="minorHAnsi" w:cstheme="minorHAnsi"/>
          <w:sz w:val="22"/>
          <w:szCs w:val="22"/>
          <w:lang w:eastAsia="en-US"/>
        </w:rPr>
        <w:t xml:space="preserve">nie przewiduje </w:t>
      </w:r>
      <w:r w:rsidRPr="008F7801">
        <w:rPr>
          <w:rFonts w:asciiTheme="minorHAnsi" w:eastAsiaTheme="majorEastAsia" w:hAnsiTheme="minorHAnsi" w:cstheme="minorHAnsi"/>
          <w:sz w:val="22"/>
          <w:szCs w:val="22"/>
          <w:lang w:eastAsia="en-US"/>
        </w:rPr>
        <w:t>zawarcia umowy ramowej, o</w:t>
      </w:r>
      <w:r w:rsidR="00DA2ED7" w:rsidRPr="008F7801">
        <w:rPr>
          <w:rFonts w:asciiTheme="minorHAnsi" w:eastAsiaTheme="majorEastAsia" w:hAnsiTheme="minorHAnsi" w:cstheme="minorHAnsi"/>
          <w:sz w:val="22"/>
          <w:szCs w:val="22"/>
          <w:lang w:eastAsia="en-US"/>
        </w:rPr>
        <w:t xml:space="preserve"> </w:t>
      </w:r>
      <w:r w:rsidRPr="008F7801">
        <w:rPr>
          <w:rFonts w:asciiTheme="minorHAnsi" w:eastAsiaTheme="majorEastAsia" w:hAnsiTheme="minorHAnsi" w:cstheme="minorHAnsi"/>
          <w:sz w:val="22"/>
          <w:szCs w:val="22"/>
          <w:lang w:eastAsia="en-US"/>
        </w:rPr>
        <w:t xml:space="preserve">której mowa w art. </w:t>
      </w:r>
      <w:r w:rsidR="00324D72" w:rsidRPr="008F7801">
        <w:rPr>
          <w:rFonts w:asciiTheme="minorHAnsi" w:eastAsiaTheme="majorEastAsia" w:hAnsiTheme="minorHAnsi" w:cstheme="minorHAnsi"/>
          <w:sz w:val="22"/>
          <w:szCs w:val="22"/>
          <w:lang w:eastAsia="en-US"/>
        </w:rPr>
        <w:t>311</w:t>
      </w:r>
      <w:r w:rsidR="00F203CE" w:rsidRPr="008F7801">
        <w:rPr>
          <w:rFonts w:asciiTheme="minorHAnsi" w:eastAsiaTheme="majorEastAsia" w:hAnsiTheme="minorHAnsi" w:cstheme="minorHAnsi"/>
          <w:sz w:val="22"/>
          <w:szCs w:val="22"/>
          <w:lang w:eastAsia="en-US"/>
        </w:rPr>
        <w:t>–</w:t>
      </w:r>
      <w:r w:rsidR="00324D72" w:rsidRPr="008F7801">
        <w:rPr>
          <w:rFonts w:asciiTheme="minorHAnsi" w:eastAsiaTheme="majorEastAsia" w:hAnsiTheme="minorHAnsi" w:cstheme="minorHAnsi"/>
          <w:sz w:val="22"/>
          <w:szCs w:val="22"/>
          <w:lang w:eastAsia="en-US"/>
        </w:rPr>
        <w:t>315</w:t>
      </w:r>
      <w:r w:rsidRPr="008F7801">
        <w:rPr>
          <w:rFonts w:asciiTheme="minorHAnsi" w:eastAsiaTheme="majorEastAsia" w:hAnsiTheme="minorHAnsi" w:cstheme="minorHAnsi"/>
          <w:sz w:val="22"/>
          <w:szCs w:val="22"/>
          <w:lang w:eastAsia="en-US"/>
        </w:rPr>
        <w:t xml:space="preserve"> ustawy </w:t>
      </w:r>
      <w:proofErr w:type="spellStart"/>
      <w:r w:rsidRPr="008F7801">
        <w:rPr>
          <w:rFonts w:asciiTheme="minorHAnsi" w:eastAsiaTheme="majorEastAsia" w:hAnsiTheme="minorHAnsi" w:cstheme="minorHAnsi"/>
          <w:sz w:val="22"/>
          <w:szCs w:val="22"/>
          <w:lang w:eastAsia="en-US"/>
        </w:rPr>
        <w:t>Pzp</w:t>
      </w:r>
      <w:proofErr w:type="spellEnd"/>
      <w:r w:rsidR="00F203CE" w:rsidRPr="008F7801">
        <w:rPr>
          <w:rFonts w:asciiTheme="minorHAnsi" w:eastAsiaTheme="majorEastAsia" w:hAnsiTheme="minorHAnsi" w:cstheme="minorHAnsi"/>
          <w:sz w:val="22"/>
          <w:szCs w:val="22"/>
          <w:lang w:eastAsia="en-US"/>
        </w:rPr>
        <w:t>.</w:t>
      </w:r>
    </w:p>
    <w:p w14:paraId="6167E09E" w14:textId="77777777" w:rsidR="00BD5A6F" w:rsidRPr="008F7801" w:rsidRDefault="00BD5A6F" w:rsidP="00BD5A6F">
      <w:pPr>
        <w:shd w:val="clear" w:color="auto" w:fill="FFFFFF"/>
        <w:rPr>
          <w:rFonts w:asciiTheme="minorHAnsi" w:eastAsiaTheme="majorEastAsia" w:hAnsiTheme="minorHAnsi" w:cstheme="minorHAnsi"/>
          <w:i/>
          <w:color w:val="002060"/>
          <w:sz w:val="22"/>
          <w:szCs w:val="22"/>
          <w:lang w:eastAsia="en-US"/>
        </w:rPr>
      </w:pPr>
    </w:p>
    <w:p w14:paraId="455B8A2A" w14:textId="63D04A9E" w:rsidR="00BD5A6F" w:rsidRPr="008F7801" w:rsidRDefault="00BD5A6F" w:rsidP="008F7801">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8F7801">
        <w:rPr>
          <w:rFonts w:asciiTheme="minorHAnsi" w:hAnsiTheme="minorHAnsi" w:cstheme="minorHAnsi"/>
          <w:b/>
          <w:sz w:val="22"/>
          <w:szCs w:val="22"/>
          <w:lang w:eastAsia="en-US"/>
        </w:rPr>
        <w:t>Aukcja elektroniczna</w:t>
      </w:r>
    </w:p>
    <w:p w14:paraId="1932FAD6" w14:textId="77777777" w:rsidR="00BD5A6F" w:rsidRPr="008F7801" w:rsidRDefault="00BD5A6F" w:rsidP="00BD5A6F">
      <w:pPr>
        <w:spacing w:after="200" w:line="252" w:lineRule="auto"/>
        <w:contextualSpacing/>
        <w:jc w:val="both"/>
        <w:rPr>
          <w:rFonts w:asciiTheme="minorHAnsi" w:eastAsiaTheme="majorEastAsia" w:hAnsiTheme="minorHAnsi" w:cstheme="minorHAnsi"/>
          <w:sz w:val="22"/>
          <w:szCs w:val="22"/>
          <w:lang w:eastAsia="en-US"/>
        </w:rPr>
      </w:pPr>
    </w:p>
    <w:p w14:paraId="0E6E5AF2" w14:textId="6EC9D694" w:rsidR="00FE361A" w:rsidRPr="008F7801" w:rsidRDefault="00BD5A6F" w:rsidP="00BD5A6F">
      <w:pPr>
        <w:spacing w:after="200" w:line="252" w:lineRule="auto"/>
        <w:contextualSpacing/>
        <w:jc w:val="both"/>
        <w:rPr>
          <w:rFonts w:asciiTheme="minorHAnsi" w:eastAsiaTheme="majorEastAsia" w:hAnsiTheme="minorHAnsi" w:cstheme="minorHAnsi"/>
          <w:sz w:val="22"/>
          <w:szCs w:val="22"/>
          <w:lang w:eastAsia="en-US"/>
        </w:rPr>
      </w:pPr>
      <w:r w:rsidRPr="008F7801">
        <w:rPr>
          <w:rFonts w:asciiTheme="minorHAnsi" w:eastAsiaTheme="majorEastAsia" w:hAnsiTheme="minorHAnsi" w:cstheme="minorHAnsi"/>
          <w:sz w:val="22"/>
          <w:szCs w:val="22"/>
          <w:lang w:eastAsia="en-US"/>
        </w:rPr>
        <w:t xml:space="preserve">Zamawiający nie przewiduje </w:t>
      </w:r>
      <w:r w:rsidR="00FE361A" w:rsidRPr="008F7801">
        <w:rPr>
          <w:rFonts w:asciiTheme="minorHAnsi" w:eastAsiaTheme="majorEastAsia" w:hAnsiTheme="minorHAnsi" w:cstheme="minorHAnsi"/>
          <w:sz w:val="22"/>
          <w:szCs w:val="22"/>
          <w:lang w:eastAsia="en-US"/>
        </w:rPr>
        <w:t>przeprowadzenia aukcji elektronicznej, o</w:t>
      </w:r>
      <w:r w:rsidR="00DA2ED7" w:rsidRPr="008F7801">
        <w:rPr>
          <w:rFonts w:asciiTheme="minorHAnsi" w:eastAsiaTheme="majorEastAsia" w:hAnsiTheme="minorHAnsi" w:cstheme="minorHAnsi"/>
          <w:sz w:val="22"/>
          <w:szCs w:val="22"/>
          <w:lang w:eastAsia="en-US"/>
        </w:rPr>
        <w:t xml:space="preserve"> </w:t>
      </w:r>
      <w:r w:rsidR="00FE361A" w:rsidRPr="008F7801">
        <w:rPr>
          <w:rFonts w:asciiTheme="minorHAnsi" w:eastAsiaTheme="majorEastAsia" w:hAnsiTheme="minorHAnsi" w:cstheme="minorHAnsi"/>
          <w:sz w:val="22"/>
          <w:szCs w:val="22"/>
          <w:lang w:eastAsia="en-US"/>
        </w:rPr>
        <w:t xml:space="preserve">której mowa w art. </w:t>
      </w:r>
      <w:r w:rsidR="00324D72" w:rsidRPr="008F7801">
        <w:rPr>
          <w:rFonts w:asciiTheme="minorHAnsi" w:eastAsiaTheme="majorEastAsia" w:hAnsiTheme="minorHAnsi" w:cstheme="minorHAnsi"/>
          <w:sz w:val="22"/>
          <w:szCs w:val="22"/>
          <w:lang w:eastAsia="en-US"/>
        </w:rPr>
        <w:t>227</w:t>
      </w:r>
      <w:r w:rsidR="00F203CE" w:rsidRPr="008F7801">
        <w:rPr>
          <w:rFonts w:asciiTheme="minorHAnsi" w:eastAsiaTheme="majorEastAsia" w:hAnsiTheme="minorHAnsi" w:cstheme="minorHAnsi"/>
          <w:sz w:val="22"/>
          <w:szCs w:val="22"/>
          <w:lang w:eastAsia="en-US"/>
        </w:rPr>
        <w:t>–</w:t>
      </w:r>
      <w:r w:rsidR="00324D72" w:rsidRPr="008F7801">
        <w:rPr>
          <w:rFonts w:asciiTheme="minorHAnsi" w:eastAsiaTheme="majorEastAsia" w:hAnsiTheme="minorHAnsi" w:cstheme="minorHAnsi"/>
          <w:sz w:val="22"/>
          <w:szCs w:val="22"/>
          <w:lang w:eastAsia="en-US"/>
        </w:rPr>
        <w:t>238</w:t>
      </w:r>
      <w:r w:rsidR="00FE361A" w:rsidRPr="008F7801">
        <w:rPr>
          <w:rFonts w:asciiTheme="minorHAnsi" w:eastAsiaTheme="majorEastAsia" w:hAnsiTheme="minorHAnsi" w:cstheme="minorHAnsi"/>
          <w:sz w:val="22"/>
          <w:szCs w:val="22"/>
          <w:lang w:eastAsia="en-US"/>
        </w:rPr>
        <w:t xml:space="preserve"> ustawy </w:t>
      </w:r>
      <w:proofErr w:type="spellStart"/>
      <w:r w:rsidR="00FE361A" w:rsidRPr="008F7801">
        <w:rPr>
          <w:rFonts w:asciiTheme="minorHAnsi" w:eastAsiaTheme="majorEastAsia" w:hAnsiTheme="minorHAnsi" w:cstheme="minorHAnsi"/>
          <w:sz w:val="22"/>
          <w:szCs w:val="22"/>
          <w:lang w:eastAsia="en-US"/>
        </w:rPr>
        <w:t>Pzp</w:t>
      </w:r>
      <w:proofErr w:type="spellEnd"/>
      <w:r w:rsidR="00F203CE" w:rsidRPr="008F7801">
        <w:rPr>
          <w:rFonts w:asciiTheme="minorHAnsi" w:eastAsiaTheme="majorEastAsia" w:hAnsiTheme="minorHAnsi" w:cstheme="minorHAnsi"/>
          <w:sz w:val="22"/>
          <w:szCs w:val="22"/>
          <w:lang w:eastAsia="en-US"/>
        </w:rPr>
        <w:t xml:space="preserve">. </w:t>
      </w:r>
    </w:p>
    <w:p w14:paraId="6AE27A6D" w14:textId="77777777" w:rsidR="00BD5A6F" w:rsidRPr="008F7801" w:rsidRDefault="00BD5A6F" w:rsidP="00324D72">
      <w:pPr>
        <w:shd w:val="clear" w:color="auto" w:fill="FFFFFF"/>
        <w:rPr>
          <w:rFonts w:asciiTheme="minorHAnsi" w:eastAsiaTheme="majorEastAsia" w:hAnsiTheme="minorHAnsi" w:cstheme="minorHAnsi"/>
          <w:i/>
          <w:color w:val="002060"/>
          <w:sz w:val="22"/>
          <w:szCs w:val="22"/>
          <w:lang w:eastAsia="en-US"/>
        </w:rPr>
      </w:pPr>
    </w:p>
    <w:p w14:paraId="7F747492" w14:textId="7C53D205" w:rsidR="00324D72" w:rsidRPr="00F12E1A" w:rsidRDefault="00BD5A6F" w:rsidP="008F7801">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F12E1A">
        <w:rPr>
          <w:rFonts w:asciiTheme="minorHAnsi" w:hAnsiTheme="minorHAnsi" w:cstheme="minorHAnsi"/>
          <w:b/>
          <w:sz w:val="22"/>
          <w:szCs w:val="22"/>
          <w:lang w:eastAsia="en-US"/>
        </w:rPr>
        <w:t xml:space="preserve">Zamówienia, o których mowa w art. 214 ust. 1 pkt 7 i 8 ustawy </w:t>
      </w:r>
      <w:proofErr w:type="spellStart"/>
      <w:r w:rsidRPr="00F12E1A">
        <w:rPr>
          <w:rFonts w:asciiTheme="minorHAnsi" w:hAnsiTheme="minorHAnsi" w:cstheme="minorHAnsi"/>
          <w:b/>
          <w:sz w:val="22"/>
          <w:szCs w:val="22"/>
          <w:lang w:eastAsia="en-US"/>
        </w:rPr>
        <w:t>Pzp</w:t>
      </w:r>
      <w:proofErr w:type="spellEnd"/>
    </w:p>
    <w:p w14:paraId="3B6FC368" w14:textId="77777777" w:rsidR="00FC5AAB" w:rsidRPr="00F12E1A" w:rsidRDefault="00FC5AAB" w:rsidP="00BD5A6F">
      <w:pPr>
        <w:spacing w:after="200" w:line="252" w:lineRule="auto"/>
        <w:contextualSpacing/>
        <w:jc w:val="both"/>
        <w:rPr>
          <w:rFonts w:asciiTheme="minorHAnsi" w:eastAsiaTheme="majorEastAsia" w:hAnsiTheme="minorHAnsi" w:cstheme="minorHAnsi"/>
          <w:sz w:val="22"/>
          <w:szCs w:val="22"/>
          <w:lang w:eastAsia="en-US"/>
        </w:rPr>
      </w:pPr>
    </w:p>
    <w:p w14:paraId="18B8A6FF" w14:textId="22BD8C48" w:rsidR="00F203CE" w:rsidRPr="00F12E1A" w:rsidRDefault="00BD5A6F" w:rsidP="00BD5A6F">
      <w:pPr>
        <w:spacing w:after="200" w:line="252" w:lineRule="auto"/>
        <w:contextualSpacing/>
        <w:jc w:val="both"/>
        <w:rPr>
          <w:rFonts w:asciiTheme="minorHAnsi" w:eastAsiaTheme="majorEastAsia" w:hAnsiTheme="minorHAnsi" w:cstheme="minorHAnsi"/>
          <w:sz w:val="22"/>
          <w:szCs w:val="22"/>
          <w:lang w:eastAsia="en-US"/>
        </w:rPr>
      </w:pPr>
      <w:r w:rsidRPr="00F12E1A">
        <w:rPr>
          <w:rFonts w:asciiTheme="minorHAnsi" w:eastAsiaTheme="majorEastAsia" w:hAnsiTheme="minorHAnsi" w:cstheme="minorHAnsi"/>
          <w:sz w:val="22"/>
          <w:szCs w:val="22"/>
          <w:lang w:eastAsia="en-US"/>
        </w:rPr>
        <w:t xml:space="preserve">Zamawiający nie przewiduje </w:t>
      </w:r>
      <w:r w:rsidR="00FE361A" w:rsidRPr="00F12E1A">
        <w:rPr>
          <w:rFonts w:asciiTheme="minorHAnsi" w:eastAsiaTheme="majorEastAsia" w:hAnsiTheme="minorHAnsi" w:cstheme="minorHAnsi"/>
          <w:sz w:val="22"/>
          <w:szCs w:val="22"/>
          <w:lang w:eastAsia="en-US"/>
        </w:rPr>
        <w:t>udzielania</w:t>
      </w:r>
      <w:r w:rsidR="00B84F95" w:rsidRPr="00F12E1A">
        <w:rPr>
          <w:rFonts w:asciiTheme="minorHAnsi" w:eastAsiaTheme="majorEastAsia" w:hAnsiTheme="minorHAnsi" w:cstheme="minorHAnsi"/>
          <w:sz w:val="22"/>
          <w:szCs w:val="22"/>
          <w:lang w:eastAsia="en-US"/>
        </w:rPr>
        <w:t>:</w:t>
      </w:r>
      <w:r w:rsidR="00FE361A" w:rsidRPr="00F12E1A">
        <w:rPr>
          <w:rFonts w:asciiTheme="minorHAnsi" w:eastAsiaTheme="majorEastAsia" w:hAnsiTheme="minorHAnsi" w:cstheme="minorHAnsi"/>
          <w:sz w:val="22"/>
          <w:szCs w:val="22"/>
          <w:lang w:eastAsia="en-US"/>
        </w:rPr>
        <w:t xml:space="preserve"> </w:t>
      </w:r>
    </w:p>
    <w:p w14:paraId="3AA3A27F" w14:textId="0902518F" w:rsidR="00FE361A" w:rsidRPr="00F12E1A" w:rsidRDefault="00F203CE" w:rsidP="00BD5A6F">
      <w:pPr>
        <w:spacing w:after="200" w:line="252" w:lineRule="auto"/>
        <w:contextualSpacing/>
        <w:jc w:val="both"/>
        <w:rPr>
          <w:rFonts w:asciiTheme="minorHAnsi" w:eastAsiaTheme="majorEastAsia" w:hAnsiTheme="minorHAnsi" w:cstheme="minorHAnsi"/>
          <w:sz w:val="22"/>
          <w:szCs w:val="22"/>
          <w:lang w:eastAsia="en-US"/>
        </w:rPr>
      </w:pPr>
      <w:r w:rsidRPr="00F12E1A">
        <w:rPr>
          <w:rFonts w:asciiTheme="minorHAnsi" w:eastAsiaTheme="majorEastAsia" w:hAnsiTheme="minorHAnsi" w:cstheme="minorHAnsi"/>
          <w:sz w:val="22"/>
          <w:szCs w:val="22"/>
          <w:lang w:eastAsia="en-US"/>
        </w:rPr>
        <w:t xml:space="preserve">– </w:t>
      </w:r>
      <w:r w:rsidR="00FE361A" w:rsidRPr="00F12E1A">
        <w:rPr>
          <w:rFonts w:asciiTheme="minorHAnsi" w:eastAsiaTheme="majorEastAsia" w:hAnsiTheme="minorHAnsi" w:cstheme="minorHAnsi"/>
          <w:sz w:val="22"/>
          <w:szCs w:val="22"/>
          <w:lang w:eastAsia="en-US"/>
        </w:rPr>
        <w:t>zamówień</w:t>
      </w:r>
      <w:r w:rsidR="00324D72" w:rsidRPr="00F12E1A">
        <w:rPr>
          <w:rFonts w:asciiTheme="minorHAnsi" w:eastAsiaTheme="majorEastAsia" w:hAnsiTheme="minorHAnsi" w:cstheme="minorHAnsi"/>
          <w:sz w:val="22"/>
          <w:szCs w:val="22"/>
          <w:lang w:eastAsia="en-US"/>
        </w:rPr>
        <w:t xml:space="preserve"> na podstawie</w:t>
      </w:r>
      <w:r w:rsidR="00FE361A" w:rsidRPr="00F12E1A">
        <w:rPr>
          <w:rFonts w:asciiTheme="minorHAnsi" w:eastAsiaTheme="majorEastAsia" w:hAnsiTheme="minorHAnsi" w:cstheme="minorHAnsi"/>
          <w:sz w:val="22"/>
          <w:szCs w:val="22"/>
          <w:lang w:eastAsia="en-US"/>
        </w:rPr>
        <w:t xml:space="preserve"> </w:t>
      </w:r>
      <w:r w:rsidR="00324D72" w:rsidRPr="00F12E1A">
        <w:rPr>
          <w:rFonts w:asciiTheme="minorHAnsi" w:eastAsiaTheme="majorEastAsia" w:hAnsiTheme="minorHAnsi" w:cstheme="minorHAnsi"/>
          <w:sz w:val="22"/>
          <w:szCs w:val="22"/>
          <w:lang w:eastAsia="en-US"/>
        </w:rPr>
        <w:t>a</w:t>
      </w:r>
      <w:r w:rsidR="00667596" w:rsidRPr="00F12E1A">
        <w:rPr>
          <w:rFonts w:asciiTheme="minorHAnsi" w:eastAsiaTheme="majorEastAsia" w:hAnsiTheme="minorHAnsi" w:cstheme="minorHAnsi"/>
          <w:sz w:val="22"/>
          <w:szCs w:val="22"/>
          <w:lang w:eastAsia="en-US"/>
        </w:rPr>
        <w:t>rt. 214 ust. 1 pkt 7 i 8</w:t>
      </w:r>
      <w:r w:rsidR="00324D72" w:rsidRPr="00F12E1A">
        <w:rPr>
          <w:rFonts w:asciiTheme="minorHAnsi" w:eastAsiaTheme="majorEastAsia" w:hAnsiTheme="minorHAnsi" w:cstheme="minorHAnsi"/>
          <w:sz w:val="22"/>
          <w:szCs w:val="22"/>
          <w:lang w:eastAsia="en-US"/>
        </w:rPr>
        <w:t xml:space="preserve"> ustawy </w:t>
      </w:r>
      <w:proofErr w:type="spellStart"/>
      <w:r w:rsidR="00324D72" w:rsidRPr="00F12E1A">
        <w:rPr>
          <w:rFonts w:asciiTheme="minorHAnsi" w:eastAsiaTheme="majorEastAsia" w:hAnsiTheme="minorHAnsi" w:cstheme="minorHAnsi"/>
          <w:sz w:val="22"/>
          <w:szCs w:val="22"/>
          <w:lang w:eastAsia="en-US"/>
        </w:rPr>
        <w:t>Pzp</w:t>
      </w:r>
      <w:proofErr w:type="spellEnd"/>
      <w:r w:rsidRPr="00F12E1A">
        <w:rPr>
          <w:rFonts w:asciiTheme="minorHAnsi" w:eastAsiaTheme="majorEastAsia" w:hAnsiTheme="minorHAnsi" w:cstheme="minorHAnsi"/>
          <w:sz w:val="22"/>
          <w:szCs w:val="22"/>
          <w:lang w:eastAsia="en-US"/>
        </w:rPr>
        <w:t>,</w:t>
      </w:r>
    </w:p>
    <w:p w14:paraId="51C722CE" w14:textId="77777777" w:rsidR="00324D72" w:rsidRPr="00F12E1A" w:rsidRDefault="00324D72" w:rsidP="00DB1C9E">
      <w:pPr>
        <w:spacing w:after="200" w:line="252" w:lineRule="auto"/>
        <w:contextualSpacing/>
        <w:jc w:val="both"/>
        <w:rPr>
          <w:rFonts w:asciiTheme="minorHAnsi" w:eastAsiaTheme="majorEastAsia" w:hAnsiTheme="minorHAnsi" w:cstheme="minorHAnsi"/>
          <w:sz w:val="22"/>
          <w:szCs w:val="22"/>
          <w:lang w:eastAsia="en-US"/>
        </w:rPr>
      </w:pPr>
    </w:p>
    <w:p w14:paraId="329DBEE6" w14:textId="0ECF95C6" w:rsidR="00FE361A" w:rsidRPr="00F12E1A" w:rsidRDefault="00B63974" w:rsidP="008F7801">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F12E1A">
        <w:rPr>
          <w:rFonts w:asciiTheme="minorHAnsi" w:hAnsiTheme="minorHAnsi" w:cstheme="minorHAnsi"/>
          <w:b/>
          <w:sz w:val="22"/>
          <w:szCs w:val="22"/>
          <w:lang w:eastAsia="en-US"/>
        </w:rPr>
        <w:t>Rozliczenia w walutach obcych</w:t>
      </w:r>
    </w:p>
    <w:p w14:paraId="547C9808" w14:textId="77777777" w:rsidR="00FC5AAB" w:rsidRPr="00F12E1A" w:rsidRDefault="00FC5AAB" w:rsidP="00B63974">
      <w:pPr>
        <w:spacing w:after="200" w:line="252" w:lineRule="auto"/>
        <w:contextualSpacing/>
        <w:jc w:val="both"/>
        <w:rPr>
          <w:rFonts w:asciiTheme="minorHAnsi" w:eastAsiaTheme="majorEastAsia" w:hAnsiTheme="minorHAnsi" w:cstheme="minorHAnsi"/>
          <w:sz w:val="22"/>
          <w:szCs w:val="22"/>
          <w:lang w:eastAsia="en-US"/>
        </w:rPr>
      </w:pPr>
    </w:p>
    <w:p w14:paraId="0B6919D2" w14:textId="5AEDD42D" w:rsidR="00B63974" w:rsidRPr="00F12E1A" w:rsidRDefault="00B63974" w:rsidP="00B63974">
      <w:pPr>
        <w:spacing w:after="200" w:line="252" w:lineRule="auto"/>
        <w:contextualSpacing/>
        <w:jc w:val="both"/>
        <w:rPr>
          <w:rFonts w:asciiTheme="minorHAnsi" w:eastAsiaTheme="majorEastAsia" w:hAnsiTheme="minorHAnsi" w:cstheme="minorHAnsi"/>
          <w:sz w:val="22"/>
          <w:szCs w:val="22"/>
          <w:lang w:eastAsia="en-US"/>
        </w:rPr>
      </w:pPr>
      <w:r w:rsidRPr="00F12E1A">
        <w:rPr>
          <w:rFonts w:asciiTheme="minorHAnsi" w:eastAsiaTheme="majorEastAsia" w:hAnsiTheme="minorHAnsi" w:cstheme="minorHAnsi"/>
          <w:sz w:val="22"/>
          <w:szCs w:val="22"/>
          <w:lang w:eastAsia="en-US"/>
        </w:rPr>
        <w:t>Zamawiający nie przewiduje rozliczenia w walutach obcych</w:t>
      </w:r>
    </w:p>
    <w:p w14:paraId="1BCB0149" w14:textId="77777777" w:rsidR="00B63974" w:rsidRPr="00202A74" w:rsidRDefault="00B63974" w:rsidP="00B63974">
      <w:pPr>
        <w:spacing w:after="200" w:line="252" w:lineRule="auto"/>
        <w:contextualSpacing/>
        <w:jc w:val="both"/>
        <w:rPr>
          <w:rFonts w:asciiTheme="majorHAnsi" w:eastAsiaTheme="majorEastAsia" w:hAnsiTheme="majorHAnsi" w:cstheme="majorBidi"/>
          <w:lang w:eastAsia="en-US"/>
        </w:rPr>
      </w:pPr>
    </w:p>
    <w:p w14:paraId="7FD10223" w14:textId="104BEAAF" w:rsidR="00AD13F0" w:rsidRPr="00F12E1A" w:rsidRDefault="00AD13F0" w:rsidP="00F12E1A">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F12E1A">
        <w:rPr>
          <w:rFonts w:asciiTheme="minorHAnsi" w:hAnsiTheme="minorHAnsi" w:cstheme="minorHAnsi"/>
          <w:b/>
          <w:sz w:val="22"/>
          <w:szCs w:val="22"/>
          <w:lang w:eastAsia="en-US"/>
        </w:rPr>
        <w:t>Zwrot kosztów udziału w postępowaniu</w:t>
      </w:r>
    </w:p>
    <w:p w14:paraId="41532B53" w14:textId="77777777" w:rsidR="00FC5AAB" w:rsidRPr="00F12E1A" w:rsidRDefault="00FC5AAB" w:rsidP="00AD13F0">
      <w:pPr>
        <w:spacing w:after="200" w:line="252" w:lineRule="auto"/>
        <w:contextualSpacing/>
        <w:jc w:val="both"/>
        <w:rPr>
          <w:rFonts w:asciiTheme="minorHAnsi" w:eastAsiaTheme="majorEastAsia" w:hAnsiTheme="minorHAnsi" w:cstheme="minorHAnsi"/>
          <w:sz w:val="22"/>
          <w:szCs w:val="22"/>
          <w:lang w:eastAsia="en-US"/>
        </w:rPr>
      </w:pPr>
    </w:p>
    <w:p w14:paraId="080C7130" w14:textId="5EB0FB0A" w:rsidR="00FE361A" w:rsidRPr="00F12E1A" w:rsidRDefault="00AD13F0" w:rsidP="00AD13F0">
      <w:pPr>
        <w:spacing w:after="200" w:line="252" w:lineRule="auto"/>
        <w:contextualSpacing/>
        <w:jc w:val="both"/>
        <w:rPr>
          <w:rFonts w:asciiTheme="minorHAnsi" w:eastAsiaTheme="majorEastAsia" w:hAnsiTheme="minorHAnsi" w:cstheme="minorHAnsi"/>
          <w:sz w:val="22"/>
          <w:szCs w:val="22"/>
          <w:lang w:eastAsia="en-US"/>
        </w:rPr>
      </w:pPr>
      <w:r w:rsidRPr="00F12E1A">
        <w:rPr>
          <w:rFonts w:asciiTheme="minorHAnsi" w:eastAsiaTheme="majorEastAsia" w:hAnsiTheme="minorHAnsi" w:cstheme="minorHAnsi"/>
          <w:sz w:val="22"/>
          <w:szCs w:val="22"/>
          <w:lang w:eastAsia="en-US"/>
        </w:rPr>
        <w:t xml:space="preserve">Zamawiający nie przewiduje </w:t>
      </w:r>
      <w:r w:rsidR="00FE361A" w:rsidRPr="00F12E1A">
        <w:rPr>
          <w:rFonts w:asciiTheme="minorHAnsi" w:eastAsiaTheme="majorEastAsia" w:hAnsiTheme="minorHAnsi" w:cstheme="minorHAnsi"/>
          <w:sz w:val="22"/>
          <w:szCs w:val="22"/>
          <w:lang w:eastAsia="en-US"/>
        </w:rPr>
        <w:t xml:space="preserve">zwrotu kosztów udziału w postępowaniu. </w:t>
      </w:r>
    </w:p>
    <w:p w14:paraId="51C6783D" w14:textId="77777777" w:rsidR="00C11079" w:rsidRPr="00F12E1A" w:rsidRDefault="00C11079" w:rsidP="00C11079">
      <w:pPr>
        <w:spacing w:after="200" w:line="252" w:lineRule="auto"/>
        <w:contextualSpacing/>
        <w:jc w:val="both"/>
        <w:rPr>
          <w:rFonts w:asciiTheme="minorHAnsi" w:eastAsiaTheme="majorEastAsia" w:hAnsiTheme="minorHAnsi" w:cstheme="minorHAnsi"/>
          <w:sz w:val="22"/>
          <w:szCs w:val="22"/>
          <w:lang w:eastAsia="en-US"/>
        </w:rPr>
      </w:pPr>
    </w:p>
    <w:p w14:paraId="7CA8B78D" w14:textId="6F96A1F8" w:rsidR="00AD13F0" w:rsidRPr="00F12E1A" w:rsidRDefault="00AD13F0" w:rsidP="00F12E1A">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F12E1A">
        <w:rPr>
          <w:rFonts w:asciiTheme="minorHAnsi" w:hAnsiTheme="minorHAnsi" w:cstheme="minorHAnsi"/>
          <w:b/>
          <w:sz w:val="22"/>
          <w:szCs w:val="22"/>
          <w:lang w:eastAsia="en-US"/>
        </w:rPr>
        <w:t>Zaliczki na poczet udzielenia zamówienia</w:t>
      </w:r>
    </w:p>
    <w:p w14:paraId="780823AE" w14:textId="77777777" w:rsidR="00FC5AAB" w:rsidRPr="00F12E1A" w:rsidRDefault="00FC5AAB" w:rsidP="00C11079">
      <w:pPr>
        <w:spacing w:after="200" w:line="252" w:lineRule="auto"/>
        <w:contextualSpacing/>
        <w:jc w:val="both"/>
        <w:rPr>
          <w:rFonts w:asciiTheme="minorHAnsi" w:eastAsiaTheme="majorEastAsia" w:hAnsiTheme="minorHAnsi" w:cstheme="minorHAnsi"/>
          <w:sz w:val="22"/>
          <w:szCs w:val="22"/>
          <w:lang w:eastAsia="en-US"/>
        </w:rPr>
      </w:pPr>
    </w:p>
    <w:p w14:paraId="3D096C54" w14:textId="64384A46" w:rsidR="006F69FC" w:rsidRPr="00F12E1A" w:rsidRDefault="00683F59" w:rsidP="00C11079">
      <w:pPr>
        <w:spacing w:after="200" w:line="252" w:lineRule="auto"/>
        <w:contextualSpacing/>
        <w:jc w:val="both"/>
        <w:rPr>
          <w:rFonts w:asciiTheme="minorHAnsi" w:eastAsiaTheme="majorEastAsia" w:hAnsiTheme="minorHAnsi" w:cstheme="minorHAnsi"/>
          <w:sz w:val="22"/>
          <w:szCs w:val="22"/>
          <w:lang w:eastAsia="en-US"/>
        </w:rPr>
      </w:pPr>
      <w:r w:rsidRPr="00F12E1A">
        <w:rPr>
          <w:rFonts w:asciiTheme="minorHAnsi" w:eastAsiaTheme="majorEastAsia" w:hAnsiTheme="minorHAnsi" w:cstheme="minorHAnsi"/>
          <w:sz w:val="22"/>
          <w:szCs w:val="22"/>
          <w:lang w:eastAsia="en-US"/>
        </w:rPr>
        <w:t>Zamawiający</w:t>
      </w:r>
      <w:r w:rsidR="002C3BD8" w:rsidRPr="00F12E1A">
        <w:rPr>
          <w:rFonts w:asciiTheme="minorHAnsi" w:eastAsiaTheme="majorEastAsia" w:hAnsiTheme="minorHAnsi" w:cstheme="minorHAnsi"/>
          <w:sz w:val="22"/>
          <w:szCs w:val="22"/>
          <w:lang w:eastAsia="en-US"/>
        </w:rPr>
        <w:t xml:space="preserve"> </w:t>
      </w:r>
      <w:r w:rsidRPr="00F12E1A">
        <w:rPr>
          <w:rFonts w:asciiTheme="minorHAnsi" w:eastAsiaTheme="majorEastAsia" w:hAnsiTheme="minorHAnsi" w:cstheme="minorHAnsi"/>
          <w:sz w:val="22"/>
          <w:szCs w:val="22"/>
          <w:lang w:eastAsia="en-US"/>
        </w:rPr>
        <w:t xml:space="preserve">nie przewiduje </w:t>
      </w:r>
      <w:r w:rsidR="006F69FC" w:rsidRPr="00F12E1A">
        <w:rPr>
          <w:rFonts w:asciiTheme="minorHAnsi" w:eastAsiaTheme="majorEastAsia" w:hAnsiTheme="minorHAnsi" w:cstheme="minorHAnsi"/>
          <w:sz w:val="22"/>
          <w:szCs w:val="22"/>
          <w:lang w:eastAsia="en-US"/>
        </w:rPr>
        <w:t>udzielania zaliczek na poczet wykonania zamówienia</w:t>
      </w:r>
      <w:r w:rsidRPr="00F12E1A">
        <w:rPr>
          <w:rFonts w:asciiTheme="minorHAnsi" w:eastAsiaTheme="majorEastAsia" w:hAnsiTheme="minorHAnsi" w:cstheme="minorHAnsi"/>
          <w:sz w:val="22"/>
          <w:szCs w:val="22"/>
          <w:lang w:eastAsia="en-US"/>
        </w:rPr>
        <w:t>.</w:t>
      </w:r>
    </w:p>
    <w:p w14:paraId="60F9FB2D" w14:textId="77777777" w:rsidR="00F61D46" w:rsidRPr="00F12E1A" w:rsidRDefault="00F61D46" w:rsidP="00F61D46">
      <w:pPr>
        <w:shd w:val="clear" w:color="auto" w:fill="FFFFFF"/>
        <w:rPr>
          <w:rFonts w:asciiTheme="minorHAnsi" w:eastAsiaTheme="majorEastAsia" w:hAnsiTheme="minorHAnsi" w:cstheme="minorHAnsi"/>
          <w:i/>
          <w:color w:val="002060"/>
          <w:sz w:val="22"/>
          <w:szCs w:val="22"/>
          <w:lang w:eastAsia="en-US"/>
        </w:rPr>
      </w:pPr>
    </w:p>
    <w:p w14:paraId="37C19EA5" w14:textId="4BB2784C" w:rsidR="007A0F45" w:rsidRPr="00F12E1A" w:rsidRDefault="00581F72" w:rsidP="00F12E1A">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F12E1A">
        <w:rPr>
          <w:rFonts w:asciiTheme="minorHAnsi" w:hAnsiTheme="minorHAnsi" w:cstheme="minorHAnsi"/>
          <w:b/>
          <w:sz w:val="22"/>
          <w:szCs w:val="22"/>
          <w:lang w:eastAsia="en-US"/>
        </w:rPr>
        <w:t>Pouczenie o środkach ochrony prawnej</w:t>
      </w:r>
    </w:p>
    <w:p w14:paraId="627DEEAC" w14:textId="05756FEB" w:rsidR="009C4E6B" w:rsidRPr="00F12E1A" w:rsidRDefault="009C4E6B" w:rsidP="009C4E6B">
      <w:pPr>
        <w:pStyle w:val="Standard"/>
        <w:spacing w:line="276" w:lineRule="auto"/>
        <w:jc w:val="both"/>
        <w:textAlignment w:val="auto"/>
        <w:rPr>
          <w:rFonts w:asciiTheme="minorHAnsi" w:hAnsiTheme="minorHAnsi" w:cstheme="minorHAnsi"/>
          <w:color w:val="000000"/>
          <w:sz w:val="22"/>
          <w:szCs w:val="22"/>
        </w:rPr>
      </w:pPr>
      <w:r w:rsidRPr="00F12E1A">
        <w:rPr>
          <w:rFonts w:asciiTheme="minorHAnsi" w:hAnsiTheme="minorHAnsi" w:cstheme="minorHAnsi"/>
          <w:color w:val="000000"/>
          <w:sz w:val="22"/>
          <w:szCs w:val="22"/>
        </w:rPr>
        <w:t>Wykonawcy i innemu podmiotowi, jeżeli ma lub miał interes w uzyskaniu danego zamówienia oraz poniósł lub może</w:t>
      </w:r>
      <w:r w:rsidRPr="00F12E1A">
        <w:rPr>
          <w:rFonts w:asciiTheme="minorHAnsi" w:hAnsiTheme="minorHAnsi" w:cstheme="minorHAnsi"/>
          <w:b/>
          <w:bCs/>
          <w:color w:val="000000"/>
          <w:sz w:val="22"/>
          <w:szCs w:val="22"/>
        </w:rPr>
        <w:t xml:space="preserve"> </w:t>
      </w:r>
      <w:r w:rsidRPr="00F12E1A">
        <w:rPr>
          <w:rFonts w:asciiTheme="minorHAnsi" w:hAnsiTheme="minorHAnsi" w:cstheme="minorHAnsi"/>
          <w:color w:val="000000"/>
          <w:sz w:val="22"/>
          <w:szCs w:val="22"/>
        </w:rPr>
        <w:t xml:space="preserve">ponieść szkodę w wyniku naruszenia przez Zamawiającego przepisów </w:t>
      </w:r>
      <w:r w:rsidR="00F12E1A" w:rsidRPr="00F12E1A">
        <w:rPr>
          <w:rFonts w:asciiTheme="minorHAnsi" w:hAnsiTheme="minorHAnsi" w:cstheme="minorHAnsi"/>
          <w:color w:val="000000"/>
          <w:sz w:val="22"/>
          <w:szCs w:val="22"/>
          <w:lang w:bidi="pl-PL"/>
        </w:rPr>
        <w:t xml:space="preserve">ustawy </w:t>
      </w:r>
      <w:bookmarkStart w:id="5" w:name="_Hlk88823513"/>
      <w:r w:rsidR="00F12E1A" w:rsidRPr="00F12E1A">
        <w:rPr>
          <w:rFonts w:asciiTheme="minorHAnsi" w:hAnsiTheme="minorHAnsi" w:cstheme="minorHAnsi"/>
          <w:color w:val="000000"/>
          <w:sz w:val="22"/>
          <w:szCs w:val="22"/>
          <w:lang w:bidi="pl-PL"/>
        </w:rPr>
        <w:t xml:space="preserve">z dnia 11 września 2019 r. - Prawo zamówień publicznych </w:t>
      </w:r>
      <w:bookmarkEnd w:id="5"/>
      <w:r w:rsidR="007B1D70" w:rsidRPr="0099527F">
        <w:rPr>
          <w:rFonts w:asciiTheme="minorHAnsi" w:hAnsiTheme="minorHAnsi" w:cstheme="minorHAnsi"/>
          <w:color w:val="000000"/>
          <w:sz w:val="22"/>
          <w:szCs w:val="22"/>
          <w:lang w:bidi="pl-PL"/>
        </w:rPr>
        <w:t>(</w:t>
      </w:r>
      <w:proofErr w:type="spellStart"/>
      <w:r w:rsidR="007B1D70">
        <w:rPr>
          <w:rFonts w:asciiTheme="minorHAnsi" w:hAnsiTheme="minorHAnsi" w:cstheme="minorHAnsi"/>
          <w:color w:val="000000"/>
          <w:sz w:val="22"/>
          <w:szCs w:val="22"/>
          <w:lang w:bidi="pl-PL"/>
        </w:rPr>
        <w:t>t.j</w:t>
      </w:r>
      <w:proofErr w:type="spellEnd"/>
      <w:r w:rsidR="007B1D70">
        <w:rPr>
          <w:rFonts w:asciiTheme="minorHAnsi" w:hAnsiTheme="minorHAnsi" w:cstheme="minorHAnsi"/>
          <w:color w:val="000000"/>
          <w:sz w:val="22"/>
          <w:szCs w:val="22"/>
          <w:lang w:bidi="pl-PL"/>
        </w:rPr>
        <w:t xml:space="preserve">. </w:t>
      </w:r>
      <w:r w:rsidR="007B1D70" w:rsidRPr="0099527F">
        <w:rPr>
          <w:rFonts w:asciiTheme="minorHAnsi" w:hAnsiTheme="minorHAnsi" w:cstheme="minorHAnsi"/>
          <w:color w:val="000000"/>
          <w:sz w:val="22"/>
          <w:szCs w:val="22"/>
          <w:lang w:bidi="pl-PL"/>
        </w:rPr>
        <w:t>Dz. U. z 202</w:t>
      </w:r>
      <w:r w:rsidR="007B1D70">
        <w:rPr>
          <w:rFonts w:asciiTheme="minorHAnsi" w:hAnsiTheme="minorHAnsi" w:cstheme="minorHAnsi"/>
          <w:color w:val="000000"/>
          <w:sz w:val="22"/>
          <w:szCs w:val="22"/>
          <w:lang w:bidi="pl-PL"/>
        </w:rPr>
        <w:t>3</w:t>
      </w:r>
      <w:r w:rsidR="007B1D70" w:rsidRPr="0099527F">
        <w:rPr>
          <w:rFonts w:asciiTheme="minorHAnsi" w:hAnsiTheme="minorHAnsi" w:cstheme="minorHAnsi"/>
          <w:color w:val="000000"/>
          <w:sz w:val="22"/>
          <w:szCs w:val="22"/>
          <w:lang w:bidi="pl-PL"/>
        </w:rPr>
        <w:t xml:space="preserve"> r., poz. </w:t>
      </w:r>
      <w:r w:rsidR="007B1D70">
        <w:rPr>
          <w:rFonts w:asciiTheme="minorHAnsi" w:hAnsiTheme="minorHAnsi" w:cstheme="minorHAnsi"/>
          <w:color w:val="000000"/>
          <w:sz w:val="22"/>
          <w:szCs w:val="22"/>
          <w:lang w:bidi="pl-PL"/>
        </w:rPr>
        <w:t>1605</w:t>
      </w:r>
      <w:r w:rsidR="007B1D70" w:rsidRPr="0099527F">
        <w:rPr>
          <w:rFonts w:asciiTheme="minorHAnsi" w:hAnsiTheme="minorHAnsi" w:cstheme="minorHAnsi"/>
          <w:color w:val="000000"/>
          <w:sz w:val="22"/>
          <w:szCs w:val="22"/>
          <w:lang w:bidi="pl-PL"/>
        </w:rPr>
        <w:t>)</w:t>
      </w:r>
      <w:r w:rsidRPr="00F12E1A">
        <w:rPr>
          <w:rFonts w:asciiTheme="minorHAnsi" w:hAnsiTheme="minorHAnsi" w:cstheme="minorHAnsi"/>
          <w:color w:val="000000"/>
          <w:sz w:val="22"/>
          <w:szCs w:val="22"/>
        </w:rPr>
        <w:t>, przysługują środki ochrony prawnej w postaci odwołania i skargi do sądu, na zasadach określonych w Dziale IX tej ustawy (art. 50</w:t>
      </w:r>
      <w:r w:rsidR="00F12E1A" w:rsidRPr="00F12E1A">
        <w:rPr>
          <w:rFonts w:asciiTheme="minorHAnsi" w:hAnsiTheme="minorHAnsi" w:cstheme="minorHAnsi"/>
          <w:color w:val="000000"/>
          <w:sz w:val="22"/>
          <w:szCs w:val="22"/>
        </w:rPr>
        <w:t>5</w:t>
      </w:r>
      <w:r w:rsidRPr="00F12E1A">
        <w:rPr>
          <w:rFonts w:asciiTheme="minorHAnsi" w:hAnsiTheme="minorHAnsi" w:cstheme="minorHAnsi"/>
          <w:color w:val="000000"/>
          <w:sz w:val="22"/>
          <w:szCs w:val="22"/>
        </w:rPr>
        <w:t xml:space="preserve"> – 5</w:t>
      </w:r>
      <w:r w:rsidR="00F12E1A" w:rsidRPr="00F12E1A">
        <w:rPr>
          <w:rFonts w:asciiTheme="minorHAnsi" w:hAnsiTheme="minorHAnsi" w:cstheme="minorHAnsi"/>
          <w:color w:val="000000"/>
          <w:sz w:val="22"/>
          <w:szCs w:val="22"/>
        </w:rPr>
        <w:t>90</w:t>
      </w:r>
      <w:r w:rsidRPr="00F12E1A">
        <w:rPr>
          <w:rFonts w:asciiTheme="minorHAnsi" w:hAnsiTheme="minorHAnsi" w:cstheme="minorHAnsi"/>
          <w:color w:val="000000"/>
          <w:sz w:val="22"/>
          <w:szCs w:val="22"/>
        </w:rPr>
        <w:t>).</w:t>
      </w:r>
    </w:p>
    <w:p w14:paraId="143A20AB" w14:textId="77777777" w:rsidR="009C4E6B" w:rsidRDefault="009C4E6B" w:rsidP="009C4E6B">
      <w:pPr>
        <w:pStyle w:val="Standard"/>
        <w:spacing w:line="276" w:lineRule="auto"/>
        <w:jc w:val="both"/>
        <w:textAlignment w:val="auto"/>
        <w:rPr>
          <w:rFonts w:ascii="Garamond" w:hAnsi="Garamond"/>
          <w:color w:val="000000"/>
        </w:rPr>
      </w:pPr>
    </w:p>
    <w:p w14:paraId="72D77F11" w14:textId="58DF5340" w:rsidR="00587F52" w:rsidRPr="00F21A2A" w:rsidRDefault="00587F52" w:rsidP="00F21A2A">
      <w:pPr>
        <w:numPr>
          <w:ilvl w:val="0"/>
          <w:numId w:val="18"/>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F21A2A">
        <w:rPr>
          <w:rFonts w:asciiTheme="minorHAnsi" w:hAnsiTheme="minorHAnsi" w:cstheme="minorHAnsi"/>
          <w:b/>
          <w:sz w:val="22"/>
          <w:szCs w:val="22"/>
          <w:lang w:eastAsia="en-US"/>
        </w:rPr>
        <w:t xml:space="preserve">Ochrona danych osobowych zebranych przez </w:t>
      </w:r>
      <w:r w:rsidR="00EA7D77" w:rsidRPr="00F21A2A">
        <w:rPr>
          <w:rFonts w:asciiTheme="minorHAnsi" w:hAnsiTheme="minorHAnsi" w:cstheme="minorHAnsi"/>
          <w:b/>
          <w:sz w:val="22"/>
          <w:szCs w:val="22"/>
          <w:lang w:eastAsia="en-US"/>
        </w:rPr>
        <w:t>z</w:t>
      </w:r>
      <w:r w:rsidRPr="00F21A2A">
        <w:rPr>
          <w:rFonts w:asciiTheme="minorHAnsi" w:hAnsiTheme="minorHAnsi" w:cstheme="minorHAnsi"/>
          <w:b/>
          <w:sz w:val="22"/>
          <w:szCs w:val="22"/>
          <w:lang w:eastAsia="en-US"/>
        </w:rPr>
        <w:t>amawiającego w toku postępowania</w:t>
      </w:r>
    </w:p>
    <w:p w14:paraId="2EE0E16D" w14:textId="77777777" w:rsidR="00FC5AAB" w:rsidRDefault="00FC5AAB" w:rsidP="00FC5AAB">
      <w:pPr>
        <w:spacing w:after="200" w:line="252" w:lineRule="auto"/>
        <w:ind w:left="360"/>
        <w:contextualSpacing/>
        <w:jc w:val="both"/>
        <w:rPr>
          <w:rFonts w:asciiTheme="majorHAnsi" w:eastAsiaTheme="majorEastAsia" w:hAnsiTheme="majorHAnsi" w:cstheme="majorBidi"/>
          <w:lang w:eastAsia="en-US"/>
        </w:rPr>
      </w:pPr>
    </w:p>
    <w:p w14:paraId="38C3BC42" w14:textId="334E2D17" w:rsidR="00F21A2A" w:rsidRPr="000014EE" w:rsidRDefault="00F21A2A" w:rsidP="000014EE">
      <w:pPr>
        <w:autoSpaceDE w:val="0"/>
        <w:autoSpaceDN w:val="0"/>
        <w:adjustRightInd w:val="0"/>
        <w:spacing w:before="120" w:after="120" w:line="288" w:lineRule="auto"/>
        <w:jc w:val="both"/>
        <w:rPr>
          <w:rFonts w:ascii="Arial" w:eastAsiaTheme="minorHAnsi" w:hAnsi="Arial" w:cs="Arial"/>
          <w:color w:val="000000"/>
          <w:sz w:val="20"/>
          <w:szCs w:val="20"/>
          <w:lang w:eastAsia="en-US"/>
        </w:rPr>
      </w:pPr>
      <w:r w:rsidRPr="000014EE">
        <w:rPr>
          <w:rFonts w:ascii="Arial" w:eastAsiaTheme="minorHAnsi" w:hAnsi="Arial" w:cs="Arial"/>
          <w:color w:val="000000"/>
          <w:sz w:val="20"/>
          <w:szCs w:val="20"/>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81A1249" w14:textId="77777777" w:rsidR="00F21A2A" w:rsidRPr="00F21A2A" w:rsidRDefault="00F21A2A" w:rsidP="00F21A2A">
      <w:pPr>
        <w:pStyle w:val="Akapitzlist"/>
        <w:numPr>
          <w:ilvl w:val="0"/>
          <w:numId w:val="57"/>
        </w:numPr>
        <w:autoSpaceDE w:val="0"/>
        <w:autoSpaceDN w:val="0"/>
        <w:adjustRightInd w:val="0"/>
        <w:spacing w:before="120" w:after="120" w:line="288" w:lineRule="auto"/>
        <w:jc w:val="both"/>
        <w:rPr>
          <w:rStyle w:val="Hipercze"/>
          <w:rFonts w:ascii="Arial" w:eastAsiaTheme="minorHAnsi" w:hAnsi="Arial" w:cs="Arial"/>
          <w:color w:val="000000"/>
          <w:sz w:val="20"/>
          <w:szCs w:val="20"/>
          <w:u w:val="none"/>
          <w:lang w:eastAsia="en-US"/>
        </w:rPr>
      </w:pPr>
      <w:r w:rsidRPr="00F21A2A">
        <w:rPr>
          <w:rFonts w:ascii="Arial" w:eastAsiaTheme="minorHAnsi" w:hAnsi="Arial" w:cs="Arial"/>
          <w:color w:val="000000"/>
          <w:sz w:val="20"/>
          <w:szCs w:val="20"/>
          <w:lang w:eastAsia="en-US"/>
        </w:rPr>
        <w:t xml:space="preserve">administratorem Pani/Pana danych osobowych jest Burmistrz Skarszew, Urząd Miejski w Skarszewach Pl. Gen. J. Hallera 18, 83-250 Skarszewy, tel. 58 588 22 01, e-mail: </w:t>
      </w:r>
      <w:hyperlink r:id="rId12" w:history="1">
        <w:r w:rsidRPr="00F21A2A">
          <w:rPr>
            <w:rStyle w:val="Hipercze"/>
            <w:rFonts w:ascii="Arial" w:eastAsiaTheme="minorHAnsi" w:hAnsi="Arial" w:cs="Arial"/>
            <w:sz w:val="20"/>
            <w:szCs w:val="20"/>
            <w:lang w:eastAsia="en-US"/>
          </w:rPr>
          <w:t>skarszewy@skarszewy.pl</w:t>
        </w:r>
      </w:hyperlink>
    </w:p>
    <w:p w14:paraId="2B3C4573" w14:textId="77777777" w:rsidR="00F21A2A" w:rsidRDefault="00F21A2A" w:rsidP="00F21A2A">
      <w:pPr>
        <w:pStyle w:val="Akapitzlist"/>
        <w:numPr>
          <w:ilvl w:val="0"/>
          <w:numId w:val="57"/>
        </w:numPr>
        <w:autoSpaceDE w:val="0"/>
        <w:autoSpaceDN w:val="0"/>
        <w:adjustRightInd w:val="0"/>
        <w:spacing w:before="120" w:after="120" w:line="288" w:lineRule="auto"/>
        <w:jc w:val="both"/>
        <w:rPr>
          <w:rFonts w:ascii="Arial" w:eastAsiaTheme="minorHAnsi" w:hAnsi="Arial" w:cs="Arial"/>
          <w:color w:val="000000"/>
          <w:sz w:val="20"/>
          <w:szCs w:val="20"/>
          <w:lang w:eastAsia="en-US"/>
        </w:rPr>
      </w:pPr>
      <w:r w:rsidRPr="00F21A2A">
        <w:rPr>
          <w:rFonts w:ascii="Arial" w:eastAsiaTheme="minorHAnsi" w:hAnsi="Arial" w:cs="Arial"/>
          <w:color w:val="000000"/>
          <w:sz w:val="20"/>
          <w:szCs w:val="20"/>
          <w:lang w:eastAsia="en-US"/>
        </w:rPr>
        <w:t xml:space="preserve">administrator wyznaczył Inspektora Danych Osobowych – Pana </w:t>
      </w:r>
      <w:r w:rsidRPr="00F21A2A">
        <w:rPr>
          <w:rFonts w:ascii="Arial" w:hAnsi="Arial" w:cs="Arial"/>
          <w:sz w:val="20"/>
          <w:szCs w:val="20"/>
        </w:rPr>
        <w:t>Leszka Skrzypkowskiego</w:t>
      </w:r>
      <w:r w:rsidRPr="00F21A2A">
        <w:rPr>
          <w:rFonts w:ascii="Arial" w:eastAsiaTheme="minorHAnsi" w:hAnsi="Arial" w:cs="Arial"/>
          <w:color w:val="000000"/>
          <w:sz w:val="20"/>
          <w:szCs w:val="20"/>
          <w:lang w:eastAsia="en-US"/>
        </w:rPr>
        <w:t xml:space="preserve">, z którym można się kontaktować pod adresem e-mail: </w:t>
      </w:r>
      <w:hyperlink r:id="rId13" w:history="1">
        <w:r w:rsidRPr="00F21A2A">
          <w:rPr>
            <w:rStyle w:val="Hipercze"/>
            <w:rFonts w:ascii="Arial" w:eastAsiaTheme="minorHAnsi" w:hAnsi="Arial" w:cs="Arial"/>
            <w:sz w:val="20"/>
            <w:szCs w:val="20"/>
            <w:lang w:eastAsia="en-US"/>
          </w:rPr>
          <w:t>iod@skarszewy.pl</w:t>
        </w:r>
      </w:hyperlink>
      <w:r w:rsidRPr="00F21A2A">
        <w:rPr>
          <w:rFonts w:ascii="Arial" w:eastAsiaTheme="minorHAnsi" w:hAnsi="Arial" w:cs="Arial"/>
          <w:color w:val="000000"/>
          <w:sz w:val="20"/>
          <w:szCs w:val="20"/>
          <w:lang w:eastAsia="en-US"/>
        </w:rPr>
        <w:t xml:space="preserve">. </w:t>
      </w:r>
    </w:p>
    <w:p w14:paraId="424118D4" w14:textId="77777777" w:rsidR="00F21A2A" w:rsidRDefault="00F21A2A" w:rsidP="00F21A2A">
      <w:pPr>
        <w:pStyle w:val="Akapitzlist"/>
        <w:numPr>
          <w:ilvl w:val="0"/>
          <w:numId w:val="57"/>
        </w:numPr>
        <w:autoSpaceDE w:val="0"/>
        <w:autoSpaceDN w:val="0"/>
        <w:adjustRightInd w:val="0"/>
        <w:spacing w:before="120" w:after="120" w:line="288" w:lineRule="auto"/>
        <w:jc w:val="both"/>
        <w:rPr>
          <w:rFonts w:ascii="Arial" w:eastAsiaTheme="minorHAnsi" w:hAnsi="Arial" w:cs="Arial"/>
          <w:color w:val="000000"/>
          <w:sz w:val="20"/>
          <w:szCs w:val="20"/>
          <w:lang w:eastAsia="en-US"/>
        </w:rPr>
      </w:pPr>
      <w:r w:rsidRPr="00F21A2A">
        <w:rPr>
          <w:rFonts w:ascii="Arial" w:eastAsiaTheme="minorHAnsi" w:hAnsi="Arial" w:cs="Arial"/>
          <w:color w:val="000000"/>
          <w:sz w:val="20"/>
          <w:szCs w:val="20"/>
          <w:lang w:eastAsia="en-US"/>
        </w:rPr>
        <w:t>Pani/Pana dane osobowe przetwarzane będą na podstawie art. 6 ust. 1 lit. c RODO w celu związanym z przedmiotowym postępowaniem o udzielenie zamówienia publicznego, prowadzonym w trybie przetargu nieograniczonego.</w:t>
      </w:r>
    </w:p>
    <w:p w14:paraId="566264DD" w14:textId="77777777" w:rsidR="00F21A2A" w:rsidRDefault="00F21A2A" w:rsidP="00F21A2A">
      <w:pPr>
        <w:pStyle w:val="Akapitzlist"/>
        <w:numPr>
          <w:ilvl w:val="0"/>
          <w:numId w:val="57"/>
        </w:numPr>
        <w:autoSpaceDE w:val="0"/>
        <w:autoSpaceDN w:val="0"/>
        <w:adjustRightInd w:val="0"/>
        <w:spacing w:before="120" w:after="120" w:line="288" w:lineRule="auto"/>
        <w:jc w:val="both"/>
        <w:rPr>
          <w:rFonts w:ascii="Arial" w:eastAsiaTheme="minorHAnsi" w:hAnsi="Arial" w:cs="Arial"/>
          <w:color w:val="000000"/>
          <w:sz w:val="20"/>
          <w:szCs w:val="20"/>
          <w:lang w:eastAsia="en-US"/>
        </w:rPr>
      </w:pPr>
      <w:r w:rsidRPr="00F21A2A">
        <w:rPr>
          <w:rFonts w:ascii="Arial" w:eastAsiaTheme="minorHAnsi" w:hAnsi="Arial" w:cs="Arial"/>
          <w:color w:val="000000"/>
          <w:sz w:val="20"/>
          <w:szCs w:val="20"/>
          <w:lang w:eastAsia="en-US"/>
        </w:rPr>
        <w:t xml:space="preserve">odbiorcami Pani/Pana danych osobowych będą osoby lub podmioty, którym udostępniona zostanie dokumentacja postępowania w oparciu o art. 74 ustawy </w:t>
      </w:r>
      <w:proofErr w:type="spellStart"/>
      <w:r w:rsidRPr="00F21A2A">
        <w:rPr>
          <w:rFonts w:ascii="Arial" w:eastAsiaTheme="minorHAnsi" w:hAnsi="Arial" w:cs="Arial"/>
          <w:color w:val="000000"/>
          <w:sz w:val="20"/>
          <w:szCs w:val="20"/>
          <w:lang w:eastAsia="en-US"/>
        </w:rPr>
        <w:t>Pzp</w:t>
      </w:r>
      <w:proofErr w:type="spellEnd"/>
      <w:r w:rsidRPr="00F21A2A">
        <w:rPr>
          <w:rFonts w:ascii="Arial" w:eastAsiaTheme="minorHAnsi" w:hAnsi="Arial" w:cs="Arial"/>
          <w:color w:val="000000"/>
          <w:sz w:val="20"/>
          <w:szCs w:val="20"/>
          <w:lang w:eastAsia="en-US"/>
        </w:rPr>
        <w:t xml:space="preserve"> </w:t>
      </w:r>
    </w:p>
    <w:p w14:paraId="17C4690D" w14:textId="77777777" w:rsidR="00F21A2A" w:rsidRDefault="00F21A2A" w:rsidP="00F21A2A">
      <w:pPr>
        <w:pStyle w:val="Akapitzlist"/>
        <w:numPr>
          <w:ilvl w:val="0"/>
          <w:numId w:val="57"/>
        </w:numPr>
        <w:autoSpaceDE w:val="0"/>
        <w:autoSpaceDN w:val="0"/>
        <w:adjustRightInd w:val="0"/>
        <w:spacing w:before="120" w:after="120" w:line="288" w:lineRule="auto"/>
        <w:jc w:val="both"/>
        <w:rPr>
          <w:rFonts w:ascii="Arial" w:eastAsiaTheme="minorHAnsi" w:hAnsi="Arial" w:cs="Arial"/>
          <w:color w:val="000000"/>
          <w:sz w:val="20"/>
          <w:szCs w:val="20"/>
          <w:lang w:eastAsia="en-US"/>
        </w:rPr>
      </w:pPr>
      <w:r w:rsidRPr="00F21A2A">
        <w:rPr>
          <w:rFonts w:ascii="Arial" w:eastAsiaTheme="minorHAnsi" w:hAnsi="Arial" w:cs="Arial"/>
          <w:color w:val="000000"/>
          <w:sz w:val="20"/>
          <w:szCs w:val="20"/>
          <w:lang w:eastAsia="en-US"/>
        </w:rPr>
        <w:t xml:space="preserve">Pani/Pana dane osobowe będą przechowywane, zgodnie z art. 78 ust. 1 ustawy </w:t>
      </w:r>
      <w:proofErr w:type="spellStart"/>
      <w:r w:rsidRPr="00F21A2A">
        <w:rPr>
          <w:rFonts w:ascii="Arial" w:eastAsiaTheme="minorHAnsi" w:hAnsi="Arial" w:cs="Arial"/>
          <w:color w:val="000000"/>
          <w:sz w:val="20"/>
          <w:szCs w:val="20"/>
          <w:lang w:eastAsia="en-US"/>
        </w:rPr>
        <w:t>Pzp</w:t>
      </w:r>
      <w:proofErr w:type="spellEnd"/>
      <w:r w:rsidRPr="00F21A2A">
        <w:rPr>
          <w:rFonts w:ascii="Arial" w:eastAsiaTheme="minorHAnsi" w:hAnsi="Arial" w:cs="Arial"/>
          <w:color w:val="000000"/>
          <w:sz w:val="20"/>
          <w:szCs w:val="20"/>
          <w:lang w:eastAsia="en-US"/>
        </w:rPr>
        <w:t xml:space="preserve"> przez okres 4 lat od dnia zakończenia postępowania o udzielenie zamówienia, a jeżeli czas trwania umowy przekracza 4 lata, okres przechowywania obejmuje cały czas trwania umowy;</w:t>
      </w:r>
    </w:p>
    <w:p w14:paraId="64FEC760" w14:textId="77777777" w:rsidR="00F21A2A" w:rsidRPr="00F21A2A" w:rsidRDefault="00F21A2A" w:rsidP="00F21A2A">
      <w:pPr>
        <w:pStyle w:val="Akapitzlist"/>
        <w:numPr>
          <w:ilvl w:val="0"/>
          <w:numId w:val="57"/>
        </w:numPr>
        <w:autoSpaceDE w:val="0"/>
        <w:autoSpaceDN w:val="0"/>
        <w:adjustRightInd w:val="0"/>
        <w:spacing w:before="120" w:after="120" w:line="288" w:lineRule="auto"/>
        <w:jc w:val="both"/>
        <w:rPr>
          <w:rFonts w:ascii="Arial" w:eastAsiaTheme="minorHAnsi" w:hAnsi="Arial" w:cs="Arial"/>
          <w:color w:val="000000"/>
          <w:sz w:val="20"/>
          <w:szCs w:val="20"/>
          <w:lang w:eastAsia="en-US"/>
        </w:rPr>
      </w:pPr>
      <w:r w:rsidRPr="00F21A2A">
        <w:rPr>
          <w:rFonts w:ascii="Arial" w:eastAsiaTheme="minorHAnsi" w:hAnsi="Arial" w:cs="Arial"/>
          <w:color w:val="000000"/>
          <w:sz w:val="20"/>
          <w:szCs w:val="20"/>
          <w:lang w:eastAsia="en-US"/>
        </w:rPr>
        <w:t xml:space="preserve">obowiązek podania przez Panią/Pana danych osobowych bezpośrednio Pani/Pana dotyczących jest wymogiem ustawowym określonym w przepisach ustawy PZP, związanym </w:t>
      </w:r>
      <w:r w:rsidRPr="00F21A2A">
        <w:rPr>
          <w:rFonts w:ascii="Arial" w:eastAsiaTheme="minorHAnsi" w:hAnsi="Arial" w:cs="Arial"/>
          <w:sz w:val="20"/>
          <w:szCs w:val="20"/>
          <w:lang w:eastAsia="en-US"/>
        </w:rPr>
        <w:t>z udziałem w postępowaniu o udzielenie zamówienia publicznego.</w:t>
      </w:r>
    </w:p>
    <w:p w14:paraId="1D339BCC" w14:textId="77777777" w:rsidR="00F21A2A" w:rsidRPr="00F21A2A" w:rsidRDefault="00F21A2A" w:rsidP="00F21A2A">
      <w:pPr>
        <w:pStyle w:val="Akapitzlist"/>
        <w:numPr>
          <w:ilvl w:val="0"/>
          <w:numId w:val="57"/>
        </w:numPr>
        <w:autoSpaceDE w:val="0"/>
        <w:autoSpaceDN w:val="0"/>
        <w:adjustRightInd w:val="0"/>
        <w:spacing w:before="120" w:after="120" w:line="288" w:lineRule="auto"/>
        <w:jc w:val="both"/>
        <w:rPr>
          <w:rFonts w:ascii="Arial" w:eastAsiaTheme="minorHAnsi" w:hAnsi="Arial" w:cs="Arial"/>
          <w:color w:val="000000"/>
          <w:sz w:val="20"/>
          <w:szCs w:val="20"/>
          <w:lang w:eastAsia="en-US"/>
        </w:rPr>
      </w:pPr>
      <w:r w:rsidRPr="00F21A2A">
        <w:rPr>
          <w:rFonts w:ascii="Arial" w:eastAsiaTheme="minorHAnsi" w:hAnsi="Arial" w:cs="Arial"/>
          <w:sz w:val="20"/>
          <w:szCs w:val="20"/>
          <w:lang w:eastAsia="en-US"/>
        </w:rPr>
        <w:t>w odniesieniu do Pani/Pana danych osobowych decyzje nie będą podejmowane w sposób zautomatyzowany, stosownie do art. 22 RODO.</w:t>
      </w:r>
    </w:p>
    <w:p w14:paraId="5FECA67E" w14:textId="77777777" w:rsidR="00F21A2A" w:rsidRPr="00F21A2A" w:rsidRDefault="00F21A2A" w:rsidP="00F21A2A">
      <w:pPr>
        <w:pStyle w:val="Akapitzlist"/>
        <w:numPr>
          <w:ilvl w:val="0"/>
          <w:numId w:val="57"/>
        </w:numPr>
        <w:autoSpaceDE w:val="0"/>
        <w:autoSpaceDN w:val="0"/>
        <w:adjustRightInd w:val="0"/>
        <w:spacing w:before="120" w:after="120" w:line="288" w:lineRule="auto"/>
        <w:jc w:val="both"/>
        <w:rPr>
          <w:rFonts w:ascii="Arial" w:eastAsiaTheme="minorHAnsi" w:hAnsi="Arial" w:cs="Arial"/>
          <w:color w:val="000000"/>
          <w:sz w:val="20"/>
          <w:szCs w:val="20"/>
          <w:lang w:eastAsia="en-US"/>
        </w:rPr>
      </w:pPr>
      <w:r w:rsidRPr="00F21A2A">
        <w:rPr>
          <w:rFonts w:ascii="Arial" w:eastAsiaTheme="minorHAnsi" w:hAnsi="Arial" w:cs="Arial"/>
          <w:sz w:val="20"/>
          <w:szCs w:val="20"/>
          <w:lang w:eastAsia="en-US"/>
        </w:rPr>
        <w:t>posiada Pani/Pan:</w:t>
      </w:r>
    </w:p>
    <w:p w14:paraId="0DEED085" w14:textId="77777777" w:rsidR="00F21A2A" w:rsidRDefault="00F21A2A" w:rsidP="00F21A2A">
      <w:pPr>
        <w:pStyle w:val="Akapitzlist"/>
        <w:numPr>
          <w:ilvl w:val="0"/>
          <w:numId w:val="60"/>
        </w:numPr>
        <w:autoSpaceDE w:val="0"/>
        <w:autoSpaceDN w:val="0"/>
        <w:adjustRightInd w:val="0"/>
        <w:spacing w:before="120" w:after="120" w:line="288" w:lineRule="auto"/>
        <w:ind w:left="697" w:hanging="357"/>
        <w:jc w:val="both"/>
        <w:rPr>
          <w:rFonts w:ascii="Arial" w:eastAsiaTheme="minorHAnsi" w:hAnsi="Arial" w:cs="Arial"/>
          <w:sz w:val="20"/>
          <w:szCs w:val="20"/>
          <w:lang w:eastAsia="en-US"/>
        </w:rPr>
      </w:pPr>
      <w:r w:rsidRPr="00F21A2A">
        <w:rPr>
          <w:rFonts w:ascii="Arial" w:eastAsiaTheme="minorHAnsi" w:hAnsi="Arial" w:cs="Arial"/>
          <w:sz w:val="20"/>
          <w:szCs w:val="20"/>
          <w:lang w:eastAsia="en-US"/>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DC232FE" w14:textId="77777777" w:rsidR="00F21A2A" w:rsidRDefault="00F21A2A" w:rsidP="00F21A2A">
      <w:pPr>
        <w:pStyle w:val="Akapitzlist"/>
        <w:numPr>
          <w:ilvl w:val="0"/>
          <w:numId w:val="60"/>
        </w:numPr>
        <w:autoSpaceDE w:val="0"/>
        <w:autoSpaceDN w:val="0"/>
        <w:adjustRightInd w:val="0"/>
        <w:spacing w:before="120" w:after="120" w:line="288" w:lineRule="auto"/>
        <w:ind w:left="697" w:hanging="357"/>
        <w:jc w:val="both"/>
        <w:rPr>
          <w:rFonts w:ascii="Arial" w:eastAsiaTheme="minorHAnsi" w:hAnsi="Arial" w:cs="Arial"/>
          <w:sz w:val="20"/>
          <w:szCs w:val="20"/>
          <w:lang w:eastAsia="en-US"/>
        </w:rPr>
      </w:pPr>
      <w:r w:rsidRPr="00F21A2A">
        <w:rPr>
          <w:rFonts w:ascii="Arial" w:eastAsiaTheme="minorHAnsi" w:hAnsi="Arial" w:cs="Arial"/>
          <w:sz w:val="20"/>
          <w:szCs w:val="20"/>
          <w:lang w:eastAsia="en-US"/>
        </w:rPr>
        <w:lastRenderedPageBreak/>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2B0859" w14:textId="77777777" w:rsidR="00F21A2A" w:rsidRPr="00F21A2A" w:rsidRDefault="00F21A2A" w:rsidP="00F21A2A">
      <w:pPr>
        <w:pStyle w:val="Akapitzlist"/>
        <w:numPr>
          <w:ilvl w:val="0"/>
          <w:numId w:val="60"/>
        </w:numPr>
        <w:autoSpaceDE w:val="0"/>
        <w:autoSpaceDN w:val="0"/>
        <w:adjustRightInd w:val="0"/>
        <w:spacing w:before="120" w:after="120" w:line="288" w:lineRule="auto"/>
        <w:ind w:left="697" w:hanging="357"/>
        <w:jc w:val="both"/>
        <w:rPr>
          <w:rFonts w:ascii="Arial" w:eastAsiaTheme="minorHAnsi" w:hAnsi="Arial" w:cs="Arial"/>
          <w:sz w:val="20"/>
          <w:szCs w:val="20"/>
          <w:lang w:eastAsia="en-US"/>
        </w:rPr>
      </w:pPr>
      <w:r w:rsidRPr="00F21A2A">
        <w:rPr>
          <w:rFonts w:ascii="Arial" w:eastAsiaTheme="minorHAnsi" w:hAnsi="Arial" w:cs="Arial"/>
          <w:sz w:val="20"/>
          <w:szCs w:val="20"/>
          <w:lang w:eastAsia="en-US"/>
        </w:rPr>
        <w:t>prawo do wniesienia skargi do Prezesa Urzędu Ochrony Danych Osobowych, gdy uzna Pani/Pan, że przetwarzanie danych osobowych Pani/Pana dotyczących narusza przepisy RODO;</w:t>
      </w:r>
    </w:p>
    <w:p w14:paraId="13EC2284" w14:textId="77777777" w:rsidR="00F21A2A" w:rsidRDefault="00F21A2A" w:rsidP="00F21A2A">
      <w:pPr>
        <w:pStyle w:val="Akapitzlist"/>
        <w:numPr>
          <w:ilvl w:val="0"/>
          <w:numId w:val="58"/>
        </w:numPr>
        <w:autoSpaceDE w:val="0"/>
        <w:autoSpaceDN w:val="0"/>
        <w:adjustRightInd w:val="0"/>
        <w:spacing w:before="120" w:after="120" w:line="288" w:lineRule="auto"/>
        <w:jc w:val="both"/>
        <w:rPr>
          <w:rFonts w:ascii="Arial" w:eastAsiaTheme="minorHAnsi" w:hAnsi="Arial" w:cs="Arial"/>
          <w:sz w:val="20"/>
          <w:szCs w:val="20"/>
          <w:lang w:eastAsia="en-US"/>
        </w:rPr>
      </w:pPr>
      <w:r w:rsidRPr="00F21A2A">
        <w:rPr>
          <w:rFonts w:ascii="Arial" w:eastAsiaTheme="minorHAnsi" w:hAnsi="Arial" w:cs="Arial"/>
          <w:sz w:val="20"/>
          <w:szCs w:val="20"/>
          <w:lang w:eastAsia="en-US"/>
        </w:rPr>
        <w:t>nie przysługuje Pani/Panu:</w:t>
      </w:r>
    </w:p>
    <w:p w14:paraId="64F4CFCF" w14:textId="77777777" w:rsidR="00F21A2A" w:rsidRDefault="00F21A2A" w:rsidP="00F21A2A">
      <w:pPr>
        <w:pStyle w:val="Akapitzlist"/>
        <w:numPr>
          <w:ilvl w:val="0"/>
          <w:numId w:val="59"/>
        </w:numPr>
        <w:autoSpaceDE w:val="0"/>
        <w:autoSpaceDN w:val="0"/>
        <w:adjustRightInd w:val="0"/>
        <w:spacing w:before="120" w:after="120" w:line="288" w:lineRule="auto"/>
        <w:jc w:val="both"/>
        <w:rPr>
          <w:rFonts w:ascii="Arial" w:eastAsiaTheme="minorHAnsi" w:hAnsi="Arial" w:cs="Arial"/>
          <w:sz w:val="20"/>
          <w:szCs w:val="20"/>
          <w:lang w:eastAsia="en-US"/>
        </w:rPr>
      </w:pPr>
      <w:r w:rsidRPr="00F21A2A">
        <w:rPr>
          <w:rFonts w:ascii="Arial" w:eastAsiaTheme="minorHAnsi" w:hAnsi="Arial" w:cs="Arial"/>
          <w:sz w:val="20"/>
          <w:szCs w:val="20"/>
          <w:lang w:eastAsia="en-US"/>
        </w:rPr>
        <w:t>w związku z art. 17 ust. 3 lit. b, d lub e RODO prawo do usunięcia danych osobowych;</w:t>
      </w:r>
    </w:p>
    <w:p w14:paraId="1ED51856" w14:textId="77777777" w:rsidR="00F21A2A" w:rsidRDefault="00F21A2A" w:rsidP="00F21A2A">
      <w:pPr>
        <w:pStyle w:val="Akapitzlist"/>
        <w:numPr>
          <w:ilvl w:val="0"/>
          <w:numId w:val="59"/>
        </w:numPr>
        <w:autoSpaceDE w:val="0"/>
        <w:autoSpaceDN w:val="0"/>
        <w:adjustRightInd w:val="0"/>
        <w:spacing w:before="120" w:after="120" w:line="288" w:lineRule="auto"/>
        <w:jc w:val="both"/>
        <w:rPr>
          <w:rFonts w:ascii="Arial" w:eastAsiaTheme="minorHAnsi" w:hAnsi="Arial" w:cs="Arial"/>
          <w:sz w:val="20"/>
          <w:szCs w:val="20"/>
          <w:lang w:eastAsia="en-US"/>
        </w:rPr>
      </w:pPr>
      <w:r w:rsidRPr="00F21A2A">
        <w:rPr>
          <w:rFonts w:ascii="Arial" w:eastAsiaTheme="minorHAnsi" w:hAnsi="Arial" w:cs="Arial"/>
          <w:sz w:val="20"/>
          <w:szCs w:val="20"/>
          <w:lang w:eastAsia="en-US"/>
        </w:rPr>
        <w:t>prawo do przenoszenia danych osobowych, o którym mowa w art. 20 RODO;</w:t>
      </w:r>
    </w:p>
    <w:p w14:paraId="70135070" w14:textId="77777777" w:rsidR="00F21A2A" w:rsidRDefault="00F21A2A" w:rsidP="00F21A2A">
      <w:pPr>
        <w:pStyle w:val="Akapitzlist"/>
        <w:numPr>
          <w:ilvl w:val="0"/>
          <w:numId w:val="59"/>
        </w:numPr>
        <w:autoSpaceDE w:val="0"/>
        <w:autoSpaceDN w:val="0"/>
        <w:adjustRightInd w:val="0"/>
        <w:spacing w:before="120" w:after="120" w:line="288" w:lineRule="auto"/>
        <w:jc w:val="both"/>
        <w:rPr>
          <w:rFonts w:ascii="Arial" w:eastAsiaTheme="minorHAnsi" w:hAnsi="Arial" w:cs="Arial"/>
          <w:sz w:val="20"/>
          <w:szCs w:val="20"/>
          <w:lang w:eastAsia="en-US"/>
        </w:rPr>
      </w:pPr>
      <w:r w:rsidRPr="00F21A2A">
        <w:rPr>
          <w:rFonts w:ascii="Arial" w:eastAsiaTheme="minorHAnsi" w:hAnsi="Arial" w:cs="Arial"/>
          <w:sz w:val="20"/>
          <w:szCs w:val="20"/>
          <w:lang w:eastAsia="en-US"/>
        </w:rPr>
        <w:t>na podstawie art. 21 RODO prawo sprzeciwu, wobec przetwarzania danych osobowych,</w:t>
      </w:r>
    </w:p>
    <w:p w14:paraId="3001D78B" w14:textId="77777777" w:rsidR="00F21A2A" w:rsidRPr="00F21A2A" w:rsidRDefault="00F21A2A" w:rsidP="00F21A2A">
      <w:pPr>
        <w:pStyle w:val="Akapitzlist"/>
        <w:numPr>
          <w:ilvl w:val="0"/>
          <w:numId w:val="59"/>
        </w:numPr>
        <w:autoSpaceDE w:val="0"/>
        <w:autoSpaceDN w:val="0"/>
        <w:adjustRightInd w:val="0"/>
        <w:spacing w:before="120" w:after="120" w:line="288" w:lineRule="auto"/>
        <w:jc w:val="both"/>
        <w:rPr>
          <w:rFonts w:ascii="Arial" w:eastAsiaTheme="minorHAnsi" w:hAnsi="Arial" w:cs="Arial"/>
          <w:sz w:val="20"/>
          <w:szCs w:val="20"/>
          <w:lang w:eastAsia="en-US"/>
        </w:rPr>
      </w:pPr>
      <w:r w:rsidRPr="00F21A2A">
        <w:rPr>
          <w:rFonts w:ascii="Arial" w:eastAsiaTheme="minorHAnsi" w:hAnsi="Arial" w:cs="Arial"/>
          <w:sz w:val="20"/>
          <w:szCs w:val="20"/>
          <w:lang w:eastAsia="en-US"/>
        </w:rPr>
        <w:t>gdyż podstawą prawną przetwarzania Pani/Pana danych osobowych jest art. 6 ust. 1 lit. c RODO;</w:t>
      </w:r>
    </w:p>
    <w:p w14:paraId="51B6B6E7" w14:textId="095C04C0" w:rsidR="00F21A2A" w:rsidRPr="00F21A2A" w:rsidRDefault="00F21A2A" w:rsidP="00F21A2A">
      <w:pPr>
        <w:pStyle w:val="Akapitzlist"/>
        <w:numPr>
          <w:ilvl w:val="0"/>
          <w:numId w:val="58"/>
        </w:numPr>
        <w:autoSpaceDE w:val="0"/>
        <w:autoSpaceDN w:val="0"/>
        <w:adjustRightInd w:val="0"/>
        <w:spacing w:before="120" w:after="120" w:line="288" w:lineRule="auto"/>
        <w:jc w:val="both"/>
        <w:rPr>
          <w:rFonts w:ascii="Arial" w:eastAsiaTheme="minorHAnsi" w:hAnsi="Arial" w:cs="Arial"/>
          <w:sz w:val="20"/>
          <w:szCs w:val="20"/>
          <w:lang w:eastAsia="en-US"/>
        </w:rPr>
      </w:pPr>
      <w:r w:rsidRPr="00F21A2A">
        <w:rPr>
          <w:rFonts w:ascii="Arial" w:eastAsiaTheme="minorHAnsi" w:hAnsi="Arial" w:cs="Arial"/>
          <w:sz w:val="20"/>
          <w:szCs w:val="20"/>
          <w:lang w:eastAsia="en-US"/>
        </w:rPr>
        <w:t>przysługuje Pani/Panu prawo wniesienia skargi do organu nadzorczego na niezgodne z RODO przetwarzanie Pani/Pana danych osobowych przez administratora. Organem właściwym dla przedmiotowej skargi jest Urząd Ochron</w:t>
      </w:r>
      <w:r w:rsidR="00AF7EAD">
        <w:rPr>
          <w:rFonts w:ascii="Arial" w:eastAsiaTheme="minorHAnsi" w:hAnsi="Arial" w:cs="Arial"/>
          <w:sz w:val="20"/>
          <w:szCs w:val="20"/>
          <w:lang w:eastAsia="en-US"/>
        </w:rPr>
        <w:t xml:space="preserve">  </w:t>
      </w:r>
      <w:r w:rsidRPr="00F21A2A">
        <w:rPr>
          <w:rFonts w:ascii="Arial" w:eastAsiaTheme="minorHAnsi" w:hAnsi="Arial" w:cs="Arial"/>
          <w:sz w:val="20"/>
          <w:szCs w:val="20"/>
          <w:lang w:eastAsia="en-US"/>
        </w:rPr>
        <w:t>y Danych Osobowych, ul. Stawki 2, 00-193 Warszawa.</w:t>
      </w:r>
    </w:p>
    <w:p w14:paraId="1855A9A6" w14:textId="77777777" w:rsidR="00F21A2A" w:rsidRDefault="00F21A2A" w:rsidP="00FC5AAB">
      <w:pPr>
        <w:spacing w:after="200" w:line="252" w:lineRule="auto"/>
        <w:ind w:left="360"/>
        <w:contextualSpacing/>
        <w:jc w:val="both"/>
        <w:rPr>
          <w:rFonts w:asciiTheme="majorHAnsi" w:eastAsiaTheme="majorEastAsia" w:hAnsiTheme="majorHAnsi" w:cstheme="majorBidi"/>
          <w:lang w:eastAsia="en-US"/>
        </w:rPr>
      </w:pPr>
    </w:p>
    <w:p w14:paraId="10F544BB" w14:textId="77777777" w:rsidR="00493561" w:rsidRPr="00694B05" w:rsidRDefault="00493561" w:rsidP="00493561">
      <w:pPr>
        <w:spacing w:after="200" w:line="252" w:lineRule="auto"/>
        <w:ind w:left="360"/>
        <w:contextualSpacing/>
        <w:jc w:val="both"/>
        <w:rPr>
          <w:rFonts w:asciiTheme="majorHAnsi" w:eastAsiaTheme="majorEastAsia" w:hAnsiTheme="majorHAnsi" w:cstheme="majorBidi"/>
          <w:b/>
          <w:sz w:val="22"/>
          <w:szCs w:val="22"/>
          <w:u w:val="single"/>
          <w:lang w:eastAsia="en-US"/>
        </w:rPr>
      </w:pPr>
    </w:p>
    <w:p w14:paraId="5309CF5F" w14:textId="173F919D" w:rsidR="00AA4F20" w:rsidRPr="00C70199" w:rsidRDefault="00FE361A" w:rsidP="00694B05">
      <w:pPr>
        <w:numPr>
          <w:ilvl w:val="0"/>
          <w:numId w:val="1"/>
        </w:numPr>
        <w:pBdr>
          <w:top w:val="single" w:sz="4" w:space="1" w:color="auto"/>
          <w:left w:val="single" w:sz="4" w:space="4" w:color="auto"/>
          <w:bottom w:val="single" w:sz="4" w:space="1" w:color="auto"/>
          <w:right w:val="single" w:sz="4" w:space="4" w:color="auto"/>
        </w:pBdr>
        <w:shd w:val="clear" w:color="auto" w:fill="EEECE1" w:themeFill="background2"/>
        <w:spacing w:after="240" w:line="252" w:lineRule="auto"/>
        <w:ind w:left="284" w:hanging="284"/>
        <w:jc w:val="both"/>
        <w:rPr>
          <w:rFonts w:asciiTheme="minorHAnsi" w:eastAsiaTheme="majorEastAsia" w:hAnsiTheme="minorHAnsi" w:cstheme="minorHAnsi"/>
          <w:b/>
          <w:sz w:val="22"/>
          <w:szCs w:val="22"/>
          <w:lang w:eastAsia="en-US"/>
        </w:rPr>
      </w:pPr>
      <w:r w:rsidRPr="00C70199">
        <w:rPr>
          <w:rFonts w:asciiTheme="minorHAnsi" w:eastAsiaTheme="majorEastAsia" w:hAnsiTheme="minorHAnsi" w:cstheme="minorHAnsi"/>
          <w:b/>
          <w:sz w:val="22"/>
          <w:szCs w:val="22"/>
          <w:lang w:eastAsia="en-US"/>
        </w:rPr>
        <w:t xml:space="preserve">Wymagania stawiane </w:t>
      </w:r>
      <w:r w:rsidR="003E40F7" w:rsidRPr="00C70199">
        <w:rPr>
          <w:rFonts w:asciiTheme="minorHAnsi" w:eastAsiaTheme="majorEastAsia" w:hAnsiTheme="minorHAnsi" w:cstheme="minorHAnsi"/>
          <w:b/>
          <w:sz w:val="22"/>
          <w:szCs w:val="22"/>
          <w:lang w:eastAsia="en-US"/>
        </w:rPr>
        <w:t>w</w:t>
      </w:r>
      <w:r w:rsidRPr="00C70199">
        <w:rPr>
          <w:rFonts w:asciiTheme="minorHAnsi" w:eastAsiaTheme="majorEastAsia" w:hAnsiTheme="minorHAnsi" w:cstheme="minorHAnsi"/>
          <w:b/>
          <w:sz w:val="22"/>
          <w:szCs w:val="22"/>
          <w:lang w:eastAsia="en-US"/>
        </w:rPr>
        <w:t xml:space="preserve">ykonawcy </w:t>
      </w:r>
    </w:p>
    <w:p w14:paraId="249E2E3C" w14:textId="77777777" w:rsidR="00694B05" w:rsidRPr="00C70199" w:rsidRDefault="00694B05" w:rsidP="00694B05">
      <w:pPr>
        <w:spacing w:after="200" w:line="252" w:lineRule="auto"/>
        <w:ind w:left="360"/>
        <w:contextualSpacing/>
        <w:jc w:val="both"/>
        <w:rPr>
          <w:rFonts w:asciiTheme="minorHAnsi" w:hAnsiTheme="minorHAnsi" w:cstheme="minorHAnsi"/>
          <w:b/>
          <w:sz w:val="22"/>
          <w:szCs w:val="22"/>
          <w:lang w:eastAsia="en-US"/>
        </w:rPr>
      </w:pPr>
    </w:p>
    <w:p w14:paraId="07C33FD9" w14:textId="07E36442" w:rsidR="00FE361A" w:rsidRPr="00C70199" w:rsidRDefault="0092601B" w:rsidP="00694B05">
      <w:pPr>
        <w:numPr>
          <w:ilvl w:val="0"/>
          <w:numId w:val="21"/>
        </w:numPr>
        <w:pBdr>
          <w:top w:val="single" w:sz="4" w:space="1" w:color="auto"/>
          <w:left w:val="single" w:sz="4" w:space="4" w:color="auto"/>
          <w:bottom w:val="single" w:sz="4" w:space="1" w:color="auto"/>
          <w:right w:val="single" w:sz="4" w:space="4" w:color="auto"/>
        </w:pBdr>
        <w:spacing w:after="200" w:line="252" w:lineRule="auto"/>
        <w:contextualSpacing/>
        <w:jc w:val="both"/>
        <w:rPr>
          <w:rFonts w:asciiTheme="minorHAnsi" w:hAnsiTheme="minorHAnsi" w:cstheme="minorHAnsi"/>
          <w:b/>
          <w:sz w:val="22"/>
          <w:szCs w:val="22"/>
          <w:lang w:eastAsia="en-US"/>
        </w:rPr>
      </w:pPr>
      <w:r w:rsidRPr="00C70199">
        <w:rPr>
          <w:rFonts w:asciiTheme="minorHAnsi" w:hAnsiTheme="minorHAnsi" w:cstheme="minorHAnsi"/>
          <w:b/>
          <w:sz w:val="22"/>
          <w:szCs w:val="22"/>
          <w:lang w:eastAsia="en-US"/>
        </w:rPr>
        <w:t xml:space="preserve"> Opis przedmiotu zamówienia</w:t>
      </w:r>
    </w:p>
    <w:p w14:paraId="0B761942" w14:textId="77777777" w:rsidR="00AB52EB" w:rsidRPr="00C70199" w:rsidRDefault="00AB52EB" w:rsidP="00223222">
      <w:pPr>
        <w:tabs>
          <w:tab w:val="left" w:pos="142"/>
        </w:tabs>
        <w:ind w:right="-426"/>
        <w:jc w:val="both"/>
        <w:rPr>
          <w:rFonts w:asciiTheme="minorHAnsi" w:hAnsiTheme="minorHAnsi" w:cstheme="minorHAnsi"/>
          <w:color w:val="000000"/>
        </w:rPr>
      </w:pPr>
    </w:p>
    <w:p w14:paraId="0B0DC52F" w14:textId="65540BC7" w:rsidR="00694B05" w:rsidRPr="00915F94" w:rsidRDefault="00D21771" w:rsidP="001F4F28">
      <w:pPr>
        <w:tabs>
          <w:tab w:val="left" w:pos="142"/>
        </w:tabs>
        <w:ind w:right="-142"/>
        <w:jc w:val="both"/>
        <w:rPr>
          <w:rFonts w:asciiTheme="minorHAnsi" w:hAnsiTheme="minorHAnsi" w:cstheme="minorHAnsi"/>
          <w:sz w:val="22"/>
          <w:szCs w:val="22"/>
        </w:rPr>
      </w:pPr>
      <w:r w:rsidRPr="00915F94">
        <w:rPr>
          <w:rFonts w:asciiTheme="minorHAnsi" w:hAnsiTheme="minorHAnsi" w:cstheme="minorHAnsi"/>
          <w:color w:val="000000"/>
          <w:sz w:val="22"/>
          <w:szCs w:val="22"/>
        </w:rPr>
        <w:t xml:space="preserve">Przedmiotem zamówienia jest </w:t>
      </w:r>
      <w:r w:rsidR="00915F94" w:rsidRPr="00915F94">
        <w:rPr>
          <w:rFonts w:asciiTheme="minorHAnsi" w:hAnsiTheme="minorHAnsi" w:cstheme="minorHAnsi"/>
          <w:bCs/>
          <w:sz w:val="22"/>
          <w:szCs w:val="22"/>
        </w:rPr>
        <w:t>„</w:t>
      </w:r>
      <w:r w:rsidR="00915F94" w:rsidRPr="00915F94">
        <w:rPr>
          <w:rFonts w:asciiTheme="minorHAnsi" w:hAnsiTheme="minorHAnsi" w:cstheme="minorHAnsi"/>
          <w:sz w:val="22"/>
          <w:szCs w:val="22"/>
        </w:rPr>
        <w:t xml:space="preserve">Kredyt w kwocie 12.000.000,00 zł – korzystanie z kapitału w okresie </w:t>
      </w:r>
      <w:r w:rsidR="00915F94" w:rsidRPr="00915F94">
        <w:rPr>
          <w:rFonts w:asciiTheme="minorHAnsi" w:hAnsiTheme="minorHAnsi" w:cstheme="minorHAnsi"/>
          <w:sz w:val="22"/>
          <w:szCs w:val="22"/>
        </w:rPr>
        <w:br/>
        <w:t>od dnia pobrania kredytu (najpóźniej 27 grudnia 2024 roku) do 30 września 2037 roku”</w:t>
      </w:r>
      <w:r w:rsidR="00694B05" w:rsidRPr="00915F94">
        <w:rPr>
          <w:rFonts w:asciiTheme="minorHAnsi" w:hAnsiTheme="minorHAnsi" w:cstheme="minorHAnsi"/>
          <w:b/>
          <w:sz w:val="22"/>
          <w:szCs w:val="22"/>
        </w:rPr>
        <w:t>.</w:t>
      </w:r>
    </w:p>
    <w:p w14:paraId="35CDCE37" w14:textId="77777777" w:rsidR="00694B05" w:rsidRPr="00694B05" w:rsidRDefault="00694B05" w:rsidP="00694B05">
      <w:pPr>
        <w:pStyle w:val="Akapitzlist"/>
        <w:tabs>
          <w:tab w:val="left" w:pos="142"/>
        </w:tabs>
        <w:ind w:left="720" w:right="-142"/>
        <w:jc w:val="both"/>
        <w:rPr>
          <w:rFonts w:asciiTheme="minorHAnsi" w:hAnsiTheme="minorHAnsi" w:cstheme="minorHAnsi"/>
          <w:sz w:val="22"/>
          <w:szCs w:val="22"/>
        </w:rPr>
      </w:pPr>
    </w:p>
    <w:p w14:paraId="06C7CFE7" w14:textId="77777777" w:rsidR="00915F94" w:rsidRPr="00915F94" w:rsidRDefault="00915F94" w:rsidP="00915F94">
      <w:pPr>
        <w:pStyle w:val="Akapitzlist"/>
        <w:numPr>
          <w:ilvl w:val="0"/>
          <w:numId w:val="123"/>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 xml:space="preserve">Kredyt w kwocie 12.000.000,00 zł – korzystanie z kapitału w okresie </w:t>
      </w:r>
      <w:r w:rsidRPr="00915F94">
        <w:rPr>
          <w:rFonts w:asciiTheme="minorHAnsi" w:hAnsiTheme="minorHAnsi" w:cstheme="minorHAnsi"/>
          <w:sz w:val="22"/>
          <w:szCs w:val="22"/>
        </w:rPr>
        <w:br/>
        <w:t>od dnia pobrania kredytu (najpóźniej 27 grudnia 2024 roku) do 30 września 2037 roku.</w:t>
      </w:r>
    </w:p>
    <w:p w14:paraId="3A7F746F" w14:textId="77777777" w:rsidR="00915F94" w:rsidRPr="00915F94" w:rsidRDefault="00915F94" w:rsidP="00915F94">
      <w:pPr>
        <w:numPr>
          <w:ilvl w:val="0"/>
          <w:numId w:val="123"/>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 xml:space="preserve">Pobranie kredytu nastąpi w 2024 r. po podpisaniu umowy, w 3 transzach, </w:t>
      </w:r>
      <w:r w:rsidRPr="00915F94">
        <w:rPr>
          <w:rFonts w:asciiTheme="minorHAnsi" w:hAnsiTheme="minorHAnsi" w:cstheme="minorHAnsi"/>
          <w:sz w:val="22"/>
          <w:szCs w:val="22"/>
        </w:rPr>
        <w:br/>
        <w:t>z zastrzeżeniem, że nie wszystkie transze kredytu muszą być pobrane.</w:t>
      </w:r>
    </w:p>
    <w:p w14:paraId="46A2A3E9" w14:textId="77777777" w:rsidR="00915F94" w:rsidRPr="00915F94" w:rsidRDefault="00915F94" w:rsidP="00915F94">
      <w:pPr>
        <w:numPr>
          <w:ilvl w:val="0"/>
          <w:numId w:val="123"/>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Proponowany harmonogram zaciągnięcia kredytu:</w:t>
      </w:r>
    </w:p>
    <w:p w14:paraId="6876F676" w14:textId="77777777" w:rsidR="00915F94" w:rsidRPr="00915F94" w:rsidRDefault="00915F94" w:rsidP="00915F94">
      <w:pPr>
        <w:spacing w:line="360" w:lineRule="auto"/>
        <w:ind w:left="720"/>
        <w:jc w:val="both"/>
        <w:rPr>
          <w:rFonts w:asciiTheme="minorHAnsi" w:hAnsiTheme="minorHAnsi" w:cstheme="minorHAnsi"/>
          <w:sz w:val="22"/>
          <w:szCs w:val="22"/>
        </w:rPr>
      </w:pPr>
      <w:r w:rsidRPr="00915F94">
        <w:rPr>
          <w:rFonts w:asciiTheme="minorHAnsi" w:hAnsiTheme="minorHAnsi" w:cstheme="minorHAnsi"/>
          <w:sz w:val="22"/>
          <w:szCs w:val="22"/>
        </w:rPr>
        <w:t>- do 30 kwietnia 2024 r. – kwota 2.500.000,00 zł,</w:t>
      </w:r>
    </w:p>
    <w:p w14:paraId="36D9FE62" w14:textId="77777777" w:rsidR="00915F94" w:rsidRPr="00915F94" w:rsidRDefault="00915F94" w:rsidP="00915F94">
      <w:pPr>
        <w:spacing w:line="360" w:lineRule="auto"/>
        <w:ind w:left="720"/>
        <w:jc w:val="both"/>
        <w:rPr>
          <w:rFonts w:asciiTheme="minorHAnsi" w:hAnsiTheme="minorHAnsi" w:cstheme="minorHAnsi"/>
          <w:sz w:val="22"/>
          <w:szCs w:val="22"/>
        </w:rPr>
      </w:pPr>
      <w:r w:rsidRPr="00915F94">
        <w:rPr>
          <w:rFonts w:asciiTheme="minorHAnsi" w:hAnsiTheme="minorHAnsi" w:cstheme="minorHAnsi"/>
          <w:sz w:val="22"/>
          <w:szCs w:val="22"/>
        </w:rPr>
        <w:t>- do 31 lipca 2024 r. – kwota 3.000.000,00 zł</w:t>
      </w:r>
    </w:p>
    <w:p w14:paraId="6400D68F" w14:textId="77777777" w:rsidR="00915F94" w:rsidRPr="00915F94" w:rsidRDefault="00915F94" w:rsidP="00915F94">
      <w:pPr>
        <w:spacing w:line="360" w:lineRule="auto"/>
        <w:ind w:left="720"/>
        <w:jc w:val="both"/>
        <w:rPr>
          <w:rFonts w:asciiTheme="minorHAnsi" w:hAnsiTheme="minorHAnsi" w:cstheme="minorHAnsi"/>
          <w:color w:val="FF0000"/>
          <w:sz w:val="22"/>
          <w:szCs w:val="22"/>
        </w:rPr>
      </w:pPr>
      <w:r w:rsidRPr="00915F94">
        <w:rPr>
          <w:rFonts w:asciiTheme="minorHAnsi" w:hAnsiTheme="minorHAnsi" w:cstheme="minorHAnsi"/>
          <w:sz w:val="22"/>
          <w:szCs w:val="22"/>
        </w:rPr>
        <w:t>- do 30 listopada 2024 r. – kwota 6.500.000,00 zł.</w:t>
      </w:r>
    </w:p>
    <w:p w14:paraId="0F340771" w14:textId="77777777" w:rsidR="00915F94" w:rsidRPr="00915F94" w:rsidRDefault="00915F94" w:rsidP="00915F94">
      <w:pPr>
        <w:numPr>
          <w:ilvl w:val="0"/>
          <w:numId w:val="123"/>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 xml:space="preserve">Proponowany harmonogram spłaty kredytu: </w:t>
      </w:r>
    </w:p>
    <w:p w14:paraId="5A0E2535" w14:textId="77777777" w:rsidR="00915F94" w:rsidRPr="00915F94" w:rsidRDefault="00915F94" w:rsidP="00915F94">
      <w:pPr>
        <w:spacing w:line="360" w:lineRule="auto"/>
        <w:ind w:left="720"/>
        <w:jc w:val="both"/>
        <w:rPr>
          <w:rFonts w:asciiTheme="minorHAnsi" w:hAnsiTheme="minorHAnsi" w:cstheme="minorHAnsi"/>
          <w:sz w:val="22"/>
          <w:szCs w:val="22"/>
        </w:rPr>
      </w:pPr>
      <w:r w:rsidRPr="00915F94">
        <w:rPr>
          <w:rFonts w:asciiTheme="minorHAnsi" w:hAnsiTheme="minorHAnsi" w:cstheme="minorHAnsi"/>
          <w:sz w:val="22"/>
          <w:szCs w:val="22"/>
        </w:rPr>
        <w:t>w 2025 r.: 31 marzec, 31 lipiec, 30 wrzesień – każda rata po 200.000,00 zł,</w:t>
      </w:r>
    </w:p>
    <w:p w14:paraId="6BB65411" w14:textId="77777777" w:rsidR="00915F94" w:rsidRPr="00915F94" w:rsidRDefault="00915F94" w:rsidP="00915F94">
      <w:pPr>
        <w:spacing w:line="360" w:lineRule="auto"/>
        <w:ind w:left="720"/>
        <w:jc w:val="both"/>
        <w:rPr>
          <w:rFonts w:asciiTheme="minorHAnsi" w:hAnsiTheme="minorHAnsi" w:cstheme="minorHAnsi"/>
          <w:sz w:val="22"/>
          <w:szCs w:val="22"/>
        </w:rPr>
      </w:pPr>
      <w:r w:rsidRPr="00915F94">
        <w:rPr>
          <w:rFonts w:asciiTheme="minorHAnsi" w:hAnsiTheme="minorHAnsi" w:cstheme="minorHAnsi"/>
          <w:sz w:val="22"/>
          <w:szCs w:val="22"/>
        </w:rPr>
        <w:t xml:space="preserve">w latach 2026 – 2037: 31 marzec, 31 lipiec – każda rata po 315.000,00 zł oraz </w:t>
      </w:r>
      <w:r w:rsidRPr="00915F94">
        <w:rPr>
          <w:rFonts w:asciiTheme="minorHAnsi" w:hAnsiTheme="minorHAnsi" w:cstheme="minorHAnsi"/>
          <w:sz w:val="22"/>
          <w:szCs w:val="22"/>
        </w:rPr>
        <w:br/>
        <w:t>30 wrzesień – każdorazowo 320.000,00 zł</w:t>
      </w:r>
    </w:p>
    <w:p w14:paraId="4CC40D02" w14:textId="77777777" w:rsidR="00915F94" w:rsidRPr="00915F94" w:rsidRDefault="00915F94" w:rsidP="00915F94">
      <w:pPr>
        <w:numPr>
          <w:ilvl w:val="0"/>
          <w:numId w:val="123"/>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Dodatkowy opis przedmiotu zamówienia:</w:t>
      </w:r>
    </w:p>
    <w:p w14:paraId="1833D0E2"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lastRenderedPageBreak/>
        <w:t xml:space="preserve">zabezpieczeniem kredytu zgodnie z Uchwałą Rady Miejskiej w Skarszewach </w:t>
      </w:r>
      <w:r w:rsidRPr="00915F94">
        <w:rPr>
          <w:rFonts w:asciiTheme="minorHAnsi" w:hAnsiTheme="minorHAnsi" w:cstheme="minorHAnsi"/>
          <w:sz w:val="22"/>
          <w:szCs w:val="22"/>
        </w:rPr>
        <w:br/>
        <w:t xml:space="preserve">nr LXXIII/513/2023 z dnia 20 grudnia 2023 będzie weksel in blanco wraz </w:t>
      </w:r>
      <w:r w:rsidRPr="00915F94">
        <w:rPr>
          <w:rFonts w:asciiTheme="minorHAnsi" w:hAnsiTheme="minorHAnsi" w:cstheme="minorHAnsi"/>
          <w:sz w:val="22"/>
          <w:szCs w:val="22"/>
        </w:rPr>
        <w:br/>
        <w:t>z deklaracją wekslową,</w:t>
      </w:r>
    </w:p>
    <w:p w14:paraId="16E128B3"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 xml:space="preserve">kontrasygnata Skarbnika Gminy zostanie złożona na umowie kredytowej </w:t>
      </w:r>
      <w:r w:rsidRPr="00915F94">
        <w:rPr>
          <w:rFonts w:asciiTheme="minorHAnsi" w:hAnsiTheme="minorHAnsi" w:cstheme="minorHAnsi"/>
          <w:sz w:val="22"/>
          <w:szCs w:val="22"/>
        </w:rPr>
        <w:br/>
        <w:t>i deklaracji wekslowej, Skarbnik Gminy nie złoży kontrasygnaty na wekslu,</w:t>
      </w:r>
    </w:p>
    <w:p w14:paraId="56E31027"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 xml:space="preserve">nie przewiduje się innej formy zabezpieczenia kredytu np. oświadczenia </w:t>
      </w:r>
      <w:r w:rsidRPr="00915F94">
        <w:rPr>
          <w:rFonts w:asciiTheme="minorHAnsi" w:hAnsiTheme="minorHAnsi" w:cstheme="minorHAnsi"/>
          <w:sz w:val="22"/>
          <w:szCs w:val="22"/>
        </w:rPr>
        <w:br/>
        <w:t>o poddaniu się egzekucji zgodnie z art.777 Kodeksu postępowania cywilnego,</w:t>
      </w:r>
    </w:p>
    <w:p w14:paraId="5FEF79B0"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 xml:space="preserve">uruchomienie wypłaty każdej transzy kredytu nastąpi na wniosek Zamawiającego, </w:t>
      </w:r>
      <w:r w:rsidRPr="00915F94">
        <w:rPr>
          <w:rFonts w:asciiTheme="minorHAnsi" w:hAnsiTheme="minorHAnsi" w:cstheme="minorHAnsi"/>
          <w:sz w:val="22"/>
          <w:szCs w:val="22"/>
        </w:rPr>
        <w:br/>
        <w:t>w terminie nie dłuższym niż 3 dni od wystąpienia Zamawiającego z wnioskiem,</w:t>
      </w:r>
    </w:p>
    <w:p w14:paraId="011C46C2"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termin pobrania poszczególnych transz może ulec przesunięciu na termin późniejszy, jednak nie dalej niż 27.12.2024 r., bez ponoszenia dodatkowych opłat,</w:t>
      </w:r>
    </w:p>
    <w:p w14:paraId="34D33095"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dopuszcza się możliwość niewykorzystania pełnej kwoty poszczególnych transz lub niepobierania wszystkich transz kredytu bez ponoszenia dodatkowych opłat,</w:t>
      </w:r>
    </w:p>
    <w:p w14:paraId="24FB8F23"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w przypadku nie pobrania pełnej kwoty kredytu raty kapitałowe zostaną proporcjonalnie obniżone i zaokrąglone do pełnych złotych, a ostatnia rata kapitałowa będzie ratą wyrównawczą, natomiast raty odsetkowe zostaną obliczone na nowo od kwoty faktycznie wykorzystanego kapitału,</w:t>
      </w:r>
    </w:p>
    <w:p w14:paraId="61AEE9DF"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w przypadku określonym powyżej bank nieodpłatnie przygotuje aktualizację harmonogramu spłaty kredytu,</w:t>
      </w:r>
    </w:p>
    <w:p w14:paraId="0E4F0265"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 xml:space="preserve">kredyt nie może być obciążony innymi opłatami, niż oprocentowanie </w:t>
      </w:r>
      <w:r w:rsidRPr="00915F94">
        <w:rPr>
          <w:rFonts w:asciiTheme="minorHAnsi" w:hAnsiTheme="minorHAnsi" w:cstheme="minorHAnsi"/>
          <w:sz w:val="22"/>
          <w:szCs w:val="22"/>
        </w:rPr>
        <w:br/>
        <w:t>(nie przewiduje się prowizji),</w:t>
      </w:r>
    </w:p>
    <w:p w14:paraId="081B878E"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odsetki liczone będą od kwoty kredytu wykorzystanego, a nie pozostawionego do dyspozycji,</w:t>
      </w:r>
    </w:p>
    <w:p w14:paraId="232C022B"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 xml:space="preserve">w przypadku gdy termin spłaty kredytu lub odsetek przypadnie na dzień wolny </w:t>
      </w:r>
      <w:r w:rsidRPr="00915F94">
        <w:rPr>
          <w:rFonts w:asciiTheme="minorHAnsi" w:hAnsiTheme="minorHAnsi" w:cstheme="minorHAnsi"/>
          <w:sz w:val="22"/>
          <w:szCs w:val="22"/>
        </w:rPr>
        <w:br/>
        <w:t xml:space="preserve">od pracy, spłata następować będzie w ostatnim dniu roboczym przypadającym </w:t>
      </w:r>
      <w:r w:rsidRPr="00915F94">
        <w:rPr>
          <w:rFonts w:asciiTheme="minorHAnsi" w:hAnsiTheme="minorHAnsi" w:cstheme="minorHAnsi"/>
          <w:sz w:val="22"/>
          <w:szCs w:val="22"/>
        </w:rPr>
        <w:br/>
        <w:t>w danym miesiącu,</w:t>
      </w:r>
    </w:p>
    <w:p w14:paraId="6A5BEC35"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spłata odsetek następować będzie w okresach miesięcznych do ostatniego dnia miesiąca, na podstawie przygotowanego przez bank i przesłanego do Zamawiającego dokumentu najpóźniej na 7 dni przed terminem płatności odsetek,</w:t>
      </w:r>
    </w:p>
    <w:p w14:paraId="63819D1F"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oprocentowanie kredytu będzie składało się z dwóch składników:</w:t>
      </w:r>
    </w:p>
    <w:p w14:paraId="7E758F5E" w14:textId="77777777" w:rsidR="00915F94" w:rsidRPr="00915F94" w:rsidRDefault="00915F94" w:rsidP="00915F94">
      <w:pPr>
        <w:numPr>
          <w:ilvl w:val="0"/>
          <w:numId w:val="125"/>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stawki WIBOR 3 M z dokładnością do 2 miejsc po przecinku,</w:t>
      </w:r>
    </w:p>
    <w:p w14:paraId="7F09F292" w14:textId="77777777" w:rsidR="00915F94" w:rsidRPr="00915F94" w:rsidRDefault="00915F94" w:rsidP="00915F94">
      <w:pPr>
        <w:numPr>
          <w:ilvl w:val="0"/>
          <w:numId w:val="125"/>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stałej marży banku ustalonej % od kwoty kredytu z dokładnością do 2 miejsc po przecinku;</w:t>
      </w:r>
    </w:p>
    <w:p w14:paraId="3BABBAC2"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do obliczenia należnych odsetek, bank posługiwać się będzie stawką WIBOR 3M, notowaną w ostatnim dniu roboczym miesiąca poprzedzającego miesiąc spłaty,</w:t>
      </w:r>
    </w:p>
    <w:p w14:paraId="462877B9" w14:textId="735CB086"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lastRenderedPageBreak/>
        <w:t xml:space="preserve">w złożonej ofercie należy przyjąć stawkę WIBOR 3M obowiązującą na dzień ogłoszenia </w:t>
      </w:r>
      <w:r w:rsidR="00F81A93">
        <w:rPr>
          <w:rFonts w:asciiTheme="minorHAnsi" w:hAnsiTheme="minorHAnsi" w:cstheme="minorHAnsi"/>
          <w:sz w:val="22"/>
          <w:szCs w:val="22"/>
        </w:rPr>
        <w:t>20.02.2024 r.</w:t>
      </w:r>
      <w:r w:rsidRPr="00915F94">
        <w:rPr>
          <w:rFonts w:asciiTheme="minorHAnsi" w:hAnsiTheme="minorHAnsi" w:cstheme="minorHAnsi"/>
          <w:sz w:val="22"/>
          <w:szCs w:val="22"/>
        </w:rPr>
        <w:t>,</w:t>
      </w:r>
    </w:p>
    <w:p w14:paraId="1985C67B"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w przypadku gdy stawka bazowa WIBOR 3M będzie miała wartość ujemną, do wyliczenia będzie przyjmowana rzeczywista stawka bazowa (nie stawka bazowa na poziomie 0,0%),</w:t>
      </w:r>
    </w:p>
    <w:p w14:paraId="3C1C2118"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do wyliczenia i spłaty odsetek przyjmuje się, że rok i miesiąc mają rzeczywistą liczbę dni kalendarzowych,</w:t>
      </w:r>
    </w:p>
    <w:p w14:paraId="1E2E6957"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 xml:space="preserve">zastrzega się możliwość wcześniejszej spłaty kredytu bez konieczności zawiadamiania i uzyskiwania zgody banku oraz bez ponoszenia dodatkowych kosztów, </w:t>
      </w:r>
    </w:p>
    <w:p w14:paraId="758BFD5A"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w przypadku określonym powyżej bank nieodpłatnie przygotuje aktualizację harmonogramu spłaty kredytu,</w:t>
      </w:r>
    </w:p>
    <w:p w14:paraId="1683623B" w14:textId="77777777" w:rsidR="00915F94" w:rsidRPr="00915F94" w:rsidRDefault="00915F94" w:rsidP="00915F94">
      <w:pPr>
        <w:numPr>
          <w:ilvl w:val="0"/>
          <w:numId w:val="124"/>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w sytuacji, gdy kredyt zostanie spłacony wcześniej – odsetki liczone będą do dnia spłaty kredytu, a nie do końca okresu obowiązywania umowy.</w:t>
      </w:r>
    </w:p>
    <w:p w14:paraId="495C20B7" w14:textId="77777777" w:rsidR="00915F94" w:rsidRPr="00915F94" w:rsidRDefault="00915F94" w:rsidP="00915F94">
      <w:pPr>
        <w:numPr>
          <w:ilvl w:val="0"/>
          <w:numId w:val="123"/>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Zamawiający nie będzie wypełniał żadnych druków dostarczanych przez potencjalnych Wykonawców na etapie prowadzonego postępowania.</w:t>
      </w:r>
    </w:p>
    <w:p w14:paraId="6E5FD78E" w14:textId="77777777" w:rsidR="00915F94" w:rsidRPr="00915F94" w:rsidRDefault="00915F94" w:rsidP="00915F94">
      <w:pPr>
        <w:numPr>
          <w:ilvl w:val="0"/>
          <w:numId w:val="123"/>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Kredyt będzie udzielony na podstawie umowy zaproponowanej przez bank, zwierającej powyższe ustalenia (ujęte w SIWZ) i zaakceptowanej przez Zamawiającego.</w:t>
      </w:r>
    </w:p>
    <w:p w14:paraId="6DDD62F0" w14:textId="77777777" w:rsidR="00915F94" w:rsidRPr="00915F94" w:rsidRDefault="00915F94" w:rsidP="00915F94">
      <w:pPr>
        <w:numPr>
          <w:ilvl w:val="0"/>
          <w:numId w:val="123"/>
        </w:numPr>
        <w:spacing w:line="360" w:lineRule="auto"/>
        <w:jc w:val="both"/>
        <w:rPr>
          <w:rFonts w:asciiTheme="minorHAnsi" w:hAnsiTheme="minorHAnsi" w:cstheme="minorHAnsi"/>
          <w:sz w:val="22"/>
          <w:szCs w:val="22"/>
        </w:rPr>
      </w:pPr>
      <w:r w:rsidRPr="00915F94">
        <w:rPr>
          <w:rFonts w:asciiTheme="minorHAnsi" w:hAnsiTheme="minorHAnsi" w:cstheme="minorHAnsi"/>
          <w:sz w:val="22"/>
          <w:szCs w:val="22"/>
        </w:rPr>
        <w:t xml:space="preserve">Oświadczamy, że Gmina Skarszewy nie posiada zaległości wobec Urzędu Skarbowego, Zakładu Ubezpieczeń Społecznych i instytucji finansowych. </w:t>
      </w:r>
    </w:p>
    <w:p w14:paraId="4117E568" w14:textId="77777777" w:rsidR="00C0575A" w:rsidRDefault="00C0575A" w:rsidP="00C0575A">
      <w:pPr>
        <w:overflowPunct w:val="0"/>
        <w:autoSpaceDE w:val="0"/>
        <w:autoSpaceDN w:val="0"/>
        <w:adjustRightInd w:val="0"/>
        <w:spacing w:line="360" w:lineRule="auto"/>
        <w:jc w:val="both"/>
        <w:textAlignment w:val="baseline"/>
        <w:rPr>
          <w:rFonts w:asciiTheme="minorHAnsi" w:hAnsiTheme="minorHAnsi" w:cstheme="minorHAnsi"/>
          <w:color w:val="000000"/>
          <w:sz w:val="22"/>
          <w:szCs w:val="22"/>
        </w:rPr>
      </w:pPr>
    </w:p>
    <w:p w14:paraId="7EC0EAFB" w14:textId="68F99F40" w:rsidR="00223222" w:rsidRDefault="00223222" w:rsidP="00C0575A">
      <w:pPr>
        <w:overflowPunct w:val="0"/>
        <w:autoSpaceDE w:val="0"/>
        <w:autoSpaceDN w:val="0"/>
        <w:adjustRightInd w:val="0"/>
        <w:spacing w:line="360" w:lineRule="auto"/>
        <w:jc w:val="both"/>
        <w:textAlignment w:val="baseline"/>
        <w:rPr>
          <w:rFonts w:asciiTheme="minorHAnsi" w:hAnsiTheme="minorHAnsi" w:cstheme="minorHAnsi"/>
          <w:color w:val="000000"/>
          <w:sz w:val="22"/>
          <w:szCs w:val="22"/>
        </w:rPr>
      </w:pPr>
      <w:r w:rsidRPr="001C6290">
        <w:rPr>
          <w:rFonts w:asciiTheme="minorHAnsi" w:hAnsiTheme="minorHAnsi" w:cstheme="minorHAnsi"/>
          <w:color w:val="000000"/>
          <w:sz w:val="22"/>
          <w:szCs w:val="22"/>
        </w:rPr>
        <w:t>Do specyfikacji warunków zamówienia załączono</w:t>
      </w:r>
      <w:r w:rsidR="00080EFE">
        <w:rPr>
          <w:rFonts w:asciiTheme="minorHAnsi" w:hAnsiTheme="minorHAnsi" w:cstheme="minorHAnsi"/>
          <w:color w:val="000000"/>
          <w:sz w:val="22"/>
          <w:szCs w:val="22"/>
        </w:rPr>
        <w:t xml:space="preserve"> Opis przedmiotu zamówienia – </w:t>
      </w:r>
      <w:r w:rsidR="00080EFE" w:rsidRPr="00080EFE">
        <w:rPr>
          <w:rFonts w:asciiTheme="minorHAnsi" w:hAnsiTheme="minorHAnsi" w:cstheme="minorHAnsi"/>
          <w:b/>
          <w:bCs/>
          <w:color w:val="000000"/>
          <w:sz w:val="22"/>
          <w:szCs w:val="22"/>
        </w:rPr>
        <w:t>Załącznik nr 8 do SWZ</w:t>
      </w:r>
      <w:r w:rsidRPr="001C6290">
        <w:rPr>
          <w:rFonts w:asciiTheme="minorHAnsi" w:hAnsiTheme="minorHAnsi" w:cstheme="minorHAnsi"/>
          <w:color w:val="000000"/>
          <w:sz w:val="22"/>
          <w:szCs w:val="22"/>
        </w:rPr>
        <w:t>:</w:t>
      </w:r>
    </w:p>
    <w:p w14:paraId="4324CED2" w14:textId="77777777" w:rsidR="001C6290" w:rsidRDefault="001C6290" w:rsidP="00C0575A">
      <w:pPr>
        <w:overflowPunct w:val="0"/>
        <w:autoSpaceDE w:val="0"/>
        <w:autoSpaceDN w:val="0"/>
        <w:adjustRightInd w:val="0"/>
        <w:spacing w:line="360" w:lineRule="auto"/>
        <w:jc w:val="both"/>
        <w:textAlignment w:val="baseline"/>
        <w:rPr>
          <w:rFonts w:asciiTheme="minorHAnsi" w:hAnsiTheme="minorHAnsi" w:cstheme="minorHAnsi"/>
          <w:color w:val="000000"/>
          <w:sz w:val="22"/>
          <w:szCs w:val="22"/>
        </w:rPr>
      </w:pPr>
    </w:p>
    <w:p w14:paraId="26F9AD24" w14:textId="6BA75600" w:rsidR="001C6290" w:rsidRPr="0060073E" w:rsidRDefault="0060073E" w:rsidP="00C0575A">
      <w:pPr>
        <w:pStyle w:val="Akapitzlist"/>
        <w:numPr>
          <w:ilvl w:val="0"/>
          <w:numId w:val="65"/>
        </w:numPr>
        <w:overflowPunct w:val="0"/>
        <w:autoSpaceDE w:val="0"/>
        <w:autoSpaceDN w:val="0"/>
        <w:adjustRightInd w:val="0"/>
        <w:spacing w:line="360" w:lineRule="auto"/>
        <w:jc w:val="both"/>
        <w:textAlignment w:val="baseline"/>
        <w:rPr>
          <w:rFonts w:asciiTheme="minorHAnsi" w:hAnsiTheme="minorHAnsi" w:cstheme="minorHAnsi"/>
          <w:color w:val="000000"/>
          <w:sz w:val="22"/>
          <w:szCs w:val="22"/>
        </w:rPr>
      </w:pPr>
      <w:r w:rsidRPr="0060073E">
        <w:rPr>
          <w:rFonts w:asciiTheme="minorHAnsi" w:hAnsiTheme="minorHAnsi" w:cstheme="minorHAnsi"/>
          <w:sz w:val="22"/>
          <w:szCs w:val="22"/>
        </w:rPr>
        <w:t>Uchwał</w:t>
      </w:r>
      <w:r w:rsidR="00BD43FC">
        <w:rPr>
          <w:rFonts w:asciiTheme="minorHAnsi" w:hAnsiTheme="minorHAnsi" w:cstheme="minorHAnsi"/>
          <w:sz w:val="22"/>
          <w:szCs w:val="22"/>
        </w:rPr>
        <w:t>ę</w:t>
      </w:r>
      <w:r w:rsidRPr="0060073E">
        <w:rPr>
          <w:rFonts w:asciiTheme="minorHAnsi" w:hAnsiTheme="minorHAnsi" w:cstheme="minorHAnsi"/>
          <w:sz w:val="22"/>
          <w:szCs w:val="22"/>
        </w:rPr>
        <w:t xml:space="preserve"> Rady Miejskiej w Skarszewach nr </w:t>
      </w:r>
      <w:r w:rsidR="00F4722D">
        <w:rPr>
          <w:rFonts w:asciiTheme="minorHAnsi" w:hAnsiTheme="minorHAnsi" w:cstheme="minorHAnsi"/>
          <w:sz w:val="22"/>
          <w:szCs w:val="22"/>
        </w:rPr>
        <w:t>LXXIII/513/</w:t>
      </w:r>
      <w:r w:rsidRPr="0060073E">
        <w:rPr>
          <w:rFonts w:asciiTheme="minorHAnsi" w:hAnsiTheme="minorHAnsi" w:cstheme="minorHAnsi"/>
          <w:sz w:val="22"/>
          <w:szCs w:val="22"/>
        </w:rPr>
        <w:t xml:space="preserve">2023 z dnia </w:t>
      </w:r>
      <w:r w:rsidR="00F4722D">
        <w:rPr>
          <w:rFonts w:asciiTheme="minorHAnsi" w:hAnsiTheme="minorHAnsi" w:cstheme="minorHAnsi"/>
          <w:sz w:val="22"/>
          <w:szCs w:val="22"/>
        </w:rPr>
        <w:t>20</w:t>
      </w:r>
      <w:r w:rsidRPr="0060073E">
        <w:rPr>
          <w:rFonts w:asciiTheme="minorHAnsi" w:hAnsiTheme="minorHAnsi" w:cstheme="minorHAnsi"/>
          <w:sz w:val="22"/>
          <w:szCs w:val="22"/>
        </w:rPr>
        <w:t xml:space="preserve"> </w:t>
      </w:r>
      <w:r w:rsidR="00F4722D">
        <w:rPr>
          <w:rFonts w:asciiTheme="minorHAnsi" w:hAnsiTheme="minorHAnsi" w:cstheme="minorHAnsi"/>
          <w:sz w:val="22"/>
          <w:szCs w:val="22"/>
        </w:rPr>
        <w:t>grudnia</w:t>
      </w:r>
      <w:r w:rsidRPr="0060073E">
        <w:rPr>
          <w:rFonts w:asciiTheme="minorHAnsi" w:hAnsiTheme="minorHAnsi" w:cstheme="minorHAnsi"/>
          <w:sz w:val="22"/>
          <w:szCs w:val="22"/>
        </w:rPr>
        <w:t xml:space="preserve"> 2023</w:t>
      </w:r>
      <w:r>
        <w:rPr>
          <w:rFonts w:asciiTheme="minorHAnsi" w:hAnsiTheme="minorHAnsi" w:cstheme="minorHAnsi"/>
          <w:sz w:val="22"/>
          <w:szCs w:val="22"/>
        </w:rPr>
        <w:t xml:space="preserve"> r. w sprawie zaciągnięcia kredytu długoterminowego,</w:t>
      </w:r>
    </w:p>
    <w:p w14:paraId="6F8799A4" w14:textId="4F31B5A3" w:rsidR="0060073E" w:rsidRDefault="00C669B6" w:rsidP="00C0575A">
      <w:pPr>
        <w:pStyle w:val="Akapitzlist"/>
        <w:numPr>
          <w:ilvl w:val="0"/>
          <w:numId w:val="65"/>
        </w:numPr>
        <w:overflowPunct w:val="0"/>
        <w:autoSpaceDE w:val="0"/>
        <w:autoSpaceDN w:val="0"/>
        <w:adjustRightInd w:val="0"/>
        <w:spacing w:line="360" w:lineRule="auto"/>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Uchwał</w:t>
      </w:r>
      <w:r w:rsidR="00BD43FC">
        <w:rPr>
          <w:rFonts w:asciiTheme="minorHAnsi" w:hAnsiTheme="minorHAnsi" w:cstheme="minorHAnsi"/>
          <w:color w:val="000000"/>
          <w:sz w:val="22"/>
          <w:szCs w:val="22"/>
        </w:rPr>
        <w:t>ę</w:t>
      </w:r>
      <w:r>
        <w:rPr>
          <w:rFonts w:asciiTheme="minorHAnsi" w:hAnsiTheme="minorHAnsi" w:cstheme="minorHAnsi"/>
          <w:color w:val="000000"/>
          <w:sz w:val="22"/>
          <w:szCs w:val="22"/>
        </w:rPr>
        <w:t xml:space="preserve"> </w:t>
      </w:r>
      <w:r w:rsidR="00BD43FC">
        <w:rPr>
          <w:rFonts w:asciiTheme="minorHAnsi" w:hAnsiTheme="minorHAnsi" w:cstheme="minorHAnsi"/>
          <w:color w:val="000000"/>
          <w:sz w:val="22"/>
          <w:szCs w:val="22"/>
        </w:rPr>
        <w:t xml:space="preserve">nr </w:t>
      </w:r>
      <w:r w:rsidR="009A12A6">
        <w:rPr>
          <w:rFonts w:asciiTheme="minorHAnsi" w:hAnsiTheme="minorHAnsi" w:cstheme="minorHAnsi"/>
          <w:color w:val="000000"/>
          <w:sz w:val="22"/>
          <w:szCs w:val="22"/>
        </w:rPr>
        <w:t>010</w:t>
      </w:r>
      <w:r w:rsidR="00BD43FC">
        <w:rPr>
          <w:rFonts w:asciiTheme="minorHAnsi" w:hAnsiTheme="minorHAnsi" w:cstheme="minorHAnsi"/>
          <w:color w:val="000000"/>
          <w:sz w:val="22"/>
          <w:szCs w:val="22"/>
        </w:rPr>
        <w:t>/g325/K/</w:t>
      </w:r>
      <w:r w:rsidR="009A12A6">
        <w:rPr>
          <w:rFonts w:asciiTheme="minorHAnsi" w:hAnsiTheme="minorHAnsi" w:cstheme="minorHAnsi"/>
          <w:color w:val="000000"/>
          <w:sz w:val="22"/>
          <w:szCs w:val="22"/>
        </w:rPr>
        <w:t>II</w:t>
      </w:r>
      <w:r w:rsidR="00BD43FC">
        <w:rPr>
          <w:rFonts w:asciiTheme="minorHAnsi" w:hAnsiTheme="minorHAnsi" w:cstheme="minorHAnsi"/>
          <w:color w:val="000000"/>
          <w:sz w:val="22"/>
          <w:szCs w:val="22"/>
        </w:rPr>
        <w:t>/2</w:t>
      </w:r>
      <w:r w:rsidR="009A12A6">
        <w:rPr>
          <w:rFonts w:asciiTheme="minorHAnsi" w:hAnsiTheme="minorHAnsi" w:cstheme="minorHAnsi"/>
          <w:color w:val="000000"/>
          <w:sz w:val="22"/>
          <w:szCs w:val="22"/>
        </w:rPr>
        <w:t>4</w:t>
      </w:r>
      <w:r w:rsidR="00BD43FC">
        <w:rPr>
          <w:rFonts w:asciiTheme="minorHAnsi" w:hAnsiTheme="minorHAnsi" w:cstheme="minorHAnsi"/>
          <w:color w:val="000000"/>
          <w:sz w:val="22"/>
          <w:szCs w:val="22"/>
        </w:rPr>
        <w:t xml:space="preserve"> Składu Orzekającego Regionalnej Izby Obrachunkowej w Gdańsku z dnia </w:t>
      </w:r>
      <w:r w:rsidR="009A12A6">
        <w:rPr>
          <w:rFonts w:asciiTheme="minorHAnsi" w:hAnsiTheme="minorHAnsi" w:cstheme="minorHAnsi"/>
          <w:color w:val="000000"/>
          <w:sz w:val="22"/>
          <w:szCs w:val="22"/>
        </w:rPr>
        <w:t>23</w:t>
      </w:r>
      <w:r w:rsidR="00BD43FC">
        <w:rPr>
          <w:rFonts w:asciiTheme="minorHAnsi" w:hAnsiTheme="minorHAnsi" w:cstheme="minorHAnsi"/>
          <w:color w:val="000000"/>
          <w:sz w:val="22"/>
          <w:szCs w:val="22"/>
        </w:rPr>
        <w:t xml:space="preserve"> </w:t>
      </w:r>
      <w:r w:rsidR="009A12A6">
        <w:rPr>
          <w:rFonts w:asciiTheme="minorHAnsi" w:hAnsiTheme="minorHAnsi" w:cstheme="minorHAnsi"/>
          <w:color w:val="000000"/>
          <w:sz w:val="22"/>
          <w:szCs w:val="22"/>
        </w:rPr>
        <w:t>stycznia</w:t>
      </w:r>
      <w:r w:rsidR="00BD43FC">
        <w:rPr>
          <w:rFonts w:asciiTheme="minorHAnsi" w:hAnsiTheme="minorHAnsi" w:cstheme="minorHAnsi"/>
          <w:color w:val="000000"/>
          <w:sz w:val="22"/>
          <w:szCs w:val="22"/>
        </w:rPr>
        <w:t xml:space="preserve"> 202</w:t>
      </w:r>
      <w:r w:rsidR="009A12A6">
        <w:rPr>
          <w:rFonts w:asciiTheme="minorHAnsi" w:hAnsiTheme="minorHAnsi" w:cstheme="minorHAnsi"/>
          <w:color w:val="000000"/>
          <w:sz w:val="22"/>
          <w:szCs w:val="22"/>
        </w:rPr>
        <w:t>4</w:t>
      </w:r>
      <w:r w:rsidR="00BD43FC">
        <w:rPr>
          <w:rFonts w:asciiTheme="minorHAnsi" w:hAnsiTheme="minorHAnsi" w:cstheme="minorHAnsi"/>
          <w:color w:val="000000"/>
          <w:sz w:val="22"/>
          <w:szCs w:val="22"/>
        </w:rPr>
        <w:t xml:space="preserve"> r. w sprawie możliwości spłaty kredytu długoterminowego w wysokości </w:t>
      </w:r>
      <w:r w:rsidR="009A12A6">
        <w:rPr>
          <w:rFonts w:asciiTheme="minorHAnsi" w:hAnsiTheme="minorHAnsi" w:cstheme="minorHAnsi"/>
          <w:color w:val="000000"/>
          <w:sz w:val="22"/>
          <w:szCs w:val="22"/>
        </w:rPr>
        <w:t>12.000</w:t>
      </w:r>
      <w:r w:rsidR="00BD43FC">
        <w:rPr>
          <w:rFonts w:asciiTheme="minorHAnsi" w:hAnsiTheme="minorHAnsi" w:cstheme="minorHAnsi"/>
          <w:color w:val="000000"/>
          <w:sz w:val="22"/>
          <w:szCs w:val="22"/>
        </w:rPr>
        <w:t>.000,00 zł.,</w:t>
      </w:r>
    </w:p>
    <w:p w14:paraId="18F59532" w14:textId="62E88533" w:rsidR="00BD43FC" w:rsidRDefault="00BD43FC" w:rsidP="00C0575A">
      <w:pPr>
        <w:pStyle w:val="Akapitzlist"/>
        <w:numPr>
          <w:ilvl w:val="0"/>
          <w:numId w:val="65"/>
        </w:numPr>
        <w:overflowPunct w:val="0"/>
        <w:autoSpaceDE w:val="0"/>
        <w:autoSpaceDN w:val="0"/>
        <w:adjustRightInd w:val="0"/>
        <w:spacing w:line="360" w:lineRule="auto"/>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Wykaz </w:t>
      </w:r>
      <w:r w:rsidR="002513D3">
        <w:rPr>
          <w:rFonts w:asciiTheme="minorHAnsi" w:hAnsiTheme="minorHAnsi" w:cstheme="minorHAnsi"/>
          <w:color w:val="000000"/>
          <w:sz w:val="22"/>
          <w:szCs w:val="22"/>
        </w:rPr>
        <w:t>zobowiązań</w:t>
      </w:r>
      <w:r>
        <w:rPr>
          <w:rFonts w:asciiTheme="minorHAnsi" w:hAnsiTheme="minorHAnsi" w:cstheme="minorHAnsi"/>
          <w:color w:val="000000"/>
          <w:sz w:val="22"/>
          <w:szCs w:val="22"/>
        </w:rPr>
        <w:t xml:space="preserve"> na dzień </w:t>
      </w:r>
      <w:r w:rsidR="001B1306">
        <w:rPr>
          <w:rFonts w:asciiTheme="minorHAnsi" w:hAnsiTheme="minorHAnsi" w:cstheme="minorHAnsi"/>
          <w:color w:val="000000"/>
          <w:sz w:val="22"/>
          <w:szCs w:val="22"/>
        </w:rPr>
        <w:t>07</w:t>
      </w:r>
      <w:r>
        <w:rPr>
          <w:rFonts w:asciiTheme="minorHAnsi" w:hAnsiTheme="minorHAnsi" w:cstheme="minorHAnsi"/>
          <w:color w:val="000000"/>
          <w:sz w:val="22"/>
          <w:szCs w:val="22"/>
        </w:rPr>
        <w:t xml:space="preserve"> </w:t>
      </w:r>
      <w:r w:rsidR="001B1306">
        <w:rPr>
          <w:rFonts w:asciiTheme="minorHAnsi" w:hAnsiTheme="minorHAnsi" w:cstheme="minorHAnsi"/>
          <w:color w:val="000000"/>
          <w:sz w:val="22"/>
          <w:szCs w:val="22"/>
        </w:rPr>
        <w:t>lutego</w:t>
      </w:r>
      <w:r>
        <w:rPr>
          <w:rFonts w:asciiTheme="minorHAnsi" w:hAnsiTheme="minorHAnsi" w:cstheme="minorHAnsi"/>
          <w:color w:val="000000"/>
          <w:sz w:val="22"/>
          <w:szCs w:val="22"/>
        </w:rPr>
        <w:t xml:space="preserve"> 202</w:t>
      </w:r>
      <w:r w:rsidR="001B1306">
        <w:rPr>
          <w:rFonts w:asciiTheme="minorHAnsi" w:hAnsiTheme="minorHAnsi" w:cstheme="minorHAnsi"/>
          <w:color w:val="000000"/>
          <w:sz w:val="22"/>
          <w:szCs w:val="22"/>
        </w:rPr>
        <w:t>4</w:t>
      </w:r>
      <w:r>
        <w:rPr>
          <w:rFonts w:asciiTheme="minorHAnsi" w:hAnsiTheme="minorHAnsi" w:cstheme="minorHAnsi"/>
          <w:color w:val="000000"/>
          <w:sz w:val="22"/>
          <w:szCs w:val="22"/>
        </w:rPr>
        <w:t xml:space="preserve"> r. </w:t>
      </w:r>
    </w:p>
    <w:p w14:paraId="0FA42149" w14:textId="1C7AA861" w:rsidR="00C55B33" w:rsidRDefault="00C55B33" w:rsidP="00C0575A">
      <w:pPr>
        <w:pStyle w:val="Akapitzlist"/>
        <w:numPr>
          <w:ilvl w:val="0"/>
          <w:numId w:val="65"/>
        </w:numPr>
        <w:overflowPunct w:val="0"/>
        <w:autoSpaceDE w:val="0"/>
        <w:autoSpaceDN w:val="0"/>
        <w:adjustRightInd w:val="0"/>
        <w:spacing w:line="360" w:lineRule="auto"/>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Zaświadczenie w sprawie wyboru Burmistrza Skarszew,</w:t>
      </w:r>
    </w:p>
    <w:p w14:paraId="228EDDF1" w14:textId="0BF1E580" w:rsidR="00BD43FC" w:rsidRPr="00BD43FC" w:rsidRDefault="00BD43FC" w:rsidP="00C0575A">
      <w:pPr>
        <w:pStyle w:val="Akapitzlist"/>
        <w:numPr>
          <w:ilvl w:val="0"/>
          <w:numId w:val="65"/>
        </w:numPr>
        <w:overflowPunct w:val="0"/>
        <w:autoSpaceDE w:val="0"/>
        <w:autoSpaceDN w:val="0"/>
        <w:adjustRightInd w:val="0"/>
        <w:spacing w:line="360" w:lineRule="auto"/>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Uchwałę Rady Miejskiej w Skarszewach </w:t>
      </w:r>
      <w:r w:rsidRPr="00BD43FC">
        <w:rPr>
          <w:rFonts w:asciiTheme="minorHAnsi" w:hAnsiTheme="minorHAnsi" w:cstheme="minorHAnsi"/>
          <w:sz w:val="22"/>
          <w:szCs w:val="22"/>
        </w:rPr>
        <w:t>nr XLVIII/376/2014 z dnia 30 września 2014 r</w:t>
      </w:r>
      <w:r w:rsidR="001D6D19">
        <w:rPr>
          <w:rFonts w:asciiTheme="minorHAnsi" w:hAnsiTheme="minorHAnsi" w:cstheme="minorHAnsi"/>
          <w:sz w:val="22"/>
          <w:szCs w:val="22"/>
        </w:rPr>
        <w:t xml:space="preserve">. </w:t>
      </w:r>
      <w:r w:rsidRPr="00BD43FC">
        <w:rPr>
          <w:rFonts w:asciiTheme="minorHAnsi" w:hAnsiTheme="minorHAnsi" w:cstheme="minorHAnsi"/>
          <w:sz w:val="22"/>
          <w:szCs w:val="22"/>
        </w:rPr>
        <w:t>w sprawie powołania Skarbnika Gminy Skarszewy</w:t>
      </w:r>
      <w:r>
        <w:rPr>
          <w:rFonts w:asciiTheme="minorHAnsi" w:hAnsiTheme="minorHAnsi" w:cstheme="minorHAnsi"/>
          <w:sz w:val="22"/>
          <w:szCs w:val="22"/>
        </w:rPr>
        <w:t>.</w:t>
      </w:r>
    </w:p>
    <w:p w14:paraId="68E15C7F" w14:textId="77777777" w:rsidR="00EE1C64" w:rsidRDefault="00EE1C64" w:rsidP="00404901">
      <w:pPr>
        <w:overflowPunct w:val="0"/>
        <w:autoSpaceDE w:val="0"/>
        <w:autoSpaceDN w:val="0"/>
        <w:adjustRightInd w:val="0"/>
        <w:spacing w:line="360" w:lineRule="auto"/>
        <w:jc w:val="both"/>
        <w:textAlignment w:val="baseline"/>
        <w:rPr>
          <w:rFonts w:asciiTheme="minorHAnsi" w:hAnsiTheme="minorHAnsi" w:cstheme="minorHAnsi"/>
          <w:color w:val="000000"/>
          <w:sz w:val="22"/>
          <w:szCs w:val="22"/>
        </w:rPr>
      </w:pPr>
    </w:p>
    <w:p w14:paraId="6730DC0C" w14:textId="5422ADFA" w:rsidR="00404901" w:rsidRDefault="00404901" w:rsidP="00404901">
      <w:pPr>
        <w:overflowPunct w:val="0"/>
        <w:autoSpaceDE w:val="0"/>
        <w:autoSpaceDN w:val="0"/>
        <w:adjustRightInd w:val="0"/>
        <w:spacing w:line="360" w:lineRule="auto"/>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W Biuletynie Informacji Publicznej Urzędu Miejskiego w Skarszewach dostępne są dokumenty </w:t>
      </w:r>
      <w:r w:rsidR="00EE1C64">
        <w:rPr>
          <w:rFonts w:asciiTheme="minorHAnsi" w:hAnsiTheme="minorHAnsi" w:cstheme="minorHAnsi"/>
          <w:color w:val="000000"/>
          <w:sz w:val="22"/>
          <w:szCs w:val="22"/>
        </w:rPr>
        <w:t>dot. sprawozdawczości budżetowej, sprawozdawczości finansowej, budżetu gminy itp. (</w:t>
      </w:r>
      <w:hyperlink r:id="rId14" w:history="1">
        <w:r w:rsidR="00EE1C64" w:rsidRPr="009E3FD4">
          <w:rPr>
            <w:rStyle w:val="Hipercze"/>
            <w:rFonts w:asciiTheme="minorHAnsi" w:hAnsiTheme="minorHAnsi" w:cstheme="minorHAnsi"/>
            <w:sz w:val="22"/>
            <w:szCs w:val="22"/>
          </w:rPr>
          <w:t>https://bip.skarszewy.pl/m,1067,finanse-publiczne.html</w:t>
        </w:r>
      </w:hyperlink>
      <w:r w:rsidR="00EE1C64">
        <w:rPr>
          <w:rFonts w:asciiTheme="minorHAnsi" w:hAnsiTheme="minorHAnsi" w:cstheme="minorHAnsi"/>
          <w:color w:val="000000"/>
          <w:sz w:val="22"/>
          <w:szCs w:val="22"/>
        </w:rPr>
        <w:t xml:space="preserve">). </w:t>
      </w:r>
    </w:p>
    <w:p w14:paraId="45029277" w14:textId="113DDE6B" w:rsidR="00BD43FC" w:rsidRPr="00BD43FC" w:rsidRDefault="00BD43FC" w:rsidP="00C0575A">
      <w:pPr>
        <w:pStyle w:val="Akapitzlist"/>
        <w:overflowPunct w:val="0"/>
        <w:autoSpaceDE w:val="0"/>
        <w:autoSpaceDN w:val="0"/>
        <w:adjustRightInd w:val="0"/>
        <w:spacing w:line="360" w:lineRule="auto"/>
        <w:ind w:left="720"/>
        <w:jc w:val="both"/>
        <w:textAlignment w:val="baseline"/>
        <w:rPr>
          <w:rFonts w:asciiTheme="minorHAnsi" w:hAnsiTheme="minorHAnsi" w:cstheme="minorHAnsi"/>
          <w:color w:val="000000"/>
          <w:sz w:val="22"/>
          <w:szCs w:val="22"/>
        </w:rPr>
      </w:pPr>
    </w:p>
    <w:p w14:paraId="428D5F4C" w14:textId="77777777" w:rsidR="00223222" w:rsidRPr="00EE1C64" w:rsidRDefault="00223222" w:rsidP="00EE1C64">
      <w:pPr>
        <w:spacing w:after="50" w:line="247" w:lineRule="auto"/>
        <w:ind w:right="13"/>
        <w:jc w:val="both"/>
        <w:rPr>
          <w:rFonts w:asciiTheme="minorHAnsi" w:eastAsia="Verdana" w:hAnsiTheme="minorHAnsi" w:cstheme="minorHAnsi"/>
          <w:sz w:val="22"/>
          <w:szCs w:val="22"/>
        </w:rPr>
      </w:pPr>
      <w:r w:rsidRPr="00EE1C64">
        <w:rPr>
          <w:rFonts w:asciiTheme="minorHAnsi" w:eastAsiaTheme="majorEastAsia" w:hAnsiTheme="minorHAnsi" w:cstheme="minorHAnsi"/>
          <w:b/>
          <w:sz w:val="22"/>
          <w:szCs w:val="22"/>
          <w:lang w:eastAsia="en-US"/>
        </w:rPr>
        <w:lastRenderedPageBreak/>
        <w:t>Wspólny Słownik Zamówień:</w:t>
      </w:r>
    </w:p>
    <w:p w14:paraId="448DB715" w14:textId="23E4A3DE" w:rsidR="00223222" w:rsidRPr="00EE1C64" w:rsidRDefault="00223222" w:rsidP="00223222">
      <w:pPr>
        <w:tabs>
          <w:tab w:val="left" w:pos="142"/>
        </w:tabs>
        <w:spacing w:line="360" w:lineRule="auto"/>
        <w:jc w:val="both"/>
        <w:rPr>
          <w:rFonts w:asciiTheme="minorHAnsi" w:hAnsiTheme="minorHAnsi" w:cstheme="minorHAnsi"/>
          <w:bCs/>
          <w:sz w:val="22"/>
          <w:szCs w:val="22"/>
        </w:rPr>
      </w:pPr>
      <w:r w:rsidRPr="00EE1C64">
        <w:rPr>
          <w:rFonts w:asciiTheme="minorHAnsi" w:hAnsiTheme="minorHAnsi" w:cstheme="minorHAnsi"/>
          <w:sz w:val="22"/>
          <w:szCs w:val="22"/>
        </w:rPr>
        <w:t xml:space="preserve">Kod (CPV) : </w:t>
      </w:r>
      <w:bookmarkStart w:id="6" w:name="_Hlk72756160"/>
      <w:r w:rsidRPr="00EE1C64">
        <w:rPr>
          <w:rFonts w:asciiTheme="minorHAnsi" w:hAnsiTheme="minorHAnsi" w:cstheme="minorHAnsi"/>
          <w:bCs/>
          <w:sz w:val="22"/>
          <w:szCs w:val="22"/>
        </w:rPr>
        <w:t>66113000-5 Usługi udzielania kredytu</w:t>
      </w:r>
    </w:p>
    <w:bookmarkEnd w:id="6"/>
    <w:p w14:paraId="3FDCBA0A" w14:textId="77777777" w:rsidR="00223222" w:rsidRPr="00B62491" w:rsidRDefault="00223222" w:rsidP="004F7AA2">
      <w:pPr>
        <w:jc w:val="both"/>
        <w:rPr>
          <w:rFonts w:asciiTheme="minorHAnsi" w:hAnsiTheme="minorHAnsi" w:cstheme="minorHAnsi"/>
          <w:b/>
          <w:sz w:val="22"/>
          <w:szCs w:val="22"/>
        </w:rPr>
      </w:pPr>
    </w:p>
    <w:p w14:paraId="6CCABE84" w14:textId="2BFE119C" w:rsidR="00447382" w:rsidRPr="00B62491" w:rsidRDefault="00621EA2" w:rsidP="00EE1C64">
      <w:p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B62491">
        <w:rPr>
          <w:rFonts w:asciiTheme="minorHAnsi" w:hAnsiTheme="minorHAnsi" w:cstheme="minorHAnsi"/>
          <w:b/>
          <w:sz w:val="22"/>
          <w:szCs w:val="22"/>
          <w:lang w:eastAsia="en-US"/>
        </w:rPr>
        <w:t xml:space="preserve">2. </w:t>
      </w:r>
      <w:r w:rsidR="00447382" w:rsidRPr="00B62491">
        <w:rPr>
          <w:rFonts w:asciiTheme="minorHAnsi" w:hAnsiTheme="minorHAnsi" w:cstheme="minorHAnsi"/>
          <w:b/>
          <w:sz w:val="22"/>
          <w:szCs w:val="22"/>
          <w:lang w:eastAsia="en-US"/>
        </w:rPr>
        <w:t xml:space="preserve">Rozwiązania równoważne </w:t>
      </w:r>
    </w:p>
    <w:p w14:paraId="586636B3" w14:textId="77777777" w:rsidR="00EE1C64" w:rsidRPr="00B62491" w:rsidRDefault="0073520F" w:rsidP="00AA4F20">
      <w:pPr>
        <w:ind w:left="-142"/>
        <w:jc w:val="both"/>
        <w:rPr>
          <w:rFonts w:asciiTheme="minorHAnsi" w:eastAsiaTheme="majorEastAsia" w:hAnsiTheme="minorHAnsi" w:cstheme="minorHAnsi"/>
          <w:sz w:val="22"/>
          <w:szCs w:val="22"/>
          <w:lang w:eastAsia="en-US"/>
        </w:rPr>
      </w:pPr>
      <w:r w:rsidRPr="00B62491">
        <w:rPr>
          <w:rFonts w:asciiTheme="minorHAnsi" w:eastAsiaTheme="majorEastAsia" w:hAnsiTheme="minorHAnsi" w:cstheme="minorHAnsi"/>
          <w:sz w:val="22"/>
          <w:szCs w:val="22"/>
          <w:lang w:eastAsia="en-US"/>
        </w:rPr>
        <w:t xml:space="preserve">    </w:t>
      </w:r>
    </w:p>
    <w:p w14:paraId="0A980B40" w14:textId="11BE9BA8" w:rsidR="007C0085" w:rsidRPr="00B62491" w:rsidRDefault="0073520F" w:rsidP="00EE1C64">
      <w:pPr>
        <w:ind w:left="-142" w:firstLine="142"/>
        <w:jc w:val="both"/>
        <w:rPr>
          <w:rFonts w:asciiTheme="minorHAnsi" w:eastAsiaTheme="majorEastAsia" w:hAnsiTheme="minorHAnsi" w:cstheme="minorHAnsi"/>
          <w:sz w:val="22"/>
          <w:szCs w:val="22"/>
          <w:lang w:eastAsia="en-US"/>
        </w:rPr>
      </w:pPr>
      <w:r w:rsidRPr="00B62491">
        <w:rPr>
          <w:rFonts w:asciiTheme="minorHAnsi" w:eastAsiaTheme="majorEastAsia" w:hAnsiTheme="minorHAnsi" w:cstheme="minorHAnsi"/>
          <w:sz w:val="22"/>
          <w:szCs w:val="22"/>
          <w:lang w:eastAsia="en-US"/>
        </w:rPr>
        <w:t>Nie dotyczy</w:t>
      </w:r>
    </w:p>
    <w:p w14:paraId="3DA8505C" w14:textId="77777777" w:rsidR="0073520F" w:rsidRPr="00B62491" w:rsidRDefault="0073520F" w:rsidP="00D81724">
      <w:pPr>
        <w:jc w:val="both"/>
        <w:rPr>
          <w:rFonts w:asciiTheme="minorHAnsi" w:hAnsiTheme="minorHAnsi" w:cstheme="minorHAnsi"/>
          <w:b/>
          <w:sz w:val="22"/>
          <w:szCs w:val="22"/>
        </w:rPr>
      </w:pPr>
    </w:p>
    <w:p w14:paraId="7472276C" w14:textId="7E82EDAA" w:rsidR="007515D3" w:rsidRPr="00B62491" w:rsidRDefault="00621EA2" w:rsidP="00B62491">
      <w:p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B62491">
        <w:rPr>
          <w:rFonts w:asciiTheme="minorHAnsi" w:hAnsiTheme="minorHAnsi" w:cstheme="minorHAnsi"/>
          <w:b/>
          <w:sz w:val="22"/>
          <w:szCs w:val="22"/>
          <w:lang w:eastAsia="en-US"/>
        </w:rPr>
        <w:t xml:space="preserve">3. </w:t>
      </w:r>
      <w:r w:rsidR="0089169E" w:rsidRPr="00B62491">
        <w:rPr>
          <w:rFonts w:asciiTheme="minorHAnsi" w:hAnsiTheme="minorHAnsi" w:cstheme="minorHAnsi"/>
          <w:b/>
          <w:sz w:val="22"/>
          <w:szCs w:val="22"/>
          <w:lang w:eastAsia="en-US"/>
        </w:rPr>
        <w:t>W</w:t>
      </w:r>
      <w:r w:rsidR="007C0085" w:rsidRPr="00B62491">
        <w:rPr>
          <w:rFonts w:asciiTheme="minorHAnsi" w:hAnsiTheme="minorHAnsi" w:cstheme="minorHAnsi"/>
          <w:b/>
          <w:sz w:val="22"/>
          <w:szCs w:val="22"/>
          <w:lang w:eastAsia="en-US"/>
        </w:rPr>
        <w:t xml:space="preserve">ymagania w zakresie </w:t>
      </w:r>
      <w:r w:rsidR="0089169E" w:rsidRPr="00B62491">
        <w:rPr>
          <w:rFonts w:asciiTheme="minorHAnsi" w:hAnsiTheme="minorHAnsi" w:cstheme="minorHAnsi"/>
          <w:b/>
          <w:sz w:val="22"/>
          <w:szCs w:val="22"/>
          <w:lang w:eastAsia="en-US"/>
        </w:rPr>
        <w:t>zatrudniania przez wykonawcę lub podwykonawcę osób na podstawie stosunku pracy</w:t>
      </w:r>
    </w:p>
    <w:p w14:paraId="22CF5FCC" w14:textId="77777777" w:rsidR="00EE1C64" w:rsidRDefault="00EE1C64" w:rsidP="00906349">
      <w:pPr>
        <w:spacing w:after="120"/>
        <w:jc w:val="both"/>
        <w:rPr>
          <w:rFonts w:ascii="Cambria" w:hAnsi="Cambria"/>
          <w:sz w:val="22"/>
          <w:szCs w:val="22"/>
        </w:rPr>
      </w:pPr>
    </w:p>
    <w:p w14:paraId="206B02E2" w14:textId="1810B0AF" w:rsidR="00906349" w:rsidRDefault="00906349" w:rsidP="00141EF4">
      <w:pPr>
        <w:shd w:val="clear" w:color="auto" w:fill="FFFFFF" w:themeFill="background1"/>
        <w:spacing w:line="360" w:lineRule="auto"/>
        <w:jc w:val="both"/>
        <w:rPr>
          <w:rFonts w:asciiTheme="minorHAnsi" w:hAnsiTheme="minorHAnsi" w:cstheme="minorHAnsi"/>
          <w:sz w:val="22"/>
          <w:szCs w:val="22"/>
        </w:rPr>
      </w:pPr>
      <w:r w:rsidRPr="00BB42F6">
        <w:rPr>
          <w:rFonts w:asciiTheme="minorHAnsi" w:hAnsiTheme="minorHAnsi" w:cstheme="minorHAnsi"/>
          <w:sz w:val="22"/>
          <w:szCs w:val="22"/>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proofErr w:type="spellStart"/>
      <w:r w:rsidR="00141EF4">
        <w:rPr>
          <w:rFonts w:asciiTheme="minorHAnsi" w:hAnsiTheme="minorHAnsi" w:cstheme="minorHAnsi"/>
          <w:sz w:val="22"/>
          <w:szCs w:val="22"/>
        </w:rPr>
        <w:t>t.j</w:t>
      </w:r>
      <w:proofErr w:type="spellEnd"/>
      <w:r w:rsidR="00141EF4">
        <w:rPr>
          <w:rFonts w:asciiTheme="minorHAnsi" w:hAnsiTheme="minorHAnsi" w:cstheme="minorHAnsi"/>
          <w:sz w:val="22"/>
          <w:szCs w:val="22"/>
        </w:rPr>
        <w:t xml:space="preserve">. </w:t>
      </w:r>
      <w:r w:rsidRPr="00BB42F6">
        <w:rPr>
          <w:rFonts w:asciiTheme="minorHAnsi" w:hAnsiTheme="minorHAnsi" w:cstheme="minorHAnsi"/>
          <w:sz w:val="22"/>
          <w:szCs w:val="22"/>
        </w:rPr>
        <w:t>Dz. U. z 20</w:t>
      </w:r>
      <w:r w:rsidR="00E04ADE">
        <w:rPr>
          <w:rFonts w:asciiTheme="minorHAnsi" w:hAnsiTheme="minorHAnsi" w:cstheme="minorHAnsi"/>
          <w:sz w:val="22"/>
          <w:szCs w:val="22"/>
        </w:rPr>
        <w:t>23</w:t>
      </w:r>
      <w:r w:rsidRPr="00BB42F6">
        <w:rPr>
          <w:rFonts w:asciiTheme="minorHAnsi" w:hAnsiTheme="minorHAnsi" w:cstheme="minorHAnsi"/>
          <w:sz w:val="22"/>
          <w:szCs w:val="22"/>
        </w:rPr>
        <w:t xml:space="preserve"> r. poz. </w:t>
      </w:r>
      <w:r w:rsidR="00E04ADE">
        <w:rPr>
          <w:rFonts w:asciiTheme="minorHAnsi" w:hAnsiTheme="minorHAnsi" w:cstheme="minorHAnsi"/>
          <w:sz w:val="22"/>
          <w:szCs w:val="22"/>
        </w:rPr>
        <w:t>1465</w:t>
      </w:r>
      <w:r w:rsidRPr="00BB42F6">
        <w:rPr>
          <w:rFonts w:asciiTheme="minorHAnsi" w:hAnsiTheme="minorHAnsi" w:cstheme="minorHAnsi"/>
          <w:sz w:val="22"/>
          <w:szCs w:val="22"/>
        </w:rPr>
        <w:t xml:space="preserve">) obejmują następujące rodzaje czynności: </w:t>
      </w:r>
    </w:p>
    <w:p w14:paraId="445A5BC3" w14:textId="07F4C9C2" w:rsidR="00906349" w:rsidRPr="00BB42F6" w:rsidRDefault="00906349" w:rsidP="00141EF4">
      <w:pPr>
        <w:pStyle w:val="Akapitzlist"/>
        <w:spacing w:line="360" w:lineRule="auto"/>
        <w:ind w:left="360"/>
        <w:jc w:val="both"/>
        <w:rPr>
          <w:rFonts w:asciiTheme="minorHAnsi" w:hAnsiTheme="minorHAnsi" w:cstheme="minorHAnsi"/>
          <w:sz w:val="22"/>
          <w:szCs w:val="22"/>
        </w:rPr>
      </w:pPr>
      <w:r w:rsidRPr="00BB42F6">
        <w:rPr>
          <w:rFonts w:asciiTheme="minorHAnsi" w:hAnsiTheme="minorHAnsi" w:cstheme="minorHAnsi"/>
          <w:sz w:val="22"/>
          <w:szCs w:val="22"/>
        </w:rPr>
        <w:t>- uruchomienie kredytu w systemie bankowym</w:t>
      </w:r>
      <w:r w:rsidR="00E04ADE">
        <w:rPr>
          <w:rFonts w:asciiTheme="minorHAnsi" w:hAnsiTheme="minorHAnsi" w:cstheme="minorHAnsi"/>
          <w:sz w:val="22"/>
          <w:szCs w:val="22"/>
        </w:rPr>
        <w:t>,</w:t>
      </w:r>
    </w:p>
    <w:p w14:paraId="597F2280" w14:textId="77777777" w:rsidR="00906349" w:rsidRPr="00BB42F6" w:rsidRDefault="00906349" w:rsidP="00141EF4">
      <w:pPr>
        <w:pStyle w:val="Akapitzlist"/>
        <w:spacing w:line="360" w:lineRule="auto"/>
        <w:ind w:left="360"/>
        <w:jc w:val="both"/>
        <w:rPr>
          <w:rFonts w:asciiTheme="minorHAnsi" w:hAnsiTheme="minorHAnsi" w:cstheme="minorHAnsi"/>
          <w:sz w:val="22"/>
          <w:szCs w:val="22"/>
        </w:rPr>
      </w:pPr>
      <w:r w:rsidRPr="00BB42F6">
        <w:rPr>
          <w:rFonts w:asciiTheme="minorHAnsi" w:hAnsiTheme="minorHAnsi" w:cstheme="minorHAnsi"/>
          <w:sz w:val="22"/>
          <w:szCs w:val="22"/>
        </w:rPr>
        <w:t>- obliczanie należnych odsetek bankowych</w:t>
      </w:r>
    </w:p>
    <w:p w14:paraId="3A5C014A" w14:textId="1D5D8B5B" w:rsidR="00906349" w:rsidRPr="00BB42F6" w:rsidRDefault="00906349" w:rsidP="00141EF4">
      <w:pPr>
        <w:spacing w:line="360" w:lineRule="auto"/>
        <w:jc w:val="both"/>
        <w:rPr>
          <w:rFonts w:asciiTheme="minorHAnsi" w:eastAsia="Calibri" w:hAnsiTheme="minorHAnsi" w:cstheme="minorHAnsi"/>
          <w:sz w:val="22"/>
          <w:szCs w:val="22"/>
          <w:lang w:eastAsia="en-US"/>
        </w:rPr>
      </w:pPr>
      <w:r w:rsidRPr="00BB42F6">
        <w:rPr>
          <w:rFonts w:asciiTheme="minorHAnsi" w:eastAsia="Calibri" w:hAnsiTheme="minorHAnsi" w:cstheme="minorHAnsi"/>
          <w:sz w:val="22"/>
          <w:szCs w:val="22"/>
          <w:lang w:eastAsia="en-US"/>
        </w:rPr>
        <w:t xml:space="preserve">       -  informowanie o bieżącym stanie kredytu</w:t>
      </w:r>
      <w:r w:rsidR="00E04ADE">
        <w:rPr>
          <w:rFonts w:asciiTheme="minorHAnsi" w:eastAsia="Calibri" w:hAnsiTheme="minorHAnsi" w:cstheme="minorHAnsi"/>
          <w:sz w:val="22"/>
          <w:szCs w:val="22"/>
          <w:lang w:eastAsia="en-US"/>
        </w:rPr>
        <w:t>.</w:t>
      </w:r>
    </w:p>
    <w:p w14:paraId="7924AFE6" w14:textId="5C8F79D6" w:rsidR="00906349" w:rsidRDefault="00906349" w:rsidP="00141EF4">
      <w:pPr>
        <w:shd w:val="clear" w:color="auto" w:fill="FFFFFF"/>
        <w:autoSpaceDE w:val="0"/>
        <w:autoSpaceDN w:val="0"/>
        <w:adjustRightInd w:val="0"/>
        <w:spacing w:line="360" w:lineRule="auto"/>
        <w:contextualSpacing/>
        <w:jc w:val="both"/>
        <w:rPr>
          <w:rFonts w:asciiTheme="minorHAnsi" w:hAnsiTheme="minorHAnsi" w:cstheme="minorHAnsi"/>
          <w:color w:val="000000" w:themeColor="text1"/>
          <w:sz w:val="22"/>
          <w:szCs w:val="22"/>
        </w:rPr>
      </w:pPr>
      <w:r w:rsidRPr="00BB42F6">
        <w:rPr>
          <w:rFonts w:asciiTheme="minorHAnsi" w:hAnsiTheme="minorHAnsi" w:cstheme="minorHAnsi"/>
          <w:color w:val="000000" w:themeColor="text1"/>
          <w:sz w:val="22"/>
          <w:szCs w:val="22"/>
        </w:rPr>
        <w:t>Zakres sankcji i czynności kontrolnych zawiera Załącznik nr 6 do SWZ Istotne dla stron</w:t>
      </w:r>
      <w:r w:rsidR="00E04ADE">
        <w:rPr>
          <w:rFonts w:asciiTheme="minorHAnsi" w:hAnsiTheme="minorHAnsi" w:cstheme="minorHAnsi"/>
          <w:color w:val="000000" w:themeColor="text1"/>
          <w:sz w:val="22"/>
          <w:szCs w:val="22"/>
        </w:rPr>
        <w:t xml:space="preserve"> </w:t>
      </w:r>
      <w:r w:rsidRPr="00BB42F6">
        <w:rPr>
          <w:rFonts w:asciiTheme="minorHAnsi" w:hAnsiTheme="minorHAnsi" w:cstheme="minorHAnsi"/>
          <w:color w:val="000000" w:themeColor="text1"/>
          <w:sz w:val="22"/>
          <w:szCs w:val="22"/>
        </w:rPr>
        <w:t>postanowienia umowy.</w:t>
      </w:r>
    </w:p>
    <w:p w14:paraId="386BD25C" w14:textId="77777777" w:rsidR="00141EF4" w:rsidRDefault="00141EF4" w:rsidP="00141EF4">
      <w:pPr>
        <w:shd w:val="clear" w:color="auto" w:fill="FFFFFF"/>
        <w:autoSpaceDE w:val="0"/>
        <w:autoSpaceDN w:val="0"/>
        <w:adjustRightInd w:val="0"/>
        <w:spacing w:line="360" w:lineRule="auto"/>
        <w:contextualSpacing/>
        <w:jc w:val="both"/>
        <w:rPr>
          <w:rFonts w:asciiTheme="minorHAnsi" w:hAnsiTheme="minorHAnsi" w:cstheme="minorHAnsi"/>
          <w:color w:val="000000" w:themeColor="text1"/>
          <w:sz w:val="22"/>
          <w:szCs w:val="22"/>
        </w:rPr>
      </w:pPr>
    </w:p>
    <w:p w14:paraId="2C7C33DB" w14:textId="77777777" w:rsidR="009B1DDB" w:rsidRPr="00BB42F6" w:rsidRDefault="009B1DDB" w:rsidP="00141EF4">
      <w:pPr>
        <w:shd w:val="clear" w:color="auto" w:fill="FFFFFF"/>
        <w:autoSpaceDE w:val="0"/>
        <w:autoSpaceDN w:val="0"/>
        <w:adjustRightInd w:val="0"/>
        <w:spacing w:line="360" w:lineRule="auto"/>
        <w:contextualSpacing/>
        <w:jc w:val="both"/>
        <w:rPr>
          <w:rFonts w:asciiTheme="minorHAnsi" w:hAnsiTheme="minorHAnsi" w:cstheme="minorHAnsi"/>
          <w:color w:val="000000" w:themeColor="text1"/>
          <w:sz w:val="22"/>
          <w:szCs w:val="22"/>
        </w:rPr>
      </w:pPr>
    </w:p>
    <w:p w14:paraId="4ADABCF9" w14:textId="06E6D111" w:rsidR="007C0085" w:rsidRPr="009B1DDB" w:rsidRDefault="0089169E" w:rsidP="009B1DDB">
      <w:pPr>
        <w:pStyle w:val="Akapitzlist"/>
        <w:numPr>
          <w:ilvl w:val="0"/>
          <w:numId w:val="77"/>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ind w:left="357" w:hanging="357"/>
        <w:contextualSpacing/>
        <w:rPr>
          <w:rFonts w:asciiTheme="minorHAnsi" w:hAnsiTheme="minorHAnsi" w:cstheme="minorHAnsi"/>
          <w:b/>
          <w:sz w:val="22"/>
          <w:szCs w:val="22"/>
          <w:lang w:eastAsia="en-US"/>
        </w:rPr>
      </w:pPr>
      <w:r w:rsidRPr="009B1DDB">
        <w:rPr>
          <w:rFonts w:asciiTheme="minorHAnsi" w:hAnsiTheme="minorHAnsi" w:cstheme="minorHAnsi"/>
          <w:b/>
          <w:sz w:val="22"/>
          <w:szCs w:val="22"/>
          <w:lang w:eastAsia="en-US"/>
        </w:rPr>
        <w:t>Wy</w:t>
      </w:r>
      <w:r w:rsidR="007C0085" w:rsidRPr="009B1DDB">
        <w:rPr>
          <w:rFonts w:asciiTheme="minorHAnsi" w:hAnsiTheme="minorHAnsi" w:cstheme="minorHAnsi"/>
          <w:b/>
          <w:sz w:val="22"/>
          <w:szCs w:val="22"/>
          <w:lang w:eastAsia="en-US"/>
        </w:rPr>
        <w:t>magania w zakresie zatrudnienia osób, o których mowa</w:t>
      </w:r>
      <w:r w:rsidR="007B6AA5" w:rsidRPr="009B1DDB">
        <w:rPr>
          <w:rFonts w:asciiTheme="minorHAnsi" w:hAnsiTheme="minorHAnsi" w:cstheme="minorHAnsi"/>
          <w:b/>
          <w:sz w:val="22"/>
          <w:szCs w:val="22"/>
          <w:lang w:eastAsia="en-US"/>
        </w:rPr>
        <w:t xml:space="preserve"> </w:t>
      </w:r>
      <w:r w:rsidR="007C0085" w:rsidRPr="009B1DDB">
        <w:rPr>
          <w:rFonts w:asciiTheme="minorHAnsi" w:hAnsiTheme="minorHAnsi" w:cstheme="minorHAnsi"/>
          <w:b/>
          <w:sz w:val="22"/>
          <w:szCs w:val="22"/>
          <w:lang w:eastAsia="en-US"/>
        </w:rPr>
        <w:t>w art. 96 ust. 2 pkt 2</w:t>
      </w:r>
      <w:r w:rsidR="007515D3" w:rsidRPr="009B1DDB">
        <w:rPr>
          <w:rFonts w:asciiTheme="minorHAnsi" w:hAnsiTheme="minorHAnsi" w:cstheme="minorHAnsi"/>
          <w:b/>
          <w:sz w:val="22"/>
          <w:szCs w:val="22"/>
          <w:lang w:eastAsia="en-US"/>
        </w:rPr>
        <w:t xml:space="preserve"> ustawy </w:t>
      </w:r>
      <w:proofErr w:type="spellStart"/>
      <w:r w:rsidR="007515D3" w:rsidRPr="009B1DDB">
        <w:rPr>
          <w:rFonts w:asciiTheme="minorHAnsi" w:hAnsiTheme="minorHAnsi" w:cstheme="minorHAnsi"/>
          <w:b/>
          <w:sz w:val="22"/>
          <w:szCs w:val="22"/>
          <w:lang w:eastAsia="en-US"/>
        </w:rPr>
        <w:t>Pzp</w:t>
      </w:r>
      <w:proofErr w:type="spellEnd"/>
    </w:p>
    <w:p w14:paraId="15C775DE" w14:textId="3233421B" w:rsidR="00B07F86" w:rsidRPr="00141EF4" w:rsidRDefault="00FE0807" w:rsidP="00B07F86">
      <w:pPr>
        <w:shd w:val="clear" w:color="auto" w:fill="FFFFFF"/>
        <w:rPr>
          <w:rFonts w:asciiTheme="majorHAnsi" w:hAnsiTheme="majorHAnsi"/>
          <w:color w:val="000000" w:themeColor="text1"/>
          <w:sz w:val="22"/>
          <w:szCs w:val="22"/>
        </w:rPr>
      </w:pPr>
      <w:r w:rsidRPr="00141EF4">
        <w:rPr>
          <w:rFonts w:asciiTheme="majorHAnsi" w:hAnsiTheme="majorHAnsi"/>
          <w:color w:val="000000" w:themeColor="text1"/>
          <w:sz w:val="22"/>
          <w:szCs w:val="22"/>
        </w:rPr>
        <w:t>Nie dotyczy</w:t>
      </w:r>
    </w:p>
    <w:p w14:paraId="36269F5C" w14:textId="77777777" w:rsidR="00F04C1F" w:rsidRPr="00202A74" w:rsidRDefault="00F04C1F" w:rsidP="00447382">
      <w:pPr>
        <w:jc w:val="both"/>
        <w:rPr>
          <w:rFonts w:asciiTheme="majorHAnsi" w:hAnsiTheme="majorHAnsi"/>
        </w:rPr>
      </w:pPr>
    </w:p>
    <w:p w14:paraId="1503DA3D" w14:textId="38E55597" w:rsidR="00F04C1F" w:rsidRPr="009B1DDB" w:rsidRDefault="00F04C1F" w:rsidP="009B1DDB">
      <w:pPr>
        <w:pStyle w:val="Akapitzlist"/>
        <w:numPr>
          <w:ilvl w:val="0"/>
          <w:numId w:val="77"/>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ind w:left="357" w:hanging="357"/>
        <w:contextualSpacing/>
        <w:jc w:val="both"/>
        <w:rPr>
          <w:rFonts w:asciiTheme="minorHAnsi" w:hAnsiTheme="minorHAnsi" w:cstheme="minorHAnsi"/>
          <w:b/>
          <w:sz w:val="22"/>
          <w:szCs w:val="22"/>
          <w:lang w:eastAsia="en-US"/>
        </w:rPr>
      </w:pPr>
      <w:r w:rsidRPr="009B1DDB">
        <w:rPr>
          <w:rFonts w:asciiTheme="minorHAnsi" w:hAnsiTheme="minorHAnsi" w:cstheme="minorHAnsi"/>
          <w:b/>
          <w:sz w:val="22"/>
          <w:szCs w:val="22"/>
          <w:lang w:eastAsia="en-US"/>
        </w:rPr>
        <w:t>Informacja o przedmiotowych środkach dowodowych</w:t>
      </w:r>
    </w:p>
    <w:p w14:paraId="75966903" w14:textId="77777777" w:rsidR="00F04C1F" w:rsidRPr="00202A74" w:rsidRDefault="00F04C1F" w:rsidP="00AA4F20">
      <w:pPr>
        <w:ind w:left="-142"/>
        <w:jc w:val="both"/>
        <w:rPr>
          <w:rFonts w:asciiTheme="majorHAnsi" w:hAnsiTheme="majorHAnsi"/>
          <w:i/>
          <w:color w:val="C00000"/>
        </w:rPr>
      </w:pPr>
    </w:p>
    <w:p w14:paraId="4F8E1397" w14:textId="67137A3A" w:rsidR="00EC45FB" w:rsidRPr="00214A4E" w:rsidRDefault="005A1FC8" w:rsidP="00E57DF0">
      <w:pPr>
        <w:ind w:left="-142" w:firstLine="142"/>
        <w:jc w:val="both"/>
        <w:rPr>
          <w:rFonts w:asciiTheme="minorHAnsi" w:hAnsiTheme="minorHAnsi" w:cstheme="minorHAnsi"/>
          <w:sz w:val="22"/>
          <w:szCs w:val="22"/>
        </w:rPr>
      </w:pPr>
      <w:r w:rsidRPr="00214A4E">
        <w:rPr>
          <w:rFonts w:asciiTheme="minorHAnsi" w:hAnsiTheme="minorHAnsi" w:cstheme="minorHAnsi"/>
          <w:sz w:val="22"/>
          <w:szCs w:val="22"/>
        </w:rPr>
        <w:t>Zamawiający nie żąda przedmiotowych środków dowodowych.</w:t>
      </w:r>
    </w:p>
    <w:p w14:paraId="14C7EEC2" w14:textId="77777777" w:rsidR="00FC2682" w:rsidRPr="005A1FC8" w:rsidRDefault="00FC2682" w:rsidP="00AA4F20">
      <w:pPr>
        <w:ind w:left="-142"/>
        <w:jc w:val="both"/>
        <w:rPr>
          <w:rFonts w:asciiTheme="majorHAnsi" w:hAnsiTheme="majorHAnsi"/>
          <w:sz w:val="22"/>
          <w:szCs w:val="22"/>
        </w:rPr>
      </w:pPr>
    </w:p>
    <w:p w14:paraId="5094E33D" w14:textId="147B0C25" w:rsidR="00433BE9" w:rsidRPr="009B1DDB" w:rsidRDefault="00EC45FB" w:rsidP="009B1DDB">
      <w:pPr>
        <w:pStyle w:val="Akapitzlist"/>
        <w:numPr>
          <w:ilvl w:val="0"/>
          <w:numId w:val="77"/>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ind w:left="357" w:hanging="357"/>
        <w:contextualSpacing/>
        <w:jc w:val="both"/>
        <w:rPr>
          <w:rFonts w:asciiTheme="minorHAnsi" w:hAnsiTheme="minorHAnsi" w:cstheme="minorHAnsi"/>
          <w:b/>
          <w:lang w:eastAsia="en-US"/>
        </w:rPr>
      </w:pPr>
      <w:r w:rsidRPr="009B1DDB">
        <w:rPr>
          <w:rFonts w:asciiTheme="minorHAnsi" w:hAnsiTheme="minorHAnsi" w:cstheme="minorHAnsi"/>
          <w:b/>
          <w:lang w:eastAsia="en-US"/>
        </w:rPr>
        <w:t xml:space="preserve">Termin </w:t>
      </w:r>
      <w:r w:rsidR="00F04C1F" w:rsidRPr="009B1DDB">
        <w:rPr>
          <w:rFonts w:asciiTheme="minorHAnsi" w:hAnsiTheme="minorHAnsi" w:cstheme="minorHAnsi"/>
          <w:b/>
          <w:lang w:eastAsia="en-US"/>
        </w:rPr>
        <w:t xml:space="preserve">wykonania zamówienia </w:t>
      </w:r>
    </w:p>
    <w:p w14:paraId="09F6F290" w14:textId="77777777" w:rsidR="00E57DF0" w:rsidRDefault="00E57DF0" w:rsidP="00E57DF0">
      <w:pPr>
        <w:spacing w:before="120" w:line="276" w:lineRule="auto"/>
        <w:jc w:val="both"/>
        <w:rPr>
          <w:rFonts w:asciiTheme="minorHAnsi" w:eastAsia="Calibri" w:hAnsiTheme="minorHAnsi" w:cstheme="minorHAnsi"/>
          <w:color w:val="000000" w:themeColor="text1"/>
          <w:sz w:val="22"/>
          <w:szCs w:val="22"/>
          <w:lang w:eastAsia="en-US"/>
        </w:rPr>
      </w:pPr>
    </w:p>
    <w:p w14:paraId="24AF6D72" w14:textId="6C336001" w:rsidR="00AC0430" w:rsidRPr="002B1EA3" w:rsidRDefault="00223222" w:rsidP="00E57DF0">
      <w:pPr>
        <w:spacing w:before="120" w:line="276" w:lineRule="auto"/>
        <w:jc w:val="both"/>
        <w:rPr>
          <w:rFonts w:asciiTheme="minorHAnsi" w:eastAsia="Calibri" w:hAnsiTheme="minorHAnsi" w:cstheme="minorHAnsi"/>
          <w:color w:val="000000" w:themeColor="text1"/>
          <w:sz w:val="22"/>
          <w:szCs w:val="22"/>
          <w:lang w:eastAsia="en-US"/>
        </w:rPr>
      </w:pPr>
      <w:r w:rsidRPr="002B1EA3">
        <w:rPr>
          <w:rFonts w:asciiTheme="minorHAnsi" w:eastAsia="Calibri" w:hAnsiTheme="minorHAnsi" w:cstheme="minorHAnsi"/>
          <w:color w:val="000000" w:themeColor="text1"/>
          <w:sz w:val="22"/>
          <w:szCs w:val="22"/>
          <w:lang w:eastAsia="en-US"/>
        </w:rPr>
        <w:t>Okres kredytowania od dnia podpisania umowy kredytowej do 31.12.203</w:t>
      </w:r>
      <w:r w:rsidR="00097D2D" w:rsidRPr="002B1EA3">
        <w:rPr>
          <w:rFonts w:asciiTheme="minorHAnsi" w:eastAsia="Calibri" w:hAnsiTheme="minorHAnsi" w:cstheme="minorHAnsi"/>
          <w:color w:val="000000" w:themeColor="text1"/>
          <w:sz w:val="22"/>
          <w:szCs w:val="22"/>
          <w:lang w:eastAsia="en-US"/>
        </w:rPr>
        <w:t>5</w:t>
      </w:r>
      <w:r w:rsidRPr="002B1EA3">
        <w:rPr>
          <w:rFonts w:asciiTheme="minorHAnsi" w:eastAsia="Calibri" w:hAnsiTheme="minorHAnsi" w:cstheme="minorHAnsi"/>
          <w:color w:val="000000" w:themeColor="text1"/>
          <w:sz w:val="22"/>
          <w:szCs w:val="22"/>
          <w:lang w:eastAsia="en-US"/>
        </w:rPr>
        <w:t xml:space="preserve"> r.</w:t>
      </w:r>
    </w:p>
    <w:p w14:paraId="421C7409" w14:textId="77777777" w:rsidR="00B8321B" w:rsidRPr="002B1EA3" w:rsidRDefault="00B8321B" w:rsidP="00AA4F20">
      <w:pPr>
        <w:jc w:val="both"/>
        <w:rPr>
          <w:rFonts w:asciiTheme="minorHAnsi" w:eastAsiaTheme="majorEastAsia" w:hAnsiTheme="minorHAnsi" w:cstheme="minorHAnsi"/>
          <w:b/>
          <w:color w:val="FF0000"/>
          <w:sz w:val="22"/>
          <w:szCs w:val="22"/>
          <w:lang w:eastAsia="en-US"/>
        </w:rPr>
      </w:pPr>
    </w:p>
    <w:p w14:paraId="14051EC8" w14:textId="023C93C6" w:rsidR="00587F52" w:rsidRPr="002B1EA3" w:rsidRDefault="00F04C1F" w:rsidP="009B1DDB">
      <w:pPr>
        <w:numPr>
          <w:ilvl w:val="0"/>
          <w:numId w:val="77"/>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ind w:left="0" w:firstLine="0"/>
        <w:contextualSpacing/>
        <w:jc w:val="both"/>
        <w:rPr>
          <w:rFonts w:asciiTheme="minorHAnsi" w:hAnsiTheme="minorHAnsi" w:cstheme="minorHAnsi"/>
          <w:b/>
          <w:sz w:val="22"/>
          <w:szCs w:val="22"/>
          <w:lang w:eastAsia="en-US"/>
        </w:rPr>
      </w:pPr>
      <w:r w:rsidRPr="002B1EA3">
        <w:rPr>
          <w:rFonts w:asciiTheme="minorHAnsi" w:hAnsiTheme="minorHAnsi" w:cstheme="minorHAnsi"/>
          <w:b/>
          <w:sz w:val="22"/>
          <w:szCs w:val="22"/>
          <w:lang w:eastAsia="en-US"/>
        </w:rPr>
        <w:t>Informacja o warunkach udziału w postępowaniu o udzielenie zamówienia</w:t>
      </w:r>
    </w:p>
    <w:p w14:paraId="1DF0A7EF" w14:textId="77777777" w:rsidR="008F4646" w:rsidRPr="002B1EA3" w:rsidRDefault="008F4646" w:rsidP="00AA4F20">
      <w:pPr>
        <w:jc w:val="both"/>
        <w:rPr>
          <w:rFonts w:asciiTheme="minorHAnsi" w:eastAsiaTheme="majorEastAsia" w:hAnsiTheme="minorHAnsi" w:cstheme="minorHAnsi"/>
          <w:sz w:val="22"/>
          <w:szCs w:val="22"/>
          <w:lang w:eastAsia="en-US"/>
        </w:rPr>
      </w:pPr>
    </w:p>
    <w:p w14:paraId="437A21E6" w14:textId="6E1418D5" w:rsidR="00B82AE7" w:rsidRPr="00B82AE7" w:rsidRDefault="00B82AE7" w:rsidP="00B82AE7">
      <w:pPr>
        <w:autoSpaceDE w:val="0"/>
        <w:autoSpaceDN w:val="0"/>
        <w:adjustRightInd w:val="0"/>
        <w:spacing w:before="120" w:after="120" w:line="288" w:lineRule="auto"/>
        <w:jc w:val="both"/>
        <w:rPr>
          <w:rFonts w:ascii="Arial" w:eastAsiaTheme="minorHAnsi" w:hAnsi="Arial" w:cs="Arial"/>
          <w:color w:val="000000"/>
          <w:sz w:val="20"/>
          <w:szCs w:val="20"/>
          <w:lang w:eastAsia="en-US"/>
        </w:rPr>
      </w:pPr>
      <w:r>
        <w:rPr>
          <w:rFonts w:asciiTheme="minorHAnsi" w:eastAsiaTheme="majorEastAsia" w:hAnsiTheme="minorHAnsi" w:cstheme="minorHAnsi"/>
          <w:sz w:val="22"/>
          <w:szCs w:val="22"/>
          <w:lang w:eastAsia="en-US"/>
        </w:rPr>
        <w:t xml:space="preserve">Na podstawie art. 112 ustawy </w:t>
      </w:r>
      <w:proofErr w:type="spellStart"/>
      <w:r>
        <w:rPr>
          <w:rFonts w:asciiTheme="minorHAnsi" w:eastAsiaTheme="majorEastAsia" w:hAnsiTheme="minorHAnsi" w:cstheme="minorHAnsi"/>
          <w:sz w:val="22"/>
          <w:szCs w:val="22"/>
          <w:lang w:eastAsia="en-US"/>
        </w:rPr>
        <w:t>Pzp</w:t>
      </w:r>
      <w:proofErr w:type="spellEnd"/>
      <w:r>
        <w:rPr>
          <w:rFonts w:asciiTheme="minorHAnsi" w:eastAsiaTheme="majorEastAsia" w:hAnsiTheme="minorHAnsi" w:cstheme="minorHAnsi"/>
          <w:sz w:val="22"/>
          <w:szCs w:val="22"/>
          <w:lang w:eastAsia="en-US"/>
        </w:rPr>
        <w:t xml:space="preserve"> o</w:t>
      </w:r>
      <w:r w:rsidRPr="00B82AE7">
        <w:rPr>
          <w:rFonts w:ascii="Arial" w:eastAsiaTheme="minorHAnsi" w:hAnsi="Arial" w:cs="Arial"/>
          <w:color w:val="000000"/>
          <w:sz w:val="20"/>
          <w:szCs w:val="20"/>
          <w:lang w:eastAsia="en-US"/>
        </w:rPr>
        <w:t xml:space="preserve"> udzielenie przedmiotowego zamówienia mogą się ubiegać wykonawcy, którzy </w:t>
      </w:r>
      <w:r w:rsidRPr="009E2694">
        <w:rPr>
          <w:rFonts w:ascii="Arial" w:eastAsiaTheme="minorHAnsi" w:hAnsi="Arial" w:cs="Arial"/>
          <w:b/>
          <w:bCs/>
          <w:color w:val="000000"/>
          <w:sz w:val="20"/>
          <w:szCs w:val="20"/>
          <w:lang w:eastAsia="en-US"/>
        </w:rPr>
        <w:t>spełniają warunki udziału w postępowaniu</w:t>
      </w:r>
      <w:r w:rsidRPr="00B82AE7">
        <w:rPr>
          <w:rFonts w:ascii="Arial" w:eastAsiaTheme="minorHAnsi" w:hAnsi="Arial" w:cs="Arial"/>
          <w:color w:val="000000"/>
          <w:sz w:val="20"/>
          <w:szCs w:val="20"/>
          <w:lang w:eastAsia="en-US"/>
        </w:rPr>
        <w:t xml:space="preserve"> określone przez zamawiającego. </w:t>
      </w:r>
    </w:p>
    <w:p w14:paraId="503A23DC" w14:textId="2277FB2F" w:rsidR="00B82AE7" w:rsidRPr="00C06FF2" w:rsidRDefault="00B82AE7" w:rsidP="00B82AE7">
      <w:pPr>
        <w:pStyle w:val="Akapitzlist"/>
        <w:numPr>
          <w:ilvl w:val="0"/>
          <w:numId w:val="67"/>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C06FF2">
        <w:rPr>
          <w:rFonts w:asciiTheme="minorHAnsi" w:eastAsiaTheme="minorHAnsi" w:hAnsiTheme="minorHAnsi" w:cstheme="minorHAnsi"/>
          <w:color w:val="000000"/>
          <w:sz w:val="22"/>
          <w:szCs w:val="22"/>
          <w:lang w:eastAsia="en-US"/>
        </w:rPr>
        <w:lastRenderedPageBreak/>
        <w:t xml:space="preserve">Zamawiający wymaga spełnienia warunku udziału w postępowaniu, w zakresie </w:t>
      </w:r>
      <w:r w:rsidRPr="00C06FF2">
        <w:rPr>
          <w:rFonts w:asciiTheme="minorHAnsi" w:eastAsiaTheme="majorEastAsia" w:hAnsiTheme="minorHAnsi" w:cstheme="minorHAnsi"/>
          <w:sz w:val="22"/>
          <w:szCs w:val="22"/>
          <w:lang w:eastAsia="en-US"/>
        </w:rPr>
        <w:t>uprawnień do prowadzenia określonej działalności gospodarczej lub zawodowej, jeśli wynika to z odrębnych przepisów</w:t>
      </w:r>
      <w:r w:rsidRPr="00C06FF2">
        <w:rPr>
          <w:rFonts w:asciiTheme="minorHAnsi" w:eastAsiaTheme="minorHAnsi" w:hAnsiTheme="minorHAnsi" w:cstheme="minorHAnsi"/>
          <w:b/>
          <w:bCs/>
          <w:color w:val="000000"/>
          <w:sz w:val="22"/>
          <w:szCs w:val="22"/>
          <w:lang w:eastAsia="en-US"/>
        </w:rPr>
        <w:t>:</w:t>
      </w:r>
    </w:p>
    <w:p w14:paraId="04C68CF1" w14:textId="17A27C0A" w:rsidR="00B82AE7" w:rsidRPr="00C06FF2" w:rsidRDefault="00B82AE7" w:rsidP="00B82AE7">
      <w:pPr>
        <w:pStyle w:val="Akapitzlist"/>
        <w:tabs>
          <w:tab w:val="num" w:pos="709"/>
        </w:tabs>
        <w:autoSpaceDE w:val="0"/>
        <w:autoSpaceDN w:val="0"/>
        <w:spacing w:before="100" w:beforeAutospacing="1" w:after="100" w:afterAutospacing="1" w:line="276" w:lineRule="auto"/>
        <w:ind w:left="720"/>
        <w:jc w:val="both"/>
        <w:rPr>
          <w:rFonts w:asciiTheme="minorHAnsi" w:hAnsiTheme="minorHAnsi" w:cstheme="minorHAnsi"/>
          <w:sz w:val="22"/>
          <w:szCs w:val="22"/>
        </w:rPr>
      </w:pPr>
      <w:r w:rsidRPr="00C06FF2">
        <w:rPr>
          <w:rFonts w:asciiTheme="minorHAnsi" w:hAnsiTheme="minorHAnsi" w:cstheme="minorHAnsi"/>
          <w:b/>
          <w:bCs/>
          <w:sz w:val="22"/>
          <w:szCs w:val="22"/>
        </w:rPr>
        <w:t xml:space="preserve">Wykonawca spełni warunek dotyczący uprawnień do prowadzenia określonej działalności gospodarczej lub zawodowej, </w:t>
      </w:r>
      <w:r w:rsidRPr="00C06FF2">
        <w:rPr>
          <w:rFonts w:asciiTheme="minorHAnsi" w:hAnsiTheme="minorHAnsi" w:cstheme="minorHAnsi"/>
          <w:bCs/>
          <w:sz w:val="22"/>
          <w:szCs w:val="22"/>
        </w:rPr>
        <w:t xml:space="preserve">jeżeli wykaże, </w:t>
      </w:r>
      <w:r w:rsidRPr="00C06FF2">
        <w:rPr>
          <w:rFonts w:asciiTheme="minorHAnsi" w:hAnsiTheme="minorHAnsi" w:cstheme="minorHAnsi"/>
          <w:sz w:val="22"/>
          <w:szCs w:val="22"/>
        </w:rPr>
        <w:t>że posiada uprawnienia do prowadzenia na terenie Polski działalności gospodarczej w zakresie wykonywania czynności bankowych obejmujących udzielanie kredytów, zgodnie z przepisami ustawy z dnia 29 sierpnia 1997 r. - Prawo bankowe (</w:t>
      </w:r>
      <w:proofErr w:type="spellStart"/>
      <w:r w:rsidRPr="00C06FF2">
        <w:rPr>
          <w:rFonts w:asciiTheme="minorHAnsi" w:hAnsiTheme="minorHAnsi" w:cstheme="minorHAnsi"/>
          <w:sz w:val="22"/>
          <w:szCs w:val="22"/>
        </w:rPr>
        <w:t>t.j</w:t>
      </w:r>
      <w:proofErr w:type="spellEnd"/>
      <w:r w:rsidRPr="00C06FF2">
        <w:rPr>
          <w:rFonts w:asciiTheme="minorHAnsi" w:hAnsiTheme="minorHAnsi" w:cstheme="minorHAnsi"/>
          <w:sz w:val="22"/>
          <w:szCs w:val="22"/>
        </w:rPr>
        <w:t>. Dz. U. z 202</w:t>
      </w:r>
      <w:r w:rsidR="00C06FF2">
        <w:rPr>
          <w:rFonts w:asciiTheme="minorHAnsi" w:hAnsiTheme="minorHAnsi" w:cstheme="minorHAnsi"/>
          <w:sz w:val="22"/>
          <w:szCs w:val="22"/>
        </w:rPr>
        <w:t>2</w:t>
      </w:r>
      <w:r w:rsidRPr="00C06FF2">
        <w:rPr>
          <w:rFonts w:asciiTheme="minorHAnsi" w:hAnsiTheme="minorHAnsi" w:cstheme="minorHAnsi"/>
          <w:sz w:val="22"/>
          <w:szCs w:val="22"/>
        </w:rPr>
        <w:t xml:space="preserve"> r. poz. </w:t>
      </w:r>
      <w:r w:rsidR="00C06FF2">
        <w:rPr>
          <w:rFonts w:asciiTheme="minorHAnsi" w:hAnsiTheme="minorHAnsi" w:cstheme="minorHAnsi"/>
          <w:sz w:val="22"/>
          <w:szCs w:val="22"/>
        </w:rPr>
        <w:t>2324</w:t>
      </w:r>
      <w:r w:rsidRPr="00C06FF2">
        <w:rPr>
          <w:rFonts w:asciiTheme="minorHAnsi" w:hAnsiTheme="minorHAnsi" w:cstheme="minorHAnsi"/>
          <w:sz w:val="22"/>
          <w:szCs w:val="22"/>
        </w:rPr>
        <w:t>), a w przypadku określonym w art. 178 ust 1 ustawy Prawo Bankowe inny dokument potwierdzający rozpoczęcie działalności przed dniem  wejście w życie ustawy o której mowa w art. 193 ustawy Prawo bankowe.</w:t>
      </w:r>
    </w:p>
    <w:p w14:paraId="5F72C421" w14:textId="7D866216" w:rsidR="00291A42" w:rsidRPr="00291A42" w:rsidRDefault="00291A42" w:rsidP="00291A42">
      <w:pPr>
        <w:pStyle w:val="Akapitzlist"/>
        <w:numPr>
          <w:ilvl w:val="0"/>
          <w:numId w:val="67"/>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C06FF2">
        <w:rPr>
          <w:rFonts w:asciiTheme="minorHAnsi" w:eastAsiaTheme="minorHAnsi" w:hAnsiTheme="minorHAnsi" w:cstheme="minorHAnsi"/>
          <w:color w:val="000000"/>
          <w:sz w:val="22"/>
          <w:szCs w:val="22"/>
          <w:lang w:eastAsia="en-US"/>
        </w:rPr>
        <w:t xml:space="preserve">Zamawiający wymaga spełnienia warunku udziału w postępowaniu, w zakresie </w:t>
      </w:r>
      <w:r>
        <w:rPr>
          <w:rFonts w:asciiTheme="minorHAnsi" w:eastAsiaTheme="majorEastAsia" w:hAnsiTheme="minorHAnsi" w:cstheme="minorHAnsi"/>
          <w:sz w:val="22"/>
          <w:szCs w:val="22"/>
          <w:lang w:eastAsia="en-US"/>
        </w:rPr>
        <w:t>zdolności technicznej lub zawodowej</w:t>
      </w:r>
      <w:r w:rsidRPr="00C06FF2">
        <w:rPr>
          <w:rFonts w:asciiTheme="minorHAnsi" w:eastAsiaTheme="minorHAnsi" w:hAnsiTheme="minorHAnsi" w:cstheme="minorHAnsi"/>
          <w:b/>
          <w:bCs/>
          <w:color w:val="000000"/>
          <w:sz w:val="22"/>
          <w:szCs w:val="22"/>
          <w:lang w:eastAsia="en-US"/>
        </w:rPr>
        <w:t>:</w:t>
      </w:r>
    </w:p>
    <w:p w14:paraId="36413FAA" w14:textId="77777777" w:rsidR="00291A42" w:rsidRDefault="00291A42" w:rsidP="00291A42">
      <w:p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p>
    <w:p w14:paraId="7F331D24" w14:textId="5E7138F6" w:rsidR="00291A42" w:rsidRDefault="00291A42" w:rsidP="00B20CF0">
      <w:pPr>
        <w:shd w:val="clear" w:color="auto" w:fill="FFFFFF"/>
        <w:ind w:left="708"/>
        <w:jc w:val="both"/>
        <w:rPr>
          <w:rFonts w:asciiTheme="minorHAnsi" w:hAnsiTheme="minorHAnsi" w:cstheme="minorHAnsi"/>
          <w:bCs/>
          <w:iCs/>
          <w:sz w:val="22"/>
          <w:szCs w:val="22"/>
        </w:rPr>
      </w:pPr>
      <w:r w:rsidRPr="00291A42">
        <w:rPr>
          <w:rFonts w:asciiTheme="minorHAnsi" w:eastAsiaTheme="majorEastAsia" w:hAnsiTheme="minorHAnsi" w:cstheme="minorHAnsi"/>
          <w:b/>
          <w:sz w:val="22"/>
          <w:szCs w:val="22"/>
          <w:lang w:eastAsia="en-US"/>
        </w:rPr>
        <w:t xml:space="preserve">Zamawiający uzna, że wykonawca spełnia warunek w zakresie zdolności zawodowej, </w:t>
      </w:r>
      <w:r w:rsidRPr="00B20CF0">
        <w:rPr>
          <w:rFonts w:asciiTheme="minorHAnsi" w:eastAsiaTheme="majorEastAsia" w:hAnsiTheme="minorHAnsi" w:cstheme="minorHAnsi"/>
          <w:bCs/>
          <w:sz w:val="22"/>
          <w:szCs w:val="22"/>
          <w:lang w:eastAsia="en-US"/>
        </w:rPr>
        <w:t xml:space="preserve">jeżeli </w:t>
      </w:r>
      <w:r w:rsidRPr="00B20CF0">
        <w:rPr>
          <w:rFonts w:asciiTheme="minorHAnsi" w:hAnsiTheme="minorHAnsi" w:cstheme="minorHAnsi"/>
          <w:bCs/>
          <w:sz w:val="22"/>
          <w:szCs w:val="22"/>
        </w:rPr>
        <w:t>wykaże, że</w:t>
      </w:r>
      <w:r w:rsidRPr="00291A42">
        <w:rPr>
          <w:rFonts w:asciiTheme="minorHAnsi" w:hAnsiTheme="minorHAnsi" w:cstheme="minorHAnsi"/>
          <w:sz w:val="22"/>
          <w:szCs w:val="22"/>
        </w:rPr>
        <w:t xml:space="preserve"> </w:t>
      </w:r>
      <w:r w:rsidR="00B20CF0">
        <w:rPr>
          <w:rFonts w:asciiTheme="minorHAnsi" w:hAnsiTheme="minorHAnsi" w:cstheme="minorHAnsi"/>
          <w:sz w:val="22"/>
          <w:szCs w:val="22"/>
        </w:rPr>
        <w:t xml:space="preserve">w </w:t>
      </w:r>
      <w:r w:rsidRPr="00291A42">
        <w:rPr>
          <w:rFonts w:asciiTheme="minorHAnsi" w:hAnsiTheme="minorHAnsi" w:cstheme="minorHAnsi"/>
          <w:sz w:val="22"/>
          <w:szCs w:val="22"/>
        </w:rPr>
        <w:t>okresie ostatnich trzech lat przed upływem terminu składania ofert, a jeżeli okres prowadzenia działalności jest krótszy - w tym okresie wykonał</w:t>
      </w:r>
      <w:r w:rsidR="00B20CF0">
        <w:rPr>
          <w:rFonts w:asciiTheme="minorHAnsi" w:hAnsiTheme="minorHAnsi" w:cstheme="minorHAnsi"/>
          <w:sz w:val="22"/>
          <w:szCs w:val="22"/>
        </w:rPr>
        <w:t xml:space="preserve"> </w:t>
      </w:r>
      <w:r w:rsidRPr="00291A42">
        <w:rPr>
          <w:rFonts w:asciiTheme="minorHAnsi" w:hAnsiTheme="minorHAnsi" w:cstheme="minorHAnsi"/>
          <w:bCs/>
          <w:iCs/>
          <w:sz w:val="22"/>
          <w:szCs w:val="22"/>
        </w:rPr>
        <w:t xml:space="preserve">co najmniej 1 usługę udzielenia kredytu o wartości nie mniejszej niż </w:t>
      </w:r>
      <w:r w:rsidR="0042356A">
        <w:rPr>
          <w:rFonts w:asciiTheme="minorHAnsi" w:hAnsiTheme="minorHAnsi" w:cstheme="minorHAnsi"/>
          <w:bCs/>
          <w:iCs/>
          <w:sz w:val="22"/>
          <w:szCs w:val="22"/>
        </w:rPr>
        <w:t>1</w:t>
      </w:r>
      <w:r w:rsidR="00B20CF0">
        <w:rPr>
          <w:rFonts w:asciiTheme="minorHAnsi" w:hAnsiTheme="minorHAnsi" w:cstheme="minorHAnsi"/>
          <w:bCs/>
          <w:iCs/>
          <w:sz w:val="22"/>
          <w:szCs w:val="22"/>
        </w:rPr>
        <w:t>2.</w:t>
      </w:r>
      <w:r w:rsidR="0042356A">
        <w:rPr>
          <w:rFonts w:asciiTheme="minorHAnsi" w:hAnsiTheme="minorHAnsi" w:cstheme="minorHAnsi"/>
          <w:bCs/>
          <w:iCs/>
          <w:sz w:val="22"/>
          <w:szCs w:val="22"/>
        </w:rPr>
        <w:t>0</w:t>
      </w:r>
      <w:r w:rsidR="00B20CF0">
        <w:rPr>
          <w:rFonts w:asciiTheme="minorHAnsi" w:hAnsiTheme="minorHAnsi" w:cstheme="minorHAnsi"/>
          <w:bCs/>
          <w:iCs/>
          <w:sz w:val="22"/>
          <w:szCs w:val="22"/>
        </w:rPr>
        <w:t>00.000,00</w:t>
      </w:r>
      <w:r w:rsidRPr="00291A42">
        <w:rPr>
          <w:rFonts w:asciiTheme="minorHAnsi" w:hAnsiTheme="minorHAnsi" w:cstheme="minorHAnsi"/>
          <w:bCs/>
          <w:iCs/>
          <w:sz w:val="22"/>
          <w:szCs w:val="22"/>
        </w:rPr>
        <w:t xml:space="preserve"> PLN brutto (</w:t>
      </w:r>
      <w:r w:rsidR="0042356A">
        <w:rPr>
          <w:rFonts w:asciiTheme="minorHAnsi" w:hAnsiTheme="minorHAnsi" w:cstheme="minorHAnsi"/>
          <w:bCs/>
          <w:iCs/>
          <w:sz w:val="22"/>
          <w:szCs w:val="22"/>
        </w:rPr>
        <w:t xml:space="preserve">dwanaście milionów </w:t>
      </w:r>
      <w:r w:rsidRPr="00291A42">
        <w:rPr>
          <w:rFonts w:asciiTheme="minorHAnsi" w:hAnsiTheme="minorHAnsi" w:cstheme="minorHAnsi"/>
          <w:bCs/>
          <w:iCs/>
          <w:sz w:val="22"/>
          <w:szCs w:val="22"/>
        </w:rPr>
        <w:t>złotych brutto).</w:t>
      </w:r>
    </w:p>
    <w:p w14:paraId="2A539B4C" w14:textId="77777777" w:rsidR="00333C4D" w:rsidRDefault="00333C4D" w:rsidP="00333C4D">
      <w:pPr>
        <w:spacing w:before="120" w:after="120" w:line="288" w:lineRule="auto"/>
        <w:ind w:left="708"/>
        <w:jc w:val="both"/>
        <w:rPr>
          <w:rFonts w:asciiTheme="minorHAnsi" w:hAnsiTheme="minorHAnsi" w:cstheme="minorHAnsi"/>
          <w:sz w:val="22"/>
          <w:szCs w:val="22"/>
        </w:rPr>
      </w:pPr>
    </w:p>
    <w:p w14:paraId="2EF305C1" w14:textId="2ABCDC13" w:rsidR="00333C4D" w:rsidRPr="00333C4D" w:rsidRDefault="00333C4D" w:rsidP="00333C4D">
      <w:pPr>
        <w:spacing w:before="120" w:after="120" w:line="288" w:lineRule="auto"/>
        <w:ind w:left="708"/>
        <w:jc w:val="both"/>
        <w:rPr>
          <w:rFonts w:asciiTheme="minorHAnsi" w:hAnsiTheme="minorHAnsi" w:cstheme="minorHAnsi"/>
          <w:sz w:val="22"/>
          <w:szCs w:val="22"/>
        </w:rPr>
      </w:pPr>
      <w:r w:rsidRPr="00333C4D">
        <w:rPr>
          <w:rFonts w:asciiTheme="minorHAnsi" w:hAnsiTheme="minorHAnsi" w:cstheme="minorHAnsi"/>
          <w:sz w:val="22"/>
          <w:szCs w:val="22"/>
        </w:rPr>
        <w:t>Dla potrzeb oceny spełniania warunków określonych powyżej, jeśli wartości zostaną podane w walutach innych niż złoty, Zamawiający przyjmie średni kurs złotego do tej waluty podawany przez Narodowy Bank Polski na dzień opublikowania ogłoszenia.</w:t>
      </w:r>
    </w:p>
    <w:p w14:paraId="6888E656" w14:textId="076E3A3D" w:rsidR="00291A42" w:rsidRPr="00333C4D" w:rsidRDefault="00291A42" w:rsidP="00333C4D">
      <w:pPr>
        <w:spacing w:before="120"/>
        <w:ind w:left="708"/>
        <w:jc w:val="both"/>
        <w:rPr>
          <w:rFonts w:asciiTheme="minorHAnsi" w:hAnsiTheme="minorHAnsi" w:cstheme="minorHAnsi"/>
          <w:sz w:val="22"/>
          <w:szCs w:val="22"/>
        </w:rPr>
      </w:pPr>
      <w:r w:rsidRPr="00333C4D">
        <w:rPr>
          <w:rFonts w:asciiTheme="minorHAnsi" w:hAnsiTheme="minorHAnsi" w:cstheme="minorHAnsi"/>
          <w:sz w:val="22"/>
          <w:szCs w:val="22"/>
        </w:rPr>
        <w:t xml:space="preserve">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 postępowaniu określone w pkt </w:t>
      </w:r>
      <w:r w:rsidR="00333C4D">
        <w:rPr>
          <w:rFonts w:asciiTheme="minorHAnsi" w:hAnsiTheme="minorHAnsi" w:cstheme="minorHAnsi"/>
          <w:sz w:val="22"/>
          <w:szCs w:val="22"/>
        </w:rPr>
        <w:t>2</w:t>
      </w:r>
      <w:r w:rsidRPr="00333C4D">
        <w:rPr>
          <w:rFonts w:asciiTheme="minorHAnsi" w:hAnsiTheme="minorHAnsi" w:cstheme="minorHAnsi"/>
          <w:sz w:val="22"/>
          <w:szCs w:val="22"/>
        </w:rPr>
        <w:t xml:space="preserve"> powinni spełniać łącznie wszyscy Wykonawcy, z zastrzeżeniem, iż warunek opisany w pkt </w:t>
      </w:r>
      <w:r w:rsidR="00333C4D">
        <w:rPr>
          <w:rFonts w:asciiTheme="minorHAnsi" w:hAnsiTheme="minorHAnsi" w:cstheme="minorHAnsi"/>
          <w:sz w:val="22"/>
          <w:szCs w:val="22"/>
        </w:rPr>
        <w:t>1</w:t>
      </w:r>
      <w:r w:rsidRPr="00333C4D">
        <w:rPr>
          <w:rFonts w:asciiTheme="minorHAnsi" w:hAnsiTheme="minorHAnsi" w:cstheme="minorHAnsi"/>
          <w:sz w:val="22"/>
          <w:szCs w:val="22"/>
        </w:rPr>
        <w:t xml:space="preserve"> winien spełniać co najmniej jeden z tych Wykonawców. </w:t>
      </w:r>
    </w:p>
    <w:p w14:paraId="66F9508D" w14:textId="77777777" w:rsidR="00291A42" w:rsidRPr="00333C4D" w:rsidRDefault="00291A42" w:rsidP="00333C4D">
      <w:pPr>
        <w:spacing w:before="120"/>
        <w:ind w:left="708"/>
        <w:jc w:val="both"/>
        <w:rPr>
          <w:rFonts w:asciiTheme="minorHAnsi" w:hAnsiTheme="minorHAnsi" w:cstheme="minorHAnsi"/>
          <w:sz w:val="22"/>
          <w:szCs w:val="22"/>
          <w:highlight w:val="yellow"/>
        </w:rPr>
      </w:pPr>
      <w:r w:rsidRPr="00333C4D">
        <w:rPr>
          <w:rFonts w:asciiTheme="minorHAnsi" w:hAnsiTheme="minorHAnsi" w:cstheme="minorHAnsi"/>
          <w:sz w:val="22"/>
          <w:szCs w:val="22"/>
        </w:rPr>
        <w:t xml:space="preserve">W odniesieniu do warunków dotyczących kwalifikacji zawodowych lub doświadczenia Wykonawcy wspólnie ubiegający się o udzielenie zamówienia mogą polegać na zdolnościach tych Wykonawców, którzy wykonają usługi, do realizacji których te zdolności są wymagane. </w:t>
      </w:r>
    </w:p>
    <w:p w14:paraId="05940CDD" w14:textId="38D586A3" w:rsidR="00291A42" w:rsidRPr="00333C4D" w:rsidRDefault="00291A42" w:rsidP="00333C4D">
      <w:pPr>
        <w:spacing w:before="120"/>
        <w:ind w:left="708"/>
        <w:jc w:val="both"/>
        <w:rPr>
          <w:rFonts w:asciiTheme="minorHAnsi" w:hAnsiTheme="minorHAnsi" w:cstheme="minorHAnsi"/>
          <w:bCs/>
          <w:sz w:val="22"/>
          <w:szCs w:val="22"/>
        </w:rPr>
      </w:pPr>
      <w:r w:rsidRPr="00333C4D">
        <w:rPr>
          <w:rFonts w:asciiTheme="minorHAnsi" w:hAnsiTheme="minorHAnsi" w:cstheme="minorHAnsi"/>
          <w:bCs/>
          <w:sz w:val="22"/>
          <w:szCs w:val="22"/>
        </w:rPr>
        <w:t xml:space="preserve">Oceniając zdolność techniczną lub zawodową Wykonawcy, Zamawiający działając na podstawie art. 116  ust. 2 PZP może, na każdym etapie postępowania, uznać, że wykonawca nie posiada wymaganych zdolności, jeżeli posiadanie przez wykonawcę sprzecznych interesów, w szczególności </w:t>
      </w:r>
      <w:r w:rsidRPr="00333C4D">
        <w:rPr>
          <w:rFonts w:asciiTheme="minorHAnsi" w:hAnsiTheme="minorHAnsi" w:cstheme="minorHAnsi"/>
          <w:sz w:val="22"/>
          <w:szCs w:val="22"/>
        </w:rPr>
        <w:t>zaangażowanie zasobów technicznych lub zawodowych wykonawcy w inne przedsięwzięcia gospodarcze wykonawcy może mieć negatywny wpływ na realizację zamówienia</w:t>
      </w:r>
      <w:r w:rsidR="009E2694">
        <w:rPr>
          <w:rFonts w:asciiTheme="minorHAnsi" w:hAnsiTheme="minorHAnsi" w:cstheme="minorHAnsi"/>
          <w:sz w:val="22"/>
          <w:szCs w:val="22"/>
        </w:rPr>
        <w:t>.</w:t>
      </w:r>
    </w:p>
    <w:p w14:paraId="4079A5E5" w14:textId="77777777" w:rsidR="00B82AE7" w:rsidRDefault="00B82AE7" w:rsidP="00AA4F20">
      <w:pPr>
        <w:jc w:val="both"/>
        <w:rPr>
          <w:rFonts w:asciiTheme="minorHAnsi" w:eastAsiaTheme="majorEastAsia" w:hAnsiTheme="minorHAnsi" w:cstheme="minorHAnsi"/>
          <w:sz w:val="22"/>
          <w:szCs w:val="22"/>
          <w:lang w:eastAsia="en-US"/>
        </w:rPr>
      </w:pPr>
    </w:p>
    <w:p w14:paraId="36D0C6F2" w14:textId="77777777" w:rsidR="00B82AE7" w:rsidRDefault="00B82AE7" w:rsidP="00AA4F20">
      <w:pPr>
        <w:jc w:val="both"/>
        <w:rPr>
          <w:rFonts w:asciiTheme="minorHAnsi" w:eastAsiaTheme="majorEastAsia" w:hAnsiTheme="minorHAnsi" w:cstheme="minorHAnsi"/>
          <w:sz w:val="22"/>
          <w:szCs w:val="22"/>
          <w:lang w:eastAsia="en-US"/>
        </w:rPr>
      </w:pPr>
    </w:p>
    <w:p w14:paraId="5602AF22" w14:textId="58661426" w:rsidR="00333C4D" w:rsidRPr="009B1DDB" w:rsidRDefault="00333C4D" w:rsidP="009B1DDB">
      <w:pPr>
        <w:pStyle w:val="Akapitzlist"/>
        <w:numPr>
          <w:ilvl w:val="0"/>
          <w:numId w:val="77"/>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ind w:left="357" w:hanging="357"/>
        <w:contextualSpacing/>
        <w:jc w:val="both"/>
        <w:rPr>
          <w:rFonts w:asciiTheme="minorHAnsi" w:hAnsiTheme="minorHAnsi" w:cstheme="minorHAnsi"/>
          <w:b/>
          <w:sz w:val="22"/>
          <w:szCs w:val="22"/>
          <w:lang w:eastAsia="en-US"/>
        </w:rPr>
      </w:pPr>
      <w:r w:rsidRPr="009B1DDB">
        <w:rPr>
          <w:rFonts w:asciiTheme="minorHAnsi" w:hAnsiTheme="minorHAnsi" w:cstheme="minorHAnsi"/>
          <w:b/>
          <w:sz w:val="22"/>
          <w:szCs w:val="22"/>
          <w:lang w:eastAsia="en-US"/>
        </w:rPr>
        <w:t>Podstawy wykluczenia</w:t>
      </w:r>
    </w:p>
    <w:p w14:paraId="2940743B" w14:textId="77777777" w:rsidR="009B1DDB" w:rsidRDefault="009B1DDB" w:rsidP="009B1DDB">
      <w:pPr>
        <w:pStyle w:val="Akapitzlist"/>
        <w:autoSpaceDE w:val="0"/>
        <w:autoSpaceDN w:val="0"/>
        <w:adjustRightInd w:val="0"/>
        <w:spacing w:before="120" w:after="120" w:line="288" w:lineRule="auto"/>
        <w:ind w:left="720"/>
        <w:jc w:val="both"/>
        <w:rPr>
          <w:rFonts w:asciiTheme="minorHAnsi" w:eastAsiaTheme="minorHAnsi" w:hAnsiTheme="minorHAnsi" w:cstheme="minorHAnsi"/>
          <w:color w:val="000000"/>
          <w:sz w:val="22"/>
          <w:szCs w:val="22"/>
          <w:lang w:eastAsia="en-US"/>
        </w:rPr>
      </w:pPr>
    </w:p>
    <w:p w14:paraId="0A3CB168" w14:textId="76FB7EE8" w:rsidR="009E2694" w:rsidRPr="0061289D" w:rsidRDefault="009E2694" w:rsidP="0061289D">
      <w:pPr>
        <w:pStyle w:val="Akapitzlist"/>
        <w:numPr>
          <w:ilvl w:val="0"/>
          <w:numId w:val="75"/>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61289D">
        <w:rPr>
          <w:rFonts w:asciiTheme="minorHAnsi" w:eastAsiaTheme="minorHAnsi" w:hAnsiTheme="minorHAnsi" w:cstheme="minorHAnsi"/>
          <w:color w:val="000000"/>
          <w:sz w:val="22"/>
          <w:szCs w:val="22"/>
          <w:lang w:eastAsia="en-US"/>
        </w:rPr>
        <w:t xml:space="preserve">Zamawiający wykluczy z postępowania o udzielenie zamówienia, na podstawie okoliczności wskazanych w art. 108 ust. 1 ustawy </w:t>
      </w:r>
      <w:proofErr w:type="spellStart"/>
      <w:r w:rsidRPr="0061289D">
        <w:rPr>
          <w:rFonts w:asciiTheme="minorHAnsi" w:eastAsiaTheme="minorHAnsi" w:hAnsiTheme="minorHAnsi" w:cstheme="minorHAnsi"/>
          <w:color w:val="000000"/>
          <w:sz w:val="22"/>
          <w:szCs w:val="22"/>
          <w:lang w:eastAsia="en-US"/>
        </w:rPr>
        <w:t>Pzp</w:t>
      </w:r>
      <w:proofErr w:type="spellEnd"/>
      <w:r w:rsidRPr="0061289D">
        <w:rPr>
          <w:rFonts w:asciiTheme="minorHAnsi" w:eastAsiaTheme="minorHAnsi" w:hAnsiTheme="minorHAnsi" w:cstheme="minorHAnsi"/>
          <w:color w:val="000000"/>
          <w:sz w:val="22"/>
          <w:szCs w:val="22"/>
          <w:lang w:eastAsia="en-US"/>
        </w:rPr>
        <w:t xml:space="preserve">, które wystąpiły w odpowiednim okresie wskazanym w art. 111 ustawy </w:t>
      </w:r>
      <w:proofErr w:type="spellStart"/>
      <w:r w:rsidRPr="0061289D">
        <w:rPr>
          <w:rFonts w:asciiTheme="minorHAnsi" w:eastAsiaTheme="minorHAnsi" w:hAnsiTheme="minorHAnsi" w:cstheme="minorHAnsi"/>
          <w:color w:val="000000"/>
          <w:sz w:val="22"/>
          <w:szCs w:val="22"/>
          <w:lang w:eastAsia="en-US"/>
        </w:rPr>
        <w:t>Pzp</w:t>
      </w:r>
      <w:proofErr w:type="spellEnd"/>
      <w:r w:rsidRPr="0061289D">
        <w:rPr>
          <w:rFonts w:asciiTheme="minorHAnsi" w:eastAsiaTheme="minorHAnsi" w:hAnsiTheme="minorHAnsi" w:cstheme="minorHAnsi"/>
          <w:color w:val="000000"/>
          <w:sz w:val="22"/>
          <w:szCs w:val="22"/>
          <w:lang w:eastAsia="en-US"/>
        </w:rPr>
        <w:t xml:space="preserve">, Wykonawcę: </w:t>
      </w:r>
    </w:p>
    <w:p w14:paraId="556E9522" w14:textId="77777777" w:rsidR="009E2694" w:rsidRPr="00C5691D" w:rsidRDefault="009E2694" w:rsidP="009E2694">
      <w:pPr>
        <w:pStyle w:val="Akapitzlist"/>
        <w:numPr>
          <w:ilvl w:val="0"/>
          <w:numId w:val="70"/>
        </w:numPr>
        <w:tabs>
          <w:tab w:val="left" w:pos="9000"/>
        </w:tabs>
        <w:suppressAutoHyphens/>
        <w:spacing w:before="120" w:after="120" w:line="288" w:lineRule="auto"/>
        <w:ind w:left="567" w:hanging="283"/>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lastRenderedPageBreak/>
        <w:t>będącego osobą fizyczną, którego prawomocnie skazano za przestępstwo:</w:t>
      </w:r>
    </w:p>
    <w:p w14:paraId="0E5C1597" w14:textId="77777777" w:rsidR="009E2694" w:rsidRPr="00C5691D" w:rsidRDefault="009E2694" w:rsidP="009E2694">
      <w:pPr>
        <w:pStyle w:val="Akapitzlist"/>
        <w:numPr>
          <w:ilvl w:val="0"/>
          <w:numId w:val="71"/>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działu w zorganizowanej grupie przestępczej albo związku mającym na celu popełnienie przestępstwa lub przestępstwa skarbowego, o którym mowa w art. 258 Kodeksu karnego, </w:t>
      </w:r>
    </w:p>
    <w:p w14:paraId="7DB50C55" w14:textId="77777777" w:rsidR="009E2694" w:rsidRPr="00C5691D" w:rsidRDefault="009E2694" w:rsidP="009E2694">
      <w:pPr>
        <w:pStyle w:val="Akapitzlist"/>
        <w:numPr>
          <w:ilvl w:val="0"/>
          <w:numId w:val="71"/>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handlu ludźmi, o którym mowa w art. 189a Kodeksu karnego, </w:t>
      </w:r>
    </w:p>
    <w:p w14:paraId="25A707DA" w14:textId="77777777" w:rsidR="009E2694" w:rsidRPr="00C5691D" w:rsidRDefault="009E2694" w:rsidP="009E2694">
      <w:pPr>
        <w:pStyle w:val="Akapitzlist"/>
        <w:numPr>
          <w:ilvl w:val="0"/>
          <w:numId w:val="71"/>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o którym mowa w art. 228-230a, art. 250a Kodeksu karnego lub w art. 46 lub art. 48 ustawy z dnia 25 czerwca 2010 r. o sporcie, </w:t>
      </w:r>
    </w:p>
    <w:p w14:paraId="13E4EA20" w14:textId="77777777" w:rsidR="009E2694" w:rsidRPr="00C5691D" w:rsidRDefault="009E2694" w:rsidP="009E2694">
      <w:pPr>
        <w:pStyle w:val="Akapitzlist"/>
        <w:numPr>
          <w:ilvl w:val="0"/>
          <w:numId w:val="71"/>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FF67C61" w14:textId="77777777" w:rsidR="009E2694" w:rsidRPr="00C5691D" w:rsidRDefault="009E2694" w:rsidP="009E2694">
      <w:pPr>
        <w:pStyle w:val="Akapitzlist"/>
        <w:numPr>
          <w:ilvl w:val="0"/>
          <w:numId w:val="71"/>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o charakterze terrorystycznym, o którym mowa w art. 115 § 20 Kodeksu karnego, lub mające na celu popełnienie tego przestępstwa, </w:t>
      </w:r>
    </w:p>
    <w:p w14:paraId="3E0E7C44" w14:textId="77777777" w:rsidR="009E2694" w:rsidRPr="00C5691D" w:rsidRDefault="009E2694" w:rsidP="009E2694">
      <w:pPr>
        <w:pStyle w:val="Akapitzlist"/>
        <w:numPr>
          <w:ilvl w:val="0"/>
          <w:numId w:val="71"/>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4CC20D2D" w14:textId="77777777" w:rsidR="009E2694" w:rsidRPr="00C5691D" w:rsidRDefault="009E2694" w:rsidP="009E2694">
      <w:pPr>
        <w:pStyle w:val="Akapitzlist"/>
        <w:numPr>
          <w:ilvl w:val="0"/>
          <w:numId w:val="71"/>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B805455" w14:textId="77777777" w:rsidR="009E2694" w:rsidRPr="00C5691D" w:rsidRDefault="009E2694" w:rsidP="009E2694">
      <w:pPr>
        <w:pStyle w:val="Akapitzlist"/>
        <w:numPr>
          <w:ilvl w:val="0"/>
          <w:numId w:val="71"/>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o którym mowa w art. 9 ust. 1 i 3 lub art. 10 ustawy z dnia 15 czerwca 2012 r. o skutkach powierzania wykonywania pracy cudzoziemcom przebywającym wbrew przepisom na terytorium Rzeczypospolitej Polskiej </w:t>
      </w:r>
    </w:p>
    <w:p w14:paraId="15302AAE" w14:textId="77777777" w:rsidR="009E2694" w:rsidRPr="00C5691D" w:rsidRDefault="009E2694" w:rsidP="009E2694">
      <w:pPr>
        <w:pStyle w:val="Akapitzlist"/>
        <w:autoSpaceDE w:val="0"/>
        <w:autoSpaceDN w:val="0"/>
        <w:adjustRightInd w:val="0"/>
        <w:spacing w:before="120" w:after="120" w:line="288" w:lineRule="auto"/>
        <w:ind w:left="851"/>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 lub za odpowiedni czyn zabroniony określony w przepisach prawa obcego; </w:t>
      </w:r>
    </w:p>
    <w:p w14:paraId="73E21AF7" w14:textId="77777777" w:rsidR="009E2694" w:rsidRPr="00C5691D" w:rsidRDefault="009E2694" w:rsidP="009E2694">
      <w:pPr>
        <w:pStyle w:val="Akapitzlist"/>
        <w:numPr>
          <w:ilvl w:val="0"/>
          <w:numId w:val="70"/>
        </w:numPr>
        <w:tabs>
          <w:tab w:val="left" w:pos="9000"/>
        </w:tabs>
        <w:suppressAutoHyphens/>
        <w:spacing w:before="120" w:after="120" w:line="288" w:lineRule="auto"/>
        <w:ind w:left="567" w:hanging="283"/>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4317A0E" w14:textId="77777777" w:rsidR="009E2694" w:rsidRPr="00C5691D" w:rsidRDefault="009E2694" w:rsidP="009E2694">
      <w:pPr>
        <w:pStyle w:val="Akapitzlist"/>
        <w:numPr>
          <w:ilvl w:val="0"/>
          <w:numId w:val="70"/>
        </w:numPr>
        <w:tabs>
          <w:tab w:val="left" w:pos="9000"/>
        </w:tabs>
        <w:suppressAutoHyphens/>
        <w:spacing w:before="120" w:after="120" w:line="288" w:lineRule="auto"/>
        <w:ind w:left="567" w:hanging="283"/>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9243C89" w14:textId="77777777" w:rsidR="009E2694" w:rsidRPr="00C5691D" w:rsidRDefault="009E2694" w:rsidP="009E2694">
      <w:pPr>
        <w:pStyle w:val="Akapitzlist"/>
        <w:numPr>
          <w:ilvl w:val="0"/>
          <w:numId w:val="70"/>
        </w:numPr>
        <w:tabs>
          <w:tab w:val="left" w:pos="9000"/>
        </w:tabs>
        <w:suppressAutoHyphens/>
        <w:spacing w:before="120" w:after="120" w:line="288" w:lineRule="auto"/>
        <w:ind w:left="567" w:hanging="283"/>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wobec którego prawomocnie orzeczono zakaz ubiegania się o zamówienia publiczne; </w:t>
      </w:r>
    </w:p>
    <w:p w14:paraId="3E331841" w14:textId="77777777" w:rsidR="009E2694" w:rsidRPr="00C5691D" w:rsidRDefault="009E2694" w:rsidP="009E2694">
      <w:pPr>
        <w:pStyle w:val="Akapitzlist"/>
        <w:numPr>
          <w:ilvl w:val="0"/>
          <w:numId w:val="70"/>
        </w:numPr>
        <w:tabs>
          <w:tab w:val="left" w:pos="9000"/>
        </w:tabs>
        <w:suppressAutoHyphens/>
        <w:spacing w:before="120" w:after="120" w:line="288" w:lineRule="auto"/>
        <w:ind w:left="567" w:hanging="283"/>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w:t>
      </w:r>
      <w:r w:rsidRPr="00C5691D">
        <w:rPr>
          <w:rFonts w:asciiTheme="minorHAnsi" w:eastAsiaTheme="minorHAnsi" w:hAnsiTheme="minorHAnsi" w:cstheme="minorHAnsi"/>
          <w:color w:val="000000"/>
          <w:sz w:val="22"/>
          <w:szCs w:val="22"/>
          <w:lang w:eastAsia="en-US"/>
        </w:rPr>
        <w:lastRenderedPageBreak/>
        <w:t>udziału w postępowaniu, chyba że wykażą, że przygotowali te oferty lub wnioski niezależnie od siebie;</w:t>
      </w:r>
    </w:p>
    <w:p w14:paraId="49365034" w14:textId="77777777" w:rsidR="009E2694" w:rsidRPr="00C5691D" w:rsidRDefault="009E2694" w:rsidP="009E2694">
      <w:pPr>
        <w:pStyle w:val="Akapitzlist"/>
        <w:numPr>
          <w:ilvl w:val="0"/>
          <w:numId w:val="70"/>
        </w:numPr>
        <w:tabs>
          <w:tab w:val="left" w:pos="9000"/>
        </w:tabs>
        <w:suppressAutoHyphens/>
        <w:spacing w:before="120" w:after="120" w:line="288" w:lineRule="auto"/>
        <w:ind w:left="567" w:hanging="283"/>
        <w:jc w:val="both"/>
        <w:rPr>
          <w:rFonts w:asciiTheme="minorHAnsi" w:eastAsiaTheme="minorHAnsi" w:hAnsiTheme="minorHAnsi" w:cstheme="minorHAnsi"/>
          <w:color w:val="000000"/>
          <w:sz w:val="22"/>
          <w:szCs w:val="22"/>
          <w:lang w:eastAsia="en-US"/>
        </w:rPr>
      </w:pPr>
      <w:r w:rsidRPr="00C5691D">
        <w:rPr>
          <w:rFonts w:asciiTheme="minorHAnsi" w:eastAsiaTheme="minorHAnsi" w:hAnsiTheme="minorHAnsi" w:cstheme="minorHAnsi"/>
          <w:color w:val="000000"/>
          <w:sz w:val="22"/>
          <w:szCs w:val="22"/>
          <w:lang w:eastAsia="en-US"/>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AEE7AB3" w14:textId="5A0EFFF1" w:rsidR="00FE765C" w:rsidRPr="00C5691D" w:rsidRDefault="00CC4EDA" w:rsidP="009E2694">
      <w:pPr>
        <w:pStyle w:val="Akapitzlist"/>
        <w:numPr>
          <w:ilvl w:val="0"/>
          <w:numId w:val="70"/>
        </w:numPr>
        <w:tabs>
          <w:tab w:val="left" w:pos="9000"/>
        </w:tabs>
        <w:suppressAutoHyphens/>
        <w:spacing w:before="120" w:after="120" w:line="288" w:lineRule="auto"/>
        <w:ind w:left="567" w:hanging="283"/>
        <w:jc w:val="both"/>
        <w:rPr>
          <w:rFonts w:asciiTheme="minorHAnsi" w:eastAsiaTheme="minorHAnsi" w:hAnsiTheme="minorHAnsi" w:cstheme="minorHAnsi"/>
          <w:color w:val="000000"/>
          <w:sz w:val="22"/>
          <w:szCs w:val="22"/>
          <w:lang w:eastAsia="en-US"/>
        </w:rPr>
      </w:pPr>
      <w:r w:rsidRPr="00C5691D">
        <w:rPr>
          <w:rFonts w:asciiTheme="minorHAnsi" w:hAnsiTheme="minorHAnsi" w:cstheme="minorHAnsi"/>
          <w:bCs/>
          <w:color w:val="000000" w:themeColor="text1"/>
          <w:sz w:val="22"/>
          <w:szCs w:val="22"/>
        </w:rPr>
        <w:t xml:space="preserve">zamawiający wyklucza z postępowania wykonawcę o którym mowa w </w:t>
      </w:r>
      <w:r w:rsidRPr="00C5691D">
        <w:rPr>
          <w:rFonts w:asciiTheme="minorHAnsi" w:hAnsiTheme="minorHAnsi" w:cstheme="minorHAnsi"/>
          <w:sz w:val="22"/>
          <w:szCs w:val="22"/>
        </w:rPr>
        <w:t xml:space="preserve">art. 5k rozporządzenia Rady (UE) nr 833/2014 z dnia 31 lipca 2014 r. dotyczącego środków ograniczających w związku z działaniami Rosji destabilizującymi sytuację na Ukrainie (Dz. Urz. UE nr L 229 z 31.7.2014, str. 1) oraz na podstawie art. </w:t>
      </w:r>
      <w:r w:rsidRPr="00C5691D">
        <w:rPr>
          <w:rFonts w:asciiTheme="minorHAnsi" w:hAnsiTheme="minorHAnsi" w:cstheme="minorHAnsi"/>
          <w:color w:val="222222"/>
          <w:sz w:val="22"/>
          <w:szCs w:val="22"/>
        </w:rPr>
        <w:t>7 ust. 1 ustawy z dnia 13 kwietnia 2022 r. o szczególnych rozwiązaniach w zakresie przeciwdziałania wspieraniu agresji na Ukrainę oraz służących ochronie bezpieczeństwa narodowego (Dz. U. poz. 835).</w:t>
      </w:r>
    </w:p>
    <w:p w14:paraId="57808BFE" w14:textId="77777777" w:rsidR="00000C93" w:rsidRPr="00C5691D" w:rsidRDefault="00000C93" w:rsidP="009E2694">
      <w:p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p>
    <w:p w14:paraId="43AFA585" w14:textId="1633F79B" w:rsidR="009E2694" w:rsidRPr="0061289D" w:rsidRDefault="009E2694" w:rsidP="0061289D">
      <w:pPr>
        <w:pStyle w:val="Akapitzlist"/>
        <w:numPr>
          <w:ilvl w:val="0"/>
          <w:numId w:val="75"/>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61289D">
        <w:rPr>
          <w:rFonts w:asciiTheme="minorHAnsi" w:eastAsiaTheme="minorHAnsi" w:hAnsiTheme="minorHAnsi" w:cstheme="minorHAnsi"/>
          <w:color w:val="000000"/>
          <w:sz w:val="22"/>
          <w:szCs w:val="22"/>
          <w:lang w:eastAsia="en-US"/>
        </w:rPr>
        <w:t>Jeżeli Wykonawca polega na zdolnościach lub sytuacji podmiotów udostępniających zasoby zamawiający zbada, czy nie zachodzą wobec tego podmiotu podstawy wykluczenia, które zostały przewidziane względem Wykonawcy.</w:t>
      </w:r>
    </w:p>
    <w:p w14:paraId="446DB5DC" w14:textId="77777777" w:rsidR="009E2694" w:rsidRDefault="009E2694" w:rsidP="0061289D">
      <w:pPr>
        <w:pStyle w:val="Akapitzlist"/>
        <w:numPr>
          <w:ilvl w:val="0"/>
          <w:numId w:val="75"/>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F54389">
        <w:rPr>
          <w:rFonts w:asciiTheme="minorHAnsi" w:eastAsiaTheme="minorHAnsi" w:hAnsiTheme="minorHAnsi" w:cstheme="minorHAnsi"/>
          <w:color w:val="000000"/>
          <w:sz w:val="22"/>
          <w:szCs w:val="22"/>
          <w:lang w:eastAsia="en-US"/>
        </w:rPr>
        <w:t xml:space="preserve">W przypadku wspólnego ubiegania się wykonawców o udzielenie zamówienia zamawiający zbada, czy nie zachodzą podstawy wykluczenia wobec każdego z tych wykonawców. </w:t>
      </w:r>
    </w:p>
    <w:p w14:paraId="3FE68AE5" w14:textId="77777777" w:rsidR="009E2694" w:rsidRDefault="009E2694" w:rsidP="0061289D">
      <w:pPr>
        <w:pStyle w:val="Akapitzlist"/>
        <w:numPr>
          <w:ilvl w:val="0"/>
          <w:numId w:val="75"/>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F54389">
        <w:rPr>
          <w:rFonts w:asciiTheme="minorHAnsi" w:eastAsiaTheme="minorHAnsi" w:hAnsiTheme="minorHAnsi" w:cstheme="minorHAnsi"/>
          <w:color w:val="000000"/>
          <w:sz w:val="22"/>
          <w:szCs w:val="22"/>
          <w:lang w:eastAsia="en-US"/>
        </w:rPr>
        <w:t xml:space="preserve">Zamawiający może wykluczyć Wykonawcę na każdym etapie postępowania o udzielenie zamówienia zgodnie z art. 110 ust. 1 ustawy </w:t>
      </w:r>
      <w:proofErr w:type="spellStart"/>
      <w:r w:rsidRPr="00F54389">
        <w:rPr>
          <w:rFonts w:asciiTheme="minorHAnsi" w:eastAsiaTheme="minorHAnsi" w:hAnsiTheme="minorHAnsi" w:cstheme="minorHAnsi"/>
          <w:color w:val="000000"/>
          <w:sz w:val="22"/>
          <w:szCs w:val="22"/>
          <w:lang w:eastAsia="en-US"/>
        </w:rPr>
        <w:t>Pzp</w:t>
      </w:r>
      <w:proofErr w:type="spellEnd"/>
      <w:r w:rsidRPr="00F54389">
        <w:rPr>
          <w:rFonts w:asciiTheme="minorHAnsi" w:eastAsiaTheme="minorHAnsi" w:hAnsiTheme="minorHAnsi" w:cstheme="minorHAnsi"/>
          <w:color w:val="000000"/>
          <w:sz w:val="22"/>
          <w:szCs w:val="22"/>
          <w:lang w:eastAsia="en-US"/>
        </w:rPr>
        <w:t xml:space="preserve">. </w:t>
      </w:r>
    </w:p>
    <w:p w14:paraId="0A6B4218" w14:textId="77777777" w:rsidR="009E2694" w:rsidRDefault="009E2694" w:rsidP="0061289D">
      <w:pPr>
        <w:pStyle w:val="Akapitzlist"/>
        <w:numPr>
          <w:ilvl w:val="0"/>
          <w:numId w:val="75"/>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F54389">
        <w:rPr>
          <w:rFonts w:asciiTheme="minorHAnsi" w:eastAsiaTheme="minorHAnsi" w:hAnsiTheme="minorHAnsi" w:cstheme="minorHAnsi"/>
          <w:color w:val="000000"/>
          <w:sz w:val="22"/>
          <w:szCs w:val="22"/>
          <w:lang w:eastAsia="en-US"/>
        </w:rPr>
        <w:t xml:space="preserve">Wykonawca nie podlega wykluczeniu w okolicznościach określonych w art. 108 ust. 1 pkt. 1, 2 i 5 ustawy </w:t>
      </w:r>
      <w:proofErr w:type="spellStart"/>
      <w:r w:rsidRPr="00F54389">
        <w:rPr>
          <w:rFonts w:asciiTheme="minorHAnsi" w:eastAsiaTheme="minorHAnsi" w:hAnsiTheme="minorHAnsi" w:cstheme="minorHAnsi"/>
          <w:color w:val="000000"/>
          <w:sz w:val="22"/>
          <w:szCs w:val="22"/>
          <w:lang w:eastAsia="en-US"/>
        </w:rPr>
        <w:t>Pzp</w:t>
      </w:r>
      <w:proofErr w:type="spellEnd"/>
      <w:r w:rsidRPr="00F54389">
        <w:rPr>
          <w:rFonts w:asciiTheme="minorHAnsi" w:eastAsiaTheme="minorHAnsi" w:hAnsiTheme="minorHAnsi" w:cstheme="minorHAnsi"/>
          <w:color w:val="000000"/>
          <w:sz w:val="22"/>
          <w:szCs w:val="22"/>
          <w:lang w:eastAsia="en-US"/>
        </w:rPr>
        <w:t xml:space="preserve">, jeśli udowodni Zamawiającemu, że spełnił łącznie przesłanki wskazane w art. 110 ust. 2 ustawy </w:t>
      </w:r>
      <w:proofErr w:type="spellStart"/>
      <w:r w:rsidRPr="00F54389">
        <w:rPr>
          <w:rFonts w:asciiTheme="minorHAnsi" w:eastAsiaTheme="minorHAnsi" w:hAnsiTheme="minorHAnsi" w:cstheme="minorHAnsi"/>
          <w:color w:val="000000"/>
          <w:sz w:val="22"/>
          <w:szCs w:val="22"/>
          <w:lang w:eastAsia="en-US"/>
        </w:rPr>
        <w:t>Pzp</w:t>
      </w:r>
      <w:proofErr w:type="spellEnd"/>
      <w:r w:rsidRPr="00F54389">
        <w:rPr>
          <w:rFonts w:asciiTheme="minorHAnsi" w:eastAsiaTheme="minorHAnsi" w:hAnsiTheme="minorHAnsi" w:cstheme="minorHAnsi"/>
          <w:color w:val="000000"/>
          <w:sz w:val="22"/>
          <w:szCs w:val="22"/>
          <w:lang w:eastAsia="en-US"/>
        </w:rPr>
        <w:t xml:space="preserve">. </w:t>
      </w:r>
    </w:p>
    <w:p w14:paraId="4FD35076" w14:textId="77777777" w:rsidR="009E2694" w:rsidRDefault="009E2694" w:rsidP="0061289D">
      <w:pPr>
        <w:pStyle w:val="Akapitzlist"/>
        <w:numPr>
          <w:ilvl w:val="0"/>
          <w:numId w:val="75"/>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F54389">
        <w:rPr>
          <w:rFonts w:asciiTheme="minorHAnsi" w:eastAsiaTheme="minorHAnsi" w:hAnsiTheme="minorHAnsi" w:cstheme="minorHAnsi"/>
          <w:color w:val="000000"/>
          <w:sz w:val="22"/>
          <w:szCs w:val="22"/>
          <w:lang w:eastAsia="en-US"/>
        </w:rPr>
        <w:t xml:space="preserve">Zamawiający oceni, czy podjęte przez wykonawcę czynności o których mowa w art. 110 ust. 2 ustawy </w:t>
      </w:r>
      <w:proofErr w:type="spellStart"/>
      <w:r w:rsidRPr="00F54389">
        <w:rPr>
          <w:rFonts w:asciiTheme="minorHAnsi" w:eastAsiaTheme="minorHAnsi" w:hAnsiTheme="minorHAnsi" w:cstheme="minorHAnsi"/>
          <w:color w:val="000000"/>
          <w:sz w:val="22"/>
          <w:szCs w:val="22"/>
          <w:lang w:eastAsia="en-US"/>
        </w:rPr>
        <w:t>Pzp</w:t>
      </w:r>
      <w:proofErr w:type="spellEnd"/>
      <w:r w:rsidRPr="00F54389">
        <w:rPr>
          <w:rFonts w:asciiTheme="minorHAnsi" w:eastAsiaTheme="minorHAnsi" w:hAnsiTheme="minorHAnsi" w:cstheme="minorHAnsi"/>
          <w:color w:val="000000"/>
          <w:sz w:val="22"/>
          <w:szCs w:val="22"/>
          <w:lang w:eastAsia="en-US"/>
        </w:rPr>
        <w:t xml:space="preserve"> są wystarczając do wykazania jego rzetelności, uwzględniając wagę i szczególne okoliczności czynu wykonawcy. Jeżeli podjęte przez wykonawcę czynności nie są wystarczające do wykazania rzetelności, zamawiający wyklucza wykonawcę. </w:t>
      </w:r>
    </w:p>
    <w:p w14:paraId="309D18D0" w14:textId="6E6A3761" w:rsidR="00C5691D" w:rsidRPr="003F7673" w:rsidRDefault="00C5691D" w:rsidP="0061289D">
      <w:pPr>
        <w:pStyle w:val="Akapitzlist"/>
        <w:numPr>
          <w:ilvl w:val="0"/>
          <w:numId w:val="75"/>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F54389">
        <w:rPr>
          <w:rFonts w:asciiTheme="minorHAnsi" w:eastAsiaTheme="minorHAnsi" w:hAnsiTheme="minorHAnsi" w:cstheme="minorHAnsi"/>
          <w:b/>
          <w:bCs/>
          <w:color w:val="000000"/>
          <w:sz w:val="22"/>
          <w:szCs w:val="22"/>
          <w:lang w:eastAsia="en-US"/>
        </w:rPr>
        <w:t xml:space="preserve">Zamawiający nie przewiduje wykluczenia Wykonawcy na podstawie art. 109 ust. 1 ustawy </w:t>
      </w:r>
      <w:proofErr w:type="spellStart"/>
      <w:r w:rsidRPr="00F54389">
        <w:rPr>
          <w:rFonts w:asciiTheme="minorHAnsi" w:eastAsiaTheme="minorHAnsi" w:hAnsiTheme="minorHAnsi" w:cstheme="minorHAnsi"/>
          <w:b/>
          <w:bCs/>
          <w:color w:val="000000"/>
          <w:sz w:val="22"/>
          <w:szCs w:val="22"/>
          <w:lang w:eastAsia="en-US"/>
        </w:rPr>
        <w:t>Pzp</w:t>
      </w:r>
      <w:proofErr w:type="spellEnd"/>
      <w:r w:rsidRPr="00F54389">
        <w:rPr>
          <w:rFonts w:asciiTheme="minorHAnsi" w:eastAsiaTheme="minorHAnsi" w:hAnsiTheme="minorHAnsi" w:cstheme="minorHAnsi"/>
          <w:b/>
          <w:bCs/>
          <w:color w:val="000000"/>
          <w:sz w:val="22"/>
          <w:szCs w:val="22"/>
          <w:lang w:eastAsia="en-US"/>
        </w:rPr>
        <w:t>.</w:t>
      </w:r>
    </w:p>
    <w:p w14:paraId="0BA7BCCF" w14:textId="77777777" w:rsidR="003F7673" w:rsidRPr="00F54389" w:rsidRDefault="003F7673" w:rsidP="003F7673">
      <w:pPr>
        <w:pStyle w:val="Akapitzlist"/>
        <w:autoSpaceDE w:val="0"/>
        <w:autoSpaceDN w:val="0"/>
        <w:adjustRightInd w:val="0"/>
        <w:spacing w:before="120" w:after="120" w:line="288" w:lineRule="auto"/>
        <w:ind w:left="720"/>
        <w:jc w:val="both"/>
        <w:rPr>
          <w:rFonts w:asciiTheme="minorHAnsi" w:eastAsiaTheme="minorHAnsi" w:hAnsiTheme="minorHAnsi" w:cstheme="minorHAnsi"/>
          <w:color w:val="000000"/>
          <w:sz w:val="22"/>
          <w:szCs w:val="22"/>
          <w:lang w:eastAsia="en-US"/>
        </w:rPr>
      </w:pPr>
    </w:p>
    <w:p w14:paraId="696AF254" w14:textId="59E331F9" w:rsidR="000524DA" w:rsidRPr="003F7673" w:rsidRDefault="000524DA" w:rsidP="003F7673">
      <w:pPr>
        <w:pStyle w:val="Akapitzlist"/>
        <w:numPr>
          <w:ilvl w:val="0"/>
          <w:numId w:val="77"/>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ind w:left="357" w:hanging="357"/>
        <w:contextualSpacing/>
        <w:jc w:val="both"/>
        <w:rPr>
          <w:rFonts w:asciiTheme="minorHAnsi" w:hAnsiTheme="minorHAnsi" w:cstheme="minorHAnsi"/>
          <w:b/>
          <w:sz w:val="22"/>
          <w:szCs w:val="22"/>
          <w:lang w:eastAsia="en-US"/>
        </w:rPr>
      </w:pPr>
      <w:r w:rsidRPr="003F7673">
        <w:rPr>
          <w:rFonts w:asciiTheme="minorHAnsi" w:hAnsiTheme="minorHAnsi" w:cstheme="minorHAnsi"/>
          <w:b/>
          <w:sz w:val="22"/>
          <w:szCs w:val="22"/>
          <w:lang w:eastAsia="en-US"/>
        </w:rPr>
        <w:t>Wykaz podmiotowych środków dowodowych</w:t>
      </w:r>
    </w:p>
    <w:p w14:paraId="56EF0740" w14:textId="77777777" w:rsidR="007F02D6" w:rsidRPr="007F02D6" w:rsidRDefault="007F02D6" w:rsidP="007F02D6">
      <w:pPr>
        <w:pStyle w:val="Akapitzlist"/>
        <w:spacing w:before="240"/>
        <w:ind w:left="720"/>
        <w:jc w:val="both"/>
        <w:rPr>
          <w:rFonts w:asciiTheme="minorHAnsi" w:hAnsiTheme="minorHAnsi" w:cstheme="minorHAnsi"/>
          <w:b/>
          <w:i/>
          <w:sz w:val="22"/>
          <w:szCs w:val="22"/>
        </w:rPr>
      </w:pPr>
    </w:p>
    <w:p w14:paraId="3389FFD4" w14:textId="591A0999" w:rsidR="0061289D" w:rsidRPr="0061289D" w:rsidRDefault="0061289D" w:rsidP="0061289D">
      <w:pPr>
        <w:pStyle w:val="Akapitzlist"/>
        <w:numPr>
          <w:ilvl w:val="0"/>
          <w:numId w:val="24"/>
        </w:numPr>
        <w:spacing w:before="240"/>
        <w:jc w:val="both"/>
        <w:rPr>
          <w:rFonts w:asciiTheme="minorHAnsi" w:hAnsiTheme="minorHAnsi" w:cstheme="minorHAnsi"/>
          <w:b/>
          <w:i/>
          <w:sz w:val="22"/>
          <w:szCs w:val="22"/>
        </w:rPr>
      </w:pPr>
      <w:r>
        <w:rPr>
          <w:rFonts w:asciiTheme="minorHAnsi" w:hAnsiTheme="minorHAnsi" w:cstheme="minorHAnsi"/>
          <w:b/>
          <w:sz w:val="22"/>
          <w:szCs w:val="22"/>
        </w:rPr>
        <w:t>D</w:t>
      </w:r>
      <w:r w:rsidRPr="0061289D">
        <w:rPr>
          <w:rFonts w:asciiTheme="minorHAnsi" w:hAnsiTheme="minorHAnsi" w:cstheme="minorHAnsi"/>
          <w:b/>
          <w:sz w:val="22"/>
          <w:szCs w:val="22"/>
        </w:rPr>
        <w:t>okumenty składane razem z ofertą</w:t>
      </w:r>
      <w:r>
        <w:rPr>
          <w:rFonts w:asciiTheme="minorHAnsi" w:hAnsiTheme="minorHAnsi" w:cstheme="minorHAnsi"/>
          <w:b/>
          <w:sz w:val="22"/>
          <w:szCs w:val="22"/>
        </w:rPr>
        <w:t>:</w:t>
      </w:r>
    </w:p>
    <w:p w14:paraId="3E235338" w14:textId="7B2BC826" w:rsidR="00F30D59" w:rsidRPr="0061289D" w:rsidRDefault="00F41590" w:rsidP="0061289D">
      <w:pPr>
        <w:pStyle w:val="Akapitzlist"/>
        <w:numPr>
          <w:ilvl w:val="0"/>
          <w:numId w:val="74"/>
        </w:numPr>
        <w:spacing w:before="240"/>
        <w:jc w:val="both"/>
        <w:rPr>
          <w:rFonts w:asciiTheme="minorHAnsi" w:hAnsiTheme="minorHAnsi" w:cstheme="minorHAnsi"/>
          <w:b/>
          <w:i/>
          <w:sz w:val="22"/>
          <w:szCs w:val="22"/>
        </w:rPr>
      </w:pPr>
      <w:r w:rsidRPr="0061289D">
        <w:rPr>
          <w:rFonts w:asciiTheme="minorHAnsi" w:hAnsiTheme="minorHAnsi" w:cstheme="minorHAnsi"/>
          <w:sz w:val="22"/>
          <w:szCs w:val="22"/>
        </w:rPr>
        <w:t xml:space="preserve">Oferty należy złożyć, pod rygorem nieważności, w formie elektronicznej. </w:t>
      </w:r>
    </w:p>
    <w:p w14:paraId="319DC06F" w14:textId="7407165D" w:rsidR="0072664D" w:rsidRPr="0061289D" w:rsidRDefault="004C4193" w:rsidP="0061289D">
      <w:pPr>
        <w:pStyle w:val="Akapitzlist"/>
        <w:numPr>
          <w:ilvl w:val="0"/>
          <w:numId w:val="74"/>
        </w:numPr>
        <w:spacing w:before="240"/>
        <w:jc w:val="both"/>
        <w:rPr>
          <w:rFonts w:asciiTheme="minorHAnsi" w:hAnsiTheme="minorHAnsi" w:cstheme="minorHAnsi"/>
          <w:b/>
          <w:i/>
          <w:sz w:val="22"/>
          <w:szCs w:val="22"/>
        </w:rPr>
      </w:pPr>
      <w:r w:rsidRPr="0061289D">
        <w:rPr>
          <w:rFonts w:asciiTheme="minorHAnsi" w:hAnsiTheme="minorHAnsi" w:cstheme="minorHAnsi"/>
          <w:b/>
          <w:bCs/>
          <w:sz w:val="22"/>
          <w:szCs w:val="22"/>
        </w:rPr>
        <w:t>Ofertę stanowi wypełniony Formularz ofertowy</w:t>
      </w:r>
      <w:r w:rsidR="00215A31" w:rsidRPr="0061289D">
        <w:rPr>
          <w:rFonts w:asciiTheme="minorHAnsi" w:hAnsiTheme="minorHAnsi" w:cstheme="minorHAnsi"/>
          <w:b/>
          <w:bCs/>
          <w:sz w:val="22"/>
          <w:szCs w:val="22"/>
        </w:rPr>
        <w:t xml:space="preserve"> </w:t>
      </w:r>
      <w:r w:rsidR="0072664D" w:rsidRPr="0061289D">
        <w:rPr>
          <w:rFonts w:asciiTheme="minorHAnsi" w:hAnsiTheme="minorHAnsi" w:cstheme="minorHAnsi"/>
          <w:b/>
          <w:bCs/>
          <w:sz w:val="22"/>
          <w:szCs w:val="22"/>
        </w:rPr>
        <w:t>–</w:t>
      </w:r>
      <w:r w:rsidR="0061289D">
        <w:rPr>
          <w:rFonts w:asciiTheme="minorHAnsi" w:hAnsiTheme="minorHAnsi" w:cstheme="minorHAnsi"/>
          <w:b/>
          <w:bCs/>
          <w:sz w:val="22"/>
          <w:szCs w:val="22"/>
        </w:rPr>
        <w:t xml:space="preserve"> </w:t>
      </w:r>
      <w:r w:rsidR="0072664D" w:rsidRPr="0061289D">
        <w:rPr>
          <w:rFonts w:asciiTheme="minorHAnsi" w:hAnsiTheme="minorHAnsi" w:cstheme="minorHAnsi"/>
          <w:b/>
          <w:bCs/>
          <w:sz w:val="22"/>
          <w:szCs w:val="22"/>
        </w:rPr>
        <w:t>załącznik nr 1 do SWZ.</w:t>
      </w:r>
    </w:p>
    <w:p w14:paraId="27E97DE9" w14:textId="5EFE961C" w:rsidR="00D0550B" w:rsidRPr="0061289D" w:rsidRDefault="00D0550B" w:rsidP="0061289D">
      <w:pPr>
        <w:pStyle w:val="Akapitzlist"/>
        <w:numPr>
          <w:ilvl w:val="0"/>
          <w:numId w:val="74"/>
        </w:numPr>
        <w:spacing w:before="240"/>
        <w:jc w:val="both"/>
        <w:rPr>
          <w:rFonts w:asciiTheme="minorHAnsi" w:hAnsiTheme="minorHAnsi" w:cstheme="minorHAnsi"/>
          <w:b/>
          <w:i/>
          <w:sz w:val="22"/>
          <w:szCs w:val="22"/>
        </w:rPr>
      </w:pPr>
      <w:r w:rsidRPr="0061289D">
        <w:rPr>
          <w:rFonts w:asciiTheme="minorHAnsi" w:hAnsiTheme="minorHAnsi" w:cstheme="minorHAnsi"/>
          <w:sz w:val="22"/>
          <w:szCs w:val="22"/>
        </w:rPr>
        <w:lastRenderedPageBreak/>
        <w:t>Do oferty</w:t>
      </w:r>
      <w:r w:rsidR="004C4193" w:rsidRPr="0061289D">
        <w:rPr>
          <w:rFonts w:asciiTheme="minorHAnsi" w:hAnsiTheme="minorHAnsi" w:cstheme="minorHAnsi"/>
          <w:sz w:val="22"/>
          <w:szCs w:val="22"/>
        </w:rPr>
        <w:t xml:space="preserve"> </w:t>
      </w:r>
      <w:r w:rsidRPr="0061289D">
        <w:rPr>
          <w:rFonts w:asciiTheme="minorHAnsi" w:hAnsiTheme="minorHAnsi" w:cstheme="minorHAnsi"/>
          <w:sz w:val="22"/>
          <w:szCs w:val="22"/>
        </w:rPr>
        <w:t>załącz</w:t>
      </w:r>
      <w:r w:rsidR="0026197F" w:rsidRPr="0061289D">
        <w:rPr>
          <w:rFonts w:asciiTheme="minorHAnsi" w:hAnsiTheme="minorHAnsi" w:cstheme="minorHAnsi"/>
          <w:sz w:val="22"/>
          <w:szCs w:val="22"/>
        </w:rPr>
        <w:t>yć należy</w:t>
      </w:r>
      <w:r w:rsidRPr="0061289D">
        <w:rPr>
          <w:rFonts w:asciiTheme="minorHAnsi" w:hAnsiTheme="minorHAnsi" w:cstheme="minorHAnsi"/>
          <w:sz w:val="22"/>
          <w:szCs w:val="22"/>
        </w:rPr>
        <w:t xml:space="preserve">: </w:t>
      </w:r>
    </w:p>
    <w:p w14:paraId="71000E2A" w14:textId="41835144" w:rsidR="00524A43" w:rsidRPr="0061289D" w:rsidRDefault="00524A43" w:rsidP="0061289D">
      <w:pPr>
        <w:numPr>
          <w:ilvl w:val="0"/>
          <w:numId w:val="23"/>
        </w:numPr>
        <w:spacing w:before="240"/>
        <w:ind w:left="720" w:right="-108"/>
        <w:jc w:val="both"/>
        <w:rPr>
          <w:rFonts w:asciiTheme="minorHAnsi" w:hAnsiTheme="minorHAnsi" w:cstheme="minorHAnsi"/>
          <w:b/>
          <w:sz w:val="22"/>
          <w:szCs w:val="22"/>
        </w:rPr>
      </w:pPr>
      <w:r w:rsidRPr="0061289D">
        <w:rPr>
          <w:rFonts w:asciiTheme="minorHAnsi" w:hAnsiTheme="minorHAnsi" w:cstheme="minorHAnsi"/>
          <w:b/>
          <w:sz w:val="22"/>
          <w:szCs w:val="22"/>
        </w:rPr>
        <w:t xml:space="preserve">Formularz ofertowy Załącznik nr 1 </w:t>
      </w:r>
    </w:p>
    <w:p w14:paraId="2FE1C25B" w14:textId="77777777" w:rsidR="00524A43" w:rsidRPr="0061289D" w:rsidRDefault="00524A43" w:rsidP="0061289D">
      <w:pPr>
        <w:pStyle w:val="Tekstpodstawowy"/>
        <w:spacing w:after="0"/>
        <w:ind w:left="720" w:right="20"/>
        <w:jc w:val="both"/>
        <w:rPr>
          <w:rFonts w:asciiTheme="minorHAnsi" w:hAnsiTheme="minorHAnsi" w:cstheme="minorHAnsi"/>
          <w:b/>
          <w:sz w:val="22"/>
          <w:szCs w:val="22"/>
        </w:rPr>
      </w:pPr>
    </w:p>
    <w:p w14:paraId="29EEFCC3" w14:textId="239B2CC1" w:rsidR="00524A43" w:rsidRPr="0061289D" w:rsidRDefault="00524A43" w:rsidP="0061289D">
      <w:pPr>
        <w:pStyle w:val="Tekstpodstawowy"/>
        <w:spacing w:after="0"/>
        <w:ind w:left="720" w:right="20"/>
        <w:jc w:val="both"/>
        <w:rPr>
          <w:rFonts w:asciiTheme="minorHAnsi" w:hAnsiTheme="minorHAnsi" w:cstheme="minorHAnsi"/>
          <w:b/>
          <w:sz w:val="22"/>
          <w:szCs w:val="22"/>
        </w:rPr>
      </w:pPr>
      <w:r w:rsidRPr="0061289D">
        <w:rPr>
          <w:rFonts w:asciiTheme="minorHAnsi" w:hAnsiTheme="minorHAnsi" w:cstheme="minorHAnsi"/>
          <w:b/>
          <w:sz w:val="22"/>
          <w:szCs w:val="22"/>
        </w:rPr>
        <w:t xml:space="preserve">Wymagana forma: </w:t>
      </w:r>
      <w:r w:rsidRPr="0061289D">
        <w:rPr>
          <w:rFonts w:asciiTheme="minorHAnsi" w:hAnsiTheme="minorHAnsi" w:cstheme="minorHAnsi"/>
          <w:sz w:val="22"/>
          <w:szCs w:val="22"/>
        </w:rPr>
        <w:t>Formularze muszą  być złożo</w:t>
      </w:r>
      <w:r w:rsidR="00622D57" w:rsidRPr="0061289D">
        <w:rPr>
          <w:rFonts w:asciiTheme="minorHAnsi" w:hAnsiTheme="minorHAnsi" w:cstheme="minorHAnsi"/>
          <w:sz w:val="22"/>
          <w:szCs w:val="22"/>
        </w:rPr>
        <w:t>n</w:t>
      </w:r>
      <w:r w:rsidRPr="0061289D">
        <w:rPr>
          <w:rFonts w:asciiTheme="minorHAnsi" w:hAnsiTheme="minorHAnsi" w:cstheme="minorHAnsi"/>
          <w:sz w:val="22"/>
          <w:szCs w:val="22"/>
        </w:rPr>
        <w:t>y w oryginale w postaci dokumentu elektronicznego podpisanego kwalifikowanym podpisem elektronicznym przez osobę upoważnioną do reprezentowania wykonawcy zgodnie z formą reprezentacji określoną w dokumencie rejestrowym właściwym dla formy organizacyjnej lub innym dokumencie</w:t>
      </w:r>
    </w:p>
    <w:p w14:paraId="6A46798E" w14:textId="77777777" w:rsidR="00223222" w:rsidRPr="0061289D" w:rsidRDefault="00223222" w:rsidP="0061289D">
      <w:pPr>
        <w:numPr>
          <w:ilvl w:val="0"/>
          <w:numId w:val="23"/>
        </w:numPr>
        <w:spacing w:before="240"/>
        <w:ind w:left="720" w:right="-108"/>
        <w:jc w:val="both"/>
        <w:rPr>
          <w:rFonts w:asciiTheme="minorHAnsi" w:hAnsiTheme="minorHAnsi" w:cstheme="minorHAnsi"/>
          <w:b/>
          <w:sz w:val="22"/>
          <w:szCs w:val="22"/>
        </w:rPr>
      </w:pPr>
      <w:r w:rsidRPr="0061289D">
        <w:rPr>
          <w:rFonts w:asciiTheme="minorHAnsi" w:hAnsiTheme="minorHAnsi" w:cstheme="minorHAnsi"/>
          <w:b/>
          <w:sz w:val="22"/>
          <w:szCs w:val="22"/>
        </w:rPr>
        <w:t xml:space="preserve">Pełnomocnictwo </w:t>
      </w:r>
      <w:r w:rsidRPr="0061289D">
        <w:rPr>
          <w:rFonts w:asciiTheme="minorHAnsi" w:hAnsiTheme="minorHAnsi" w:cstheme="minorHAnsi"/>
          <w:bCs/>
          <w:i/>
          <w:iCs/>
          <w:sz w:val="22"/>
          <w:szCs w:val="22"/>
        </w:rPr>
        <w:t>(jeśli dotyczy)</w:t>
      </w:r>
    </w:p>
    <w:p w14:paraId="64CC6936" w14:textId="315E34FE" w:rsidR="00D0550B" w:rsidRPr="0061289D" w:rsidRDefault="00D0550B" w:rsidP="0061289D">
      <w:pPr>
        <w:pStyle w:val="Tekstpodstawowy"/>
        <w:numPr>
          <w:ilvl w:val="0"/>
          <w:numId w:val="15"/>
        </w:numPr>
        <w:spacing w:after="0"/>
        <w:ind w:left="720" w:right="20"/>
        <w:jc w:val="both"/>
        <w:rPr>
          <w:rFonts w:asciiTheme="minorHAnsi" w:hAnsiTheme="minorHAnsi" w:cstheme="minorHAnsi"/>
          <w:sz w:val="22"/>
          <w:szCs w:val="22"/>
        </w:rPr>
      </w:pPr>
      <w:r w:rsidRPr="0061289D">
        <w:rPr>
          <w:rFonts w:asciiTheme="minorHAnsi" w:hAnsiTheme="minorHAnsi" w:cstheme="minorHAnsi"/>
          <w:sz w:val="22"/>
          <w:szCs w:val="22"/>
        </w:rPr>
        <w:t>Gdy umocowanie osoby składającej ofertę nie wynika z dokumentów rejestrowych</w:t>
      </w:r>
      <w:r w:rsidR="00554207" w:rsidRPr="0061289D">
        <w:rPr>
          <w:rFonts w:asciiTheme="minorHAnsi" w:hAnsiTheme="minorHAnsi" w:cstheme="minorHAnsi"/>
          <w:sz w:val="22"/>
          <w:szCs w:val="22"/>
        </w:rPr>
        <w:t>,</w:t>
      </w:r>
      <w:r w:rsidRPr="0061289D">
        <w:rPr>
          <w:rFonts w:asciiTheme="minorHAnsi" w:hAnsiTheme="minorHAnsi" w:cstheme="minorHAnsi"/>
          <w:sz w:val="22"/>
          <w:szCs w:val="22"/>
        </w:rPr>
        <w:t xml:space="preserve"> wykonawca, który składa ofertę za pośrednictwem pełnomocnika, </w:t>
      </w:r>
      <w:r w:rsidR="00554207" w:rsidRPr="0061289D">
        <w:rPr>
          <w:rFonts w:asciiTheme="minorHAnsi" w:hAnsiTheme="minorHAnsi" w:cstheme="minorHAnsi"/>
          <w:sz w:val="22"/>
          <w:szCs w:val="22"/>
        </w:rPr>
        <w:t>po</w:t>
      </w:r>
      <w:r w:rsidRPr="0061289D">
        <w:rPr>
          <w:rFonts w:asciiTheme="minorHAnsi" w:hAnsiTheme="minorHAnsi" w:cstheme="minorHAnsi"/>
          <w:sz w:val="22"/>
          <w:szCs w:val="22"/>
        </w:rPr>
        <w:t xml:space="preserve">winien dołączyć do oferty dokument pełnomocnictwa obejmujący swym zakresem umocowanie do złożenia oferty lub do złożenia oferty i podpisania umowy. </w:t>
      </w:r>
    </w:p>
    <w:p w14:paraId="10ED3781" w14:textId="7D03A21C" w:rsidR="00D0550B" w:rsidRDefault="00D0550B" w:rsidP="0061289D">
      <w:pPr>
        <w:pStyle w:val="Tekstpodstawowy"/>
        <w:numPr>
          <w:ilvl w:val="0"/>
          <w:numId w:val="15"/>
        </w:numPr>
        <w:spacing w:after="0"/>
        <w:ind w:left="720" w:right="20"/>
        <w:jc w:val="both"/>
        <w:rPr>
          <w:rFonts w:asciiTheme="minorHAnsi" w:hAnsiTheme="minorHAnsi" w:cstheme="minorHAnsi"/>
          <w:sz w:val="22"/>
          <w:szCs w:val="22"/>
        </w:rPr>
      </w:pPr>
      <w:r w:rsidRPr="0061289D">
        <w:rPr>
          <w:rFonts w:asciiTheme="minorHAnsi" w:hAnsiTheme="minorHAnsi" w:cstheme="minorHAnsi"/>
          <w:sz w:val="22"/>
          <w:szCs w:val="22"/>
        </w:rPr>
        <w:t>W przypadku wykonawców ubiegających się wsp</w:t>
      </w:r>
      <w:r w:rsidR="004C74D7" w:rsidRPr="0061289D">
        <w:rPr>
          <w:rFonts w:asciiTheme="minorHAnsi" w:hAnsiTheme="minorHAnsi" w:cstheme="minorHAnsi"/>
          <w:sz w:val="22"/>
          <w:szCs w:val="22"/>
        </w:rPr>
        <w:t>ólnie o udzielenie zamówienia w</w:t>
      </w:r>
      <w:r w:rsidRPr="0061289D">
        <w:rPr>
          <w:rFonts w:asciiTheme="minorHAnsi" w:hAnsiTheme="minorHAnsi" w:cstheme="minorHAnsi"/>
          <w:sz w:val="22"/>
          <w:szCs w:val="22"/>
        </w:rPr>
        <w:t xml:space="preserve">ykonawcy </w:t>
      </w:r>
      <w:r w:rsidR="00554207" w:rsidRPr="0061289D">
        <w:rPr>
          <w:rFonts w:asciiTheme="minorHAnsi" w:hAnsiTheme="minorHAnsi" w:cstheme="minorHAnsi"/>
          <w:sz w:val="22"/>
          <w:szCs w:val="22"/>
        </w:rPr>
        <w:t xml:space="preserve">są </w:t>
      </w:r>
      <w:r w:rsidRPr="0061289D">
        <w:rPr>
          <w:rFonts w:asciiTheme="minorHAnsi" w:hAnsiTheme="minorHAnsi" w:cstheme="minorHAnsi"/>
          <w:sz w:val="22"/>
          <w:szCs w:val="22"/>
        </w:rPr>
        <w:t>zobowiązani do ustanowienia pełnomocnika.</w:t>
      </w:r>
      <w:r w:rsidR="00554207" w:rsidRPr="0061289D">
        <w:rPr>
          <w:rFonts w:asciiTheme="minorHAnsi" w:hAnsiTheme="minorHAnsi" w:cstheme="minorHAnsi"/>
          <w:sz w:val="22"/>
          <w:szCs w:val="22"/>
        </w:rPr>
        <w:t xml:space="preserve"> </w:t>
      </w:r>
      <w:r w:rsidRPr="0061289D">
        <w:rPr>
          <w:rFonts w:asciiTheme="minorHAnsi" w:hAnsiTheme="minorHAnsi" w:cstheme="minorHAnsi"/>
          <w:sz w:val="22"/>
          <w:szCs w:val="22"/>
        </w:rPr>
        <w:t>Dokument pełnomocnictwa, z treści którego będzie wynikało umocowanie do reprezentowania w postępowaniu o udzielenie zamówienia tych wykonawców</w:t>
      </w:r>
      <w:r w:rsidR="00D05E31" w:rsidRPr="0061289D">
        <w:rPr>
          <w:rFonts w:asciiTheme="minorHAnsi" w:hAnsiTheme="minorHAnsi" w:cstheme="minorHAnsi"/>
          <w:sz w:val="22"/>
          <w:szCs w:val="22"/>
        </w:rPr>
        <w:t>,</w:t>
      </w:r>
      <w:r w:rsidRPr="0061289D">
        <w:rPr>
          <w:rFonts w:asciiTheme="minorHAnsi" w:hAnsiTheme="minorHAnsi" w:cstheme="minorHAnsi"/>
          <w:sz w:val="22"/>
          <w:szCs w:val="22"/>
        </w:rPr>
        <w:t xml:space="preserve"> należy załączyć do oferty. </w:t>
      </w:r>
    </w:p>
    <w:p w14:paraId="330238DD" w14:textId="77777777" w:rsidR="0061289D" w:rsidRPr="0061289D" w:rsidRDefault="0061289D" w:rsidP="0061289D">
      <w:pPr>
        <w:pStyle w:val="Tekstpodstawowy"/>
        <w:spacing w:after="0"/>
        <w:ind w:left="720" w:right="20"/>
        <w:jc w:val="both"/>
        <w:rPr>
          <w:rFonts w:asciiTheme="minorHAnsi" w:hAnsiTheme="minorHAnsi" w:cstheme="minorHAnsi"/>
          <w:sz w:val="22"/>
          <w:szCs w:val="22"/>
        </w:rPr>
      </w:pPr>
    </w:p>
    <w:p w14:paraId="7776FF24" w14:textId="249E7849" w:rsidR="00D0550B" w:rsidRPr="00CB3DAB" w:rsidRDefault="00D0550B" w:rsidP="00CB3DAB">
      <w:pPr>
        <w:pStyle w:val="Tekstpodstawowy"/>
        <w:spacing w:after="0"/>
        <w:ind w:left="708" w:right="20"/>
        <w:jc w:val="both"/>
        <w:rPr>
          <w:rFonts w:asciiTheme="minorHAnsi" w:hAnsiTheme="minorHAnsi" w:cstheme="minorHAnsi"/>
          <w:b/>
          <w:sz w:val="22"/>
          <w:szCs w:val="22"/>
        </w:rPr>
      </w:pPr>
      <w:r w:rsidRPr="00CB3DAB">
        <w:rPr>
          <w:rFonts w:asciiTheme="minorHAnsi" w:hAnsiTheme="minorHAnsi" w:cstheme="minorHAnsi"/>
          <w:b/>
          <w:sz w:val="22"/>
          <w:szCs w:val="22"/>
        </w:rPr>
        <w:t>Wymagana forma:</w:t>
      </w:r>
    </w:p>
    <w:p w14:paraId="2B26F985" w14:textId="06ABA9EA" w:rsidR="00D0550B" w:rsidRPr="00CB3DAB" w:rsidRDefault="00D0550B" w:rsidP="00CB3DAB">
      <w:pPr>
        <w:pStyle w:val="Tekstpodstawowy"/>
        <w:numPr>
          <w:ilvl w:val="0"/>
          <w:numId w:val="10"/>
        </w:numPr>
        <w:spacing w:after="0"/>
        <w:ind w:left="708" w:right="20"/>
        <w:jc w:val="both"/>
        <w:rPr>
          <w:rFonts w:asciiTheme="minorHAnsi" w:hAnsiTheme="minorHAnsi" w:cstheme="minorHAnsi"/>
          <w:sz w:val="22"/>
          <w:szCs w:val="22"/>
        </w:rPr>
      </w:pPr>
      <w:r w:rsidRPr="00CB3DAB">
        <w:rPr>
          <w:rFonts w:asciiTheme="minorHAnsi" w:hAnsiTheme="minorHAnsi" w:cstheme="minorHAnsi"/>
          <w:sz w:val="22"/>
          <w:szCs w:val="22"/>
        </w:rPr>
        <w:t>oryginał w postaci elektronicznej podpisany kwalifikowanym podpisem elektronicznym przez osobę upoważnioną do reprezentowania wykonawcy</w:t>
      </w:r>
      <w:r w:rsidR="004C74D7" w:rsidRPr="00CB3DAB">
        <w:rPr>
          <w:rFonts w:asciiTheme="minorHAnsi" w:hAnsiTheme="minorHAnsi" w:cstheme="minorHAnsi"/>
          <w:sz w:val="22"/>
          <w:szCs w:val="22"/>
        </w:rPr>
        <w:t>/wykonawców wspólnie ubiegających się o udzielenie zamówienia</w:t>
      </w:r>
      <w:r w:rsidRPr="00CB3DAB">
        <w:rPr>
          <w:rFonts w:asciiTheme="minorHAnsi" w:hAnsiTheme="minorHAnsi" w:cstheme="minorHAnsi"/>
          <w:sz w:val="22"/>
          <w:szCs w:val="22"/>
        </w:rPr>
        <w:t xml:space="preserve"> zgodnie z formą reprezentacji, określoną w dokumencie rejestrowym właściwym dla formy organizacyjnej, lub</w:t>
      </w:r>
    </w:p>
    <w:p w14:paraId="46C99F17" w14:textId="4ECB81C5" w:rsidR="00D0550B" w:rsidRDefault="00D0550B" w:rsidP="00CB3DAB">
      <w:pPr>
        <w:pStyle w:val="Tekstpodstawowy"/>
        <w:numPr>
          <w:ilvl w:val="0"/>
          <w:numId w:val="10"/>
        </w:numPr>
        <w:spacing w:after="0"/>
        <w:ind w:left="708" w:right="20"/>
        <w:jc w:val="both"/>
        <w:rPr>
          <w:rFonts w:asciiTheme="minorHAnsi" w:hAnsiTheme="minorHAnsi" w:cstheme="minorHAnsi"/>
          <w:sz w:val="22"/>
          <w:szCs w:val="22"/>
        </w:rPr>
      </w:pPr>
      <w:r w:rsidRPr="00CB3DAB">
        <w:rPr>
          <w:rFonts w:asciiTheme="minorHAnsi" w:hAnsiTheme="minorHAnsi" w:cstheme="minorHAnsi"/>
          <w:sz w:val="22"/>
          <w:szCs w:val="22"/>
        </w:rPr>
        <w:t>elektroniczna kopia dokumentu poświadczona za zgodność z oryginałem przez notariusza, tj. podpisana kwalifikowanym podpisem elektronicznym osoby posiadającej uprawnienia notariusza.</w:t>
      </w:r>
    </w:p>
    <w:p w14:paraId="75E169A2" w14:textId="77777777" w:rsidR="00CB3DAB" w:rsidRPr="00CB3DAB" w:rsidRDefault="00CB3DAB" w:rsidP="00CB3DAB">
      <w:pPr>
        <w:pStyle w:val="Tekstpodstawowy"/>
        <w:spacing w:after="0"/>
        <w:ind w:left="708" w:right="20"/>
        <w:jc w:val="both"/>
        <w:rPr>
          <w:rFonts w:asciiTheme="minorHAnsi" w:hAnsiTheme="minorHAnsi" w:cstheme="minorHAnsi"/>
          <w:sz w:val="22"/>
          <w:szCs w:val="22"/>
        </w:rPr>
      </w:pPr>
    </w:p>
    <w:p w14:paraId="35F1266E" w14:textId="0BA2AEFC" w:rsidR="007912AF" w:rsidRPr="00CB3DAB" w:rsidRDefault="007912AF" w:rsidP="00CB3DAB">
      <w:pPr>
        <w:numPr>
          <w:ilvl w:val="0"/>
          <w:numId w:val="23"/>
        </w:numPr>
        <w:spacing w:before="240"/>
        <w:ind w:left="708" w:right="-108"/>
        <w:jc w:val="both"/>
        <w:rPr>
          <w:rFonts w:asciiTheme="minorHAnsi" w:hAnsiTheme="minorHAnsi" w:cstheme="minorHAnsi"/>
          <w:b/>
          <w:sz w:val="22"/>
          <w:szCs w:val="22"/>
        </w:rPr>
      </w:pPr>
      <w:r w:rsidRPr="00CB3DAB">
        <w:rPr>
          <w:rFonts w:asciiTheme="minorHAnsi" w:hAnsiTheme="minorHAnsi" w:cstheme="minorHAnsi"/>
          <w:b/>
          <w:sz w:val="22"/>
          <w:szCs w:val="22"/>
        </w:rPr>
        <w:t>Oświadczenie wykonawców wspólnie ubiegających się o udzielenie zamówienia</w:t>
      </w:r>
    </w:p>
    <w:p w14:paraId="42ECE362" w14:textId="77777777" w:rsidR="00CB3DAB" w:rsidRDefault="00CB3DAB" w:rsidP="00CB3DAB">
      <w:pPr>
        <w:pStyle w:val="Tekstpodstawowy"/>
        <w:spacing w:after="0"/>
        <w:ind w:left="708" w:right="20"/>
        <w:jc w:val="both"/>
        <w:rPr>
          <w:rFonts w:asciiTheme="minorHAnsi" w:hAnsiTheme="minorHAnsi" w:cstheme="minorHAnsi"/>
          <w:b/>
          <w:sz w:val="22"/>
          <w:szCs w:val="22"/>
        </w:rPr>
      </w:pPr>
    </w:p>
    <w:p w14:paraId="2FDCAB66" w14:textId="57892212" w:rsidR="004C74D7" w:rsidRPr="00CB3DAB" w:rsidRDefault="004C74D7" w:rsidP="00CB3DAB">
      <w:pPr>
        <w:pStyle w:val="Tekstpodstawowy"/>
        <w:spacing w:after="0"/>
        <w:ind w:left="708" w:right="20"/>
        <w:jc w:val="both"/>
        <w:rPr>
          <w:rFonts w:asciiTheme="minorHAnsi" w:hAnsiTheme="minorHAnsi" w:cstheme="minorHAnsi"/>
          <w:b/>
          <w:sz w:val="22"/>
          <w:szCs w:val="22"/>
        </w:rPr>
      </w:pPr>
      <w:r w:rsidRPr="00CB3DAB">
        <w:rPr>
          <w:rFonts w:asciiTheme="minorHAnsi" w:hAnsiTheme="minorHAnsi" w:cstheme="minorHAnsi"/>
          <w:b/>
          <w:sz w:val="22"/>
          <w:szCs w:val="22"/>
        </w:rPr>
        <w:t>Wymagana forma:</w:t>
      </w:r>
    </w:p>
    <w:p w14:paraId="5266FD3A" w14:textId="086A5ABC" w:rsidR="00D0550B" w:rsidRPr="00CB3DAB" w:rsidRDefault="00AC73F0" w:rsidP="00CB3DAB">
      <w:pPr>
        <w:pStyle w:val="Tekstpodstawowy"/>
        <w:spacing w:after="0"/>
        <w:ind w:left="708" w:right="20"/>
        <w:jc w:val="both"/>
        <w:rPr>
          <w:rFonts w:asciiTheme="minorHAnsi" w:hAnsiTheme="minorHAnsi" w:cstheme="minorHAnsi"/>
          <w:sz w:val="22"/>
          <w:szCs w:val="22"/>
        </w:rPr>
      </w:pPr>
      <w:r w:rsidRPr="00CB3DAB">
        <w:rPr>
          <w:rFonts w:asciiTheme="minorHAnsi" w:hAnsiTheme="minorHAnsi" w:cstheme="minorHAnsi"/>
          <w:sz w:val="22"/>
          <w:szCs w:val="22"/>
        </w:rPr>
        <w:t>W</w:t>
      </w:r>
      <w:r w:rsidR="00C968E1" w:rsidRPr="00CB3DAB">
        <w:rPr>
          <w:rFonts w:asciiTheme="minorHAnsi" w:hAnsiTheme="minorHAnsi" w:cstheme="minorHAnsi"/>
          <w:sz w:val="22"/>
          <w:szCs w:val="22"/>
        </w:rPr>
        <w:t xml:space="preserve">ykonawcy składają </w:t>
      </w:r>
      <w:r w:rsidRPr="00CB3DAB">
        <w:rPr>
          <w:rFonts w:asciiTheme="minorHAnsi" w:hAnsiTheme="minorHAnsi" w:cstheme="minorHAnsi"/>
          <w:sz w:val="22"/>
          <w:szCs w:val="22"/>
        </w:rPr>
        <w:t xml:space="preserve">oświadczenia </w:t>
      </w:r>
      <w:r w:rsidR="00C968E1" w:rsidRPr="00CB3DAB">
        <w:rPr>
          <w:rFonts w:asciiTheme="minorHAnsi" w:hAnsiTheme="minorHAnsi" w:cstheme="minorHAnsi"/>
          <w:sz w:val="22"/>
          <w:szCs w:val="22"/>
        </w:rPr>
        <w:t xml:space="preserve">w oryginale w postaci dokumentu elektronicznego podpisanego kwalifikowanym podpisem elektronicznym przez osoby upoważnione do </w:t>
      </w:r>
      <w:r w:rsidR="004C74D7" w:rsidRPr="00CB3DAB">
        <w:rPr>
          <w:rFonts w:asciiTheme="minorHAnsi" w:hAnsiTheme="minorHAnsi" w:cstheme="minorHAnsi"/>
          <w:sz w:val="22"/>
          <w:szCs w:val="22"/>
        </w:rPr>
        <w:t>reprezentowania w</w:t>
      </w:r>
      <w:r w:rsidR="00C968E1" w:rsidRPr="00CB3DAB">
        <w:rPr>
          <w:rFonts w:asciiTheme="minorHAnsi" w:hAnsiTheme="minorHAnsi" w:cstheme="minorHAnsi"/>
          <w:sz w:val="22"/>
          <w:szCs w:val="22"/>
        </w:rPr>
        <w:t xml:space="preserve">ykonawców zgodnie z formą reprezentacji określoną w dokumencie rejestrowym właściwym dla formy organizacyjnej lub </w:t>
      </w:r>
      <w:r w:rsidRPr="00CB3DAB">
        <w:rPr>
          <w:rFonts w:asciiTheme="minorHAnsi" w:hAnsiTheme="minorHAnsi" w:cstheme="minorHAnsi"/>
          <w:sz w:val="22"/>
          <w:szCs w:val="22"/>
        </w:rPr>
        <w:t xml:space="preserve">w </w:t>
      </w:r>
      <w:r w:rsidR="00C968E1" w:rsidRPr="00CB3DAB">
        <w:rPr>
          <w:rFonts w:asciiTheme="minorHAnsi" w:hAnsiTheme="minorHAnsi" w:cstheme="minorHAnsi"/>
          <w:sz w:val="22"/>
          <w:szCs w:val="22"/>
        </w:rPr>
        <w:t>innym dokumencie.</w:t>
      </w:r>
    </w:p>
    <w:p w14:paraId="506D9B5A" w14:textId="1A462238" w:rsidR="009615B1" w:rsidRPr="00CB3DAB" w:rsidRDefault="009615B1" w:rsidP="00CB3DAB">
      <w:pPr>
        <w:numPr>
          <w:ilvl w:val="0"/>
          <w:numId w:val="23"/>
        </w:numPr>
        <w:spacing w:before="240"/>
        <w:ind w:left="720" w:right="-108"/>
        <w:jc w:val="both"/>
        <w:rPr>
          <w:rFonts w:asciiTheme="minorHAnsi" w:hAnsiTheme="minorHAnsi" w:cstheme="minorHAnsi"/>
          <w:b/>
          <w:sz w:val="22"/>
          <w:szCs w:val="22"/>
        </w:rPr>
      </w:pPr>
      <w:r w:rsidRPr="00CB3DAB">
        <w:rPr>
          <w:rFonts w:asciiTheme="minorHAnsi" w:hAnsiTheme="minorHAnsi" w:cstheme="minorHAnsi"/>
          <w:b/>
          <w:sz w:val="22"/>
          <w:szCs w:val="22"/>
        </w:rPr>
        <w:t>Zobowiązanie podmiotu trzeciego</w:t>
      </w:r>
    </w:p>
    <w:p w14:paraId="22E3FDE1" w14:textId="78BA80BF" w:rsidR="007912AF" w:rsidRPr="00CB3DAB" w:rsidRDefault="007912AF" w:rsidP="00CB3DAB">
      <w:pPr>
        <w:pStyle w:val="Tekstpodstawowy"/>
        <w:ind w:left="720" w:right="20"/>
        <w:jc w:val="both"/>
        <w:rPr>
          <w:rFonts w:asciiTheme="minorHAnsi" w:hAnsiTheme="minorHAnsi" w:cstheme="minorHAnsi"/>
          <w:sz w:val="22"/>
          <w:szCs w:val="22"/>
        </w:rPr>
      </w:pPr>
      <w:r w:rsidRPr="00CB3DAB">
        <w:rPr>
          <w:rFonts w:asciiTheme="minorHAnsi" w:hAnsiTheme="minorHAnsi" w:cstheme="minorHAnsi"/>
          <w:sz w:val="22"/>
          <w:szCs w:val="22"/>
        </w:rPr>
        <w:t>Zobowiązanie podmiotu udostępniającego zasoby</w:t>
      </w:r>
      <w:r w:rsidR="00D05E31" w:rsidRPr="00CB3DAB">
        <w:rPr>
          <w:rFonts w:asciiTheme="minorHAnsi" w:hAnsiTheme="minorHAnsi" w:cstheme="minorHAnsi"/>
          <w:sz w:val="22"/>
          <w:szCs w:val="22"/>
        </w:rPr>
        <w:t xml:space="preserve"> (</w:t>
      </w:r>
      <w:r w:rsidRPr="00CB3DAB">
        <w:rPr>
          <w:rFonts w:asciiTheme="minorHAnsi" w:hAnsiTheme="minorHAnsi" w:cstheme="minorHAnsi"/>
          <w:sz w:val="22"/>
          <w:szCs w:val="22"/>
        </w:rPr>
        <w:t>lub inny podmiotowy środek dowodowy</w:t>
      </w:r>
      <w:r w:rsidR="00D05E31" w:rsidRPr="00CB3DAB">
        <w:rPr>
          <w:rFonts w:asciiTheme="minorHAnsi" w:hAnsiTheme="minorHAnsi" w:cstheme="minorHAnsi"/>
          <w:sz w:val="22"/>
          <w:szCs w:val="22"/>
        </w:rPr>
        <w:t>)</w:t>
      </w:r>
      <w:r w:rsidRPr="00CB3DAB">
        <w:rPr>
          <w:rFonts w:asciiTheme="minorHAnsi" w:hAnsiTheme="minorHAnsi" w:cstheme="minorHAnsi"/>
          <w:sz w:val="22"/>
          <w:szCs w:val="22"/>
        </w:rPr>
        <w:t>, potwierdza, że stosunek łączący wykonawcę z podmiotami udostępniającymi zasoby gwarantuje rzeczywisty dostęp do tych zasobów oraz określa w szczególności:</w:t>
      </w:r>
    </w:p>
    <w:p w14:paraId="1F8F5B69" w14:textId="77777777" w:rsidR="007912AF" w:rsidRPr="00CB3DAB" w:rsidRDefault="007912AF" w:rsidP="00CB3DAB">
      <w:pPr>
        <w:pStyle w:val="Tekstpodstawowy"/>
        <w:numPr>
          <w:ilvl w:val="0"/>
          <w:numId w:val="17"/>
        </w:numPr>
        <w:ind w:left="720" w:right="20"/>
        <w:jc w:val="both"/>
        <w:rPr>
          <w:rFonts w:asciiTheme="minorHAnsi" w:hAnsiTheme="minorHAnsi" w:cstheme="minorHAnsi"/>
          <w:sz w:val="22"/>
          <w:szCs w:val="22"/>
        </w:rPr>
      </w:pPr>
      <w:r w:rsidRPr="00CB3DAB">
        <w:rPr>
          <w:rFonts w:asciiTheme="minorHAnsi" w:hAnsiTheme="minorHAnsi" w:cstheme="minorHAnsi"/>
          <w:sz w:val="22"/>
          <w:szCs w:val="22"/>
        </w:rPr>
        <w:t>zakres dostępnych wykonawcy zasobów podmiotu udostępniającego zasoby;</w:t>
      </w:r>
    </w:p>
    <w:p w14:paraId="59B2873C" w14:textId="77777777" w:rsidR="007912AF" w:rsidRPr="00CB3DAB" w:rsidRDefault="007912AF" w:rsidP="00CB3DAB">
      <w:pPr>
        <w:pStyle w:val="Tekstpodstawowy"/>
        <w:numPr>
          <w:ilvl w:val="0"/>
          <w:numId w:val="17"/>
        </w:numPr>
        <w:ind w:left="720" w:right="20"/>
        <w:jc w:val="both"/>
        <w:rPr>
          <w:rFonts w:asciiTheme="minorHAnsi" w:hAnsiTheme="minorHAnsi" w:cstheme="minorHAnsi"/>
          <w:sz w:val="22"/>
          <w:szCs w:val="22"/>
        </w:rPr>
      </w:pPr>
      <w:r w:rsidRPr="00CB3DAB">
        <w:rPr>
          <w:rFonts w:asciiTheme="minorHAnsi" w:hAnsiTheme="minorHAnsi" w:cstheme="minorHAnsi"/>
          <w:sz w:val="22"/>
          <w:szCs w:val="22"/>
        </w:rPr>
        <w:t>sposób i okres udostępnienia wykonawcy i wykorzystania przez niego zasobów podmiotu udostępniającego te zasoby przy wykonywaniu zamówienia;</w:t>
      </w:r>
    </w:p>
    <w:p w14:paraId="54AA0B0F" w14:textId="41F0818F" w:rsidR="00D0550B" w:rsidRPr="00CB3DAB" w:rsidRDefault="00D0550B" w:rsidP="00CB3DAB">
      <w:pPr>
        <w:pStyle w:val="Tekstpodstawowy"/>
        <w:spacing w:after="0"/>
        <w:ind w:left="720" w:right="20"/>
        <w:jc w:val="both"/>
        <w:rPr>
          <w:rFonts w:asciiTheme="minorHAnsi" w:hAnsiTheme="minorHAnsi" w:cstheme="minorHAnsi"/>
          <w:b/>
          <w:sz w:val="22"/>
          <w:szCs w:val="22"/>
        </w:rPr>
      </w:pPr>
      <w:r w:rsidRPr="00CB3DAB">
        <w:rPr>
          <w:rFonts w:asciiTheme="minorHAnsi" w:hAnsiTheme="minorHAnsi" w:cstheme="minorHAnsi"/>
          <w:b/>
          <w:sz w:val="22"/>
          <w:szCs w:val="22"/>
        </w:rPr>
        <w:t>Wymagana forma:</w:t>
      </w:r>
    </w:p>
    <w:p w14:paraId="3A1C1121" w14:textId="37F1EEA1" w:rsidR="009615B1" w:rsidRPr="00CB3DAB" w:rsidRDefault="009615B1" w:rsidP="00CB3DAB">
      <w:pPr>
        <w:pStyle w:val="Tekstpodstawowy"/>
        <w:spacing w:after="0"/>
        <w:ind w:left="720" w:right="20"/>
        <w:jc w:val="both"/>
        <w:rPr>
          <w:rFonts w:asciiTheme="minorHAnsi" w:hAnsiTheme="minorHAnsi" w:cstheme="minorHAnsi"/>
          <w:sz w:val="22"/>
          <w:szCs w:val="22"/>
        </w:rPr>
      </w:pPr>
      <w:r w:rsidRPr="00CB3DAB">
        <w:rPr>
          <w:rFonts w:asciiTheme="minorHAnsi" w:hAnsiTheme="minorHAnsi" w:cstheme="minorHAnsi"/>
          <w:sz w:val="22"/>
          <w:szCs w:val="22"/>
        </w:rPr>
        <w:t xml:space="preserve">Zobowiązanie musi być złożone w oryginale w postaci dokumentu elektronicznego podpisanego kwalifikowanym podpisem elektronicznym przez </w:t>
      </w:r>
      <w:r w:rsidR="0076037B" w:rsidRPr="00CB3DAB">
        <w:rPr>
          <w:rFonts w:asciiTheme="minorHAnsi" w:hAnsiTheme="minorHAnsi" w:cstheme="minorHAnsi"/>
          <w:sz w:val="22"/>
          <w:szCs w:val="22"/>
        </w:rPr>
        <w:t xml:space="preserve">osoby </w:t>
      </w:r>
      <w:r w:rsidRPr="00CB3DAB">
        <w:rPr>
          <w:rFonts w:asciiTheme="minorHAnsi" w:hAnsiTheme="minorHAnsi" w:cstheme="minorHAnsi"/>
          <w:sz w:val="22"/>
          <w:szCs w:val="22"/>
        </w:rPr>
        <w:t>upoważnion</w:t>
      </w:r>
      <w:r w:rsidR="0076037B" w:rsidRPr="00CB3DAB">
        <w:rPr>
          <w:rFonts w:asciiTheme="minorHAnsi" w:hAnsiTheme="minorHAnsi" w:cstheme="minorHAnsi"/>
          <w:sz w:val="22"/>
          <w:szCs w:val="22"/>
        </w:rPr>
        <w:t>e</w:t>
      </w:r>
      <w:r w:rsidR="00DA2ED7" w:rsidRPr="00CB3DAB">
        <w:rPr>
          <w:rFonts w:asciiTheme="minorHAnsi" w:hAnsiTheme="minorHAnsi" w:cstheme="minorHAnsi"/>
          <w:sz w:val="22"/>
          <w:szCs w:val="22"/>
        </w:rPr>
        <w:t xml:space="preserve"> </w:t>
      </w:r>
      <w:r w:rsidRPr="00CB3DAB">
        <w:rPr>
          <w:rFonts w:asciiTheme="minorHAnsi" w:hAnsiTheme="minorHAnsi" w:cstheme="minorHAnsi"/>
          <w:sz w:val="22"/>
          <w:szCs w:val="22"/>
        </w:rPr>
        <w:t xml:space="preserve">do reprezentowania </w:t>
      </w:r>
      <w:r w:rsidR="0076037B" w:rsidRPr="00CB3DAB">
        <w:rPr>
          <w:rFonts w:asciiTheme="minorHAnsi" w:hAnsiTheme="minorHAnsi" w:cstheme="minorHAnsi"/>
          <w:sz w:val="22"/>
          <w:szCs w:val="22"/>
        </w:rPr>
        <w:t xml:space="preserve">podmiotu </w:t>
      </w:r>
      <w:r w:rsidRPr="00CB3DAB">
        <w:rPr>
          <w:rFonts w:asciiTheme="minorHAnsi" w:hAnsiTheme="minorHAnsi" w:cstheme="minorHAnsi"/>
          <w:sz w:val="22"/>
          <w:szCs w:val="22"/>
        </w:rPr>
        <w:t xml:space="preserve">zgodnie z </w:t>
      </w:r>
      <w:r w:rsidR="0076037B" w:rsidRPr="00CB3DAB">
        <w:rPr>
          <w:rFonts w:asciiTheme="minorHAnsi" w:hAnsiTheme="minorHAnsi" w:cstheme="minorHAnsi"/>
          <w:sz w:val="22"/>
          <w:szCs w:val="22"/>
        </w:rPr>
        <w:t xml:space="preserve">jego </w:t>
      </w:r>
      <w:r w:rsidRPr="00CB3DAB">
        <w:rPr>
          <w:rFonts w:asciiTheme="minorHAnsi" w:hAnsiTheme="minorHAnsi" w:cstheme="minorHAnsi"/>
          <w:sz w:val="22"/>
          <w:szCs w:val="22"/>
        </w:rPr>
        <w:t>formą reprezentacji</w:t>
      </w:r>
      <w:r w:rsidR="0076037B" w:rsidRPr="00CB3DAB">
        <w:rPr>
          <w:rFonts w:asciiTheme="minorHAnsi" w:hAnsiTheme="minorHAnsi" w:cstheme="minorHAnsi"/>
          <w:sz w:val="22"/>
          <w:szCs w:val="22"/>
        </w:rPr>
        <w:t>,</w:t>
      </w:r>
      <w:r w:rsidRPr="00CB3DAB">
        <w:rPr>
          <w:rFonts w:asciiTheme="minorHAnsi" w:hAnsiTheme="minorHAnsi" w:cstheme="minorHAnsi"/>
          <w:sz w:val="22"/>
          <w:szCs w:val="22"/>
        </w:rPr>
        <w:t xml:space="preserve"> na zdolnościach którego polega wykonawca, określoną w dokumencie rejestrowym właściwym dla formy organizacyjnej </w:t>
      </w:r>
      <w:r w:rsidR="001F1792" w:rsidRPr="00CB3DAB">
        <w:rPr>
          <w:rFonts w:asciiTheme="minorHAnsi" w:hAnsiTheme="minorHAnsi" w:cstheme="minorHAnsi"/>
          <w:sz w:val="22"/>
          <w:szCs w:val="22"/>
        </w:rPr>
        <w:t xml:space="preserve">tego podmiotu </w:t>
      </w:r>
      <w:r w:rsidRPr="00CB3DAB">
        <w:rPr>
          <w:rFonts w:asciiTheme="minorHAnsi" w:hAnsiTheme="minorHAnsi" w:cstheme="minorHAnsi"/>
          <w:sz w:val="22"/>
          <w:szCs w:val="22"/>
        </w:rPr>
        <w:t xml:space="preserve">lub innym dokumencie. </w:t>
      </w:r>
    </w:p>
    <w:p w14:paraId="27092613" w14:textId="77777777" w:rsidR="00D0550B" w:rsidRPr="00CB3DAB" w:rsidRDefault="00D0550B" w:rsidP="00CB3DAB">
      <w:pPr>
        <w:numPr>
          <w:ilvl w:val="0"/>
          <w:numId w:val="23"/>
        </w:numPr>
        <w:spacing w:before="240"/>
        <w:ind w:left="720" w:right="20"/>
        <w:jc w:val="both"/>
        <w:rPr>
          <w:rFonts w:asciiTheme="minorHAnsi" w:hAnsiTheme="minorHAnsi" w:cstheme="minorHAnsi"/>
          <w:b/>
          <w:sz w:val="22"/>
          <w:szCs w:val="22"/>
        </w:rPr>
      </w:pPr>
      <w:r w:rsidRPr="00CB3DAB">
        <w:rPr>
          <w:rFonts w:asciiTheme="minorHAnsi" w:hAnsiTheme="minorHAnsi" w:cstheme="minorHAnsi"/>
          <w:b/>
          <w:sz w:val="22"/>
          <w:szCs w:val="22"/>
        </w:rPr>
        <w:lastRenderedPageBreak/>
        <w:t>Wadium</w:t>
      </w:r>
    </w:p>
    <w:p w14:paraId="727F20AA" w14:textId="017AF942" w:rsidR="00D0550B" w:rsidRPr="00CB3DAB" w:rsidRDefault="00D0550B" w:rsidP="00CB3DAB">
      <w:pPr>
        <w:spacing w:before="240"/>
        <w:ind w:left="720" w:right="20"/>
        <w:jc w:val="both"/>
        <w:rPr>
          <w:rFonts w:asciiTheme="minorHAnsi" w:hAnsiTheme="minorHAnsi" w:cstheme="minorHAnsi"/>
          <w:b/>
          <w:sz w:val="22"/>
          <w:szCs w:val="22"/>
        </w:rPr>
      </w:pPr>
      <w:r w:rsidRPr="00CB3DAB">
        <w:rPr>
          <w:rFonts w:asciiTheme="minorHAnsi" w:hAnsiTheme="minorHAnsi" w:cstheme="minorHAnsi"/>
          <w:b/>
          <w:sz w:val="22"/>
          <w:szCs w:val="22"/>
        </w:rPr>
        <w:t>Wymagana forma:</w:t>
      </w:r>
    </w:p>
    <w:p w14:paraId="1B47BB1B" w14:textId="061C7A16" w:rsidR="009615B1" w:rsidRPr="00CB3DAB" w:rsidRDefault="009615B1" w:rsidP="00CB3DAB">
      <w:pPr>
        <w:pStyle w:val="Tekstpodstawowy"/>
        <w:numPr>
          <w:ilvl w:val="0"/>
          <w:numId w:val="15"/>
        </w:numPr>
        <w:spacing w:after="0"/>
        <w:ind w:left="720" w:right="20"/>
        <w:jc w:val="both"/>
        <w:rPr>
          <w:rFonts w:asciiTheme="minorHAnsi" w:hAnsiTheme="minorHAnsi" w:cstheme="minorHAnsi"/>
          <w:sz w:val="22"/>
          <w:szCs w:val="22"/>
        </w:rPr>
      </w:pPr>
      <w:r w:rsidRPr="00CB3DAB">
        <w:rPr>
          <w:rFonts w:asciiTheme="minorHAnsi" w:hAnsiTheme="minorHAnsi" w:cstheme="minorHAnsi"/>
          <w:sz w:val="22"/>
          <w:szCs w:val="22"/>
        </w:rPr>
        <w:t xml:space="preserve">Wadium wnoszone w poręczeniach lub gwarancjach należy załączyć do oferty w oryginale w postaci </w:t>
      </w:r>
      <w:r w:rsidR="00917B70" w:rsidRPr="00CB3DAB">
        <w:rPr>
          <w:rFonts w:asciiTheme="minorHAnsi" w:hAnsiTheme="minorHAnsi" w:cstheme="minorHAnsi"/>
          <w:sz w:val="22"/>
          <w:szCs w:val="22"/>
        </w:rPr>
        <w:t xml:space="preserve">elektronicznej podpisanej </w:t>
      </w:r>
      <w:r w:rsidRPr="00CB3DAB">
        <w:rPr>
          <w:rFonts w:asciiTheme="minorHAnsi" w:hAnsiTheme="minorHAnsi" w:cstheme="minorHAnsi"/>
          <w:sz w:val="22"/>
          <w:szCs w:val="22"/>
        </w:rPr>
        <w:t xml:space="preserve">przez wystawcę dokumentu. </w:t>
      </w:r>
    </w:p>
    <w:p w14:paraId="29E1B9D3" w14:textId="294B3C27" w:rsidR="009615B1" w:rsidRPr="00CB3DAB" w:rsidRDefault="009615B1" w:rsidP="00CB3DAB">
      <w:pPr>
        <w:pStyle w:val="Tekstpodstawowy"/>
        <w:numPr>
          <w:ilvl w:val="0"/>
          <w:numId w:val="15"/>
        </w:numPr>
        <w:spacing w:after="0"/>
        <w:ind w:left="720" w:right="20"/>
        <w:jc w:val="both"/>
        <w:rPr>
          <w:rFonts w:asciiTheme="minorHAnsi" w:hAnsiTheme="minorHAnsi" w:cstheme="minorHAnsi"/>
          <w:sz w:val="22"/>
          <w:szCs w:val="22"/>
        </w:rPr>
      </w:pPr>
      <w:r w:rsidRPr="00CB3DAB">
        <w:rPr>
          <w:rFonts w:asciiTheme="minorHAnsi" w:hAnsiTheme="minorHAnsi" w:cstheme="minorHAnsi"/>
          <w:sz w:val="22"/>
          <w:szCs w:val="22"/>
        </w:rPr>
        <w:t>Zamawiający zaleca załączenie do oferty</w:t>
      </w:r>
      <w:r w:rsidR="001E4DD4">
        <w:rPr>
          <w:rFonts w:asciiTheme="minorHAnsi" w:hAnsiTheme="minorHAnsi" w:cstheme="minorHAnsi"/>
          <w:sz w:val="22"/>
          <w:szCs w:val="22"/>
        </w:rPr>
        <w:t xml:space="preserve"> </w:t>
      </w:r>
      <w:r w:rsidRPr="00CB3DAB">
        <w:rPr>
          <w:rFonts w:asciiTheme="minorHAnsi" w:hAnsiTheme="minorHAnsi" w:cstheme="minorHAnsi"/>
          <w:sz w:val="22"/>
          <w:szCs w:val="22"/>
        </w:rPr>
        <w:t>dokumentu potwierdzającego wniesienie wadium w</w:t>
      </w:r>
      <w:r w:rsidR="004C74D7" w:rsidRPr="00CB3DAB">
        <w:rPr>
          <w:rFonts w:asciiTheme="minorHAnsi" w:hAnsiTheme="minorHAnsi" w:cstheme="minorHAnsi"/>
          <w:sz w:val="22"/>
          <w:szCs w:val="22"/>
        </w:rPr>
        <w:t xml:space="preserve"> pieniądzu na rachunek bankowy z</w:t>
      </w:r>
      <w:r w:rsidRPr="00CB3DAB">
        <w:rPr>
          <w:rFonts w:asciiTheme="minorHAnsi" w:hAnsiTheme="minorHAnsi" w:cstheme="minorHAnsi"/>
          <w:sz w:val="22"/>
          <w:szCs w:val="22"/>
        </w:rPr>
        <w:t xml:space="preserve">amawiającego. </w:t>
      </w:r>
    </w:p>
    <w:p w14:paraId="6D33A3A9" w14:textId="42E7CF12" w:rsidR="00744AEA" w:rsidRDefault="00F41590" w:rsidP="00CB3DAB">
      <w:pPr>
        <w:numPr>
          <w:ilvl w:val="0"/>
          <w:numId w:val="23"/>
        </w:numPr>
        <w:spacing w:before="240"/>
        <w:ind w:left="720" w:right="-108"/>
        <w:jc w:val="both"/>
        <w:rPr>
          <w:rFonts w:asciiTheme="minorHAnsi" w:hAnsiTheme="minorHAnsi" w:cstheme="minorHAnsi"/>
          <w:sz w:val="22"/>
          <w:szCs w:val="22"/>
        </w:rPr>
      </w:pPr>
      <w:r w:rsidRPr="00CB3DAB">
        <w:rPr>
          <w:rFonts w:asciiTheme="minorHAnsi" w:hAnsiTheme="minorHAnsi" w:cstheme="minorHAnsi"/>
          <w:b/>
          <w:sz w:val="22"/>
          <w:szCs w:val="22"/>
        </w:rPr>
        <w:t>Zastrzeżenie tajemnicy przedsiębiorstwa</w:t>
      </w:r>
      <w:r w:rsidR="001F1792" w:rsidRPr="00CB3DAB">
        <w:rPr>
          <w:rFonts w:asciiTheme="minorHAnsi" w:hAnsiTheme="minorHAnsi" w:cstheme="minorHAnsi"/>
          <w:b/>
          <w:sz w:val="22"/>
          <w:szCs w:val="22"/>
        </w:rPr>
        <w:t xml:space="preserve"> </w:t>
      </w:r>
      <w:r w:rsidR="001F1792" w:rsidRPr="00CB3DAB">
        <w:rPr>
          <w:rFonts w:asciiTheme="minorHAnsi" w:hAnsiTheme="minorHAnsi" w:cstheme="minorHAnsi"/>
          <w:bCs/>
          <w:sz w:val="22"/>
          <w:szCs w:val="22"/>
        </w:rPr>
        <w:t xml:space="preserve">– </w:t>
      </w:r>
      <w:r w:rsidR="00D0550B" w:rsidRPr="00CB3DAB">
        <w:rPr>
          <w:rFonts w:asciiTheme="minorHAnsi" w:hAnsiTheme="minorHAnsi" w:cstheme="minorHAnsi"/>
          <w:sz w:val="22"/>
          <w:szCs w:val="22"/>
        </w:rPr>
        <w:t xml:space="preserve">w </w:t>
      </w:r>
      <w:r w:rsidR="009615B1" w:rsidRPr="00CB3DAB">
        <w:rPr>
          <w:rFonts w:asciiTheme="minorHAnsi" w:hAnsiTheme="minorHAnsi" w:cstheme="minorHAnsi"/>
          <w:sz w:val="22"/>
          <w:szCs w:val="22"/>
        </w:rPr>
        <w:t>sytuacji</w:t>
      </w:r>
      <w:r w:rsidR="001F1792" w:rsidRPr="00CB3DAB">
        <w:rPr>
          <w:rFonts w:asciiTheme="minorHAnsi" w:hAnsiTheme="minorHAnsi" w:cstheme="minorHAnsi"/>
          <w:sz w:val="22"/>
          <w:szCs w:val="22"/>
        </w:rPr>
        <w:t xml:space="preserve"> </w:t>
      </w:r>
      <w:r w:rsidR="009615B1" w:rsidRPr="00CB3DAB">
        <w:rPr>
          <w:rFonts w:asciiTheme="minorHAnsi" w:hAnsiTheme="minorHAnsi" w:cstheme="minorHAnsi"/>
          <w:sz w:val="22"/>
          <w:szCs w:val="22"/>
        </w:rPr>
        <w:t>gdy oferta</w:t>
      </w:r>
      <w:r w:rsidR="004C74D7" w:rsidRPr="00CB3DAB">
        <w:rPr>
          <w:rFonts w:asciiTheme="minorHAnsi" w:hAnsiTheme="minorHAnsi" w:cstheme="minorHAnsi"/>
          <w:sz w:val="22"/>
          <w:szCs w:val="22"/>
        </w:rPr>
        <w:t xml:space="preserve"> lub inne dokumenty składane w toku postępowania</w:t>
      </w:r>
      <w:r w:rsidR="009615B1" w:rsidRPr="00CB3DAB">
        <w:rPr>
          <w:rFonts w:asciiTheme="minorHAnsi" w:hAnsiTheme="minorHAnsi" w:cstheme="minorHAnsi"/>
          <w:sz w:val="22"/>
          <w:szCs w:val="22"/>
        </w:rPr>
        <w:t xml:space="preserve"> </w:t>
      </w:r>
      <w:r w:rsidR="004C74D7" w:rsidRPr="00CB3DAB">
        <w:rPr>
          <w:rFonts w:asciiTheme="minorHAnsi" w:hAnsiTheme="minorHAnsi" w:cstheme="minorHAnsi"/>
          <w:sz w:val="22"/>
          <w:szCs w:val="22"/>
        </w:rPr>
        <w:t>będą</w:t>
      </w:r>
      <w:r w:rsidR="009615B1" w:rsidRPr="00CB3DAB">
        <w:rPr>
          <w:rFonts w:asciiTheme="minorHAnsi" w:hAnsiTheme="minorHAnsi" w:cstheme="minorHAnsi"/>
          <w:sz w:val="22"/>
          <w:szCs w:val="22"/>
        </w:rPr>
        <w:t xml:space="preserve"> zawiera</w:t>
      </w:r>
      <w:r w:rsidR="004C74D7" w:rsidRPr="00CB3DAB">
        <w:rPr>
          <w:rFonts w:asciiTheme="minorHAnsi" w:hAnsiTheme="minorHAnsi" w:cstheme="minorHAnsi"/>
          <w:sz w:val="22"/>
          <w:szCs w:val="22"/>
        </w:rPr>
        <w:t>ły</w:t>
      </w:r>
      <w:r w:rsidR="00D0550B" w:rsidRPr="00CB3DAB">
        <w:rPr>
          <w:rFonts w:asciiTheme="minorHAnsi" w:hAnsiTheme="minorHAnsi" w:cstheme="minorHAnsi"/>
          <w:sz w:val="22"/>
          <w:szCs w:val="22"/>
        </w:rPr>
        <w:t xml:space="preserve"> tajemnicę przedsiębiorstwa, </w:t>
      </w:r>
      <w:r w:rsidR="00744AEA" w:rsidRPr="00CB3DAB">
        <w:rPr>
          <w:rFonts w:asciiTheme="minorHAnsi" w:hAnsiTheme="minorHAnsi" w:cstheme="minorHAnsi"/>
          <w:sz w:val="22"/>
          <w:szCs w:val="22"/>
        </w:rPr>
        <w:t>wykonawca, wraz z przekazaniem takich informacji, zastrzega, że nie mogą być one udostępniane oraz wykazuje, że zastrzeżone informacje stanowią tajemnicę przedsiębiorstwa</w:t>
      </w:r>
      <w:r w:rsidR="004C74D7" w:rsidRPr="00CB3DAB">
        <w:rPr>
          <w:rFonts w:asciiTheme="minorHAnsi" w:hAnsiTheme="minorHAnsi" w:cstheme="minorHAnsi"/>
          <w:sz w:val="22"/>
          <w:szCs w:val="22"/>
        </w:rPr>
        <w:t xml:space="preserve"> w rozumieniu przepisów ustawy z 16 kwietnia 1993 r. o zwalczaniu nieuczciwej konkurencji</w:t>
      </w:r>
      <w:r w:rsidR="001F1792" w:rsidRPr="00CB3DAB">
        <w:rPr>
          <w:rFonts w:asciiTheme="minorHAnsi" w:hAnsiTheme="minorHAnsi" w:cstheme="minorHAnsi"/>
          <w:sz w:val="22"/>
          <w:szCs w:val="22"/>
        </w:rPr>
        <w:t>.</w:t>
      </w:r>
    </w:p>
    <w:p w14:paraId="375488E6" w14:textId="531E81EA" w:rsidR="00C06953" w:rsidRDefault="009615B1" w:rsidP="00DD295A">
      <w:pPr>
        <w:numPr>
          <w:ilvl w:val="0"/>
          <w:numId w:val="23"/>
        </w:numPr>
        <w:spacing w:before="240"/>
        <w:ind w:left="720" w:right="-108"/>
        <w:jc w:val="both"/>
        <w:rPr>
          <w:rFonts w:asciiTheme="minorHAnsi" w:hAnsiTheme="minorHAnsi" w:cstheme="minorHAnsi"/>
          <w:sz w:val="22"/>
          <w:szCs w:val="22"/>
        </w:rPr>
      </w:pPr>
      <w:r w:rsidRPr="00DD295A">
        <w:rPr>
          <w:rFonts w:asciiTheme="minorHAnsi" w:hAnsiTheme="minorHAnsi" w:cstheme="minorHAnsi"/>
          <w:b/>
          <w:sz w:val="22"/>
          <w:szCs w:val="22"/>
        </w:rPr>
        <w:t>Informacje do</w:t>
      </w:r>
      <w:r w:rsidR="00C515E0" w:rsidRPr="00DD295A">
        <w:rPr>
          <w:rFonts w:asciiTheme="minorHAnsi" w:hAnsiTheme="minorHAnsi" w:cstheme="minorHAnsi"/>
          <w:b/>
          <w:sz w:val="22"/>
          <w:szCs w:val="22"/>
        </w:rPr>
        <w:t>tyczące wykonawcy załącznik nr 1</w:t>
      </w:r>
      <w:r w:rsidR="00F41590" w:rsidRPr="00DD295A">
        <w:rPr>
          <w:rFonts w:asciiTheme="minorHAnsi" w:hAnsiTheme="minorHAnsi" w:cstheme="minorHAnsi"/>
          <w:b/>
          <w:sz w:val="22"/>
          <w:szCs w:val="22"/>
        </w:rPr>
        <w:t xml:space="preserve"> do S</w:t>
      </w:r>
      <w:r w:rsidRPr="00DD295A">
        <w:rPr>
          <w:rFonts w:asciiTheme="minorHAnsi" w:hAnsiTheme="minorHAnsi" w:cstheme="minorHAnsi"/>
          <w:b/>
          <w:sz w:val="22"/>
          <w:szCs w:val="22"/>
        </w:rPr>
        <w:t xml:space="preserve">WZ </w:t>
      </w:r>
      <w:r w:rsidR="001F1792" w:rsidRPr="00DD295A">
        <w:rPr>
          <w:rFonts w:asciiTheme="minorHAnsi" w:hAnsiTheme="minorHAnsi" w:cstheme="minorHAnsi"/>
          <w:bCs/>
          <w:sz w:val="22"/>
          <w:szCs w:val="22"/>
        </w:rPr>
        <w:t>–</w:t>
      </w:r>
      <w:r w:rsidR="00F41590" w:rsidRPr="00DD295A">
        <w:rPr>
          <w:rFonts w:asciiTheme="minorHAnsi" w:hAnsiTheme="minorHAnsi" w:cstheme="minorHAnsi"/>
          <w:b/>
          <w:sz w:val="22"/>
          <w:szCs w:val="22"/>
        </w:rPr>
        <w:t xml:space="preserve"> </w:t>
      </w:r>
      <w:r w:rsidR="001F1792" w:rsidRPr="00DD295A">
        <w:rPr>
          <w:rFonts w:asciiTheme="minorHAnsi" w:hAnsiTheme="minorHAnsi" w:cstheme="minorHAnsi"/>
          <w:bCs/>
          <w:sz w:val="22"/>
          <w:szCs w:val="22"/>
        </w:rPr>
        <w:t>w</w:t>
      </w:r>
      <w:r w:rsidR="007912AF" w:rsidRPr="00DD295A">
        <w:rPr>
          <w:rFonts w:asciiTheme="minorHAnsi" w:hAnsiTheme="minorHAnsi" w:cstheme="minorHAnsi"/>
          <w:sz w:val="22"/>
          <w:szCs w:val="22"/>
        </w:rPr>
        <w:t xml:space="preserve"> tym dokumencie wykonawca składa oświadczenie w zakresie spełnienia wymogów RODO</w:t>
      </w:r>
      <w:r w:rsidR="001F1792" w:rsidRPr="00DD295A">
        <w:rPr>
          <w:rFonts w:asciiTheme="minorHAnsi" w:hAnsiTheme="minorHAnsi" w:cstheme="minorHAnsi"/>
          <w:sz w:val="22"/>
          <w:szCs w:val="22"/>
        </w:rPr>
        <w:t xml:space="preserve"> oraz</w:t>
      </w:r>
      <w:r w:rsidR="004C74D7" w:rsidRPr="00DD295A">
        <w:rPr>
          <w:rFonts w:asciiTheme="minorHAnsi" w:hAnsiTheme="minorHAnsi" w:cstheme="minorHAnsi"/>
          <w:sz w:val="22"/>
          <w:szCs w:val="22"/>
        </w:rPr>
        <w:t xml:space="preserve"> </w:t>
      </w:r>
      <w:r w:rsidR="00C54BC6" w:rsidRPr="00DD295A">
        <w:rPr>
          <w:rFonts w:asciiTheme="minorHAnsi" w:hAnsiTheme="minorHAnsi" w:cstheme="minorHAnsi"/>
          <w:sz w:val="22"/>
          <w:szCs w:val="22"/>
        </w:rPr>
        <w:t>informacj</w:t>
      </w:r>
      <w:r w:rsidR="001F1792" w:rsidRPr="00DD295A">
        <w:rPr>
          <w:rFonts w:asciiTheme="minorHAnsi" w:hAnsiTheme="minorHAnsi" w:cstheme="minorHAnsi"/>
          <w:sz w:val="22"/>
          <w:szCs w:val="22"/>
        </w:rPr>
        <w:t>ę,</w:t>
      </w:r>
      <w:r w:rsidR="00C54BC6" w:rsidRPr="00DD295A">
        <w:rPr>
          <w:rFonts w:asciiTheme="minorHAnsi" w:hAnsiTheme="minorHAnsi" w:cstheme="minorHAnsi"/>
          <w:sz w:val="22"/>
          <w:szCs w:val="22"/>
        </w:rPr>
        <w:t xml:space="preserve"> czy wybór oferty wykonawcy będzie prowadził do powstania u zamawiającego obowiązku podatkowego</w:t>
      </w:r>
      <w:r w:rsidR="00C06953" w:rsidRPr="00DD295A">
        <w:rPr>
          <w:rFonts w:asciiTheme="minorHAnsi" w:hAnsiTheme="minorHAnsi" w:cstheme="minorHAnsi"/>
          <w:sz w:val="22"/>
          <w:szCs w:val="22"/>
        </w:rPr>
        <w:t>.</w:t>
      </w:r>
    </w:p>
    <w:p w14:paraId="479C2A6A" w14:textId="77777777" w:rsidR="007F02D6" w:rsidRPr="007F02D6" w:rsidRDefault="007F02D6" w:rsidP="007F02D6">
      <w:pPr>
        <w:spacing w:before="240"/>
        <w:ind w:left="720" w:right="-108"/>
        <w:jc w:val="both"/>
        <w:rPr>
          <w:rFonts w:asciiTheme="minorHAnsi" w:hAnsiTheme="minorHAnsi" w:cstheme="minorHAnsi"/>
          <w:sz w:val="22"/>
          <w:szCs w:val="22"/>
        </w:rPr>
      </w:pPr>
    </w:p>
    <w:p w14:paraId="4AD8B3AA" w14:textId="1AB963CB" w:rsidR="007F02D6" w:rsidRPr="007F02D6" w:rsidRDefault="00CB3DAB" w:rsidP="007F02D6">
      <w:pPr>
        <w:pStyle w:val="Akapitzlist"/>
        <w:numPr>
          <w:ilvl w:val="0"/>
          <w:numId w:val="24"/>
        </w:numPr>
        <w:spacing w:before="240"/>
        <w:ind w:right="-108"/>
        <w:jc w:val="both"/>
        <w:rPr>
          <w:rFonts w:asciiTheme="minorHAnsi" w:hAnsiTheme="minorHAnsi" w:cstheme="minorHAnsi"/>
          <w:sz w:val="22"/>
          <w:szCs w:val="22"/>
        </w:rPr>
      </w:pPr>
      <w:r w:rsidRPr="001532AC">
        <w:rPr>
          <w:rFonts w:asciiTheme="minorHAnsi" w:hAnsiTheme="minorHAnsi" w:cstheme="minorHAnsi"/>
          <w:sz w:val="22"/>
          <w:szCs w:val="22"/>
        </w:rPr>
        <w:t>D</w:t>
      </w:r>
      <w:r w:rsidRPr="007F02D6">
        <w:rPr>
          <w:rFonts w:asciiTheme="minorHAnsi" w:hAnsiTheme="minorHAnsi" w:cstheme="minorHAnsi"/>
          <w:sz w:val="22"/>
          <w:szCs w:val="22"/>
        </w:rPr>
        <w:t>okumenty składane na wezwanie:</w:t>
      </w:r>
    </w:p>
    <w:p w14:paraId="5EF6499F" w14:textId="77777777" w:rsidR="007F02D6" w:rsidRPr="007F02D6" w:rsidRDefault="007F02D6" w:rsidP="007F02D6">
      <w:pPr>
        <w:pStyle w:val="Akapitzlist"/>
        <w:spacing w:before="240"/>
        <w:ind w:left="720" w:right="-108"/>
        <w:jc w:val="both"/>
        <w:rPr>
          <w:rFonts w:asciiTheme="minorHAnsi" w:hAnsiTheme="minorHAnsi" w:cstheme="minorHAnsi"/>
          <w:sz w:val="22"/>
          <w:szCs w:val="22"/>
        </w:rPr>
      </w:pPr>
    </w:p>
    <w:p w14:paraId="7ED779B9" w14:textId="6AAB7ADF" w:rsidR="00060A48" w:rsidRPr="00695DE9" w:rsidRDefault="00C968E1" w:rsidP="00695DE9">
      <w:pPr>
        <w:pStyle w:val="Akapitzlist"/>
        <w:numPr>
          <w:ilvl w:val="0"/>
          <w:numId w:val="76"/>
        </w:numPr>
        <w:spacing w:after="240" w:line="276" w:lineRule="auto"/>
        <w:jc w:val="both"/>
        <w:rPr>
          <w:rFonts w:asciiTheme="minorHAnsi" w:hAnsiTheme="minorHAnsi" w:cstheme="minorHAnsi"/>
          <w:sz w:val="22"/>
          <w:szCs w:val="22"/>
        </w:rPr>
      </w:pPr>
      <w:r w:rsidRPr="00695DE9">
        <w:rPr>
          <w:rFonts w:asciiTheme="minorHAnsi" w:hAnsiTheme="minorHAnsi" w:cstheme="minorHAnsi"/>
          <w:sz w:val="22"/>
          <w:szCs w:val="22"/>
        </w:rPr>
        <w:t>Zgodnie z art. 126 ust. 1</w:t>
      </w:r>
      <w:r w:rsidR="00FE1AFE" w:rsidRPr="00695DE9">
        <w:rPr>
          <w:rFonts w:asciiTheme="minorHAnsi" w:hAnsiTheme="minorHAnsi" w:cstheme="minorHAnsi"/>
          <w:sz w:val="22"/>
          <w:szCs w:val="22"/>
        </w:rPr>
        <w:t xml:space="preserve"> w zw. z art. 139</w:t>
      </w:r>
      <w:r w:rsidRPr="00695DE9">
        <w:rPr>
          <w:rFonts w:asciiTheme="minorHAnsi" w:hAnsiTheme="minorHAnsi" w:cstheme="minorHAnsi"/>
          <w:sz w:val="22"/>
          <w:szCs w:val="22"/>
        </w:rPr>
        <w:t xml:space="preserve"> ustawy </w:t>
      </w:r>
      <w:proofErr w:type="spellStart"/>
      <w:r w:rsidRPr="00695DE9">
        <w:rPr>
          <w:rFonts w:asciiTheme="minorHAnsi" w:hAnsiTheme="minorHAnsi" w:cstheme="minorHAnsi"/>
          <w:sz w:val="22"/>
          <w:szCs w:val="22"/>
        </w:rPr>
        <w:t>Pzp</w:t>
      </w:r>
      <w:proofErr w:type="spellEnd"/>
      <w:r w:rsidRPr="00695DE9">
        <w:rPr>
          <w:rFonts w:asciiTheme="minorHAnsi" w:hAnsiTheme="minorHAnsi" w:cstheme="minorHAnsi"/>
          <w:sz w:val="22"/>
          <w:szCs w:val="22"/>
        </w:rPr>
        <w:t xml:space="preserve"> zamawiający przed wyborem najkorzystniejszej oferty wezwie wykonawcę, którego oferta została najwyżej oceniona, do złożenia w wyznaczonym terminie, nie krótszym niż 10 dni</w:t>
      </w:r>
      <w:r w:rsidR="00060A48" w:rsidRPr="00695DE9">
        <w:rPr>
          <w:rFonts w:asciiTheme="minorHAnsi" w:hAnsiTheme="minorHAnsi" w:cstheme="minorHAnsi"/>
          <w:sz w:val="22"/>
          <w:szCs w:val="22"/>
        </w:rPr>
        <w:t>:</w:t>
      </w:r>
    </w:p>
    <w:p w14:paraId="6462F0A3" w14:textId="6B80E9F4" w:rsidR="00060A48" w:rsidRPr="0058621F" w:rsidRDefault="0058621F" w:rsidP="000E6FE6">
      <w:pPr>
        <w:pStyle w:val="Akapitzlist"/>
        <w:numPr>
          <w:ilvl w:val="0"/>
          <w:numId w:val="78"/>
        </w:numPr>
        <w:autoSpaceDE w:val="0"/>
        <w:autoSpaceDN w:val="0"/>
        <w:spacing w:before="120" w:after="120"/>
        <w:jc w:val="both"/>
        <w:rPr>
          <w:rFonts w:asciiTheme="minorHAnsi" w:hAnsiTheme="minorHAnsi" w:cstheme="minorHAnsi"/>
          <w:sz w:val="22"/>
          <w:szCs w:val="22"/>
        </w:rPr>
      </w:pPr>
      <w:r w:rsidRPr="0058621F">
        <w:rPr>
          <w:rFonts w:asciiTheme="minorHAnsi" w:hAnsiTheme="minorHAnsi" w:cstheme="minorHAnsi"/>
          <w:b/>
          <w:bCs/>
          <w:sz w:val="22"/>
          <w:szCs w:val="22"/>
        </w:rPr>
        <w:t>O</w:t>
      </w:r>
      <w:r w:rsidR="00060A48" w:rsidRPr="0058621F">
        <w:rPr>
          <w:rFonts w:asciiTheme="minorHAnsi" w:hAnsiTheme="minorHAnsi" w:cstheme="minorHAnsi"/>
          <w:b/>
          <w:bCs/>
          <w:sz w:val="22"/>
          <w:szCs w:val="22"/>
        </w:rPr>
        <w:t>świadczenie o niepodleganiu wykluczeniu oraz spełnianiu warunków udziału w postępowaniu</w:t>
      </w:r>
      <w:r w:rsidR="00060A48" w:rsidRPr="0058621F">
        <w:rPr>
          <w:rFonts w:asciiTheme="minorHAnsi" w:hAnsiTheme="minorHAnsi" w:cstheme="minorHAnsi"/>
          <w:sz w:val="22"/>
          <w:szCs w:val="22"/>
        </w:rPr>
        <w:t xml:space="preserve"> w zakresie wskazanym w rozdziale II podrozdziałach 7 i 8 SWZ. Wykonawca składa oświadczenie na formularzu JEDZ. JEDZ stanowi dowód potwierdzający brak podstaw wykluczenia oraz spełnianie warunków udziału w postępowaniu, na dzień składania ofert oraz </w:t>
      </w:r>
      <w:r w:rsidR="00060A48" w:rsidRPr="0058621F">
        <w:rPr>
          <w:rFonts w:asciiTheme="minorHAnsi" w:hAnsiTheme="minorHAnsi" w:cstheme="minorHAnsi"/>
          <w:b/>
          <w:sz w:val="22"/>
          <w:szCs w:val="22"/>
        </w:rPr>
        <w:t>stanowi dowód tymczasowo zastępujący wymagane przez zamawiającego podmiotowe środki dowodowe</w:t>
      </w:r>
      <w:r w:rsidR="00060A48" w:rsidRPr="0058621F">
        <w:rPr>
          <w:rFonts w:asciiTheme="minorHAnsi" w:hAnsiTheme="minorHAnsi" w:cstheme="minorHAnsi"/>
          <w:sz w:val="22"/>
          <w:szCs w:val="22"/>
        </w:rPr>
        <w:t>, wskazane w rozdziale II.</w:t>
      </w:r>
    </w:p>
    <w:p w14:paraId="42B67AE0" w14:textId="77777777" w:rsidR="00060A48" w:rsidRPr="0058621F" w:rsidRDefault="00060A48" w:rsidP="0058621F">
      <w:pPr>
        <w:autoSpaceDE w:val="0"/>
        <w:autoSpaceDN w:val="0"/>
        <w:spacing w:before="120" w:after="120"/>
        <w:ind w:left="708"/>
        <w:jc w:val="both"/>
        <w:rPr>
          <w:rFonts w:asciiTheme="minorHAnsi" w:hAnsiTheme="minorHAnsi" w:cstheme="minorHAnsi"/>
          <w:sz w:val="22"/>
          <w:szCs w:val="22"/>
        </w:rPr>
      </w:pPr>
      <w:r w:rsidRPr="0058621F">
        <w:rPr>
          <w:rFonts w:asciiTheme="minorHAnsi" w:hAnsiTheme="minorHAnsi" w:cstheme="minorHAnsi"/>
          <w:sz w:val="22"/>
          <w:szCs w:val="22"/>
        </w:rPr>
        <w:t>Wykonawca sporządza  JEDZ pod rygorem nieważności, w formie elektronicznej opatrzonej kwalifikowanym podpisem elektronicznym przez osobę upoważnioną do reprezentowania wykonawcy zgodnie z formą reprezentacji określoną w dokumencie rejestrowym właściwym dla formy organizacyjnej lub innym dokumencie.</w:t>
      </w:r>
    </w:p>
    <w:p w14:paraId="6D94BF29" w14:textId="77777777" w:rsidR="00060A48" w:rsidRPr="0058621F" w:rsidRDefault="00060A48" w:rsidP="0058621F">
      <w:pPr>
        <w:autoSpaceDE w:val="0"/>
        <w:autoSpaceDN w:val="0"/>
        <w:spacing w:before="120" w:after="120"/>
        <w:ind w:firstLine="708"/>
        <w:jc w:val="both"/>
        <w:rPr>
          <w:rFonts w:asciiTheme="minorHAnsi" w:hAnsiTheme="minorHAnsi" w:cstheme="minorHAnsi"/>
          <w:sz w:val="22"/>
          <w:szCs w:val="22"/>
        </w:rPr>
      </w:pPr>
      <w:r w:rsidRPr="0058621F">
        <w:rPr>
          <w:rFonts w:asciiTheme="minorHAnsi" w:hAnsiTheme="minorHAnsi" w:cstheme="minorHAnsi"/>
          <w:sz w:val="22"/>
          <w:szCs w:val="22"/>
        </w:rPr>
        <w:t xml:space="preserve">JEDZ sporządza </w:t>
      </w:r>
      <w:r w:rsidRPr="0058621F">
        <w:rPr>
          <w:rFonts w:asciiTheme="minorHAnsi" w:hAnsiTheme="minorHAnsi" w:cstheme="minorHAnsi"/>
          <w:bCs/>
          <w:sz w:val="22"/>
          <w:szCs w:val="22"/>
        </w:rPr>
        <w:t>odrębnie</w:t>
      </w:r>
      <w:r w:rsidRPr="0058621F">
        <w:rPr>
          <w:rFonts w:asciiTheme="minorHAnsi" w:hAnsiTheme="minorHAnsi" w:cstheme="minorHAnsi"/>
          <w:sz w:val="22"/>
          <w:szCs w:val="22"/>
        </w:rPr>
        <w:t>:</w:t>
      </w:r>
    </w:p>
    <w:p w14:paraId="7E767549" w14:textId="77777777" w:rsidR="00060A48" w:rsidRDefault="00060A48" w:rsidP="0058621F">
      <w:pPr>
        <w:pStyle w:val="Tekstpodstawowy"/>
        <w:numPr>
          <w:ilvl w:val="0"/>
          <w:numId w:val="79"/>
        </w:numPr>
        <w:spacing w:after="0"/>
        <w:ind w:right="20"/>
        <w:jc w:val="both"/>
        <w:rPr>
          <w:rFonts w:asciiTheme="minorHAnsi" w:hAnsiTheme="minorHAnsi" w:cstheme="minorHAnsi"/>
          <w:sz w:val="22"/>
          <w:szCs w:val="22"/>
        </w:rPr>
      </w:pPr>
      <w:r w:rsidRPr="0058621F">
        <w:rPr>
          <w:rFonts w:asciiTheme="minorHAnsi" w:hAnsiTheme="minorHAnsi" w:cstheme="minorHAnsi"/>
          <w:sz w:val="22"/>
          <w:szCs w:val="22"/>
        </w:rPr>
        <w:t>wykonawca/każdy spośród wykonawców wspólnie ubiegających się o udzielenie zamówienia. W takim przypadku JEDZ potwierdza brak podstaw wykluczenia wykonawcy oraz spełnianie warunków udziału w postępowaniu w zakresie, w jakim każdy z wykonawców wykazuje spełnianie warunków udziału w postępowaniu;</w:t>
      </w:r>
    </w:p>
    <w:p w14:paraId="217E7938" w14:textId="70993D86" w:rsidR="00060A48" w:rsidRPr="0058621F" w:rsidRDefault="00060A48" w:rsidP="0058621F">
      <w:pPr>
        <w:pStyle w:val="Tekstpodstawowy"/>
        <w:numPr>
          <w:ilvl w:val="0"/>
          <w:numId w:val="79"/>
        </w:numPr>
        <w:spacing w:after="0"/>
        <w:ind w:right="20"/>
        <w:jc w:val="both"/>
        <w:rPr>
          <w:rFonts w:asciiTheme="minorHAnsi" w:hAnsiTheme="minorHAnsi" w:cstheme="minorHAnsi"/>
          <w:sz w:val="22"/>
          <w:szCs w:val="22"/>
        </w:rPr>
      </w:pPr>
      <w:r w:rsidRPr="0058621F">
        <w:rPr>
          <w:rFonts w:asciiTheme="minorHAnsi" w:hAnsiTheme="minorHAnsi" w:cstheme="minorHAnsi"/>
          <w:sz w:val="22"/>
          <w:szCs w:val="22"/>
        </w:rPr>
        <w:t>podmiot trzeci, na którego potencjał powołuje się wykonawca celem potwierdzenia spełnienia warunków udziału w postępowaniu. W takim przypadku JEDZ potwierdza brak podstaw wykluczenia podmiotu oraz spełnianie warunków udziału w postępowaniu w zakresie, w jakim podmiot udostępnia swoje zasoby wykonawcy</w:t>
      </w:r>
      <w:r w:rsidR="00961DC3" w:rsidRPr="0058621F">
        <w:rPr>
          <w:rFonts w:asciiTheme="minorHAnsi" w:hAnsiTheme="minorHAnsi" w:cstheme="minorHAnsi"/>
          <w:sz w:val="22"/>
          <w:szCs w:val="22"/>
        </w:rPr>
        <w:t>.</w:t>
      </w:r>
    </w:p>
    <w:p w14:paraId="059CA912" w14:textId="6F93B36D" w:rsidR="00060A48" w:rsidRPr="0058621F" w:rsidRDefault="00060A48" w:rsidP="0058621F">
      <w:pPr>
        <w:autoSpaceDE w:val="0"/>
        <w:autoSpaceDN w:val="0"/>
        <w:spacing w:before="120" w:after="120"/>
        <w:ind w:left="720"/>
        <w:jc w:val="both"/>
        <w:rPr>
          <w:rFonts w:asciiTheme="minorHAnsi" w:hAnsiTheme="minorHAnsi" w:cstheme="minorHAnsi"/>
          <w:sz w:val="22"/>
          <w:szCs w:val="22"/>
        </w:rPr>
      </w:pPr>
      <w:r w:rsidRPr="0058621F">
        <w:rPr>
          <w:rFonts w:asciiTheme="minorHAnsi" w:hAnsiTheme="minorHAnsi" w:cstheme="minorHAnsi"/>
          <w:sz w:val="22"/>
          <w:szCs w:val="22"/>
        </w:rPr>
        <w:t>Wykonawca może sporządzić</w:t>
      </w:r>
      <w:r w:rsidR="00CE561C" w:rsidRPr="0058621F">
        <w:rPr>
          <w:rFonts w:asciiTheme="minorHAnsi" w:hAnsiTheme="minorHAnsi" w:cstheme="minorHAnsi"/>
          <w:sz w:val="22"/>
          <w:szCs w:val="22"/>
        </w:rPr>
        <w:t xml:space="preserve"> oświadczenie JEDZ:</w:t>
      </w:r>
    </w:p>
    <w:p w14:paraId="660EBA61" w14:textId="77777777" w:rsidR="00060A48" w:rsidRDefault="00060A48" w:rsidP="0058621F">
      <w:pPr>
        <w:pStyle w:val="Tekstpodstawowy"/>
        <w:numPr>
          <w:ilvl w:val="0"/>
          <w:numId w:val="80"/>
        </w:numPr>
        <w:spacing w:after="0"/>
        <w:ind w:right="20"/>
        <w:jc w:val="both"/>
        <w:rPr>
          <w:rFonts w:asciiTheme="minorHAnsi" w:hAnsiTheme="minorHAnsi" w:cstheme="minorHAnsi"/>
          <w:color w:val="0000FF"/>
          <w:sz w:val="22"/>
          <w:szCs w:val="22"/>
          <w:u w:val="single"/>
        </w:rPr>
      </w:pPr>
      <w:r w:rsidRPr="0058621F">
        <w:rPr>
          <w:rFonts w:asciiTheme="minorHAnsi" w:hAnsiTheme="minorHAnsi" w:cstheme="minorHAnsi"/>
          <w:sz w:val="22"/>
          <w:szCs w:val="22"/>
        </w:rPr>
        <w:t xml:space="preserve">przy wykorzystaniu systemu dostępnego poprzez stronę internetową </w:t>
      </w:r>
      <w:hyperlink r:id="rId15" w:history="1">
        <w:r w:rsidRPr="0058621F">
          <w:rPr>
            <w:rFonts w:asciiTheme="minorHAnsi" w:hAnsiTheme="minorHAnsi" w:cstheme="minorHAnsi"/>
            <w:color w:val="0000FF"/>
            <w:sz w:val="22"/>
            <w:szCs w:val="22"/>
            <w:u w:val="single"/>
          </w:rPr>
          <w:t>https://espd.uzp.gov.pl/</w:t>
        </w:r>
      </w:hyperlink>
      <w:r w:rsidRPr="0058621F">
        <w:rPr>
          <w:rFonts w:asciiTheme="minorHAnsi" w:hAnsiTheme="minorHAnsi" w:cstheme="minorHAnsi"/>
          <w:color w:val="0000FF"/>
          <w:sz w:val="22"/>
          <w:szCs w:val="22"/>
          <w:u w:val="single"/>
        </w:rPr>
        <w:t xml:space="preserve"> lub </w:t>
      </w:r>
    </w:p>
    <w:p w14:paraId="5E1106D5" w14:textId="77777777" w:rsidR="00060A48" w:rsidRPr="0058621F" w:rsidRDefault="00060A48" w:rsidP="0058621F">
      <w:pPr>
        <w:pStyle w:val="Tekstpodstawowy"/>
        <w:numPr>
          <w:ilvl w:val="0"/>
          <w:numId w:val="80"/>
        </w:numPr>
        <w:spacing w:after="0"/>
        <w:ind w:right="20"/>
        <w:jc w:val="both"/>
        <w:rPr>
          <w:rFonts w:asciiTheme="minorHAnsi" w:hAnsiTheme="minorHAnsi" w:cstheme="minorHAnsi"/>
          <w:color w:val="0000FF"/>
          <w:sz w:val="22"/>
          <w:szCs w:val="22"/>
          <w:u w:val="single"/>
        </w:rPr>
      </w:pPr>
      <w:r w:rsidRPr="0058621F">
        <w:rPr>
          <w:rFonts w:asciiTheme="minorHAnsi" w:hAnsiTheme="minorHAnsi" w:cstheme="minorHAnsi"/>
          <w:sz w:val="22"/>
          <w:szCs w:val="22"/>
        </w:rPr>
        <w:lastRenderedPageBreak/>
        <w:t>za pośrednictwem innych dostępnych narzędzi lub oprogramowania, które umożliwiają wypełnienie JEDZ i utworzenie dokumentu elektronicznego.</w:t>
      </w:r>
    </w:p>
    <w:p w14:paraId="4E401349" w14:textId="77777777" w:rsidR="00060A48" w:rsidRPr="0058621F" w:rsidRDefault="00060A48" w:rsidP="0058621F">
      <w:pPr>
        <w:autoSpaceDE w:val="0"/>
        <w:autoSpaceDN w:val="0"/>
        <w:spacing w:before="120" w:after="120"/>
        <w:ind w:left="720"/>
        <w:jc w:val="both"/>
        <w:rPr>
          <w:rFonts w:asciiTheme="minorHAnsi" w:hAnsiTheme="minorHAnsi" w:cstheme="minorHAnsi"/>
          <w:sz w:val="22"/>
          <w:szCs w:val="22"/>
        </w:rPr>
      </w:pPr>
      <w:r w:rsidRPr="0058621F">
        <w:rPr>
          <w:rFonts w:asciiTheme="minorHAnsi" w:hAnsiTheme="minorHAnsi" w:cstheme="minorHAnsi"/>
          <w:sz w:val="22"/>
          <w:szCs w:val="22"/>
        </w:rPr>
        <w:t xml:space="preserve">Instrukcja wypełniania formularza JEDZ znajduje się na stronie internetowej Urzędu Zamówień Publicznych pod adresem: </w:t>
      </w:r>
    </w:p>
    <w:p w14:paraId="0B30C5AB" w14:textId="77777777" w:rsidR="00060A48" w:rsidRPr="0058621F" w:rsidRDefault="00060A48" w:rsidP="0058621F">
      <w:pPr>
        <w:autoSpaceDE w:val="0"/>
        <w:autoSpaceDN w:val="0"/>
        <w:spacing w:before="120" w:after="120"/>
        <w:ind w:left="708"/>
        <w:jc w:val="both"/>
        <w:rPr>
          <w:rFonts w:asciiTheme="minorHAnsi" w:hAnsiTheme="minorHAnsi" w:cstheme="minorHAnsi"/>
          <w:sz w:val="22"/>
          <w:szCs w:val="22"/>
        </w:rPr>
      </w:pPr>
      <w:r w:rsidRPr="0058621F">
        <w:rPr>
          <w:rFonts w:asciiTheme="minorHAnsi" w:hAnsiTheme="minorHAnsi" w:cstheme="minorHAnsi"/>
          <w:sz w:val="22"/>
          <w:szCs w:val="22"/>
        </w:rPr>
        <w:t>https://www.uzp.gov.pl/__data/assets/pdf_file/0026/45557/Jednolity-Europejski-Dokument-Zamowienia-instrukcja-2021.01.20.pdf</w:t>
      </w:r>
    </w:p>
    <w:p w14:paraId="691BE50B" w14:textId="20AE0F34" w:rsidR="00060A48" w:rsidRPr="0058621F" w:rsidRDefault="00060A48" w:rsidP="0058621F">
      <w:pPr>
        <w:autoSpaceDE w:val="0"/>
        <w:autoSpaceDN w:val="0"/>
        <w:spacing w:before="120" w:after="120"/>
        <w:ind w:left="708"/>
        <w:jc w:val="both"/>
        <w:rPr>
          <w:rFonts w:asciiTheme="minorHAnsi" w:hAnsiTheme="minorHAnsi" w:cstheme="minorHAnsi"/>
          <w:sz w:val="22"/>
          <w:szCs w:val="22"/>
        </w:rPr>
      </w:pPr>
      <w:r w:rsidRPr="0058621F">
        <w:rPr>
          <w:rFonts w:asciiTheme="minorHAnsi" w:hAnsiTheme="minorHAnsi" w:cstheme="minorHAnsi"/>
          <w:sz w:val="22"/>
          <w:szCs w:val="22"/>
        </w:rPr>
        <w:t>Celem ułatwienia wykonawcy sporządzenia JEDZ zamawiający przygotował formularz JEDZ (</w:t>
      </w:r>
      <w:r w:rsidRPr="0058621F">
        <w:rPr>
          <w:rFonts w:asciiTheme="minorHAnsi" w:hAnsiTheme="minorHAnsi" w:cstheme="minorHAnsi"/>
          <w:b/>
          <w:bCs/>
          <w:sz w:val="22"/>
          <w:szCs w:val="22"/>
        </w:rPr>
        <w:t>załącznik nr 2 do SWZ),</w:t>
      </w:r>
      <w:r w:rsidRPr="0058621F">
        <w:rPr>
          <w:rFonts w:asciiTheme="minorHAnsi" w:hAnsiTheme="minorHAnsi" w:cstheme="minorHAnsi"/>
          <w:sz w:val="22"/>
          <w:szCs w:val="22"/>
        </w:rPr>
        <w:t xml:space="preserve"> w formacie pliku XML, który zamieścił na Platformie.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00037381" w14:textId="508A0778" w:rsidR="00CE561C" w:rsidRPr="0058621F" w:rsidRDefault="00CE561C" w:rsidP="0058621F">
      <w:pPr>
        <w:autoSpaceDE w:val="0"/>
        <w:autoSpaceDN w:val="0"/>
        <w:spacing w:before="120" w:after="120"/>
        <w:ind w:left="708"/>
        <w:jc w:val="both"/>
        <w:rPr>
          <w:rFonts w:asciiTheme="minorHAnsi" w:hAnsiTheme="minorHAnsi" w:cstheme="minorHAnsi"/>
          <w:sz w:val="22"/>
          <w:szCs w:val="22"/>
        </w:rPr>
      </w:pPr>
      <w:r w:rsidRPr="0058621F">
        <w:rPr>
          <w:rFonts w:asciiTheme="minorHAnsi" w:hAnsiTheme="minorHAnsi" w:cstheme="minorHAnsi"/>
          <w:sz w:val="22"/>
          <w:szCs w:val="22"/>
        </w:rPr>
        <w:t xml:space="preserve">W zakresie części IV JEDZ </w:t>
      </w:r>
      <w:proofErr w:type="spellStart"/>
      <w:r w:rsidRPr="0058621F">
        <w:rPr>
          <w:rFonts w:asciiTheme="minorHAnsi" w:hAnsiTheme="minorHAnsi" w:cstheme="minorHAnsi"/>
          <w:sz w:val="22"/>
          <w:szCs w:val="22"/>
        </w:rPr>
        <w:t>pn</w:t>
      </w:r>
      <w:proofErr w:type="spellEnd"/>
      <w:r w:rsidRPr="0058621F">
        <w:rPr>
          <w:rFonts w:asciiTheme="minorHAnsi" w:hAnsiTheme="minorHAnsi" w:cstheme="minorHAnsi"/>
          <w:sz w:val="22"/>
          <w:szCs w:val="22"/>
        </w:rPr>
        <w:t xml:space="preserve">: „Kryteria kwalifikacji”, </w:t>
      </w:r>
      <w:r w:rsidRPr="0058621F">
        <w:rPr>
          <w:rFonts w:asciiTheme="minorHAnsi" w:hAnsiTheme="minorHAnsi" w:cstheme="minorHAnsi"/>
          <w:b/>
          <w:sz w:val="22"/>
          <w:szCs w:val="22"/>
        </w:rPr>
        <w:t>Wykonawca może ograniczyć się do wypełnieni sekcji α,</w:t>
      </w:r>
      <w:r w:rsidRPr="0058621F">
        <w:rPr>
          <w:rFonts w:asciiTheme="minorHAnsi" w:hAnsiTheme="minorHAnsi" w:cstheme="minorHAnsi"/>
          <w:sz w:val="22"/>
          <w:szCs w:val="22"/>
        </w:rPr>
        <w:t xml:space="preserve"> w takim przypadku Wykonawca nie wypełnia żadnej z pozostałych sekcji (A-D) w części IV JEDZ. </w:t>
      </w:r>
    </w:p>
    <w:p w14:paraId="7C2EC04F" w14:textId="52DACE40" w:rsidR="00060A48" w:rsidRPr="0058621F" w:rsidRDefault="00060A48" w:rsidP="0058621F">
      <w:pPr>
        <w:autoSpaceDE w:val="0"/>
        <w:autoSpaceDN w:val="0"/>
        <w:spacing w:before="120" w:after="120"/>
        <w:ind w:left="708"/>
        <w:jc w:val="both"/>
        <w:rPr>
          <w:rFonts w:asciiTheme="minorHAnsi" w:hAnsiTheme="minorHAnsi" w:cstheme="minorHAnsi"/>
          <w:sz w:val="22"/>
          <w:szCs w:val="22"/>
        </w:rPr>
      </w:pPr>
      <w:r w:rsidRPr="0058621F">
        <w:rPr>
          <w:rFonts w:asciiTheme="minorHAnsi" w:hAnsiTheme="minorHAnsi" w:cstheme="minorHAnsi"/>
          <w:sz w:val="22"/>
          <w:szCs w:val="22"/>
        </w:rPr>
        <w:t xml:space="preserve">Wykonawca, który zamierza powierzyć wykonanie części zamówienia podwykonawcom, na etapie postępowania o udzielenie zamówienia publicznego jest zobowiązany wypełnić część II sekcja D JEDZ, w tym, jeśli jest to wiadome, podać firmy podwykonawców. </w:t>
      </w:r>
    </w:p>
    <w:p w14:paraId="2F275C4C" w14:textId="01233D35" w:rsidR="00CE561C" w:rsidRPr="009F61CD" w:rsidRDefault="0058621F" w:rsidP="006B3223">
      <w:pPr>
        <w:autoSpaceDE w:val="0"/>
        <w:autoSpaceDN w:val="0"/>
        <w:spacing w:before="120" w:after="120"/>
        <w:ind w:left="360"/>
        <w:jc w:val="both"/>
        <w:rPr>
          <w:rFonts w:ascii="Cambria" w:hAnsi="Cambria" w:cs="Arial"/>
        </w:rPr>
      </w:pPr>
      <w:r>
        <w:rPr>
          <w:rFonts w:ascii="Cambria" w:hAnsi="Cambria" w:cs="Arial"/>
        </w:rPr>
        <w:tab/>
      </w:r>
    </w:p>
    <w:p w14:paraId="09A27BCF" w14:textId="10F953F0" w:rsidR="00B45166" w:rsidRPr="0058621F" w:rsidRDefault="0058621F" w:rsidP="0058621F">
      <w:pPr>
        <w:pStyle w:val="Akapitzlist"/>
        <w:numPr>
          <w:ilvl w:val="0"/>
          <w:numId w:val="78"/>
        </w:numPr>
        <w:spacing w:after="240" w:line="276" w:lineRule="auto"/>
        <w:jc w:val="both"/>
        <w:rPr>
          <w:rFonts w:asciiTheme="minorHAnsi" w:hAnsiTheme="minorHAnsi" w:cstheme="minorHAnsi"/>
          <w:sz w:val="22"/>
          <w:szCs w:val="22"/>
        </w:rPr>
      </w:pPr>
      <w:r w:rsidRPr="002E3EC0">
        <w:rPr>
          <w:rFonts w:asciiTheme="minorHAnsi" w:hAnsiTheme="minorHAnsi" w:cstheme="minorHAnsi"/>
          <w:b/>
          <w:bCs/>
          <w:sz w:val="22"/>
          <w:szCs w:val="22"/>
        </w:rPr>
        <w:t>A</w:t>
      </w:r>
      <w:r w:rsidR="00C968E1" w:rsidRPr="002E3EC0">
        <w:rPr>
          <w:rFonts w:asciiTheme="minorHAnsi" w:hAnsiTheme="minorHAnsi" w:cstheme="minorHAnsi"/>
          <w:b/>
          <w:bCs/>
          <w:sz w:val="22"/>
          <w:szCs w:val="22"/>
        </w:rPr>
        <w:t>ktualnych na dzień złożenia, następujących podmiotowych środków dowodowych</w:t>
      </w:r>
      <w:r w:rsidR="00B45166" w:rsidRPr="002E3EC0">
        <w:rPr>
          <w:rFonts w:asciiTheme="minorHAnsi" w:hAnsiTheme="minorHAnsi" w:cstheme="minorHAnsi"/>
          <w:b/>
          <w:bCs/>
          <w:sz w:val="22"/>
          <w:szCs w:val="22"/>
        </w:rPr>
        <w:t xml:space="preserve"> potwierdzających</w:t>
      </w:r>
      <w:r w:rsidR="00B45166" w:rsidRPr="0058621F">
        <w:rPr>
          <w:rFonts w:asciiTheme="minorHAnsi" w:hAnsiTheme="minorHAnsi" w:cstheme="minorHAnsi"/>
          <w:sz w:val="22"/>
          <w:szCs w:val="22"/>
        </w:rPr>
        <w:t>:</w:t>
      </w:r>
    </w:p>
    <w:p w14:paraId="27AC790C" w14:textId="4DA7AABE" w:rsidR="00F30D59" w:rsidRDefault="002E3EC0" w:rsidP="002E3EC0">
      <w:pPr>
        <w:pStyle w:val="Akapitzlist"/>
        <w:numPr>
          <w:ilvl w:val="1"/>
          <w:numId w:val="82"/>
        </w:numPr>
        <w:spacing w:after="240" w:line="276" w:lineRule="auto"/>
        <w:jc w:val="both"/>
        <w:rPr>
          <w:rFonts w:asciiTheme="minorHAnsi" w:hAnsiTheme="minorHAnsi" w:cstheme="minorHAnsi"/>
          <w:color w:val="000000" w:themeColor="text1"/>
          <w:sz w:val="22"/>
          <w:szCs w:val="22"/>
        </w:rPr>
      </w:pPr>
      <w:r w:rsidRPr="002E3EC0">
        <w:rPr>
          <w:rFonts w:asciiTheme="minorHAnsi" w:hAnsiTheme="minorHAnsi" w:cstheme="minorHAnsi"/>
          <w:sz w:val="22"/>
          <w:szCs w:val="22"/>
        </w:rPr>
        <w:t>S</w:t>
      </w:r>
      <w:r w:rsidR="00B45166" w:rsidRPr="002E3EC0">
        <w:rPr>
          <w:rFonts w:asciiTheme="minorHAnsi" w:hAnsiTheme="minorHAnsi" w:cstheme="minorHAnsi"/>
          <w:sz w:val="22"/>
          <w:szCs w:val="22"/>
        </w:rPr>
        <w:t xml:space="preserve">pełnianie warunków udziału w postępowaniu: </w:t>
      </w:r>
      <w:r w:rsidR="00B45166" w:rsidRPr="002E3EC0">
        <w:rPr>
          <w:rFonts w:asciiTheme="minorHAnsi" w:hAnsiTheme="minorHAnsi" w:cstheme="minorHAnsi"/>
          <w:color w:val="000000" w:themeColor="text1"/>
          <w:sz w:val="22"/>
          <w:szCs w:val="22"/>
        </w:rPr>
        <w:t xml:space="preserve"> </w:t>
      </w:r>
    </w:p>
    <w:p w14:paraId="67271F00" w14:textId="7C32A2B4" w:rsidR="00B31588" w:rsidRPr="00D33FE6" w:rsidRDefault="00A9745A" w:rsidP="00D33FE6">
      <w:pPr>
        <w:pStyle w:val="Akapitzlist"/>
        <w:numPr>
          <w:ilvl w:val="1"/>
          <w:numId w:val="1"/>
        </w:numPr>
        <w:jc w:val="both"/>
        <w:rPr>
          <w:rFonts w:asciiTheme="minorHAnsi" w:hAnsiTheme="minorHAnsi" w:cstheme="minorHAnsi"/>
          <w:sz w:val="22"/>
          <w:szCs w:val="22"/>
        </w:rPr>
      </w:pPr>
      <w:r w:rsidRPr="00D33FE6">
        <w:rPr>
          <w:rFonts w:asciiTheme="minorHAnsi" w:hAnsiTheme="minorHAnsi" w:cstheme="minorHAnsi"/>
          <w:color w:val="000000" w:themeColor="text1"/>
          <w:sz w:val="22"/>
          <w:szCs w:val="22"/>
        </w:rPr>
        <w:t xml:space="preserve">zezwolenia na prowadzenie działalności bankowej na terenie Polski, a także realizację usług objętych przedmiotem zamówienia, zgodnie z przepisami ustawy z dnia 29 sierpnia 1997 r Prawo Bankowe </w:t>
      </w:r>
      <w:r w:rsidR="002E3EC0" w:rsidRPr="00D33FE6">
        <w:rPr>
          <w:rFonts w:asciiTheme="minorHAnsi" w:hAnsiTheme="minorHAnsi" w:cstheme="minorHAnsi"/>
          <w:sz w:val="22"/>
          <w:szCs w:val="22"/>
        </w:rPr>
        <w:t>(</w:t>
      </w:r>
      <w:proofErr w:type="spellStart"/>
      <w:r w:rsidR="002E3EC0" w:rsidRPr="00D33FE6">
        <w:rPr>
          <w:rFonts w:asciiTheme="minorHAnsi" w:hAnsiTheme="minorHAnsi" w:cstheme="minorHAnsi"/>
          <w:sz w:val="22"/>
          <w:szCs w:val="22"/>
        </w:rPr>
        <w:t>t.j</w:t>
      </w:r>
      <w:proofErr w:type="spellEnd"/>
      <w:r w:rsidR="002E3EC0" w:rsidRPr="00D33FE6">
        <w:rPr>
          <w:rFonts w:asciiTheme="minorHAnsi" w:hAnsiTheme="minorHAnsi" w:cstheme="minorHAnsi"/>
          <w:sz w:val="22"/>
          <w:szCs w:val="22"/>
        </w:rPr>
        <w:t>. Dz. U. z 2022 r. poz. 2324)</w:t>
      </w:r>
      <w:r w:rsidRPr="00D33FE6">
        <w:rPr>
          <w:rFonts w:asciiTheme="minorHAnsi" w:hAnsiTheme="minorHAnsi" w:cstheme="minorHAnsi"/>
          <w:color w:val="000000" w:themeColor="text1"/>
          <w:sz w:val="22"/>
          <w:szCs w:val="22"/>
        </w:rPr>
        <w:t xml:space="preserve">, a w przypadku określonym w art. 178 ust. 1 ustawy Prawo Bankowe, lub inny dokument potwierdzający rozpoczęcie działalności przed dniem wejście w życie ustawy, o której mowa w art. 193 ustawy Prawo Bankowe. W przypadku Banku Państwowego wystarczy podanie rocznika, numeru i </w:t>
      </w:r>
      <w:r w:rsidRPr="00D33FE6">
        <w:rPr>
          <w:rFonts w:asciiTheme="minorHAnsi" w:hAnsiTheme="minorHAnsi" w:cstheme="minorHAnsi"/>
          <w:sz w:val="22"/>
          <w:szCs w:val="22"/>
        </w:rPr>
        <w:t>pozycji właściwego dziennika Ustaw zawierającego rozporządzenie o utworzeniu banku.</w:t>
      </w:r>
    </w:p>
    <w:p w14:paraId="576A45A6" w14:textId="77777777" w:rsidR="00D33FE6" w:rsidRPr="00D33FE6" w:rsidRDefault="00D33FE6" w:rsidP="00D33FE6">
      <w:pPr>
        <w:pStyle w:val="Akapitzlist"/>
        <w:ind w:left="1515"/>
        <w:jc w:val="both"/>
        <w:rPr>
          <w:rFonts w:asciiTheme="minorHAnsi" w:hAnsiTheme="minorHAnsi" w:cstheme="minorHAnsi"/>
          <w:sz w:val="22"/>
          <w:szCs w:val="22"/>
        </w:rPr>
      </w:pPr>
    </w:p>
    <w:p w14:paraId="51461460" w14:textId="646F8B66" w:rsidR="00A9745A" w:rsidRPr="00D33FE6" w:rsidRDefault="00A9745A" w:rsidP="00D33FE6">
      <w:pPr>
        <w:pStyle w:val="Akapitzlist"/>
        <w:numPr>
          <w:ilvl w:val="1"/>
          <w:numId w:val="1"/>
        </w:numPr>
        <w:jc w:val="both"/>
        <w:rPr>
          <w:rFonts w:asciiTheme="minorHAnsi" w:hAnsiTheme="minorHAnsi" w:cstheme="minorHAnsi"/>
          <w:sz w:val="22"/>
          <w:szCs w:val="22"/>
        </w:rPr>
      </w:pPr>
      <w:r w:rsidRPr="00D33FE6">
        <w:rPr>
          <w:rFonts w:asciiTheme="minorHAnsi" w:hAnsiTheme="minorHAnsi" w:cstheme="minorHAnsi"/>
          <w:sz w:val="22"/>
          <w:szCs w:val="22"/>
        </w:rPr>
        <w:t>Wykaz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w:t>
      </w:r>
      <w:r w:rsidR="002E3EC0" w:rsidRPr="00D33FE6">
        <w:rPr>
          <w:rFonts w:asciiTheme="minorHAnsi" w:hAnsiTheme="minorHAnsi" w:cstheme="minorHAnsi"/>
          <w:sz w:val="22"/>
          <w:szCs w:val="22"/>
        </w:rPr>
        <w:t xml:space="preserve"> (załącznik nr 3 do SWZ)</w:t>
      </w:r>
      <w:r w:rsidRPr="00D33FE6">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33FE6">
        <w:rPr>
          <w:rFonts w:asciiTheme="minorHAnsi" w:hAnsiTheme="minorHAnsi" w:cstheme="minorHAnsi"/>
          <w:sz w:val="22"/>
          <w:szCs w:val="22"/>
        </w:rPr>
        <w:t xml:space="preserve">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w:t>
      </w:r>
      <w:r w:rsidRPr="00055500">
        <w:rPr>
          <w:rFonts w:asciiTheme="minorHAnsi" w:hAnsiTheme="minorHAnsi" w:cstheme="minorHAnsi"/>
          <w:sz w:val="22"/>
          <w:szCs w:val="22"/>
        </w:rPr>
        <w:t>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 postępowaniu</w:t>
      </w:r>
      <w:r w:rsidR="00055500" w:rsidRPr="00055500">
        <w:rPr>
          <w:rFonts w:asciiTheme="minorHAnsi" w:hAnsiTheme="minorHAnsi" w:cstheme="minorHAnsi"/>
          <w:sz w:val="22"/>
          <w:szCs w:val="22"/>
        </w:rPr>
        <w:t xml:space="preserve"> (</w:t>
      </w:r>
      <w:r w:rsidR="00055500" w:rsidRPr="00055500">
        <w:rPr>
          <w:rFonts w:asciiTheme="minorHAnsi" w:hAnsiTheme="minorHAnsi" w:cstheme="minorHAnsi"/>
          <w:b/>
          <w:bCs/>
          <w:sz w:val="22"/>
          <w:szCs w:val="22"/>
        </w:rPr>
        <w:t>załącznik nr 2 do SWZ)</w:t>
      </w:r>
      <w:r w:rsidRPr="00055500">
        <w:rPr>
          <w:rFonts w:asciiTheme="minorHAnsi" w:hAnsiTheme="minorHAnsi" w:cstheme="minorHAnsi"/>
          <w:sz w:val="22"/>
          <w:szCs w:val="22"/>
        </w:rPr>
        <w:t>.</w:t>
      </w:r>
      <w:r w:rsidRPr="00D33FE6">
        <w:rPr>
          <w:rFonts w:asciiTheme="minorHAnsi" w:hAnsiTheme="minorHAnsi" w:cstheme="minorHAnsi"/>
          <w:sz w:val="22"/>
          <w:szCs w:val="22"/>
        </w:rPr>
        <w:t xml:space="preserve">  </w:t>
      </w:r>
    </w:p>
    <w:p w14:paraId="445CB4B8" w14:textId="77777777" w:rsidR="002E3EC0" w:rsidRPr="00D33FE6" w:rsidRDefault="002E3EC0" w:rsidP="002E3EC0">
      <w:pPr>
        <w:pStyle w:val="Akapitzlist"/>
        <w:rPr>
          <w:rFonts w:asciiTheme="minorHAnsi" w:hAnsiTheme="minorHAnsi" w:cstheme="minorHAnsi"/>
          <w:color w:val="000000" w:themeColor="text1"/>
          <w:sz w:val="22"/>
          <w:szCs w:val="22"/>
        </w:rPr>
      </w:pPr>
    </w:p>
    <w:p w14:paraId="705908C3" w14:textId="105BFCBE" w:rsidR="002E3EC0" w:rsidRPr="00D33FE6" w:rsidRDefault="002E3EC0" w:rsidP="002E3EC0">
      <w:pPr>
        <w:pStyle w:val="Akapitzlist"/>
        <w:numPr>
          <w:ilvl w:val="1"/>
          <w:numId w:val="82"/>
        </w:numPr>
        <w:spacing w:after="240" w:line="276" w:lineRule="auto"/>
        <w:jc w:val="both"/>
        <w:rPr>
          <w:rFonts w:asciiTheme="minorHAnsi" w:hAnsiTheme="minorHAnsi" w:cstheme="minorHAnsi"/>
          <w:color w:val="000000" w:themeColor="text1"/>
          <w:sz w:val="22"/>
          <w:szCs w:val="22"/>
        </w:rPr>
      </w:pPr>
      <w:r w:rsidRPr="00D33FE6">
        <w:rPr>
          <w:rFonts w:asciiTheme="minorHAnsi" w:hAnsiTheme="minorHAnsi" w:cstheme="minorHAnsi"/>
          <w:sz w:val="22"/>
          <w:szCs w:val="22"/>
        </w:rPr>
        <w:t xml:space="preserve">Braku podstaw wykluczenia: </w:t>
      </w:r>
      <w:r w:rsidRPr="00D33FE6">
        <w:rPr>
          <w:rFonts w:asciiTheme="minorHAnsi" w:hAnsiTheme="minorHAnsi" w:cstheme="minorHAnsi"/>
          <w:color w:val="000000" w:themeColor="text1"/>
          <w:sz w:val="22"/>
          <w:szCs w:val="22"/>
        </w:rPr>
        <w:t xml:space="preserve"> </w:t>
      </w:r>
    </w:p>
    <w:p w14:paraId="1B8B5CDF" w14:textId="78EF15BF" w:rsidR="00D33FE6" w:rsidRPr="00D33FE6" w:rsidRDefault="00D33FE6" w:rsidP="00D33FE6">
      <w:pPr>
        <w:pStyle w:val="Akapitzlist"/>
        <w:numPr>
          <w:ilvl w:val="0"/>
          <w:numId w:val="84"/>
        </w:numPr>
        <w:spacing w:before="26"/>
        <w:jc w:val="both"/>
        <w:rPr>
          <w:rFonts w:asciiTheme="minorHAnsi" w:hAnsiTheme="minorHAnsi" w:cstheme="minorHAnsi"/>
          <w:sz w:val="22"/>
          <w:szCs w:val="22"/>
        </w:rPr>
      </w:pPr>
      <w:r w:rsidRPr="00D33FE6">
        <w:rPr>
          <w:rFonts w:asciiTheme="minorHAnsi" w:hAnsiTheme="minorHAnsi" w:cstheme="minorHAnsi"/>
          <w:color w:val="000000"/>
          <w:sz w:val="22"/>
          <w:szCs w:val="22"/>
        </w:rPr>
        <w:t xml:space="preserve">informacji z Krajowego Rejestru Karnego w zakresie: </w:t>
      </w:r>
      <w:r w:rsidRPr="00D33FE6">
        <w:rPr>
          <w:rFonts w:asciiTheme="minorHAnsi" w:hAnsiTheme="minorHAnsi" w:cstheme="minorHAnsi"/>
          <w:color w:val="1B1B1B"/>
          <w:sz w:val="22"/>
          <w:szCs w:val="22"/>
        </w:rPr>
        <w:t>art. 108 ust. 1 pkt 1</w:t>
      </w:r>
      <w:r w:rsidRPr="00D33FE6">
        <w:rPr>
          <w:rFonts w:asciiTheme="minorHAnsi" w:hAnsiTheme="minorHAnsi" w:cstheme="minorHAnsi"/>
          <w:color w:val="000000"/>
          <w:sz w:val="22"/>
          <w:szCs w:val="22"/>
        </w:rPr>
        <w:t xml:space="preserve"> i </w:t>
      </w:r>
      <w:r w:rsidRPr="00D33FE6">
        <w:rPr>
          <w:rFonts w:asciiTheme="minorHAnsi" w:hAnsiTheme="minorHAnsi" w:cstheme="minorHAnsi"/>
          <w:color w:val="1B1B1B"/>
          <w:sz w:val="22"/>
          <w:szCs w:val="22"/>
        </w:rPr>
        <w:t>2</w:t>
      </w:r>
      <w:r w:rsidRPr="00D33FE6">
        <w:rPr>
          <w:rFonts w:asciiTheme="minorHAnsi" w:hAnsiTheme="minorHAnsi" w:cstheme="minorHAnsi"/>
          <w:color w:val="000000"/>
          <w:sz w:val="22"/>
          <w:szCs w:val="22"/>
        </w:rPr>
        <w:t xml:space="preserve"> ustawy z dnia 11 września 2019 r. - Prawo zamówień publicznych, zwanej dalej "ustawą", b) </w:t>
      </w:r>
      <w:r w:rsidRPr="00D33FE6">
        <w:rPr>
          <w:rFonts w:asciiTheme="minorHAnsi" w:hAnsiTheme="minorHAnsi" w:cstheme="minorHAnsi"/>
          <w:color w:val="1B1B1B"/>
          <w:sz w:val="22"/>
          <w:szCs w:val="22"/>
        </w:rPr>
        <w:t>art. 108 ust. 1 pkt 4</w:t>
      </w:r>
      <w:r w:rsidRPr="00D33FE6">
        <w:rPr>
          <w:rFonts w:asciiTheme="minorHAnsi" w:hAnsiTheme="minorHAnsi" w:cstheme="minorHAnsi"/>
          <w:color w:val="000000"/>
          <w:sz w:val="22"/>
          <w:szCs w:val="22"/>
        </w:rPr>
        <w:t xml:space="preserve"> ustawy, dotyczącej orzeczenia zakazu ubiegania się o zamówienie publiczne tytułem środka karnego,</w:t>
      </w:r>
    </w:p>
    <w:p w14:paraId="125BA28F" w14:textId="77777777" w:rsidR="00D33FE6" w:rsidRPr="00D33FE6" w:rsidRDefault="00D33FE6" w:rsidP="00D33FE6">
      <w:pPr>
        <w:pStyle w:val="Akapitzlist"/>
        <w:spacing w:before="26"/>
        <w:ind w:left="1440"/>
        <w:jc w:val="both"/>
        <w:rPr>
          <w:rFonts w:asciiTheme="minorHAnsi" w:hAnsiTheme="minorHAnsi" w:cstheme="minorHAnsi"/>
          <w:sz w:val="22"/>
          <w:szCs w:val="22"/>
        </w:rPr>
      </w:pPr>
    </w:p>
    <w:p w14:paraId="3B48A11B" w14:textId="5E2C8AE3" w:rsidR="00D33FE6" w:rsidRPr="00191AD4" w:rsidRDefault="00D33FE6" w:rsidP="00D33FE6">
      <w:pPr>
        <w:pStyle w:val="Akapitzlist"/>
        <w:numPr>
          <w:ilvl w:val="0"/>
          <w:numId w:val="84"/>
        </w:numPr>
        <w:spacing w:before="26"/>
        <w:jc w:val="both"/>
        <w:rPr>
          <w:rFonts w:asciiTheme="minorHAnsi" w:hAnsiTheme="minorHAnsi" w:cstheme="minorHAnsi"/>
          <w:sz w:val="22"/>
          <w:szCs w:val="22"/>
        </w:rPr>
      </w:pPr>
      <w:r w:rsidRPr="00D33FE6">
        <w:rPr>
          <w:rFonts w:asciiTheme="minorHAnsi" w:hAnsiTheme="minorHAnsi" w:cstheme="minorHAnsi"/>
          <w:color w:val="000000"/>
          <w:sz w:val="22"/>
          <w:szCs w:val="22"/>
        </w:rPr>
        <w:t xml:space="preserve">oświadczenia wykonawcy, w zakresie </w:t>
      </w:r>
      <w:r w:rsidRPr="00D33FE6">
        <w:rPr>
          <w:rFonts w:asciiTheme="minorHAnsi" w:hAnsiTheme="minorHAnsi" w:cstheme="minorHAnsi"/>
          <w:color w:val="1B1B1B"/>
          <w:sz w:val="22"/>
          <w:szCs w:val="22"/>
        </w:rPr>
        <w:t>art. 108 ust. 1 pkt 5</w:t>
      </w:r>
      <w:r w:rsidRPr="00D33FE6">
        <w:rPr>
          <w:rFonts w:asciiTheme="minorHAnsi" w:hAnsiTheme="minorHAnsi" w:cstheme="minorHAnsi"/>
          <w:color w:val="000000"/>
          <w:sz w:val="22"/>
          <w:szCs w:val="22"/>
        </w:rPr>
        <w:t xml:space="preserve"> ustawy, o braku przynależności do tej samej grupy kapitałowej w rozumieniu </w:t>
      </w:r>
      <w:r w:rsidRPr="00D33FE6">
        <w:rPr>
          <w:rFonts w:asciiTheme="minorHAnsi" w:hAnsiTheme="minorHAnsi" w:cstheme="minorHAnsi"/>
          <w:color w:val="1B1B1B"/>
          <w:sz w:val="22"/>
          <w:szCs w:val="22"/>
        </w:rPr>
        <w:t>ustawy</w:t>
      </w:r>
      <w:r w:rsidRPr="00D33FE6">
        <w:rPr>
          <w:rFonts w:asciiTheme="minorHAnsi" w:hAnsiTheme="minorHAnsi" w:cstheme="minorHAnsi"/>
          <w:color w:val="000000"/>
          <w:sz w:val="22"/>
          <w:szCs w:val="22"/>
        </w:rPr>
        <w:t xml:space="preserve"> z dnia 16 lutego 2007 r. o ochronie konkurencji i konsumentów (Dz. U. z 2020 r. poz. 1076 i 1086), z innym wykonawcą, który złożył </w:t>
      </w:r>
      <w:r w:rsidRPr="00055500">
        <w:rPr>
          <w:rFonts w:asciiTheme="minorHAnsi" w:hAnsiTheme="minorHAnsi" w:cstheme="minorHAnsi"/>
          <w:color w:val="000000"/>
          <w:sz w:val="22"/>
          <w:szCs w:val="22"/>
        </w:rPr>
        <w:t xml:space="preserve">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Pr="00191AD4">
        <w:rPr>
          <w:rFonts w:asciiTheme="minorHAnsi" w:hAnsiTheme="minorHAnsi" w:cstheme="minorHAnsi"/>
          <w:color w:val="000000"/>
          <w:sz w:val="22"/>
          <w:szCs w:val="22"/>
        </w:rPr>
        <w:t>wykonawcy należącego do tej samej grupy kapitałowej</w:t>
      </w:r>
      <w:r w:rsidR="00055500" w:rsidRPr="00191AD4">
        <w:rPr>
          <w:rFonts w:asciiTheme="minorHAnsi" w:hAnsiTheme="minorHAnsi" w:cstheme="minorHAnsi"/>
          <w:color w:val="000000"/>
          <w:sz w:val="22"/>
          <w:szCs w:val="22"/>
        </w:rPr>
        <w:t xml:space="preserve"> </w:t>
      </w:r>
      <w:r w:rsidR="00055500" w:rsidRPr="00191AD4">
        <w:rPr>
          <w:rFonts w:asciiTheme="minorHAnsi" w:hAnsiTheme="minorHAnsi" w:cstheme="minorHAnsi"/>
          <w:sz w:val="22"/>
          <w:szCs w:val="22"/>
        </w:rPr>
        <w:t xml:space="preserve">(wzór oświadczenia Wykonawcy w zakresie art. 108 ust. 1 pkt 5 PZP o przynależności lub braku przynależności do tej grupy kapitałowej stanowi </w:t>
      </w:r>
      <w:r w:rsidR="00055500" w:rsidRPr="00191AD4">
        <w:rPr>
          <w:rFonts w:asciiTheme="minorHAnsi" w:hAnsiTheme="minorHAnsi" w:cstheme="minorHAnsi"/>
          <w:b/>
          <w:bCs/>
          <w:sz w:val="22"/>
          <w:szCs w:val="22"/>
        </w:rPr>
        <w:t>załącznik nr 4 do SWZ</w:t>
      </w:r>
      <w:r w:rsidR="00055500" w:rsidRPr="00191AD4">
        <w:rPr>
          <w:rFonts w:asciiTheme="minorHAnsi" w:hAnsiTheme="minorHAnsi" w:cstheme="minorHAnsi"/>
          <w:sz w:val="22"/>
          <w:szCs w:val="22"/>
        </w:rPr>
        <w:t>)</w:t>
      </w:r>
      <w:r w:rsidRPr="00191AD4">
        <w:rPr>
          <w:rFonts w:asciiTheme="minorHAnsi" w:hAnsiTheme="minorHAnsi" w:cstheme="minorHAnsi"/>
          <w:color w:val="000000"/>
          <w:sz w:val="22"/>
          <w:szCs w:val="22"/>
        </w:rPr>
        <w:t>;</w:t>
      </w:r>
    </w:p>
    <w:p w14:paraId="7D141F03" w14:textId="77777777" w:rsidR="00D33FE6" w:rsidRPr="00191AD4" w:rsidRDefault="00D33FE6" w:rsidP="00D33FE6">
      <w:pPr>
        <w:pStyle w:val="Akapitzlist"/>
        <w:rPr>
          <w:rFonts w:asciiTheme="minorHAnsi" w:hAnsiTheme="minorHAnsi" w:cstheme="minorHAnsi"/>
          <w:sz w:val="22"/>
          <w:szCs w:val="22"/>
        </w:rPr>
      </w:pPr>
    </w:p>
    <w:p w14:paraId="57DFA6A2" w14:textId="735C157B" w:rsidR="00203569" w:rsidRPr="009F28F3" w:rsidRDefault="00D33FE6" w:rsidP="00C35D99">
      <w:pPr>
        <w:pStyle w:val="Akapitzlist"/>
        <w:numPr>
          <w:ilvl w:val="0"/>
          <w:numId w:val="84"/>
        </w:numPr>
        <w:spacing w:before="26"/>
        <w:jc w:val="both"/>
        <w:rPr>
          <w:rFonts w:asciiTheme="minorHAnsi" w:hAnsiTheme="minorHAnsi" w:cstheme="minorHAnsi"/>
          <w:sz w:val="22"/>
          <w:szCs w:val="22"/>
        </w:rPr>
      </w:pPr>
      <w:r w:rsidRPr="00191AD4">
        <w:rPr>
          <w:rFonts w:asciiTheme="minorHAnsi" w:hAnsiTheme="minorHAnsi" w:cstheme="minorHAnsi"/>
          <w:color w:val="000000"/>
          <w:sz w:val="22"/>
          <w:szCs w:val="22"/>
        </w:rPr>
        <w:t xml:space="preserve">oświadczenia wykonawcy o aktualności informacji zawartych w oświadczeniu, o którym mowa w </w:t>
      </w:r>
      <w:r w:rsidRPr="00191AD4">
        <w:rPr>
          <w:rFonts w:asciiTheme="minorHAnsi" w:hAnsiTheme="minorHAnsi" w:cstheme="minorHAnsi"/>
          <w:color w:val="1B1B1B"/>
          <w:sz w:val="22"/>
          <w:szCs w:val="22"/>
        </w:rPr>
        <w:t>art. 125 ust. 1</w:t>
      </w:r>
      <w:r w:rsidRPr="00191AD4">
        <w:rPr>
          <w:rFonts w:asciiTheme="minorHAnsi" w:hAnsiTheme="minorHAnsi" w:cstheme="minorHAnsi"/>
          <w:color w:val="000000"/>
          <w:sz w:val="22"/>
          <w:szCs w:val="22"/>
        </w:rPr>
        <w:t xml:space="preserve"> ustawy, w zakresie podstaw wykluczenia z postępowania wskazanych przez zamawiającego, o których mowa w: a) </w:t>
      </w:r>
      <w:r w:rsidRPr="00191AD4">
        <w:rPr>
          <w:rFonts w:asciiTheme="minorHAnsi" w:hAnsiTheme="minorHAnsi" w:cstheme="minorHAnsi"/>
          <w:color w:val="1B1B1B"/>
          <w:sz w:val="22"/>
          <w:szCs w:val="22"/>
        </w:rPr>
        <w:t>art. 108 ust. 1 pkt 3</w:t>
      </w:r>
      <w:r w:rsidRPr="00191AD4">
        <w:rPr>
          <w:rFonts w:asciiTheme="minorHAnsi" w:hAnsiTheme="minorHAnsi" w:cstheme="minorHAnsi"/>
          <w:color w:val="000000"/>
          <w:sz w:val="22"/>
          <w:szCs w:val="22"/>
        </w:rPr>
        <w:t xml:space="preserve"> ustawy, b) </w:t>
      </w:r>
      <w:r w:rsidRPr="00191AD4">
        <w:rPr>
          <w:rFonts w:asciiTheme="minorHAnsi" w:hAnsiTheme="minorHAnsi" w:cstheme="minorHAnsi"/>
          <w:color w:val="1B1B1B"/>
          <w:sz w:val="22"/>
          <w:szCs w:val="22"/>
        </w:rPr>
        <w:t>art. 108 ust. 1 pkt 4</w:t>
      </w:r>
      <w:r w:rsidRPr="00191AD4">
        <w:rPr>
          <w:rFonts w:asciiTheme="minorHAnsi" w:hAnsiTheme="minorHAnsi" w:cstheme="minorHAnsi"/>
          <w:color w:val="000000"/>
          <w:sz w:val="22"/>
          <w:szCs w:val="22"/>
        </w:rPr>
        <w:t xml:space="preserve"> ustawy, dotyczących orzeczenia zakazu ubiegania się o zamówienie publiczne tytułem środka zapobiegawczego,</w:t>
      </w:r>
      <w:r w:rsidR="00C35D99">
        <w:rPr>
          <w:rFonts w:asciiTheme="minorHAnsi" w:hAnsiTheme="minorHAnsi" w:cstheme="minorHAnsi"/>
          <w:color w:val="000000"/>
          <w:sz w:val="22"/>
          <w:szCs w:val="22"/>
        </w:rPr>
        <w:t xml:space="preserve"> </w:t>
      </w:r>
      <w:r w:rsidRPr="00C35D99">
        <w:rPr>
          <w:rFonts w:asciiTheme="minorHAnsi" w:hAnsiTheme="minorHAnsi" w:cstheme="minorHAnsi"/>
          <w:color w:val="1B1B1B"/>
          <w:sz w:val="22"/>
          <w:szCs w:val="22"/>
        </w:rPr>
        <w:t>art. 108 ust. 1 pkt 5</w:t>
      </w:r>
      <w:r w:rsidRPr="00C35D99">
        <w:rPr>
          <w:rFonts w:asciiTheme="minorHAnsi" w:hAnsiTheme="minorHAnsi" w:cstheme="minorHAnsi"/>
          <w:color w:val="000000"/>
          <w:sz w:val="22"/>
          <w:szCs w:val="22"/>
        </w:rPr>
        <w:t xml:space="preserve"> ustawy, dotyczących zawarcia z innymi wykonawcami porozumienia mającego na celu zakłócenie konkurencji, d) </w:t>
      </w:r>
      <w:r w:rsidRPr="00C35D99">
        <w:rPr>
          <w:rFonts w:asciiTheme="minorHAnsi" w:hAnsiTheme="minorHAnsi" w:cstheme="minorHAnsi"/>
          <w:color w:val="1B1B1B"/>
          <w:sz w:val="22"/>
          <w:szCs w:val="22"/>
        </w:rPr>
        <w:t>art. 108 ust. 1 pkt 6</w:t>
      </w:r>
      <w:r w:rsidRPr="00C35D99">
        <w:rPr>
          <w:rFonts w:asciiTheme="minorHAnsi" w:hAnsiTheme="minorHAnsi" w:cstheme="minorHAnsi"/>
          <w:color w:val="000000"/>
          <w:sz w:val="22"/>
          <w:szCs w:val="22"/>
        </w:rPr>
        <w:t xml:space="preserve"> ustawy</w:t>
      </w:r>
      <w:r w:rsidR="003E0FC0" w:rsidRPr="00C35D99">
        <w:rPr>
          <w:rFonts w:asciiTheme="minorHAnsi" w:hAnsiTheme="minorHAnsi" w:cstheme="minorHAnsi"/>
          <w:color w:val="000000"/>
          <w:sz w:val="22"/>
          <w:szCs w:val="22"/>
        </w:rPr>
        <w:t xml:space="preserve"> </w:t>
      </w:r>
      <w:r w:rsidR="00203569" w:rsidRPr="00C35D99">
        <w:rPr>
          <w:rFonts w:asciiTheme="minorHAnsi" w:hAnsiTheme="minorHAnsi" w:cstheme="minorHAnsi"/>
          <w:sz w:val="22"/>
          <w:szCs w:val="22"/>
        </w:rPr>
        <w:t>(wzór o</w:t>
      </w:r>
      <w:r w:rsidR="00203569" w:rsidRPr="00C35D99">
        <w:rPr>
          <w:rFonts w:asciiTheme="minorHAnsi" w:hAnsiTheme="minorHAnsi" w:cstheme="minorHAnsi"/>
          <w:bCs/>
          <w:sz w:val="22"/>
          <w:szCs w:val="22"/>
        </w:rPr>
        <w:t xml:space="preserve">świadczenie Wykonawcy o aktualności informacji zawartych w oświadczeniu, o którym mowa w art. 125 ust. 1 PZP złożonym na formularzu Jednolitego Europejskiego Dokumentu Zamówienia w zakresie podstaw wykluczenia z postępowania </w:t>
      </w:r>
      <w:r w:rsidR="00203569" w:rsidRPr="00C35D99">
        <w:rPr>
          <w:rFonts w:asciiTheme="minorHAnsi" w:hAnsiTheme="minorHAnsi" w:cstheme="minorHAnsi"/>
          <w:b/>
          <w:sz w:val="22"/>
          <w:szCs w:val="22"/>
        </w:rPr>
        <w:t xml:space="preserve">stanowi </w:t>
      </w:r>
      <w:r w:rsidR="00B36156" w:rsidRPr="00C35D99">
        <w:rPr>
          <w:rFonts w:asciiTheme="minorHAnsi" w:hAnsiTheme="minorHAnsi" w:cstheme="minorHAnsi"/>
          <w:b/>
          <w:sz w:val="22"/>
          <w:szCs w:val="22"/>
        </w:rPr>
        <w:t xml:space="preserve">załącznik nr 5 </w:t>
      </w:r>
      <w:r w:rsidR="00203569" w:rsidRPr="00C35D99">
        <w:rPr>
          <w:rFonts w:asciiTheme="minorHAnsi" w:hAnsiTheme="minorHAnsi" w:cstheme="minorHAnsi"/>
          <w:b/>
          <w:sz w:val="22"/>
          <w:szCs w:val="22"/>
        </w:rPr>
        <w:t>do SWZ</w:t>
      </w:r>
      <w:r w:rsidR="00203569" w:rsidRPr="00C35D99">
        <w:rPr>
          <w:rFonts w:asciiTheme="minorHAnsi" w:hAnsiTheme="minorHAnsi" w:cstheme="minorHAnsi"/>
          <w:bCs/>
          <w:sz w:val="22"/>
          <w:szCs w:val="22"/>
        </w:rPr>
        <w:t>)</w:t>
      </w:r>
      <w:r w:rsidR="009F28F3">
        <w:rPr>
          <w:rFonts w:asciiTheme="minorHAnsi" w:hAnsiTheme="minorHAnsi" w:cstheme="minorHAnsi"/>
          <w:bCs/>
          <w:sz w:val="22"/>
          <w:szCs w:val="22"/>
        </w:rPr>
        <w:t>;</w:t>
      </w:r>
    </w:p>
    <w:p w14:paraId="6BAE38D2" w14:textId="77777777" w:rsidR="009F28F3" w:rsidRPr="009F28F3" w:rsidRDefault="009F28F3" w:rsidP="009F28F3">
      <w:pPr>
        <w:pStyle w:val="Akapitzlist"/>
        <w:rPr>
          <w:rFonts w:asciiTheme="minorHAnsi" w:hAnsiTheme="minorHAnsi" w:cstheme="minorHAnsi"/>
          <w:sz w:val="22"/>
          <w:szCs w:val="22"/>
        </w:rPr>
      </w:pPr>
    </w:p>
    <w:p w14:paraId="0DFBF0BA" w14:textId="3BD24E9F" w:rsidR="009F28F3" w:rsidRPr="009F28F3" w:rsidRDefault="009F28F3" w:rsidP="009F28F3">
      <w:pPr>
        <w:pStyle w:val="Akapitzlist"/>
        <w:numPr>
          <w:ilvl w:val="0"/>
          <w:numId w:val="84"/>
        </w:numPr>
        <w:spacing w:before="26"/>
        <w:jc w:val="both"/>
        <w:rPr>
          <w:rFonts w:asciiTheme="minorHAnsi" w:hAnsiTheme="minorHAnsi" w:cstheme="minorHAnsi"/>
          <w:sz w:val="22"/>
          <w:szCs w:val="22"/>
        </w:rPr>
      </w:pPr>
      <w:r w:rsidRPr="009F28F3">
        <w:rPr>
          <w:rFonts w:asciiTheme="minorHAnsi" w:hAnsiTheme="minorHAnsi" w:cstheme="minorHAnsi"/>
          <w:bCs/>
          <w:sz w:val="22"/>
          <w:szCs w:val="22"/>
        </w:rPr>
        <w:t xml:space="preserve">oświadczenie wykonawcy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proofErr w:type="spellStart"/>
      <w:r w:rsidRPr="009F28F3">
        <w:rPr>
          <w:rFonts w:asciiTheme="minorHAnsi" w:hAnsiTheme="minorHAnsi" w:cstheme="minorHAnsi"/>
          <w:bCs/>
          <w:sz w:val="22"/>
          <w:szCs w:val="22"/>
        </w:rPr>
        <w:t>pzp</w:t>
      </w:r>
      <w:proofErr w:type="spellEnd"/>
      <w:r w:rsidRPr="009F28F3">
        <w:rPr>
          <w:rFonts w:asciiTheme="minorHAnsi" w:hAnsiTheme="minorHAnsi" w:cstheme="minorHAnsi"/>
          <w:bCs/>
          <w:sz w:val="22"/>
          <w:szCs w:val="22"/>
        </w:rPr>
        <w:t xml:space="preserve"> </w:t>
      </w:r>
      <w:r w:rsidRPr="009F28F3">
        <w:rPr>
          <w:rFonts w:asciiTheme="minorHAnsi" w:hAnsiTheme="minorHAnsi" w:cstheme="minorHAnsi"/>
          <w:b/>
          <w:sz w:val="22"/>
          <w:szCs w:val="22"/>
        </w:rPr>
        <w:t>stanowi załącznik nr 7 do SWZ.</w:t>
      </w:r>
    </w:p>
    <w:p w14:paraId="70A8CB39" w14:textId="77777777" w:rsidR="0046312A" w:rsidRPr="00C35D99" w:rsidRDefault="0046312A" w:rsidP="0046312A">
      <w:pPr>
        <w:pStyle w:val="Akapitzlist"/>
        <w:spacing w:before="26"/>
        <w:ind w:left="1440"/>
        <w:jc w:val="both"/>
        <w:rPr>
          <w:rFonts w:asciiTheme="minorHAnsi" w:hAnsiTheme="minorHAnsi" w:cstheme="minorHAnsi"/>
          <w:sz w:val="22"/>
          <w:szCs w:val="22"/>
        </w:rPr>
      </w:pPr>
    </w:p>
    <w:p w14:paraId="32C4F868" w14:textId="6AA988BF" w:rsidR="00203569" w:rsidRPr="00191AD4" w:rsidRDefault="00203569" w:rsidP="00370F9D">
      <w:pPr>
        <w:pStyle w:val="Akapitzlist"/>
        <w:numPr>
          <w:ilvl w:val="1"/>
          <w:numId w:val="82"/>
        </w:numPr>
        <w:spacing w:after="240" w:line="276" w:lineRule="auto"/>
        <w:jc w:val="both"/>
        <w:rPr>
          <w:rFonts w:asciiTheme="minorHAnsi" w:hAnsiTheme="minorHAnsi" w:cstheme="minorHAnsi"/>
          <w:color w:val="000000" w:themeColor="text1"/>
          <w:sz w:val="22"/>
          <w:szCs w:val="22"/>
        </w:rPr>
      </w:pPr>
      <w:r w:rsidRPr="00191AD4">
        <w:rPr>
          <w:rFonts w:asciiTheme="minorHAnsi" w:hAnsiTheme="minorHAnsi" w:cstheme="minorHAnsi"/>
          <w:sz w:val="22"/>
          <w:szCs w:val="22"/>
        </w:rPr>
        <w:t>Jeżeli wykonawca ma siedzibę lub miejsce zamieszkania poza granicami Rzeczypospolitej Polskiej, zamiast:</w:t>
      </w:r>
    </w:p>
    <w:p w14:paraId="5ED065A3" w14:textId="4F9C3D5B" w:rsidR="00FB06C3" w:rsidRPr="00191AD4" w:rsidRDefault="00203569" w:rsidP="00370F9D">
      <w:pPr>
        <w:pStyle w:val="Akapitzlist"/>
        <w:numPr>
          <w:ilvl w:val="0"/>
          <w:numId w:val="85"/>
        </w:numPr>
        <w:spacing w:before="120"/>
        <w:jc w:val="both"/>
        <w:rPr>
          <w:rFonts w:asciiTheme="minorHAnsi" w:hAnsiTheme="minorHAnsi" w:cstheme="minorHAnsi"/>
          <w:sz w:val="22"/>
          <w:szCs w:val="22"/>
        </w:rPr>
      </w:pPr>
      <w:r w:rsidRPr="00191AD4">
        <w:rPr>
          <w:rFonts w:asciiTheme="minorHAnsi" w:hAnsiTheme="minorHAnsi" w:cstheme="minorHAnsi"/>
          <w:sz w:val="22"/>
          <w:szCs w:val="22"/>
        </w:rPr>
        <w:t xml:space="preserve">informacji z Krajowego Rejestru Karnego, o której mowa w pkt 2.2 lit. a)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FB06C3" w:rsidRPr="00191AD4">
        <w:rPr>
          <w:rFonts w:asciiTheme="minorHAnsi" w:hAnsiTheme="minorHAnsi" w:cstheme="minorHAnsi"/>
          <w:sz w:val="22"/>
          <w:szCs w:val="22"/>
        </w:rPr>
        <w:t>w zakresie określonym art. 108 ust. 1 pkt 1, 2 i 4</w:t>
      </w:r>
      <w:r w:rsidR="00370F9D" w:rsidRPr="00191AD4">
        <w:rPr>
          <w:rFonts w:asciiTheme="minorHAnsi" w:hAnsiTheme="minorHAnsi" w:cstheme="minorHAnsi"/>
          <w:sz w:val="22"/>
          <w:szCs w:val="22"/>
        </w:rPr>
        <w:t xml:space="preserve"> </w:t>
      </w:r>
      <w:r w:rsidR="00FB06C3" w:rsidRPr="00191AD4">
        <w:rPr>
          <w:rFonts w:asciiTheme="minorHAnsi" w:hAnsiTheme="minorHAnsi" w:cstheme="minorHAnsi"/>
          <w:sz w:val="22"/>
          <w:szCs w:val="22"/>
        </w:rPr>
        <w:t>PZP</w:t>
      </w:r>
      <w:r w:rsidR="00370F9D" w:rsidRPr="00191AD4">
        <w:rPr>
          <w:rFonts w:asciiTheme="minorHAnsi" w:hAnsiTheme="minorHAnsi" w:cstheme="minorHAnsi"/>
          <w:sz w:val="22"/>
          <w:szCs w:val="22"/>
        </w:rPr>
        <w:t>.</w:t>
      </w:r>
    </w:p>
    <w:p w14:paraId="3C4E51E7" w14:textId="77777777" w:rsidR="00370F9D" w:rsidRPr="00191AD4" w:rsidRDefault="00370F9D" w:rsidP="00370F9D">
      <w:pPr>
        <w:pStyle w:val="Akapitzlist"/>
        <w:spacing w:before="120"/>
        <w:ind w:left="1068"/>
        <w:jc w:val="both"/>
        <w:rPr>
          <w:rFonts w:asciiTheme="minorHAnsi" w:hAnsiTheme="minorHAnsi" w:cstheme="minorHAnsi"/>
          <w:sz w:val="22"/>
          <w:szCs w:val="22"/>
        </w:rPr>
      </w:pPr>
    </w:p>
    <w:p w14:paraId="2454BFC2" w14:textId="3E7CDF71" w:rsidR="00F766B4" w:rsidRPr="00191AD4" w:rsidRDefault="00F766B4" w:rsidP="006F1D2C">
      <w:pPr>
        <w:pStyle w:val="Akapitzlist"/>
        <w:numPr>
          <w:ilvl w:val="1"/>
          <w:numId w:val="87"/>
        </w:numPr>
        <w:spacing w:after="240" w:line="276" w:lineRule="auto"/>
        <w:ind w:left="1037" w:hanging="357"/>
        <w:jc w:val="both"/>
        <w:rPr>
          <w:rFonts w:asciiTheme="minorHAnsi" w:hAnsiTheme="minorHAnsi" w:cstheme="minorHAnsi"/>
          <w:color w:val="000000" w:themeColor="text1"/>
          <w:sz w:val="22"/>
          <w:szCs w:val="22"/>
        </w:rPr>
      </w:pPr>
      <w:r w:rsidRPr="00191AD4">
        <w:rPr>
          <w:rFonts w:asciiTheme="minorHAnsi" w:hAnsiTheme="minorHAnsi" w:cstheme="minorHAnsi"/>
          <w:sz w:val="22"/>
          <w:szCs w:val="22"/>
        </w:rPr>
        <w:t xml:space="preserve">Dokumenty, o których mowa w pkt 2.3. pkt </w:t>
      </w:r>
      <w:r w:rsidR="006F1D2C" w:rsidRPr="00191AD4">
        <w:rPr>
          <w:rFonts w:asciiTheme="minorHAnsi" w:hAnsiTheme="minorHAnsi" w:cstheme="minorHAnsi"/>
          <w:sz w:val="22"/>
          <w:szCs w:val="22"/>
        </w:rPr>
        <w:t>a</w:t>
      </w:r>
      <w:r w:rsidRPr="00191AD4">
        <w:rPr>
          <w:rFonts w:asciiTheme="minorHAnsi" w:hAnsiTheme="minorHAnsi" w:cstheme="minorHAnsi"/>
          <w:sz w:val="22"/>
          <w:szCs w:val="22"/>
        </w:rPr>
        <w:t>) powinny być wystawione nie wcześniej niż 6 miesięcy przed ich złożeniem.</w:t>
      </w:r>
    </w:p>
    <w:p w14:paraId="566BF631" w14:textId="068781B0" w:rsidR="00203569" w:rsidRPr="00191AD4" w:rsidRDefault="00F766B4" w:rsidP="006F1D2C">
      <w:pPr>
        <w:pStyle w:val="Akapitzlist"/>
        <w:numPr>
          <w:ilvl w:val="1"/>
          <w:numId w:val="87"/>
        </w:numPr>
        <w:spacing w:after="240" w:line="276" w:lineRule="auto"/>
        <w:ind w:left="1037" w:hanging="357"/>
        <w:jc w:val="both"/>
        <w:rPr>
          <w:rFonts w:asciiTheme="minorHAnsi" w:hAnsiTheme="minorHAnsi" w:cstheme="minorHAnsi"/>
          <w:color w:val="000000" w:themeColor="text1"/>
          <w:sz w:val="22"/>
          <w:szCs w:val="22"/>
        </w:rPr>
      </w:pPr>
      <w:r w:rsidRPr="00191AD4">
        <w:rPr>
          <w:rFonts w:asciiTheme="minorHAnsi" w:hAnsiTheme="minorHAnsi" w:cstheme="minorHAnsi"/>
          <w:sz w:val="22"/>
          <w:szCs w:val="22"/>
        </w:rPr>
        <w:t xml:space="preserve">Jeżeli w kraju, w którym wykonawca ma siedzibę lub miejsce zamieszkania, nie wydaje się dokumentów, o których mowa w pkt. 2.3., lub gdy dokumenty te nie odnoszą się do wszystkich </w:t>
      </w:r>
      <w:r w:rsidRPr="00191AD4">
        <w:rPr>
          <w:rFonts w:asciiTheme="minorHAnsi" w:hAnsiTheme="minorHAnsi" w:cstheme="minorHAnsi"/>
          <w:sz w:val="22"/>
          <w:szCs w:val="22"/>
        </w:rPr>
        <w:lastRenderedPageBreak/>
        <w:t xml:space="preserve">przypadków, o których mowa w art. 108 ust. 1 pkt 1, 2 i 4 PZP, zastępuje się je w całości lub w części dokumentem zawierającym odpowiednio oświadczenie wykonawcy, ze wskazaniem osoby albo osób uprawnionych do jego reprezentacji, lub oświadczenie osoby, której dokument miał dotyczyć, złożone </w:t>
      </w:r>
      <w:r w:rsidR="00A565C4" w:rsidRPr="00191AD4">
        <w:rPr>
          <w:rFonts w:asciiTheme="minorHAnsi" w:hAnsiTheme="minorHAnsi" w:cstheme="minorHAnsi"/>
          <w:sz w:val="22"/>
          <w:szCs w:val="22"/>
        </w:rPr>
        <w:t>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191AD4">
        <w:rPr>
          <w:rFonts w:asciiTheme="minorHAnsi" w:hAnsiTheme="minorHAnsi" w:cstheme="minorHAnsi"/>
          <w:sz w:val="22"/>
          <w:szCs w:val="22"/>
        </w:rPr>
        <w:t xml:space="preserve"> </w:t>
      </w:r>
    </w:p>
    <w:p w14:paraId="4BD53CCA" w14:textId="65D3D132" w:rsidR="00EF7F0C" w:rsidRPr="00191AD4" w:rsidRDefault="00EF7F0C" w:rsidP="006F1D2C">
      <w:pPr>
        <w:pStyle w:val="Akapitzlist"/>
        <w:numPr>
          <w:ilvl w:val="1"/>
          <w:numId w:val="87"/>
        </w:numPr>
        <w:spacing w:after="240" w:line="276" w:lineRule="auto"/>
        <w:ind w:left="1037" w:hanging="357"/>
        <w:jc w:val="both"/>
        <w:rPr>
          <w:rFonts w:asciiTheme="minorHAnsi" w:hAnsiTheme="minorHAnsi" w:cstheme="minorHAnsi"/>
          <w:color w:val="000000" w:themeColor="text1"/>
          <w:sz w:val="22"/>
          <w:szCs w:val="22"/>
        </w:rPr>
      </w:pPr>
      <w:r w:rsidRPr="00191AD4">
        <w:rPr>
          <w:rFonts w:asciiTheme="minorHAnsi" w:hAnsiTheme="minorHAnsi" w:cstheme="minorHAnsi"/>
          <w:sz w:val="22"/>
          <w:szCs w:val="22"/>
        </w:rPr>
        <w:t>Postanowienia pkt 2.4. stosuje się</w:t>
      </w:r>
      <w:r w:rsidR="008A068B" w:rsidRPr="00191AD4">
        <w:rPr>
          <w:rFonts w:asciiTheme="minorHAnsi" w:hAnsiTheme="minorHAnsi" w:cstheme="minorHAnsi"/>
          <w:sz w:val="22"/>
          <w:szCs w:val="22"/>
        </w:rPr>
        <w:t xml:space="preserve"> odpowiednio</w:t>
      </w:r>
      <w:r w:rsidRPr="00191AD4">
        <w:rPr>
          <w:rFonts w:asciiTheme="minorHAnsi" w:hAnsiTheme="minorHAnsi" w:cstheme="minorHAnsi"/>
          <w:sz w:val="22"/>
          <w:szCs w:val="22"/>
        </w:rPr>
        <w:t>.</w:t>
      </w:r>
    </w:p>
    <w:p w14:paraId="2660E8B0" w14:textId="30D95724" w:rsidR="00894331" w:rsidRPr="00191AD4" w:rsidRDefault="00894331" w:rsidP="00894331">
      <w:pPr>
        <w:pStyle w:val="Akapitzlist"/>
        <w:numPr>
          <w:ilvl w:val="1"/>
          <w:numId w:val="87"/>
        </w:numPr>
        <w:spacing w:after="240" w:line="276" w:lineRule="auto"/>
        <w:ind w:left="1037" w:hanging="357"/>
        <w:jc w:val="both"/>
        <w:rPr>
          <w:rFonts w:asciiTheme="minorHAnsi" w:hAnsiTheme="minorHAnsi" w:cstheme="minorHAnsi"/>
          <w:color w:val="000000" w:themeColor="text1"/>
          <w:sz w:val="22"/>
          <w:szCs w:val="22"/>
        </w:rPr>
      </w:pPr>
      <w:r w:rsidRPr="00191AD4">
        <w:rPr>
          <w:rFonts w:asciiTheme="minorHAnsi" w:hAnsiTheme="minorHAnsi" w:cstheme="minorHAnsi"/>
          <w:sz w:val="22"/>
          <w:szCs w:val="22"/>
        </w:rPr>
        <w:t xml:space="preserve">Zamawiający </w:t>
      </w:r>
      <w:r w:rsidRPr="00191AD4">
        <w:rPr>
          <w:rFonts w:asciiTheme="minorHAnsi" w:hAnsiTheme="minorHAnsi" w:cstheme="minorHAnsi"/>
          <w:b/>
          <w:bCs/>
          <w:sz w:val="22"/>
          <w:szCs w:val="22"/>
        </w:rPr>
        <w:t xml:space="preserve">będzie wymagał </w:t>
      </w:r>
      <w:r w:rsidRPr="00191AD4">
        <w:rPr>
          <w:rFonts w:asciiTheme="minorHAnsi" w:hAnsiTheme="minorHAnsi" w:cstheme="minorHAnsi"/>
          <w:sz w:val="22"/>
          <w:szCs w:val="22"/>
        </w:rPr>
        <w:t xml:space="preserve">wykazania braku podstaw wykluczenia w stosunku do podmiotu udostępniającego zasoby na zasadach określonych w art. 118 ustawy </w:t>
      </w:r>
      <w:proofErr w:type="spellStart"/>
      <w:r w:rsidRPr="00191AD4">
        <w:rPr>
          <w:rFonts w:asciiTheme="minorHAnsi" w:hAnsiTheme="minorHAnsi" w:cstheme="minorHAnsi"/>
          <w:sz w:val="22"/>
          <w:szCs w:val="22"/>
        </w:rPr>
        <w:t>pzp</w:t>
      </w:r>
      <w:proofErr w:type="spellEnd"/>
      <w:r w:rsidRPr="00191AD4">
        <w:rPr>
          <w:rFonts w:asciiTheme="minorHAnsi" w:hAnsiTheme="minorHAnsi" w:cstheme="minorHAnsi"/>
          <w:sz w:val="22"/>
          <w:szCs w:val="22"/>
        </w:rPr>
        <w:t>, poprzez przedstawienie odpowiednich dokumentów dotyczących tego podmiotu, o których mowa w pkt 2.2. lit a), i c</w:t>
      </w:r>
      <w:r w:rsidR="006F1D2C" w:rsidRPr="00191AD4">
        <w:rPr>
          <w:rFonts w:asciiTheme="minorHAnsi" w:hAnsiTheme="minorHAnsi" w:cstheme="minorHAnsi"/>
          <w:sz w:val="22"/>
          <w:szCs w:val="22"/>
        </w:rPr>
        <w:t>)</w:t>
      </w:r>
      <w:r w:rsidR="00FA45B6">
        <w:rPr>
          <w:rFonts w:asciiTheme="minorHAnsi" w:hAnsiTheme="minorHAnsi" w:cstheme="minorHAnsi"/>
          <w:sz w:val="22"/>
          <w:szCs w:val="22"/>
        </w:rPr>
        <w:t>, d).</w:t>
      </w:r>
    </w:p>
    <w:p w14:paraId="54218F12" w14:textId="0103815A" w:rsidR="00894331" w:rsidRPr="00191AD4" w:rsidRDefault="00894331" w:rsidP="001B2FF4">
      <w:pPr>
        <w:pStyle w:val="Akapitzlist"/>
        <w:numPr>
          <w:ilvl w:val="1"/>
          <w:numId w:val="87"/>
        </w:numPr>
        <w:spacing w:after="240" w:line="276" w:lineRule="auto"/>
        <w:ind w:left="1037" w:hanging="357"/>
        <w:jc w:val="both"/>
        <w:rPr>
          <w:rFonts w:asciiTheme="minorHAnsi" w:hAnsiTheme="minorHAnsi" w:cstheme="minorHAnsi"/>
          <w:color w:val="000000" w:themeColor="text1"/>
          <w:sz w:val="22"/>
          <w:szCs w:val="22"/>
        </w:rPr>
      </w:pPr>
      <w:r w:rsidRPr="00191AD4">
        <w:rPr>
          <w:rFonts w:asciiTheme="minorHAnsi" w:hAnsiTheme="minorHAnsi" w:cstheme="minorHAnsi"/>
          <w:sz w:val="22"/>
          <w:szCs w:val="22"/>
        </w:rPr>
        <w:t xml:space="preserve">W zakresie nieuregulowanym ustawą </w:t>
      </w:r>
      <w:proofErr w:type="spellStart"/>
      <w:r w:rsidRPr="00191AD4">
        <w:rPr>
          <w:rFonts w:asciiTheme="minorHAnsi" w:hAnsiTheme="minorHAnsi" w:cstheme="minorHAnsi"/>
          <w:sz w:val="22"/>
          <w:szCs w:val="22"/>
        </w:rPr>
        <w:t>pzp</w:t>
      </w:r>
      <w:proofErr w:type="spellEnd"/>
      <w:r w:rsidRPr="00191AD4">
        <w:rPr>
          <w:rFonts w:asciiTheme="minorHAnsi" w:hAnsiTheme="minorHAnsi" w:cstheme="minorHAnsi"/>
          <w:sz w:val="22"/>
          <w:szCs w:val="22"/>
        </w:rPr>
        <w:t xml:space="preserve"> lub niniejszą SWZ do oświadczeń i dokumentów składanych przez Wykonawcę w niniejszym postępowaniu zastosowanie mają przepisy Rozporządzenia Ministra Rozwoju, Pracy i Technologii z dnia 23 grudnia 2020r. w sprawie podmiotowych środków dowodowych oraz innych dokumentów lub oświadczeń, jakich może żądać zamawiający od wykonawcy (Dz. U. z 2020 r. poz. 2415) – dalej „Rozporządzenie </w:t>
      </w:r>
      <w:proofErr w:type="spellStart"/>
      <w:r w:rsidRPr="00191AD4">
        <w:rPr>
          <w:rFonts w:asciiTheme="minorHAnsi" w:hAnsiTheme="minorHAnsi" w:cstheme="minorHAnsi"/>
          <w:sz w:val="22"/>
          <w:szCs w:val="22"/>
        </w:rPr>
        <w:t>ws</w:t>
      </w:r>
      <w:proofErr w:type="spellEnd"/>
      <w:r w:rsidRPr="00191AD4">
        <w:rPr>
          <w:rFonts w:asciiTheme="minorHAnsi" w:hAnsiTheme="minorHAnsi" w:cstheme="minorHAnsi"/>
          <w:sz w:val="22"/>
          <w:szCs w:val="22"/>
        </w:rPr>
        <w:t xml:space="preserve">. podmiotowych środków dowodowych (Dz. U. 2020 r. poz. 2415)” oraz przepisy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 dalej: „Rozporządzenie </w:t>
      </w:r>
      <w:proofErr w:type="spellStart"/>
      <w:r w:rsidRPr="00191AD4">
        <w:rPr>
          <w:rFonts w:asciiTheme="minorHAnsi" w:hAnsiTheme="minorHAnsi" w:cstheme="minorHAnsi"/>
          <w:sz w:val="22"/>
          <w:szCs w:val="22"/>
        </w:rPr>
        <w:t>ws</w:t>
      </w:r>
      <w:proofErr w:type="spellEnd"/>
      <w:r w:rsidRPr="00191AD4">
        <w:rPr>
          <w:rFonts w:asciiTheme="minorHAnsi" w:hAnsiTheme="minorHAnsi" w:cstheme="minorHAnsi"/>
          <w:sz w:val="22"/>
          <w:szCs w:val="22"/>
        </w:rPr>
        <w:t>. komunikacji elektronicznej (Dz. U. z 2020 r. poz. 2452)”</w:t>
      </w:r>
      <w:r w:rsidR="006F1D2C" w:rsidRPr="00191AD4">
        <w:rPr>
          <w:rFonts w:asciiTheme="minorHAnsi" w:hAnsiTheme="minorHAnsi" w:cstheme="minorHAnsi"/>
          <w:sz w:val="22"/>
          <w:szCs w:val="22"/>
        </w:rPr>
        <w:t>.</w:t>
      </w:r>
    </w:p>
    <w:p w14:paraId="24D4FFD8" w14:textId="740D2A36" w:rsidR="004C74D7" w:rsidRPr="00191AD4" w:rsidRDefault="004C74D7" w:rsidP="006F1D2C">
      <w:pPr>
        <w:pStyle w:val="Akapitzlist"/>
        <w:numPr>
          <w:ilvl w:val="1"/>
          <w:numId w:val="87"/>
        </w:numPr>
        <w:spacing w:after="240" w:line="276" w:lineRule="auto"/>
        <w:ind w:left="1037" w:hanging="357"/>
        <w:jc w:val="both"/>
        <w:rPr>
          <w:rFonts w:asciiTheme="minorHAnsi" w:hAnsiTheme="minorHAnsi" w:cstheme="minorHAnsi"/>
          <w:color w:val="000000" w:themeColor="text1"/>
          <w:sz w:val="22"/>
          <w:szCs w:val="22"/>
        </w:rPr>
      </w:pPr>
      <w:r w:rsidRPr="00191AD4">
        <w:rPr>
          <w:rFonts w:asciiTheme="minorHAnsi" w:hAnsiTheme="minorHAnsi" w:cstheme="minorHAnsi"/>
          <w:sz w:val="22"/>
          <w:szCs w:val="22"/>
        </w:rPr>
        <w:t>Zamawiający nie wzywa do złożenia podmiotowych środków dowodowych, jeżeli</w:t>
      </w:r>
      <w:r w:rsidR="006F1D2C" w:rsidRPr="00191AD4">
        <w:rPr>
          <w:rFonts w:asciiTheme="minorHAnsi" w:hAnsiTheme="minorHAnsi" w:cstheme="minorHAnsi"/>
          <w:sz w:val="22"/>
          <w:szCs w:val="22"/>
        </w:rPr>
        <w:t xml:space="preserve"> </w:t>
      </w:r>
      <w:r w:rsidRPr="00191AD4">
        <w:rPr>
          <w:rFonts w:asciiTheme="minorHAnsi" w:hAnsiTheme="minorHAnsi" w:cstheme="minorHAnsi"/>
          <w:sz w:val="22"/>
          <w:szCs w:val="22"/>
        </w:rPr>
        <w:t xml:space="preserve">może je uzyskać za pomocą bezpłatnych i ogólnodostępnych baz danych, w szczególności rejestrów publicznych w rozumieniu ustawy z 17 lutego 2005 r. o informatyzacji działalności podmiotów realizujących zadania publiczne, </w:t>
      </w:r>
      <w:r w:rsidR="00EF65EC" w:rsidRPr="00191AD4">
        <w:rPr>
          <w:rFonts w:asciiTheme="minorHAnsi" w:hAnsiTheme="minorHAnsi" w:cstheme="minorHAnsi"/>
          <w:sz w:val="22"/>
          <w:szCs w:val="22"/>
        </w:rPr>
        <w:t>jeśli</w:t>
      </w:r>
      <w:r w:rsidRPr="00191AD4">
        <w:rPr>
          <w:rFonts w:asciiTheme="minorHAnsi" w:hAnsiTheme="minorHAnsi" w:cstheme="minorHAnsi"/>
          <w:sz w:val="22"/>
          <w:szCs w:val="22"/>
        </w:rPr>
        <w:t xml:space="preserve"> wykonawca wskazał w jednolitym dokumencie dane umożl</w:t>
      </w:r>
      <w:r w:rsidR="001B2FF4" w:rsidRPr="00191AD4">
        <w:rPr>
          <w:rFonts w:asciiTheme="minorHAnsi" w:hAnsiTheme="minorHAnsi" w:cstheme="minorHAnsi"/>
          <w:sz w:val="22"/>
          <w:szCs w:val="22"/>
        </w:rPr>
        <w:t>iwiające dostęp do tych środków.</w:t>
      </w:r>
    </w:p>
    <w:p w14:paraId="614976D0" w14:textId="06B992B0" w:rsidR="00BE7EDA" w:rsidRPr="00191AD4" w:rsidRDefault="00BE7EDA" w:rsidP="006F1D2C">
      <w:pPr>
        <w:pStyle w:val="Akapitzlist"/>
        <w:numPr>
          <w:ilvl w:val="1"/>
          <w:numId w:val="87"/>
        </w:numPr>
        <w:spacing w:after="240" w:line="276" w:lineRule="auto"/>
        <w:ind w:left="1037" w:hanging="357"/>
        <w:jc w:val="both"/>
        <w:rPr>
          <w:rFonts w:asciiTheme="minorHAnsi" w:hAnsiTheme="minorHAnsi" w:cstheme="minorHAnsi"/>
          <w:color w:val="000000" w:themeColor="text1"/>
          <w:sz w:val="22"/>
          <w:szCs w:val="22"/>
        </w:rPr>
      </w:pPr>
      <w:r w:rsidRPr="00191AD4">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w:t>
      </w:r>
    </w:p>
    <w:p w14:paraId="44EFF4FD" w14:textId="04A9B5CC" w:rsidR="00BE7EDA" w:rsidRPr="00191AD4" w:rsidRDefault="00BE7EDA" w:rsidP="006F1D2C">
      <w:pPr>
        <w:pStyle w:val="Akapitzlist"/>
        <w:numPr>
          <w:ilvl w:val="1"/>
          <w:numId w:val="87"/>
        </w:numPr>
        <w:spacing w:after="240" w:line="276" w:lineRule="auto"/>
        <w:ind w:left="1037" w:hanging="357"/>
        <w:jc w:val="both"/>
        <w:rPr>
          <w:rFonts w:asciiTheme="minorHAnsi" w:hAnsiTheme="minorHAnsi" w:cstheme="minorHAnsi"/>
          <w:color w:val="000000" w:themeColor="text1"/>
          <w:sz w:val="22"/>
          <w:szCs w:val="22"/>
        </w:rPr>
      </w:pPr>
      <w:r w:rsidRPr="00191AD4">
        <w:rPr>
          <w:rFonts w:asciiTheme="minorHAnsi" w:hAnsiTheme="minorHAnsi" w:cstheme="minorHAnsi"/>
          <w:sz w:val="22"/>
          <w:szCs w:val="22"/>
        </w:rPr>
        <w:t>Wykonawca składa podmiotowe środki dowodowe aktualne na dzień ich złożenia.</w:t>
      </w:r>
    </w:p>
    <w:p w14:paraId="64B20C81" w14:textId="77777777" w:rsidR="00EF7F0C" w:rsidRPr="00202A74" w:rsidRDefault="00EF7F0C" w:rsidP="00B142B3">
      <w:pPr>
        <w:ind w:left="-142"/>
        <w:jc w:val="both"/>
        <w:rPr>
          <w:rFonts w:asciiTheme="majorHAnsi" w:eastAsiaTheme="majorEastAsia" w:hAnsiTheme="majorHAnsi" w:cstheme="majorBidi"/>
          <w:i/>
          <w:color w:val="002060"/>
          <w:lang w:eastAsia="en-US"/>
        </w:rPr>
      </w:pPr>
    </w:p>
    <w:p w14:paraId="487EB656" w14:textId="00E778A0" w:rsidR="00587F52" w:rsidRPr="00D93722" w:rsidRDefault="00587F52" w:rsidP="00D93722">
      <w:pPr>
        <w:pStyle w:val="Akapitzlist"/>
        <w:numPr>
          <w:ilvl w:val="2"/>
          <w:numId w:val="1"/>
        </w:numPr>
        <w:pBdr>
          <w:top w:val="single" w:sz="4" w:space="1" w:color="auto"/>
          <w:left w:val="single" w:sz="4" w:space="4" w:color="auto"/>
          <w:bottom w:val="single" w:sz="4" w:space="1" w:color="auto"/>
          <w:right w:val="single" w:sz="4" w:space="4" w:color="auto"/>
        </w:pBdr>
        <w:spacing w:after="200" w:line="252" w:lineRule="auto"/>
        <w:ind w:left="357" w:hanging="357"/>
        <w:contextualSpacing/>
        <w:jc w:val="both"/>
        <w:rPr>
          <w:rFonts w:asciiTheme="minorHAnsi" w:hAnsiTheme="minorHAnsi" w:cstheme="minorHAnsi"/>
          <w:b/>
          <w:lang w:eastAsia="en-US"/>
        </w:rPr>
      </w:pPr>
      <w:r w:rsidRPr="00D93722">
        <w:rPr>
          <w:rFonts w:asciiTheme="minorHAnsi" w:hAnsiTheme="minorHAnsi" w:cstheme="minorHAnsi"/>
          <w:b/>
          <w:lang w:eastAsia="en-US"/>
        </w:rPr>
        <w:t>Wymagania dotyczące wadium</w:t>
      </w:r>
    </w:p>
    <w:p w14:paraId="1B61DC36" w14:textId="77777777" w:rsidR="00814457" w:rsidRPr="00814457" w:rsidRDefault="00814457" w:rsidP="00814457">
      <w:pPr>
        <w:pStyle w:val="Akapitzlist"/>
        <w:autoSpaceDE w:val="0"/>
        <w:autoSpaceDN w:val="0"/>
        <w:adjustRightInd w:val="0"/>
        <w:spacing w:before="120" w:after="120" w:line="288" w:lineRule="auto"/>
        <w:ind w:left="284"/>
        <w:jc w:val="both"/>
        <w:rPr>
          <w:rFonts w:asciiTheme="minorHAnsi" w:eastAsiaTheme="minorHAnsi" w:hAnsiTheme="minorHAnsi" w:cstheme="minorHAnsi"/>
          <w:color w:val="000000"/>
          <w:sz w:val="22"/>
          <w:szCs w:val="22"/>
          <w:lang w:eastAsia="en-US"/>
        </w:rPr>
      </w:pPr>
    </w:p>
    <w:p w14:paraId="06343096" w14:textId="01D67562" w:rsidR="00814457" w:rsidRPr="00814457" w:rsidRDefault="00814457" w:rsidP="00814457">
      <w:pPr>
        <w:pStyle w:val="Akapitzlist"/>
        <w:numPr>
          <w:ilvl w:val="0"/>
          <w:numId w:val="88"/>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814457">
        <w:rPr>
          <w:rFonts w:asciiTheme="minorHAnsi" w:hAnsiTheme="minorHAnsi" w:cstheme="minorHAnsi"/>
          <w:sz w:val="22"/>
          <w:szCs w:val="22"/>
        </w:rPr>
        <w:t xml:space="preserve">Wykonawca zobowiązany jest do zabezpieczenia swojej oferty wadium w wysokości: </w:t>
      </w:r>
      <w:r w:rsidRPr="00814457">
        <w:rPr>
          <w:rFonts w:asciiTheme="minorHAnsi" w:hAnsiTheme="minorHAnsi" w:cstheme="minorHAnsi"/>
          <w:b/>
          <w:bCs/>
          <w:sz w:val="22"/>
          <w:szCs w:val="22"/>
        </w:rPr>
        <w:t>10.000,00 zł</w:t>
      </w:r>
      <w:r w:rsidRPr="00814457">
        <w:rPr>
          <w:rFonts w:asciiTheme="minorHAnsi" w:hAnsiTheme="minorHAnsi" w:cstheme="minorHAnsi"/>
          <w:sz w:val="22"/>
          <w:szCs w:val="22"/>
        </w:rPr>
        <w:t xml:space="preserve"> (słownie: dziesięć tysięcy złotych 00/100 złotych).</w:t>
      </w:r>
    </w:p>
    <w:p w14:paraId="1B38949B" w14:textId="77777777" w:rsidR="00814457" w:rsidRPr="00814457" w:rsidRDefault="00814457" w:rsidP="00814457">
      <w:pPr>
        <w:pStyle w:val="Akapitzlist"/>
        <w:numPr>
          <w:ilvl w:val="0"/>
          <w:numId w:val="88"/>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lastRenderedPageBreak/>
        <w:t xml:space="preserve">Wadium winno zostać wniesione przed upływem terminu składania ofert i winno być utrzymane nieprzerwanie do dnia upływu terminu związania ofertą, z wyjątkiem przypadków, o których mowa w art. 98 ust. 1 pkt 2 i 3 oraz ust. 2 ustawy </w:t>
      </w:r>
      <w:proofErr w:type="spellStart"/>
      <w:r w:rsidRPr="00814457">
        <w:rPr>
          <w:rFonts w:asciiTheme="minorHAnsi" w:eastAsiaTheme="minorHAnsi" w:hAnsiTheme="minorHAnsi" w:cstheme="minorHAnsi"/>
          <w:color w:val="000000"/>
          <w:sz w:val="22"/>
          <w:szCs w:val="22"/>
          <w:lang w:eastAsia="en-US"/>
        </w:rPr>
        <w:t>Pzp</w:t>
      </w:r>
      <w:proofErr w:type="spellEnd"/>
      <w:r w:rsidRPr="00814457">
        <w:rPr>
          <w:rFonts w:asciiTheme="minorHAnsi" w:eastAsiaTheme="minorHAnsi" w:hAnsiTheme="minorHAnsi" w:cstheme="minorHAnsi"/>
          <w:color w:val="000000"/>
          <w:sz w:val="22"/>
          <w:szCs w:val="22"/>
          <w:lang w:eastAsia="en-US"/>
        </w:rPr>
        <w:t>, tj.:</w:t>
      </w:r>
    </w:p>
    <w:p w14:paraId="64A9B4EE" w14:textId="77777777" w:rsidR="00814457" w:rsidRPr="00814457" w:rsidRDefault="00814457" w:rsidP="00814457">
      <w:pPr>
        <w:pStyle w:val="Akapitzlist"/>
        <w:numPr>
          <w:ilvl w:val="0"/>
          <w:numId w:val="89"/>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zawarcia umowy w sprawie zamówienia publicznego; </w:t>
      </w:r>
    </w:p>
    <w:p w14:paraId="5D8EF842" w14:textId="77777777" w:rsidR="00814457" w:rsidRPr="00814457" w:rsidRDefault="00814457" w:rsidP="00814457">
      <w:pPr>
        <w:pStyle w:val="Akapitzlist"/>
        <w:numPr>
          <w:ilvl w:val="0"/>
          <w:numId w:val="89"/>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unieważnienia postępowania o udzielenie zamówienia, z wyjątkiem sytuacji gdy nie zostało rozstrzygnięte odwołanie na czynność unieważnienia albo nie upłynął termin do jego wniesienia; </w:t>
      </w:r>
    </w:p>
    <w:p w14:paraId="50D6E819" w14:textId="77777777" w:rsidR="00814457" w:rsidRPr="00814457" w:rsidRDefault="00814457" w:rsidP="00814457">
      <w:pPr>
        <w:pStyle w:val="Akapitzlist"/>
        <w:numPr>
          <w:ilvl w:val="0"/>
          <w:numId w:val="89"/>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Zamawiający, niezwłocznie, nie później jednak niż w terminie 7 dni od dnia złożenia wniosku zwraca wadium Wykonawcy: </w:t>
      </w:r>
    </w:p>
    <w:p w14:paraId="5F92E50A" w14:textId="77777777" w:rsidR="00814457" w:rsidRPr="00814457" w:rsidRDefault="00814457" w:rsidP="00814457">
      <w:pPr>
        <w:pStyle w:val="Akapitzlist"/>
        <w:numPr>
          <w:ilvl w:val="0"/>
          <w:numId w:val="90"/>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który wycofał ofertę przed upływem terminu składania ofert; </w:t>
      </w:r>
    </w:p>
    <w:p w14:paraId="2169A84C" w14:textId="77777777" w:rsidR="00814457" w:rsidRPr="00814457" w:rsidRDefault="00814457" w:rsidP="00814457">
      <w:pPr>
        <w:pStyle w:val="Akapitzlist"/>
        <w:numPr>
          <w:ilvl w:val="0"/>
          <w:numId w:val="90"/>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którego oferta została odrzucona; </w:t>
      </w:r>
    </w:p>
    <w:p w14:paraId="6D6A2228" w14:textId="77777777" w:rsidR="00814457" w:rsidRPr="00814457" w:rsidRDefault="00814457" w:rsidP="00814457">
      <w:pPr>
        <w:pStyle w:val="Akapitzlist"/>
        <w:numPr>
          <w:ilvl w:val="0"/>
          <w:numId w:val="90"/>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po wyborze najkorzystniejszej oferty, z wyjątkiem wykonawcy, którego oferta została wybrana jako najkorzystniejsza; </w:t>
      </w:r>
    </w:p>
    <w:p w14:paraId="1BAD3B5D" w14:textId="77777777" w:rsidR="00814457" w:rsidRPr="00814457" w:rsidRDefault="00814457" w:rsidP="00814457">
      <w:pPr>
        <w:pStyle w:val="Akapitzlist"/>
        <w:numPr>
          <w:ilvl w:val="0"/>
          <w:numId w:val="90"/>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po unieważnieniu postępowania, w przypadku gdy nie zostało rozstrzygnięte odwołanie na czynność unieważnienia albo nie upłynął termin do jego wniesienia. </w:t>
      </w:r>
    </w:p>
    <w:p w14:paraId="5FCB28BD" w14:textId="0948995F" w:rsidR="00814457" w:rsidRPr="00814457" w:rsidRDefault="00814457" w:rsidP="00814457">
      <w:pPr>
        <w:pStyle w:val="Akapitzlist"/>
        <w:numPr>
          <w:ilvl w:val="0"/>
          <w:numId w:val="89"/>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Złożenie wniosku o zwrot wadium, o którym mowa w ust. 2, pkt 3, powoduje rozwiązanie stosunku prawnego z Wykonawcą wraz z utratą przez niego prawa do korzystania ze środków ochrony prawnej. </w:t>
      </w:r>
    </w:p>
    <w:p w14:paraId="0FE6BF38" w14:textId="77777777" w:rsidR="00814457" w:rsidRPr="00814457" w:rsidRDefault="00814457" w:rsidP="00814457">
      <w:pPr>
        <w:pStyle w:val="Akapitzlist"/>
        <w:numPr>
          <w:ilvl w:val="0"/>
          <w:numId w:val="88"/>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Przedłużenie terminu związania ofertą jest dopuszczalne tylko z jednoczesnym przedłużeniem okresu ważności wadium albo, jeżeli nie jest to możliwe, z wniesieniem nowego wadium na przedłużony okres związania ofertą. </w:t>
      </w:r>
    </w:p>
    <w:p w14:paraId="224271AE" w14:textId="77777777" w:rsidR="00814457" w:rsidRPr="00814457" w:rsidRDefault="00814457" w:rsidP="00814457">
      <w:pPr>
        <w:pStyle w:val="Akapitzlist"/>
        <w:numPr>
          <w:ilvl w:val="0"/>
          <w:numId w:val="88"/>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Wadium może być wniesione w jednej lub kilku następujących formach: </w:t>
      </w:r>
    </w:p>
    <w:p w14:paraId="6A0FEBBD" w14:textId="77777777" w:rsidR="00814457" w:rsidRPr="00814457" w:rsidRDefault="00814457" w:rsidP="00814457">
      <w:pPr>
        <w:pStyle w:val="Akapitzlist"/>
        <w:numPr>
          <w:ilvl w:val="0"/>
          <w:numId w:val="91"/>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w pieniądzu; </w:t>
      </w:r>
    </w:p>
    <w:p w14:paraId="7FD38F18" w14:textId="77777777" w:rsidR="00814457" w:rsidRPr="00814457" w:rsidRDefault="00814457" w:rsidP="00814457">
      <w:pPr>
        <w:pStyle w:val="Akapitzlist"/>
        <w:numPr>
          <w:ilvl w:val="0"/>
          <w:numId w:val="91"/>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gwarancjach bankowych; </w:t>
      </w:r>
    </w:p>
    <w:p w14:paraId="722578F6" w14:textId="77777777" w:rsidR="00814457" w:rsidRPr="00814457" w:rsidRDefault="00814457" w:rsidP="00814457">
      <w:pPr>
        <w:pStyle w:val="Akapitzlist"/>
        <w:numPr>
          <w:ilvl w:val="0"/>
          <w:numId w:val="91"/>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gwarancjach </w:t>
      </w:r>
      <w:r w:rsidRPr="00814457">
        <w:rPr>
          <w:rFonts w:asciiTheme="minorHAnsi" w:eastAsiaTheme="minorHAnsi" w:hAnsiTheme="minorHAnsi" w:cstheme="minorHAnsi"/>
          <w:sz w:val="22"/>
          <w:szCs w:val="22"/>
          <w:lang w:eastAsia="en-US"/>
        </w:rPr>
        <w:t xml:space="preserve">ubezpieczeniowych; </w:t>
      </w:r>
    </w:p>
    <w:p w14:paraId="229E6F47" w14:textId="77777777" w:rsidR="00814457" w:rsidRPr="00814457" w:rsidRDefault="00814457" w:rsidP="00814457">
      <w:pPr>
        <w:pStyle w:val="Akapitzlist"/>
        <w:numPr>
          <w:ilvl w:val="0"/>
          <w:numId w:val="91"/>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poręczeniach udzielanych przez podmioty, o których mowa w art. 6b ust. 5 pkt 2 ustawy z dnia 9 listopada 2000 r. o utworzeniu Polskiej Agencji Rozwoju Przedsiębiorczości (Dz. U. z 2019 r. poz. 310, 836 i 1572).</w:t>
      </w:r>
    </w:p>
    <w:p w14:paraId="331FBEA6" w14:textId="66B569AD" w:rsidR="00814457" w:rsidRPr="00814457" w:rsidRDefault="00814457" w:rsidP="00814457">
      <w:pPr>
        <w:pStyle w:val="Akapitzlist"/>
        <w:numPr>
          <w:ilvl w:val="0"/>
          <w:numId w:val="88"/>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sz w:val="22"/>
          <w:szCs w:val="22"/>
          <w:lang w:eastAsia="en-US"/>
        </w:rPr>
        <w:t xml:space="preserve">Wadium w formie pieniądza należy wnieść przelewem na konto w </w:t>
      </w:r>
      <w:r w:rsidRPr="00814457">
        <w:rPr>
          <w:rFonts w:asciiTheme="minorHAnsi" w:eastAsiaTheme="minorHAnsi" w:hAnsiTheme="minorHAnsi" w:cstheme="minorHAnsi"/>
          <w:b/>
          <w:bCs/>
          <w:sz w:val="22"/>
          <w:szCs w:val="22"/>
          <w:lang w:eastAsia="en-US"/>
        </w:rPr>
        <w:t>Banku Spółdzielczym w Starogardzie Gdańskim</w:t>
      </w:r>
      <w:r w:rsidRPr="00814457">
        <w:rPr>
          <w:rFonts w:asciiTheme="minorHAnsi" w:eastAsiaTheme="minorHAnsi" w:hAnsiTheme="minorHAnsi" w:cstheme="minorHAnsi"/>
          <w:sz w:val="22"/>
          <w:szCs w:val="22"/>
          <w:lang w:eastAsia="en-US"/>
        </w:rPr>
        <w:t xml:space="preserve"> nr rachunku:</w:t>
      </w:r>
      <w:r w:rsidRPr="00814457">
        <w:rPr>
          <w:rFonts w:asciiTheme="minorHAnsi" w:eastAsiaTheme="minorHAnsi" w:hAnsiTheme="minorHAnsi" w:cstheme="minorHAnsi"/>
          <w:b/>
          <w:bCs/>
          <w:sz w:val="22"/>
          <w:szCs w:val="22"/>
          <w:lang w:eastAsia="en-US"/>
        </w:rPr>
        <w:t xml:space="preserve"> 54 8340 0001 0100 0143 2000 0006</w:t>
      </w:r>
      <w:r w:rsidRPr="00814457">
        <w:rPr>
          <w:rFonts w:asciiTheme="minorHAnsi" w:eastAsiaTheme="minorHAnsi" w:hAnsiTheme="minorHAnsi" w:cstheme="minorHAnsi"/>
          <w:sz w:val="22"/>
          <w:szCs w:val="22"/>
          <w:lang w:eastAsia="en-US"/>
        </w:rPr>
        <w:t xml:space="preserve"> </w:t>
      </w:r>
      <w:r w:rsidRPr="00814457">
        <w:rPr>
          <w:rFonts w:asciiTheme="minorHAnsi" w:eastAsiaTheme="minorHAnsi" w:hAnsiTheme="minorHAnsi" w:cstheme="minorHAnsi"/>
          <w:color w:val="000000"/>
          <w:sz w:val="22"/>
          <w:szCs w:val="22"/>
          <w:lang w:eastAsia="en-US"/>
        </w:rPr>
        <w:t xml:space="preserve">z podaniem tytułu: </w:t>
      </w:r>
      <w:r w:rsidRPr="00814457">
        <w:rPr>
          <w:rFonts w:asciiTheme="minorHAnsi" w:eastAsiaTheme="minorHAnsi" w:hAnsiTheme="minorHAnsi" w:cstheme="minorHAnsi"/>
          <w:b/>
          <w:bCs/>
          <w:color w:val="000000"/>
          <w:sz w:val="22"/>
          <w:szCs w:val="22"/>
          <w:lang w:eastAsia="en-US"/>
        </w:rPr>
        <w:t>Wadium dot. „</w:t>
      </w:r>
      <w:r w:rsidR="000E1E31" w:rsidRPr="00741CD1">
        <w:rPr>
          <w:rFonts w:asciiTheme="minorHAnsi" w:hAnsiTheme="minorHAnsi" w:cstheme="minorHAnsi"/>
          <w:b/>
          <w:sz w:val="22"/>
          <w:szCs w:val="22"/>
        </w:rPr>
        <w:t xml:space="preserve">Udzielenie </w:t>
      </w:r>
      <w:r w:rsidR="000E1E31" w:rsidRPr="00741CD1">
        <w:rPr>
          <w:rFonts w:asciiTheme="minorHAnsi" w:hAnsiTheme="minorHAnsi" w:cstheme="minorHAnsi"/>
          <w:b/>
          <w:sz w:val="22"/>
          <w:szCs w:val="22"/>
          <w:lang w:val="x-none"/>
        </w:rPr>
        <w:t>kred</w:t>
      </w:r>
      <w:r w:rsidR="000E1E31" w:rsidRPr="00741CD1">
        <w:rPr>
          <w:rFonts w:asciiTheme="minorHAnsi" w:hAnsiTheme="minorHAnsi" w:cstheme="minorHAnsi"/>
          <w:b/>
          <w:sz w:val="22"/>
          <w:szCs w:val="22"/>
        </w:rPr>
        <w:t>ytu</w:t>
      </w:r>
      <w:r w:rsidR="000E1E31" w:rsidRPr="00741CD1">
        <w:rPr>
          <w:rFonts w:asciiTheme="minorHAnsi" w:hAnsiTheme="minorHAnsi" w:cstheme="minorHAnsi"/>
          <w:b/>
          <w:sz w:val="22"/>
          <w:szCs w:val="22"/>
          <w:lang w:val="x-none"/>
        </w:rPr>
        <w:t xml:space="preserve"> w wysokości </w:t>
      </w:r>
      <w:r w:rsidR="00E836AC">
        <w:rPr>
          <w:rFonts w:asciiTheme="minorHAnsi" w:hAnsiTheme="minorHAnsi" w:cstheme="minorHAnsi"/>
          <w:b/>
          <w:sz w:val="22"/>
          <w:szCs w:val="22"/>
        </w:rPr>
        <w:t>12.0</w:t>
      </w:r>
      <w:r w:rsidR="000E1E31" w:rsidRPr="00741CD1">
        <w:rPr>
          <w:rFonts w:asciiTheme="minorHAnsi" w:hAnsiTheme="minorHAnsi" w:cstheme="minorHAnsi"/>
          <w:b/>
          <w:sz w:val="22"/>
          <w:szCs w:val="22"/>
        </w:rPr>
        <w:t>00</w:t>
      </w:r>
      <w:r w:rsidR="000E1E31" w:rsidRPr="00741CD1">
        <w:rPr>
          <w:rFonts w:asciiTheme="minorHAnsi" w:hAnsiTheme="minorHAnsi" w:cstheme="minorHAnsi"/>
          <w:b/>
          <w:sz w:val="22"/>
          <w:szCs w:val="22"/>
          <w:lang w:val="x-none"/>
        </w:rPr>
        <w:t>.000,00 zł</w:t>
      </w:r>
      <w:r w:rsidRPr="00814457">
        <w:rPr>
          <w:rFonts w:asciiTheme="minorHAnsi" w:eastAsiaTheme="minorHAnsi" w:hAnsiTheme="minorHAnsi" w:cstheme="minorHAnsi"/>
          <w:b/>
          <w:bCs/>
          <w:sz w:val="22"/>
          <w:szCs w:val="22"/>
          <w:lang w:eastAsia="en-US"/>
        </w:rPr>
        <w:t>”</w:t>
      </w:r>
      <w:r w:rsidRPr="00814457">
        <w:rPr>
          <w:rFonts w:asciiTheme="minorHAnsi" w:eastAsiaTheme="minorHAnsi" w:hAnsiTheme="minorHAnsi" w:cstheme="minorHAnsi"/>
          <w:b/>
          <w:bCs/>
          <w:color w:val="000000"/>
          <w:sz w:val="22"/>
          <w:szCs w:val="22"/>
          <w:lang w:eastAsia="en-US"/>
        </w:rPr>
        <w:t xml:space="preserve">. </w:t>
      </w:r>
      <w:r w:rsidRPr="00814457">
        <w:rPr>
          <w:rFonts w:asciiTheme="minorHAnsi" w:eastAsiaTheme="minorHAnsi" w:hAnsiTheme="minorHAnsi" w:cstheme="minorHAnsi"/>
          <w:color w:val="000000"/>
          <w:sz w:val="22"/>
          <w:szCs w:val="22"/>
          <w:lang w:eastAsia="en-US"/>
        </w:rPr>
        <w:t xml:space="preserve">Będzie ono przechowywane na rachunku bankowym Zamawiającego. Datą wniesienia wadium jest data uznania rachunku Zamawiającego przy czym należy pamiętać, że wadium jest wniesione należycie w dniu i o godzinie obciążenia rachunku Zamawiającego, a nie w dniu i o godzinie dokonania przelewu przez Wykonawcę. Wadium musi wpłynąć na rachunek Zamawiającego przed upływem terminu składania ofert. </w:t>
      </w:r>
    </w:p>
    <w:p w14:paraId="63E1C78F" w14:textId="77777777" w:rsidR="00814457" w:rsidRPr="00814457" w:rsidRDefault="00814457" w:rsidP="00814457">
      <w:pPr>
        <w:pStyle w:val="Akapitzlist"/>
        <w:numPr>
          <w:ilvl w:val="0"/>
          <w:numId w:val="88"/>
        </w:numPr>
        <w:autoSpaceDE w:val="0"/>
        <w:autoSpaceDN w:val="0"/>
        <w:adjustRightInd w:val="0"/>
        <w:spacing w:before="120" w:after="120" w:line="288" w:lineRule="auto"/>
        <w:ind w:left="284" w:hanging="284"/>
        <w:jc w:val="both"/>
        <w:rPr>
          <w:rFonts w:asciiTheme="minorHAnsi" w:eastAsiaTheme="minorHAnsi" w:hAnsiTheme="minorHAnsi" w:cstheme="minorHAnsi"/>
          <w:sz w:val="22"/>
          <w:szCs w:val="22"/>
          <w:lang w:eastAsia="en-US"/>
        </w:rPr>
      </w:pPr>
      <w:r w:rsidRPr="00814457">
        <w:rPr>
          <w:rFonts w:asciiTheme="minorHAnsi" w:eastAsiaTheme="minorHAnsi" w:hAnsiTheme="minorHAnsi" w:cstheme="minorHAnsi"/>
          <w:sz w:val="22"/>
          <w:szCs w:val="22"/>
          <w:lang w:eastAsia="en-US"/>
        </w:rPr>
        <w:t xml:space="preserve">W przypadku wnoszenia wadium w formie gwarancji lub poręczenia, o których mowa w ust. 4 pkt 2-4, wykonawca przekazuje zamawiającemu oryginał gwarancji lub poręczenia, w postaci elektronicznej, za pośrednictwem Platformy Zakupowej. </w:t>
      </w:r>
    </w:p>
    <w:p w14:paraId="67B1B04F" w14:textId="77777777" w:rsidR="00814457" w:rsidRPr="00814457" w:rsidRDefault="00814457" w:rsidP="00814457">
      <w:pPr>
        <w:pStyle w:val="Akapitzlist"/>
        <w:numPr>
          <w:ilvl w:val="0"/>
          <w:numId w:val="88"/>
        </w:numPr>
        <w:autoSpaceDE w:val="0"/>
        <w:autoSpaceDN w:val="0"/>
        <w:adjustRightInd w:val="0"/>
        <w:spacing w:before="120" w:after="120" w:line="288" w:lineRule="auto"/>
        <w:ind w:left="284" w:hanging="284"/>
        <w:jc w:val="both"/>
        <w:rPr>
          <w:rFonts w:asciiTheme="minorHAnsi" w:eastAsiaTheme="minorHAnsi" w:hAnsiTheme="minorHAnsi" w:cstheme="minorHAnsi"/>
          <w:sz w:val="22"/>
          <w:szCs w:val="22"/>
          <w:lang w:eastAsia="en-US"/>
        </w:rPr>
      </w:pPr>
      <w:r w:rsidRPr="00814457">
        <w:rPr>
          <w:rFonts w:asciiTheme="minorHAnsi" w:eastAsiaTheme="minorHAnsi" w:hAnsiTheme="minorHAnsi" w:cstheme="minorHAnsi"/>
          <w:sz w:val="22"/>
          <w:szCs w:val="22"/>
          <w:lang w:eastAsia="en-US"/>
        </w:rPr>
        <w:lastRenderedPageBreak/>
        <w:t xml:space="preserve">Niewniesienie wadium, w tym również na przedłużony okres związania ofertą, wniesienie wadium w sposób nieprawidłowy lub nie utrzymanie wadium nieprzerwanie do upływu terminu związania ofertą lub złożenie wniosku o zwrot wadium w przypadku, o którym mowa w art. 98 ust. 2 pkt 3 skutkować będzie odrzuceniem oferty Wykonawcy. </w:t>
      </w:r>
    </w:p>
    <w:p w14:paraId="26C5AE1A" w14:textId="77777777" w:rsidR="00814457" w:rsidRPr="00814457" w:rsidRDefault="00814457" w:rsidP="00814457">
      <w:pPr>
        <w:pStyle w:val="Akapitzlist"/>
        <w:numPr>
          <w:ilvl w:val="0"/>
          <w:numId w:val="88"/>
        </w:numPr>
        <w:autoSpaceDE w:val="0"/>
        <w:autoSpaceDN w:val="0"/>
        <w:adjustRightInd w:val="0"/>
        <w:spacing w:before="120" w:after="120" w:line="288" w:lineRule="auto"/>
        <w:ind w:left="284" w:hanging="284"/>
        <w:jc w:val="both"/>
        <w:rPr>
          <w:rFonts w:asciiTheme="minorHAnsi" w:eastAsiaTheme="minorHAnsi" w:hAnsiTheme="minorHAnsi" w:cstheme="minorHAnsi"/>
          <w:sz w:val="22"/>
          <w:szCs w:val="22"/>
          <w:lang w:eastAsia="en-US"/>
        </w:rPr>
      </w:pPr>
      <w:r w:rsidRPr="00814457">
        <w:rPr>
          <w:rFonts w:asciiTheme="minorHAnsi" w:eastAsiaTheme="minorHAnsi" w:hAnsiTheme="minorHAnsi" w:cstheme="minorHAnsi"/>
          <w:sz w:val="22"/>
          <w:szCs w:val="22"/>
          <w:lang w:eastAsia="en-US"/>
        </w:rPr>
        <w:t xml:space="preserve">Wadium, o którym mowa w ust. 4 pkt 2-4, musi zawierać zobowiązanie gwaranta lub poręczyciela do bezwarunkowej zapłaty Zamawiającemu pełnej kwoty wadium, każdorazowo na pierwsze pisemne jego żądanie w terminie związania ofertą, w okolicznościach określonych w art. 98 ust. 6 pkt 1 -3 ustawy </w:t>
      </w:r>
      <w:proofErr w:type="spellStart"/>
      <w:r w:rsidRPr="00814457">
        <w:rPr>
          <w:rFonts w:asciiTheme="minorHAnsi" w:eastAsiaTheme="minorHAnsi" w:hAnsiTheme="minorHAnsi" w:cstheme="minorHAnsi"/>
          <w:sz w:val="22"/>
          <w:szCs w:val="22"/>
          <w:lang w:eastAsia="en-US"/>
        </w:rPr>
        <w:t>Pzp</w:t>
      </w:r>
      <w:proofErr w:type="spellEnd"/>
      <w:r w:rsidRPr="00814457">
        <w:rPr>
          <w:rFonts w:asciiTheme="minorHAnsi" w:eastAsiaTheme="minorHAnsi" w:hAnsiTheme="minorHAnsi" w:cstheme="minorHAnsi"/>
          <w:sz w:val="22"/>
          <w:szCs w:val="22"/>
          <w:lang w:eastAsia="en-US"/>
        </w:rPr>
        <w:t xml:space="preserve">. </w:t>
      </w:r>
    </w:p>
    <w:p w14:paraId="08B4E866" w14:textId="77777777" w:rsidR="00814457" w:rsidRPr="00814457" w:rsidRDefault="00814457" w:rsidP="00814457">
      <w:pPr>
        <w:pStyle w:val="Akapitzlist"/>
        <w:numPr>
          <w:ilvl w:val="0"/>
          <w:numId w:val="88"/>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sz w:val="22"/>
          <w:szCs w:val="22"/>
          <w:lang w:eastAsia="en-US"/>
        </w:rPr>
        <w:t>W przypadku</w:t>
      </w:r>
      <w:r w:rsidRPr="00814457">
        <w:rPr>
          <w:rFonts w:asciiTheme="minorHAnsi" w:eastAsiaTheme="minorHAnsi" w:hAnsiTheme="minorHAnsi" w:cstheme="minorHAnsi"/>
          <w:color w:val="000000"/>
          <w:sz w:val="22"/>
          <w:szCs w:val="22"/>
          <w:lang w:eastAsia="en-US"/>
        </w:rPr>
        <w:t xml:space="preserve"> składania przez Wykonawcę wadium w formie gwarancji, gwarancja powinna być sporządzona zgodnie z obowiązującym prawem i winna zawierać następujące elementy: </w:t>
      </w:r>
    </w:p>
    <w:p w14:paraId="1F445970" w14:textId="77777777" w:rsidR="00814457" w:rsidRPr="00814457" w:rsidRDefault="00814457" w:rsidP="00814457">
      <w:pPr>
        <w:pStyle w:val="Akapitzlist"/>
        <w:numPr>
          <w:ilvl w:val="0"/>
          <w:numId w:val="92"/>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nazwę Wykonawcy, beneficjenta gwarancji (Zamawiający), gwaranta (banku lub instytucji ubezpieczeniowej udzielających gwarancji) oraz wskazanie ich siedzib, </w:t>
      </w:r>
    </w:p>
    <w:p w14:paraId="1C27E300" w14:textId="77777777" w:rsidR="00814457" w:rsidRPr="00814457" w:rsidRDefault="00814457" w:rsidP="00814457">
      <w:pPr>
        <w:pStyle w:val="Akapitzlist"/>
        <w:numPr>
          <w:ilvl w:val="0"/>
          <w:numId w:val="92"/>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określenie wierzytelności, która ma być zabezpieczona gwarancją, </w:t>
      </w:r>
    </w:p>
    <w:p w14:paraId="413C2B26" w14:textId="77777777" w:rsidR="00814457" w:rsidRPr="00814457" w:rsidRDefault="00814457" w:rsidP="00814457">
      <w:pPr>
        <w:pStyle w:val="Akapitzlist"/>
        <w:numPr>
          <w:ilvl w:val="0"/>
          <w:numId w:val="92"/>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kwotę gwarancji, </w:t>
      </w:r>
    </w:p>
    <w:p w14:paraId="3C503AD4" w14:textId="77777777" w:rsidR="00814457" w:rsidRPr="00814457" w:rsidRDefault="00814457" w:rsidP="00814457">
      <w:pPr>
        <w:pStyle w:val="Akapitzlist"/>
        <w:numPr>
          <w:ilvl w:val="0"/>
          <w:numId w:val="92"/>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termin ważności gwarancji, </w:t>
      </w:r>
    </w:p>
    <w:p w14:paraId="6CEDB1AD" w14:textId="77777777" w:rsidR="00814457" w:rsidRPr="00814457" w:rsidRDefault="00814457" w:rsidP="00814457">
      <w:pPr>
        <w:pStyle w:val="Akapitzlist"/>
        <w:numPr>
          <w:ilvl w:val="0"/>
          <w:numId w:val="92"/>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zobowiązanie gwaranta do zapłacenia kwoty gwarancji na pierwsze pisemne żądanie Zamawiającego gdy Wykonawca: </w:t>
      </w:r>
    </w:p>
    <w:p w14:paraId="75C631CE" w14:textId="77777777" w:rsidR="00814457" w:rsidRPr="00814457" w:rsidRDefault="00814457" w:rsidP="00814457">
      <w:pPr>
        <w:pStyle w:val="Akapitzlist"/>
        <w:numPr>
          <w:ilvl w:val="0"/>
          <w:numId w:val="93"/>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odmówił podpisania umowy w sprawie zamówienia publicznego na warunkach określonych w ofercie lub </w:t>
      </w:r>
    </w:p>
    <w:p w14:paraId="4F71A4B2" w14:textId="77777777" w:rsidR="00814457" w:rsidRPr="00814457" w:rsidRDefault="00814457" w:rsidP="00814457">
      <w:pPr>
        <w:pStyle w:val="Akapitzlist"/>
        <w:numPr>
          <w:ilvl w:val="0"/>
          <w:numId w:val="93"/>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nie wniósł wymaganego zabezpieczenia należytego wykonania umowy lub </w:t>
      </w:r>
    </w:p>
    <w:p w14:paraId="55C81A0D" w14:textId="77777777" w:rsidR="00814457" w:rsidRPr="00814457" w:rsidRDefault="00814457" w:rsidP="00814457">
      <w:pPr>
        <w:pStyle w:val="Akapitzlist"/>
        <w:numPr>
          <w:ilvl w:val="0"/>
          <w:numId w:val="93"/>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 xml:space="preserve">zawarcie umowy w sprawie zamówienia publicznego stało się niemożliwe z przyczyn leżących po stronie wykonawcy, którego oferta została wybrana lub </w:t>
      </w:r>
    </w:p>
    <w:p w14:paraId="789C594F" w14:textId="77777777" w:rsidR="00814457" w:rsidRPr="00814457" w:rsidRDefault="00814457" w:rsidP="00814457">
      <w:pPr>
        <w:pStyle w:val="Akapitzlist"/>
        <w:numPr>
          <w:ilvl w:val="0"/>
          <w:numId w:val="93"/>
        </w:numPr>
        <w:autoSpaceDE w:val="0"/>
        <w:autoSpaceDN w:val="0"/>
        <w:adjustRightInd w:val="0"/>
        <w:spacing w:before="120" w:after="120" w:line="288" w:lineRule="auto"/>
        <w:ind w:left="851" w:hanging="284"/>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211B1DD1" w14:textId="77777777" w:rsidR="00814457" w:rsidRPr="00814457" w:rsidRDefault="00814457" w:rsidP="00814457">
      <w:pPr>
        <w:pStyle w:val="Akapitzlist"/>
        <w:numPr>
          <w:ilvl w:val="0"/>
          <w:numId w:val="88"/>
        </w:numPr>
        <w:autoSpaceDE w:val="0"/>
        <w:autoSpaceDN w:val="0"/>
        <w:adjustRightInd w:val="0"/>
        <w:spacing w:before="120" w:after="120" w:line="288" w:lineRule="auto"/>
        <w:ind w:left="284" w:hanging="426"/>
        <w:jc w:val="both"/>
        <w:rPr>
          <w:rFonts w:asciiTheme="minorHAnsi" w:eastAsiaTheme="minorHAnsi" w:hAnsiTheme="minorHAnsi" w:cstheme="minorHAnsi"/>
          <w:sz w:val="22"/>
          <w:szCs w:val="22"/>
          <w:lang w:eastAsia="en-US"/>
        </w:rPr>
      </w:pPr>
      <w:r w:rsidRPr="00814457">
        <w:rPr>
          <w:rFonts w:asciiTheme="minorHAnsi" w:eastAsiaTheme="minorHAnsi" w:hAnsiTheme="minorHAnsi" w:cstheme="minorHAnsi"/>
          <w:color w:val="000000"/>
          <w:sz w:val="22"/>
          <w:szCs w:val="22"/>
          <w:lang w:eastAsia="en-US"/>
        </w:rPr>
        <w:t xml:space="preserve">Gwarancja </w:t>
      </w:r>
      <w:r w:rsidRPr="00814457">
        <w:rPr>
          <w:rFonts w:asciiTheme="minorHAnsi" w:eastAsiaTheme="minorHAnsi" w:hAnsiTheme="minorHAnsi" w:cstheme="minorHAnsi"/>
          <w:sz w:val="22"/>
          <w:szCs w:val="22"/>
          <w:lang w:eastAsia="en-US"/>
        </w:rPr>
        <w:t xml:space="preserve">lub poręczenie mają zawierać zapis: „nieodwołalne, bezwarunkowe i płatne na pierwsze pisemne żądanie Zamawiającego". </w:t>
      </w:r>
    </w:p>
    <w:p w14:paraId="2853A6FB" w14:textId="77777777" w:rsidR="00814457" w:rsidRPr="00814457" w:rsidRDefault="00814457" w:rsidP="00814457">
      <w:pPr>
        <w:pStyle w:val="Akapitzlist"/>
        <w:numPr>
          <w:ilvl w:val="0"/>
          <w:numId w:val="88"/>
        </w:numPr>
        <w:autoSpaceDE w:val="0"/>
        <w:autoSpaceDN w:val="0"/>
        <w:adjustRightInd w:val="0"/>
        <w:spacing w:before="120" w:after="120" w:line="288" w:lineRule="auto"/>
        <w:ind w:left="284" w:hanging="426"/>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sz w:val="22"/>
          <w:szCs w:val="22"/>
          <w:lang w:eastAsia="en-US"/>
        </w:rPr>
        <w:t xml:space="preserve">Zwrot </w:t>
      </w:r>
      <w:r w:rsidRPr="00814457">
        <w:rPr>
          <w:rFonts w:asciiTheme="minorHAnsi" w:eastAsiaTheme="minorHAnsi" w:hAnsiTheme="minorHAnsi" w:cstheme="minorHAnsi"/>
          <w:color w:val="000000"/>
          <w:sz w:val="22"/>
          <w:szCs w:val="22"/>
          <w:lang w:eastAsia="en-US"/>
        </w:rPr>
        <w:t xml:space="preserve">wadium - Zamawiający zwróci niezwłocznie wadium według zasad określonych w art. 98 ust. 1, 2, 4 i 5 ustawy </w:t>
      </w:r>
      <w:proofErr w:type="spellStart"/>
      <w:r w:rsidRPr="00814457">
        <w:rPr>
          <w:rFonts w:asciiTheme="minorHAnsi" w:eastAsiaTheme="minorHAnsi" w:hAnsiTheme="minorHAnsi" w:cstheme="minorHAnsi"/>
          <w:color w:val="000000"/>
          <w:sz w:val="22"/>
          <w:szCs w:val="22"/>
          <w:lang w:eastAsia="en-US"/>
        </w:rPr>
        <w:t>Pzp</w:t>
      </w:r>
      <w:proofErr w:type="spellEnd"/>
      <w:r w:rsidRPr="00814457">
        <w:rPr>
          <w:rFonts w:asciiTheme="minorHAnsi" w:eastAsiaTheme="minorHAnsi" w:hAnsiTheme="minorHAnsi" w:cstheme="minorHAnsi"/>
          <w:color w:val="000000"/>
          <w:sz w:val="22"/>
          <w:szCs w:val="22"/>
          <w:lang w:eastAsia="en-US"/>
        </w:rPr>
        <w:t xml:space="preserve">. </w:t>
      </w:r>
    </w:p>
    <w:p w14:paraId="2C39ACAC" w14:textId="77777777" w:rsidR="00814457" w:rsidRPr="00814457" w:rsidRDefault="00814457" w:rsidP="00814457">
      <w:pPr>
        <w:pStyle w:val="Akapitzlist"/>
        <w:numPr>
          <w:ilvl w:val="0"/>
          <w:numId w:val="88"/>
        </w:numPr>
        <w:autoSpaceDE w:val="0"/>
        <w:autoSpaceDN w:val="0"/>
        <w:adjustRightInd w:val="0"/>
        <w:spacing w:before="120" w:after="120" w:line="288" w:lineRule="auto"/>
        <w:ind w:left="284" w:hanging="426"/>
        <w:jc w:val="both"/>
        <w:rPr>
          <w:rFonts w:asciiTheme="minorHAnsi" w:eastAsiaTheme="minorHAnsi" w:hAnsiTheme="minorHAnsi" w:cstheme="minorHAnsi"/>
          <w:color w:val="000000"/>
          <w:sz w:val="22"/>
          <w:szCs w:val="22"/>
          <w:lang w:eastAsia="en-US"/>
        </w:rPr>
      </w:pPr>
      <w:r w:rsidRPr="00814457">
        <w:rPr>
          <w:rFonts w:asciiTheme="minorHAnsi" w:eastAsiaTheme="minorHAnsi" w:hAnsiTheme="minorHAnsi" w:cstheme="minorHAnsi"/>
          <w:color w:val="000000"/>
          <w:sz w:val="22"/>
          <w:szCs w:val="22"/>
          <w:lang w:eastAsia="en-US"/>
        </w:rPr>
        <w:t>Utrata wadium</w:t>
      </w:r>
      <w:r w:rsidRPr="00814457">
        <w:rPr>
          <w:rFonts w:asciiTheme="minorHAnsi" w:eastAsiaTheme="minorHAnsi" w:hAnsiTheme="minorHAnsi" w:cstheme="minorHAnsi"/>
          <w:sz w:val="22"/>
          <w:szCs w:val="22"/>
          <w:lang w:eastAsia="en-US"/>
        </w:rPr>
        <w:t xml:space="preserve"> - Zamawiający zatrzymuje wadium wraz z odsetkami według zasad określonych w art. 98 ust. 6</w:t>
      </w:r>
      <w:r w:rsidRPr="00814457">
        <w:rPr>
          <w:rFonts w:asciiTheme="minorHAnsi" w:eastAsiaTheme="minorHAnsi" w:hAnsiTheme="minorHAnsi" w:cstheme="minorHAnsi"/>
          <w:color w:val="000000"/>
          <w:sz w:val="22"/>
          <w:szCs w:val="22"/>
          <w:lang w:eastAsia="en-US"/>
        </w:rPr>
        <w:t xml:space="preserve"> ustawy </w:t>
      </w:r>
      <w:proofErr w:type="spellStart"/>
      <w:r w:rsidRPr="00814457">
        <w:rPr>
          <w:rFonts w:asciiTheme="minorHAnsi" w:eastAsiaTheme="minorHAnsi" w:hAnsiTheme="minorHAnsi" w:cstheme="minorHAnsi"/>
          <w:color w:val="000000"/>
          <w:sz w:val="22"/>
          <w:szCs w:val="22"/>
          <w:lang w:eastAsia="en-US"/>
        </w:rPr>
        <w:t>Pzp</w:t>
      </w:r>
      <w:proofErr w:type="spellEnd"/>
      <w:r w:rsidRPr="00814457">
        <w:rPr>
          <w:rFonts w:asciiTheme="minorHAnsi" w:eastAsiaTheme="minorHAnsi" w:hAnsiTheme="minorHAnsi" w:cstheme="minorHAnsi"/>
          <w:color w:val="000000"/>
          <w:sz w:val="22"/>
          <w:szCs w:val="22"/>
          <w:lang w:eastAsia="en-US"/>
        </w:rPr>
        <w:t>.</w:t>
      </w:r>
    </w:p>
    <w:p w14:paraId="3D2AEB07" w14:textId="77777777" w:rsidR="00FC5AAB" w:rsidRDefault="00FC5AAB" w:rsidP="00D93722">
      <w:pPr>
        <w:autoSpaceDE w:val="0"/>
        <w:autoSpaceDN w:val="0"/>
        <w:spacing w:before="120" w:after="120"/>
        <w:jc w:val="both"/>
        <w:rPr>
          <w:rFonts w:ascii="Cambria" w:hAnsi="Cambria" w:cs="Arial"/>
          <w:bCs/>
        </w:rPr>
      </w:pPr>
    </w:p>
    <w:p w14:paraId="44223E49" w14:textId="77777777" w:rsidR="00013BE0" w:rsidRPr="00FC5AAB" w:rsidRDefault="00013BE0" w:rsidP="00D93722">
      <w:pPr>
        <w:autoSpaceDE w:val="0"/>
        <w:autoSpaceDN w:val="0"/>
        <w:spacing w:before="120" w:after="120"/>
        <w:jc w:val="both"/>
        <w:rPr>
          <w:rFonts w:ascii="Cambria" w:hAnsi="Cambria" w:cs="Arial"/>
          <w:bCs/>
        </w:rPr>
      </w:pPr>
    </w:p>
    <w:p w14:paraId="0447CE68" w14:textId="5E0E20A5" w:rsidR="00B35FA4" w:rsidRPr="009B2580" w:rsidRDefault="00DA5BE2" w:rsidP="009B2580">
      <w:pPr>
        <w:pStyle w:val="Akapitzlist"/>
        <w:numPr>
          <w:ilvl w:val="2"/>
          <w:numId w:val="1"/>
        </w:numPr>
        <w:pBdr>
          <w:top w:val="single" w:sz="4" w:space="1" w:color="auto"/>
          <w:left w:val="single" w:sz="4" w:space="4" w:color="auto"/>
          <w:bottom w:val="single" w:sz="4" w:space="1" w:color="auto"/>
          <w:right w:val="single" w:sz="4" w:space="4" w:color="auto"/>
        </w:pBdr>
        <w:spacing w:before="120" w:after="200" w:line="252" w:lineRule="auto"/>
        <w:ind w:left="357" w:hanging="357"/>
        <w:contextualSpacing/>
        <w:jc w:val="both"/>
        <w:rPr>
          <w:rFonts w:asciiTheme="minorHAnsi" w:hAnsiTheme="minorHAnsi" w:cstheme="minorHAnsi"/>
          <w:b/>
          <w:bCs/>
          <w:sz w:val="22"/>
          <w:szCs w:val="22"/>
        </w:rPr>
      </w:pPr>
      <w:r w:rsidRPr="009B2580">
        <w:rPr>
          <w:rFonts w:asciiTheme="minorHAnsi" w:hAnsiTheme="minorHAnsi" w:cstheme="minorHAnsi"/>
          <w:b/>
          <w:sz w:val="22"/>
          <w:szCs w:val="22"/>
          <w:lang w:eastAsia="en-US"/>
        </w:rPr>
        <w:lastRenderedPageBreak/>
        <w:t>Sposób przygotowania ofert</w:t>
      </w:r>
      <w:r w:rsidR="00D5479A" w:rsidRPr="009B2580">
        <w:rPr>
          <w:rFonts w:asciiTheme="minorHAnsi" w:hAnsiTheme="minorHAnsi" w:cstheme="minorHAnsi"/>
          <w:b/>
          <w:sz w:val="22"/>
          <w:szCs w:val="22"/>
          <w:lang w:eastAsia="en-US"/>
        </w:rPr>
        <w:t xml:space="preserve"> </w:t>
      </w:r>
    </w:p>
    <w:p w14:paraId="3D814322" w14:textId="77777777" w:rsidR="009B2580" w:rsidRDefault="009B2580" w:rsidP="009B2580">
      <w:pPr>
        <w:pStyle w:val="Akapitzlist"/>
        <w:suppressAutoHyphens/>
        <w:spacing w:before="120" w:after="120" w:line="288" w:lineRule="auto"/>
        <w:ind w:left="284"/>
        <w:jc w:val="both"/>
        <w:rPr>
          <w:rFonts w:ascii="Arial" w:hAnsi="Arial" w:cs="Arial"/>
          <w:sz w:val="20"/>
          <w:szCs w:val="20"/>
        </w:rPr>
      </w:pPr>
    </w:p>
    <w:p w14:paraId="1C00C25F" w14:textId="77777777"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Oferta wraz z załącznikami musi zostać sporządzona w języku polskim, złożona w postaci elektronicznej oraz podpisana kwalifikowanym podpisem elektronicznym, podpisem osobistym lub podpisem zaufanym pod rygorem nieważności. Złożenie oferty wymaga od wykonawcy zarejestrowania się i zalogowania na Platformie zakupowej zamawiającego. </w:t>
      </w:r>
    </w:p>
    <w:p w14:paraId="642D6FAE" w14:textId="77777777" w:rsidR="009B2580" w:rsidRPr="009B2580" w:rsidRDefault="009B2580" w:rsidP="009B2580">
      <w:pPr>
        <w:autoSpaceDE w:val="0"/>
        <w:autoSpaceDN w:val="0"/>
        <w:adjustRightInd w:val="0"/>
        <w:spacing w:before="120" w:after="120" w:line="288" w:lineRule="auto"/>
        <w:ind w:left="284"/>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b/>
          <w:bCs/>
          <w:color w:val="000000"/>
          <w:sz w:val="22"/>
          <w:szCs w:val="22"/>
          <w:lang w:eastAsia="en-US"/>
        </w:rPr>
        <w:t xml:space="preserve">Wykonawca po raz pierwszy korzystający z Platformy zakupowej, na której Zamawiający prowadzi niniejsze postępowanie winien odpowiednio wcześniej rozpocząć proces składania oferty. Należy wziąć pod uwagę czas złożenia oferty (nawet ze względu na zapoznanie się z warunkami technicznymi platformy, czy różnymi innymi trudnościami technicznymi), tak aby mieć możliwość złożenia oferty w wyznaczonym do tego terminie. </w:t>
      </w:r>
    </w:p>
    <w:p w14:paraId="3E2256C1" w14:textId="77777777"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Wykonawca ma prawo złożyć tylko jedną ofertę. Oferty wykonawcy, który przedłoży więcej niż jedną ofertę, zostaną odrzucone. </w:t>
      </w:r>
    </w:p>
    <w:p w14:paraId="4666FD35" w14:textId="0ABA30B9"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Wykonawca składa ofertę wraz z wymaganymi oświadczeniami i dokumentami, wskazanymi w SWZ. </w:t>
      </w:r>
    </w:p>
    <w:p w14:paraId="780CC4F3" w14:textId="77777777"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Do upływu terminu składania ofert wykonawca może wycofać ofertę. Sposób postępowania w przypadku oferty w systemie został opisany w Instrukcji korzystania z Platformy.</w:t>
      </w:r>
    </w:p>
    <w:p w14:paraId="62EDF27F" w14:textId="699D13F8"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hAnsiTheme="minorHAnsi" w:cstheme="minorHAnsi"/>
          <w:sz w:val="22"/>
          <w:szCs w:val="22"/>
        </w:rPr>
        <w:t>Postępowanie prowadzone jest w języku polskim w formie elektronicznej za pośrednictwem Platformy zakupowej.</w:t>
      </w:r>
    </w:p>
    <w:p w14:paraId="5D7CEF57" w14:textId="77777777"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Komunikacja między zamawiającym a wykonawcami, w tym wszelkie oświadczenia, wnioski, zawiadomienia oraz informacje, przekazywane winny być za pośrednictwem Platformy zakupowej za pomocą formularza „</w:t>
      </w:r>
      <w:bookmarkStart w:id="7" w:name="_Hlk76031359"/>
      <w:r w:rsidRPr="009B2580">
        <w:rPr>
          <w:rFonts w:asciiTheme="minorHAnsi" w:eastAsiaTheme="minorHAnsi" w:hAnsiTheme="minorHAnsi" w:cstheme="minorHAnsi"/>
          <w:color w:val="000000"/>
          <w:sz w:val="22"/>
          <w:szCs w:val="22"/>
          <w:lang w:eastAsia="en-US"/>
        </w:rPr>
        <w:t xml:space="preserve">Wyślij wiadomość do zamawiającego”. </w:t>
      </w:r>
      <w:bookmarkEnd w:id="7"/>
    </w:p>
    <w:p w14:paraId="1CF6CA74" w14:textId="77777777"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Za datę przekazania (wpływu) oświadczeń, wniosków, zawiadomień oraz informacji przyjmuje się datę ich przesłania za pośrednictwem Platformy zakupowej poprzez kliknięcie przycisku „Wyślij wiadomość do zamawiającego” po których pojawi się komunikat, że wiadomość została wysłana do zamawiającego. </w:t>
      </w:r>
    </w:p>
    <w:p w14:paraId="42C1828E" w14:textId="37BF9D1F"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Zamawiający dopuszcza, opcjonalnie, komunikację za pośrednictwem poczty elektronicznej. Adres poczty elektronicznej osoby uprawnionej do kontaktu z Wykonawcami: </w:t>
      </w:r>
      <w:hyperlink r:id="rId16" w:history="1">
        <w:r w:rsidRPr="009B2580">
          <w:rPr>
            <w:rStyle w:val="Hipercze"/>
            <w:rFonts w:asciiTheme="minorHAnsi" w:eastAsiaTheme="minorHAnsi" w:hAnsiTheme="minorHAnsi" w:cstheme="minorHAnsi"/>
            <w:sz w:val="22"/>
            <w:szCs w:val="22"/>
            <w:lang w:eastAsia="en-US"/>
          </w:rPr>
          <w:t>andrzej.janikowski@skarszewy.pl</w:t>
        </w:r>
      </w:hyperlink>
    </w:p>
    <w:p w14:paraId="14BA6731" w14:textId="77777777"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Zamawiający będzie przekazywał wykonawcom informacje elektronicznie za pośrednictwem Platformy zakupowej. Informacje, zawiadomienia, zmiany, odpowiedzi - zamawiający będzie zamieszczał na Platformie zakupowej. Korespondencja, której zgodnie z obowiązującymi przepisami adresatem jest konkretny wykonawca, będzie przekazywana elektronicznie za pośrednictwem Platformy zakupowej do konkretnego wykonawcy. </w:t>
      </w:r>
    </w:p>
    <w:p w14:paraId="4E1581F7" w14:textId="77777777"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Wykonawca jako podmiot profesjonalny ma obowiązek sprawdzania komunikatów i wiadomości bezpośrednio na Platformie zakupowej przesłanych przez zamawiającego, gdyż system powiadomień może ulec awarii lub powiadomienie może trafić do folderu SPAM. </w:t>
      </w:r>
    </w:p>
    <w:p w14:paraId="2A27BF4B" w14:textId="77777777" w:rsidR="009B2580" w:rsidRPr="009B2580" w:rsidRDefault="009B2580" w:rsidP="009B2580">
      <w:pPr>
        <w:pStyle w:val="Akapitzlist"/>
        <w:numPr>
          <w:ilvl w:val="0"/>
          <w:numId w:val="94"/>
        </w:numPr>
        <w:autoSpaceDE w:val="0"/>
        <w:autoSpaceDN w:val="0"/>
        <w:adjustRightInd w:val="0"/>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Zamawiający wskazuje niezbędne wymagania sprzętowo-aplikacyjne umożliwiające pracę na Platformie zakupowej, tj.:</w:t>
      </w:r>
    </w:p>
    <w:p w14:paraId="51E25C90" w14:textId="77777777" w:rsidR="009B2580" w:rsidRPr="009B2580" w:rsidRDefault="009B2580" w:rsidP="009B2580">
      <w:pPr>
        <w:pStyle w:val="Akapitzlist"/>
        <w:numPr>
          <w:ilvl w:val="0"/>
          <w:numId w:val="95"/>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lastRenderedPageBreak/>
        <w:t xml:space="preserve">stały dostęp do sieci Internet o gwarantowanej przepustowości nie mniejszej niż 512 </w:t>
      </w:r>
      <w:proofErr w:type="spellStart"/>
      <w:r w:rsidRPr="009B2580">
        <w:rPr>
          <w:rFonts w:asciiTheme="minorHAnsi" w:eastAsiaTheme="minorHAnsi" w:hAnsiTheme="minorHAnsi" w:cstheme="minorHAnsi"/>
          <w:color w:val="000000"/>
          <w:sz w:val="22"/>
          <w:szCs w:val="22"/>
          <w:lang w:eastAsia="en-US"/>
        </w:rPr>
        <w:t>kb</w:t>
      </w:r>
      <w:proofErr w:type="spellEnd"/>
      <w:r w:rsidRPr="009B2580">
        <w:rPr>
          <w:rFonts w:asciiTheme="minorHAnsi" w:eastAsiaTheme="minorHAnsi" w:hAnsiTheme="minorHAnsi" w:cstheme="minorHAnsi"/>
          <w:color w:val="000000"/>
          <w:sz w:val="22"/>
          <w:szCs w:val="22"/>
          <w:lang w:eastAsia="en-US"/>
        </w:rPr>
        <w:t xml:space="preserve">/s, </w:t>
      </w:r>
    </w:p>
    <w:p w14:paraId="7405E29E" w14:textId="77777777" w:rsidR="009B2580" w:rsidRPr="009B2580" w:rsidRDefault="009B2580" w:rsidP="009B2580">
      <w:pPr>
        <w:pStyle w:val="Akapitzlist"/>
        <w:numPr>
          <w:ilvl w:val="0"/>
          <w:numId w:val="95"/>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komputer klasy PC lub MAC o następującej konfiguracji: pamięć min. 2 GB Ram, procesor Intel IV 2 GHZ lub jego nowsza wersja, jeden z systemów operacyjnych - MS Windows 7, Mac Os x 10 4, Linux, lub ich nowsze wersje, </w:t>
      </w:r>
    </w:p>
    <w:p w14:paraId="20D3AD3A" w14:textId="77777777" w:rsidR="009B2580" w:rsidRPr="009B2580" w:rsidRDefault="009B2580" w:rsidP="009B2580">
      <w:pPr>
        <w:pStyle w:val="Akapitzlist"/>
        <w:numPr>
          <w:ilvl w:val="0"/>
          <w:numId w:val="95"/>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zainstalowana dowolna przeglądarka internetowa, w przypadku Internet Explorer minimalnie wersja 10 0., </w:t>
      </w:r>
    </w:p>
    <w:p w14:paraId="73A95E36" w14:textId="77777777" w:rsidR="009B2580" w:rsidRPr="009B2580" w:rsidRDefault="009B2580" w:rsidP="009B2580">
      <w:pPr>
        <w:pStyle w:val="Akapitzlist"/>
        <w:numPr>
          <w:ilvl w:val="0"/>
          <w:numId w:val="95"/>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włączona obsługa JavaScript, </w:t>
      </w:r>
    </w:p>
    <w:p w14:paraId="43903D25" w14:textId="77777777" w:rsidR="009B2580" w:rsidRPr="009B2580" w:rsidRDefault="009B2580" w:rsidP="009B2580">
      <w:pPr>
        <w:pStyle w:val="Akapitzlist"/>
        <w:numPr>
          <w:ilvl w:val="0"/>
          <w:numId w:val="95"/>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zainstalowany program Adobe </w:t>
      </w:r>
      <w:proofErr w:type="spellStart"/>
      <w:r w:rsidRPr="009B2580">
        <w:rPr>
          <w:rFonts w:asciiTheme="minorHAnsi" w:eastAsiaTheme="minorHAnsi" w:hAnsiTheme="minorHAnsi" w:cstheme="minorHAnsi"/>
          <w:color w:val="000000"/>
          <w:sz w:val="22"/>
          <w:szCs w:val="22"/>
          <w:lang w:eastAsia="en-US"/>
        </w:rPr>
        <w:t>Acrobat</w:t>
      </w:r>
      <w:proofErr w:type="spellEnd"/>
      <w:r w:rsidRPr="009B2580">
        <w:rPr>
          <w:rFonts w:asciiTheme="minorHAnsi" w:eastAsiaTheme="minorHAnsi" w:hAnsiTheme="minorHAnsi" w:cstheme="minorHAnsi"/>
          <w:color w:val="000000"/>
          <w:sz w:val="22"/>
          <w:szCs w:val="22"/>
          <w:lang w:eastAsia="en-US"/>
        </w:rPr>
        <w:t xml:space="preserve"> Reader lub inny obsługujący format plików .pdf, </w:t>
      </w:r>
    </w:p>
    <w:p w14:paraId="0F869447" w14:textId="77777777" w:rsidR="009B2580" w:rsidRPr="009B2580" w:rsidRDefault="009B2580" w:rsidP="009B2580">
      <w:pPr>
        <w:pStyle w:val="Akapitzlist"/>
        <w:numPr>
          <w:ilvl w:val="0"/>
          <w:numId w:val="95"/>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Platforma zakupowa działa według standardu przyjętego w komunikacji sieciowej - kodowanie UTF8, </w:t>
      </w:r>
    </w:p>
    <w:p w14:paraId="38F3277C" w14:textId="77777777" w:rsidR="009B2580" w:rsidRPr="009B2580" w:rsidRDefault="009B2580" w:rsidP="009B2580">
      <w:pPr>
        <w:pStyle w:val="Akapitzlist"/>
        <w:numPr>
          <w:ilvl w:val="0"/>
          <w:numId w:val="95"/>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Oznaczenie czasu odbioru danych przez platformę zakupową stanowi datę oraz dokładny czas (</w:t>
      </w:r>
      <w:proofErr w:type="spellStart"/>
      <w:r w:rsidRPr="009B2580">
        <w:rPr>
          <w:rFonts w:asciiTheme="minorHAnsi" w:eastAsiaTheme="minorHAnsi" w:hAnsiTheme="minorHAnsi" w:cstheme="minorHAnsi"/>
          <w:color w:val="000000"/>
          <w:sz w:val="22"/>
          <w:szCs w:val="22"/>
          <w:lang w:eastAsia="en-US"/>
        </w:rPr>
        <w:t>hh:mm:ss</w:t>
      </w:r>
      <w:proofErr w:type="spellEnd"/>
      <w:r w:rsidRPr="009B2580">
        <w:rPr>
          <w:rFonts w:asciiTheme="minorHAnsi" w:eastAsiaTheme="minorHAnsi" w:hAnsiTheme="minorHAnsi" w:cstheme="minorHAnsi"/>
          <w:color w:val="000000"/>
          <w:sz w:val="22"/>
          <w:szCs w:val="22"/>
          <w:lang w:eastAsia="en-US"/>
        </w:rPr>
        <w:t xml:space="preserve">) generowany wg. czasu lokalnego serwera synchronizowanego z zegarem Głównego Urzędu Miar. </w:t>
      </w:r>
    </w:p>
    <w:p w14:paraId="633E82A8" w14:textId="41D379E7" w:rsidR="009B2580" w:rsidRPr="009B2580" w:rsidRDefault="009B2580" w:rsidP="009B2580">
      <w:pPr>
        <w:pStyle w:val="Akapitzlist"/>
        <w:numPr>
          <w:ilvl w:val="0"/>
          <w:numId w:val="94"/>
        </w:numPr>
        <w:suppressAutoHyphens/>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Wykonawca, przystępując do niniejszego postępowania o udzielenie zamówienia publicznego: </w:t>
      </w:r>
    </w:p>
    <w:p w14:paraId="7027533A" w14:textId="77777777" w:rsidR="009B2580" w:rsidRPr="009B2580" w:rsidRDefault="009B2580" w:rsidP="009B2580">
      <w:pPr>
        <w:pStyle w:val="Akapitzlist"/>
        <w:numPr>
          <w:ilvl w:val="0"/>
          <w:numId w:val="96"/>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akceptuje warunki korzystania z Platformy zakupowej określone w Regulaminie zamieszczonym na stronie internetowej </w:t>
      </w:r>
      <w:hyperlink r:id="rId17" w:history="1">
        <w:r w:rsidRPr="009B2580">
          <w:rPr>
            <w:rStyle w:val="Hipercze"/>
            <w:rFonts w:asciiTheme="minorHAnsi" w:eastAsiaTheme="minorHAnsi" w:hAnsiTheme="minorHAnsi" w:cstheme="minorHAnsi"/>
            <w:sz w:val="22"/>
            <w:szCs w:val="22"/>
            <w:lang w:eastAsia="en-US"/>
          </w:rPr>
          <w:t>https://platformazakupowa.pl/strona/1-regulamin</w:t>
        </w:r>
      </w:hyperlink>
      <w:r w:rsidRPr="009B2580">
        <w:rPr>
          <w:rFonts w:asciiTheme="minorHAnsi" w:eastAsiaTheme="minorHAnsi" w:hAnsiTheme="minorHAnsi" w:cstheme="minorHAnsi"/>
          <w:color w:val="000000"/>
          <w:sz w:val="22"/>
          <w:szCs w:val="22"/>
          <w:lang w:eastAsia="en-US"/>
        </w:rPr>
        <w:t xml:space="preserve"> oraz uznaje go za wiążący, </w:t>
      </w:r>
    </w:p>
    <w:p w14:paraId="2FB0BD00" w14:textId="77777777" w:rsidR="009B2580" w:rsidRPr="009B2580" w:rsidRDefault="009B2580" w:rsidP="009B2580">
      <w:pPr>
        <w:pStyle w:val="Akapitzlist"/>
        <w:numPr>
          <w:ilvl w:val="0"/>
          <w:numId w:val="96"/>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b/>
          <w:bCs/>
          <w:color w:val="000000"/>
          <w:sz w:val="22"/>
          <w:szCs w:val="22"/>
          <w:lang w:eastAsia="en-US"/>
        </w:rPr>
        <w:t xml:space="preserve">zapoznał i stosuje się do Instrukcji składania ofert/wniosków dostępnej pod adresem: </w:t>
      </w:r>
      <w:hyperlink r:id="rId18" w:history="1">
        <w:r w:rsidRPr="009B2580">
          <w:rPr>
            <w:rStyle w:val="Hipercze"/>
            <w:rFonts w:asciiTheme="minorHAnsi" w:eastAsiaTheme="minorHAnsi" w:hAnsiTheme="minorHAnsi" w:cstheme="minorHAnsi"/>
            <w:sz w:val="22"/>
            <w:szCs w:val="22"/>
            <w:lang w:eastAsia="en-US"/>
          </w:rPr>
          <w:t>https://platformazakupowa.pl/strona/45-instrukcje</w:t>
        </w:r>
      </w:hyperlink>
      <w:r w:rsidRPr="009B2580">
        <w:rPr>
          <w:rFonts w:asciiTheme="minorHAnsi" w:eastAsiaTheme="minorHAnsi" w:hAnsiTheme="minorHAnsi" w:cstheme="minorHAnsi"/>
          <w:color w:val="000000" w:themeColor="text1"/>
          <w:sz w:val="22"/>
          <w:szCs w:val="22"/>
          <w:lang w:eastAsia="en-US"/>
        </w:rPr>
        <w:t xml:space="preserve">  </w:t>
      </w:r>
    </w:p>
    <w:p w14:paraId="2A4F7641" w14:textId="4F23811D" w:rsidR="009B2580" w:rsidRPr="009B2580" w:rsidRDefault="009B2580" w:rsidP="009B2580">
      <w:pPr>
        <w:pStyle w:val="Akapitzlist"/>
        <w:numPr>
          <w:ilvl w:val="0"/>
          <w:numId w:val="94"/>
        </w:numPr>
        <w:suppressAutoHyphens/>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Zamawiający nie ponosi odpowiedzialności za złożenie oferty w sposób niezgodny z Instrukcją korzystania z Platformy zakupowej w szczególności za sytuację, gdy zamawiający zapozna się z treścią oferty przed upływem terminu składania ofert. Taka oferta zostanie uznana przez Zamawiającego za ofertę handlową i nie będzie brana pod uwagę w przedmiotowym postępowaniu ponieważ nie został spełniony obowiązek narzucony w art. 221 ustawy </w:t>
      </w:r>
      <w:proofErr w:type="spellStart"/>
      <w:r w:rsidRPr="009B2580">
        <w:rPr>
          <w:rFonts w:asciiTheme="minorHAnsi" w:eastAsiaTheme="minorHAnsi" w:hAnsiTheme="minorHAnsi" w:cstheme="minorHAnsi"/>
          <w:color w:val="000000"/>
          <w:sz w:val="22"/>
          <w:szCs w:val="22"/>
          <w:lang w:eastAsia="en-US"/>
        </w:rPr>
        <w:t>Pzp</w:t>
      </w:r>
      <w:proofErr w:type="spellEnd"/>
      <w:r w:rsidRPr="009B2580">
        <w:rPr>
          <w:rFonts w:asciiTheme="minorHAnsi" w:eastAsiaTheme="minorHAnsi" w:hAnsiTheme="minorHAnsi" w:cstheme="minorHAnsi"/>
          <w:color w:val="000000"/>
          <w:sz w:val="22"/>
          <w:szCs w:val="22"/>
          <w:lang w:eastAsia="en-US"/>
        </w:rPr>
        <w:t xml:space="preserve">. </w:t>
      </w:r>
    </w:p>
    <w:p w14:paraId="45785981" w14:textId="77777777" w:rsidR="009B2580" w:rsidRPr="009B2580" w:rsidRDefault="009B2580" w:rsidP="009B2580">
      <w:pPr>
        <w:pStyle w:val="Akapitzlist"/>
        <w:numPr>
          <w:ilvl w:val="0"/>
          <w:numId w:val="94"/>
        </w:numPr>
        <w:suppressAutoHyphens/>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19" w:history="1">
        <w:r w:rsidRPr="009B2580">
          <w:rPr>
            <w:rStyle w:val="Hipercze"/>
            <w:rFonts w:asciiTheme="minorHAnsi" w:eastAsiaTheme="minorHAnsi" w:hAnsiTheme="minorHAnsi" w:cstheme="minorHAnsi"/>
            <w:sz w:val="22"/>
            <w:szCs w:val="22"/>
            <w:lang w:eastAsia="en-US"/>
          </w:rPr>
          <w:t>https://platformazakupowa.pl/strona/45-instrukcje</w:t>
        </w:r>
      </w:hyperlink>
      <w:r w:rsidRPr="009B2580">
        <w:rPr>
          <w:rFonts w:asciiTheme="minorHAnsi" w:eastAsiaTheme="minorHAnsi" w:hAnsiTheme="minorHAnsi" w:cstheme="minorHAnsi"/>
          <w:color w:val="000000" w:themeColor="text1"/>
          <w:sz w:val="22"/>
          <w:szCs w:val="22"/>
          <w:lang w:eastAsia="en-US"/>
        </w:rPr>
        <w:t xml:space="preserve">  </w:t>
      </w:r>
    </w:p>
    <w:p w14:paraId="350E850D" w14:textId="77777777" w:rsidR="009B2580" w:rsidRPr="009B2580" w:rsidRDefault="009B2580" w:rsidP="009B2580">
      <w:pPr>
        <w:pStyle w:val="Akapitzlist"/>
        <w:numPr>
          <w:ilvl w:val="0"/>
          <w:numId w:val="94"/>
        </w:numPr>
        <w:suppressAutoHyphens/>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Zgodnie z art. 284 ustawy </w:t>
      </w:r>
      <w:proofErr w:type="spellStart"/>
      <w:r w:rsidRPr="009B2580">
        <w:rPr>
          <w:rFonts w:asciiTheme="minorHAnsi" w:eastAsiaTheme="minorHAnsi" w:hAnsiTheme="minorHAnsi" w:cstheme="minorHAnsi"/>
          <w:color w:val="000000"/>
          <w:sz w:val="22"/>
          <w:szCs w:val="22"/>
          <w:lang w:eastAsia="en-US"/>
        </w:rPr>
        <w:t>Pzp</w:t>
      </w:r>
      <w:proofErr w:type="spellEnd"/>
      <w:r w:rsidRPr="009B2580">
        <w:rPr>
          <w:rFonts w:asciiTheme="minorHAnsi" w:eastAsiaTheme="minorHAnsi" w:hAnsiTheme="minorHAnsi" w:cstheme="minorHAnsi"/>
          <w:color w:val="000000"/>
          <w:sz w:val="22"/>
          <w:szCs w:val="22"/>
          <w:lang w:eastAsia="en-US"/>
        </w:rPr>
        <w:t xml:space="preserve">, Wykonawca może zwrócić się do zamawiającego z wnioskiem o wyjaśnienie treści SWZ. </w:t>
      </w:r>
    </w:p>
    <w:p w14:paraId="09131FBD" w14:textId="63215FF2" w:rsidR="009B2580" w:rsidRPr="009B2580" w:rsidRDefault="009B2580" w:rsidP="009B2580">
      <w:pPr>
        <w:pStyle w:val="Akapitzlist"/>
        <w:numPr>
          <w:ilvl w:val="0"/>
          <w:numId w:val="94"/>
        </w:numPr>
        <w:suppressAutoHyphens/>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Zamawiający jest obowiązany udzielić wyjaśnień niezwłocznie, jednak nie później niż na </w:t>
      </w:r>
      <w:r w:rsidR="00A049B7">
        <w:rPr>
          <w:rFonts w:asciiTheme="minorHAnsi" w:eastAsiaTheme="minorHAnsi" w:hAnsiTheme="minorHAnsi" w:cstheme="minorHAnsi"/>
          <w:color w:val="000000"/>
          <w:sz w:val="22"/>
          <w:szCs w:val="22"/>
          <w:lang w:eastAsia="en-US"/>
        </w:rPr>
        <w:t>6</w:t>
      </w:r>
      <w:r w:rsidRPr="009B2580">
        <w:rPr>
          <w:rFonts w:asciiTheme="minorHAnsi" w:eastAsiaTheme="minorHAnsi" w:hAnsiTheme="minorHAnsi" w:cstheme="minorHAnsi"/>
          <w:color w:val="000000"/>
          <w:sz w:val="22"/>
          <w:szCs w:val="22"/>
          <w:lang w:eastAsia="en-US"/>
        </w:rPr>
        <w:t xml:space="preserve"> dni przed upływem terminu składania ofert, pod warunkiem że wniosek o wyjaśnienie treści SWZ wpłynął do Zamawiającego nie później niż na </w:t>
      </w:r>
      <w:r w:rsidR="00A049B7">
        <w:rPr>
          <w:rFonts w:asciiTheme="minorHAnsi" w:eastAsiaTheme="minorHAnsi" w:hAnsiTheme="minorHAnsi" w:cstheme="minorHAnsi"/>
          <w:color w:val="000000"/>
          <w:sz w:val="22"/>
          <w:szCs w:val="22"/>
          <w:lang w:eastAsia="en-US"/>
        </w:rPr>
        <w:t>1</w:t>
      </w:r>
      <w:r w:rsidRPr="009B2580">
        <w:rPr>
          <w:rFonts w:asciiTheme="minorHAnsi" w:eastAsiaTheme="minorHAnsi" w:hAnsiTheme="minorHAnsi" w:cstheme="minorHAnsi"/>
          <w:color w:val="000000"/>
          <w:sz w:val="22"/>
          <w:szCs w:val="22"/>
          <w:lang w:eastAsia="en-US"/>
        </w:rPr>
        <w:t xml:space="preserve">4 dni przed upływem terminu składania ofert. </w:t>
      </w:r>
    </w:p>
    <w:p w14:paraId="3DB54B3C" w14:textId="77777777" w:rsidR="009B2580" w:rsidRPr="009B2580" w:rsidRDefault="009B2580" w:rsidP="009B2580">
      <w:pPr>
        <w:pStyle w:val="Akapitzlist"/>
        <w:numPr>
          <w:ilvl w:val="0"/>
          <w:numId w:val="94"/>
        </w:numPr>
        <w:suppressAutoHyphens/>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Jeżeli Zamawiający nie udzieli wyjaśnień w terminie, o którym mowa w ust. 12, przedłuża termin składania ofert o czas niezbędny do zapoznania się wszystkich zainteresowanych Wykonawców z wyjaśnieniami niezbędnymi do należytego przygotowania i złożenia ofert. </w:t>
      </w:r>
    </w:p>
    <w:p w14:paraId="6F1411C3" w14:textId="77777777" w:rsidR="009B2580" w:rsidRPr="009B2580" w:rsidRDefault="009B2580" w:rsidP="009B2580">
      <w:pPr>
        <w:pStyle w:val="Akapitzlist"/>
        <w:numPr>
          <w:ilvl w:val="0"/>
          <w:numId w:val="94"/>
        </w:numPr>
        <w:suppressAutoHyphens/>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lastRenderedPageBreak/>
        <w:t xml:space="preserve">W przypadku gdy wniosek o wyjaśnienie treści SWZ nie wpłynął w terminie, o którym mowa w ust. 12, Zamawiający nie ma obowiązku udzielania wyjaśnień SWZ oraz obowiązku przedłużenia terminu składania ofert. </w:t>
      </w:r>
    </w:p>
    <w:p w14:paraId="6FFA654A" w14:textId="77777777" w:rsidR="009B2580" w:rsidRPr="009B2580" w:rsidRDefault="009B2580" w:rsidP="009B2580">
      <w:pPr>
        <w:pStyle w:val="Akapitzlist"/>
        <w:numPr>
          <w:ilvl w:val="0"/>
          <w:numId w:val="94"/>
        </w:numPr>
        <w:suppressAutoHyphens/>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Przedłużenie terminu składania ofert, o których mowa w ust. 13, nie wpływa na bieg terminu składania wniosku o wyjaśnienie treści SWZ. </w:t>
      </w:r>
    </w:p>
    <w:p w14:paraId="740CC709" w14:textId="77777777" w:rsidR="009B2580" w:rsidRPr="009B2580" w:rsidRDefault="009B2580" w:rsidP="009B2580">
      <w:pPr>
        <w:pStyle w:val="Akapitzlist"/>
        <w:numPr>
          <w:ilvl w:val="0"/>
          <w:numId w:val="94"/>
        </w:numPr>
        <w:suppressAutoHyphens/>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Treść zapytań wraz z wyjaśnieniami Zamawiający udostępnia, bez ujawniania źródła zapytania, na Platformie zakupowej w zakładce prowadzonego postępowania. </w:t>
      </w:r>
    </w:p>
    <w:p w14:paraId="293C878D" w14:textId="77777777" w:rsidR="009B2580" w:rsidRPr="009B2580" w:rsidRDefault="009B2580" w:rsidP="009B2580">
      <w:pPr>
        <w:pStyle w:val="Akapitzlist"/>
        <w:numPr>
          <w:ilvl w:val="0"/>
          <w:numId w:val="94"/>
        </w:numPr>
        <w:suppressAutoHyphens/>
        <w:spacing w:before="120" w:after="120" w:line="288" w:lineRule="auto"/>
        <w:jc w:val="both"/>
        <w:rPr>
          <w:rFonts w:asciiTheme="minorHAnsi" w:eastAsiaTheme="minorHAnsi" w:hAnsiTheme="minorHAnsi" w:cstheme="minorHAnsi"/>
          <w:color w:val="000000"/>
          <w:sz w:val="22"/>
          <w:szCs w:val="22"/>
          <w:lang w:eastAsia="en-US"/>
        </w:rPr>
      </w:pPr>
      <w:r w:rsidRPr="009B2580">
        <w:rPr>
          <w:rFonts w:asciiTheme="minorHAnsi" w:eastAsiaTheme="minorHAnsi" w:hAnsiTheme="minorHAnsi" w:cstheme="minorHAnsi"/>
          <w:color w:val="000000"/>
          <w:sz w:val="22"/>
          <w:szCs w:val="22"/>
          <w:lang w:eastAsia="en-US"/>
        </w:rPr>
        <w:t xml:space="preserve">W zakresie kwestii nieuregulowanych niniejszą SWZ obowiązują przepisy ustawy </w:t>
      </w:r>
      <w:proofErr w:type="spellStart"/>
      <w:r w:rsidRPr="009B2580">
        <w:rPr>
          <w:rFonts w:asciiTheme="minorHAnsi" w:eastAsiaTheme="minorHAnsi" w:hAnsiTheme="minorHAnsi" w:cstheme="minorHAnsi"/>
          <w:color w:val="000000"/>
          <w:sz w:val="22"/>
          <w:szCs w:val="22"/>
          <w:lang w:eastAsia="en-US"/>
        </w:rPr>
        <w:t>Pzp</w:t>
      </w:r>
      <w:proofErr w:type="spellEnd"/>
      <w:r w:rsidRPr="009B2580">
        <w:rPr>
          <w:rFonts w:asciiTheme="minorHAnsi" w:eastAsiaTheme="minorHAnsi" w:hAnsiTheme="minorHAnsi" w:cstheme="minorHAnsi"/>
          <w:color w:val="000000"/>
          <w:sz w:val="22"/>
          <w:szCs w:val="22"/>
          <w:lang w:eastAsia="en-US"/>
        </w:rPr>
        <w:t xml:space="preserve"> oraz Rozporządzenia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(Dz.U. 2020 poz. 2452).</w:t>
      </w:r>
    </w:p>
    <w:p w14:paraId="6B637E37" w14:textId="77777777" w:rsidR="009B2580" w:rsidRPr="00B35FA4" w:rsidRDefault="009B2580" w:rsidP="00BB445C">
      <w:pPr>
        <w:spacing w:before="120"/>
        <w:jc w:val="both"/>
        <w:rPr>
          <w:rFonts w:ascii="Cambria" w:hAnsi="Cambria"/>
          <w:b/>
          <w:bCs/>
        </w:rPr>
      </w:pPr>
    </w:p>
    <w:p w14:paraId="672163CC" w14:textId="5446E41C" w:rsidR="00F727AD" w:rsidRDefault="00884A69" w:rsidP="00426306">
      <w:pPr>
        <w:pStyle w:val="Akapitzlist"/>
        <w:numPr>
          <w:ilvl w:val="2"/>
          <w:numId w:val="1"/>
        </w:numPr>
        <w:pBdr>
          <w:top w:val="single" w:sz="4" w:space="1" w:color="auto"/>
          <w:left w:val="single" w:sz="4" w:space="4" w:color="auto"/>
          <w:bottom w:val="single" w:sz="4" w:space="1" w:color="auto"/>
          <w:right w:val="single" w:sz="4" w:space="4" w:color="auto"/>
        </w:pBdr>
        <w:spacing w:after="200" w:line="252" w:lineRule="auto"/>
        <w:ind w:left="357" w:hanging="357"/>
        <w:contextualSpacing/>
        <w:jc w:val="both"/>
        <w:rPr>
          <w:rFonts w:asciiTheme="minorHAnsi" w:hAnsiTheme="minorHAnsi" w:cstheme="minorHAnsi"/>
          <w:b/>
          <w:sz w:val="22"/>
          <w:szCs w:val="22"/>
          <w:lang w:eastAsia="en-US"/>
        </w:rPr>
      </w:pPr>
      <w:r w:rsidRPr="00426306">
        <w:rPr>
          <w:rFonts w:asciiTheme="minorHAnsi" w:hAnsiTheme="minorHAnsi" w:cstheme="minorHAnsi"/>
          <w:b/>
          <w:sz w:val="22"/>
          <w:szCs w:val="22"/>
          <w:lang w:eastAsia="en-US"/>
        </w:rPr>
        <w:t>Opis sposobu obliczenia ceny</w:t>
      </w:r>
    </w:p>
    <w:p w14:paraId="0F8D53C4" w14:textId="77777777" w:rsidR="00426306" w:rsidRPr="005C79E1" w:rsidRDefault="00426306" w:rsidP="003727F6">
      <w:pPr>
        <w:pStyle w:val="Akapitzlist"/>
        <w:ind w:left="0"/>
        <w:rPr>
          <w:rFonts w:asciiTheme="minorHAnsi" w:hAnsiTheme="minorHAnsi" w:cstheme="minorHAnsi"/>
          <w:sz w:val="22"/>
          <w:szCs w:val="22"/>
        </w:rPr>
      </w:pPr>
    </w:p>
    <w:p w14:paraId="49E48EB8" w14:textId="0350B731" w:rsidR="00426306" w:rsidRPr="005C79E1" w:rsidRDefault="00426306" w:rsidP="00426306">
      <w:pPr>
        <w:pStyle w:val="Akapitzlist"/>
        <w:numPr>
          <w:ilvl w:val="0"/>
          <w:numId w:val="99"/>
        </w:numPr>
        <w:tabs>
          <w:tab w:val="left" w:pos="284"/>
        </w:tabs>
        <w:spacing w:before="120" w:after="120" w:line="288" w:lineRule="auto"/>
        <w:ind w:left="284" w:hanging="284"/>
        <w:jc w:val="both"/>
        <w:rPr>
          <w:rFonts w:asciiTheme="minorHAnsi" w:hAnsiTheme="minorHAnsi" w:cstheme="minorHAnsi"/>
          <w:color w:val="000000" w:themeColor="text1"/>
          <w:sz w:val="22"/>
          <w:szCs w:val="22"/>
        </w:rPr>
      </w:pPr>
      <w:r w:rsidRPr="005C79E1">
        <w:rPr>
          <w:rFonts w:asciiTheme="minorHAnsi" w:hAnsiTheme="minorHAnsi" w:cstheme="minorHAnsi"/>
          <w:color w:val="000000" w:themeColor="text1"/>
          <w:sz w:val="22"/>
          <w:szCs w:val="22"/>
        </w:rPr>
        <w:t>Cenę należy podać w PLN i wyliczyć na podstawie indywidualnej kalkulacji wykonawcy, uwzględniając doświadczenie i wiedzę zawodową wykonawcy, jak i wszelkie koszty niezbędne do wykonania przedmiotu zamówienia, podatki oraz rabaty, upusty itp., których Wykonawca zamierza udzielić.</w:t>
      </w:r>
    </w:p>
    <w:p w14:paraId="2581E336" w14:textId="0176D6EC" w:rsidR="00426306" w:rsidRPr="009962E5" w:rsidRDefault="00426306" w:rsidP="00426306">
      <w:pPr>
        <w:pStyle w:val="Akapitzlist"/>
        <w:numPr>
          <w:ilvl w:val="0"/>
          <w:numId w:val="99"/>
        </w:numPr>
        <w:tabs>
          <w:tab w:val="left" w:pos="284"/>
        </w:tabs>
        <w:spacing w:before="120" w:after="120" w:line="288" w:lineRule="auto"/>
        <w:ind w:left="284" w:hanging="284"/>
        <w:jc w:val="both"/>
        <w:rPr>
          <w:rFonts w:asciiTheme="minorHAnsi" w:hAnsiTheme="minorHAnsi" w:cstheme="minorHAnsi"/>
          <w:bCs/>
          <w:color w:val="000000" w:themeColor="text1"/>
          <w:sz w:val="22"/>
          <w:szCs w:val="22"/>
        </w:rPr>
      </w:pPr>
      <w:r w:rsidRPr="009962E5">
        <w:rPr>
          <w:rFonts w:asciiTheme="minorHAnsi" w:hAnsiTheme="minorHAnsi" w:cstheme="minorHAnsi"/>
          <w:bCs/>
          <w:sz w:val="22"/>
          <w:szCs w:val="22"/>
        </w:rPr>
        <w:t>W ofercie należy podać cenę oferty. Przez cenę oferty należy rozumieć sumę rat odsetkowych w terminach określonych w całym okresie kredytowania i marży banku od uruchomionego kredytu.</w:t>
      </w:r>
    </w:p>
    <w:p w14:paraId="25E1631C" w14:textId="4FB6C2D0" w:rsidR="00426306" w:rsidRPr="009962E5" w:rsidRDefault="00426306" w:rsidP="009F4D91">
      <w:pPr>
        <w:pStyle w:val="Akapitzlist"/>
        <w:numPr>
          <w:ilvl w:val="0"/>
          <w:numId w:val="99"/>
        </w:numPr>
        <w:tabs>
          <w:tab w:val="left" w:pos="284"/>
        </w:tabs>
        <w:spacing w:before="120" w:after="120" w:line="288" w:lineRule="auto"/>
        <w:ind w:left="284" w:hanging="284"/>
        <w:jc w:val="both"/>
        <w:rPr>
          <w:rFonts w:asciiTheme="minorHAnsi" w:hAnsiTheme="minorHAnsi" w:cstheme="minorHAnsi"/>
          <w:bCs/>
          <w:color w:val="000000" w:themeColor="text1"/>
          <w:sz w:val="22"/>
          <w:szCs w:val="22"/>
        </w:rPr>
      </w:pPr>
      <w:r w:rsidRPr="009962E5">
        <w:rPr>
          <w:rFonts w:asciiTheme="minorHAnsi" w:hAnsiTheme="minorHAnsi" w:cstheme="minorHAnsi"/>
          <w:bCs/>
          <w:sz w:val="22"/>
          <w:szCs w:val="22"/>
        </w:rPr>
        <w:t>W cenie ofertowej należy uwzględnić całkowity koszt obsługi kredytu długoterminowego.</w:t>
      </w:r>
    </w:p>
    <w:p w14:paraId="19A7D211" w14:textId="3FA1A4F6" w:rsidR="003C7FF7" w:rsidRPr="009962E5" w:rsidRDefault="003C7FF7" w:rsidP="003C7FF7">
      <w:pPr>
        <w:pStyle w:val="Akapitzlist"/>
        <w:numPr>
          <w:ilvl w:val="0"/>
          <w:numId w:val="99"/>
        </w:numPr>
        <w:tabs>
          <w:tab w:val="left" w:pos="284"/>
        </w:tabs>
        <w:spacing w:before="120" w:after="120" w:line="288" w:lineRule="auto"/>
        <w:ind w:left="284" w:hanging="284"/>
        <w:jc w:val="both"/>
        <w:rPr>
          <w:rFonts w:asciiTheme="minorHAnsi" w:hAnsiTheme="minorHAnsi" w:cstheme="minorHAnsi"/>
          <w:bCs/>
          <w:color w:val="000000" w:themeColor="text1"/>
          <w:sz w:val="22"/>
          <w:szCs w:val="22"/>
        </w:rPr>
      </w:pPr>
      <w:r w:rsidRPr="009962E5">
        <w:rPr>
          <w:rFonts w:asciiTheme="minorHAnsi" w:hAnsiTheme="minorHAnsi" w:cstheme="minorHAnsi"/>
          <w:bCs/>
          <w:sz w:val="22"/>
          <w:szCs w:val="22"/>
        </w:rPr>
        <w:t xml:space="preserve">Do wyliczenia ceny oferty należy przyjąć kwotę kredytu w wysokości </w:t>
      </w:r>
      <w:r w:rsidR="0074742E">
        <w:rPr>
          <w:rFonts w:asciiTheme="minorHAnsi" w:hAnsiTheme="minorHAnsi" w:cstheme="minorHAnsi"/>
          <w:bCs/>
          <w:sz w:val="22"/>
          <w:szCs w:val="22"/>
        </w:rPr>
        <w:t>1</w:t>
      </w:r>
      <w:r w:rsidRPr="009962E5">
        <w:rPr>
          <w:rFonts w:asciiTheme="minorHAnsi" w:hAnsiTheme="minorHAnsi" w:cstheme="minorHAnsi"/>
          <w:bCs/>
          <w:sz w:val="22"/>
          <w:szCs w:val="22"/>
        </w:rPr>
        <w:t>2.</w:t>
      </w:r>
      <w:r w:rsidR="0074742E">
        <w:rPr>
          <w:rFonts w:asciiTheme="minorHAnsi" w:hAnsiTheme="minorHAnsi" w:cstheme="minorHAnsi"/>
          <w:bCs/>
          <w:sz w:val="22"/>
          <w:szCs w:val="22"/>
        </w:rPr>
        <w:t>0</w:t>
      </w:r>
      <w:r w:rsidRPr="009962E5">
        <w:rPr>
          <w:rFonts w:asciiTheme="minorHAnsi" w:hAnsiTheme="minorHAnsi" w:cstheme="minorHAnsi"/>
          <w:bCs/>
          <w:sz w:val="22"/>
          <w:szCs w:val="22"/>
        </w:rPr>
        <w:t>00.000,00 zł uwzględniając uruchomienie kredytu w dniu 30.</w:t>
      </w:r>
      <w:r w:rsidR="00992190">
        <w:rPr>
          <w:rFonts w:asciiTheme="minorHAnsi" w:hAnsiTheme="minorHAnsi" w:cstheme="minorHAnsi"/>
          <w:bCs/>
          <w:sz w:val="22"/>
          <w:szCs w:val="22"/>
        </w:rPr>
        <w:t>04</w:t>
      </w:r>
      <w:r w:rsidRPr="009962E5">
        <w:rPr>
          <w:rFonts w:asciiTheme="minorHAnsi" w:hAnsiTheme="minorHAnsi" w:cstheme="minorHAnsi"/>
          <w:bCs/>
          <w:sz w:val="22"/>
          <w:szCs w:val="22"/>
        </w:rPr>
        <w:t>.202</w:t>
      </w:r>
      <w:r w:rsidR="00992190">
        <w:rPr>
          <w:rFonts w:asciiTheme="minorHAnsi" w:hAnsiTheme="minorHAnsi" w:cstheme="minorHAnsi"/>
          <w:bCs/>
          <w:sz w:val="22"/>
          <w:szCs w:val="22"/>
        </w:rPr>
        <w:t>4</w:t>
      </w:r>
      <w:r w:rsidRPr="009962E5">
        <w:rPr>
          <w:rFonts w:asciiTheme="minorHAnsi" w:hAnsiTheme="minorHAnsi" w:cstheme="minorHAnsi"/>
          <w:bCs/>
          <w:sz w:val="22"/>
          <w:szCs w:val="22"/>
        </w:rPr>
        <w:t xml:space="preserve"> roku- wyłącznie dla oceny porównywalności ofert oprocentowanie kredytu. </w:t>
      </w:r>
    </w:p>
    <w:p w14:paraId="5632841B" w14:textId="77777777" w:rsidR="003C7FF7" w:rsidRPr="009962E5" w:rsidRDefault="003C7FF7" w:rsidP="003C7FF7">
      <w:pPr>
        <w:pStyle w:val="Akapitzlist"/>
        <w:numPr>
          <w:ilvl w:val="0"/>
          <w:numId w:val="99"/>
        </w:numPr>
        <w:tabs>
          <w:tab w:val="left" w:pos="284"/>
        </w:tabs>
        <w:spacing w:before="120" w:after="120" w:line="288" w:lineRule="auto"/>
        <w:ind w:left="284" w:hanging="284"/>
        <w:jc w:val="both"/>
        <w:rPr>
          <w:rFonts w:asciiTheme="minorHAnsi" w:hAnsiTheme="minorHAnsi" w:cstheme="minorHAnsi"/>
          <w:bCs/>
          <w:color w:val="000000" w:themeColor="text1"/>
          <w:sz w:val="22"/>
          <w:szCs w:val="22"/>
        </w:rPr>
      </w:pPr>
      <w:r w:rsidRPr="009962E5">
        <w:rPr>
          <w:rFonts w:asciiTheme="minorHAnsi" w:hAnsiTheme="minorHAnsi" w:cstheme="minorHAnsi"/>
          <w:bCs/>
          <w:sz w:val="22"/>
          <w:szCs w:val="22"/>
        </w:rPr>
        <w:t xml:space="preserve">Do wyliczenia oprocentowania kredytu należy przyjąć stawkę WIBOR 3M, powiększoną o marżę Banku. </w:t>
      </w:r>
    </w:p>
    <w:p w14:paraId="0A25D9BB" w14:textId="5D264D3B" w:rsidR="00426306" w:rsidRPr="009962E5" w:rsidRDefault="003C7FF7" w:rsidP="005C79E1">
      <w:pPr>
        <w:pStyle w:val="Akapitzlist"/>
        <w:numPr>
          <w:ilvl w:val="0"/>
          <w:numId w:val="99"/>
        </w:numPr>
        <w:tabs>
          <w:tab w:val="left" w:pos="284"/>
        </w:tabs>
        <w:spacing w:before="120" w:after="120" w:line="288" w:lineRule="auto"/>
        <w:ind w:left="284" w:hanging="284"/>
        <w:jc w:val="both"/>
        <w:rPr>
          <w:rFonts w:asciiTheme="minorHAnsi" w:hAnsiTheme="minorHAnsi" w:cstheme="minorHAnsi"/>
          <w:bCs/>
          <w:sz w:val="22"/>
          <w:szCs w:val="22"/>
        </w:rPr>
      </w:pPr>
      <w:r w:rsidRPr="009962E5">
        <w:rPr>
          <w:rFonts w:asciiTheme="minorHAnsi" w:hAnsiTheme="minorHAnsi" w:cstheme="minorHAnsi"/>
          <w:bCs/>
          <w:sz w:val="22"/>
          <w:szCs w:val="22"/>
        </w:rPr>
        <w:t xml:space="preserve">Stawkę WIBOR 3M, przyjmowana do wyliczenia oprocentowania kredytu to stawka obowiązująca w dniu </w:t>
      </w:r>
      <w:r w:rsidR="00776490" w:rsidRPr="00776490">
        <w:rPr>
          <w:rFonts w:asciiTheme="minorHAnsi" w:hAnsiTheme="minorHAnsi" w:cstheme="minorHAnsi"/>
          <w:bCs/>
          <w:color w:val="000000" w:themeColor="text1"/>
          <w:sz w:val="22"/>
          <w:szCs w:val="22"/>
        </w:rPr>
        <w:t>2</w:t>
      </w:r>
      <w:r w:rsidR="0074742E">
        <w:rPr>
          <w:rFonts w:asciiTheme="minorHAnsi" w:hAnsiTheme="minorHAnsi" w:cstheme="minorHAnsi"/>
          <w:bCs/>
          <w:color w:val="000000" w:themeColor="text1"/>
          <w:sz w:val="22"/>
          <w:szCs w:val="22"/>
        </w:rPr>
        <w:t>0</w:t>
      </w:r>
      <w:r w:rsidR="00776490" w:rsidRPr="00776490">
        <w:rPr>
          <w:rFonts w:asciiTheme="minorHAnsi" w:hAnsiTheme="minorHAnsi" w:cstheme="minorHAnsi"/>
          <w:bCs/>
          <w:color w:val="000000" w:themeColor="text1"/>
          <w:sz w:val="22"/>
          <w:szCs w:val="22"/>
        </w:rPr>
        <w:t>.0</w:t>
      </w:r>
      <w:r w:rsidR="0074742E">
        <w:rPr>
          <w:rFonts w:asciiTheme="minorHAnsi" w:hAnsiTheme="minorHAnsi" w:cstheme="minorHAnsi"/>
          <w:bCs/>
          <w:color w:val="000000" w:themeColor="text1"/>
          <w:sz w:val="22"/>
          <w:szCs w:val="22"/>
        </w:rPr>
        <w:t>2</w:t>
      </w:r>
      <w:r w:rsidR="00776490" w:rsidRPr="00776490">
        <w:rPr>
          <w:rFonts w:asciiTheme="minorHAnsi" w:hAnsiTheme="minorHAnsi" w:cstheme="minorHAnsi"/>
          <w:bCs/>
          <w:color w:val="000000" w:themeColor="text1"/>
          <w:sz w:val="22"/>
          <w:szCs w:val="22"/>
        </w:rPr>
        <w:t>.202</w:t>
      </w:r>
      <w:r w:rsidR="0074742E">
        <w:rPr>
          <w:rFonts w:asciiTheme="minorHAnsi" w:hAnsiTheme="minorHAnsi" w:cstheme="minorHAnsi"/>
          <w:bCs/>
          <w:color w:val="000000" w:themeColor="text1"/>
          <w:sz w:val="22"/>
          <w:szCs w:val="22"/>
        </w:rPr>
        <w:t>4</w:t>
      </w:r>
      <w:r w:rsidRPr="00776490">
        <w:rPr>
          <w:rFonts w:asciiTheme="minorHAnsi" w:hAnsiTheme="minorHAnsi" w:cstheme="minorHAnsi"/>
          <w:bCs/>
          <w:color w:val="000000" w:themeColor="text1"/>
          <w:sz w:val="22"/>
          <w:szCs w:val="22"/>
        </w:rPr>
        <w:t xml:space="preserve"> roku</w:t>
      </w:r>
      <w:r w:rsidRPr="009962E5">
        <w:rPr>
          <w:rFonts w:asciiTheme="minorHAnsi" w:hAnsiTheme="minorHAnsi" w:cstheme="minorHAnsi"/>
          <w:bCs/>
          <w:sz w:val="22"/>
          <w:szCs w:val="22"/>
        </w:rPr>
        <w:t xml:space="preserve"> na rynku międzybankowym - wyłącznie dla oceny porównywalności ofert oprocentowanie kredytu</w:t>
      </w:r>
    </w:p>
    <w:p w14:paraId="60440A79" w14:textId="77777777" w:rsidR="00426306" w:rsidRPr="009962E5" w:rsidRDefault="00426306" w:rsidP="00426306">
      <w:pPr>
        <w:pStyle w:val="Akapitzlist"/>
        <w:numPr>
          <w:ilvl w:val="0"/>
          <w:numId w:val="99"/>
        </w:numPr>
        <w:tabs>
          <w:tab w:val="left" w:pos="284"/>
        </w:tabs>
        <w:spacing w:before="120" w:after="120" w:line="288" w:lineRule="auto"/>
        <w:ind w:left="284" w:hanging="284"/>
        <w:jc w:val="both"/>
        <w:rPr>
          <w:rFonts w:asciiTheme="minorHAnsi" w:hAnsiTheme="minorHAnsi" w:cstheme="minorHAnsi"/>
          <w:color w:val="000000" w:themeColor="text1"/>
          <w:sz w:val="22"/>
          <w:szCs w:val="22"/>
        </w:rPr>
      </w:pPr>
      <w:r w:rsidRPr="009962E5">
        <w:rPr>
          <w:rFonts w:asciiTheme="minorHAnsi" w:hAnsiTheme="minorHAnsi" w:cstheme="minorHAnsi"/>
          <w:color w:val="000000" w:themeColor="text1"/>
          <w:sz w:val="22"/>
          <w:szCs w:val="22"/>
        </w:rPr>
        <w:t xml:space="preserve">Rozliczenia będą prowadzone w złotych polskich z dokładnością do dwóch miejsc po przecinku. Jeden grosz jest najmniejszą jednostką monetarną w systemie pieniężnym RP i nie jest możliwe wyliczenie ceny końcowej, jeśli komponenty ceny (ceny jednostkowe) są określone za pomocą wielkości mniejszych niż 1 grosz. Tym samym, ceny jednostkowe, stanowiące podstawę do obliczenia ceny oferty, muszą być podane z dokładnością do dwóch miejsc po przecinku. Jeżeli oferta będzie zawierała cenę i/lub ceny jednostkowe wyrażone jako wielkości matematyczne znajdujące się na trzecim i kolejnym miejscu po przecinku, zostanie odrzucona na podstawie art. 226 ust. 1 pkt 4 i 5 ustawy </w:t>
      </w:r>
      <w:proofErr w:type="spellStart"/>
      <w:r w:rsidRPr="009962E5">
        <w:rPr>
          <w:rFonts w:asciiTheme="minorHAnsi" w:hAnsiTheme="minorHAnsi" w:cstheme="minorHAnsi"/>
          <w:color w:val="000000" w:themeColor="text1"/>
          <w:sz w:val="22"/>
          <w:szCs w:val="22"/>
        </w:rPr>
        <w:t>Pzp</w:t>
      </w:r>
      <w:proofErr w:type="spellEnd"/>
      <w:r w:rsidRPr="009962E5">
        <w:rPr>
          <w:rFonts w:asciiTheme="minorHAnsi" w:hAnsiTheme="minorHAnsi" w:cstheme="minorHAnsi"/>
          <w:color w:val="000000" w:themeColor="text1"/>
          <w:sz w:val="22"/>
          <w:szCs w:val="22"/>
        </w:rPr>
        <w:t xml:space="preserve">. Zaokrąglenia należy wykonywać zgodnie z zasadami matematycznymi (decyduje trzecia cyfra po przecinku, tj. jeśli trzecia cyfra mieści się w przedziale 0-4 obowiązuje zaokrąglenie w dół, a jeśli się mieści w przedziale 5-9 obowiązuje zaokrąglenie w górę) i na każdym etapie obliczeń. </w:t>
      </w:r>
    </w:p>
    <w:p w14:paraId="2D52B7CC" w14:textId="77777777" w:rsidR="00426306" w:rsidRPr="009962E5" w:rsidRDefault="00426306" w:rsidP="00426306">
      <w:pPr>
        <w:pStyle w:val="Akapitzlist"/>
        <w:numPr>
          <w:ilvl w:val="0"/>
          <w:numId w:val="99"/>
        </w:numPr>
        <w:tabs>
          <w:tab w:val="left" w:pos="284"/>
        </w:tabs>
        <w:spacing w:before="120" w:after="120" w:line="288" w:lineRule="auto"/>
        <w:ind w:left="284" w:hanging="284"/>
        <w:jc w:val="both"/>
        <w:rPr>
          <w:rFonts w:asciiTheme="minorHAnsi" w:hAnsiTheme="minorHAnsi" w:cstheme="minorHAnsi"/>
          <w:color w:val="000000" w:themeColor="text1"/>
          <w:sz w:val="22"/>
          <w:szCs w:val="22"/>
        </w:rPr>
      </w:pPr>
      <w:r w:rsidRPr="009962E5">
        <w:rPr>
          <w:rFonts w:asciiTheme="minorHAnsi" w:hAnsiTheme="minorHAnsi" w:cstheme="minorHAnsi"/>
          <w:color w:val="000000" w:themeColor="text1"/>
          <w:sz w:val="22"/>
          <w:szCs w:val="22"/>
        </w:rPr>
        <w:t>Wykonawca zobowiązany jest zastosować stawkę VAT zgodnie z obowiązującymi przepisami prawa.</w:t>
      </w:r>
    </w:p>
    <w:p w14:paraId="5961DFE7" w14:textId="77777777" w:rsidR="00426306" w:rsidRPr="009962E5" w:rsidRDefault="00426306" w:rsidP="00426306">
      <w:pPr>
        <w:pStyle w:val="Akapitzlist"/>
        <w:numPr>
          <w:ilvl w:val="0"/>
          <w:numId w:val="99"/>
        </w:numPr>
        <w:tabs>
          <w:tab w:val="left" w:pos="284"/>
        </w:tabs>
        <w:spacing w:before="120" w:after="120" w:line="288" w:lineRule="auto"/>
        <w:ind w:left="284" w:hanging="426"/>
        <w:jc w:val="both"/>
        <w:rPr>
          <w:rFonts w:asciiTheme="minorHAnsi" w:hAnsiTheme="minorHAnsi" w:cstheme="minorHAnsi"/>
          <w:color w:val="000000" w:themeColor="text1"/>
          <w:sz w:val="22"/>
          <w:szCs w:val="22"/>
        </w:rPr>
      </w:pPr>
      <w:r w:rsidRPr="009962E5">
        <w:rPr>
          <w:rFonts w:asciiTheme="minorHAnsi" w:hAnsiTheme="minorHAnsi" w:cstheme="minorHAnsi"/>
          <w:color w:val="000000" w:themeColor="text1"/>
          <w:sz w:val="22"/>
          <w:szCs w:val="22"/>
        </w:rPr>
        <w:lastRenderedPageBreak/>
        <w:t xml:space="preserve">Wykonawca ponosi wszelkie koszty związane z przygotowaniem i złożeniem oferty. </w:t>
      </w:r>
    </w:p>
    <w:p w14:paraId="1AD7961C" w14:textId="77777777" w:rsidR="00426306" w:rsidRPr="009962E5" w:rsidRDefault="00426306" w:rsidP="00426306">
      <w:pPr>
        <w:pStyle w:val="Akapitzlist"/>
        <w:numPr>
          <w:ilvl w:val="0"/>
          <w:numId w:val="99"/>
        </w:numPr>
        <w:tabs>
          <w:tab w:val="left" w:pos="284"/>
        </w:tabs>
        <w:spacing w:before="120" w:after="120" w:line="288" w:lineRule="auto"/>
        <w:ind w:left="284" w:hanging="426"/>
        <w:jc w:val="both"/>
        <w:rPr>
          <w:rFonts w:asciiTheme="minorHAnsi" w:hAnsiTheme="minorHAnsi" w:cstheme="minorHAnsi"/>
          <w:color w:val="000000" w:themeColor="text1"/>
          <w:sz w:val="22"/>
          <w:szCs w:val="22"/>
        </w:rPr>
      </w:pPr>
      <w:r w:rsidRPr="009962E5">
        <w:rPr>
          <w:rFonts w:asciiTheme="minorHAnsi" w:hAnsiTheme="minorHAnsi" w:cstheme="minorHAnsi"/>
          <w:color w:val="000000" w:themeColor="text1"/>
          <w:sz w:val="22"/>
          <w:szCs w:val="22"/>
        </w:rPr>
        <w:t xml:space="preserve">W przypadku, gdy o udzielenie zamówienia ubiegać się będą podmioty zagraniczne, które na podstawie odrębnych przepisów nie są zobowiązane do uiszczania podatku VAT, zamawiający dla porównania ceny ofert złożonych przez podmioty zagraniczne zobowiązany będzie doliczyć do ceny takich ofert należny podatek VAT, obciążający zamawiającego z tytułu realizacji umowy na mocy odrębnych przepisów. </w:t>
      </w:r>
    </w:p>
    <w:p w14:paraId="5BA666F1" w14:textId="77777777" w:rsidR="00426306" w:rsidRPr="009962E5" w:rsidRDefault="00426306" w:rsidP="00426306">
      <w:pPr>
        <w:pStyle w:val="Akapitzlist"/>
        <w:numPr>
          <w:ilvl w:val="0"/>
          <w:numId w:val="99"/>
        </w:numPr>
        <w:tabs>
          <w:tab w:val="left" w:pos="284"/>
        </w:tabs>
        <w:spacing w:before="120" w:after="120" w:line="288" w:lineRule="auto"/>
        <w:ind w:left="284" w:hanging="426"/>
        <w:jc w:val="both"/>
        <w:rPr>
          <w:rFonts w:asciiTheme="minorHAnsi" w:hAnsiTheme="minorHAnsi" w:cstheme="minorHAnsi"/>
          <w:color w:val="000000" w:themeColor="text1"/>
          <w:sz w:val="22"/>
          <w:szCs w:val="22"/>
        </w:rPr>
      </w:pPr>
      <w:r w:rsidRPr="009962E5">
        <w:rPr>
          <w:rFonts w:asciiTheme="minorHAnsi" w:hAnsiTheme="minorHAnsi" w:cstheme="minorHAnsi"/>
          <w:color w:val="000000" w:themeColor="text1"/>
          <w:sz w:val="22"/>
          <w:szCs w:val="22"/>
        </w:rPr>
        <w:t xml:space="preserve">Zgodnie z art. 225 ust. 1 ustawy </w:t>
      </w:r>
      <w:proofErr w:type="spellStart"/>
      <w:r w:rsidRPr="009962E5">
        <w:rPr>
          <w:rFonts w:asciiTheme="minorHAnsi" w:hAnsiTheme="minorHAnsi" w:cstheme="minorHAnsi"/>
          <w:color w:val="000000" w:themeColor="text1"/>
          <w:sz w:val="22"/>
          <w:szCs w:val="22"/>
        </w:rPr>
        <w:t>Pzp</w:t>
      </w:r>
      <w:proofErr w:type="spellEnd"/>
      <w:r w:rsidRPr="009962E5">
        <w:rPr>
          <w:rFonts w:asciiTheme="minorHAnsi" w:hAnsiTheme="minorHAnsi" w:cstheme="minorHAnsi"/>
          <w:color w:val="000000" w:themeColor="text1"/>
          <w:sz w:val="22"/>
          <w:szCs w:val="22"/>
        </w:rPr>
        <w:t>, jeżeli wykonawca składa ofertę, której wybór prowadziłby do powstania u zamawiającego obowiązku podatkowego zgodnie z ustawą z dnia 11 marca 2004 r. o podatku od towarów i usług (</w:t>
      </w:r>
      <w:proofErr w:type="spellStart"/>
      <w:r w:rsidRPr="009962E5">
        <w:rPr>
          <w:rFonts w:asciiTheme="minorHAnsi" w:hAnsiTheme="minorHAnsi" w:cstheme="minorHAnsi"/>
          <w:color w:val="000000" w:themeColor="text1"/>
          <w:sz w:val="22"/>
          <w:szCs w:val="22"/>
        </w:rPr>
        <w:t>t.j</w:t>
      </w:r>
      <w:proofErr w:type="spellEnd"/>
      <w:r w:rsidRPr="009962E5">
        <w:rPr>
          <w:rFonts w:asciiTheme="minorHAnsi" w:hAnsiTheme="minorHAnsi" w:cstheme="minorHAnsi"/>
          <w:color w:val="000000" w:themeColor="text1"/>
          <w:sz w:val="22"/>
          <w:szCs w:val="22"/>
        </w:rPr>
        <w:t>. Dz. U z 2020 r. poz. 106 ze zm.), dla celów zastosowania kryterium ceny lub kosztu zamawiający dolicza do przedstawionej w tej ofercie ceny kwotę podatku od towarów i usług, którą miałby obowiązek rozliczyć.</w:t>
      </w:r>
    </w:p>
    <w:p w14:paraId="19C8234A" w14:textId="047122CD" w:rsidR="00426306" w:rsidRPr="009962E5" w:rsidRDefault="00426306" w:rsidP="00426306">
      <w:pPr>
        <w:pStyle w:val="Akapitzlist"/>
        <w:numPr>
          <w:ilvl w:val="0"/>
          <w:numId w:val="99"/>
        </w:numPr>
        <w:tabs>
          <w:tab w:val="left" w:pos="284"/>
        </w:tabs>
        <w:spacing w:before="120" w:after="120" w:line="288" w:lineRule="auto"/>
        <w:ind w:left="284" w:hanging="426"/>
        <w:jc w:val="both"/>
        <w:rPr>
          <w:rFonts w:asciiTheme="minorHAnsi" w:eastAsiaTheme="minorHAnsi" w:hAnsiTheme="minorHAnsi" w:cstheme="minorHAnsi"/>
          <w:color w:val="000000"/>
          <w:sz w:val="22"/>
          <w:szCs w:val="22"/>
          <w:lang w:eastAsia="en-US"/>
        </w:rPr>
      </w:pPr>
      <w:r w:rsidRPr="009962E5">
        <w:rPr>
          <w:rFonts w:asciiTheme="minorHAnsi" w:hAnsiTheme="minorHAnsi" w:cstheme="minorHAnsi"/>
          <w:color w:val="000000" w:themeColor="text1"/>
          <w:sz w:val="22"/>
          <w:szCs w:val="22"/>
        </w:rPr>
        <w:t>W złożonej ofercie</w:t>
      </w:r>
      <w:r w:rsidRPr="009962E5">
        <w:rPr>
          <w:rFonts w:asciiTheme="minorHAnsi" w:eastAsiaTheme="minorHAnsi" w:hAnsiTheme="minorHAnsi" w:cstheme="minorHAnsi"/>
          <w:color w:val="000000"/>
          <w:sz w:val="22"/>
          <w:szCs w:val="22"/>
          <w:lang w:eastAsia="en-US"/>
        </w:rPr>
        <w:t xml:space="preserve">, Wykonawca ma obowiązek: </w:t>
      </w:r>
    </w:p>
    <w:p w14:paraId="2DFE8B66" w14:textId="77777777" w:rsidR="00426306" w:rsidRPr="009962E5" w:rsidRDefault="00426306" w:rsidP="00426306">
      <w:pPr>
        <w:pStyle w:val="Akapitzlist"/>
        <w:numPr>
          <w:ilvl w:val="0"/>
          <w:numId w:val="98"/>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962E5">
        <w:rPr>
          <w:rFonts w:asciiTheme="minorHAnsi" w:eastAsiaTheme="minorHAnsi" w:hAnsiTheme="minorHAnsi" w:cstheme="minorHAnsi"/>
          <w:color w:val="000000"/>
          <w:sz w:val="22"/>
          <w:szCs w:val="22"/>
          <w:lang w:eastAsia="en-US"/>
        </w:rPr>
        <w:t xml:space="preserve">poinformowania zamawiającego, że wybór jego oferty będzie prowadził do powstania u zamawiającego obowiązku podatkowego; </w:t>
      </w:r>
    </w:p>
    <w:p w14:paraId="1936A6C4" w14:textId="77777777" w:rsidR="00426306" w:rsidRPr="009962E5" w:rsidRDefault="00426306" w:rsidP="00426306">
      <w:pPr>
        <w:pStyle w:val="Akapitzlist"/>
        <w:numPr>
          <w:ilvl w:val="0"/>
          <w:numId w:val="98"/>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962E5">
        <w:rPr>
          <w:rFonts w:asciiTheme="minorHAnsi" w:eastAsiaTheme="minorHAnsi" w:hAnsiTheme="minorHAnsi" w:cstheme="minorHAnsi"/>
          <w:color w:val="000000"/>
          <w:sz w:val="22"/>
          <w:szCs w:val="22"/>
          <w:lang w:eastAsia="en-US"/>
        </w:rPr>
        <w:t xml:space="preserve">wskazania nazwy (rodzaju) towaru lub usługi, których dostawa lub świadczenie będą prowadziły do powstania obowiązku podatkowego; </w:t>
      </w:r>
    </w:p>
    <w:p w14:paraId="60A87775" w14:textId="77777777" w:rsidR="00426306" w:rsidRPr="009962E5" w:rsidRDefault="00426306" w:rsidP="00426306">
      <w:pPr>
        <w:pStyle w:val="Akapitzlist"/>
        <w:numPr>
          <w:ilvl w:val="0"/>
          <w:numId w:val="98"/>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9962E5">
        <w:rPr>
          <w:rFonts w:asciiTheme="minorHAnsi" w:eastAsiaTheme="minorHAnsi" w:hAnsiTheme="minorHAnsi" w:cstheme="minorHAnsi"/>
          <w:color w:val="000000"/>
          <w:sz w:val="22"/>
          <w:szCs w:val="22"/>
          <w:lang w:eastAsia="en-US"/>
        </w:rPr>
        <w:t xml:space="preserve">wskazania wartości towaru lub usługi objętego obowiązkiem podatkowym zamawiającego, bez kwoty podatku; </w:t>
      </w:r>
    </w:p>
    <w:p w14:paraId="39FB9D92" w14:textId="77777777" w:rsidR="00426306" w:rsidRPr="009962E5" w:rsidRDefault="00426306" w:rsidP="00426306">
      <w:pPr>
        <w:pStyle w:val="Akapitzlist"/>
        <w:numPr>
          <w:ilvl w:val="0"/>
          <w:numId w:val="98"/>
        </w:numPr>
        <w:autoSpaceDE w:val="0"/>
        <w:autoSpaceDN w:val="0"/>
        <w:adjustRightInd w:val="0"/>
        <w:spacing w:before="120" w:after="120" w:line="288" w:lineRule="auto"/>
        <w:ind w:left="567" w:hanging="283"/>
        <w:jc w:val="both"/>
        <w:rPr>
          <w:rFonts w:asciiTheme="minorHAnsi" w:hAnsiTheme="minorHAnsi" w:cstheme="minorHAnsi"/>
          <w:b/>
          <w:spacing w:val="-1"/>
          <w:sz w:val="22"/>
          <w:szCs w:val="22"/>
          <w:u w:val="single"/>
        </w:rPr>
      </w:pPr>
      <w:r w:rsidRPr="009962E5">
        <w:rPr>
          <w:rFonts w:asciiTheme="minorHAnsi" w:eastAsiaTheme="minorHAnsi" w:hAnsiTheme="minorHAnsi" w:cstheme="minorHAnsi"/>
          <w:color w:val="000000"/>
          <w:sz w:val="22"/>
          <w:szCs w:val="22"/>
          <w:lang w:eastAsia="en-US"/>
        </w:rPr>
        <w:t>wskazania stawki podatku od towarów i usług, która zgodnie z wiedzą wykonawcy, będzie miała zastosowanie.</w:t>
      </w:r>
    </w:p>
    <w:p w14:paraId="60FB8B1A" w14:textId="77777777" w:rsidR="00A64117" w:rsidRPr="00A64117" w:rsidRDefault="00A64117" w:rsidP="00A64117">
      <w:pPr>
        <w:autoSpaceDE w:val="0"/>
        <w:autoSpaceDN w:val="0"/>
        <w:adjustRightInd w:val="0"/>
        <w:spacing w:before="120" w:after="120" w:line="288" w:lineRule="auto"/>
        <w:jc w:val="both"/>
        <w:rPr>
          <w:rFonts w:ascii="Arial" w:hAnsi="Arial" w:cs="Arial"/>
          <w:b/>
          <w:spacing w:val="-1"/>
          <w:sz w:val="20"/>
          <w:szCs w:val="20"/>
          <w:u w:val="single"/>
        </w:rPr>
      </w:pPr>
    </w:p>
    <w:p w14:paraId="665016AD" w14:textId="7C1B7EE9" w:rsidR="005C79E1" w:rsidRPr="005C79E1" w:rsidRDefault="00F522EF" w:rsidP="005C79E1">
      <w:pPr>
        <w:pStyle w:val="Akapitzlist"/>
        <w:numPr>
          <w:ilvl w:val="0"/>
          <w:numId w:val="1"/>
        </w:numPr>
        <w:pBdr>
          <w:top w:val="single" w:sz="4" w:space="1" w:color="auto"/>
          <w:left w:val="single" w:sz="4" w:space="4" w:color="auto"/>
          <w:bottom w:val="single" w:sz="4" w:space="1" w:color="auto"/>
          <w:right w:val="single" w:sz="4" w:space="4" w:color="auto"/>
        </w:pBdr>
        <w:shd w:val="clear" w:color="auto" w:fill="EEECE1" w:themeFill="background2"/>
        <w:spacing w:after="240" w:line="252" w:lineRule="auto"/>
        <w:jc w:val="both"/>
        <w:rPr>
          <w:rFonts w:asciiTheme="majorHAnsi" w:eastAsiaTheme="majorEastAsia" w:hAnsiTheme="majorHAnsi" w:cs="Arial"/>
          <w:b/>
          <w:lang w:eastAsia="en-US"/>
        </w:rPr>
      </w:pPr>
      <w:r w:rsidRPr="005C79E1">
        <w:rPr>
          <w:rFonts w:asciiTheme="majorHAnsi" w:eastAsiaTheme="majorEastAsia" w:hAnsiTheme="majorHAnsi" w:cs="Arial"/>
          <w:b/>
          <w:lang w:eastAsia="en-US"/>
        </w:rPr>
        <w:t xml:space="preserve"> </w:t>
      </w:r>
      <w:r w:rsidR="00EB7EB9" w:rsidRPr="005C79E1">
        <w:rPr>
          <w:rFonts w:asciiTheme="majorHAnsi" w:eastAsiaTheme="majorEastAsia" w:hAnsiTheme="majorHAnsi" w:cs="Arial"/>
          <w:b/>
          <w:lang w:eastAsia="en-US"/>
        </w:rPr>
        <w:t>Informacje o przebiegu postępowania</w:t>
      </w:r>
    </w:p>
    <w:p w14:paraId="37C18D4C" w14:textId="77777777" w:rsidR="00FC5AAB" w:rsidRDefault="00FC5AAB" w:rsidP="00FC5AAB">
      <w:pPr>
        <w:spacing w:before="120"/>
        <w:ind w:left="431" w:right="-108"/>
        <w:jc w:val="both"/>
        <w:rPr>
          <w:rFonts w:asciiTheme="minorHAnsi" w:hAnsiTheme="minorHAnsi" w:cstheme="minorHAnsi"/>
          <w:b/>
          <w:sz w:val="22"/>
          <w:szCs w:val="22"/>
          <w:lang w:eastAsia="en-US"/>
        </w:rPr>
      </w:pPr>
    </w:p>
    <w:p w14:paraId="341BFCCA" w14:textId="45B5872C" w:rsidR="00F85A2C" w:rsidRPr="00F85A2C" w:rsidRDefault="00F85A2C" w:rsidP="00F85A2C">
      <w:pPr>
        <w:numPr>
          <w:ilvl w:val="0"/>
          <w:numId w:val="22"/>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F85A2C">
        <w:rPr>
          <w:rFonts w:asciiTheme="minorHAnsi" w:hAnsiTheme="minorHAnsi" w:cstheme="minorHAnsi"/>
          <w:b/>
          <w:sz w:val="22"/>
          <w:szCs w:val="22"/>
          <w:lang w:eastAsia="en-US"/>
        </w:rPr>
        <w:t>Sposób porozumiewania się zamawiającego z wykonawcami</w:t>
      </w:r>
    </w:p>
    <w:p w14:paraId="5419C1F8" w14:textId="77777777" w:rsidR="00653F80" w:rsidRPr="00653F80" w:rsidRDefault="00653F80" w:rsidP="00653F80">
      <w:pPr>
        <w:autoSpaceDE w:val="0"/>
        <w:autoSpaceDN w:val="0"/>
        <w:adjustRightInd w:val="0"/>
        <w:spacing w:before="120" w:after="120" w:line="288" w:lineRule="auto"/>
        <w:rPr>
          <w:rFonts w:asciiTheme="minorHAnsi" w:hAnsiTheme="minorHAnsi" w:cstheme="minorHAnsi"/>
          <w:sz w:val="22"/>
          <w:szCs w:val="22"/>
        </w:rPr>
      </w:pPr>
    </w:p>
    <w:p w14:paraId="2F9D321A" w14:textId="64216529" w:rsidR="00653F80" w:rsidRPr="00653F80" w:rsidRDefault="00653F80" w:rsidP="00653F80">
      <w:pPr>
        <w:pStyle w:val="Akapitzlist"/>
        <w:numPr>
          <w:ilvl w:val="0"/>
          <w:numId w:val="100"/>
        </w:numPr>
        <w:autoSpaceDE w:val="0"/>
        <w:autoSpaceDN w:val="0"/>
        <w:adjustRightInd w:val="0"/>
        <w:spacing w:before="120" w:after="120" w:line="288" w:lineRule="auto"/>
        <w:rPr>
          <w:rFonts w:asciiTheme="minorHAnsi" w:eastAsiaTheme="minorHAnsi" w:hAnsiTheme="minorHAnsi" w:cstheme="minorHAnsi"/>
          <w:color w:val="000000"/>
          <w:sz w:val="22"/>
          <w:szCs w:val="22"/>
          <w:lang w:eastAsia="en-US"/>
        </w:rPr>
      </w:pPr>
      <w:r w:rsidRPr="00653F80">
        <w:rPr>
          <w:rFonts w:asciiTheme="minorHAnsi" w:eastAsiaTheme="minorHAnsi" w:hAnsiTheme="minorHAnsi" w:cstheme="minorHAnsi"/>
          <w:color w:val="000000"/>
          <w:sz w:val="22"/>
          <w:szCs w:val="22"/>
          <w:lang w:eastAsia="en-US"/>
        </w:rPr>
        <w:t xml:space="preserve">Komunikacja w postępowaniu o udzielenie zamówienia odbywa się przy użyciu środków komunikacji elektronicznej, za pośrednictwem Platformy zakupowej. </w:t>
      </w:r>
    </w:p>
    <w:p w14:paraId="3C97E5EA" w14:textId="77777777" w:rsidR="00653F80" w:rsidRPr="00653F80" w:rsidRDefault="00653F80" w:rsidP="00653F80">
      <w:pPr>
        <w:pStyle w:val="Akapitzlist"/>
        <w:numPr>
          <w:ilvl w:val="0"/>
          <w:numId w:val="100"/>
        </w:numPr>
        <w:autoSpaceDE w:val="0"/>
        <w:autoSpaceDN w:val="0"/>
        <w:adjustRightInd w:val="0"/>
        <w:spacing w:before="120" w:after="120" w:line="288" w:lineRule="auto"/>
        <w:rPr>
          <w:rFonts w:asciiTheme="minorHAnsi" w:eastAsiaTheme="minorHAnsi" w:hAnsiTheme="minorHAnsi" w:cstheme="minorHAnsi"/>
          <w:color w:val="000000"/>
          <w:sz w:val="22"/>
          <w:szCs w:val="22"/>
          <w:lang w:eastAsia="en-US"/>
        </w:rPr>
      </w:pPr>
      <w:r w:rsidRPr="00653F80">
        <w:rPr>
          <w:rFonts w:asciiTheme="minorHAnsi" w:eastAsiaTheme="minorHAnsi" w:hAnsiTheme="minorHAnsi" w:cstheme="minorHAnsi"/>
          <w:color w:val="000000"/>
          <w:sz w:val="22"/>
          <w:szCs w:val="22"/>
          <w:lang w:eastAsia="en-US"/>
        </w:rPr>
        <w:t xml:space="preserve">Osobami uprawnionymi do komunikowania się z wykonawcami jest: </w:t>
      </w:r>
    </w:p>
    <w:p w14:paraId="1EBB352E" w14:textId="279030C3" w:rsidR="00653F80" w:rsidRPr="00653F80" w:rsidRDefault="00653F80" w:rsidP="00653F80">
      <w:pPr>
        <w:pStyle w:val="Akapitzlist"/>
        <w:numPr>
          <w:ilvl w:val="0"/>
          <w:numId w:val="102"/>
        </w:numPr>
        <w:autoSpaceDE w:val="0"/>
        <w:autoSpaceDN w:val="0"/>
        <w:adjustRightInd w:val="0"/>
        <w:spacing w:before="120" w:after="120" w:line="288" w:lineRule="auto"/>
        <w:jc w:val="both"/>
        <w:rPr>
          <w:rFonts w:asciiTheme="minorHAnsi" w:eastAsiaTheme="minorHAnsi" w:hAnsiTheme="minorHAnsi" w:cstheme="minorHAnsi"/>
          <w:color w:val="000000" w:themeColor="text1"/>
          <w:sz w:val="22"/>
          <w:szCs w:val="22"/>
          <w:lang w:eastAsia="en-US"/>
        </w:rPr>
      </w:pPr>
      <w:r w:rsidRPr="00653F80">
        <w:rPr>
          <w:rFonts w:asciiTheme="minorHAnsi" w:eastAsiaTheme="minorHAnsi" w:hAnsiTheme="minorHAnsi" w:cstheme="minorHAnsi"/>
          <w:color w:val="000000" w:themeColor="text1"/>
          <w:sz w:val="22"/>
          <w:szCs w:val="22"/>
          <w:lang w:eastAsia="en-US"/>
        </w:rPr>
        <w:t xml:space="preserve">Sabina </w:t>
      </w:r>
      <w:proofErr w:type="spellStart"/>
      <w:r w:rsidRPr="00653F80">
        <w:rPr>
          <w:rFonts w:asciiTheme="minorHAnsi" w:eastAsiaTheme="minorHAnsi" w:hAnsiTheme="minorHAnsi" w:cstheme="minorHAnsi"/>
          <w:color w:val="000000" w:themeColor="text1"/>
          <w:sz w:val="22"/>
          <w:szCs w:val="22"/>
          <w:lang w:eastAsia="en-US"/>
        </w:rPr>
        <w:t>Spierewka</w:t>
      </w:r>
      <w:proofErr w:type="spellEnd"/>
      <w:r w:rsidRPr="00653F80">
        <w:rPr>
          <w:rFonts w:asciiTheme="minorHAnsi" w:eastAsiaTheme="minorHAnsi" w:hAnsiTheme="minorHAnsi" w:cstheme="minorHAnsi"/>
          <w:color w:val="000000" w:themeColor="text1"/>
          <w:sz w:val="22"/>
          <w:szCs w:val="22"/>
          <w:lang w:eastAsia="en-US"/>
        </w:rPr>
        <w:t>, Skarbnik Gminy Skarszewy – w sprawach przedmiotu zamówienia</w:t>
      </w:r>
    </w:p>
    <w:p w14:paraId="2A5C0D03" w14:textId="56192C09" w:rsidR="00653F80" w:rsidRPr="00653F80" w:rsidRDefault="00653F80" w:rsidP="00653F80">
      <w:pPr>
        <w:pStyle w:val="Akapitzlist"/>
        <w:numPr>
          <w:ilvl w:val="0"/>
          <w:numId w:val="102"/>
        </w:numPr>
        <w:autoSpaceDE w:val="0"/>
        <w:autoSpaceDN w:val="0"/>
        <w:adjustRightInd w:val="0"/>
        <w:spacing w:before="120" w:after="120" w:line="288" w:lineRule="auto"/>
        <w:jc w:val="both"/>
        <w:rPr>
          <w:rFonts w:asciiTheme="minorHAnsi" w:eastAsiaTheme="minorHAnsi" w:hAnsiTheme="minorHAnsi" w:cstheme="minorHAnsi"/>
          <w:color w:val="000000" w:themeColor="text1"/>
          <w:sz w:val="22"/>
          <w:szCs w:val="22"/>
          <w:lang w:eastAsia="en-US"/>
        </w:rPr>
      </w:pPr>
      <w:r w:rsidRPr="00653F80">
        <w:rPr>
          <w:rFonts w:asciiTheme="minorHAnsi" w:eastAsiaTheme="minorHAnsi" w:hAnsiTheme="minorHAnsi" w:cstheme="minorHAnsi"/>
          <w:sz w:val="22"/>
          <w:szCs w:val="22"/>
          <w:lang w:eastAsia="en-US"/>
        </w:rPr>
        <w:t>Andrzej Janikowski, Naczelnik Wydziału Inwestycyjnego Urzędu Miejskiego w Skarszewach – w sprawach proceduralnych</w:t>
      </w:r>
    </w:p>
    <w:p w14:paraId="3E5E5556" w14:textId="77777777" w:rsidR="00920B2B" w:rsidRDefault="00920B2B" w:rsidP="00920B2B">
      <w:pPr>
        <w:spacing w:before="120"/>
        <w:ind w:left="431" w:right="-108"/>
        <w:jc w:val="both"/>
      </w:pPr>
    </w:p>
    <w:p w14:paraId="3714706E" w14:textId="2DC1E938" w:rsidR="000778FB" w:rsidRPr="00653F80" w:rsidRDefault="00545239" w:rsidP="00653F80">
      <w:pPr>
        <w:numPr>
          <w:ilvl w:val="0"/>
          <w:numId w:val="22"/>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653F80">
        <w:rPr>
          <w:rFonts w:asciiTheme="minorHAnsi" w:hAnsiTheme="minorHAnsi" w:cstheme="minorHAnsi"/>
          <w:b/>
          <w:sz w:val="22"/>
          <w:szCs w:val="22"/>
          <w:lang w:eastAsia="en-US"/>
        </w:rPr>
        <w:t>S</w:t>
      </w:r>
      <w:r w:rsidR="009615B1" w:rsidRPr="00653F80">
        <w:rPr>
          <w:rFonts w:asciiTheme="minorHAnsi" w:hAnsiTheme="minorHAnsi" w:cstheme="minorHAnsi"/>
          <w:b/>
          <w:sz w:val="22"/>
          <w:szCs w:val="22"/>
          <w:lang w:eastAsia="en-US"/>
        </w:rPr>
        <w:t>po</w:t>
      </w:r>
      <w:r w:rsidR="000778FB" w:rsidRPr="00653F80">
        <w:rPr>
          <w:rFonts w:asciiTheme="minorHAnsi" w:hAnsiTheme="minorHAnsi" w:cstheme="minorHAnsi"/>
          <w:b/>
          <w:sz w:val="22"/>
          <w:szCs w:val="22"/>
          <w:lang w:eastAsia="en-US"/>
        </w:rPr>
        <w:t>sób oraz termin składania ofert</w:t>
      </w:r>
      <w:r w:rsidR="00E4088C" w:rsidRPr="00653F80">
        <w:rPr>
          <w:rFonts w:asciiTheme="minorHAnsi" w:hAnsiTheme="minorHAnsi" w:cstheme="minorHAnsi"/>
          <w:b/>
          <w:sz w:val="22"/>
          <w:szCs w:val="22"/>
          <w:lang w:eastAsia="en-US"/>
        </w:rPr>
        <w:t xml:space="preserve">. </w:t>
      </w:r>
      <w:r w:rsidR="000778FB" w:rsidRPr="00653F80">
        <w:rPr>
          <w:rFonts w:asciiTheme="minorHAnsi" w:hAnsiTheme="minorHAnsi" w:cstheme="minorHAnsi"/>
          <w:b/>
          <w:sz w:val="22"/>
          <w:szCs w:val="22"/>
          <w:lang w:eastAsia="en-US"/>
        </w:rPr>
        <w:t>Termin otwarcia ofert</w:t>
      </w:r>
    </w:p>
    <w:p w14:paraId="39DFF1C2" w14:textId="77777777" w:rsidR="00795EB8" w:rsidRPr="00202A74" w:rsidRDefault="00795EB8" w:rsidP="00795EB8">
      <w:pPr>
        <w:ind w:right="-108"/>
        <w:jc w:val="both"/>
        <w:rPr>
          <w:rFonts w:ascii="Cambria" w:hAnsi="Cambria"/>
        </w:rPr>
      </w:pPr>
    </w:p>
    <w:p w14:paraId="7724C033" w14:textId="77777777" w:rsidR="00E06E1C" w:rsidRPr="00E06E1C" w:rsidRDefault="00E06E1C" w:rsidP="00E06E1C">
      <w:pPr>
        <w:pStyle w:val="Akapitzlist"/>
        <w:numPr>
          <w:ilvl w:val="0"/>
          <w:numId w:val="103"/>
        </w:numPr>
        <w:suppressAutoHyphens/>
        <w:spacing w:before="120" w:after="120" w:line="288" w:lineRule="auto"/>
        <w:ind w:left="284" w:hanging="284"/>
        <w:jc w:val="both"/>
        <w:rPr>
          <w:rFonts w:asciiTheme="minorHAnsi" w:hAnsiTheme="minorHAnsi" w:cstheme="minorHAnsi"/>
          <w:b/>
          <w:spacing w:val="-1"/>
          <w:sz w:val="22"/>
          <w:szCs w:val="22"/>
          <w:u w:val="single"/>
        </w:rPr>
      </w:pPr>
      <w:r w:rsidRPr="00E06E1C">
        <w:rPr>
          <w:rFonts w:asciiTheme="minorHAnsi" w:hAnsiTheme="minorHAnsi" w:cstheme="minorHAnsi"/>
          <w:sz w:val="22"/>
          <w:szCs w:val="22"/>
        </w:rPr>
        <w:t>Wykonawca może złożyć tylko jedną ofertę (zamówienie nie zostało podzielone na części).</w:t>
      </w:r>
    </w:p>
    <w:p w14:paraId="57EE4C4D" w14:textId="77777777" w:rsidR="00E06E1C" w:rsidRPr="00E06E1C" w:rsidRDefault="00E06E1C" w:rsidP="00E06E1C">
      <w:pPr>
        <w:pStyle w:val="Akapitzlist"/>
        <w:numPr>
          <w:ilvl w:val="0"/>
          <w:numId w:val="103"/>
        </w:numPr>
        <w:suppressAutoHyphens/>
        <w:spacing w:before="120" w:after="120" w:line="288" w:lineRule="auto"/>
        <w:ind w:left="284" w:hanging="284"/>
        <w:jc w:val="both"/>
        <w:rPr>
          <w:rFonts w:asciiTheme="minorHAnsi" w:hAnsiTheme="minorHAnsi" w:cstheme="minorHAnsi"/>
          <w:sz w:val="22"/>
          <w:szCs w:val="22"/>
        </w:rPr>
      </w:pPr>
      <w:r w:rsidRPr="00E06E1C">
        <w:rPr>
          <w:rFonts w:asciiTheme="minorHAnsi" w:hAnsiTheme="minorHAnsi" w:cstheme="minorHAnsi"/>
          <w:sz w:val="22"/>
          <w:szCs w:val="22"/>
        </w:rPr>
        <w:lastRenderedPageBreak/>
        <w:t xml:space="preserve">Wykonawca składa ofertę, pod rygorem nieważności, w formie elektronicznej podpisaną kwalifikowanym podpisem elektronicznym lub w postaci elektronicznej opatrzonej podpisem zaufanym lub podpisem osobistym (Uwaga: podpis osobisty, to nie podpis odręczny). </w:t>
      </w:r>
    </w:p>
    <w:p w14:paraId="6BF215D7" w14:textId="77777777" w:rsidR="00E06E1C" w:rsidRPr="00E06E1C" w:rsidRDefault="00E06E1C" w:rsidP="00E06E1C">
      <w:pPr>
        <w:pStyle w:val="Akapitzlist"/>
        <w:numPr>
          <w:ilvl w:val="0"/>
          <w:numId w:val="103"/>
        </w:numPr>
        <w:suppressAutoHyphens/>
        <w:spacing w:before="120" w:after="120" w:line="288" w:lineRule="auto"/>
        <w:ind w:left="284" w:hanging="284"/>
        <w:jc w:val="both"/>
        <w:rPr>
          <w:rFonts w:asciiTheme="minorHAnsi" w:hAnsiTheme="minorHAnsi" w:cstheme="minorHAnsi"/>
          <w:sz w:val="22"/>
          <w:szCs w:val="22"/>
        </w:rPr>
      </w:pPr>
      <w:r w:rsidRPr="00E06E1C">
        <w:rPr>
          <w:rFonts w:asciiTheme="minorHAnsi" w:hAnsiTheme="minorHAnsi" w:cstheme="minorHAnsi"/>
          <w:sz w:val="22"/>
          <w:szCs w:val="22"/>
        </w:rPr>
        <w:t xml:space="preserve">Oferta powinna być podpisana przez osobę upoważnioną/osoby upoważnione do reprezentowania wykonawcy, których to reprezentacja wynika z przepisów prawa, z danych ujawnionych we właściwym rejestrze lub z innego upoważnienia. </w:t>
      </w:r>
    </w:p>
    <w:p w14:paraId="413CBA36" w14:textId="103C4AA9" w:rsidR="00E06E1C" w:rsidRPr="00E06E1C" w:rsidRDefault="00E06E1C" w:rsidP="00E06E1C">
      <w:pPr>
        <w:pStyle w:val="Akapitzlist"/>
        <w:numPr>
          <w:ilvl w:val="0"/>
          <w:numId w:val="103"/>
        </w:numPr>
        <w:suppressAutoHyphens/>
        <w:spacing w:before="120" w:after="120" w:line="288" w:lineRule="auto"/>
        <w:ind w:left="284" w:hanging="284"/>
        <w:jc w:val="both"/>
        <w:rPr>
          <w:rFonts w:asciiTheme="minorHAnsi" w:hAnsiTheme="minorHAnsi" w:cstheme="minorHAnsi"/>
          <w:sz w:val="22"/>
          <w:szCs w:val="22"/>
        </w:rPr>
      </w:pPr>
      <w:r w:rsidRPr="00E06E1C">
        <w:rPr>
          <w:rFonts w:asciiTheme="minorHAnsi" w:hAnsiTheme="minorHAnsi" w:cstheme="minorHAnsi"/>
          <w:sz w:val="22"/>
          <w:szCs w:val="22"/>
        </w:rPr>
        <w:t xml:space="preserve">Jeżeli w imieniu wykonawcy działa osoba, której umocowanie do jego reprezentowania nie wynika z dokumentów rejestrowych (KRS, </w:t>
      </w:r>
      <w:proofErr w:type="spellStart"/>
      <w:r w:rsidRPr="00E06E1C">
        <w:rPr>
          <w:rFonts w:asciiTheme="minorHAnsi" w:hAnsiTheme="minorHAnsi" w:cstheme="minorHAnsi"/>
          <w:sz w:val="22"/>
          <w:szCs w:val="22"/>
        </w:rPr>
        <w:t>CEiDG</w:t>
      </w:r>
      <w:proofErr w:type="spellEnd"/>
      <w:r w:rsidRPr="00E06E1C">
        <w:rPr>
          <w:rFonts w:asciiTheme="minorHAnsi" w:hAnsiTheme="minorHAnsi" w:cstheme="minorHAnsi"/>
          <w:sz w:val="22"/>
          <w:szCs w:val="22"/>
        </w:rPr>
        <w:t xml:space="preserve"> lub innego właściwego rejestru), wykonawca dołącza do oferty pełnomocnictwo, o którym mowa w SWZ. </w:t>
      </w:r>
    </w:p>
    <w:p w14:paraId="51C0930A" w14:textId="77777777" w:rsidR="00E06E1C" w:rsidRPr="00E06E1C" w:rsidRDefault="00E06E1C" w:rsidP="00E06E1C">
      <w:pPr>
        <w:pStyle w:val="Akapitzlist"/>
        <w:numPr>
          <w:ilvl w:val="0"/>
          <w:numId w:val="103"/>
        </w:numPr>
        <w:suppressAutoHyphens/>
        <w:spacing w:before="120" w:after="120" w:line="288" w:lineRule="auto"/>
        <w:ind w:left="284" w:hanging="284"/>
        <w:jc w:val="both"/>
        <w:rPr>
          <w:rFonts w:asciiTheme="minorHAnsi" w:hAnsiTheme="minorHAnsi" w:cstheme="minorHAnsi"/>
          <w:sz w:val="22"/>
          <w:szCs w:val="22"/>
        </w:rPr>
      </w:pPr>
      <w:r w:rsidRPr="00E06E1C">
        <w:rPr>
          <w:rFonts w:asciiTheme="minorHAnsi" w:hAnsiTheme="minorHAnsi" w:cstheme="minorHAnsi"/>
          <w:sz w:val="22"/>
          <w:szCs w:val="22"/>
        </w:rPr>
        <w:t xml:space="preserve">Pełnomocnictwo do złożenia oferty lub oświadczenia, o którym mowa w art. 125 ust. 1 ustawy </w:t>
      </w:r>
      <w:proofErr w:type="spellStart"/>
      <w:r w:rsidRPr="00E06E1C">
        <w:rPr>
          <w:rFonts w:asciiTheme="minorHAnsi" w:hAnsiTheme="minorHAnsi" w:cstheme="minorHAnsi"/>
          <w:sz w:val="22"/>
          <w:szCs w:val="22"/>
        </w:rPr>
        <w:t>Pzp</w:t>
      </w:r>
      <w:proofErr w:type="spellEnd"/>
      <w:r w:rsidRPr="00E06E1C">
        <w:rPr>
          <w:rFonts w:asciiTheme="minorHAnsi" w:hAnsiTheme="minorHAnsi" w:cstheme="minorHAnsi"/>
          <w:sz w:val="22"/>
          <w:szCs w:val="22"/>
        </w:rPr>
        <w:t xml:space="preserve">, przekazuje się w postaci elektronicznej i opatruje kwalifikowanym podpisem elektronicznym, podpisem zaufanym lub podpisem osobistym. W przypadku gdy pełnomocnictwo do złożenia oferty lub oświadczenia, o którym mowa w art. 125 ust. 1 ustawy </w:t>
      </w:r>
      <w:proofErr w:type="spellStart"/>
      <w:r w:rsidRPr="00E06E1C">
        <w:rPr>
          <w:rFonts w:asciiTheme="minorHAnsi" w:hAnsiTheme="minorHAnsi" w:cstheme="minorHAnsi"/>
          <w:sz w:val="22"/>
          <w:szCs w:val="22"/>
        </w:rPr>
        <w:t>Pzp</w:t>
      </w:r>
      <w:proofErr w:type="spellEnd"/>
      <w:r w:rsidRPr="00E06E1C">
        <w:rPr>
          <w:rFonts w:asciiTheme="minorHAnsi" w:hAnsiTheme="minorHAnsi" w:cstheme="minorHAnsi"/>
          <w:sz w:val="22"/>
          <w:szCs w:val="22"/>
        </w:rPr>
        <w:t>, zostało sporządzone jako dokument w postaci papierowej i opatrzone własnoręcznym podpisem, przekazuje się cyfrowe odwzorowanie tego dokumentu opatrzone podpisem kwalifikowanym,</w:t>
      </w:r>
      <w:r w:rsidRPr="00E06E1C">
        <w:rPr>
          <w:rFonts w:asciiTheme="minorHAnsi" w:hAnsiTheme="minorHAnsi" w:cstheme="minorHAnsi"/>
          <w:color w:val="000000"/>
          <w:sz w:val="22"/>
          <w:szCs w:val="22"/>
        </w:rPr>
        <w:t xml:space="preserve"> </w:t>
      </w:r>
      <w:r w:rsidRPr="00E06E1C">
        <w:rPr>
          <w:rFonts w:asciiTheme="minorHAnsi" w:hAnsiTheme="minorHAnsi" w:cstheme="minorHAnsi"/>
          <w:sz w:val="22"/>
          <w:szCs w:val="22"/>
        </w:rPr>
        <w:t xml:space="preserve">podpisem zaufanym lub podpisem osobistym, potwierdzające zgodność odwzorowania cyfrowego z dokumentem w postaci papierowej. Odwzorowanie cyfrowe pełnomocnictwa powinno potwierdzać prawidłowość umocowania na dzień złożenia oferty lub oświadczenia, o którym mowa w art. 125 ust. 1 ustawy </w:t>
      </w:r>
      <w:proofErr w:type="spellStart"/>
      <w:r w:rsidRPr="00E06E1C">
        <w:rPr>
          <w:rFonts w:asciiTheme="minorHAnsi" w:hAnsiTheme="minorHAnsi" w:cstheme="minorHAnsi"/>
          <w:sz w:val="22"/>
          <w:szCs w:val="22"/>
        </w:rPr>
        <w:t>Pzp</w:t>
      </w:r>
      <w:proofErr w:type="spellEnd"/>
      <w:r w:rsidRPr="00E06E1C">
        <w:rPr>
          <w:rFonts w:asciiTheme="minorHAnsi" w:hAnsiTheme="minorHAnsi" w:cstheme="minorHAnsi"/>
          <w:sz w:val="22"/>
          <w:szCs w:val="22"/>
        </w:rPr>
        <w:t xml:space="preserve">. </w:t>
      </w:r>
    </w:p>
    <w:p w14:paraId="63D5D646" w14:textId="77777777" w:rsidR="00E06E1C" w:rsidRPr="00E06E1C" w:rsidRDefault="00E06E1C" w:rsidP="00E06E1C">
      <w:pPr>
        <w:pStyle w:val="Akapitzlist"/>
        <w:numPr>
          <w:ilvl w:val="0"/>
          <w:numId w:val="103"/>
        </w:numPr>
        <w:suppressAutoHyphens/>
        <w:spacing w:before="120" w:after="120" w:line="288" w:lineRule="auto"/>
        <w:ind w:left="284" w:hanging="284"/>
        <w:jc w:val="both"/>
        <w:rPr>
          <w:rFonts w:asciiTheme="minorHAnsi" w:hAnsiTheme="minorHAnsi" w:cstheme="minorHAnsi"/>
          <w:sz w:val="22"/>
          <w:szCs w:val="22"/>
        </w:rPr>
      </w:pPr>
      <w:r w:rsidRPr="00E06E1C">
        <w:rPr>
          <w:rFonts w:asciiTheme="minorHAnsi" w:hAnsiTheme="minorHAnsi" w:cstheme="minorHAnsi"/>
          <w:sz w:val="22"/>
          <w:szCs w:val="22"/>
        </w:rPr>
        <w:t xml:space="preserve">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14:paraId="1D8A2DFF" w14:textId="77777777" w:rsidR="00E06E1C" w:rsidRPr="00E06E1C" w:rsidRDefault="00E06E1C" w:rsidP="00E06E1C">
      <w:pPr>
        <w:pStyle w:val="Akapitzlist"/>
        <w:numPr>
          <w:ilvl w:val="0"/>
          <w:numId w:val="103"/>
        </w:numPr>
        <w:suppressAutoHyphens/>
        <w:spacing w:before="120" w:after="120" w:line="288" w:lineRule="auto"/>
        <w:ind w:left="284" w:hanging="284"/>
        <w:jc w:val="both"/>
        <w:rPr>
          <w:rFonts w:asciiTheme="minorHAnsi" w:hAnsiTheme="minorHAnsi" w:cstheme="minorHAnsi"/>
          <w:sz w:val="22"/>
          <w:szCs w:val="22"/>
        </w:rPr>
      </w:pPr>
      <w:r w:rsidRPr="00E06E1C">
        <w:rPr>
          <w:rFonts w:asciiTheme="minorHAnsi" w:hAnsiTheme="minorHAnsi" w:cstheme="minorHAnsi"/>
          <w:sz w:val="22"/>
          <w:szCs w:val="22"/>
        </w:rPr>
        <w:t xml:space="preserve">Wykonawca składa ofertę za pośrednictwem Platformy zakupowej. </w:t>
      </w:r>
    </w:p>
    <w:p w14:paraId="59135F0F" w14:textId="77777777" w:rsidR="00E06E1C" w:rsidRPr="0098036C" w:rsidRDefault="00E06E1C" w:rsidP="00E06E1C">
      <w:pPr>
        <w:pStyle w:val="Akapitzlist"/>
        <w:numPr>
          <w:ilvl w:val="0"/>
          <w:numId w:val="103"/>
        </w:numPr>
        <w:suppressAutoHyphens/>
        <w:spacing w:before="120" w:after="120" w:line="288" w:lineRule="auto"/>
        <w:ind w:left="284" w:hanging="284"/>
        <w:jc w:val="both"/>
        <w:rPr>
          <w:rFonts w:asciiTheme="minorHAnsi" w:hAnsiTheme="minorHAnsi" w:cstheme="minorHAnsi"/>
          <w:sz w:val="22"/>
          <w:szCs w:val="22"/>
        </w:rPr>
      </w:pPr>
      <w:r w:rsidRPr="00E06E1C">
        <w:rPr>
          <w:rFonts w:asciiTheme="minorHAnsi" w:hAnsiTheme="minorHAnsi" w:cstheme="minorHAnsi"/>
          <w:sz w:val="22"/>
          <w:szCs w:val="22"/>
        </w:rPr>
        <w:t>Wszelkie informacje stanowiące tajemnicę przedsiębiorstwa w rozumieniu ustawy z 16.4.1993 r. o zwalczaniu nieuczciwej konkurencji (</w:t>
      </w:r>
      <w:proofErr w:type="spellStart"/>
      <w:r w:rsidRPr="00E06E1C">
        <w:rPr>
          <w:rFonts w:asciiTheme="minorHAnsi" w:hAnsiTheme="minorHAnsi" w:cstheme="minorHAnsi"/>
          <w:sz w:val="22"/>
          <w:szCs w:val="22"/>
        </w:rPr>
        <w:t>t.j</w:t>
      </w:r>
      <w:proofErr w:type="spellEnd"/>
      <w:r w:rsidRPr="00E06E1C">
        <w:rPr>
          <w:rFonts w:asciiTheme="minorHAnsi" w:hAnsiTheme="minorHAnsi" w:cstheme="minorHAnsi"/>
          <w:sz w:val="22"/>
          <w:szCs w:val="22"/>
        </w:rPr>
        <w:t xml:space="preserve">. Dz.U. z 2020 r. poz. 1913),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16.4.1993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w:t>
      </w:r>
      <w:r w:rsidRPr="0098036C">
        <w:rPr>
          <w:rFonts w:asciiTheme="minorHAnsi" w:hAnsiTheme="minorHAnsi" w:cstheme="minorHAnsi"/>
          <w:sz w:val="22"/>
          <w:szCs w:val="22"/>
        </w:rPr>
        <w:t xml:space="preserve">objętych klauzulą informacji zgodnie z art. 18 ust. 3 ustawy </w:t>
      </w:r>
      <w:proofErr w:type="spellStart"/>
      <w:r w:rsidRPr="0098036C">
        <w:rPr>
          <w:rFonts w:asciiTheme="minorHAnsi" w:hAnsiTheme="minorHAnsi" w:cstheme="minorHAnsi"/>
          <w:sz w:val="22"/>
          <w:szCs w:val="22"/>
        </w:rPr>
        <w:t>Pzp</w:t>
      </w:r>
      <w:proofErr w:type="spellEnd"/>
      <w:r w:rsidRPr="0098036C">
        <w:rPr>
          <w:rFonts w:asciiTheme="minorHAnsi" w:hAnsiTheme="minorHAnsi" w:cstheme="minorHAnsi"/>
          <w:sz w:val="22"/>
          <w:szCs w:val="22"/>
        </w:rPr>
        <w:t xml:space="preserve">. </w:t>
      </w:r>
    </w:p>
    <w:p w14:paraId="5732B0F8" w14:textId="082014C6" w:rsidR="00E06E1C" w:rsidRPr="0098036C" w:rsidRDefault="00E06E1C" w:rsidP="00E06E1C">
      <w:pPr>
        <w:pStyle w:val="Akapitzlist"/>
        <w:numPr>
          <w:ilvl w:val="0"/>
          <w:numId w:val="103"/>
        </w:numPr>
        <w:suppressAutoHyphens/>
        <w:spacing w:before="120" w:after="120" w:line="288" w:lineRule="auto"/>
        <w:ind w:left="284" w:hanging="284"/>
        <w:jc w:val="both"/>
        <w:rPr>
          <w:rFonts w:asciiTheme="minorHAnsi" w:hAnsiTheme="minorHAnsi" w:cstheme="minorHAnsi"/>
          <w:b/>
          <w:bCs/>
          <w:sz w:val="22"/>
          <w:szCs w:val="22"/>
        </w:rPr>
      </w:pPr>
      <w:r w:rsidRPr="0098036C">
        <w:rPr>
          <w:rFonts w:asciiTheme="minorHAnsi" w:eastAsiaTheme="minorHAnsi" w:hAnsiTheme="minorHAnsi" w:cstheme="minorHAnsi"/>
          <w:b/>
          <w:bCs/>
          <w:color w:val="000000"/>
          <w:sz w:val="22"/>
          <w:szCs w:val="22"/>
          <w:lang w:eastAsia="en-US"/>
        </w:rPr>
        <w:t xml:space="preserve">Termin składania ofert upływa w </w:t>
      </w:r>
      <w:r w:rsidRPr="0098036C">
        <w:rPr>
          <w:rFonts w:asciiTheme="minorHAnsi" w:eastAsiaTheme="minorHAnsi" w:hAnsiTheme="minorHAnsi" w:cstheme="minorHAnsi"/>
          <w:b/>
          <w:bCs/>
          <w:color w:val="FF0000"/>
          <w:sz w:val="22"/>
          <w:szCs w:val="22"/>
          <w:u w:val="single"/>
          <w:lang w:eastAsia="en-US"/>
        </w:rPr>
        <w:t xml:space="preserve">dniu </w:t>
      </w:r>
      <w:r w:rsidR="00013BE0">
        <w:rPr>
          <w:rFonts w:asciiTheme="minorHAnsi" w:eastAsiaTheme="minorHAnsi" w:hAnsiTheme="minorHAnsi" w:cstheme="minorHAnsi"/>
          <w:b/>
          <w:bCs/>
          <w:color w:val="FF0000"/>
          <w:sz w:val="22"/>
          <w:szCs w:val="22"/>
          <w:u w:val="single"/>
          <w:lang w:eastAsia="en-US"/>
        </w:rPr>
        <w:t>29</w:t>
      </w:r>
      <w:r w:rsidRPr="0098036C">
        <w:rPr>
          <w:rFonts w:asciiTheme="minorHAnsi" w:eastAsiaTheme="minorHAnsi" w:hAnsiTheme="minorHAnsi" w:cstheme="minorHAnsi"/>
          <w:b/>
          <w:bCs/>
          <w:color w:val="FF0000"/>
          <w:sz w:val="22"/>
          <w:szCs w:val="22"/>
          <w:u w:val="single"/>
          <w:lang w:eastAsia="en-US"/>
        </w:rPr>
        <w:t>.</w:t>
      </w:r>
      <w:r w:rsidR="00013BE0">
        <w:rPr>
          <w:rFonts w:asciiTheme="minorHAnsi" w:eastAsiaTheme="minorHAnsi" w:hAnsiTheme="minorHAnsi" w:cstheme="minorHAnsi"/>
          <w:b/>
          <w:bCs/>
          <w:color w:val="FF0000"/>
          <w:sz w:val="22"/>
          <w:szCs w:val="22"/>
          <w:u w:val="single"/>
          <w:lang w:eastAsia="en-US"/>
        </w:rPr>
        <w:t>03</w:t>
      </w:r>
      <w:r w:rsidRPr="0098036C">
        <w:rPr>
          <w:rFonts w:asciiTheme="minorHAnsi" w:eastAsiaTheme="minorHAnsi" w:hAnsiTheme="minorHAnsi" w:cstheme="minorHAnsi"/>
          <w:b/>
          <w:bCs/>
          <w:color w:val="FF0000"/>
          <w:sz w:val="22"/>
          <w:szCs w:val="22"/>
          <w:u w:val="single"/>
          <w:lang w:eastAsia="en-US"/>
        </w:rPr>
        <w:t>.202</w:t>
      </w:r>
      <w:r w:rsidR="006F6D91">
        <w:rPr>
          <w:rFonts w:asciiTheme="minorHAnsi" w:eastAsiaTheme="minorHAnsi" w:hAnsiTheme="minorHAnsi" w:cstheme="minorHAnsi"/>
          <w:b/>
          <w:bCs/>
          <w:color w:val="FF0000"/>
          <w:sz w:val="22"/>
          <w:szCs w:val="22"/>
          <w:u w:val="single"/>
          <w:lang w:eastAsia="en-US"/>
        </w:rPr>
        <w:t>4</w:t>
      </w:r>
      <w:r w:rsidRPr="0098036C">
        <w:rPr>
          <w:rFonts w:asciiTheme="minorHAnsi" w:eastAsiaTheme="minorHAnsi" w:hAnsiTheme="minorHAnsi" w:cstheme="minorHAnsi"/>
          <w:b/>
          <w:bCs/>
          <w:color w:val="FF0000"/>
          <w:sz w:val="22"/>
          <w:szCs w:val="22"/>
          <w:u w:val="single"/>
          <w:lang w:eastAsia="en-US"/>
        </w:rPr>
        <w:t xml:space="preserve"> r. o godz. 10</w:t>
      </w:r>
      <w:r w:rsidRPr="0098036C">
        <w:rPr>
          <w:rFonts w:asciiTheme="minorHAnsi" w:eastAsiaTheme="minorHAnsi" w:hAnsiTheme="minorHAnsi" w:cstheme="minorHAnsi"/>
          <w:b/>
          <w:bCs/>
          <w:color w:val="FF0000"/>
          <w:sz w:val="22"/>
          <w:szCs w:val="22"/>
          <w:u w:val="single"/>
          <w:vertAlign w:val="superscript"/>
          <w:lang w:eastAsia="en-US"/>
        </w:rPr>
        <w:t>00</w:t>
      </w:r>
      <w:r w:rsidRPr="0098036C">
        <w:rPr>
          <w:rFonts w:asciiTheme="minorHAnsi" w:eastAsiaTheme="minorHAnsi" w:hAnsiTheme="minorHAnsi" w:cstheme="minorHAnsi"/>
          <w:b/>
          <w:bCs/>
          <w:color w:val="000000"/>
          <w:sz w:val="22"/>
          <w:szCs w:val="22"/>
          <w:vertAlign w:val="superscript"/>
          <w:lang w:eastAsia="en-US"/>
        </w:rPr>
        <w:t xml:space="preserve">. </w:t>
      </w:r>
      <w:r w:rsidRPr="0098036C">
        <w:rPr>
          <w:rFonts w:asciiTheme="minorHAnsi" w:eastAsiaTheme="minorHAnsi" w:hAnsiTheme="minorHAnsi" w:cstheme="minorHAnsi"/>
          <w:b/>
          <w:bCs/>
          <w:color w:val="000000"/>
          <w:sz w:val="22"/>
          <w:szCs w:val="22"/>
          <w:lang w:eastAsia="en-US"/>
        </w:rPr>
        <w:t>Decyduje data oraz dokładny czas (</w:t>
      </w:r>
      <w:proofErr w:type="spellStart"/>
      <w:r w:rsidRPr="0098036C">
        <w:rPr>
          <w:rFonts w:asciiTheme="minorHAnsi" w:eastAsiaTheme="minorHAnsi" w:hAnsiTheme="minorHAnsi" w:cstheme="minorHAnsi"/>
          <w:b/>
          <w:bCs/>
          <w:color w:val="000000"/>
          <w:sz w:val="22"/>
          <w:szCs w:val="22"/>
          <w:lang w:eastAsia="en-US"/>
        </w:rPr>
        <w:t>hh:mm:ss</w:t>
      </w:r>
      <w:proofErr w:type="spellEnd"/>
      <w:r w:rsidRPr="0098036C">
        <w:rPr>
          <w:rFonts w:asciiTheme="minorHAnsi" w:eastAsiaTheme="minorHAnsi" w:hAnsiTheme="minorHAnsi" w:cstheme="minorHAnsi"/>
          <w:b/>
          <w:bCs/>
          <w:color w:val="000000"/>
          <w:sz w:val="22"/>
          <w:szCs w:val="22"/>
          <w:lang w:eastAsia="en-US"/>
        </w:rPr>
        <w:t>) generowany wg czasu lokalnego serwera synchronizowanego zegarem Głównego Urzędu Miar.</w:t>
      </w:r>
    </w:p>
    <w:p w14:paraId="4EBBF0DC" w14:textId="77777777" w:rsidR="00E06E1C" w:rsidRPr="0098036C" w:rsidRDefault="00E06E1C" w:rsidP="00E06E1C">
      <w:pPr>
        <w:pStyle w:val="Akapitzlist"/>
        <w:numPr>
          <w:ilvl w:val="0"/>
          <w:numId w:val="103"/>
        </w:numPr>
        <w:suppressAutoHyphens/>
        <w:spacing w:before="120" w:after="120" w:line="288" w:lineRule="auto"/>
        <w:ind w:left="284" w:hanging="426"/>
        <w:jc w:val="both"/>
        <w:rPr>
          <w:rFonts w:asciiTheme="minorHAnsi" w:eastAsiaTheme="minorHAnsi" w:hAnsiTheme="minorHAnsi" w:cstheme="minorHAnsi"/>
          <w:color w:val="000000"/>
          <w:sz w:val="22"/>
          <w:szCs w:val="22"/>
          <w:lang w:eastAsia="en-US"/>
        </w:rPr>
      </w:pPr>
      <w:r w:rsidRPr="0098036C">
        <w:rPr>
          <w:rFonts w:asciiTheme="minorHAnsi" w:eastAsiaTheme="minorHAnsi" w:hAnsiTheme="minorHAnsi" w:cstheme="minorHAnsi"/>
          <w:color w:val="000000"/>
          <w:sz w:val="22"/>
          <w:szCs w:val="22"/>
          <w:lang w:eastAsia="en-US"/>
        </w:rPr>
        <w:t xml:space="preserve">Oferta złożona po terminie zostanie odrzucona na podstawie art. 226 ust. 1 pkt 1 ustawy </w:t>
      </w:r>
      <w:proofErr w:type="spellStart"/>
      <w:r w:rsidRPr="0098036C">
        <w:rPr>
          <w:rFonts w:asciiTheme="minorHAnsi" w:eastAsiaTheme="minorHAnsi" w:hAnsiTheme="minorHAnsi" w:cstheme="minorHAnsi"/>
          <w:color w:val="000000"/>
          <w:sz w:val="22"/>
          <w:szCs w:val="22"/>
          <w:lang w:eastAsia="en-US"/>
        </w:rPr>
        <w:t>Pzp</w:t>
      </w:r>
      <w:proofErr w:type="spellEnd"/>
      <w:r w:rsidRPr="0098036C">
        <w:rPr>
          <w:rFonts w:asciiTheme="minorHAnsi" w:eastAsiaTheme="minorHAnsi" w:hAnsiTheme="minorHAnsi" w:cstheme="minorHAnsi"/>
          <w:color w:val="000000"/>
          <w:sz w:val="22"/>
          <w:szCs w:val="22"/>
          <w:lang w:eastAsia="en-US"/>
        </w:rPr>
        <w:t xml:space="preserve">. </w:t>
      </w:r>
    </w:p>
    <w:p w14:paraId="1B140ECD" w14:textId="77777777" w:rsidR="00E06E1C" w:rsidRPr="0098036C" w:rsidRDefault="00E06E1C" w:rsidP="00E06E1C">
      <w:pPr>
        <w:pStyle w:val="Akapitzlist"/>
        <w:numPr>
          <w:ilvl w:val="0"/>
          <w:numId w:val="103"/>
        </w:numPr>
        <w:suppressAutoHyphens/>
        <w:spacing w:before="120" w:after="120" w:line="288" w:lineRule="auto"/>
        <w:ind w:left="284" w:hanging="426"/>
        <w:jc w:val="both"/>
        <w:rPr>
          <w:rFonts w:asciiTheme="minorHAnsi" w:eastAsiaTheme="minorHAnsi" w:hAnsiTheme="minorHAnsi" w:cstheme="minorHAnsi"/>
          <w:color w:val="000000"/>
          <w:sz w:val="22"/>
          <w:szCs w:val="22"/>
          <w:lang w:eastAsia="en-US"/>
        </w:rPr>
      </w:pPr>
      <w:r w:rsidRPr="0098036C">
        <w:rPr>
          <w:rFonts w:asciiTheme="minorHAnsi" w:eastAsiaTheme="minorHAnsi" w:hAnsiTheme="minorHAnsi" w:cstheme="minorHAnsi"/>
          <w:color w:val="000000"/>
          <w:sz w:val="22"/>
          <w:szCs w:val="22"/>
          <w:lang w:eastAsia="en-US"/>
        </w:rPr>
        <w:t xml:space="preserve">Wykonawca przed upływem terminu do składania ofert może zmienić lub wycofać ofertę w sposób wskazany w instrukcji Platformy zakupowej. </w:t>
      </w:r>
    </w:p>
    <w:p w14:paraId="6B889102" w14:textId="77777777" w:rsidR="00E06E1C" w:rsidRPr="0098036C" w:rsidRDefault="00E06E1C" w:rsidP="00E06E1C">
      <w:pPr>
        <w:pStyle w:val="Akapitzlist"/>
        <w:numPr>
          <w:ilvl w:val="0"/>
          <w:numId w:val="103"/>
        </w:numPr>
        <w:suppressAutoHyphens/>
        <w:spacing w:before="120" w:after="120" w:line="288" w:lineRule="auto"/>
        <w:ind w:left="284" w:hanging="426"/>
        <w:jc w:val="both"/>
        <w:rPr>
          <w:rFonts w:asciiTheme="minorHAnsi" w:hAnsiTheme="minorHAnsi" w:cstheme="minorHAnsi"/>
          <w:b/>
          <w:spacing w:val="-1"/>
          <w:sz w:val="22"/>
          <w:szCs w:val="22"/>
          <w:u w:val="single"/>
        </w:rPr>
      </w:pPr>
      <w:r w:rsidRPr="0098036C">
        <w:rPr>
          <w:rFonts w:asciiTheme="minorHAnsi" w:eastAsiaTheme="minorHAnsi" w:hAnsiTheme="minorHAnsi" w:cstheme="minorHAnsi"/>
          <w:color w:val="000000"/>
          <w:sz w:val="22"/>
          <w:szCs w:val="22"/>
          <w:lang w:eastAsia="en-US"/>
        </w:rPr>
        <w:lastRenderedPageBreak/>
        <w:t>Wykonawca nie może skutecznie wycofać oferty ani wprowadzić zmian w treści oferty po upływie terminu składania ofert.</w:t>
      </w:r>
    </w:p>
    <w:p w14:paraId="297F16F7" w14:textId="4088B334" w:rsidR="0098036C" w:rsidRPr="0098036C" w:rsidRDefault="0098036C" w:rsidP="0098036C">
      <w:pPr>
        <w:pStyle w:val="Akapitzlist"/>
        <w:numPr>
          <w:ilvl w:val="0"/>
          <w:numId w:val="103"/>
        </w:numPr>
        <w:suppressAutoHyphens/>
        <w:spacing w:before="120" w:after="120" w:line="288" w:lineRule="auto"/>
        <w:ind w:left="284" w:hanging="426"/>
        <w:jc w:val="both"/>
        <w:rPr>
          <w:rFonts w:asciiTheme="minorHAnsi" w:hAnsiTheme="minorHAnsi" w:cstheme="minorHAnsi"/>
          <w:b/>
          <w:spacing w:val="-1"/>
          <w:sz w:val="22"/>
          <w:szCs w:val="22"/>
          <w:u w:val="single"/>
        </w:rPr>
      </w:pPr>
      <w:r w:rsidRPr="0098036C">
        <w:rPr>
          <w:rFonts w:asciiTheme="minorHAnsi" w:eastAsiaTheme="minorHAnsi" w:hAnsiTheme="minorHAnsi" w:cstheme="minorHAnsi"/>
          <w:b/>
          <w:bCs/>
          <w:color w:val="000000"/>
          <w:sz w:val="22"/>
          <w:szCs w:val="22"/>
          <w:lang w:eastAsia="en-US"/>
        </w:rPr>
        <w:t xml:space="preserve">Otwarcie ofert nastąpi niezwłocznie po upływie terminu składania ofert, </w:t>
      </w:r>
      <w:r w:rsidRPr="0098036C">
        <w:rPr>
          <w:rFonts w:asciiTheme="minorHAnsi" w:eastAsiaTheme="minorHAnsi" w:hAnsiTheme="minorHAnsi" w:cstheme="minorHAnsi"/>
          <w:b/>
          <w:bCs/>
          <w:color w:val="FF0000"/>
          <w:sz w:val="22"/>
          <w:szCs w:val="22"/>
          <w:u w:val="single"/>
          <w:lang w:eastAsia="en-US"/>
        </w:rPr>
        <w:t xml:space="preserve">tj. w dniu </w:t>
      </w:r>
      <w:r w:rsidR="00013BE0">
        <w:rPr>
          <w:rFonts w:asciiTheme="minorHAnsi" w:eastAsiaTheme="minorHAnsi" w:hAnsiTheme="minorHAnsi" w:cstheme="minorHAnsi"/>
          <w:b/>
          <w:bCs/>
          <w:color w:val="FF0000"/>
          <w:sz w:val="22"/>
          <w:szCs w:val="22"/>
          <w:u w:val="single"/>
          <w:lang w:eastAsia="en-US"/>
        </w:rPr>
        <w:t>29</w:t>
      </w:r>
      <w:r w:rsidRPr="0098036C">
        <w:rPr>
          <w:rFonts w:asciiTheme="minorHAnsi" w:eastAsiaTheme="minorHAnsi" w:hAnsiTheme="minorHAnsi" w:cstheme="minorHAnsi"/>
          <w:b/>
          <w:bCs/>
          <w:color w:val="FF0000"/>
          <w:sz w:val="22"/>
          <w:szCs w:val="22"/>
          <w:u w:val="single"/>
          <w:lang w:eastAsia="en-US"/>
        </w:rPr>
        <w:t>.</w:t>
      </w:r>
      <w:r w:rsidR="00013BE0">
        <w:rPr>
          <w:rFonts w:asciiTheme="minorHAnsi" w:eastAsiaTheme="minorHAnsi" w:hAnsiTheme="minorHAnsi" w:cstheme="minorHAnsi"/>
          <w:b/>
          <w:bCs/>
          <w:color w:val="FF0000"/>
          <w:sz w:val="22"/>
          <w:szCs w:val="22"/>
          <w:u w:val="single"/>
          <w:lang w:eastAsia="en-US"/>
        </w:rPr>
        <w:t>03</w:t>
      </w:r>
      <w:r w:rsidRPr="0098036C">
        <w:rPr>
          <w:rFonts w:asciiTheme="minorHAnsi" w:eastAsiaTheme="minorHAnsi" w:hAnsiTheme="minorHAnsi" w:cstheme="minorHAnsi"/>
          <w:b/>
          <w:bCs/>
          <w:color w:val="FF0000"/>
          <w:sz w:val="22"/>
          <w:szCs w:val="22"/>
          <w:u w:val="single"/>
          <w:lang w:eastAsia="en-US"/>
        </w:rPr>
        <w:t>.202</w:t>
      </w:r>
      <w:r w:rsidR="006F6D91">
        <w:rPr>
          <w:rFonts w:asciiTheme="minorHAnsi" w:eastAsiaTheme="minorHAnsi" w:hAnsiTheme="minorHAnsi" w:cstheme="minorHAnsi"/>
          <w:b/>
          <w:bCs/>
          <w:color w:val="FF0000"/>
          <w:sz w:val="22"/>
          <w:szCs w:val="22"/>
          <w:u w:val="single"/>
          <w:lang w:eastAsia="en-US"/>
        </w:rPr>
        <w:t>4</w:t>
      </w:r>
      <w:r w:rsidRPr="0098036C">
        <w:rPr>
          <w:rFonts w:asciiTheme="minorHAnsi" w:eastAsiaTheme="minorHAnsi" w:hAnsiTheme="minorHAnsi" w:cstheme="minorHAnsi"/>
          <w:b/>
          <w:bCs/>
          <w:color w:val="FF0000"/>
          <w:sz w:val="22"/>
          <w:szCs w:val="22"/>
          <w:u w:val="single"/>
          <w:lang w:eastAsia="en-US"/>
        </w:rPr>
        <w:t xml:space="preserve"> r. o godz. 10</w:t>
      </w:r>
      <w:r w:rsidRPr="0098036C">
        <w:rPr>
          <w:rFonts w:asciiTheme="minorHAnsi" w:eastAsiaTheme="minorHAnsi" w:hAnsiTheme="minorHAnsi" w:cstheme="minorHAnsi"/>
          <w:b/>
          <w:bCs/>
          <w:color w:val="FF0000"/>
          <w:sz w:val="22"/>
          <w:szCs w:val="22"/>
          <w:u w:val="single"/>
          <w:vertAlign w:val="superscript"/>
          <w:lang w:eastAsia="en-US"/>
        </w:rPr>
        <w:t>05</w:t>
      </w:r>
      <w:r w:rsidRPr="0098036C">
        <w:rPr>
          <w:rFonts w:asciiTheme="minorHAnsi" w:eastAsiaTheme="minorHAnsi" w:hAnsiTheme="minorHAnsi" w:cstheme="minorHAnsi"/>
          <w:b/>
          <w:bCs/>
          <w:color w:val="FF0000"/>
          <w:sz w:val="22"/>
          <w:szCs w:val="22"/>
          <w:u w:val="single"/>
          <w:lang w:eastAsia="en-US"/>
        </w:rPr>
        <w:t>.</w:t>
      </w:r>
    </w:p>
    <w:p w14:paraId="0BA0C0F9" w14:textId="77777777" w:rsidR="0098036C" w:rsidRPr="0098036C" w:rsidRDefault="0098036C" w:rsidP="0098036C">
      <w:pPr>
        <w:pStyle w:val="Akapitzlist"/>
        <w:numPr>
          <w:ilvl w:val="0"/>
          <w:numId w:val="103"/>
        </w:numPr>
        <w:suppressAutoHyphens/>
        <w:spacing w:before="120" w:after="120" w:line="288" w:lineRule="auto"/>
        <w:ind w:left="284" w:hanging="426"/>
        <w:jc w:val="both"/>
        <w:rPr>
          <w:rFonts w:asciiTheme="minorHAnsi" w:hAnsiTheme="minorHAnsi" w:cstheme="minorHAnsi"/>
          <w:b/>
          <w:spacing w:val="-1"/>
          <w:sz w:val="22"/>
          <w:szCs w:val="22"/>
          <w:u w:val="single"/>
        </w:rPr>
      </w:pPr>
      <w:r w:rsidRPr="0098036C">
        <w:rPr>
          <w:rFonts w:asciiTheme="minorHAnsi" w:eastAsiaTheme="minorHAnsi" w:hAnsiTheme="minorHAnsi" w:cstheme="minorHAnsi"/>
          <w:color w:val="000000"/>
          <w:sz w:val="22"/>
          <w:szCs w:val="22"/>
          <w:lang w:eastAsia="en-US"/>
        </w:rPr>
        <w:t xml:space="preserve">Otwarcie ofert dokonywane jest przez odszyfrowanie i otwarcie ofert. </w:t>
      </w:r>
    </w:p>
    <w:p w14:paraId="3117CF9F" w14:textId="4BB14234" w:rsidR="0098036C" w:rsidRPr="0098036C" w:rsidRDefault="0098036C" w:rsidP="0098036C">
      <w:pPr>
        <w:pStyle w:val="Akapitzlist"/>
        <w:numPr>
          <w:ilvl w:val="0"/>
          <w:numId w:val="103"/>
        </w:numPr>
        <w:suppressAutoHyphens/>
        <w:spacing w:before="120" w:after="120" w:line="288" w:lineRule="auto"/>
        <w:ind w:left="284" w:hanging="426"/>
        <w:jc w:val="both"/>
        <w:rPr>
          <w:rFonts w:asciiTheme="minorHAnsi" w:hAnsiTheme="minorHAnsi" w:cstheme="minorHAnsi"/>
          <w:b/>
          <w:spacing w:val="-1"/>
          <w:sz w:val="22"/>
          <w:szCs w:val="22"/>
          <w:u w:val="single"/>
        </w:rPr>
      </w:pPr>
      <w:r w:rsidRPr="0098036C">
        <w:rPr>
          <w:rFonts w:asciiTheme="minorHAnsi" w:eastAsiaTheme="minorHAnsi" w:hAnsiTheme="minorHAnsi" w:cstheme="minorHAnsi"/>
          <w:color w:val="000000"/>
          <w:sz w:val="22"/>
          <w:szCs w:val="22"/>
          <w:lang w:eastAsia="en-US"/>
        </w:rPr>
        <w:t>Zamawiający, najpóźniej przed otwarciem ofert, udostępni na stronie internetowej prowadzonego postępowania informację o kwocie, jaką zamierza przeznaczyć na sfinansowanie zamówienia.</w:t>
      </w:r>
    </w:p>
    <w:p w14:paraId="102A32AE" w14:textId="77777777" w:rsidR="0098036C" w:rsidRPr="0098036C" w:rsidRDefault="0098036C" w:rsidP="0098036C">
      <w:pPr>
        <w:pStyle w:val="Akapitzlist"/>
        <w:numPr>
          <w:ilvl w:val="0"/>
          <w:numId w:val="103"/>
        </w:numPr>
        <w:suppressAutoHyphens/>
        <w:spacing w:before="120" w:after="120" w:line="288" w:lineRule="auto"/>
        <w:ind w:left="284" w:hanging="426"/>
        <w:jc w:val="both"/>
        <w:rPr>
          <w:rFonts w:asciiTheme="minorHAnsi" w:hAnsiTheme="minorHAnsi" w:cstheme="minorHAnsi"/>
          <w:b/>
          <w:spacing w:val="-1"/>
          <w:sz w:val="22"/>
          <w:szCs w:val="22"/>
          <w:u w:val="single"/>
        </w:rPr>
      </w:pPr>
      <w:r w:rsidRPr="0098036C">
        <w:rPr>
          <w:rFonts w:asciiTheme="minorHAnsi" w:eastAsiaTheme="minorHAnsi" w:hAnsiTheme="minorHAnsi" w:cstheme="minorHAnsi"/>
          <w:color w:val="000000"/>
          <w:sz w:val="22"/>
          <w:szCs w:val="22"/>
          <w:lang w:eastAsia="en-US"/>
        </w:rPr>
        <w:t>W przypadku awarii Platformy zakupowej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A5E5D77" w14:textId="67BC42BF" w:rsidR="0098036C" w:rsidRPr="0098036C" w:rsidRDefault="0098036C" w:rsidP="0098036C">
      <w:pPr>
        <w:pStyle w:val="Akapitzlist"/>
        <w:numPr>
          <w:ilvl w:val="0"/>
          <w:numId w:val="103"/>
        </w:numPr>
        <w:suppressAutoHyphens/>
        <w:spacing w:before="120" w:after="120" w:line="288" w:lineRule="auto"/>
        <w:ind w:left="284" w:hanging="426"/>
        <w:jc w:val="both"/>
        <w:rPr>
          <w:rFonts w:asciiTheme="minorHAnsi" w:hAnsiTheme="minorHAnsi" w:cstheme="minorHAnsi"/>
          <w:b/>
          <w:spacing w:val="-1"/>
          <w:sz w:val="22"/>
          <w:szCs w:val="22"/>
          <w:u w:val="single"/>
        </w:rPr>
      </w:pPr>
      <w:r w:rsidRPr="0098036C">
        <w:rPr>
          <w:rFonts w:asciiTheme="minorHAnsi" w:eastAsiaTheme="minorHAnsi" w:hAnsiTheme="minorHAnsi" w:cstheme="minorHAnsi"/>
          <w:color w:val="000000"/>
          <w:sz w:val="22"/>
          <w:szCs w:val="22"/>
          <w:lang w:eastAsia="en-US"/>
        </w:rPr>
        <w:t xml:space="preserve"> Niezwłocznie po otwarciu ofert zamawiający udostępni na stronie internetowej prowadzonego postępowania informacje o: </w:t>
      </w:r>
    </w:p>
    <w:p w14:paraId="1134A6FA" w14:textId="77777777" w:rsidR="0098036C" w:rsidRPr="0098036C" w:rsidRDefault="0098036C" w:rsidP="0098036C">
      <w:pPr>
        <w:pStyle w:val="Akapitzlist"/>
        <w:numPr>
          <w:ilvl w:val="0"/>
          <w:numId w:val="105"/>
        </w:numPr>
        <w:autoSpaceDE w:val="0"/>
        <w:autoSpaceDN w:val="0"/>
        <w:adjustRightInd w:val="0"/>
        <w:spacing w:before="120" w:after="120" w:line="288" w:lineRule="auto"/>
        <w:ind w:left="709" w:hanging="425"/>
        <w:jc w:val="both"/>
        <w:rPr>
          <w:rFonts w:asciiTheme="minorHAnsi" w:eastAsiaTheme="minorHAnsi" w:hAnsiTheme="minorHAnsi" w:cstheme="minorHAnsi"/>
          <w:color w:val="000000"/>
          <w:sz w:val="22"/>
          <w:szCs w:val="22"/>
          <w:lang w:eastAsia="en-US"/>
        </w:rPr>
      </w:pPr>
      <w:r w:rsidRPr="0098036C">
        <w:rPr>
          <w:rFonts w:asciiTheme="minorHAnsi" w:eastAsiaTheme="minorHAnsi" w:hAnsiTheme="minorHAnsi" w:cstheme="minorHAnsi"/>
          <w:color w:val="000000"/>
          <w:sz w:val="22"/>
          <w:szCs w:val="22"/>
          <w:lang w:eastAsia="en-US"/>
        </w:rPr>
        <w:t xml:space="preserve">nazwach albo imionach i nazwiskach oraz siedzibach lub miejscach prowadzonej działalności gospodarczej albo miejscach zamieszkania wykonawców, których oferty zostały otwarte; </w:t>
      </w:r>
    </w:p>
    <w:p w14:paraId="2BF68B54" w14:textId="77777777" w:rsidR="0098036C" w:rsidRDefault="0098036C" w:rsidP="0098036C">
      <w:pPr>
        <w:pStyle w:val="Akapitzlist"/>
        <w:numPr>
          <w:ilvl w:val="0"/>
          <w:numId w:val="105"/>
        </w:numPr>
        <w:autoSpaceDE w:val="0"/>
        <w:autoSpaceDN w:val="0"/>
        <w:adjustRightInd w:val="0"/>
        <w:spacing w:before="120" w:after="120" w:line="288" w:lineRule="auto"/>
        <w:ind w:left="709" w:hanging="425"/>
        <w:jc w:val="both"/>
        <w:rPr>
          <w:rFonts w:asciiTheme="minorHAnsi" w:eastAsiaTheme="minorHAnsi" w:hAnsiTheme="minorHAnsi" w:cstheme="minorHAnsi"/>
          <w:color w:val="000000"/>
          <w:sz w:val="22"/>
          <w:szCs w:val="22"/>
          <w:lang w:eastAsia="en-US"/>
        </w:rPr>
      </w:pPr>
      <w:r w:rsidRPr="0098036C">
        <w:rPr>
          <w:rFonts w:asciiTheme="minorHAnsi" w:eastAsiaTheme="minorHAnsi" w:hAnsiTheme="minorHAnsi" w:cstheme="minorHAnsi"/>
          <w:color w:val="000000"/>
          <w:sz w:val="22"/>
          <w:szCs w:val="22"/>
          <w:lang w:eastAsia="en-US"/>
        </w:rPr>
        <w:t>cenach lub kosztach zawartych w ofertach.</w:t>
      </w:r>
    </w:p>
    <w:p w14:paraId="45A04D58" w14:textId="77777777" w:rsidR="00545239" w:rsidRPr="00202A74" w:rsidRDefault="00545239" w:rsidP="00545239">
      <w:pPr>
        <w:ind w:right="-108"/>
        <w:jc w:val="both"/>
        <w:rPr>
          <w:rFonts w:ascii="Cambria" w:hAnsi="Cambria"/>
        </w:rPr>
      </w:pPr>
    </w:p>
    <w:p w14:paraId="24930077" w14:textId="77777777" w:rsidR="00DB1A25" w:rsidRPr="0098036C" w:rsidRDefault="00DB1A25" w:rsidP="0098036C">
      <w:pPr>
        <w:numPr>
          <w:ilvl w:val="0"/>
          <w:numId w:val="22"/>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98036C">
        <w:rPr>
          <w:rFonts w:asciiTheme="minorHAnsi" w:hAnsiTheme="minorHAnsi" w:cstheme="minorHAnsi"/>
          <w:b/>
          <w:sz w:val="22"/>
          <w:szCs w:val="22"/>
          <w:lang w:eastAsia="en-US"/>
        </w:rPr>
        <w:t>Termin związania ofertą</w:t>
      </w:r>
    </w:p>
    <w:p w14:paraId="30F8368D" w14:textId="77777777" w:rsidR="005C30CD" w:rsidRPr="00202A74" w:rsidRDefault="005C30CD" w:rsidP="005C30CD">
      <w:pPr>
        <w:ind w:right="-108"/>
        <w:jc w:val="both"/>
        <w:rPr>
          <w:rFonts w:ascii="Cambria" w:hAnsi="Cambria"/>
        </w:rPr>
      </w:pPr>
    </w:p>
    <w:p w14:paraId="71E61256" w14:textId="7CDA7148" w:rsidR="0098036C" w:rsidRPr="0098036C" w:rsidRDefault="0098036C" w:rsidP="0098036C">
      <w:pPr>
        <w:pStyle w:val="Akapitzlist"/>
        <w:numPr>
          <w:ilvl w:val="0"/>
          <w:numId w:val="106"/>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98036C">
        <w:rPr>
          <w:rFonts w:asciiTheme="minorHAnsi" w:eastAsiaTheme="minorHAnsi" w:hAnsiTheme="minorHAnsi" w:cstheme="minorHAnsi"/>
          <w:color w:val="000000"/>
          <w:sz w:val="22"/>
          <w:szCs w:val="22"/>
          <w:lang w:eastAsia="en-US"/>
        </w:rPr>
        <w:t>Termin zw</w:t>
      </w:r>
      <w:r w:rsidRPr="0098036C">
        <w:rPr>
          <w:rFonts w:asciiTheme="minorHAnsi" w:eastAsiaTheme="minorHAnsi" w:hAnsiTheme="minorHAnsi" w:cstheme="minorHAnsi"/>
          <w:color w:val="000000" w:themeColor="text1"/>
          <w:sz w:val="22"/>
          <w:szCs w:val="22"/>
          <w:lang w:eastAsia="en-US"/>
        </w:rPr>
        <w:t xml:space="preserve">iązania ofertą wynosi </w:t>
      </w:r>
      <w:r w:rsidR="00A630C1">
        <w:rPr>
          <w:rFonts w:asciiTheme="minorHAnsi" w:eastAsiaTheme="minorHAnsi" w:hAnsiTheme="minorHAnsi" w:cstheme="minorHAnsi"/>
          <w:color w:val="000000" w:themeColor="text1"/>
          <w:sz w:val="22"/>
          <w:szCs w:val="22"/>
          <w:lang w:eastAsia="en-US"/>
        </w:rPr>
        <w:t>9</w:t>
      </w:r>
      <w:r w:rsidRPr="0098036C">
        <w:rPr>
          <w:rFonts w:asciiTheme="minorHAnsi" w:eastAsiaTheme="minorHAnsi" w:hAnsiTheme="minorHAnsi" w:cstheme="minorHAnsi"/>
          <w:color w:val="000000" w:themeColor="text1"/>
          <w:sz w:val="22"/>
          <w:szCs w:val="22"/>
          <w:lang w:eastAsia="en-US"/>
        </w:rPr>
        <w:t xml:space="preserve">0 dni, licząc od dnia upływu terminu składania ofert, tj. do dnia </w:t>
      </w:r>
      <w:r w:rsidR="003F7FA2">
        <w:rPr>
          <w:rFonts w:asciiTheme="minorHAnsi" w:eastAsiaTheme="minorHAnsi" w:hAnsiTheme="minorHAnsi" w:cstheme="minorHAnsi"/>
          <w:b/>
          <w:bCs/>
          <w:color w:val="FF0000"/>
          <w:sz w:val="22"/>
          <w:szCs w:val="22"/>
          <w:lang w:eastAsia="en-US"/>
        </w:rPr>
        <w:t>26</w:t>
      </w:r>
      <w:r w:rsidRPr="0098036C">
        <w:rPr>
          <w:rFonts w:asciiTheme="minorHAnsi" w:eastAsiaTheme="minorHAnsi" w:hAnsiTheme="minorHAnsi" w:cstheme="minorHAnsi"/>
          <w:b/>
          <w:bCs/>
          <w:color w:val="FF0000"/>
          <w:sz w:val="22"/>
          <w:szCs w:val="22"/>
          <w:lang w:eastAsia="en-US"/>
        </w:rPr>
        <w:t>.</w:t>
      </w:r>
      <w:r w:rsidR="003F7FA2">
        <w:rPr>
          <w:rFonts w:asciiTheme="minorHAnsi" w:eastAsiaTheme="minorHAnsi" w:hAnsiTheme="minorHAnsi" w:cstheme="minorHAnsi"/>
          <w:b/>
          <w:bCs/>
          <w:color w:val="FF0000"/>
          <w:sz w:val="22"/>
          <w:szCs w:val="22"/>
          <w:lang w:eastAsia="en-US"/>
        </w:rPr>
        <w:t>06.</w:t>
      </w:r>
      <w:r w:rsidRPr="0098036C">
        <w:rPr>
          <w:rFonts w:asciiTheme="minorHAnsi" w:eastAsiaTheme="minorHAnsi" w:hAnsiTheme="minorHAnsi" w:cstheme="minorHAnsi"/>
          <w:b/>
          <w:bCs/>
          <w:color w:val="FF0000"/>
          <w:sz w:val="22"/>
          <w:szCs w:val="22"/>
          <w:lang w:eastAsia="en-US"/>
        </w:rPr>
        <w:t>202</w:t>
      </w:r>
      <w:r w:rsidR="003F7FA2">
        <w:rPr>
          <w:rFonts w:asciiTheme="minorHAnsi" w:eastAsiaTheme="minorHAnsi" w:hAnsiTheme="minorHAnsi" w:cstheme="minorHAnsi"/>
          <w:b/>
          <w:bCs/>
          <w:color w:val="FF0000"/>
          <w:sz w:val="22"/>
          <w:szCs w:val="22"/>
          <w:lang w:eastAsia="en-US"/>
        </w:rPr>
        <w:t>4</w:t>
      </w:r>
      <w:r w:rsidRPr="0098036C">
        <w:rPr>
          <w:rFonts w:asciiTheme="minorHAnsi" w:eastAsiaTheme="minorHAnsi" w:hAnsiTheme="minorHAnsi" w:cstheme="minorHAnsi"/>
          <w:b/>
          <w:bCs/>
          <w:color w:val="FF0000"/>
          <w:sz w:val="22"/>
          <w:szCs w:val="22"/>
          <w:lang w:eastAsia="en-US"/>
        </w:rPr>
        <w:t xml:space="preserve"> r.</w:t>
      </w:r>
      <w:r w:rsidRPr="0098036C">
        <w:rPr>
          <w:rFonts w:asciiTheme="minorHAnsi" w:eastAsiaTheme="minorHAnsi" w:hAnsiTheme="minorHAnsi" w:cstheme="minorHAnsi"/>
          <w:color w:val="000000" w:themeColor="text1"/>
          <w:sz w:val="22"/>
          <w:szCs w:val="22"/>
          <w:lang w:eastAsia="en-US"/>
        </w:rPr>
        <w:t xml:space="preserve"> </w:t>
      </w:r>
    </w:p>
    <w:p w14:paraId="225A5E9C" w14:textId="1C5AE8AA" w:rsidR="0098036C" w:rsidRPr="0098036C" w:rsidRDefault="0098036C" w:rsidP="0098036C">
      <w:pPr>
        <w:pStyle w:val="Akapitzlist"/>
        <w:numPr>
          <w:ilvl w:val="0"/>
          <w:numId w:val="106"/>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98036C">
        <w:rPr>
          <w:rFonts w:asciiTheme="minorHAnsi" w:eastAsiaTheme="minorHAnsi" w:hAnsiTheme="minorHAnsi" w:cstheme="minorHAnsi"/>
          <w:color w:val="000000"/>
          <w:sz w:val="22"/>
          <w:szCs w:val="22"/>
          <w:lang w:eastAsia="en-US"/>
        </w:rPr>
        <w:t xml:space="preserve">W przypadku, gdy wybór najkorzystniejszej oferty nie nastąpi przed upływem terminu związania ofertą, o którym mowa ust. 1, Zamawiający przed upływem terminu związania ofertą, zwróci się jednokrotnie do Wykonawców o wyrażenie zgody na przedłużenie tego terminu o wskazywany przez niego okres, nie dłuższy niż </w:t>
      </w:r>
      <w:r w:rsidR="00A630C1">
        <w:rPr>
          <w:rFonts w:asciiTheme="minorHAnsi" w:eastAsiaTheme="minorHAnsi" w:hAnsiTheme="minorHAnsi" w:cstheme="minorHAnsi"/>
          <w:color w:val="000000"/>
          <w:sz w:val="22"/>
          <w:szCs w:val="22"/>
          <w:lang w:eastAsia="en-US"/>
        </w:rPr>
        <w:t>6</w:t>
      </w:r>
      <w:r w:rsidRPr="0098036C">
        <w:rPr>
          <w:rFonts w:asciiTheme="minorHAnsi" w:eastAsiaTheme="minorHAnsi" w:hAnsiTheme="minorHAnsi" w:cstheme="minorHAnsi"/>
          <w:color w:val="000000"/>
          <w:sz w:val="22"/>
          <w:szCs w:val="22"/>
          <w:lang w:eastAsia="en-US"/>
        </w:rPr>
        <w:t>0 dni.</w:t>
      </w:r>
    </w:p>
    <w:p w14:paraId="7FEC59C4" w14:textId="77777777" w:rsidR="0098036C" w:rsidRPr="0098036C" w:rsidRDefault="0098036C" w:rsidP="0098036C">
      <w:pPr>
        <w:pStyle w:val="Akapitzlist"/>
        <w:numPr>
          <w:ilvl w:val="0"/>
          <w:numId w:val="106"/>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98036C">
        <w:rPr>
          <w:rFonts w:asciiTheme="minorHAnsi" w:eastAsiaTheme="minorHAnsi" w:hAnsiTheme="minorHAnsi" w:cstheme="minorHAnsi"/>
          <w:color w:val="000000"/>
          <w:sz w:val="22"/>
          <w:szCs w:val="22"/>
          <w:lang w:eastAsia="en-US"/>
        </w:rPr>
        <w:t>Przedłużenie terminu związania ofertą wymaga złożenia przez Wykonawcę pisemnego oświadczenia o wyrażeniu zgody na przedłużenie terminu związania ofertą</w:t>
      </w:r>
    </w:p>
    <w:p w14:paraId="001BB7CB" w14:textId="77777777" w:rsidR="001E7C3D" w:rsidRPr="0098036C" w:rsidRDefault="001E7C3D" w:rsidP="000778FB">
      <w:pPr>
        <w:ind w:right="-108"/>
        <w:jc w:val="both"/>
        <w:rPr>
          <w:rFonts w:asciiTheme="minorHAnsi" w:hAnsiTheme="minorHAnsi" w:cstheme="minorHAnsi"/>
          <w:bCs/>
          <w:sz w:val="22"/>
          <w:szCs w:val="22"/>
        </w:rPr>
      </w:pPr>
    </w:p>
    <w:p w14:paraId="1E2640CC" w14:textId="1D7F728C" w:rsidR="00D36ADF" w:rsidRPr="0098036C" w:rsidRDefault="000778FB" w:rsidP="0098036C">
      <w:pPr>
        <w:numPr>
          <w:ilvl w:val="0"/>
          <w:numId w:val="22"/>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98036C">
        <w:rPr>
          <w:rFonts w:asciiTheme="minorHAnsi" w:hAnsiTheme="minorHAnsi" w:cstheme="minorHAnsi"/>
          <w:b/>
          <w:sz w:val="22"/>
          <w:szCs w:val="22"/>
          <w:lang w:eastAsia="en-US"/>
        </w:rPr>
        <w:t xml:space="preserve">Opis </w:t>
      </w:r>
      <w:r w:rsidR="009615B1" w:rsidRPr="0098036C">
        <w:rPr>
          <w:rFonts w:asciiTheme="minorHAnsi" w:hAnsiTheme="minorHAnsi" w:cstheme="minorHAnsi"/>
          <w:b/>
          <w:sz w:val="22"/>
          <w:szCs w:val="22"/>
          <w:lang w:eastAsia="en-US"/>
        </w:rPr>
        <w:t>kryteriów oceny ofert wraz z podaniem wag tych kryteriów i sposobu oceny ofert</w:t>
      </w:r>
    </w:p>
    <w:p w14:paraId="1DC593E4" w14:textId="77777777" w:rsidR="00A630C1" w:rsidRDefault="00A630C1" w:rsidP="003727F6">
      <w:pPr>
        <w:tabs>
          <w:tab w:val="left" w:pos="360"/>
        </w:tabs>
        <w:spacing w:before="120"/>
        <w:jc w:val="both"/>
        <w:rPr>
          <w:rFonts w:asciiTheme="majorHAnsi" w:hAnsiTheme="majorHAnsi" w:cs="Arial"/>
          <w:sz w:val="22"/>
          <w:szCs w:val="22"/>
        </w:rPr>
      </w:pPr>
    </w:p>
    <w:p w14:paraId="46C19BF8" w14:textId="77777777" w:rsidR="003727F6" w:rsidRDefault="003727F6" w:rsidP="00BC26E0">
      <w:pPr>
        <w:autoSpaceDE w:val="0"/>
        <w:autoSpaceDN w:val="0"/>
        <w:adjustRightInd w:val="0"/>
        <w:jc w:val="both"/>
        <w:rPr>
          <w:rFonts w:asciiTheme="majorHAnsi" w:hAnsiTheme="majorHAnsi" w:cs="Arial"/>
          <w:b/>
          <w:color w:val="FF3300"/>
          <w:sz w:val="22"/>
          <w:szCs w:val="22"/>
        </w:rPr>
      </w:pPr>
    </w:p>
    <w:p w14:paraId="0C2D4DEA" w14:textId="74C9EAA5" w:rsidR="00ED6222" w:rsidRPr="005D3C9D" w:rsidRDefault="00ED6222" w:rsidP="005D3C9D">
      <w:pPr>
        <w:pStyle w:val="Akapitzlist"/>
        <w:numPr>
          <w:ilvl w:val="6"/>
          <w:numId w:val="94"/>
        </w:numPr>
        <w:suppressAutoHyphens/>
        <w:spacing w:before="120" w:after="120" w:line="288" w:lineRule="auto"/>
        <w:ind w:left="357" w:hanging="357"/>
        <w:jc w:val="both"/>
        <w:rPr>
          <w:rFonts w:asciiTheme="minorHAnsi" w:hAnsiTheme="minorHAnsi" w:cstheme="minorHAnsi"/>
          <w:spacing w:val="-1"/>
          <w:sz w:val="22"/>
          <w:szCs w:val="22"/>
          <w:u w:val="single"/>
        </w:rPr>
      </w:pPr>
      <w:r w:rsidRPr="005D3C9D">
        <w:rPr>
          <w:rFonts w:asciiTheme="minorHAnsi" w:hAnsiTheme="minorHAnsi" w:cstheme="minorHAnsi"/>
          <w:sz w:val="22"/>
          <w:szCs w:val="22"/>
        </w:rPr>
        <w:t>Przy wyborze najkorzystniejszej oferty zamawiający będzie kierował się następującymi kryteriami i odpowiadającymi im znaczeniami oraz w następujący sposób będzie oceniał spełnienie kryteriów:</w:t>
      </w:r>
    </w:p>
    <w:p w14:paraId="4112B504" w14:textId="77777777" w:rsidR="00ED6222" w:rsidRPr="00ED6222" w:rsidRDefault="00ED6222" w:rsidP="00ED6222">
      <w:pPr>
        <w:pStyle w:val="Akapitzlist"/>
        <w:ind w:left="284"/>
        <w:jc w:val="both"/>
        <w:rPr>
          <w:rFonts w:asciiTheme="minorHAnsi" w:hAnsiTheme="minorHAnsi" w:cstheme="minorHAnsi"/>
          <w:sz w:val="22"/>
          <w:szCs w:val="22"/>
        </w:rPr>
      </w:pPr>
    </w:p>
    <w:p w14:paraId="05B73E56" w14:textId="77777777" w:rsidR="00ED6222" w:rsidRPr="00ED6222" w:rsidRDefault="00ED6222" w:rsidP="00ED6222">
      <w:pPr>
        <w:spacing w:after="120"/>
        <w:ind w:left="284"/>
        <w:jc w:val="center"/>
        <w:rPr>
          <w:rFonts w:asciiTheme="minorHAnsi" w:hAnsiTheme="minorHAnsi" w:cstheme="minorHAnsi"/>
          <w:b/>
          <w:spacing w:val="-1"/>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586"/>
        <w:gridCol w:w="5072"/>
        <w:gridCol w:w="2062"/>
      </w:tblGrid>
      <w:tr w:rsidR="00ED6222" w:rsidRPr="00ED6222" w14:paraId="2DDF77FA" w14:textId="77777777" w:rsidTr="000F3431">
        <w:trPr>
          <w:cantSplit/>
          <w:trHeight w:val="665"/>
          <w:jc w:val="center"/>
        </w:trPr>
        <w:tc>
          <w:tcPr>
            <w:tcW w:w="1586" w:type="dxa"/>
            <w:shd w:val="clear" w:color="auto" w:fill="D9D9D9"/>
            <w:vAlign w:val="center"/>
          </w:tcPr>
          <w:p w14:paraId="61DF2196" w14:textId="77777777" w:rsidR="00ED6222" w:rsidRPr="00ED6222" w:rsidRDefault="00ED6222" w:rsidP="000F3431">
            <w:pPr>
              <w:autoSpaceDE w:val="0"/>
              <w:autoSpaceDN w:val="0"/>
              <w:adjustRightInd w:val="0"/>
              <w:spacing w:line="276" w:lineRule="auto"/>
              <w:jc w:val="center"/>
              <w:rPr>
                <w:rFonts w:asciiTheme="minorHAnsi" w:hAnsiTheme="minorHAnsi" w:cstheme="minorHAnsi"/>
                <w:b/>
                <w:color w:val="000000"/>
                <w:sz w:val="22"/>
                <w:szCs w:val="22"/>
              </w:rPr>
            </w:pPr>
            <w:bookmarkStart w:id="8" w:name="_Hlk58876959"/>
            <w:r w:rsidRPr="00ED6222">
              <w:rPr>
                <w:rFonts w:asciiTheme="minorHAnsi" w:hAnsiTheme="minorHAnsi" w:cstheme="minorHAnsi"/>
                <w:b/>
                <w:color w:val="000000"/>
                <w:sz w:val="22"/>
                <w:szCs w:val="22"/>
              </w:rPr>
              <w:lastRenderedPageBreak/>
              <w:t>L.p.</w:t>
            </w:r>
          </w:p>
        </w:tc>
        <w:tc>
          <w:tcPr>
            <w:tcW w:w="5072" w:type="dxa"/>
            <w:shd w:val="clear" w:color="auto" w:fill="D9D9D9"/>
            <w:vAlign w:val="center"/>
          </w:tcPr>
          <w:p w14:paraId="4818681C" w14:textId="77777777" w:rsidR="00ED6222" w:rsidRPr="00ED6222" w:rsidRDefault="00ED6222" w:rsidP="000F3431">
            <w:pPr>
              <w:autoSpaceDE w:val="0"/>
              <w:autoSpaceDN w:val="0"/>
              <w:adjustRightInd w:val="0"/>
              <w:spacing w:line="276" w:lineRule="auto"/>
              <w:jc w:val="center"/>
              <w:rPr>
                <w:rFonts w:asciiTheme="minorHAnsi" w:hAnsiTheme="minorHAnsi" w:cstheme="minorHAnsi"/>
                <w:color w:val="000000"/>
                <w:sz w:val="22"/>
                <w:szCs w:val="22"/>
              </w:rPr>
            </w:pPr>
            <w:r w:rsidRPr="00ED6222">
              <w:rPr>
                <w:rFonts w:asciiTheme="minorHAnsi" w:hAnsiTheme="minorHAnsi" w:cstheme="minorHAnsi"/>
                <w:b/>
                <w:bCs/>
                <w:sz w:val="22"/>
                <w:szCs w:val="22"/>
              </w:rPr>
              <w:t>Nazwa kryterium</w:t>
            </w:r>
          </w:p>
        </w:tc>
        <w:tc>
          <w:tcPr>
            <w:tcW w:w="2062" w:type="dxa"/>
            <w:shd w:val="clear" w:color="auto" w:fill="D9D9D9"/>
            <w:vAlign w:val="center"/>
          </w:tcPr>
          <w:p w14:paraId="6B5ED43C" w14:textId="77777777" w:rsidR="00ED6222" w:rsidRPr="00ED6222" w:rsidRDefault="00ED6222" w:rsidP="000F3431">
            <w:pPr>
              <w:autoSpaceDE w:val="0"/>
              <w:autoSpaceDN w:val="0"/>
              <w:adjustRightInd w:val="0"/>
              <w:spacing w:line="276" w:lineRule="auto"/>
              <w:jc w:val="center"/>
              <w:rPr>
                <w:rFonts w:asciiTheme="minorHAnsi" w:hAnsiTheme="minorHAnsi" w:cstheme="minorHAnsi"/>
                <w:b/>
                <w:bCs/>
                <w:sz w:val="22"/>
                <w:szCs w:val="22"/>
              </w:rPr>
            </w:pPr>
            <w:r w:rsidRPr="00ED6222">
              <w:rPr>
                <w:rFonts w:asciiTheme="minorHAnsi" w:hAnsiTheme="minorHAnsi" w:cstheme="minorHAnsi"/>
                <w:b/>
                <w:bCs/>
                <w:sz w:val="22"/>
                <w:szCs w:val="22"/>
              </w:rPr>
              <w:t>Maksymalna liczba punktów do uzyskania</w:t>
            </w:r>
          </w:p>
          <w:p w14:paraId="3000E860" w14:textId="77777777" w:rsidR="00ED6222" w:rsidRPr="00ED6222" w:rsidRDefault="00ED6222" w:rsidP="000F3431">
            <w:pPr>
              <w:autoSpaceDE w:val="0"/>
              <w:autoSpaceDN w:val="0"/>
              <w:adjustRightInd w:val="0"/>
              <w:spacing w:line="276" w:lineRule="auto"/>
              <w:jc w:val="center"/>
              <w:rPr>
                <w:rFonts w:asciiTheme="minorHAnsi" w:hAnsiTheme="minorHAnsi" w:cstheme="minorHAnsi"/>
                <w:b/>
                <w:bCs/>
                <w:sz w:val="22"/>
                <w:szCs w:val="22"/>
              </w:rPr>
            </w:pPr>
            <w:r w:rsidRPr="00ED6222">
              <w:rPr>
                <w:rFonts w:asciiTheme="minorHAnsi" w:hAnsiTheme="minorHAnsi" w:cstheme="minorHAnsi"/>
                <w:b/>
                <w:bCs/>
                <w:sz w:val="22"/>
                <w:szCs w:val="22"/>
              </w:rPr>
              <w:t>(1%=1pkt)</w:t>
            </w:r>
          </w:p>
        </w:tc>
      </w:tr>
      <w:tr w:rsidR="00ED6222" w:rsidRPr="00ED6222" w14:paraId="35C9243E" w14:textId="77777777" w:rsidTr="000F3431">
        <w:trPr>
          <w:cantSplit/>
          <w:trHeight w:val="227"/>
          <w:jc w:val="center"/>
        </w:trPr>
        <w:tc>
          <w:tcPr>
            <w:tcW w:w="1586" w:type="dxa"/>
            <w:shd w:val="clear" w:color="auto" w:fill="auto"/>
            <w:vAlign w:val="center"/>
          </w:tcPr>
          <w:p w14:paraId="710A8823" w14:textId="4C8899AB" w:rsidR="00ED6222" w:rsidRPr="00ED6222" w:rsidRDefault="00ED6222" w:rsidP="000F3431">
            <w:pPr>
              <w:autoSpaceDE w:val="0"/>
              <w:autoSpaceDN w:val="0"/>
              <w:adjustRightInd w:val="0"/>
              <w:spacing w:line="276" w:lineRule="auto"/>
              <w:jc w:val="center"/>
              <w:rPr>
                <w:rFonts w:asciiTheme="minorHAnsi" w:hAnsiTheme="minorHAnsi" w:cstheme="minorHAnsi"/>
                <w:b/>
                <w:bCs/>
                <w:color w:val="000000"/>
                <w:sz w:val="22"/>
                <w:szCs w:val="22"/>
              </w:rPr>
            </w:pPr>
            <w:proofErr w:type="spellStart"/>
            <w:r w:rsidRPr="00ED6222">
              <w:rPr>
                <w:rFonts w:asciiTheme="minorHAnsi" w:hAnsiTheme="minorHAnsi" w:cstheme="minorHAnsi"/>
                <w:b/>
                <w:bCs/>
                <w:color w:val="000000"/>
                <w:sz w:val="22"/>
                <w:szCs w:val="22"/>
              </w:rPr>
              <w:t>Pk</w:t>
            </w:r>
            <w:proofErr w:type="spellEnd"/>
          </w:p>
        </w:tc>
        <w:tc>
          <w:tcPr>
            <w:tcW w:w="5072" w:type="dxa"/>
            <w:shd w:val="clear" w:color="auto" w:fill="auto"/>
            <w:vAlign w:val="center"/>
          </w:tcPr>
          <w:p w14:paraId="3C158A25" w14:textId="77777777" w:rsidR="00ED6222" w:rsidRPr="00ED6222" w:rsidRDefault="00ED6222" w:rsidP="000F3431">
            <w:pPr>
              <w:autoSpaceDE w:val="0"/>
              <w:autoSpaceDN w:val="0"/>
              <w:adjustRightInd w:val="0"/>
              <w:spacing w:line="276" w:lineRule="auto"/>
              <w:rPr>
                <w:rFonts w:asciiTheme="minorHAnsi" w:hAnsiTheme="minorHAnsi" w:cstheme="minorHAnsi"/>
                <w:b/>
                <w:bCs/>
                <w:color w:val="000000"/>
                <w:sz w:val="22"/>
                <w:szCs w:val="22"/>
              </w:rPr>
            </w:pPr>
            <w:r w:rsidRPr="00ED6222">
              <w:rPr>
                <w:rFonts w:asciiTheme="minorHAnsi" w:hAnsiTheme="minorHAnsi" w:cstheme="minorHAnsi"/>
                <w:b/>
                <w:bCs/>
                <w:color w:val="000000"/>
                <w:sz w:val="22"/>
                <w:szCs w:val="22"/>
              </w:rPr>
              <w:t>Cena</w:t>
            </w:r>
          </w:p>
        </w:tc>
        <w:tc>
          <w:tcPr>
            <w:tcW w:w="2062" w:type="dxa"/>
            <w:shd w:val="clear" w:color="auto" w:fill="auto"/>
            <w:vAlign w:val="center"/>
          </w:tcPr>
          <w:p w14:paraId="56A70C3E" w14:textId="77777777" w:rsidR="00ED6222" w:rsidRDefault="00ED6222" w:rsidP="000F3431">
            <w:pPr>
              <w:autoSpaceDE w:val="0"/>
              <w:autoSpaceDN w:val="0"/>
              <w:adjustRightInd w:val="0"/>
              <w:spacing w:line="276" w:lineRule="auto"/>
              <w:jc w:val="center"/>
              <w:rPr>
                <w:rFonts w:asciiTheme="minorHAnsi" w:hAnsiTheme="minorHAnsi" w:cstheme="minorHAnsi"/>
                <w:b/>
                <w:bCs/>
                <w:color w:val="000000"/>
                <w:sz w:val="22"/>
                <w:szCs w:val="22"/>
              </w:rPr>
            </w:pPr>
          </w:p>
          <w:p w14:paraId="0DEC712A" w14:textId="77777777" w:rsidR="00ED6222" w:rsidRDefault="00ED6222" w:rsidP="000F3431">
            <w:pPr>
              <w:autoSpaceDE w:val="0"/>
              <w:autoSpaceDN w:val="0"/>
              <w:adjustRightInd w:val="0"/>
              <w:spacing w:line="276" w:lineRule="auto"/>
              <w:jc w:val="center"/>
              <w:rPr>
                <w:rFonts w:asciiTheme="minorHAnsi" w:hAnsiTheme="minorHAnsi" w:cstheme="minorHAnsi"/>
                <w:b/>
                <w:bCs/>
                <w:color w:val="000000"/>
                <w:sz w:val="22"/>
                <w:szCs w:val="22"/>
              </w:rPr>
            </w:pPr>
            <w:r w:rsidRPr="00ED6222">
              <w:rPr>
                <w:rFonts w:asciiTheme="minorHAnsi" w:hAnsiTheme="minorHAnsi" w:cstheme="minorHAnsi"/>
                <w:b/>
                <w:bCs/>
                <w:color w:val="000000"/>
                <w:sz w:val="22"/>
                <w:szCs w:val="22"/>
              </w:rPr>
              <w:t>100%</w:t>
            </w:r>
          </w:p>
          <w:p w14:paraId="216188C8" w14:textId="211C52F4" w:rsidR="00ED6222" w:rsidRPr="00ED6222" w:rsidRDefault="00ED6222" w:rsidP="000F3431">
            <w:pPr>
              <w:autoSpaceDE w:val="0"/>
              <w:autoSpaceDN w:val="0"/>
              <w:adjustRightInd w:val="0"/>
              <w:spacing w:line="276" w:lineRule="auto"/>
              <w:jc w:val="center"/>
              <w:rPr>
                <w:rFonts w:asciiTheme="minorHAnsi" w:hAnsiTheme="minorHAnsi" w:cstheme="minorHAnsi"/>
                <w:b/>
                <w:bCs/>
                <w:color w:val="000000"/>
                <w:sz w:val="22"/>
                <w:szCs w:val="22"/>
              </w:rPr>
            </w:pPr>
          </w:p>
        </w:tc>
      </w:tr>
      <w:bookmarkEnd w:id="8"/>
    </w:tbl>
    <w:p w14:paraId="74028DA7" w14:textId="77777777" w:rsidR="00ED6222" w:rsidRPr="00ED6222" w:rsidRDefault="00ED6222" w:rsidP="00ED6222">
      <w:pPr>
        <w:jc w:val="both"/>
        <w:rPr>
          <w:rFonts w:asciiTheme="minorHAnsi" w:hAnsiTheme="minorHAnsi" w:cstheme="minorHAnsi"/>
          <w:b/>
          <w:spacing w:val="-1"/>
          <w:sz w:val="22"/>
          <w:szCs w:val="22"/>
          <w:u w:val="single"/>
        </w:rPr>
      </w:pPr>
    </w:p>
    <w:p w14:paraId="210129EB" w14:textId="77777777" w:rsidR="00ED6222" w:rsidRPr="00ED6222" w:rsidRDefault="00ED6222" w:rsidP="005D3C9D">
      <w:pPr>
        <w:autoSpaceDE w:val="0"/>
        <w:autoSpaceDN w:val="0"/>
        <w:adjustRightInd w:val="0"/>
        <w:spacing w:before="120" w:after="120" w:line="288" w:lineRule="auto"/>
        <w:ind w:left="708"/>
        <w:jc w:val="both"/>
        <w:rPr>
          <w:rFonts w:asciiTheme="minorHAnsi" w:eastAsiaTheme="minorHAnsi" w:hAnsiTheme="minorHAnsi" w:cstheme="minorHAnsi"/>
          <w:color w:val="000000"/>
          <w:sz w:val="22"/>
          <w:szCs w:val="22"/>
          <w:lang w:eastAsia="en-US"/>
        </w:rPr>
      </w:pPr>
      <w:r w:rsidRPr="00ED6222">
        <w:rPr>
          <w:rFonts w:asciiTheme="minorHAnsi" w:eastAsiaTheme="minorHAnsi" w:hAnsiTheme="minorHAnsi" w:cstheme="minorHAnsi"/>
          <w:color w:val="000000"/>
          <w:sz w:val="22"/>
          <w:szCs w:val="22"/>
          <w:lang w:eastAsia="en-US"/>
        </w:rPr>
        <w:t xml:space="preserve">Oferty będą oceniane przez komisję przetargową metodą punktową w skali 100-punktowej, przy czym 1 %= 1 pkt </w:t>
      </w:r>
    </w:p>
    <w:p w14:paraId="1E3DC11E" w14:textId="77777777" w:rsidR="00ED6222" w:rsidRPr="00ED6222" w:rsidRDefault="00ED6222" w:rsidP="005D3C9D">
      <w:pPr>
        <w:autoSpaceDE w:val="0"/>
        <w:autoSpaceDN w:val="0"/>
        <w:adjustRightInd w:val="0"/>
        <w:spacing w:before="120" w:after="120" w:line="288" w:lineRule="auto"/>
        <w:ind w:left="708"/>
        <w:jc w:val="both"/>
        <w:rPr>
          <w:rFonts w:asciiTheme="minorHAnsi" w:eastAsiaTheme="minorHAnsi" w:hAnsiTheme="minorHAnsi" w:cstheme="minorHAnsi"/>
          <w:color w:val="000000"/>
          <w:sz w:val="22"/>
          <w:szCs w:val="22"/>
          <w:u w:val="single"/>
          <w:lang w:eastAsia="en-US"/>
        </w:rPr>
      </w:pPr>
    </w:p>
    <w:p w14:paraId="44B1E5BA" w14:textId="77E81A16" w:rsidR="00ED6222" w:rsidRPr="00ED6222" w:rsidRDefault="00ED6222" w:rsidP="005D3C9D">
      <w:pPr>
        <w:autoSpaceDE w:val="0"/>
        <w:autoSpaceDN w:val="0"/>
        <w:adjustRightInd w:val="0"/>
        <w:spacing w:before="120" w:after="120" w:line="288" w:lineRule="auto"/>
        <w:ind w:left="708"/>
        <w:jc w:val="both"/>
        <w:rPr>
          <w:rFonts w:asciiTheme="minorHAnsi" w:eastAsiaTheme="minorHAnsi" w:hAnsiTheme="minorHAnsi" w:cstheme="minorHAnsi"/>
          <w:color w:val="000000"/>
          <w:sz w:val="22"/>
          <w:szCs w:val="22"/>
          <w:u w:val="single"/>
          <w:lang w:eastAsia="en-US"/>
        </w:rPr>
      </w:pPr>
      <w:r w:rsidRPr="00ED6222">
        <w:rPr>
          <w:rFonts w:asciiTheme="minorHAnsi" w:eastAsiaTheme="minorHAnsi" w:hAnsiTheme="minorHAnsi" w:cstheme="minorHAnsi"/>
          <w:color w:val="000000"/>
          <w:sz w:val="22"/>
          <w:szCs w:val="22"/>
          <w:u w:val="single"/>
          <w:lang w:eastAsia="en-US"/>
        </w:rPr>
        <w:t xml:space="preserve">dla kryterium </w:t>
      </w:r>
      <w:r w:rsidRPr="00ED6222">
        <w:rPr>
          <w:rFonts w:asciiTheme="minorHAnsi" w:eastAsiaTheme="minorHAnsi" w:hAnsiTheme="minorHAnsi" w:cstheme="minorHAnsi"/>
          <w:b/>
          <w:bCs/>
          <w:color w:val="000000"/>
          <w:sz w:val="22"/>
          <w:szCs w:val="22"/>
          <w:u w:val="single"/>
          <w:lang w:eastAsia="en-US"/>
        </w:rPr>
        <w:t xml:space="preserve">„Cena brutto wykonania zamówienia”: </w:t>
      </w:r>
    </w:p>
    <w:p w14:paraId="7B20D156" w14:textId="77777777" w:rsidR="00ED6222" w:rsidRPr="00ED6222" w:rsidRDefault="00ED6222" w:rsidP="005D3C9D">
      <w:pPr>
        <w:autoSpaceDE w:val="0"/>
        <w:autoSpaceDN w:val="0"/>
        <w:adjustRightInd w:val="0"/>
        <w:spacing w:before="120" w:after="120" w:line="288" w:lineRule="auto"/>
        <w:ind w:left="708"/>
        <w:jc w:val="both"/>
        <w:rPr>
          <w:rFonts w:asciiTheme="minorHAnsi" w:eastAsiaTheme="minorHAnsi" w:hAnsiTheme="minorHAnsi" w:cstheme="minorHAnsi"/>
          <w:b/>
          <w:bCs/>
          <w:color w:val="000000"/>
          <w:sz w:val="22"/>
          <w:szCs w:val="22"/>
          <w:lang w:eastAsia="en-US"/>
        </w:rPr>
      </w:pPr>
    </w:p>
    <w:p w14:paraId="77C6E3BD" w14:textId="182C6B65" w:rsidR="00ED6222" w:rsidRPr="00ED6222" w:rsidRDefault="00ED6222" w:rsidP="005D3C9D">
      <w:pPr>
        <w:autoSpaceDE w:val="0"/>
        <w:autoSpaceDN w:val="0"/>
        <w:adjustRightInd w:val="0"/>
        <w:spacing w:before="120" w:after="120" w:line="288" w:lineRule="auto"/>
        <w:ind w:left="708"/>
        <w:jc w:val="both"/>
        <w:rPr>
          <w:rFonts w:asciiTheme="minorHAnsi" w:eastAsiaTheme="minorHAnsi" w:hAnsiTheme="minorHAnsi" w:cstheme="minorHAnsi"/>
          <w:color w:val="000000"/>
          <w:sz w:val="22"/>
          <w:szCs w:val="22"/>
          <w:lang w:eastAsia="en-US"/>
        </w:rPr>
      </w:pPr>
      <w:r w:rsidRPr="00ED6222">
        <w:rPr>
          <w:rFonts w:asciiTheme="minorHAnsi" w:eastAsiaTheme="minorHAnsi" w:hAnsiTheme="minorHAnsi" w:cstheme="minorHAnsi"/>
          <w:b/>
          <w:bCs/>
          <w:color w:val="000000"/>
          <w:sz w:val="22"/>
          <w:szCs w:val="22"/>
          <w:lang w:eastAsia="en-US"/>
        </w:rPr>
        <w:t xml:space="preserve">Sposób obliczenia </w:t>
      </w:r>
      <w:proofErr w:type="spellStart"/>
      <w:r w:rsidRPr="00ED6222">
        <w:rPr>
          <w:rFonts w:asciiTheme="minorHAnsi" w:hAnsiTheme="minorHAnsi" w:cstheme="minorHAnsi"/>
          <w:b/>
          <w:bCs/>
          <w:color w:val="000000"/>
          <w:sz w:val="22"/>
          <w:szCs w:val="22"/>
        </w:rPr>
        <w:t>Pk</w:t>
      </w:r>
      <w:proofErr w:type="spellEnd"/>
      <w:r w:rsidRPr="00ED6222">
        <w:rPr>
          <w:rFonts w:asciiTheme="minorHAnsi" w:eastAsiaTheme="minorHAnsi" w:hAnsiTheme="minorHAnsi" w:cstheme="minorHAnsi"/>
          <w:b/>
          <w:bCs/>
          <w:color w:val="000000"/>
          <w:sz w:val="22"/>
          <w:szCs w:val="22"/>
          <w:lang w:eastAsia="en-US"/>
        </w:rPr>
        <w:t xml:space="preserve">: </w:t>
      </w:r>
    </w:p>
    <w:p w14:paraId="241BBB54" w14:textId="5FB81210" w:rsidR="00ED6222" w:rsidRPr="00ED6222" w:rsidRDefault="00ED6222" w:rsidP="005D3C9D">
      <w:pPr>
        <w:autoSpaceDE w:val="0"/>
        <w:autoSpaceDN w:val="0"/>
        <w:adjustRightInd w:val="0"/>
        <w:spacing w:before="120" w:after="120" w:line="288" w:lineRule="auto"/>
        <w:ind w:left="708"/>
        <w:jc w:val="center"/>
        <w:rPr>
          <w:rFonts w:asciiTheme="minorHAnsi" w:eastAsiaTheme="minorHAnsi" w:hAnsiTheme="minorHAnsi" w:cstheme="minorHAnsi"/>
          <w:color w:val="000000"/>
          <w:sz w:val="22"/>
          <w:szCs w:val="22"/>
          <w:lang w:eastAsia="en-US"/>
        </w:rPr>
      </w:pPr>
      <w:proofErr w:type="spellStart"/>
      <w:r w:rsidRPr="00ED6222">
        <w:rPr>
          <w:rFonts w:asciiTheme="minorHAnsi" w:eastAsiaTheme="minorHAnsi" w:hAnsiTheme="minorHAnsi" w:cstheme="minorHAnsi"/>
          <w:color w:val="000000"/>
          <w:sz w:val="22"/>
          <w:szCs w:val="22"/>
          <w:lang w:eastAsia="en-US"/>
        </w:rPr>
        <w:t>Pk</w:t>
      </w:r>
      <w:proofErr w:type="spellEnd"/>
      <w:r w:rsidRPr="00ED6222">
        <w:rPr>
          <w:rFonts w:asciiTheme="minorHAnsi" w:eastAsiaTheme="minorHAnsi" w:hAnsiTheme="minorHAnsi" w:cstheme="minorHAnsi"/>
          <w:color w:val="000000"/>
          <w:sz w:val="22"/>
          <w:szCs w:val="22"/>
          <w:lang w:eastAsia="en-US"/>
        </w:rPr>
        <w:t>= [CN / CR x 100% ] x 100</w:t>
      </w:r>
    </w:p>
    <w:p w14:paraId="56EE4E1F" w14:textId="3399CDB3" w:rsidR="00ED6222" w:rsidRPr="005D3C9D" w:rsidRDefault="00ED6222" w:rsidP="005D3C9D">
      <w:pPr>
        <w:autoSpaceDE w:val="0"/>
        <w:autoSpaceDN w:val="0"/>
        <w:adjustRightInd w:val="0"/>
        <w:spacing w:before="120" w:after="120" w:line="288" w:lineRule="auto"/>
        <w:ind w:left="708"/>
        <w:jc w:val="both"/>
        <w:rPr>
          <w:rFonts w:asciiTheme="minorHAnsi" w:eastAsiaTheme="minorHAnsi" w:hAnsiTheme="minorHAnsi" w:cstheme="minorHAnsi"/>
          <w:color w:val="000000"/>
          <w:sz w:val="22"/>
          <w:szCs w:val="22"/>
          <w:lang w:eastAsia="en-US"/>
        </w:rPr>
      </w:pPr>
      <w:proofErr w:type="spellStart"/>
      <w:r w:rsidRPr="005D3C9D">
        <w:rPr>
          <w:rFonts w:asciiTheme="minorHAnsi" w:eastAsiaTheme="minorHAnsi" w:hAnsiTheme="minorHAnsi" w:cstheme="minorHAnsi"/>
          <w:color w:val="000000"/>
          <w:sz w:val="22"/>
          <w:szCs w:val="22"/>
          <w:lang w:eastAsia="en-US"/>
        </w:rPr>
        <w:t>Pk</w:t>
      </w:r>
      <w:proofErr w:type="spellEnd"/>
      <w:r w:rsidRPr="005D3C9D">
        <w:rPr>
          <w:rFonts w:asciiTheme="minorHAnsi" w:eastAsiaTheme="minorHAnsi" w:hAnsiTheme="minorHAnsi" w:cstheme="minorHAnsi"/>
          <w:color w:val="000000"/>
          <w:sz w:val="22"/>
          <w:szCs w:val="22"/>
          <w:lang w:eastAsia="en-US"/>
        </w:rPr>
        <w:t xml:space="preserve"> - liczba punktów dla kryterium </w:t>
      </w:r>
    </w:p>
    <w:p w14:paraId="0F37D57B" w14:textId="77777777" w:rsidR="00ED6222" w:rsidRPr="005D3C9D" w:rsidRDefault="00ED6222" w:rsidP="005D3C9D">
      <w:pPr>
        <w:spacing w:before="120" w:after="120" w:line="288" w:lineRule="auto"/>
        <w:ind w:left="708"/>
        <w:jc w:val="both"/>
        <w:rPr>
          <w:rFonts w:asciiTheme="minorHAnsi" w:hAnsiTheme="minorHAnsi" w:cstheme="minorHAnsi"/>
          <w:b/>
          <w:spacing w:val="-1"/>
          <w:sz w:val="22"/>
          <w:szCs w:val="22"/>
          <w:u w:val="single"/>
        </w:rPr>
      </w:pPr>
      <w:r w:rsidRPr="005D3C9D">
        <w:rPr>
          <w:rFonts w:asciiTheme="minorHAnsi" w:eastAsiaTheme="minorHAnsi" w:hAnsiTheme="minorHAnsi" w:cstheme="minorHAnsi"/>
          <w:color w:val="000000"/>
          <w:sz w:val="22"/>
          <w:szCs w:val="22"/>
          <w:lang w:eastAsia="en-US"/>
        </w:rPr>
        <w:t>CN - najniższa oferowana cena</w:t>
      </w:r>
    </w:p>
    <w:p w14:paraId="6C057778" w14:textId="77777777" w:rsidR="00ED6222" w:rsidRPr="005D3C9D" w:rsidRDefault="00ED6222" w:rsidP="005D3C9D">
      <w:pPr>
        <w:autoSpaceDE w:val="0"/>
        <w:autoSpaceDN w:val="0"/>
        <w:adjustRightInd w:val="0"/>
        <w:spacing w:before="120" w:after="120" w:line="288" w:lineRule="auto"/>
        <w:ind w:left="708"/>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t xml:space="preserve">CR - cena oferty rozpatrywanej </w:t>
      </w:r>
    </w:p>
    <w:p w14:paraId="11EECF65" w14:textId="77777777" w:rsidR="00A630C1" w:rsidRPr="005D3C9D" w:rsidRDefault="00A630C1" w:rsidP="00BC26E0">
      <w:pPr>
        <w:autoSpaceDE w:val="0"/>
        <w:autoSpaceDN w:val="0"/>
        <w:adjustRightInd w:val="0"/>
        <w:jc w:val="both"/>
        <w:rPr>
          <w:rFonts w:asciiTheme="minorHAnsi" w:hAnsiTheme="minorHAnsi" w:cstheme="minorHAnsi"/>
          <w:b/>
          <w:color w:val="FF3300"/>
          <w:sz w:val="22"/>
          <w:szCs w:val="22"/>
        </w:rPr>
      </w:pPr>
    </w:p>
    <w:p w14:paraId="2356E2AC" w14:textId="5A3D81FD" w:rsidR="005D3C9D" w:rsidRPr="005D3C9D" w:rsidRDefault="005D3C9D" w:rsidP="005D3C9D">
      <w:pPr>
        <w:pStyle w:val="Akapitzlist"/>
        <w:numPr>
          <w:ilvl w:val="6"/>
          <w:numId w:val="94"/>
        </w:numPr>
        <w:suppressAutoHyphens/>
        <w:spacing w:before="120" w:after="120" w:line="288" w:lineRule="auto"/>
        <w:ind w:left="357" w:hanging="357"/>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t>Za ofertę najkorzystniejszą uznana zostanie oferta, która uzyska najwyższą liczbę punktów.</w:t>
      </w:r>
    </w:p>
    <w:p w14:paraId="5742984E" w14:textId="3D8B48A9" w:rsidR="005D3C9D" w:rsidRPr="005D3C9D" w:rsidRDefault="005D3C9D" w:rsidP="005D3C9D">
      <w:pPr>
        <w:pStyle w:val="Akapitzlist"/>
        <w:numPr>
          <w:ilvl w:val="6"/>
          <w:numId w:val="94"/>
        </w:numPr>
        <w:suppressAutoHyphens/>
        <w:spacing w:before="120" w:after="120" w:line="288" w:lineRule="auto"/>
        <w:ind w:left="357" w:hanging="357"/>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t>W celu obliczenia punktów wyniki poszczególnych działań matematycznych będą zaokrąglane do dwóch miejsc po przecinku lub z większą dokładnością, jeśli przy zastosowaniu wymienionego zaokrąglenia nie występuje różnica w ilości przyznanych punktów.</w:t>
      </w:r>
    </w:p>
    <w:p w14:paraId="30D9CE8A" w14:textId="77777777" w:rsidR="005D3C9D" w:rsidRPr="005D3C9D" w:rsidRDefault="005D3C9D" w:rsidP="005D3C9D">
      <w:pPr>
        <w:pStyle w:val="Akapitzlist"/>
        <w:numPr>
          <w:ilvl w:val="6"/>
          <w:numId w:val="94"/>
        </w:numPr>
        <w:suppressAutoHyphens/>
        <w:spacing w:before="120" w:after="120" w:line="288" w:lineRule="auto"/>
        <w:ind w:left="357" w:hanging="357"/>
        <w:jc w:val="both"/>
        <w:rPr>
          <w:rFonts w:asciiTheme="minorHAnsi" w:eastAsiaTheme="minorHAnsi" w:hAnsiTheme="minorHAnsi" w:cstheme="minorHAnsi"/>
          <w:color w:val="000000"/>
          <w:sz w:val="22"/>
          <w:szCs w:val="22"/>
          <w:lang w:eastAsia="en-US"/>
        </w:rPr>
      </w:pPr>
      <w:r w:rsidRPr="005D3C9D">
        <w:rPr>
          <w:rFonts w:asciiTheme="minorHAnsi" w:hAnsiTheme="minorHAnsi" w:cstheme="minorHAnsi"/>
          <w:bCs/>
          <w:sz w:val="22"/>
          <w:szCs w:val="22"/>
        </w:rPr>
        <w:t xml:space="preserve">Oferta Wykonawcy zostanie odrzucona na zasadach określonych w art. 226 ustawy </w:t>
      </w:r>
      <w:proofErr w:type="spellStart"/>
      <w:r w:rsidRPr="005D3C9D">
        <w:rPr>
          <w:rFonts w:asciiTheme="minorHAnsi" w:hAnsiTheme="minorHAnsi" w:cstheme="minorHAnsi"/>
          <w:bCs/>
          <w:sz w:val="22"/>
          <w:szCs w:val="22"/>
        </w:rPr>
        <w:t>Pzp</w:t>
      </w:r>
      <w:proofErr w:type="spellEnd"/>
      <w:r w:rsidRPr="005D3C9D">
        <w:rPr>
          <w:rFonts w:asciiTheme="minorHAnsi" w:hAnsiTheme="minorHAnsi" w:cstheme="minorHAnsi"/>
          <w:bCs/>
          <w:sz w:val="22"/>
          <w:szCs w:val="22"/>
        </w:rPr>
        <w:t>.</w:t>
      </w:r>
    </w:p>
    <w:p w14:paraId="2ED554AF" w14:textId="77777777" w:rsidR="005D3C9D" w:rsidRPr="005D3C9D" w:rsidRDefault="005D3C9D" w:rsidP="005D3C9D">
      <w:pPr>
        <w:pStyle w:val="Akapitzlist"/>
        <w:numPr>
          <w:ilvl w:val="6"/>
          <w:numId w:val="94"/>
        </w:numPr>
        <w:suppressAutoHyphens/>
        <w:spacing w:before="120" w:after="120" w:line="288" w:lineRule="auto"/>
        <w:ind w:left="357" w:hanging="357"/>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t xml:space="preserve">W toku badania i oceny ofert zamawiający może żądać od wykonawców wyjaśnień dotyczących treści złożonych ofert oraz przedmiotowych środków dowodowych lub innych składanych dokumentów lub oświadczeń. </w:t>
      </w:r>
    </w:p>
    <w:p w14:paraId="491E7B2A" w14:textId="77777777" w:rsidR="005D3C9D" w:rsidRPr="005D3C9D" w:rsidRDefault="005D3C9D" w:rsidP="005D3C9D">
      <w:pPr>
        <w:pStyle w:val="Akapitzlist"/>
        <w:numPr>
          <w:ilvl w:val="6"/>
          <w:numId w:val="94"/>
        </w:numPr>
        <w:suppressAutoHyphens/>
        <w:spacing w:before="120" w:after="120" w:line="288" w:lineRule="auto"/>
        <w:ind w:left="357" w:hanging="357"/>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t xml:space="preserve">Zamawiający poprawia w ofercie: </w:t>
      </w:r>
    </w:p>
    <w:p w14:paraId="3167DFF0" w14:textId="77777777" w:rsidR="005D3C9D" w:rsidRPr="005D3C9D" w:rsidRDefault="005D3C9D" w:rsidP="005D3C9D">
      <w:pPr>
        <w:pStyle w:val="Akapitzlist"/>
        <w:numPr>
          <w:ilvl w:val="0"/>
          <w:numId w:val="109"/>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t xml:space="preserve">oczywiste omyłki pisarskie, </w:t>
      </w:r>
    </w:p>
    <w:p w14:paraId="7906C051" w14:textId="77777777" w:rsidR="005D3C9D" w:rsidRPr="005D3C9D" w:rsidRDefault="005D3C9D" w:rsidP="005D3C9D">
      <w:pPr>
        <w:pStyle w:val="Akapitzlist"/>
        <w:numPr>
          <w:ilvl w:val="0"/>
          <w:numId w:val="109"/>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t xml:space="preserve">oczywiste omyłki rachunkowe, z uwzględnieniem konsekwencji rachunkowych dokonanych poprawek, </w:t>
      </w:r>
    </w:p>
    <w:p w14:paraId="130CE43B" w14:textId="77777777" w:rsidR="005D3C9D" w:rsidRPr="005D3C9D" w:rsidRDefault="005D3C9D" w:rsidP="005D3C9D">
      <w:pPr>
        <w:pStyle w:val="Akapitzlist"/>
        <w:numPr>
          <w:ilvl w:val="0"/>
          <w:numId w:val="109"/>
        </w:numPr>
        <w:autoSpaceDE w:val="0"/>
        <w:autoSpaceDN w:val="0"/>
        <w:adjustRightInd w:val="0"/>
        <w:spacing w:before="120" w:after="120" w:line="288" w:lineRule="auto"/>
        <w:ind w:left="567" w:hanging="283"/>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t xml:space="preserve">inne omyłki polegające na niezgodności oferty z dokumentami zamówienia, niepowodujące istotnych zmian w treści oferty, </w:t>
      </w:r>
    </w:p>
    <w:p w14:paraId="709C6833" w14:textId="77777777" w:rsidR="005D3C9D" w:rsidRPr="005D3C9D" w:rsidRDefault="005D3C9D" w:rsidP="005D3C9D">
      <w:pPr>
        <w:autoSpaceDE w:val="0"/>
        <w:autoSpaceDN w:val="0"/>
        <w:adjustRightInd w:val="0"/>
        <w:spacing w:before="120" w:after="120" w:line="288" w:lineRule="auto"/>
        <w:ind w:left="284"/>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t xml:space="preserve">- niezwłocznie zawiadamiając o tym wykonawcę, którego oferta została poprawiona. </w:t>
      </w:r>
    </w:p>
    <w:p w14:paraId="3B565248" w14:textId="3A1B3212" w:rsidR="005D3C9D" w:rsidRPr="005D3C9D" w:rsidRDefault="005D3C9D" w:rsidP="005D3C9D">
      <w:pPr>
        <w:pStyle w:val="Akapitzlist"/>
        <w:numPr>
          <w:ilvl w:val="6"/>
          <w:numId w:val="94"/>
        </w:numPr>
        <w:suppressAutoHyphens/>
        <w:spacing w:before="120" w:after="120" w:line="288" w:lineRule="auto"/>
        <w:ind w:left="357" w:hanging="357"/>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lastRenderedPageBreak/>
        <w:t xml:space="preserve">W przypadku, o którym mowa w ust. 6 pkt 3, zamawiający wyznacza wykonawcy odpowiedni termin na wyrażenie zgody na poprawienie w ofercie omyłki lub zakwestionowanie jej poprawienia. Brak odpowiedzi w wyznaczonym terminie uznaje się za wyrażenie zgody na poprawienie omyłki. </w:t>
      </w:r>
    </w:p>
    <w:p w14:paraId="799F6167" w14:textId="77777777" w:rsidR="005D3C9D" w:rsidRPr="005D3C9D" w:rsidRDefault="005D3C9D" w:rsidP="005D3C9D">
      <w:pPr>
        <w:pStyle w:val="Akapitzlist"/>
        <w:numPr>
          <w:ilvl w:val="6"/>
          <w:numId w:val="94"/>
        </w:numPr>
        <w:suppressAutoHyphens/>
        <w:spacing w:before="120" w:after="120" w:line="288" w:lineRule="auto"/>
        <w:ind w:left="357" w:hanging="357"/>
        <w:jc w:val="both"/>
        <w:rPr>
          <w:rFonts w:asciiTheme="minorHAnsi" w:eastAsiaTheme="minorHAnsi" w:hAnsiTheme="minorHAnsi" w:cstheme="minorHAnsi"/>
          <w:color w:val="000000"/>
          <w:sz w:val="22"/>
          <w:szCs w:val="22"/>
          <w:lang w:eastAsia="en-US"/>
        </w:rPr>
      </w:pPr>
      <w:r w:rsidRPr="005D3C9D">
        <w:rPr>
          <w:rFonts w:asciiTheme="minorHAnsi" w:eastAsiaTheme="minorHAnsi" w:hAnsiTheme="minorHAnsi" w:cstheme="minorHAnsi"/>
          <w:color w:val="000000"/>
          <w:sz w:val="22"/>
          <w:szCs w:val="22"/>
          <w:lang w:eastAsia="en-US"/>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zawierających nową cenę lub koszt.</w:t>
      </w:r>
    </w:p>
    <w:p w14:paraId="7268B708" w14:textId="77777777" w:rsidR="005D3C9D" w:rsidRPr="005D3C9D" w:rsidRDefault="005D3C9D" w:rsidP="005D3C9D">
      <w:pPr>
        <w:pStyle w:val="Akapitzlist"/>
        <w:numPr>
          <w:ilvl w:val="6"/>
          <w:numId w:val="94"/>
        </w:numPr>
        <w:suppressAutoHyphens/>
        <w:spacing w:before="120" w:after="120" w:line="288" w:lineRule="auto"/>
        <w:ind w:left="357" w:hanging="357"/>
        <w:jc w:val="both"/>
        <w:rPr>
          <w:rFonts w:asciiTheme="minorHAnsi" w:eastAsiaTheme="minorHAnsi" w:hAnsiTheme="minorHAnsi" w:cstheme="minorHAnsi"/>
          <w:color w:val="000000"/>
          <w:sz w:val="22"/>
          <w:szCs w:val="22"/>
          <w:lang w:eastAsia="en-US"/>
        </w:rPr>
      </w:pPr>
      <w:r w:rsidRPr="005D3C9D">
        <w:rPr>
          <w:rFonts w:asciiTheme="minorHAnsi" w:hAnsiTheme="minorHAnsi" w:cstheme="minorHAnsi"/>
          <w:sz w:val="22"/>
          <w:szCs w:val="22"/>
        </w:rPr>
        <w:t>Zamawiający nie przewiduje przeprowadzenia dogrywki w formie aukcji elektronicznej.</w:t>
      </w:r>
    </w:p>
    <w:p w14:paraId="5EAE1FAE" w14:textId="77777777" w:rsidR="00A630C1" w:rsidRPr="00BC26E0" w:rsidRDefault="00A630C1" w:rsidP="00BC26E0">
      <w:pPr>
        <w:autoSpaceDE w:val="0"/>
        <w:autoSpaceDN w:val="0"/>
        <w:adjustRightInd w:val="0"/>
        <w:jc w:val="both"/>
        <w:rPr>
          <w:rFonts w:asciiTheme="majorHAnsi" w:hAnsiTheme="majorHAnsi" w:cs="Arial"/>
          <w:b/>
          <w:color w:val="FF3300"/>
          <w:sz w:val="22"/>
          <w:szCs w:val="22"/>
        </w:rPr>
      </w:pPr>
    </w:p>
    <w:p w14:paraId="6A91F195" w14:textId="77777777" w:rsidR="00037C52" w:rsidRPr="009F0D9B" w:rsidRDefault="00037C52" w:rsidP="009F0D9B">
      <w:pPr>
        <w:autoSpaceDE w:val="0"/>
        <w:autoSpaceDN w:val="0"/>
        <w:adjustRightInd w:val="0"/>
        <w:jc w:val="both"/>
        <w:rPr>
          <w:rFonts w:ascii="Arial" w:hAnsi="Arial" w:cs="Arial"/>
          <w:bCs/>
        </w:rPr>
      </w:pPr>
    </w:p>
    <w:p w14:paraId="7A1AB5CD" w14:textId="1BCCD848" w:rsidR="009615B1" w:rsidRPr="00D80335" w:rsidRDefault="00F03965" w:rsidP="00D80335">
      <w:pPr>
        <w:numPr>
          <w:ilvl w:val="0"/>
          <w:numId w:val="22"/>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D80335">
        <w:rPr>
          <w:rFonts w:asciiTheme="minorHAnsi" w:hAnsiTheme="minorHAnsi" w:cstheme="minorHAnsi"/>
          <w:b/>
          <w:sz w:val="22"/>
          <w:szCs w:val="22"/>
          <w:lang w:eastAsia="en-US"/>
        </w:rPr>
        <w:t>P</w:t>
      </w:r>
      <w:r w:rsidR="009615B1" w:rsidRPr="00D80335">
        <w:rPr>
          <w:rFonts w:asciiTheme="minorHAnsi" w:hAnsiTheme="minorHAnsi" w:cstheme="minorHAnsi"/>
          <w:b/>
          <w:sz w:val="22"/>
          <w:szCs w:val="22"/>
          <w:lang w:eastAsia="en-US"/>
        </w:rPr>
        <w:t>rojektowane postanowienia umowy w sprawie zamówienia publicznego, które zostaną wprowadzone do umowy w sprawie zamówienia publicznego</w:t>
      </w:r>
    </w:p>
    <w:p w14:paraId="69388D78" w14:textId="77777777" w:rsidR="00D80335" w:rsidRDefault="00D80335" w:rsidP="00D80335">
      <w:pPr>
        <w:pStyle w:val="Akapitzlist"/>
        <w:ind w:left="0" w:right="-108"/>
        <w:jc w:val="both"/>
        <w:rPr>
          <w:rFonts w:ascii="Cambria" w:hAnsi="Cambria"/>
        </w:rPr>
      </w:pPr>
    </w:p>
    <w:p w14:paraId="1BEFD0CB" w14:textId="1CD7D154" w:rsidR="00E97D95" w:rsidRPr="00D80335" w:rsidRDefault="00E97D95" w:rsidP="00D80335">
      <w:pPr>
        <w:pStyle w:val="Akapitzlist"/>
        <w:ind w:left="0" w:right="-108"/>
        <w:jc w:val="both"/>
        <w:rPr>
          <w:rFonts w:asciiTheme="minorHAnsi" w:hAnsiTheme="minorHAnsi" w:cstheme="minorHAnsi"/>
          <w:sz w:val="22"/>
          <w:szCs w:val="22"/>
        </w:rPr>
      </w:pPr>
      <w:r w:rsidRPr="00D80335">
        <w:rPr>
          <w:rFonts w:asciiTheme="minorHAnsi" w:hAnsiTheme="minorHAnsi" w:cstheme="minorHAnsi"/>
          <w:sz w:val="22"/>
          <w:szCs w:val="22"/>
        </w:rPr>
        <w:t xml:space="preserve">Wybrany Wykonawca jest zobowiązany do zawarcia umowy w sprawie zamówienia publicznego na warunkach określonych </w:t>
      </w:r>
      <w:r w:rsidR="00D80335">
        <w:rPr>
          <w:rFonts w:asciiTheme="minorHAnsi" w:hAnsiTheme="minorHAnsi" w:cstheme="minorHAnsi"/>
          <w:sz w:val="22"/>
          <w:szCs w:val="22"/>
        </w:rPr>
        <w:t xml:space="preserve">w </w:t>
      </w:r>
      <w:r w:rsidRPr="00D80335">
        <w:rPr>
          <w:rFonts w:asciiTheme="minorHAnsi" w:hAnsiTheme="minorHAnsi" w:cstheme="minorHAnsi"/>
          <w:b/>
          <w:sz w:val="22"/>
          <w:szCs w:val="22"/>
        </w:rPr>
        <w:t>Załącznik</w:t>
      </w:r>
      <w:r w:rsidR="00D80335">
        <w:rPr>
          <w:rFonts w:asciiTheme="minorHAnsi" w:hAnsiTheme="minorHAnsi" w:cstheme="minorHAnsi"/>
          <w:b/>
          <w:sz w:val="22"/>
          <w:szCs w:val="22"/>
        </w:rPr>
        <w:t>u</w:t>
      </w:r>
      <w:r w:rsidRPr="00D80335">
        <w:rPr>
          <w:rFonts w:asciiTheme="minorHAnsi" w:hAnsiTheme="minorHAnsi" w:cstheme="minorHAnsi"/>
          <w:b/>
          <w:sz w:val="22"/>
          <w:szCs w:val="22"/>
        </w:rPr>
        <w:t xml:space="preserve"> nr</w:t>
      </w:r>
      <w:r w:rsidR="00F03F5F" w:rsidRPr="00D80335">
        <w:rPr>
          <w:rFonts w:asciiTheme="minorHAnsi" w:hAnsiTheme="minorHAnsi" w:cstheme="minorHAnsi"/>
          <w:b/>
          <w:sz w:val="22"/>
          <w:szCs w:val="22"/>
        </w:rPr>
        <w:t xml:space="preserve"> </w:t>
      </w:r>
      <w:r w:rsidR="008C0F86" w:rsidRPr="00D80335">
        <w:rPr>
          <w:rFonts w:asciiTheme="minorHAnsi" w:hAnsiTheme="minorHAnsi" w:cstheme="minorHAnsi"/>
          <w:b/>
          <w:sz w:val="22"/>
          <w:szCs w:val="22"/>
        </w:rPr>
        <w:t>6</w:t>
      </w:r>
      <w:r w:rsidRPr="00D80335">
        <w:rPr>
          <w:rFonts w:asciiTheme="minorHAnsi" w:hAnsiTheme="minorHAnsi" w:cstheme="minorHAnsi"/>
          <w:b/>
          <w:sz w:val="22"/>
          <w:szCs w:val="22"/>
        </w:rPr>
        <w:t xml:space="preserve"> do SWZ</w:t>
      </w:r>
      <w:r w:rsidRPr="00D80335">
        <w:rPr>
          <w:rFonts w:asciiTheme="minorHAnsi" w:hAnsiTheme="minorHAnsi" w:cstheme="minorHAnsi"/>
          <w:sz w:val="22"/>
          <w:szCs w:val="22"/>
        </w:rPr>
        <w:t>.</w:t>
      </w:r>
    </w:p>
    <w:p w14:paraId="01CF0B64" w14:textId="77777777" w:rsidR="00294DD7" w:rsidRPr="00202A74" w:rsidRDefault="00294DD7" w:rsidP="00660A68">
      <w:pPr>
        <w:ind w:right="-108"/>
        <w:jc w:val="both"/>
        <w:rPr>
          <w:rFonts w:ascii="Cambria" w:hAnsi="Cambria"/>
        </w:rPr>
      </w:pPr>
    </w:p>
    <w:p w14:paraId="1BD66BB8" w14:textId="47BECDDE" w:rsidR="00660A68" w:rsidRPr="00D80335" w:rsidRDefault="00660A68" w:rsidP="00D80335">
      <w:pPr>
        <w:numPr>
          <w:ilvl w:val="0"/>
          <w:numId w:val="22"/>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D80335">
        <w:rPr>
          <w:rFonts w:asciiTheme="minorHAnsi" w:hAnsiTheme="minorHAnsi" w:cstheme="minorHAnsi"/>
          <w:b/>
          <w:sz w:val="22"/>
          <w:szCs w:val="22"/>
          <w:lang w:eastAsia="en-US"/>
        </w:rPr>
        <w:t>Zabezpieczenie na</w:t>
      </w:r>
      <w:r w:rsidR="007D7898" w:rsidRPr="00D80335">
        <w:rPr>
          <w:rFonts w:asciiTheme="minorHAnsi" w:hAnsiTheme="minorHAnsi" w:cstheme="minorHAnsi"/>
          <w:b/>
          <w:sz w:val="22"/>
          <w:szCs w:val="22"/>
          <w:lang w:eastAsia="en-US"/>
        </w:rPr>
        <w:t xml:space="preserve">leżytego wykonania umowy </w:t>
      </w:r>
    </w:p>
    <w:p w14:paraId="71E37464" w14:textId="77777777" w:rsidR="007D7898" w:rsidRDefault="007D7898" w:rsidP="007D7898">
      <w:pPr>
        <w:ind w:left="360" w:right="-108"/>
        <w:jc w:val="both"/>
        <w:rPr>
          <w:rFonts w:ascii="Cambria" w:hAnsi="Cambria"/>
        </w:rPr>
      </w:pPr>
    </w:p>
    <w:p w14:paraId="798D7BCB" w14:textId="2D0A4FA9" w:rsidR="00037C52" w:rsidRDefault="00037C52" w:rsidP="00825627">
      <w:pPr>
        <w:ind w:right="-108"/>
        <w:jc w:val="both"/>
        <w:rPr>
          <w:rFonts w:asciiTheme="minorHAnsi" w:hAnsiTheme="minorHAnsi" w:cstheme="minorHAnsi"/>
          <w:sz w:val="22"/>
          <w:szCs w:val="22"/>
        </w:rPr>
      </w:pPr>
      <w:r w:rsidRPr="00D80335">
        <w:rPr>
          <w:rFonts w:asciiTheme="minorHAnsi" w:hAnsiTheme="minorHAnsi" w:cstheme="minorHAnsi"/>
          <w:sz w:val="22"/>
          <w:szCs w:val="22"/>
        </w:rPr>
        <w:t xml:space="preserve">Zamawiający nie wymaga </w:t>
      </w:r>
      <w:r w:rsidR="004B7F85" w:rsidRPr="00D80335">
        <w:rPr>
          <w:rFonts w:asciiTheme="minorHAnsi" w:hAnsiTheme="minorHAnsi" w:cstheme="minorHAnsi"/>
          <w:sz w:val="22"/>
          <w:szCs w:val="22"/>
        </w:rPr>
        <w:t>wniesienia zabezpieczenia należytego wykonania umowy.</w:t>
      </w:r>
    </w:p>
    <w:p w14:paraId="5E8840F9" w14:textId="77777777" w:rsidR="00B1685E" w:rsidRDefault="00B1685E" w:rsidP="00825627">
      <w:pPr>
        <w:ind w:right="-108"/>
        <w:jc w:val="both"/>
        <w:rPr>
          <w:rFonts w:asciiTheme="minorHAnsi" w:hAnsiTheme="minorHAnsi" w:cstheme="minorHAnsi"/>
          <w:sz w:val="22"/>
          <w:szCs w:val="22"/>
        </w:rPr>
      </w:pPr>
    </w:p>
    <w:p w14:paraId="1AF7DCB5" w14:textId="77777777" w:rsidR="00DB1923" w:rsidRPr="00D80335" w:rsidRDefault="00DB1923" w:rsidP="00DB1923">
      <w:pPr>
        <w:ind w:right="-108"/>
        <w:jc w:val="both"/>
        <w:rPr>
          <w:rFonts w:asciiTheme="minorHAnsi" w:hAnsiTheme="minorHAnsi" w:cstheme="minorHAnsi"/>
          <w:sz w:val="22"/>
          <w:szCs w:val="22"/>
        </w:rPr>
      </w:pPr>
    </w:p>
    <w:p w14:paraId="0B45D72B" w14:textId="1E656036" w:rsidR="009615B1" w:rsidRPr="00D80335" w:rsidRDefault="003C3718" w:rsidP="00D80335">
      <w:pPr>
        <w:numPr>
          <w:ilvl w:val="0"/>
          <w:numId w:val="22"/>
        </w:numPr>
        <w:pBdr>
          <w:top w:val="single" w:sz="4" w:space="1" w:color="auto"/>
          <w:left w:val="single" w:sz="4" w:space="4" w:color="auto"/>
          <w:bottom w:val="single" w:sz="4" w:space="1" w:color="auto"/>
          <w:right w:val="single" w:sz="4" w:space="4" w:color="auto"/>
        </w:pBdr>
        <w:shd w:val="clear" w:color="auto" w:fill="FFFFFF" w:themeFill="background1"/>
        <w:spacing w:after="200" w:line="252" w:lineRule="auto"/>
        <w:contextualSpacing/>
        <w:jc w:val="both"/>
        <w:rPr>
          <w:rFonts w:asciiTheme="minorHAnsi" w:hAnsiTheme="minorHAnsi" w:cstheme="minorHAnsi"/>
          <w:b/>
          <w:sz w:val="22"/>
          <w:szCs w:val="22"/>
          <w:lang w:eastAsia="en-US"/>
        </w:rPr>
      </w:pPr>
      <w:r w:rsidRPr="00D80335">
        <w:rPr>
          <w:rFonts w:asciiTheme="minorHAnsi" w:hAnsiTheme="minorHAnsi" w:cstheme="minorHAnsi"/>
          <w:b/>
          <w:sz w:val="22"/>
          <w:szCs w:val="22"/>
          <w:lang w:eastAsia="en-US"/>
        </w:rPr>
        <w:t>I</w:t>
      </w:r>
      <w:r w:rsidR="009615B1" w:rsidRPr="00D80335">
        <w:rPr>
          <w:rFonts w:asciiTheme="minorHAnsi" w:hAnsiTheme="minorHAnsi" w:cstheme="minorHAnsi"/>
          <w:b/>
          <w:sz w:val="22"/>
          <w:szCs w:val="22"/>
          <w:lang w:eastAsia="en-US"/>
        </w:rPr>
        <w:t>nformacje o formalnościach, jakie muszą zostać dopełnione po wyborze oferty</w:t>
      </w:r>
      <w:r w:rsidR="004A091C" w:rsidRPr="00D80335">
        <w:rPr>
          <w:rFonts w:asciiTheme="minorHAnsi" w:hAnsiTheme="minorHAnsi" w:cstheme="minorHAnsi"/>
          <w:b/>
          <w:sz w:val="22"/>
          <w:szCs w:val="22"/>
          <w:lang w:eastAsia="en-US"/>
        </w:rPr>
        <w:t>,</w:t>
      </w:r>
      <w:r w:rsidR="009615B1" w:rsidRPr="00D80335">
        <w:rPr>
          <w:rFonts w:asciiTheme="minorHAnsi" w:hAnsiTheme="minorHAnsi" w:cstheme="minorHAnsi"/>
          <w:b/>
          <w:sz w:val="22"/>
          <w:szCs w:val="22"/>
          <w:lang w:eastAsia="en-US"/>
        </w:rPr>
        <w:t xml:space="preserve"> w celu zawarcia umowy w sprawie zamówienia publicznego</w:t>
      </w:r>
    </w:p>
    <w:p w14:paraId="43C3EF43" w14:textId="77777777" w:rsidR="00496ECB" w:rsidRDefault="00496ECB" w:rsidP="00067B80">
      <w:pPr>
        <w:ind w:right="-108"/>
        <w:jc w:val="both"/>
        <w:rPr>
          <w:rFonts w:ascii="Cambria" w:hAnsi="Cambria"/>
        </w:rPr>
      </w:pPr>
    </w:p>
    <w:p w14:paraId="39B657CA" w14:textId="77777777" w:rsidR="00B1685E" w:rsidRPr="00B1685E" w:rsidRDefault="00B1685E" w:rsidP="00B1685E">
      <w:pPr>
        <w:pStyle w:val="Akapitzlist"/>
        <w:numPr>
          <w:ilvl w:val="0"/>
          <w:numId w:val="110"/>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B1685E">
        <w:rPr>
          <w:rFonts w:asciiTheme="minorHAnsi" w:eastAsiaTheme="minorHAnsi" w:hAnsiTheme="minorHAnsi" w:cstheme="minorHAnsi"/>
          <w:color w:val="000000"/>
          <w:sz w:val="22"/>
          <w:szCs w:val="22"/>
          <w:lang w:eastAsia="en-US"/>
        </w:rPr>
        <w:t xml:space="preserve">Zamawiający poinformuje wykonawcę, któremu zostanie udzielone zamówienie, o miejscu i terminie zawarcia umowy. </w:t>
      </w:r>
    </w:p>
    <w:p w14:paraId="2352B714" w14:textId="77777777" w:rsidR="00B1685E" w:rsidRPr="00B1685E" w:rsidRDefault="00B1685E" w:rsidP="00B1685E">
      <w:pPr>
        <w:pStyle w:val="Akapitzlist"/>
        <w:numPr>
          <w:ilvl w:val="0"/>
          <w:numId w:val="110"/>
        </w:numPr>
        <w:autoSpaceDE w:val="0"/>
        <w:autoSpaceDN w:val="0"/>
        <w:adjustRightInd w:val="0"/>
        <w:spacing w:before="120" w:after="120" w:line="288" w:lineRule="auto"/>
        <w:ind w:left="284" w:hanging="284"/>
        <w:jc w:val="both"/>
        <w:rPr>
          <w:rFonts w:asciiTheme="minorHAnsi" w:eastAsiaTheme="minorHAnsi" w:hAnsiTheme="minorHAnsi" w:cstheme="minorHAnsi"/>
          <w:color w:val="000000"/>
          <w:sz w:val="22"/>
          <w:szCs w:val="22"/>
          <w:lang w:eastAsia="en-US"/>
        </w:rPr>
      </w:pPr>
      <w:r w:rsidRPr="00B1685E">
        <w:rPr>
          <w:rFonts w:asciiTheme="minorHAnsi" w:eastAsiaTheme="minorHAnsi" w:hAnsiTheme="minorHAnsi" w:cstheme="minorHAnsi"/>
          <w:color w:val="000000"/>
          <w:sz w:val="22"/>
          <w:szCs w:val="22"/>
          <w:lang w:eastAsia="en-US"/>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14:paraId="6BB1A14C" w14:textId="77777777" w:rsidR="004B7F85" w:rsidRDefault="004B7F85" w:rsidP="00067B80">
      <w:pPr>
        <w:ind w:right="-108"/>
        <w:jc w:val="both"/>
        <w:rPr>
          <w:rFonts w:ascii="Cambria" w:hAnsi="Cambria"/>
        </w:rPr>
      </w:pPr>
    </w:p>
    <w:p w14:paraId="7D12E01F" w14:textId="77777777" w:rsidR="0033183C" w:rsidRDefault="0033183C" w:rsidP="00C5791B">
      <w:pPr>
        <w:widowControl w:val="0"/>
        <w:snapToGrid w:val="0"/>
        <w:jc w:val="both"/>
        <w:rPr>
          <w:rFonts w:asciiTheme="majorHAnsi" w:hAnsiTheme="majorHAnsi"/>
          <w:b/>
        </w:rPr>
      </w:pPr>
    </w:p>
    <w:p w14:paraId="0234B478" w14:textId="1B9F8284" w:rsidR="000B062F" w:rsidRDefault="00C5791B" w:rsidP="00C5791B">
      <w:pPr>
        <w:widowControl w:val="0"/>
        <w:snapToGrid w:val="0"/>
        <w:jc w:val="both"/>
        <w:rPr>
          <w:rFonts w:asciiTheme="minorHAnsi" w:hAnsiTheme="minorHAnsi" w:cstheme="minorHAnsi"/>
          <w:b/>
          <w:sz w:val="22"/>
          <w:szCs w:val="22"/>
        </w:rPr>
      </w:pPr>
      <w:r w:rsidRPr="0046312A">
        <w:rPr>
          <w:rFonts w:asciiTheme="minorHAnsi" w:hAnsiTheme="minorHAnsi" w:cstheme="minorHAnsi"/>
          <w:b/>
          <w:sz w:val="22"/>
          <w:szCs w:val="22"/>
        </w:rPr>
        <w:t>Załą</w:t>
      </w:r>
      <w:r w:rsidR="008508D5" w:rsidRPr="0046312A">
        <w:rPr>
          <w:rFonts w:asciiTheme="minorHAnsi" w:hAnsiTheme="minorHAnsi" w:cstheme="minorHAnsi"/>
          <w:b/>
          <w:sz w:val="22"/>
          <w:szCs w:val="22"/>
        </w:rPr>
        <w:t>czniki do S</w:t>
      </w:r>
      <w:r w:rsidRPr="0046312A">
        <w:rPr>
          <w:rFonts w:asciiTheme="minorHAnsi" w:hAnsiTheme="minorHAnsi" w:cstheme="minorHAnsi"/>
          <w:b/>
          <w:sz w:val="22"/>
          <w:szCs w:val="22"/>
        </w:rPr>
        <w:t>WZ:</w:t>
      </w:r>
    </w:p>
    <w:p w14:paraId="6104F2C7" w14:textId="77777777" w:rsidR="0046312A" w:rsidRPr="0046312A" w:rsidRDefault="0046312A" w:rsidP="00C5791B">
      <w:pPr>
        <w:widowControl w:val="0"/>
        <w:snapToGrid w:val="0"/>
        <w:jc w:val="both"/>
        <w:rPr>
          <w:rFonts w:asciiTheme="minorHAnsi" w:hAnsiTheme="minorHAnsi" w:cstheme="minorHAnsi"/>
          <w:b/>
          <w:sz w:val="22"/>
          <w:szCs w:val="22"/>
        </w:rPr>
      </w:pPr>
    </w:p>
    <w:p w14:paraId="2BB1974F" w14:textId="23E5F7B6" w:rsidR="00F904B6" w:rsidRDefault="00F904B6" w:rsidP="00F904B6">
      <w:pPr>
        <w:widowControl w:val="0"/>
        <w:snapToGrid w:val="0"/>
        <w:jc w:val="both"/>
        <w:rPr>
          <w:rFonts w:asciiTheme="minorHAnsi" w:hAnsiTheme="minorHAnsi" w:cstheme="minorHAnsi"/>
          <w:sz w:val="22"/>
          <w:szCs w:val="22"/>
        </w:rPr>
      </w:pPr>
      <w:r w:rsidRPr="0046312A">
        <w:rPr>
          <w:rFonts w:asciiTheme="minorHAnsi" w:hAnsiTheme="minorHAnsi" w:cstheme="minorHAnsi"/>
          <w:sz w:val="22"/>
          <w:szCs w:val="22"/>
        </w:rPr>
        <w:t>Załącznik nr 1 – Formularz ofertowy</w:t>
      </w:r>
    </w:p>
    <w:p w14:paraId="348EBB05" w14:textId="77777777" w:rsidR="0046312A" w:rsidRPr="0046312A" w:rsidRDefault="0046312A" w:rsidP="00F904B6">
      <w:pPr>
        <w:widowControl w:val="0"/>
        <w:snapToGrid w:val="0"/>
        <w:jc w:val="both"/>
        <w:rPr>
          <w:rFonts w:asciiTheme="minorHAnsi" w:hAnsiTheme="minorHAnsi" w:cstheme="minorHAnsi"/>
          <w:sz w:val="22"/>
          <w:szCs w:val="22"/>
        </w:rPr>
      </w:pPr>
    </w:p>
    <w:p w14:paraId="2C4D168C" w14:textId="74597926" w:rsidR="00F904B6" w:rsidRDefault="00F904B6" w:rsidP="00F904B6">
      <w:pPr>
        <w:widowControl w:val="0"/>
        <w:snapToGrid w:val="0"/>
        <w:jc w:val="both"/>
        <w:rPr>
          <w:rFonts w:asciiTheme="minorHAnsi" w:hAnsiTheme="minorHAnsi" w:cstheme="minorHAnsi"/>
          <w:sz w:val="22"/>
          <w:szCs w:val="22"/>
        </w:rPr>
      </w:pPr>
      <w:r w:rsidRPr="0046312A">
        <w:rPr>
          <w:rFonts w:asciiTheme="minorHAnsi" w:hAnsiTheme="minorHAnsi" w:cstheme="minorHAnsi"/>
          <w:sz w:val="22"/>
          <w:szCs w:val="22"/>
        </w:rPr>
        <w:t>Załącznik nr 2</w:t>
      </w:r>
      <w:r w:rsidR="0046312A">
        <w:rPr>
          <w:rFonts w:asciiTheme="minorHAnsi" w:hAnsiTheme="minorHAnsi" w:cstheme="minorHAnsi"/>
          <w:sz w:val="22"/>
          <w:szCs w:val="22"/>
        </w:rPr>
        <w:t xml:space="preserve"> </w:t>
      </w:r>
      <w:r w:rsidRPr="0046312A">
        <w:rPr>
          <w:rFonts w:asciiTheme="minorHAnsi" w:hAnsiTheme="minorHAnsi" w:cstheme="minorHAnsi"/>
          <w:sz w:val="22"/>
          <w:szCs w:val="22"/>
        </w:rPr>
        <w:t>-</w:t>
      </w:r>
      <w:r w:rsidR="0046312A">
        <w:rPr>
          <w:rFonts w:asciiTheme="minorHAnsi" w:hAnsiTheme="minorHAnsi" w:cstheme="minorHAnsi"/>
          <w:sz w:val="22"/>
          <w:szCs w:val="22"/>
        </w:rPr>
        <w:t xml:space="preserve"> </w:t>
      </w:r>
      <w:r w:rsidRPr="0046312A">
        <w:rPr>
          <w:rFonts w:asciiTheme="minorHAnsi" w:hAnsiTheme="minorHAnsi" w:cstheme="minorHAnsi"/>
          <w:sz w:val="22"/>
          <w:szCs w:val="22"/>
        </w:rPr>
        <w:t>JEDZ</w:t>
      </w:r>
    </w:p>
    <w:p w14:paraId="1AA7C0D4" w14:textId="77777777" w:rsidR="0046312A" w:rsidRPr="0046312A" w:rsidRDefault="0046312A" w:rsidP="00F904B6">
      <w:pPr>
        <w:widowControl w:val="0"/>
        <w:snapToGrid w:val="0"/>
        <w:jc w:val="both"/>
        <w:rPr>
          <w:rFonts w:asciiTheme="minorHAnsi" w:hAnsiTheme="minorHAnsi" w:cstheme="minorHAnsi"/>
          <w:sz w:val="22"/>
          <w:szCs w:val="22"/>
        </w:rPr>
      </w:pPr>
    </w:p>
    <w:p w14:paraId="2466B75A" w14:textId="7F3DCCC4" w:rsidR="00F904B6" w:rsidRPr="0046312A" w:rsidRDefault="00F904B6" w:rsidP="00F904B6">
      <w:pPr>
        <w:widowControl w:val="0"/>
        <w:snapToGrid w:val="0"/>
        <w:jc w:val="both"/>
        <w:rPr>
          <w:rFonts w:asciiTheme="minorHAnsi" w:hAnsiTheme="minorHAnsi" w:cstheme="minorHAnsi"/>
          <w:sz w:val="22"/>
          <w:szCs w:val="22"/>
        </w:rPr>
      </w:pPr>
      <w:r w:rsidRPr="0046312A">
        <w:rPr>
          <w:rFonts w:asciiTheme="minorHAnsi" w:hAnsiTheme="minorHAnsi" w:cstheme="minorHAnsi"/>
          <w:sz w:val="22"/>
          <w:szCs w:val="22"/>
        </w:rPr>
        <w:t>Załącznik nr 3</w:t>
      </w:r>
      <w:r w:rsidR="0046312A">
        <w:rPr>
          <w:rFonts w:asciiTheme="minorHAnsi" w:hAnsiTheme="minorHAnsi" w:cstheme="minorHAnsi"/>
          <w:sz w:val="22"/>
          <w:szCs w:val="22"/>
        </w:rPr>
        <w:t xml:space="preserve"> </w:t>
      </w:r>
      <w:r w:rsidRPr="0046312A">
        <w:rPr>
          <w:rFonts w:asciiTheme="minorHAnsi" w:hAnsiTheme="minorHAnsi" w:cstheme="minorHAnsi"/>
          <w:sz w:val="22"/>
          <w:szCs w:val="22"/>
        </w:rPr>
        <w:t>-</w:t>
      </w:r>
      <w:r w:rsidR="0046312A">
        <w:rPr>
          <w:rFonts w:asciiTheme="minorHAnsi" w:hAnsiTheme="minorHAnsi" w:cstheme="minorHAnsi"/>
          <w:sz w:val="22"/>
          <w:szCs w:val="22"/>
        </w:rPr>
        <w:t xml:space="preserve"> </w:t>
      </w:r>
      <w:r w:rsidRPr="0046312A">
        <w:rPr>
          <w:rFonts w:asciiTheme="minorHAnsi" w:hAnsiTheme="minorHAnsi" w:cstheme="minorHAnsi"/>
          <w:sz w:val="22"/>
          <w:szCs w:val="22"/>
        </w:rPr>
        <w:t xml:space="preserve">Wzór wykazu wykonanych </w:t>
      </w:r>
      <w:r w:rsidR="007F286F" w:rsidRPr="0046312A">
        <w:rPr>
          <w:rFonts w:asciiTheme="minorHAnsi" w:hAnsiTheme="minorHAnsi" w:cstheme="minorHAnsi"/>
          <w:sz w:val="22"/>
          <w:szCs w:val="22"/>
        </w:rPr>
        <w:t>usług</w:t>
      </w:r>
    </w:p>
    <w:p w14:paraId="7DD276AC" w14:textId="77777777" w:rsidR="0046312A" w:rsidRDefault="0046312A" w:rsidP="00F904B6">
      <w:pPr>
        <w:pStyle w:val="Kolorowalistaakcent11"/>
        <w:spacing w:before="120"/>
        <w:ind w:left="0"/>
        <w:jc w:val="both"/>
        <w:rPr>
          <w:rFonts w:asciiTheme="minorHAnsi" w:hAnsiTheme="minorHAnsi" w:cstheme="minorHAnsi"/>
          <w:sz w:val="22"/>
          <w:szCs w:val="22"/>
        </w:rPr>
      </w:pPr>
    </w:p>
    <w:p w14:paraId="41A9E084" w14:textId="2D16F3DB" w:rsidR="0046312A" w:rsidRDefault="00F904B6" w:rsidP="00F904B6">
      <w:pPr>
        <w:pStyle w:val="Kolorowalistaakcent11"/>
        <w:spacing w:before="120"/>
        <w:ind w:left="0"/>
        <w:jc w:val="both"/>
        <w:rPr>
          <w:rFonts w:asciiTheme="minorHAnsi" w:hAnsiTheme="minorHAnsi" w:cstheme="minorHAnsi"/>
          <w:sz w:val="22"/>
          <w:szCs w:val="22"/>
        </w:rPr>
      </w:pPr>
      <w:r w:rsidRPr="0046312A">
        <w:rPr>
          <w:rFonts w:asciiTheme="minorHAnsi" w:hAnsiTheme="minorHAnsi" w:cstheme="minorHAnsi"/>
          <w:sz w:val="22"/>
          <w:szCs w:val="22"/>
        </w:rPr>
        <w:lastRenderedPageBreak/>
        <w:t>Załącznik nr 4</w:t>
      </w:r>
      <w:r w:rsidR="0046312A">
        <w:rPr>
          <w:rFonts w:asciiTheme="minorHAnsi" w:hAnsiTheme="minorHAnsi" w:cstheme="minorHAnsi"/>
          <w:sz w:val="22"/>
          <w:szCs w:val="22"/>
        </w:rPr>
        <w:t xml:space="preserve"> </w:t>
      </w:r>
      <w:r w:rsidRPr="0046312A">
        <w:rPr>
          <w:rFonts w:asciiTheme="minorHAnsi" w:hAnsiTheme="minorHAnsi" w:cstheme="minorHAnsi"/>
          <w:sz w:val="22"/>
          <w:szCs w:val="22"/>
        </w:rPr>
        <w:t xml:space="preserve">-  Wzór oświadczenia Wykonawcy w zakresie art. 108 ust. 1 pkt 5 PZP o przynależności lub braku przynależności do tej grupy kapitałowej </w:t>
      </w:r>
    </w:p>
    <w:p w14:paraId="3A85D716" w14:textId="6495F278" w:rsidR="00F904B6" w:rsidRDefault="00F904B6" w:rsidP="00906349">
      <w:pPr>
        <w:suppressAutoHyphens/>
        <w:spacing w:before="120"/>
        <w:jc w:val="both"/>
        <w:rPr>
          <w:rFonts w:asciiTheme="minorHAnsi" w:hAnsiTheme="minorHAnsi" w:cstheme="minorHAnsi"/>
          <w:bCs/>
          <w:sz w:val="22"/>
          <w:szCs w:val="22"/>
        </w:rPr>
      </w:pPr>
      <w:r w:rsidRPr="0046312A">
        <w:rPr>
          <w:rFonts w:asciiTheme="minorHAnsi" w:hAnsiTheme="minorHAnsi" w:cstheme="minorHAnsi"/>
          <w:sz w:val="22"/>
          <w:szCs w:val="22"/>
        </w:rPr>
        <w:t xml:space="preserve">Załącznik nr 5 - </w:t>
      </w:r>
      <w:r w:rsidRPr="0046312A">
        <w:rPr>
          <w:rFonts w:asciiTheme="minorHAnsi" w:hAnsiTheme="minorHAnsi" w:cstheme="minorHAnsi"/>
          <w:bCs/>
          <w:sz w:val="22"/>
          <w:szCs w:val="22"/>
        </w:rPr>
        <w:t>Oświadczenie Wykonawcy o aktualności informacji zawartych w oświadczeniu, o którym mowa w art. 125 ust. 1 PZP złożonym na formularzu Jednolitego Europejskiego Dokumentu Zamówienia w zakresie podstaw wykluczenia z postępowania,</w:t>
      </w:r>
    </w:p>
    <w:p w14:paraId="07D8F7CD" w14:textId="77777777" w:rsidR="0046312A" w:rsidRPr="0046312A" w:rsidRDefault="0046312A" w:rsidP="00906349">
      <w:pPr>
        <w:suppressAutoHyphens/>
        <w:spacing w:before="120"/>
        <w:jc w:val="both"/>
        <w:rPr>
          <w:rFonts w:asciiTheme="minorHAnsi" w:hAnsiTheme="minorHAnsi" w:cstheme="minorHAnsi"/>
          <w:bCs/>
          <w:sz w:val="22"/>
          <w:szCs w:val="22"/>
        </w:rPr>
      </w:pPr>
    </w:p>
    <w:p w14:paraId="022513DF" w14:textId="1F06C34E" w:rsidR="00F904B6" w:rsidRDefault="00F904B6" w:rsidP="00F904B6">
      <w:pPr>
        <w:widowControl w:val="0"/>
        <w:tabs>
          <w:tab w:val="center" w:pos="4536"/>
        </w:tabs>
        <w:snapToGrid w:val="0"/>
        <w:jc w:val="both"/>
        <w:rPr>
          <w:rFonts w:asciiTheme="minorHAnsi" w:hAnsiTheme="minorHAnsi" w:cstheme="minorHAnsi"/>
          <w:sz w:val="22"/>
          <w:szCs w:val="22"/>
        </w:rPr>
      </w:pPr>
      <w:r w:rsidRPr="0046312A">
        <w:rPr>
          <w:rFonts w:asciiTheme="minorHAnsi" w:hAnsiTheme="minorHAnsi" w:cstheme="minorHAnsi"/>
          <w:sz w:val="22"/>
          <w:szCs w:val="22"/>
        </w:rPr>
        <w:t>Załącznik nr 6</w:t>
      </w:r>
      <w:r w:rsidR="0046312A">
        <w:rPr>
          <w:rFonts w:asciiTheme="minorHAnsi" w:hAnsiTheme="minorHAnsi" w:cstheme="minorHAnsi"/>
          <w:sz w:val="22"/>
          <w:szCs w:val="22"/>
        </w:rPr>
        <w:t xml:space="preserve"> </w:t>
      </w:r>
      <w:r w:rsidR="00AF25C1">
        <w:rPr>
          <w:rFonts w:asciiTheme="minorHAnsi" w:hAnsiTheme="minorHAnsi" w:cstheme="minorHAnsi"/>
          <w:sz w:val="22"/>
          <w:szCs w:val="22"/>
        </w:rPr>
        <w:t>–</w:t>
      </w:r>
      <w:r w:rsidR="0046312A">
        <w:rPr>
          <w:rFonts w:asciiTheme="minorHAnsi" w:hAnsiTheme="minorHAnsi" w:cstheme="minorHAnsi"/>
          <w:sz w:val="22"/>
          <w:szCs w:val="22"/>
        </w:rPr>
        <w:t xml:space="preserve"> </w:t>
      </w:r>
      <w:r w:rsidR="008C0F86" w:rsidRPr="0046312A">
        <w:rPr>
          <w:rFonts w:asciiTheme="minorHAnsi" w:hAnsiTheme="minorHAnsi" w:cstheme="minorHAnsi"/>
          <w:sz w:val="22"/>
          <w:szCs w:val="22"/>
        </w:rPr>
        <w:t>Istotne</w:t>
      </w:r>
      <w:r w:rsidR="00AF25C1">
        <w:rPr>
          <w:rFonts w:asciiTheme="minorHAnsi" w:hAnsiTheme="minorHAnsi" w:cstheme="minorHAnsi"/>
          <w:sz w:val="22"/>
          <w:szCs w:val="22"/>
        </w:rPr>
        <w:t xml:space="preserve"> dla stron</w:t>
      </w:r>
      <w:r w:rsidR="008C0F86" w:rsidRPr="0046312A">
        <w:rPr>
          <w:rFonts w:asciiTheme="minorHAnsi" w:hAnsiTheme="minorHAnsi" w:cstheme="minorHAnsi"/>
          <w:sz w:val="22"/>
          <w:szCs w:val="22"/>
        </w:rPr>
        <w:t xml:space="preserve"> postanowienia umowy</w:t>
      </w:r>
    </w:p>
    <w:p w14:paraId="09EA8858" w14:textId="77777777" w:rsidR="0046312A" w:rsidRPr="0046312A" w:rsidRDefault="0046312A" w:rsidP="00F904B6">
      <w:pPr>
        <w:widowControl w:val="0"/>
        <w:tabs>
          <w:tab w:val="center" w:pos="4536"/>
        </w:tabs>
        <w:snapToGrid w:val="0"/>
        <w:jc w:val="both"/>
        <w:rPr>
          <w:rFonts w:asciiTheme="minorHAnsi" w:hAnsiTheme="minorHAnsi" w:cstheme="minorHAnsi"/>
          <w:sz w:val="22"/>
          <w:szCs w:val="22"/>
        </w:rPr>
      </w:pPr>
    </w:p>
    <w:p w14:paraId="00B6768D" w14:textId="3D2308B3" w:rsidR="008C0F86" w:rsidRDefault="00F904B6" w:rsidP="00F904B6">
      <w:pPr>
        <w:widowControl w:val="0"/>
        <w:tabs>
          <w:tab w:val="center" w:pos="4536"/>
        </w:tabs>
        <w:snapToGrid w:val="0"/>
        <w:jc w:val="both"/>
        <w:rPr>
          <w:rFonts w:asciiTheme="minorHAnsi" w:hAnsiTheme="minorHAnsi" w:cstheme="minorHAnsi"/>
          <w:bCs/>
          <w:sz w:val="22"/>
          <w:szCs w:val="22"/>
        </w:rPr>
      </w:pPr>
      <w:r w:rsidRPr="0046312A">
        <w:rPr>
          <w:rFonts w:asciiTheme="minorHAnsi" w:hAnsiTheme="minorHAnsi" w:cstheme="minorHAnsi"/>
          <w:sz w:val="22"/>
          <w:szCs w:val="22"/>
        </w:rPr>
        <w:t>Załącznik nr 7</w:t>
      </w:r>
      <w:r w:rsidR="0046312A">
        <w:rPr>
          <w:rFonts w:asciiTheme="minorHAnsi" w:hAnsiTheme="minorHAnsi" w:cstheme="minorHAnsi"/>
          <w:sz w:val="22"/>
          <w:szCs w:val="22"/>
        </w:rPr>
        <w:t xml:space="preserve"> - </w:t>
      </w:r>
      <w:r w:rsidR="0081612E">
        <w:rPr>
          <w:rFonts w:asciiTheme="minorHAnsi" w:hAnsiTheme="minorHAnsi" w:cstheme="minorHAnsi"/>
          <w:bCs/>
          <w:sz w:val="22"/>
          <w:szCs w:val="22"/>
        </w:rPr>
        <w:t>O</w:t>
      </w:r>
      <w:r w:rsidR="0046312A" w:rsidRPr="00C35D99">
        <w:rPr>
          <w:rFonts w:asciiTheme="minorHAnsi" w:hAnsiTheme="minorHAnsi" w:cstheme="minorHAnsi"/>
          <w:bCs/>
          <w:sz w:val="22"/>
          <w:szCs w:val="22"/>
        </w:rPr>
        <w:t>świadczenie wykonawcy dotyczące przesłanek wykluczenia z art. 5k rozporządzenia 833/2014 oraz art. 7 ust. 1 ustawy o szczególnych rozwiązaniach w zakresie przeciwdziałania wspieraniu agresji na Ukrainę</w:t>
      </w:r>
      <w:r w:rsidR="00B460CE">
        <w:rPr>
          <w:rFonts w:asciiTheme="minorHAnsi" w:hAnsiTheme="minorHAnsi" w:cstheme="minorHAnsi"/>
          <w:bCs/>
          <w:sz w:val="22"/>
          <w:szCs w:val="22"/>
        </w:rPr>
        <w:t>.</w:t>
      </w:r>
    </w:p>
    <w:p w14:paraId="296AA411" w14:textId="77777777" w:rsidR="00633359" w:rsidRDefault="00633359" w:rsidP="00F904B6">
      <w:pPr>
        <w:widowControl w:val="0"/>
        <w:tabs>
          <w:tab w:val="center" w:pos="4536"/>
        </w:tabs>
        <w:snapToGrid w:val="0"/>
        <w:jc w:val="both"/>
        <w:rPr>
          <w:rFonts w:asciiTheme="minorHAnsi" w:hAnsiTheme="minorHAnsi" w:cstheme="minorHAnsi"/>
          <w:bCs/>
          <w:sz w:val="22"/>
          <w:szCs w:val="22"/>
        </w:rPr>
      </w:pPr>
    </w:p>
    <w:p w14:paraId="539B4881" w14:textId="460B3283" w:rsidR="00633359" w:rsidRPr="0046312A" w:rsidRDefault="00633359" w:rsidP="00F904B6">
      <w:pPr>
        <w:widowControl w:val="0"/>
        <w:tabs>
          <w:tab w:val="center" w:pos="4536"/>
        </w:tabs>
        <w:snapToGrid w:val="0"/>
        <w:jc w:val="both"/>
        <w:rPr>
          <w:rFonts w:asciiTheme="minorHAnsi" w:hAnsiTheme="minorHAnsi" w:cstheme="minorHAnsi"/>
          <w:sz w:val="22"/>
          <w:szCs w:val="22"/>
        </w:rPr>
      </w:pPr>
      <w:r w:rsidRPr="0046312A">
        <w:rPr>
          <w:rFonts w:asciiTheme="minorHAnsi" w:hAnsiTheme="minorHAnsi" w:cstheme="minorHAnsi"/>
          <w:sz w:val="22"/>
          <w:szCs w:val="22"/>
        </w:rPr>
        <w:t xml:space="preserve">Załącznik nr </w:t>
      </w:r>
      <w:r>
        <w:rPr>
          <w:rFonts w:asciiTheme="minorHAnsi" w:hAnsiTheme="minorHAnsi" w:cstheme="minorHAnsi"/>
          <w:sz w:val="22"/>
          <w:szCs w:val="22"/>
        </w:rPr>
        <w:t xml:space="preserve">8 </w:t>
      </w:r>
      <w:r w:rsidR="001B3E67">
        <w:rPr>
          <w:rFonts w:asciiTheme="minorHAnsi" w:hAnsiTheme="minorHAnsi" w:cstheme="minorHAnsi"/>
          <w:sz w:val="22"/>
          <w:szCs w:val="22"/>
        </w:rPr>
        <w:t>–</w:t>
      </w:r>
      <w:r>
        <w:rPr>
          <w:rFonts w:asciiTheme="minorHAnsi" w:hAnsiTheme="minorHAnsi" w:cstheme="minorHAnsi"/>
          <w:sz w:val="22"/>
          <w:szCs w:val="22"/>
        </w:rPr>
        <w:t xml:space="preserve"> </w:t>
      </w:r>
      <w:r w:rsidR="001B3E67">
        <w:rPr>
          <w:rFonts w:asciiTheme="minorHAnsi" w:hAnsiTheme="minorHAnsi" w:cstheme="minorHAnsi"/>
          <w:sz w:val="22"/>
          <w:szCs w:val="22"/>
        </w:rPr>
        <w:t>Opis przedmiotu zamówienia</w:t>
      </w:r>
    </w:p>
    <w:p w14:paraId="79DD77E1" w14:textId="496A4EFE" w:rsidR="00412BC8" w:rsidRDefault="00412BC8" w:rsidP="00067B80">
      <w:pPr>
        <w:spacing w:line="276" w:lineRule="auto"/>
        <w:jc w:val="both"/>
        <w:rPr>
          <w:rFonts w:asciiTheme="majorHAnsi" w:hAnsiTheme="majorHAnsi" w:cs="Arial"/>
          <w:i/>
          <w:snapToGrid w:val="0"/>
          <w:color w:val="002060"/>
        </w:rPr>
      </w:pPr>
    </w:p>
    <w:p w14:paraId="263C23AF" w14:textId="77777777" w:rsidR="00B460CE" w:rsidRDefault="00B460CE" w:rsidP="00067B80">
      <w:pPr>
        <w:spacing w:line="276" w:lineRule="auto"/>
        <w:jc w:val="both"/>
        <w:rPr>
          <w:rFonts w:asciiTheme="majorHAnsi" w:hAnsiTheme="majorHAnsi" w:cs="Arial"/>
          <w:i/>
          <w:snapToGrid w:val="0"/>
          <w:color w:val="002060"/>
        </w:rPr>
      </w:pPr>
    </w:p>
    <w:p w14:paraId="4B660ABE" w14:textId="77777777" w:rsidR="00B460CE" w:rsidRDefault="00B460CE" w:rsidP="00067B80">
      <w:pPr>
        <w:spacing w:line="276" w:lineRule="auto"/>
        <w:jc w:val="both"/>
        <w:rPr>
          <w:rFonts w:asciiTheme="majorHAnsi" w:hAnsiTheme="majorHAnsi" w:cs="Arial"/>
          <w:i/>
          <w:snapToGrid w:val="0"/>
          <w:color w:val="002060"/>
        </w:rPr>
      </w:pPr>
    </w:p>
    <w:p w14:paraId="1A440F4E" w14:textId="77777777" w:rsidR="00B460CE" w:rsidRDefault="00B460CE" w:rsidP="00067B80">
      <w:pPr>
        <w:spacing w:line="276" w:lineRule="auto"/>
        <w:jc w:val="both"/>
        <w:rPr>
          <w:rFonts w:asciiTheme="majorHAnsi" w:hAnsiTheme="majorHAnsi" w:cs="Arial"/>
          <w:i/>
          <w:snapToGrid w:val="0"/>
          <w:color w:val="002060"/>
        </w:rPr>
      </w:pPr>
    </w:p>
    <w:p w14:paraId="21EEF338" w14:textId="77777777" w:rsidR="00B460CE" w:rsidRDefault="00B460CE" w:rsidP="00067B80">
      <w:pPr>
        <w:spacing w:line="276" w:lineRule="auto"/>
        <w:jc w:val="both"/>
        <w:rPr>
          <w:rFonts w:asciiTheme="majorHAnsi" w:hAnsiTheme="majorHAnsi" w:cs="Arial"/>
          <w:i/>
          <w:snapToGrid w:val="0"/>
          <w:color w:val="002060"/>
        </w:rPr>
      </w:pPr>
    </w:p>
    <w:p w14:paraId="70265A3B" w14:textId="77777777" w:rsidR="00B460CE" w:rsidRDefault="00B460CE" w:rsidP="00067B80">
      <w:pPr>
        <w:spacing w:line="276" w:lineRule="auto"/>
        <w:jc w:val="both"/>
        <w:rPr>
          <w:rFonts w:asciiTheme="majorHAnsi" w:hAnsiTheme="majorHAnsi" w:cs="Arial"/>
          <w:i/>
          <w:snapToGrid w:val="0"/>
          <w:color w:val="002060"/>
        </w:rPr>
      </w:pPr>
    </w:p>
    <w:p w14:paraId="3436C7D8" w14:textId="77777777" w:rsidR="00B460CE" w:rsidRDefault="00B460CE" w:rsidP="00067B80">
      <w:pPr>
        <w:spacing w:line="276" w:lineRule="auto"/>
        <w:jc w:val="both"/>
        <w:rPr>
          <w:rFonts w:asciiTheme="majorHAnsi" w:hAnsiTheme="majorHAnsi" w:cs="Arial"/>
          <w:i/>
          <w:snapToGrid w:val="0"/>
          <w:color w:val="002060"/>
        </w:rPr>
      </w:pPr>
    </w:p>
    <w:p w14:paraId="53C9814C" w14:textId="77777777" w:rsidR="000F21E7" w:rsidRDefault="000F21E7" w:rsidP="00067B80">
      <w:pPr>
        <w:spacing w:line="276" w:lineRule="auto"/>
        <w:jc w:val="both"/>
        <w:rPr>
          <w:rFonts w:asciiTheme="majorHAnsi" w:hAnsiTheme="majorHAnsi" w:cs="Arial"/>
          <w:i/>
          <w:snapToGrid w:val="0"/>
          <w:color w:val="002060"/>
        </w:rPr>
      </w:pPr>
    </w:p>
    <w:p w14:paraId="57DDC5EA" w14:textId="77777777" w:rsidR="000F21E7" w:rsidRDefault="000F21E7" w:rsidP="00067B80">
      <w:pPr>
        <w:spacing w:line="276" w:lineRule="auto"/>
        <w:jc w:val="both"/>
        <w:rPr>
          <w:rFonts w:asciiTheme="majorHAnsi" w:hAnsiTheme="majorHAnsi" w:cs="Arial"/>
          <w:i/>
          <w:snapToGrid w:val="0"/>
          <w:color w:val="002060"/>
        </w:rPr>
      </w:pPr>
    </w:p>
    <w:p w14:paraId="4CF2EDB5" w14:textId="77777777" w:rsidR="000F21E7" w:rsidRDefault="000F21E7" w:rsidP="00067B80">
      <w:pPr>
        <w:spacing w:line="276" w:lineRule="auto"/>
        <w:jc w:val="both"/>
        <w:rPr>
          <w:rFonts w:asciiTheme="majorHAnsi" w:hAnsiTheme="majorHAnsi" w:cs="Arial"/>
          <w:i/>
          <w:snapToGrid w:val="0"/>
          <w:color w:val="002060"/>
        </w:rPr>
      </w:pPr>
    </w:p>
    <w:p w14:paraId="7FA193E3" w14:textId="77777777" w:rsidR="000F21E7" w:rsidRDefault="000F21E7" w:rsidP="00067B80">
      <w:pPr>
        <w:spacing w:line="276" w:lineRule="auto"/>
        <w:jc w:val="both"/>
        <w:rPr>
          <w:rFonts w:asciiTheme="majorHAnsi" w:hAnsiTheme="majorHAnsi" w:cs="Arial"/>
          <w:i/>
          <w:snapToGrid w:val="0"/>
          <w:color w:val="002060"/>
        </w:rPr>
      </w:pPr>
    </w:p>
    <w:p w14:paraId="1F7EB02B" w14:textId="77777777" w:rsidR="000F21E7" w:rsidRDefault="000F21E7" w:rsidP="00067B80">
      <w:pPr>
        <w:spacing w:line="276" w:lineRule="auto"/>
        <w:jc w:val="both"/>
        <w:rPr>
          <w:rFonts w:asciiTheme="majorHAnsi" w:hAnsiTheme="majorHAnsi" w:cs="Arial"/>
          <w:i/>
          <w:snapToGrid w:val="0"/>
          <w:color w:val="002060"/>
        </w:rPr>
      </w:pPr>
    </w:p>
    <w:p w14:paraId="5BE266A1" w14:textId="77777777" w:rsidR="000F21E7" w:rsidRDefault="000F21E7" w:rsidP="00067B80">
      <w:pPr>
        <w:spacing w:line="276" w:lineRule="auto"/>
        <w:jc w:val="both"/>
        <w:rPr>
          <w:rFonts w:asciiTheme="majorHAnsi" w:hAnsiTheme="majorHAnsi" w:cs="Arial"/>
          <w:i/>
          <w:snapToGrid w:val="0"/>
          <w:color w:val="002060"/>
        </w:rPr>
      </w:pPr>
    </w:p>
    <w:p w14:paraId="5D041E86" w14:textId="77777777" w:rsidR="000F21E7" w:rsidRDefault="000F21E7" w:rsidP="00067B80">
      <w:pPr>
        <w:spacing w:line="276" w:lineRule="auto"/>
        <w:jc w:val="both"/>
        <w:rPr>
          <w:rFonts w:asciiTheme="majorHAnsi" w:hAnsiTheme="majorHAnsi" w:cs="Arial"/>
          <w:i/>
          <w:snapToGrid w:val="0"/>
          <w:color w:val="002060"/>
        </w:rPr>
      </w:pPr>
    </w:p>
    <w:p w14:paraId="520B531A" w14:textId="77777777" w:rsidR="000F21E7" w:rsidRDefault="000F21E7" w:rsidP="00067B80">
      <w:pPr>
        <w:spacing w:line="276" w:lineRule="auto"/>
        <w:jc w:val="both"/>
        <w:rPr>
          <w:rFonts w:asciiTheme="majorHAnsi" w:hAnsiTheme="majorHAnsi" w:cs="Arial"/>
          <w:i/>
          <w:snapToGrid w:val="0"/>
          <w:color w:val="002060"/>
        </w:rPr>
      </w:pPr>
    </w:p>
    <w:p w14:paraId="22E5CDD9" w14:textId="77777777" w:rsidR="000F21E7" w:rsidRDefault="000F21E7" w:rsidP="00067B80">
      <w:pPr>
        <w:spacing w:line="276" w:lineRule="auto"/>
        <w:jc w:val="both"/>
        <w:rPr>
          <w:rFonts w:asciiTheme="majorHAnsi" w:hAnsiTheme="majorHAnsi" w:cs="Arial"/>
          <w:i/>
          <w:snapToGrid w:val="0"/>
          <w:color w:val="002060"/>
        </w:rPr>
      </w:pPr>
    </w:p>
    <w:p w14:paraId="369F2734" w14:textId="77777777" w:rsidR="000F21E7" w:rsidRDefault="000F21E7" w:rsidP="00067B80">
      <w:pPr>
        <w:spacing w:line="276" w:lineRule="auto"/>
        <w:jc w:val="both"/>
        <w:rPr>
          <w:rFonts w:asciiTheme="majorHAnsi" w:hAnsiTheme="majorHAnsi" w:cs="Arial"/>
          <w:i/>
          <w:snapToGrid w:val="0"/>
          <w:color w:val="002060"/>
        </w:rPr>
      </w:pPr>
    </w:p>
    <w:p w14:paraId="7BAD4287" w14:textId="77777777" w:rsidR="000F21E7" w:rsidRDefault="000F21E7" w:rsidP="00067B80">
      <w:pPr>
        <w:spacing w:line="276" w:lineRule="auto"/>
        <w:jc w:val="both"/>
        <w:rPr>
          <w:rFonts w:asciiTheme="majorHAnsi" w:hAnsiTheme="majorHAnsi" w:cs="Arial"/>
          <w:i/>
          <w:snapToGrid w:val="0"/>
          <w:color w:val="002060"/>
        </w:rPr>
      </w:pPr>
    </w:p>
    <w:p w14:paraId="26E16CBE" w14:textId="77777777" w:rsidR="000F21E7" w:rsidRDefault="000F21E7" w:rsidP="00067B80">
      <w:pPr>
        <w:spacing w:line="276" w:lineRule="auto"/>
        <w:jc w:val="both"/>
        <w:rPr>
          <w:rFonts w:asciiTheme="majorHAnsi" w:hAnsiTheme="majorHAnsi" w:cs="Arial"/>
          <w:i/>
          <w:snapToGrid w:val="0"/>
          <w:color w:val="002060"/>
        </w:rPr>
      </w:pPr>
    </w:p>
    <w:p w14:paraId="20E03F70" w14:textId="77777777" w:rsidR="000F21E7" w:rsidRDefault="000F21E7" w:rsidP="00067B80">
      <w:pPr>
        <w:spacing w:line="276" w:lineRule="auto"/>
        <w:jc w:val="both"/>
        <w:rPr>
          <w:rFonts w:asciiTheme="majorHAnsi" w:hAnsiTheme="majorHAnsi" w:cs="Arial"/>
          <w:i/>
          <w:snapToGrid w:val="0"/>
          <w:color w:val="002060"/>
        </w:rPr>
      </w:pPr>
    </w:p>
    <w:p w14:paraId="35A2F5F9" w14:textId="77777777" w:rsidR="000F21E7" w:rsidRDefault="000F21E7" w:rsidP="00067B80">
      <w:pPr>
        <w:spacing w:line="276" w:lineRule="auto"/>
        <w:jc w:val="both"/>
        <w:rPr>
          <w:rFonts w:asciiTheme="majorHAnsi" w:hAnsiTheme="majorHAnsi" w:cs="Arial"/>
          <w:i/>
          <w:snapToGrid w:val="0"/>
          <w:color w:val="002060"/>
        </w:rPr>
      </w:pPr>
    </w:p>
    <w:p w14:paraId="23C00709" w14:textId="77777777" w:rsidR="000F21E7" w:rsidRDefault="000F21E7" w:rsidP="00067B80">
      <w:pPr>
        <w:spacing w:line="276" w:lineRule="auto"/>
        <w:jc w:val="both"/>
        <w:rPr>
          <w:rFonts w:asciiTheme="majorHAnsi" w:hAnsiTheme="majorHAnsi" w:cs="Arial"/>
          <w:i/>
          <w:snapToGrid w:val="0"/>
          <w:color w:val="002060"/>
        </w:rPr>
      </w:pPr>
    </w:p>
    <w:p w14:paraId="183B06B0" w14:textId="77777777" w:rsidR="000F21E7" w:rsidRDefault="000F21E7" w:rsidP="00067B80">
      <w:pPr>
        <w:spacing w:line="276" w:lineRule="auto"/>
        <w:jc w:val="both"/>
        <w:rPr>
          <w:rFonts w:asciiTheme="majorHAnsi" w:hAnsiTheme="majorHAnsi" w:cs="Arial"/>
          <w:i/>
          <w:snapToGrid w:val="0"/>
          <w:color w:val="002060"/>
        </w:rPr>
      </w:pPr>
    </w:p>
    <w:p w14:paraId="5892F4EE" w14:textId="77777777" w:rsidR="000F21E7" w:rsidRDefault="000F21E7" w:rsidP="00067B80">
      <w:pPr>
        <w:spacing w:line="276" w:lineRule="auto"/>
        <w:jc w:val="both"/>
        <w:rPr>
          <w:rFonts w:asciiTheme="majorHAnsi" w:hAnsiTheme="majorHAnsi" w:cs="Arial"/>
          <w:i/>
          <w:snapToGrid w:val="0"/>
          <w:color w:val="002060"/>
        </w:rPr>
      </w:pPr>
    </w:p>
    <w:p w14:paraId="456E3CCA" w14:textId="77777777" w:rsidR="000F21E7" w:rsidRDefault="000F21E7" w:rsidP="00067B80">
      <w:pPr>
        <w:spacing w:line="276" w:lineRule="auto"/>
        <w:jc w:val="both"/>
        <w:rPr>
          <w:rFonts w:asciiTheme="majorHAnsi" w:hAnsiTheme="majorHAnsi" w:cs="Arial"/>
          <w:i/>
          <w:snapToGrid w:val="0"/>
          <w:color w:val="002060"/>
        </w:rPr>
      </w:pPr>
    </w:p>
    <w:p w14:paraId="0BE4C7DB" w14:textId="77777777" w:rsidR="000F21E7" w:rsidRDefault="000F21E7" w:rsidP="00067B80">
      <w:pPr>
        <w:spacing w:line="276" w:lineRule="auto"/>
        <w:jc w:val="both"/>
        <w:rPr>
          <w:rFonts w:asciiTheme="majorHAnsi" w:hAnsiTheme="majorHAnsi" w:cs="Arial"/>
          <w:i/>
          <w:snapToGrid w:val="0"/>
          <w:color w:val="002060"/>
        </w:rPr>
      </w:pPr>
    </w:p>
    <w:p w14:paraId="718AAA54" w14:textId="77777777" w:rsidR="000F21E7" w:rsidRDefault="000F21E7" w:rsidP="00067B80">
      <w:pPr>
        <w:spacing w:line="276" w:lineRule="auto"/>
        <w:jc w:val="both"/>
        <w:rPr>
          <w:rFonts w:asciiTheme="majorHAnsi" w:hAnsiTheme="majorHAnsi" w:cs="Arial"/>
          <w:i/>
          <w:snapToGrid w:val="0"/>
          <w:color w:val="002060"/>
        </w:rPr>
      </w:pPr>
    </w:p>
    <w:p w14:paraId="339ADE06" w14:textId="77777777" w:rsidR="00B460CE" w:rsidRDefault="00B460CE" w:rsidP="00067B80">
      <w:pPr>
        <w:spacing w:line="276" w:lineRule="auto"/>
        <w:jc w:val="both"/>
        <w:rPr>
          <w:rFonts w:asciiTheme="majorHAnsi" w:hAnsiTheme="majorHAnsi" w:cs="Arial"/>
          <w:i/>
          <w:snapToGrid w:val="0"/>
          <w:color w:val="002060"/>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B460CE" w:rsidRPr="00242E34" w14:paraId="78AB40CE" w14:textId="77777777" w:rsidTr="000F3431">
        <w:trPr>
          <w:trHeight w:val="2396"/>
        </w:trPr>
        <w:tc>
          <w:tcPr>
            <w:tcW w:w="10207" w:type="dxa"/>
            <w:vAlign w:val="center"/>
            <w:hideMark/>
          </w:tcPr>
          <w:p w14:paraId="08B889F6" w14:textId="77777777" w:rsidR="00B460CE" w:rsidRPr="00242E34" w:rsidRDefault="00B460CE" w:rsidP="000F3431">
            <w:pPr>
              <w:jc w:val="right"/>
              <w:rPr>
                <w:rFonts w:asciiTheme="minorHAnsi" w:hAnsiTheme="minorHAnsi" w:cstheme="minorHAnsi"/>
                <w:b/>
                <w:iCs/>
                <w:sz w:val="20"/>
                <w:szCs w:val="20"/>
              </w:rPr>
            </w:pPr>
            <w:r w:rsidRPr="00242E34">
              <w:rPr>
                <w:rFonts w:asciiTheme="minorHAnsi" w:hAnsiTheme="minorHAnsi" w:cstheme="minorHAnsi"/>
                <w:sz w:val="20"/>
                <w:szCs w:val="20"/>
              </w:rPr>
              <w:lastRenderedPageBreak/>
              <w:br w:type="page"/>
            </w:r>
            <w:r w:rsidRPr="00242E34">
              <w:rPr>
                <w:rFonts w:asciiTheme="minorHAnsi" w:hAnsiTheme="minorHAnsi" w:cstheme="minorHAnsi"/>
                <w:b/>
                <w:sz w:val="20"/>
                <w:szCs w:val="20"/>
              </w:rPr>
              <w:t xml:space="preserve">                                                                                                                                 </w:t>
            </w:r>
            <w:r w:rsidRPr="00242E34">
              <w:rPr>
                <w:rFonts w:asciiTheme="minorHAnsi" w:hAnsiTheme="minorHAnsi" w:cstheme="minorHAnsi"/>
                <w:b/>
                <w:iCs/>
                <w:sz w:val="20"/>
                <w:szCs w:val="20"/>
              </w:rPr>
              <w:t>Załącznik nr 2 do SWZ</w:t>
            </w:r>
          </w:p>
          <w:p w14:paraId="2A9164AE" w14:textId="7B27BD52" w:rsidR="00B460CE" w:rsidRPr="00242E34" w:rsidRDefault="00B460CE" w:rsidP="000F3431">
            <w:pPr>
              <w:rPr>
                <w:rFonts w:asciiTheme="minorHAnsi" w:hAnsiTheme="minorHAnsi" w:cstheme="minorHAnsi"/>
                <w:b/>
                <w:i/>
                <w:sz w:val="20"/>
                <w:szCs w:val="20"/>
              </w:rPr>
            </w:pPr>
            <w:r w:rsidRPr="00242E34">
              <w:rPr>
                <w:rFonts w:asciiTheme="minorHAnsi" w:hAnsiTheme="minorHAnsi" w:cstheme="minorHAnsi"/>
                <w:b/>
                <w:bCs/>
                <w:sz w:val="20"/>
                <w:szCs w:val="20"/>
              </w:rPr>
              <w:t>WI.271.</w:t>
            </w:r>
            <w:r w:rsidR="000F21E7">
              <w:rPr>
                <w:rFonts w:asciiTheme="minorHAnsi" w:hAnsiTheme="minorHAnsi" w:cstheme="minorHAnsi"/>
                <w:b/>
                <w:bCs/>
                <w:sz w:val="20"/>
                <w:szCs w:val="20"/>
              </w:rPr>
              <w:t>06</w:t>
            </w:r>
            <w:r w:rsidRPr="00242E34">
              <w:rPr>
                <w:rFonts w:asciiTheme="minorHAnsi" w:hAnsiTheme="minorHAnsi" w:cstheme="minorHAnsi"/>
                <w:b/>
                <w:bCs/>
                <w:sz w:val="20"/>
                <w:szCs w:val="20"/>
              </w:rPr>
              <w:t>.202</w:t>
            </w:r>
            <w:r w:rsidR="000F21E7">
              <w:rPr>
                <w:rFonts w:asciiTheme="minorHAnsi" w:hAnsiTheme="minorHAnsi" w:cstheme="minorHAnsi"/>
                <w:b/>
                <w:bCs/>
                <w:sz w:val="20"/>
                <w:szCs w:val="20"/>
              </w:rPr>
              <w:t>4</w:t>
            </w:r>
          </w:p>
          <w:p w14:paraId="26D03789" w14:textId="77777777" w:rsidR="00B460CE" w:rsidRPr="00242E34" w:rsidRDefault="00B460CE" w:rsidP="000F3431">
            <w:pPr>
              <w:jc w:val="center"/>
              <w:rPr>
                <w:rFonts w:asciiTheme="minorHAnsi" w:hAnsiTheme="minorHAnsi" w:cstheme="minorHAnsi"/>
                <w:b/>
                <w:sz w:val="20"/>
                <w:szCs w:val="20"/>
              </w:rPr>
            </w:pPr>
            <w:r w:rsidRPr="00242E34">
              <w:rPr>
                <w:rFonts w:asciiTheme="minorHAnsi" w:hAnsiTheme="minorHAnsi" w:cstheme="minorHAnsi"/>
                <w:b/>
                <w:sz w:val="20"/>
                <w:szCs w:val="20"/>
              </w:rPr>
              <w:t>FORMULARZ OFERTOWY</w:t>
            </w:r>
          </w:p>
          <w:p w14:paraId="1CEF51D2" w14:textId="77777777" w:rsidR="00B460CE" w:rsidRPr="00242E34" w:rsidRDefault="00B460CE" w:rsidP="000F3431">
            <w:pPr>
              <w:ind w:left="4995"/>
              <w:rPr>
                <w:rFonts w:asciiTheme="minorHAnsi" w:hAnsiTheme="minorHAnsi" w:cstheme="minorHAnsi"/>
                <w:b/>
                <w:sz w:val="20"/>
                <w:szCs w:val="20"/>
              </w:rPr>
            </w:pPr>
            <w:r w:rsidRPr="00242E34">
              <w:rPr>
                <w:rFonts w:asciiTheme="minorHAnsi" w:hAnsiTheme="minorHAnsi" w:cstheme="minorHAnsi"/>
                <w:b/>
                <w:sz w:val="20"/>
                <w:szCs w:val="20"/>
              </w:rPr>
              <w:t xml:space="preserve">  </w:t>
            </w:r>
            <w:r w:rsidRPr="00242E34">
              <w:rPr>
                <w:rFonts w:asciiTheme="minorHAnsi" w:hAnsiTheme="minorHAnsi" w:cstheme="minorHAnsi"/>
                <w:b/>
                <w:sz w:val="20"/>
                <w:szCs w:val="20"/>
              </w:rPr>
              <w:tab/>
              <w:t xml:space="preserve">         </w:t>
            </w:r>
          </w:p>
          <w:p w14:paraId="2422B0F8" w14:textId="12502EB5" w:rsidR="00B460CE" w:rsidRPr="00242E34" w:rsidRDefault="00B460CE" w:rsidP="000F3431">
            <w:pPr>
              <w:ind w:left="4858"/>
              <w:rPr>
                <w:rFonts w:asciiTheme="minorHAnsi" w:hAnsiTheme="minorHAnsi" w:cstheme="minorHAnsi"/>
                <w:sz w:val="20"/>
                <w:szCs w:val="20"/>
              </w:rPr>
            </w:pPr>
            <w:r w:rsidRPr="00242E34">
              <w:rPr>
                <w:rFonts w:asciiTheme="minorHAnsi" w:hAnsiTheme="minorHAnsi" w:cstheme="minorHAnsi"/>
                <w:sz w:val="20"/>
                <w:szCs w:val="20"/>
              </w:rPr>
              <w:t xml:space="preserve">                          </w:t>
            </w:r>
            <w:r w:rsidR="00EC6BEA" w:rsidRPr="00242E34">
              <w:rPr>
                <w:rFonts w:asciiTheme="minorHAnsi" w:hAnsiTheme="minorHAnsi" w:cstheme="minorHAnsi"/>
                <w:sz w:val="20"/>
                <w:szCs w:val="20"/>
              </w:rPr>
              <w:t xml:space="preserve">    </w:t>
            </w:r>
            <w:r w:rsidRPr="00242E34">
              <w:rPr>
                <w:rFonts w:asciiTheme="minorHAnsi" w:hAnsiTheme="minorHAnsi" w:cstheme="minorHAnsi"/>
                <w:sz w:val="20"/>
                <w:szCs w:val="20"/>
              </w:rPr>
              <w:t xml:space="preserve">Zamawiający   </w:t>
            </w:r>
          </w:p>
          <w:p w14:paraId="61EBDF1A" w14:textId="77777777" w:rsidR="00B460CE" w:rsidRPr="00242E34" w:rsidRDefault="00B460CE" w:rsidP="000F3431">
            <w:pPr>
              <w:ind w:left="6276"/>
              <w:rPr>
                <w:rFonts w:asciiTheme="minorHAnsi" w:hAnsiTheme="minorHAnsi" w:cstheme="minorHAnsi"/>
                <w:sz w:val="20"/>
                <w:szCs w:val="20"/>
              </w:rPr>
            </w:pPr>
            <w:r w:rsidRPr="00242E34">
              <w:rPr>
                <w:rFonts w:asciiTheme="minorHAnsi" w:hAnsiTheme="minorHAnsi" w:cstheme="minorHAnsi"/>
                <w:sz w:val="20"/>
                <w:szCs w:val="20"/>
              </w:rPr>
              <w:t xml:space="preserve">  </w:t>
            </w:r>
          </w:p>
          <w:p w14:paraId="30DACD73" w14:textId="77777777" w:rsidR="00B460CE" w:rsidRPr="00242E34" w:rsidRDefault="00B460CE" w:rsidP="000F3431">
            <w:pPr>
              <w:tabs>
                <w:tab w:val="left" w:pos="493"/>
              </w:tabs>
              <w:ind w:left="6276"/>
              <w:jc w:val="both"/>
              <w:rPr>
                <w:rFonts w:asciiTheme="minorHAnsi" w:hAnsiTheme="minorHAnsi" w:cstheme="minorHAnsi"/>
                <w:b/>
                <w:sz w:val="20"/>
                <w:szCs w:val="20"/>
              </w:rPr>
            </w:pPr>
            <w:r w:rsidRPr="00242E34">
              <w:rPr>
                <w:rFonts w:asciiTheme="minorHAnsi" w:hAnsiTheme="minorHAnsi" w:cstheme="minorHAnsi"/>
                <w:b/>
                <w:sz w:val="20"/>
                <w:szCs w:val="20"/>
              </w:rPr>
              <w:t>Gmina Skarszewy</w:t>
            </w:r>
          </w:p>
          <w:p w14:paraId="550888EC" w14:textId="77777777" w:rsidR="00B460CE" w:rsidRPr="00242E34" w:rsidRDefault="00B460CE" w:rsidP="000F3431">
            <w:pPr>
              <w:tabs>
                <w:tab w:val="left" w:pos="493"/>
              </w:tabs>
              <w:ind w:left="6276"/>
              <w:jc w:val="both"/>
              <w:rPr>
                <w:rFonts w:asciiTheme="minorHAnsi" w:hAnsiTheme="minorHAnsi" w:cstheme="minorHAnsi"/>
                <w:b/>
                <w:sz w:val="20"/>
                <w:szCs w:val="20"/>
              </w:rPr>
            </w:pPr>
            <w:r w:rsidRPr="00242E34">
              <w:rPr>
                <w:rFonts w:asciiTheme="minorHAnsi" w:hAnsiTheme="minorHAnsi" w:cstheme="minorHAnsi"/>
                <w:b/>
                <w:sz w:val="20"/>
                <w:szCs w:val="20"/>
              </w:rPr>
              <w:t>Pl. Gen. J. Hallera 18</w:t>
            </w:r>
          </w:p>
          <w:p w14:paraId="43799EE6" w14:textId="77777777" w:rsidR="00B460CE" w:rsidRPr="00242E34" w:rsidRDefault="00B460CE" w:rsidP="000F3431">
            <w:pPr>
              <w:tabs>
                <w:tab w:val="left" w:pos="493"/>
                <w:tab w:val="left" w:pos="9000"/>
              </w:tabs>
              <w:ind w:left="6276" w:right="147"/>
              <w:rPr>
                <w:rFonts w:asciiTheme="minorHAnsi" w:hAnsiTheme="minorHAnsi" w:cstheme="minorHAnsi"/>
                <w:b/>
                <w:sz w:val="20"/>
                <w:szCs w:val="20"/>
              </w:rPr>
            </w:pPr>
            <w:r w:rsidRPr="00242E34">
              <w:rPr>
                <w:rFonts w:asciiTheme="minorHAnsi" w:hAnsiTheme="minorHAnsi" w:cstheme="minorHAnsi"/>
                <w:b/>
                <w:sz w:val="20"/>
                <w:szCs w:val="20"/>
              </w:rPr>
              <w:t>83-250 Skarszewy</w:t>
            </w:r>
          </w:p>
          <w:p w14:paraId="2BD1BD3D" w14:textId="77777777" w:rsidR="00B460CE" w:rsidRPr="00242E34" w:rsidRDefault="00B460CE" w:rsidP="000F3431">
            <w:pPr>
              <w:tabs>
                <w:tab w:val="left" w:pos="6413"/>
              </w:tabs>
              <w:spacing w:line="288" w:lineRule="auto"/>
              <w:ind w:left="6271"/>
              <w:jc w:val="right"/>
              <w:rPr>
                <w:rFonts w:asciiTheme="minorHAnsi" w:hAnsiTheme="minorHAnsi" w:cstheme="minorHAnsi"/>
                <w:sz w:val="20"/>
                <w:szCs w:val="20"/>
              </w:rPr>
            </w:pPr>
          </w:p>
          <w:p w14:paraId="2855A547" w14:textId="7BF810B7" w:rsidR="00B460CE" w:rsidRPr="00242E34" w:rsidRDefault="00B460CE" w:rsidP="000F3431">
            <w:pPr>
              <w:pStyle w:val="Default"/>
              <w:spacing w:line="288" w:lineRule="auto"/>
              <w:jc w:val="both"/>
              <w:rPr>
                <w:rFonts w:asciiTheme="minorHAnsi" w:hAnsiTheme="minorHAnsi" w:cstheme="minorHAnsi"/>
                <w:sz w:val="20"/>
                <w:szCs w:val="20"/>
              </w:rPr>
            </w:pPr>
            <w:r w:rsidRPr="00242E34">
              <w:rPr>
                <w:rFonts w:asciiTheme="minorHAnsi" w:hAnsiTheme="minorHAnsi" w:cstheme="minorHAnsi"/>
                <w:sz w:val="20"/>
                <w:szCs w:val="20"/>
              </w:rPr>
              <w:t xml:space="preserve">W postępowaniu o udzielenie zamówienia publicznego, do którego zastosowano tryb podstawowy bez negocjacji, o którym mowa w art. </w:t>
            </w:r>
            <w:r w:rsidR="000B4D50" w:rsidRPr="00242E34">
              <w:rPr>
                <w:rFonts w:asciiTheme="minorHAnsi" w:eastAsiaTheme="majorEastAsia" w:hAnsiTheme="minorHAnsi" w:cstheme="minorHAnsi"/>
                <w:bCs/>
                <w:sz w:val="20"/>
                <w:szCs w:val="20"/>
                <w:lang w:eastAsia="en-US"/>
              </w:rPr>
              <w:t xml:space="preserve">o której mowa w art. 132 ustawy z 11 września 2019 r. – Prawo zamówień publicznych </w:t>
            </w:r>
            <w:r w:rsidR="000B4D50" w:rsidRPr="00242E34">
              <w:rPr>
                <w:rFonts w:asciiTheme="minorHAnsi" w:hAnsiTheme="minorHAnsi" w:cstheme="minorHAnsi"/>
                <w:sz w:val="20"/>
                <w:szCs w:val="20"/>
                <w:lang w:bidi="pl-PL"/>
              </w:rPr>
              <w:t>(</w:t>
            </w:r>
            <w:proofErr w:type="spellStart"/>
            <w:r w:rsidR="000B4D50" w:rsidRPr="00242E34">
              <w:rPr>
                <w:rFonts w:asciiTheme="minorHAnsi" w:hAnsiTheme="minorHAnsi" w:cstheme="minorHAnsi"/>
                <w:sz w:val="20"/>
                <w:szCs w:val="20"/>
                <w:lang w:bidi="pl-PL"/>
              </w:rPr>
              <w:t>t.j</w:t>
            </w:r>
            <w:proofErr w:type="spellEnd"/>
            <w:r w:rsidR="000B4D50" w:rsidRPr="00242E34">
              <w:rPr>
                <w:rFonts w:asciiTheme="minorHAnsi" w:hAnsiTheme="minorHAnsi" w:cstheme="minorHAnsi"/>
                <w:sz w:val="20"/>
                <w:szCs w:val="20"/>
                <w:lang w:bidi="pl-PL"/>
              </w:rPr>
              <w:t>. Dz. U. z 2023 r., poz. 1605)</w:t>
            </w:r>
            <w:r w:rsidRPr="00242E34">
              <w:rPr>
                <w:rFonts w:asciiTheme="minorHAnsi" w:hAnsiTheme="minorHAnsi" w:cstheme="minorHAnsi"/>
                <w:sz w:val="20"/>
                <w:szCs w:val="20"/>
              </w:rPr>
              <w:t xml:space="preserve">, dalej nazywanej ustawą </w:t>
            </w:r>
            <w:proofErr w:type="spellStart"/>
            <w:r w:rsidRPr="00242E34">
              <w:rPr>
                <w:rFonts w:asciiTheme="minorHAnsi" w:hAnsiTheme="minorHAnsi" w:cstheme="minorHAnsi"/>
                <w:sz w:val="20"/>
                <w:szCs w:val="20"/>
              </w:rPr>
              <w:t>Pzp</w:t>
            </w:r>
            <w:proofErr w:type="spellEnd"/>
            <w:r w:rsidRPr="00242E34">
              <w:rPr>
                <w:rFonts w:asciiTheme="minorHAnsi" w:hAnsiTheme="minorHAnsi" w:cstheme="minorHAnsi"/>
                <w:sz w:val="20"/>
                <w:szCs w:val="20"/>
              </w:rPr>
              <w:t xml:space="preserve">, pn.: </w:t>
            </w:r>
          </w:p>
          <w:p w14:paraId="78B25FA5" w14:textId="77777777" w:rsidR="00B460CE" w:rsidRPr="00242E34" w:rsidRDefault="00B460CE" w:rsidP="000F3431">
            <w:pPr>
              <w:jc w:val="both"/>
              <w:rPr>
                <w:rFonts w:asciiTheme="minorHAnsi" w:hAnsiTheme="minorHAnsi" w:cstheme="minorHAnsi"/>
                <w:color w:val="000000"/>
                <w:sz w:val="20"/>
                <w:szCs w:val="20"/>
              </w:rPr>
            </w:pPr>
          </w:p>
          <w:p w14:paraId="63764A16" w14:textId="05D8D73A" w:rsidR="00B460CE" w:rsidRPr="00330E16" w:rsidRDefault="0063155B" w:rsidP="00330E16">
            <w:pPr>
              <w:autoSpaceDE w:val="0"/>
              <w:autoSpaceDN w:val="0"/>
              <w:adjustRightInd w:val="0"/>
              <w:jc w:val="center"/>
              <w:rPr>
                <w:rFonts w:asciiTheme="minorHAnsi" w:hAnsiTheme="minorHAnsi" w:cstheme="minorHAnsi"/>
                <w:b/>
                <w:bCs/>
                <w:sz w:val="22"/>
                <w:szCs w:val="22"/>
              </w:rPr>
            </w:pPr>
            <w:r w:rsidRPr="0063155B">
              <w:rPr>
                <w:rFonts w:asciiTheme="minorHAnsi" w:hAnsiTheme="minorHAnsi" w:cstheme="minorHAnsi"/>
                <w:b/>
                <w:sz w:val="22"/>
                <w:szCs w:val="22"/>
              </w:rPr>
              <w:t>Udzielenie i obsługa kredytu długoterminowego w kwocie 12.000.000,00 zł na spłatę zobowiązań z tytułu wcześniej zaciągniętych kredytów w kwocie 960.000,00 zł oraz planowanego deficytu budżetu w kwocie 11.040.000,00 zł</w:t>
            </w:r>
          </w:p>
          <w:p w14:paraId="4C050C07" w14:textId="77777777" w:rsidR="00B460CE" w:rsidRPr="00242E34" w:rsidRDefault="00B460CE" w:rsidP="000F3431">
            <w:pPr>
              <w:pStyle w:val="Bezodstpw"/>
              <w:jc w:val="both"/>
              <w:rPr>
                <w:rFonts w:asciiTheme="minorHAnsi" w:hAnsiTheme="minorHAnsi" w:cstheme="minorHAnsi"/>
                <w:b/>
                <w:sz w:val="20"/>
                <w:szCs w:val="20"/>
              </w:rPr>
            </w:pPr>
          </w:p>
        </w:tc>
      </w:tr>
      <w:tr w:rsidR="00B460CE" w:rsidRPr="00242E34" w14:paraId="6C2F3DD2" w14:textId="77777777" w:rsidTr="000F3431">
        <w:trPr>
          <w:trHeight w:val="1502"/>
        </w:trPr>
        <w:tc>
          <w:tcPr>
            <w:tcW w:w="10207" w:type="dxa"/>
            <w:hideMark/>
          </w:tcPr>
          <w:p w14:paraId="5CE21DFD" w14:textId="77777777" w:rsidR="00B460CE" w:rsidRPr="00242E34" w:rsidRDefault="00B460CE" w:rsidP="000F3431">
            <w:pPr>
              <w:tabs>
                <w:tab w:val="left" w:pos="459"/>
              </w:tabs>
              <w:contextualSpacing/>
              <w:rPr>
                <w:rFonts w:asciiTheme="minorHAnsi" w:hAnsiTheme="minorHAnsi" w:cstheme="minorHAnsi"/>
                <w:b/>
                <w:sz w:val="20"/>
                <w:szCs w:val="20"/>
              </w:rPr>
            </w:pPr>
            <w:r w:rsidRPr="00242E34">
              <w:rPr>
                <w:rFonts w:asciiTheme="minorHAnsi" w:hAnsiTheme="minorHAnsi" w:cstheme="minorHAnsi"/>
                <w:b/>
                <w:sz w:val="20"/>
                <w:szCs w:val="20"/>
              </w:rPr>
              <w:t xml:space="preserve">DANE WYKONAWCY: </w:t>
            </w:r>
          </w:p>
          <w:p w14:paraId="69A55630" w14:textId="77777777" w:rsidR="00B460CE" w:rsidRPr="00242E34" w:rsidRDefault="00B460CE" w:rsidP="000F3431">
            <w:pPr>
              <w:tabs>
                <w:tab w:val="left" w:pos="4573"/>
              </w:tabs>
              <w:spacing w:before="120"/>
              <w:ind w:left="4573" w:hanging="1134"/>
              <w:contextualSpacing/>
              <w:rPr>
                <w:rFonts w:asciiTheme="minorHAnsi" w:hAnsiTheme="minorHAnsi" w:cstheme="minorHAnsi"/>
                <w:sz w:val="20"/>
                <w:szCs w:val="20"/>
              </w:rPr>
            </w:pPr>
            <w:r w:rsidRPr="00242E34">
              <w:rPr>
                <w:rFonts w:asciiTheme="minorHAnsi" w:hAnsiTheme="minorHAnsi" w:cstheme="minorHAnsi"/>
                <w:i/>
                <w:sz w:val="20"/>
                <w:szCs w:val="20"/>
              </w:rPr>
              <w:t xml:space="preserve">    </w:t>
            </w:r>
          </w:p>
          <w:p w14:paraId="06E86321" w14:textId="77777777" w:rsidR="00B460CE" w:rsidRPr="00242E34" w:rsidRDefault="00B460CE" w:rsidP="000F3431">
            <w:pPr>
              <w:spacing w:before="120"/>
              <w:rPr>
                <w:rFonts w:asciiTheme="minorHAnsi" w:hAnsiTheme="minorHAnsi" w:cstheme="minorHAnsi"/>
                <w:sz w:val="20"/>
                <w:szCs w:val="20"/>
              </w:rPr>
            </w:pPr>
            <w:r w:rsidRPr="00242E34">
              <w:rPr>
                <w:rFonts w:asciiTheme="minorHAnsi" w:hAnsiTheme="minorHAnsi" w:cstheme="minorHAnsi"/>
                <w:sz w:val="20"/>
                <w:szCs w:val="20"/>
              </w:rPr>
              <w:t>Wykonawca/Wykonawcy:……………..……………..………………………………………….……….……..………....….………................................................................................................................................................................</w:t>
            </w:r>
          </w:p>
          <w:p w14:paraId="1C2FADDA" w14:textId="77777777" w:rsidR="00B460CE" w:rsidRPr="00242E34" w:rsidRDefault="00B460CE" w:rsidP="000F3431">
            <w:pPr>
              <w:spacing w:before="120"/>
              <w:rPr>
                <w:rFonts w:asciiTheme="minorHAnsi" w:hAnsiTheme="minorHAnsi" w:cstheme="minorHAnsi"/>
                <w:sz w:val="20"/>
                <w:szCs w:val="20"/>
              </w:rPr>
            </w:pPr>
            <w:r w:rsidRPr="00242E34">
              <w:rPr>
                <w:rFonts w:asciiTheme="minorHAnsi" w:hAnsiTheme="minorHAnsi" w:cstheme="minorHAnsi"/>
                <w:sz w:val="20"/>
                <w:szCs w:val="20"/>
              </w:rPr>
              <w:t>Adres:………………………………………………………………………………………………………..……..……..…. NIP…...</w:t>
            </w:r>
            <w:r w:rsidRPr="00242E34">
              <w:rPr>
                <w:rFonts w:asciiTheme="minorHAnsi" w:hAnsiTheme="minorHAnsi" w:cstheme="minorHAnsi"/>
                <w:vanish/>
                <w:sz w:val="20"/>
                <w:szCs w:val="20"/>
              </w:rPr>
              <w:t xml:space="preserve"> …….………………………………wa na Wykonawcyania,ac rozwojowych (Dz. owych na inwestycje w zakresie dużej infrastrukt</w:t>
            </w:r>
            <w:r w:rsidRPr="00242E34">
              <w:rPr>
                <w:rFonts w:asciiTheme="minorHAnsi" w:hAnsiTheme="minorHAnsi" w:cstheme="minorHAnsi"/>
                <w:sz w:val="20"/>
                <w:szCs w:val="20"/>
              </w:rPr>
              <w:t>.……………………… REGON…………………………</w:t>
            </w:r>
          </w:p>
          <w:p w14:paraId="6C2D34E5" w14:textId="77777777" w:rsidR="00B460CE" w:rsidRPr="00242E34" w:rsidRDefault="00B460CE" w:rsidP="000F3431">
            <w:pPr>
              <w:spacing w:before="120"/>
              <w:rPr>
                <w:rFonts w:asciiTheme="minorHAnsi" w:hAnsiTheme="minorHAnsi" w:cstheme="minorHAnsi"/>
                <w:b/>
                <w:bCs/>
                <w:sz w:val="20"/>
                <w:szCs w:val="20"/>
              </w:rPr>
            </w:pPr>
            <w:r w:rsidRPr="00242E34">
              <w:rPr>
                <w:rFonts w:asciiTheme="minorHAnsi" w:hAnsiTheme="minorHAnsi" w:cstheme="minorHAnsi"/>
                <w:b/>
                <w:bCs/>
                <w:sz w:val="20"/>
                <w:szCs w:val="20"/>
              </w:rPr>
              <w:t xml:space="preserve">Osoba odpowiedzialna za kontakty z Zamawiającym: </w:t>
            </w:r>
          </w:p>
          <w:p w14:paraId="1D5337F2" w14:textId="77777777" w:rsidR="00B460CE" w:rsidRPr="00242E34" w:rsidRDefault="00B460CE" w:rsidP="000F3431">
            <w:pPr>
              <w:spacing w:before="120"/>
              <w:rPr>
                <w:rFonts w:asciiTheme="minorHAnsi" w:hAnsiTheme="minorHAnsi" w:cstheme="minorHAnsi"/>
                <w:sz w:val="20"/>
                <w:szCs w:val="20"/>
              </w:rPr>
            </w:pPr>
            <w:r w:rsidRPr="00242E34">
              <w:rPr>
                <w:rFonts w:asciiTheme="minorHAnsi" w:hAnsiTheme="minorHAnsi" w:cstheme="minorHAnsi"/>
                <w:sz w:val="20"/>
                <w:szCs w:val="20"/>
              </w:rPr>
              <w:t>.…………………………………………..…………………………………………………………………………</w:t>
            </w:r>
          </w:p>
          <w:p w14:paraId="1C95F10B" w14:textId="77777777" w:rsidR="00B460CE" w:rsidRPr="00242E34" w:rsidRDefault="00B460CE" w:rsidP="000F3431">
            <w:pPr>
              <w:spacing w:before="120"/>
              <w:jc w:val="both"/>
              <w:rPr>
                <w:rFonts w:asciiTheme="minorHAnsi" w:hAnsiTheme="minorHAnsi" w:cstheme="minorHAnsi"/>
                <w:sz w:val="20"/>
                <w:szCs w:val="20"/>
              </w:rPr>
            </w:pPr>
            <w:r w:rsidRPr="00242E34">
              <w:rPr>
                <w:rFonts w:asciiTheme="minorHAnsi" w:hAnsiTheme="minorHAnsi" w:cstheme="minorHAnsi"/>
                <w:sz w:val="20"/>
                <w:szCs w:val="20"/>
              </w:rPr>
              <w:t xml:space="preserve">Dane teleadresowe na które należy przekazywać korespondencję związaną z niniejszym postępowaniem: </w:t>
            </w:r>
            <w:proofErr w:type="spellStart"/>
            <w:r w:rsidRPr="00242E34">
              <w:rPr>
                <w:rFonts w:asciiTheme="minorHAnsi" w:hAnsiTheme="minorHAnsi" w:cstheme="minorHAnsi"/>
                <w:sz w:val="20"/>
                <w:szCs w:val="20"/>
              </w:rPr>
              <w:t>tel</w:t>
            </w:r>
            <w:proofErr w:type="spellEnd"/>
            <w:r w:rsidRPr="00242E34">
              <w:rPr>
                <w:rFonts w:asciiTheme="minorHAnsi" w:hAnsiTheme="minorHAnsi" w:cstheme="minorHAnsi"/>
                <w:sz w:val="20"/>
                <w:szCs w:val="20"/>
              </w:rPr>
              <w:t>…………………………………………………………faks……………………………………………………</w:t>
            </w:r>
          </w:p>
          <w:p w14:paraId="3F4CFA54" w14:textId="77777777" w:rsidR="00B460CE" w:rsidRPr="00242E34" w:rsidRDefault="00B460CE" w:rsidP="000F3431">
            <w:pPr>
              <w:spacing w:before="120"/>
              <w:rPr>
                <w:rFonts w:asciiTheme="minorHAnsi" w:hAnsiTheme="minorHAnsi" w:cstheme="minorHAnsi"/>
                <w:sz w:val="20"/>
                <w:szCs w:val="20"/>
              </w:rPr>
            </w:pPr>
            <w:r w:rsidRPr="00242E34">
              <w:rPr>
                <w:rFonts w:asciiTheme="minorHAnsi" w:hAnsiTheme="minorHAnsi" w:cstheme="minorHAnsi"/>
                <w:sz w:val="20"/>
                <w:szCs w:val="20"/>
              </w:rPr>
              <w:t>e-mail …………………….…………</w:t>
            </w:r>
            <w:r w:rsidRPr="00242E34">
              <w:rPr>
                <w:rFonts w:asciiTheme="minorHAnsi" w:hAnsiTheme="minorHAnsi" w:cstheme="minorHAnsi"/>
                <w:vanish/>
                <w:sz w:val="20"/>
                <w:szCs w:val="20"/>
              </w:rPr>
              <w:t xml:space="preserve">………………………………………………ji o </w:t>
            </w:r>
            <w:r w:rsidRPr="00242E34">
              <w:rPr>
                <w:rFonts w:asciiTheme="minorHAnsi" w:hAnsiTheme="minorHAnsi" w:cstheme="minorHAnsi"/>
                <w:sz w:val="20"/>
                <w:szCs w:val="20"/>
              </w:rPr>
              <w:t>…………………..…………………………………………………………</w:t>
            </w:r>
          </w:p>
          <w:p w14:paraId="072C3F5C" w14:textId="77777777" w:rsidR="00B460CE" w:rsidRPr="00242E34" w:rsidRDefault="00B460CE" w:rsidP="000F3431">
            <w:pPr>
              <w:spacing w:before="120"/>
              <w:rPr>
                <w:rFonts w:asciiTheme="minorHAnsi" w:hAnsiTheme="minorHAnsi" w:cstheme="minorHAnsi"/>
                <w:sz w:val="20"/>
                <w:szCs w:val="20"/>
              </w:rPr>
            </w:pPr>
            <w:r w:rsidRPr="00242E34">
              <w:rPr>
                <w:rFonts w:asciiTheme="minorHAnsi" w:hAnsiTheme="minorHAnsi" w:cstheme="minorHAnsi"/>
                <w:sz w:val="20"/>
                <w:szCs w:val="20"/>
              </w:rPr>
              <w:t>Adres do korespondencji (jeżeli inny niż adres siedziby): ……………………………………………………….…………………………………………………..……………………...…………………………………………………………………………………………………………..……</w:t>
            </w:r>
          </w:p>
          <w:p w14:paraId="478773E7" w14:textId="77777777" w:rsidR="00B460CE" w:rsidRPr="00242E34" w:rsidRDefault="00B460CE" w:rsidP="000F3431">
            <w:pPr>
              <w:rPr>
                <w:rFonts w:asciiTheme="minorHAnsi" w:hAnsiTheme="minorHAnsi" w:cstheme="minorHAnsi"/>
                <w:sz w:val="20"/>
                <w:szCs w:val="20"/>
              </w:rPr>
            </w:pPr>
          </w:p>
          <w:p w14:paraId="327649B3" w14:textId="77777777" w:rsidR="00B460CE" w:rsidRPr="00242E34" w:rsidRDefault="00B460CE" w:rsidP="000F3431">
            <w:pPr>
              <w:spacing w:after="40"/>
              <w:rPr>
                <w:rFonts w:asciiTheme="minorHAnsi" w:hAnsiTheme="minorHAnsi" w:cstheme="minorHAnsi"/>
                <w:b/>
                <w:bCs/>
                <w:sz w:val="20"/>
                <w:szCs w:val="20"/>
              </w:rPr>
            </w:pPr>
            <w:r w:rsidRPr="00242E34">
              <w:rPr>
                <w:rFonts w:asciiTheme="minorHAnsi" w:hAnsiTheme="minorHAnsi" w:cstheme="minorHAnsi"/>
                <w:b/>
                <w:bCs/>
                <w:sz w:val="20"/>
                <w:szCs w:val="20"/>
              </w:rPr>
              <w:t>Zaznaczyć właściwe:</w:t>
            </w:r>
          </w:p>
          <w:p w14:paraId="41E7713B" w14:textId="77777777" w:rsidR="00B460CE" w:rsidRPr="00242E34" w:rsidRDefault="00000000" w:rsidP="000F3431">
            <w:pPr>
              <w:widowControl w:val="0"/>
              <w:adjustRightInd w:val="0"/>
              <w:spacing w:line="360" w:lineRule="auto"/>
              <w:textAlignment w:val="baseline"/>
              <w:rPr>
                <w:rFonts w:asciiTheme="minorHAnsi" w:hAnsiTheme="minorHAnsi" w:cstheme="minorHAnsi"/>
                <w:sz w:val="20"/>
                <w:szCs w:val="20"/>
              </w:rPr>
            </w:pPr>
            <w:sdt>
              <w:sdtPr>
                <w:rPr>
                  <w:rFonts w:asciiTheme="minorHAnsi" w:hAnsiTheme="minorHAnsi" w:cstheme="minorHAnsi"/>
                  <w:sz w:val="20"/>
                  <w:szCs w:val="20"/>
                </w:rPr>
                <w:id w:val="-2054991743"/>
                <w14:checkbox>
                  <w14:checked w14:val="0"/>
                  <w14:checkedState w14:val="2612" w14:font="MS Gothic"/>
                  <w14:uncheckedState w14:val="2610" w14:font="MS Gothic"/>
                </w14:checkbox>
              </w:sdtPr>
              <w:sdtContent>
                <w:r w:rsidR="00B460CE" w:rsidRPr="00242E34">
                  <w:rPr>
                    <w:rFonts w:ascii="Segoe UI Symbol" w:eastAsia="MS Gothic" w:hAnsi="Segoe UI Symbol" w:cs="Segoe UI Symbol"/>
                    <w:sz w:val="20"/>
                    <w:szCs w:val="20"/>
                  </w:rPr>
                  <w:t>☐</w:t>
                </w:r>
              </w:sdtContent>
            </w:sdt>
            <w:r w:rsidR="00B460CE" w:rsidRPr="00242E34">
              <w:rPr>
                <w:rFonts w:asciiTheme="minorHAnsi" w:hAnsiTheme="minorHAnsi" w:cstheme="minorHAnsi"/>
                <w:sz w:val="20"/>
                <w:szCs w:val="20"/>
              </w:rPr>
              <w:t xml:space="preserve">   mikroprzedsiębiorstwo     </w:t>
            </w:r>
            <w:sdt>
              <w:sdtPr>
                <w:rPr>
                  <w:rFonts w:asciiTheme="minorHAnsi" w:hAnsiTheme="minorHAnsi" w:cstheme="minorHAnsi"/>
                  <w:sz w:val="20"/>
                  <w:szCs w:val="20"/>
                </w:rPr>
                <w:id w:val="-1623463710"/>
                <w14:checkbox>
                  <w14:checked w14:val="0"/>
                  <w14:checkedState w14:val="2612" w14:font="MS Gothic"/>
                  <w14:uncheckedState w14:val="2610" w14:font="MS Gothic"/>
                </w14:checkbox>
              </w:sdtPr>
              <w:sdtContent>
                <w:r w:rsidR="00B460CE" w:rsidRPr="00242E34">
                  <w:rPr>
                    <w:rFonts w:ascii="Segoe UI Symbol" w:eastAsia="MS Gothic" w:hAnsi="Segoe UI Symbol" w:cs="Segoe UI Symbol"/>
                    <w:sz w:val="20"/>
                    <w:szCs w:val="20"/>
                  </w:rPr>
                  <w:t>☐</w:t>
                </w:r>
              </w:sdtContent>
            </w:sdt>
            <w:r w:rsidR="00B460CE" w:rsidRPr="00242E34">
              <w:rPr>
                <w:rFonts w:asciiTheme="minorHAnsi" w:hAnsiTheme="minorHAnsi" w:cstheme="minorHAnsi"/>
                <w:sz w:val="20"/>
                <w:szCs w:val="20"/>
              </w:rPr>
              <w:t xml:space="preserve">  małe przedsiębiorstwo    </w:t>
            </w:r>
            <w:sdt>
              <w:sdtPr>
                <w:rPr>
                  <w:rFonts w:asciiTheme="minorHAnsi" w:hAnsiTheme="minorHAnsi" w:cstheme="minorHAnsi"/>
                  <w:sz w:val="20"/>
                  <w:szCs w:val="20"/>
                </w:rPr>
                <w:id w:val="-764921055"/>
                <w14:checkbox>
                  <w14:checked w14:val="0"/>
                  <w14:checkedState w14:val="2612" w14:font="MS Gothic"/>
                  <w14:uncheckedState w14:val="2610" w14:font="MS Gothic"/>
                </w14:checkbox>
              </w:sdtPr>
              <w:sdtContent>
                <w:r w:rsidR="00B460CE" w:rsidRPr="00242E34">
                  <w:rPr>
                    <w:rFonts w:ascii="Segoe UI Symbol" w:eastAsia="MS Gothic" w:hAnsi="Segoe UI Symbol" w:cs="Segoe UI Symbol"/>
                    <w:sz w:val="20"/>
                    <w:szCs w:val="20"/>
                  </w:rPr>
                  <w:t>☐</w:t>
                </w:r>
              </w:sdtContent>
            </w:sdt>
            <w:r w:rsidR="00B460CE" w:rsidRPr="00242E34">
              <w:rPr>
                <w:rFonts w:asciiTheme="minorHAnsi" w:hAnsiTheme="minorHAnsi" w:cstheme="minorHAnsi"/>
                <w:sz w:val="20"/>
                <w:szCs w:val="20"/>
              </w:rPr>
              <w:t xml:space="preserve">  średnie przedsiębiorstwo</w:t>
            </w:r>
          </w:p>
          <w:p w14:paraId="66EFC311" w14:textId="77777777" w:rsidR="00B460CE" w:rsidRPr="00242E34" w:rsidRDefault="00000000" w:rsidP="000F3431">
            <w:pPr>
              <w:widowControl w:val="0"/>
              <w:adjustRightInd w:val="0"/>
              <w:spacing w:line="360" w:lineRule="auto"/>
              <w:textAlignment w:val="baseline"/>
              <w:rPr>
                <w:rFonts w:asciiTheme="minorHAnsi" w:hAnsiTheme="minorHAnsi" w:cstheme="minorHAnsi"/>
                <w:sz w:val="20"/>
                <w:szCs w:val="20"/>
              </w:rPr>
            </w:pPr>
            <w:sdt>
              <w:sdtPr>
                <w:rPr>
                  <w:rFonts w:asciiTheme="minorHAnsi" w:hAnsiTheme="minorHAnsi" w:cstheme="minorHAnsi"/>
                  <w:sz w:val="20"/>
                  <w:szCs w:val="20"/>
                </w:rPr>
                <w:id w:val="1998912932"/>
                <w14:checkbox>
                  <w14:checked w14:val="0"/>
                  <w14:checkedState w14:val="2612" w14:font="MS Gothic"/>
                  <w14:uncheckedState w14:val="2610" w14:font="MS Gothic"/>
                </w14:checkbox>
              </w:sdtPr>
              <w:sdtContent>
                <w:r w:rsidR="00B460CE" w:rsidRPr="00242E34">
                  <w:rPr>
                    <w:rFonts w:ascii="Segoe UI Symbol" w:eastAsia="MS Gothic" w:hAnsi="Segoe UI Symbol" w:cs="Segoe UI Symbol"/>
                    <w:sz w:val="20"/>
                    <w:szCs w:val="20"/>
                  </w:rPr>
                  <w:t>☐</w:t>
                </w:r>
              </w:sdtContent>
            </w:sdt>
            <w:r w:rsidR="00B460CE" w:rsidRPr="00242E34">
              <w:rPr>
                <w:rFonts w:asciiTheme="minorHAnsi" w:hAnsiTheme="minorHAnsi" w:cstheme="minorHAnsi"/>
                <w:sz w:val="20"/>
                <w:szCs w:val="20"/>
              </w:rPr>
              <w:t xml:space="preserve">    jednoosobowa działalność gospodarcza</w:t>
            </w:r>
          </w:p>
          <w:p w14:paraId="171B4CD4" w14:textId="77777777" w:rsidR="00B460CE" w:rsidRPr="00242E34" w:rsidRDefault="00000000" w:rsidP="000F3431">
            <w:pPr>
              <w:widowControl w:val="0"/>
              <w:adjustRightInd w:val="0"/>
              <w:spacing w:line="360" w:lineRule="auto"/>
              <w:textAlignment w:val="baseline"/>
              <w:rPr>
                <w:rFonts w:asciiTheme="minorHAnsi" w:hAnsiTheme="minorHAnsi" w:cstheme="minorHAnsi"/>
                <w:sz w:val="20"/>
                <w:szCs w:val="20"/>
              </w:rPr>
            </w:pPr>
            <w:sdt>
              <w:sdtPr>
                <w:rPr>
                  <w:rFonts w:asciiTheme="minorHAnsi" w:hAnsiTheme="minorHAnsi" w:cstheme="minorHAnsi"/>
                  <w:sz w:val="20"/>
                  <w:szCs w:val="20"/>
                </w:rPr>
                <w:id w:val="124974789"/>
                <w14:checkbox>
                  <w14:checked w14:val="0"/>
                  <w14:checkedState w14:val="2612" w14:font="MS Gothic"/>
                  <w14:uncheckedState w14:val="2610" w14:font="MS Gothic"/>
                </w14:checkbox>
              </w:sdtPr>
              <w:sdtContent>
                <w:r w:rsidR="00B460CE" w:rsidRPr="00242E34">
                  <w:rPr>
                    <w:rFonts w:ascii="Segoe UI Symbol" w:eastAsia="MS Gothic" w:hAnsi="Segoe UI Symbol" w:cs="Segoe UI Symbol"/>
                    <w:sz w:val="20"/>
                    <w:szCs w:val="20"/>
                  </w:rPr>
                  <w:t>☐</w:t>
                </w:r>
              </w:sdtContent>
            </w:sdt>
            <w:r w:rsidR="00B460CE" w:rsidRPr="00242E34">
              <w:rPr>
                <w:rFonts w:asciiTheme="minorHAnsi" w:hAnsiTheme="minorHAnsi" w:cstheme="minorHAnsi"/>
                <w:sz w:val="20"/>
                <w:szCs w:val="20"/>
              </w:rPr>
              <w:t xml:space="preserve">    osoba fizyczna nieprowadząca działalności gospodarczej</w:t>
            </w:r>
          </w:p>
          <w:p w14:paraId="0D5F18D7" w14:textId="77777777" w:rsidR="00B460CE" w:rsidRPr="00242E34" w:rsidRDefault="00000000" w:rsidP="000F3431">
            <w:pPr>
              <w:spacing w:line="360" w:lineRule="auto"/>
              <w:rPr>
                <w:rFonts w:asciiTheme="minorHAnsi" w:hAnsiTheme="minorHAnsi" w:cstheme="minorHAnsi"/>
                <w:sz w:val="20"/>
                <w:szCs w:val="20"/>
              </w:rPr>
            </w:pPr>
            <w:sdt>
              <w:sdtPr>
                <w:rPr>
                  <w:rFonts w:asciiTheme="minorHAnsi" w:hAnsiTheme="minorHAnsi" w:cstheme="minorHAnsi"/>
                  <w:sz w:val="20"/>
                  <w:szCs w:val="20"/>
                </w:rPr>
                <w:id w:val="-1250419771"/>
                <w14:checkbox>
                  <w14:checked w14:val="0"/>
                  <w14:checkedState w14:val="2612" w14:font="MS Gothic"/>
                  <w14:uncheckedState w14:val="2610" w14:font="MS Gothic"/>
                </w14:checkbox>
              </w:sdtPr>
              <w:sdtContent>
                <w:r w:rsidR="00B460CE" w:rsidRPr="00242E34">
                  <w:rPr>
                    <w:rFonts w:ascii="Segoe UI Symbol" w:eastAsia="MS Gothic" w:hAnsi="Segoe UI Symbol" w:cs="Segoe UI Symbol"/>
                    <w:sz w:val="20"/>
                    <w:szCs w:val="20"/>
                  </w:rPr>
                  <w:t>☐</w:t>
                </w:r>
              </w:sdtContent>
            </w:sdt>
            <w:r w:rsidR="00B460CE" w:rsidRPr="00242E34">
              <w:rPr>
                <w:rFonts w:asciiTheme="minorHAnsi" w:hAnsiTheme="minorHAnsi" w:cstheme="minorHAnsi"/>
                <w:sz w:val="20"/>
                <w:szCs w:val="20"/>
              </w:rPr>
              <w:t xml:space="preserve">   inny rodzaj</w:t>
            </w:r>
          </w:p>
          <w:p w14:paraId="1448AFF3" w14:textId="77777777" w:rsidR="00B460CE" w:rsidRPr="00242E34" w:rsidRDefault="00B460CE" w:rsidP="000F3431">
            <w:pPr>
              <w:rPr>
                <w:rFonts w:asciiTheme="minorHAnsi" w:hAnsiTheme="minorHAnsi" w:cstheme="minorHAnsi"/>
                <w:sz w:val="20"/>
                <w:szCs w:val="20"/>
              </w:rPr>
            </w:pPr>
          </w:p>
          <w:p w14:paraId="4392A776" w14:textId="77777777" w:rsidR="00B460CE" w:rsidRPr="00242E34" w:rsidRDefault="00B460CE" w:rsidP="000F3431">
            <w:pPr>
              <w:rPr>
                <w:rFonts w:asciiTheme="minorHAnsi" w:hAnsiTheme="minorHAnsi" w:cstheme="minorHAnsi"/>
                <w:b/>
                <w:sz w:val="20"/>
                <w:szCs w:val="20"/>
              </w:rPr>
            </w:pPr>
          </w:p>
        </w:tc>
      </w:tr>
      <w:tr w:rsidR="00B460CE" w:rsidRPr="00242E34" w14:paraId="77298D2E" w14:textId="77777777" w:rsidTr="000F3431">
        <w:trPr>
          <w:trHeight w:val="555"/>
        </w:trPr>
        <w:tc>
          <w:tcPr>
            <w:tcW w:w="10207" w:type="dxa"/>
          </w:tcPr>
          <w:p w14:paraId="6B6386F7" w14:textId="77777777" w:rsidR="00B460CE" w:rsidRPr="00242E34" w:rsidRDefault="00B460CE" w:rsidP="00B460CE">
            <w:pPr>
              <w:pStyle w:val="Akapitzlist"/>
              <w:numPr>
                <w:ilvl w:val="6"/>
                <w:numId w:val="114"/>
              </w:numPr>
              <w:ind w:left="322" w:hanging="322"/>
              <w:contextualSpacing/>
              <w:rPr>
                <w:rFonts w:asciiTheme="minorHAnsi" w:hAnsiTheme="minorHAnsi" w:cstheme="minorHAnsi"/>
                <w:b/>
                <w:sz w:val="20"/>
                <w:szCs w:val="20"/>
              </w:rPr>
            </w:pPr>
            <w:r w:rsidRPr="00242E34">
              <w:rPr>
                <w:rFonts w:asciiTheme="minorHAnsi" w:hAnsiTheme="minorHAnsi" w:cstheme="minorHAnsi"/>
                <w:b/>
                <w:sz w:val="20"/>
                <w:szCs w:val="20"/>
              </w:rPr>
              <w:t xml:space="preserve">ŁĄCZNA CENA OFERTOWA NA: </w:t>
            </w:r>
          </w:p>
          <w:p w14:paraId="643D9E4D" w14:textId="77777777" w:rsidR="00B460CE" w:rsidRPr="00242E34" w:rsidRDefault="00B460CE" w:rsidP="000F3431">
            <w:pPr>
              <w:contextualSpacing/>
              <w:rPr>
                <w:rFonts w:asciiTheme="minorHAnsi" w:hAnsiTheme="minorHAnsi" w:cstheme="minorHAnsi"/>
                <w:b/>
                <w:sz w:val="20"/>
                <w:szCs w:val="20"/>
              </w:rPr>
            </w:pPr>
          </w:p>
          <w:p w14:paraId="2AEED175" w14:textId="77777777" w:rsidR="00B460CE" w:rsidRPr="00242E34" w:rsidRDefault="00B460CE" w:rsidP="000F3431">
            <w:pPr>
              <w:contextualSpacing/>
              <w:rPr>
                <w:rFonts w:asciiTheme="minorHAnsi" w:hAnsiTheme="minorHAnsi" w:cstheme="minorHAnsi"/>
                <w:sz w:val="20"/>
                <w:szCs w:val="20"/>
                <w:lang w:eastAsia="en-US"/>
              </w:rPr>
            </w:pPr>
            <w:r w:rsidRPr="00242E34">
              <w:rPr>
                <w:rFonts w:asciiTheme="minorHAnsi" w:hAnsiTheme="minorHAnsi" w:cstheme="minorHAnsi"/>
                <w:sz w:val="20"/>
                <w:szCs w:val="20"/>
                <w:lang w:eastAsia="en-US"/>
              </w:rPr>
              <w:t>Niniejszym oferuję/oferujemy realizację przedmiotu zamówienia za ŁĄCZNĄ CENĘ OFERTOWĄ*</w:t>
            </w:r>
            <w:r w:rsidRPr="00242E34">
              <w:rPr>
                <w:rFonts w:asciiTheme="minorHAnsi" w:hAnsiTheme="minorHAnsi" w:cstheme="minorHAnsi"/>
                <w:vanish/>
                <w:sz w:val="20"/>
                <w:szCs w:val="20"/>
                <w:lang w:eastAsia="en-US"/>
              </w:rPr>
              <w:t>**nia za ŁĄCZNĄ CENĘ OFERTOWĄ**riumma w rozdziale III SIWZmacją o podstawie do dysponowania tymi osobami, konania zamówienia, a</w:t>
            </w:r>
            <w:r w:rsidRPr="00242E34">
              <w:rPr>
                <w:rFonts w:asciiTheme="minorHAnsi" w:hAnsiTheme="minorHAnsi" w:cstheme="minorHAnsi"/>
                <w:sz w:val="20"/>
                <w:szCs w:val="20"/>
                <w:lang w:eastAsia="en-US"/>
              </w:rPr>
              <w:t>:</w:t>
            </w:r>
          </w:p>
          <w:p w14:paraId="688DC208" w14:textId="77777777" w:rsidR="00B460CE" w:rsidRPr="00242E34" w:rsidRDefault="00B460CE" w:rsidP="000F3431">
            <w:pPr>
              <w:contextualSpacing/>
              <w:rPr>
                <w:rFonts w:asciiTheme="minorHAnsi" w:hAnsiTheme="minorHAnsi" w:cstheme="minorHAnsi"/>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B460CE" w:rsidRPr="00242E34" w14:paraId="0E0DD7BC" w14:textId="77777777" w:rsidTr="000F3431">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159A159" w14:textId="77777777" w:rsidR="00B460CE" w:rsidRPr="00242E34" w:rsidRDefault="00B460CE" w:rsidP="000F3431">
                  <w:pPr>
                    <w:spacing w:after="40"/>
                    <w:contextualSpacing/>
                    <w:jc w:val="center"/>
                    <w:rPr>
                      <w:rFonts w:asciiTheme="minorHAnsi" w:hAnsiTheme="minorHAnsi" w:cstheme="minorHAnsi"/>
                      <w:b/>
                      <w:sz w:val="20"/>
                      <w:szCs w:val="20"/>
                    </w:rPr>
                  </w:pPr>
                  <w:r w:rsidRPr="00242E34">
                    <w:rPr>
                      <w:rFonts w:asciiTheme="minorHAnsi" w:hAnsiTheme="minorHAnsi" w:cstheme="minorHAnsi"/>
                      <w:b/>
                      <w:sz w:val="20"/>
                      <w:szCs w:val="20"/>
                    </w:rPr>
                    <w:t>ŁĄCZNA CENA OFERTOWA PLN*</w:t>
                  </w:r>
                </w:p>
              </w:tc>
              <w:tc>
                <w:tcPr>
                  <w:tcW w:w="5698" w:type="dxa"/>
                  <w:tcBorders>
                    <w:top w:val="single" w:sz="4" w:space="0" w:color="auto"/>
                    <w:left w:val="single" w:sz="4" w:space="0" w:color="auto"/>
                    <w:bottom w:val="single" w:sz="4" w:space="0" w:color="auto"/>
                    <w:right w:val="single" w:sz="4" w:space="0" w:color="auto"/>
                  </w:tcBorders>
                  <w:vAlign w:val="center"/>
                  <w:hideMark/>
                </w:tcPr>
                <w:p w14:paraId="068F9127" w14:textId="77777777" w:rsidR="00B460CE" w:rsidRPr="00242E34" w:rsidRDefault="00B460CE" w:rsidP="000F3431">
                  <w:pPr>
                    <w:spacing w:after="40"/>
                    <w:contextualSpacing/>
                    <w:jc w:val="center"/>
                    <w:rPr>
                      <w:rFonts w:asciiTheme="minorHAnsi" w:hAnsiTheme="minorHAnsi" w:cstheme="minorHAnsi"/>
                      <w:b/>
                      <w:sz w:val="20"/>
                      <w:szCs w:val="20"/>
                    </w:rPr>
                  </w:pPr>
                </w:p>
                <w:p w14:paraId="4CC03306" w14:textId="77777777" w:rsidR="00B460CE" w:rsidRPr="00242E34" w:rsidRDefault="00B460CE" w:rsidP="000F3431">
                  <w:pPr>
                    <w:spacing w:after="40"/>
                    <w:contextualSpacing/>
                    <w:rPr>
                      <w:rFonts w:asciiTheme="minorHAnsi" w:hAnsiTheme="minorHAnsi" w:cstheme="minorHAnsi"/>
                      <w:b/>
                      <w:sz w:val="20"/>
                      <w:szCs w:val="20"/>
                    </w:rPr>
                  </w:pPr>
                </w:p>
                <w:p w14:paraId="04724D51" w14:textId="763F2BC7" w:rsidR="00B460CE" w:rsidRPr="00242E34" w:rsidRDefault="00B460CE" w:rsidP="000F3431">
                  <w:pPr>
                    <w:spacing w:after="40"/>
                    <w:contextualSpacing/>
                    <w:rPr>
                      <w:rFonts w:asciiTheme="minorHAnsi" w:hAnsiTheme="minorHAnsi" w:cstheme="minorHAnsi"/>
                      <w:b/>
                      <w:sz w:val="20"/>
                      <w:szCs w:val="20"/>
                    </w:rPr>
                  </w:pPr>
                  <w:r w:rsidRPr="00242E34">
                    <w:rPr>
                      <w:rFonts w:asciiTheme="minorHAnsi" w:hAnsiTheme="minorHAnsi" w:cstheme="minorHAnsi"/>
                      <w:b/>
                      <w:sz w:val="20"/>
                      <w:szCs w:val="20"/>
                    </w:rPr>
                    <w:t>Cena ogółem brutto: ...........</w:t>
                  </w:r>
                  <w:r w:rsidR="000474B3">
                    <w:rPr>
                      <w:rFonts w:asciiTheme="minorHAnsi" w:hAnsiTheme="minorHAnsi" w:cstheme="minorHAnsi"/>
                      <w:b/>
                      <w:sz w:val="20"/>
                      <w:szCs w:val="20"/>
                    </w:rPr>
                    <w:t>.................</w:t>
                  </w:r>
                  <w:r w:rsidRPr="00242E34">
                    <w:rPr>
                      <w:rFonts w:asciiTheme="minorHAnsi" w:hAnsiTheme="minorHAnsi" w:cstheme="minorHAnsi"/>
                      <w:b/>
                      <w:sz w:val="20"/>
                      <w:szCs w:val="20"/>
                    </w:rPr>
                    <w:t>.............................złotych</w:t>
                  </w:r>
                </w:p>
                <w:p w14:paraId="300CD1A0" w14:textId="77777777" w:rsidR="00B460CE" w:rsidRPr="00242E34" w:rsidRDefault="00B460CE" w:rsidP="000F3431">
                  <w:pPr>
                    <w:spacing w:after="40"/>
                    <w:contextualSpacing/>
                    <w:rPr>
                      <w:rFonts w:asciiTheme="minorHAnsi" w:hAnsiTheme="minorHAnsi" w:cstheme="minorHAnsi"/>
                      <w:b/>
                      <w:sz w:val="20"/>
                      <w:szCs w:val="20"/>
                    </w:rPr>
                  </w:pPr>
                </w:p>
                <w:p w14:paraId="76D2BF9D" w14:textId="77777777" w:rsidR="00B460CE" w:rsidRPr="00242E34" w:rsidRDefault="00B460CE" w:rsidP="000F3431">
                  <w:pPr>
                    <w:spacing w:after="40"/>
                    <w:contextualSpacing/>
                    <w:rPr>
                      <w:rFonts w:asciiTheme="minorHAnsi" w:hAnsiTheme="minorHAnsi" w:cstheme="minorHAnsi"/>
                      <w:sz w:val="20"/>
                      <w:szCs w:val="20"/>
                    </w:rPr>
                  </w:pPr>
                </w:p>
              </w:tc>
            </w:tr>
          </w:tbl>
          <w:p w14:paraId="4419F7C7" w14:textId="77777777" w:rsidR="00B460CE" w:rsidRPr="00242E34" w:rsidRDefault="00B460CE" w:rsidP="000F3431">
            <w:pPr>
              <w:spacing w:after="40"/>
              <w:ind w:left="459"/>
              <w:contextualSpacing/>
              <w:rPr>
                <w:rFonts w:asciiTheme="minorHAnsi" w:hAnsiTheme="minorHAnsi" w:cstheme="minorHAnsi"/>
                <w:b/>
                <w:sz w:val="20"/>
                <w:szCs w:val="20"/>
              </w:rPr>
            </w:pPr>
          </w:p>
          <w:p w14:paraId="334354C7" w14:textId="77777777" w:rsidR="00B460CE" w:rsidRPr="00242E34" w:rsidRDefault="00B460CE" w:rsidP="00202181">
            <w:pPr>
              <w:spacing w:after="40"/>
              <w:contextualSpacing/>
              <w:rPr>
                <w:rFonts w:asciiTheme="minorHAnsi" w:hAnsiTheme="minorHAnsi" w:cstheme="minorHAnsi"/>
                <w:b/>
                <w:sz w:val="20"/>
                <w:szCs w:val="20"/>
              </w:rPr>
            </w:pPr>
            <w:r w:rsidRPr="00242E34">
              <w:rPr>
                <w:rFonts w:asciiTheme="minorHAnsi" w:hAnsiTheme="minorHAnsi" w:cstheme="minorHAnsi"/>
                <w:b/>
                <w:sz w:val="20"/>
                <w:szCs w:val="20"/>
              </w:rPr>
              <w:t>*ŁĄCZNA CENA OFERTOWA</w:t>
            </w:r>
            <w:r w:rsidRPr="00242E34">
              <w:rPr>
                <w:rFonts w:asciiTheme="minorHAnsi" w:hAnsiTheme="minorHAnsi" w:cstheme="minorHAnsi"/>
                <w:sz w:val="20"/>
                <w:szCs w:val="20"/>
              </w:rPr>
              <w:t xml:space="preserve"> stanowi całkowite ryczałtowe wynagrodzenie Wykonawcy, uwzględniające wszystkie koszty związane z realizacją przedmiotu zamówienia zgodnie z niniejszą SWZ</w:t>
            </w:r>
          </w:p>
          <w:p w14:paraId="1F5390D9" w14:textId="7B28F5F2" w:rsidR="00202181" w:rsidRPr="00242E34" w:rsidRDefault="00B460CE" w:rsidP="00202181">
            <w:pPr>
              <w:pStyle w:val="Teksttreci21"/>
              <w:shd w:val="clear" w:color="auto" w:fill="auto"/>
              <w:tabs>
                <w:tab w:val="left" w:pos="270"/>
              </w:tabs>
              <w:spacing w:before="120" w:after="120" w:line="288" w:lineRule="auto"/>
              <w:ind w:firstLine="0"/>
              <w:jc w:val="both"/>
              <w:rPr>
                <w:rStyle w:val="Teksttreci2"/>
                <w:rFonts w:asciiTheme="minorHAnsi" w:hAnsiTheme="minorHAnsi" w:cstheme="minorHAnsi"/>
                <w:b/>
                <w:bCs/>
                <w:sz w:val="20"/>
                <w:szCs w:val="20"/>
              </w:rPr>
            </w:pPr>
            <w:r w:rsidRPr="00242E34">
              <w:rPr>
                <w:rStyle w:val="Teksttreci2"/>
                <w:rFonts w:asciiTheme="minorHAnsi" w:hAnsiTheme="minorHAnsi" w:cstheme="minorHAnsi"/>
                <w:b/>
                <w:bCs/>
                <w:sz w:val="20"/>
                <w:szCs w:val="20"/>
              </w:rPr>
              <w:lastRenderedPageBreak/>
              <w:t>Wynagrodzenie, o którym mowa powyżej składa się z poniższych elementów:</w:t>
            </w:r>
          </w:p>
          <w:tbl>
            <w:tblPr>
              <w:tblStyle w:val="Tabela-Siatka"/>
              <w:tblW w:w="0" w:type="auto"/>
              <w:tblLayout w:type="fixed"/>
              <w:tblLook w:val="04A0" w:firstRow="1" w:lastRow="0" w:firstColumn="1" w:lastColumn="0" w:noHBand="0" w:noVBand="1"/>
            </w:tblPr>
            <w:tblGrid>
              <w:gridCol w:w="596"/>
              <w:gridCol w:w="3827"/>
              <w:gridCol w:w="5558"/>
            </w:tblGrid>
            <w:tr w:rsidR="00274A46" w:rsidRPr="00242E34" w14:paraId="050174F0" w14:textId="77777777" w:rsidTr="00EC13E9">
              <w:tc>
                <w:tcPr>
                  <w:tcW w:w="596" w:type="dxa"/>
                  <w:shd w:val="clear" w:color="auto" w:fill="BFBFBF" w:themeFill="background1" w:themeFillShade="BF"/>
                  <w:vAlign w:val="center"/>
                </w:tcPr>
                <w:p w14:paraId="4770D581" w14:textId="637106BB" w:rsidR="00274A46" w:rsidRPr="00242E34" w:rsidRDefault="00EC13E9" w:rsidP="00EC13E9">
                  <w:pPr>
                    <w:jc w:val="center"/>
                    <w:rPr>
                      <w:rFonts w:asciiTheme="minorHAnsi" w:hAnsiTheme="minorHAnsi" w:cstheme="minorHAnsi"/>
                      <w:b/>
                      <w:bCs/>
                      <w:sz w:val="20"/>
                      <w:szCs w:val="20"/>
                    </w:rPr>
                  </w:pPr>
                  <w:r w:rsidRPr="00242E34">
                    <w:rPr>
                      <w:rFonts w:asciiTheme="minorHAnsi" w:hAnsiTheme="minorHAnsi" w:cstheme="minorHAnsi"/>
                      <w:b/>
                      <w:bCs/>
                      <w:sz w:val="20"/>
                      <w:szCs w:val="20"/>
                    </w:rPr>
                    <w:t>Lp.</w:t>
                  </w:r>
                </w:p>
              </w:tc>
              <w:tc>
                <w:tcPr>
                  <w:tcW w:w="3827" w:type="dxa"/>
                  <w:shd w:val="clear" w:color="auto" w:fill="BFBFBF" w:themeFill="background1" w:themeFillShade="BF"/>
                  <w:vAlign w:val="center"/>
                </w:tcPr>
                <w:p w14:paraId="172AE3C7" w14:textId="77777777" w:rsidR="00EC13E9" w:rsidRPr="00242E34" w:rsidRDefault="00EC13E9" w:rsidP="00EC13E9">
                  <w:pPr>
                    <w:jc w:val="center"/>
                    <w:rPr>
                      <w:rFonts w:asciiTheme="minorHAnsi" w:hAnsiTheme="minorHAnsi" w:cstheme="minorHAnsi"/>
                      <w:b/>
                      <w:bCs/>
                      <w:sz w:val="20"/>
                      <w:szCs w:val="20"/>
                    </w:rPr>
                  </w:pPr>
                </w:p>
                <w:p w14:paraId="07463FBB" w14:textId="2D0796A4" w:rsidR="00274A46" w:rsidRPr="00242E34" w:rsidRDefault="00EC13E9" w:rsidP="00EC13E9">
                  <w:pPr>
                    <w:jc w:val="center"/>
                    <w:rPr>
                      <w:rFonts w:asciiTheme="minorHAnsi" w:hAnsiTheme="minorHAnsi" w:cstheme="minorHAnsi"/>
                      <w:b/>
                      <w:bCs/>
                      <w:sz w:val="20"/>
                      <w:szCs w:val="20"/>
                    </w:rPr>
                  </w:pPr>
                  <w:r w:rsidRPr="00242E34">
                    <w:rPr>
                      <w:rFonts w:asciiTheme="minorHAnsi" w:hAnsiTheme="minorHAnsi" w:cstheme="minorHAnsi"/>
                      <w:b/>
                      <w:bCs/>
                      <w:sz w:val="20"/>
                      <w:szCs w:val="20"/>
                    </w:rPr>
                    <w:t>Składowe ceny kredytu</w:t>
                  </w:r>
                </w:p>
                <w:p w14:paraId="4EBB8908" w14:textId="2286441E" w:rsidR="00EC13E9" w:rsidRPr="00242E34" w:rsidRDefault="00EC13E9" w:rsidP="00EC13E9">
                  <w:pPr>
                    <w:jc w:val="center"/>
                    <w:rPr>
                      <w:rFonts w:asciiTheme="minorHAnsi" w:hAnsiTheme="minorHAnsi" w:cstheme="minorHAnsi"/>
                      <w:b/>
                      <w:bCs/>
                      <w:sz w:val="20"/>
                      <w:szCs w:val="20"/>
                    </w:rPr>
                  </w:pPr>
                </w:p>
              </w:tc>
              <w:tc>
                <w:tcPr>
                  <w:tcW w:w="5558" w:type="dxa"/>
                  <w:shd w:val="clear" w:color="auto" w:fill="BFBFBF" w:themeFill="background1" w:themeFillShade="BF"/>
                  <w:vAlign w:val="center"/>
                </w:tcPr>
                <w:p w14:paraId="0B84E993" w14:textId="19AB5D67" w:rsidR="00274A46" w:rsidRPr="00242E34" w:rsidRDefault="00EC13E9" w:rsidP="00EC13E9">
                  <w:pPr>
                    <w:jc w:val="center"/>
                    <w:rPr>
                      <w:rFonts w:asciiTheme="minorHAnsi" w:hAnsiTheme="minorHAnsi" w:cstheme="minorHAnsi"/>
                      <w:b/>
                      <w:bCs/>
                      <w:sz w:val="20"/>
                      <w:szCs w:val="20"/>
                    </w:rPr>
                  </w:pPr>
                  <w:r w:rsidRPr="00242E34">
                    <w:rPr>
                      <w:rFonts w:asciiTheme="minorHAnsi" w:hAnsiTheme="minorHAnsi" w:cstheme="minorHAnsi"/>
                      <w:b/>
                      <w:bCs/>
                      <w:sz w:val="20"/>
                      <w:szCs w:val="20"/>
                    </w:rPr>
                    <w:t>Wartość</w:t>
                  </w:r>
                </w:p>
              </w:tc>
            </w:tr>
            <w:tr w:rsidR="00274A46" w:rsidRPr="00242E34" w14:paraId="0F338315" w14:textId="77777777" w:rsidTr="00EC13E9">
              <w:tc>
                <w:tcPr>
                  <w:tcW w:w="596" w:type="dxa"/>
                </w:tcPr>
                <w:p w14:paraId="23EFC812" w14:textId="79599505" w:rsidR="00274A46" w:rsidRPr="00242E34" w:rsidRDefault="00EC13E9" w:rsidP="00274A46">
                  <w:pPr>
                    <w:rPr>
                      <w:rFonts w:asciiTheme="minorHAnsi" w:hAnsiTheme="minorHAnsi" w:cstheme="minorHAnsi"/>
                      <w:sz w:val="20"/>
                      <w:szCs w:val="20"/>
                    </w:rPr>
                  </w:pPr>
                  <w:r w:rsidRPr="00242E34">
                    <w:rPr>
                      <w:rFonts w:asciiTheme="minorHAnsi" w:hAnsiTheme="minorHAnsi" w:cstheme="minorHAnsi"/>
                      <w:sz w:val="20"/>
                      <w:szCs w:val="20"/>
                    </w:rPr>
                    <w:t>1.</w:t>
                  </w:r>
                </w:p>
              </w:tc>
              <w:tc>
                <w:tcPr>
                  <w:tcW w:w="3827" w:type="dxa"/>
                </w:tcPr>
                <w:p w14:paraId="5A0FDE3C" w14:textId="77777777" w:rsidR="00EC13E9" w:rsidRPr="00242E34" w:rsidRDefault="00EC13E9" w:rsidP="00274A46">
                  <w:pPr>
                    <w:rPr>
                      <w:rFonts w:asciiTheme="minorHAnsi" w:hAnsiTheme="minorHAnsi" w:cstheme="minorHAnsi"/>
                      <w:b/>
                      <w:bCs/>
                      <w:sz w:val="20"/>
                      <w:szCs w:val="20"/>
                    </w:rPr>
                  </w:pPr>
                </w:p>
                <w:p w14:paraId="435EB997" w14:textId="03F9F65E" w:rsidR="00274A46" w:rsidRPr="00242E34" w:rsidRDefault="00EC13E9" w:rsidP="00274A46">
                  <w:pPr>
                    <w:rPr>
                      <w:rFonts w:asciiTheme="minorHAnsi" w:hAnsiTheme="minorHAnsi" w:cstheme="minorHAnsi"/>
                      <w:b/>
                      <w:bCs/>
                      <w:sz w:val="20"/>
                      <w:szCs w:val="20"/>
                    </w:rPr>
                  </w:pPr>
                  <w:r w:rsidRPr="00242E34">
                    <w:rPr>
                      <w:rFonts w:asciiTheme="minorHAnsi" w:hAnsiTheme="minorHAnsi" w:cstheme="minorHAnsi"/>
                      <w:b/>
                      <w:bCs/>
                      <w:sz w:val="20"/>
                      <w:szCs w:val="20"/>
                    </w:rPr>
                    <w:t xml:space="preserve">WIBOR 3M z dnia </w:t>
                  </w:r>
                  <w:r w:rsidR="00FC1475">
                    <w:rPr>
                      <w:rFonts w:asciiTheme="minorHAnsi" w:hAnsiTheme="minorHAnsi" w:cstheme="minorHAnsi"/>
                      <w:b/>
                      <w:bCs/>
                      <w:sz w:val="20"/>
                      <w:szCs w:val="20"/>
                    </w:rPr>
                    <w:t>2</w:t>
                  </w:r>
                  <w:r w:rsidR="009F1E6F">
                    <w:rPr>
                      <w:rFonts w:asciiTheme="minorHAnsi" w:hAnsiTheme="minorHAnsi" w:cstheme="minorHAnsi"/>
                      <w:b/>
                      <w:bCs/>
                      <w:sz w:val="20"/>
                      <w:szCs w:val="20"/>
                    </w:rPr>
                    <w:t>0</w:t>
                  </w:r>
                  <w:r w:rsidR="00FC1475">
                    <w:rPr>
                      <w:rFonts w:asciiTheme="minorHAnsi" w:hAnsiTheme="minorHAnsi" w:cstheme="minorHAnsi"/>
                      <w:b/>
                      <w:bCs/>
                      <w:sz w:val="20"/>
                      <w:szCs w:val="20"/>
                    </w:rPr>
                    <w:t>.0</w:t>
                  </w:r>
                  <w:r w:rsidR="009F1E6F">
                    <w:rPr>
                      <w:rFonts w:asciiTheme="minorHAnsi" w:hAnsiTheme="minorHAnsi" w:cstheme="minorHAnsi"/>
                      <w:b/>
                      <w:bCs/>
                      <w:sz w:val="20"/>
                      <w:szCs w:val="20"/>
                    </w:rPr>
                    <w:t>2</w:t>
                  </w:r>
                  <w:r w:rsidR="00FC1475">
                    <w:rPr>
                      <w:rFonts w:asciiTheme="minorHAnsi" w:hAnsiTheme="minorHAnsi" w:cstheme="minorHAnsi"/>
                      <w:b/>
                      <w:bCs/>
                      <w:sz w:val="20"/>
                      <w:szCs w:val="20"/>
                    </w:rPr>
                    <w:t>.</w:t>
                  </w:r>
                  <w:r w:rsidRPr="00242E34">
                    <w:rPr>
                      <w:rFonts w:asciiTheme="minorHAnsi" w:hAnsiTheme="minorHAnsi" w:cstheme="minorHAnsi"/>
                      <w:b/>
                      <w:bCs/>
                      <w:sz w:val="20"/>
                      <w:szCs w:val="20"/>
                    </w:rPr>
                    <w:t>202</w:t>
                  </w:r>
                  <w:r w:rsidR="009F1E6F">
                    <w:rPr>
                      <w:rFonts w:asciiTheme="minorHAnsi" w:hAnsiTheme="minorHAnsi" w:cstheme="minorHAnsi"/>
                      <w:b/>
                      <w:bCs/>
                      <w:sz w:val="20"/>
                      <w:szCs w:val="20"/>
                    </w:rPr>
                    <w:t>4</w:t>
                  </w:r>
                  <w:r w:rsidRPr="00242E34">
                    <w:rPr>
                      <w:rFonts w:asciiTheme="minorHAnsi" w:hAnsiTheme="minorHAnsi" w:cstheme="minorHAnsi"/>
                      <w:b/>
                      <w:bCs/>
                      <w:sz w:val="20"/>
                      <w:szCs w:val="20"/>
                    </w:rPr>
                    <w:t xml:space="preserve"> r. - dla porównania ofert </w:t>
                  </w:r>
                </w:p>
                <w:p w14:paraId="40DB2CD0" w14:textId="29F5E99C" w:rsidR="00EC13E9" w:rsidRPr="00242E34" w:rsidRDefault="00EC13E9" w:rsidP="00274A46">
                  <w:pPr>
                    <w:rPr>
                      <w:rFonts w:asciiTheme="minorHAnsi" w:hAnsiTheme="minorHAnsi" w:cstheme="minorHAnsi"/>
                      <w:b/>
                      <w:bCs/>
                      <w:sz w:val="20"/>
                      <w:szCs w:val="20"/>
                    </w:rPr>
                  </w:pPr>
                </w:p>
              </w:tc>
              <w:tc>
                <w:tcPr>
                  <w:tcW w:w="5558" w:type="dxa"/>
                </w:tcPr>
                <w:p w14:paraId="76661941" w14:textId="77777777" w:rsidR="00EC13E9" w:rsidRPr="00242E34" w:rsidRDefault="00EC13E9" w:rsidP="00274A46">
                  <w:pPr>
                    <w:rPr>
                      <w:rFonts w:asciiTheme="minorHAnsi" w:hAnsiTheme="minorHAnsi" w:cstheme="minorHAnsi"/>
                      <w:sz w:val="20"/>
                      <w:szCs w:val="20"/>
                    </w:rPr>
                  </w:pPr>
                </w:p>
                <w:p w14:paraId="3352EBF9" w14:textId="5F270134" w:rsidR="00274A46" w:rsidRPr="00242E34" w:rsidRDefault="00EC13E9" w:rsidP="00274A46">
                  <w:pPr>
                    <w:rPr>
                      <w:rFonts w:asciiTheme="minorHAnsi" w:hAnsiTheme="minorHAnsi" w:cstheme="minorHAnsi"/>
                      <w:sz w:val="20"/>
                      <w:szCs w:val="20"/>
                    </w:rPr>
                  </w:pPr>
                  <w:r w:rsidRPr="00242E34">
                    <w:rPr>
                      <w:rFonts w:asciiTheme="minorHAnsi" w:hAnsiTheme="minorHAnsi" w:cstheme="minorHAnsi"/>
                      <w:sz w:val="20"/>
                      <w:szCs w:val="20"/>
                    </w:rPr>
                    <w:t>………………………………..…………….. %</w:t>
                  </w:r>
                </w:p>
              </w:tc>
            </w:tr>
            <w:tr w:rsidR="00274A46" w:rsidRPr="00242E34" w14:paraId="445151BD" w14:textId="77777777" w:rsidTr="00EC13E9">
              <w:tc>
                <w:tcPr>
                  <w:tcW w:w="596" w:type="dxa"/>
                </w:tcPr>
                <w:p w14:paraId="0EC8A16D" w14:textId="4ED028B9" w:rsidR="00274A46" w:rsidRPr="00242E34" w:rsidRDefault="00EC13E9" w:rsidP="00274A46">
                  <w:pPr>
                    <w:rPr>
                      <w:rFonts w:asciiTheme="minorHAnsi" w:hAnsiTheme="minorHAnsi" w:cstheme="minorHAnsi"/>
                      <w:sz w:val="20"/>
                      <w:szCs w:val="20"/>
                    </w:rPr>
                  </w:pPr>
                  <w:r w:rsidRPr="00242E34">
                    <w:rPr>
                      <w:rFonts w:asciiTheme="minorHAnsi" w:hAnsiTheme="minorHAnsi" w:cstheme="minorHAnsi"/>
                      <w:sz w:val="20"/>
                      <w:szCs w:val="20"/>
                    </w:rPr>
                    <w:t>2.</w:t>
                  </w:r>
                </w:p>
              </w:tc>
              <w:tc>
                <w:tcPr>
                  <w:tcW w:w="3827" w:type="dxa"/>
                </w:tcPr>
                <w:p w14:paraId="13693061" w14:textId="77777777" w:rsidR="00EC13E9" w:rsidRPr="00242E34" w:rsidRDefault="00EC13E9" w:rsidP="00274A46">
                  <w:pPr>
                    <w:rPr>
                      <w:rFonts w:asciiTheme="minorHAnsi" w:hAnsiTheme="minorHAnsi" w:cstheme="minorHAnsi"/>
                      <w:b/>
                      <w:bCs/>
                      <w:sz w:val="20"/>
                      <w:szCs w:val="20"/>
                    </w:rPr>
                  </w:pPr>
                </w:p>
                <w:p w14:paraId="33A8896A" w14:textId="77777777" w:rsidR="00274A46" w:rsidRPr="00242E34" w:rsidRDefault="00EC13E9" w:rsidP="00274A46">
                  <w:pPr>
                    <w:rPr>
                      <w:rFonts w:asciiTheme="minorHAnsi" w:hAnsiTheme="minorHAnsi" w:cstheme="minorHAnsi"/>
                      <w:b/>
                      <w:bCs/>
                      <w:sz w:val="20"/>
                      <w:szCs w:val="20"/>
                    </w:rPr>
                  </w:pPr>
                  <w:r w:rsidRPr="00242E34">
                    <w:rPr>
                      <w:rFonts w:asciiTheme="minorHAnsi" w:hAnsiTheme="minorHAnsi" w:cstheme="minorHAnsi"/>
                      <w:b/>
                      <w:bCs/>
                      <w:sz w:val="20"/>
                      <w:szCs w:val="20"/>
                    </w:rPr>
                    <w:t xml:space="preserve">Marża banku </w:t>
                  </w:r>
                </w:p>
                <w:p w14:paraId="41E59B5A" w14:textId="24029DB7" w:rsidR="00EC13E9" w:rsidRPr="00242E34" w:rsidRDefault="00EC13E9" w:rsidP="00274A46">
                  <w:pPr>
                    <w:rPr>
                      <w:rFonts w:asciiTheme="minorHAnsi" w:hAnsiTheme="minorHAnsi" w:cstheme="minorHAnsi"/>
                      <w:b/>
                      <w:bCs/>
                      <w:sz w:val="20"/>
                      <w:szCs w:val="20"/>
                    </w:rPr>
                  </w:pPr>
                </w:p>
              </w:tc>
              <w:tc>
                <w:tcPr>
                  <w:tcW w:w="5558" w:type="dxa"/>
                </w:tcPr>
                <w:p w14:paraId="7A82D7C1" w14:textId="77777777" w:rsidR="00EC13E9" w:rsidRPr="00242E34" w:rsidRDefault="00EC13E9" w:rsidP="00274A46">
                  <w:pPr>
                    <w:rPr>
                      <w:rFonts w:asciiTheme="minorHAnsi" w:hAnsiTheme="minorHAnsi" w:cstheme="minorHAnsi"/>
                      <w:sz w:val="20"/>
                      <w:szCs w:val="20"/>
                    </w:rPr>
                  </w:pPr>
                </w:p>
                <w:p w14:paraId="2085B3D9" w14:textId="2C880DB6" w:rsidR="00274A46" w:rsidRPr="00242E34" w:rsidRDefault="00EC13E9" w:rsidP="00274A46">
                  <w:pPr>
                    <w:rPr>
                      <w:rFonts w:asciiTheme="minorHAnsi" w:hAnsiTheme="minorHAnsi" w:cstheme="minorHAnsi"/>
                      <w:sz w:val="20"/>
                      <w:szCs w:val="20"/>
                    </w:rPr>
                  </w:pPr>
                  <w:r w:rsidRPr="00242E34">
                    <w:rPr>
                      <w:rFonts w:asciiTheme="minorHAnsi" w:hAnsiTheme="minorHAnsi" w:cstheme="minorHAnsi"/>
                      <w:sz w:val="20"/>
                      <w:szCs w:val="20"/>
                    </w:rPr>
                    <w:t>……………………………………………….. %</w:t>
                  </w:r>
                </w:p>
              </w:tc>
            </w:tr>
            <w:tr w:rsidR="00EC13E9" w:rsidRPr="00242E34" w14:paraId="2D0C8B13" w14:textId="77777777" w:rsidTr="00EC13E9">
              <w:tc>
                <w:tcPr>
                  <w:tcW w:w="596" w:type="dxa"/>
                </w:tcPr>
                <w:p w14:paraId="5C21A3DE" w14:textId="2B403213" w:rsidR="00EC13E9" w:rsidRPr="00242E34" w:rsidRDefault="00144049" w:rsidP="00274A46">
                  <w:pPr>
                    <w:rPr>
                      <w:rFonts w:asciiTheme="minorHAnsi" w:hAnsiTheme="minorHAnsi" w:cstheme="minorHAnsi"/>
                      <w:sz w:val="20"/>
                      <w:szCs w:val="20"/>
                    </w:rPr>
                  </w:pPr>
                  <w:r>
                    <w:rPr>
                      <w:rFonts w:asciiTheme="minorHAnsi" w:hAnsiTheme="minorHAnsi" w:cstheme="minorHAnsi"/>
                      <w:sz w:val="20"/>
                      <w:szCs w:val="20"/>
                    </w:rPr>
                    <w:t>3</w:t>
                  </w:r>
                  <w:r w:rsidR="00EC13E9" w:rsidRPr="00242E34">
                    <w:rPr>
                      <w:rFonts w:asciiTheme="minorHAnsi" w:hAnsiTheme="minorHAnsi" w:cstheme="minorHAnsi"/>
                      <w:sz w:val="20"/>
                      <w:szCs w:val="20"/>
                    </w:rPr>
                    <w:t>.</w:t>
                  </w:r>
                </w:p>
              </w:tc>
              <w:tc>
                <w:tcPr>
                  <w:tcW w:w="3827" w:type="dxa"/>
                </w:tcPr>
                <w:p w14:paraId="4F15D95E" w14:textId="77777777" w:rsidR="00EC13E9" w:rsidRPr="00242E34" w:rsidRDefault="00EC13E9" w:rsidP="00274A46">
                  <w:pPr>
                    <w:rPr>
                      <w:rFonts w:asciiTheme="minorHAnsi" w:hAnsiTheme="minorHAnsi" w:cstheme="minorHAnsi"/>
                      <w:sz w:val="20"/>
                      <w:szCs w:val="20"/>
                    </w:rPr>
                  </w:pPr>
                </w:p>
                <w:p w14:paraId="12761F3C" w14:textId="4C64AF36" w:rsidR="00EC13E9" w:rsidRPr="00242E34" w:rsidRDefault="00EC13E9" w:rsidP="00274A46">
                  <w:pPr>
                    <w:rPr>
                      <w:rFonts w:asciiTheme="minorHAnsi" w:hAnsiTheme="minorHAnsi" w:cstheme="minorHAnsi"/>
                      <w:b/>
                      <w:bCs/>
                      <w:sz w:val="20"/>
                      <w:szCs w:val="20"/>
                    </w:rPr>
                  </w:pPr>
                  <w:r w:rsidRPr="00242E34">
                    <w:rPr>
                      <w:rFonts w:asciiTheme="minorHAnsi" w:hAnsiTheme="minorHAnsi" w:cstheme="minorHAnsi"/>
                      <w:b/>
                      <w:bCs/>
                      <w:sz w:val="20"/>
                      <w:szCs w:val="20"/>
                    </w:rPr>
                    <w:t>Cena kredytu do przeniesienia do oferty wiersz A. Łączna cena ofertowa</w:t>
                  </w:r>
                  <w:r w:rsidR="00AC7AC9" w:rsidRPr="00242E34">
                    <w:rPr>
                      <w:rFonts w:asciiTheme="minorHAnsi" w:hAnsiTheme="minorHAnsi" w:cstheme="minorHAnsi"/>
                      <w:b/>
                      <w:bCs/>
                      <w:sz w:val="20"/>
                      <w:szCs w:val="20"/>
                    </w:rPr>
                    <w:t>:</w:t>
                  </w:r>
                </w:p>
                <w:p w14:paraId="119865E6" w14:textId="77777777" w:rsidR="00EC13E9" w:rsidRPr="00242E34" w:rsidRDefault="00EC13E9" w:rsidP="00274A46">
                  <w:pPr>
                    <w:rPr>
                      <w:rFonts w:asciiTheme="minorHAnsi" w:hAnsiTheme="minorHAnsi" w:cstheme="minorHAnsi"/>
                      <w:sz w:val="20"/>
                      <w:szCs w:val="20"/>
                    </w:rPr>
                  </w:pPr>
                </w:p>
              </w:tc>
              <w:tc>
                <w:tcPr>
                  <w:tcW w:w="5558" w:type="dxa"/>
                </w:tcPr>
                <w:p w14:paraId="1E7CCFF9" w14:textId="77777777" w:rsidR="00EC13E9" w:rsidRPr="00242E34" w:rsidRDefault="00EC13E9" w:rsidP="00274A46">
                  <w:pPr>
                    <w:rPr>
                      <w:rFonts w:asciiTheme="minorHAnsi" w:hAnsiTheme="minorHAnsi" w:cstheme="minorHAnsi"/>
                      <w:sz w:val="20"/>
                      <w:szCs w:val="20"/>
                    </w:rPr>
                  </w:pPr>
                </w:p>
                <w:p w14:paraId="70AEB7EE" w14:textId="77777777" w:rsidR="00AC7AC9" w:rsidRPr="00242E34" w:rsidRDefault="00AC7AC9" w:rsidP="00274A46">
                  <w:pPr>
                    <w:rPr>
                      <w:rFonts w:asciiTheme="minorHAnsi" w:hAnsiTheme="minorHAnsi" w:cstheme="minorHAnsi"/>
                      <w:sz w:val="20"/>
                      <w:szCs w:val="20"/>
                    </w:rPr>
                  </w:pPr>
                </w:p>
                <w:p w14:paraId="1E89F1C3" w14:textId="4DA29158" w:rsidR="00EC13E9" w:rsidRPr="00242E34" w:rsidRDefault="00EC13E9" w:rsidP="00274A46">
                  <w:pPr>
                    <w:rPr>
                      <w:rFonts w:asciiTheme="minorHAnsi" w:hAnsiTheme="minorHAnsi" w:cstheme="minorHAnsi"/>
                      <w:sz w:val="20"/>
                      <w:szCs w:val="20"/>
                    </w:rPr>
                  </w:pPr>
                  <w:r w:rsidRPr="00242E34">
                    <w:rPr>
                      <w:rFonts w:asciiTheme="minorHAnsi" w:hAnsiTheme="minorHAnsi" w:cstheme="minorHAnsi"/>
                      <w:sz w:val="20"/>
                      <w:szCs w:val="20"/>
                    </w:rPr>
                    <w:t>………………………………………………..</w:t>
                  </w:r>
                </w:p>
              </w:tc>
            </w:tr>
          </w:tbl>
          <w:p w14:paraId="6F155223" w14:textId="77777777" w:rsidR="00274A46" w:rsidRPr="00242E34" w:rsidRDefault="00274A46" w:rsidP="00274A46">
            <w:pPr>
              <w:rPr>
                <w:rFonts w:asciiTheme="minorHAnsi" w:hAnsiTheme="minorHAnsi" w:cstheme="minorHAnsi"/>
                <w:sz w:val="20"/>
                <w:szCs w:val="20"/>
              </w:rPr>
            </w:pPr>
          </w:p>
          <w:p w14:paraId="5D7546CA" w14:textId="77777777" w:rsidR="00B460CE" w:rsidRPr="00242E34" w:rsidRDefault="00B460CE" w:rsidP="000F3431">
            <w:pPr>
              <w:tabs>
                <w:tab w:val="left" w:pos="1080"/>
              </w:tabs>
              <w:ind w:left="1800"/>
              <w:jc w:val="both"/>
              <w:rPr>
                <w:rFonts w:asciiTheme="minorHAnsi" w:hAnsiTheme="minorHAnsi" w:cstheme="minorHAnsi"/>
                <w:sz w:val="20"/>
                <w:szCs w:val="20"/>
              </w:rPr>
            </w:pPr>
            <w:r w:rsidRPr="00242E34">
              <w:rPr>
                <w:rFonts w:asciiTheme="minorHAnsi" w:hAnsiTheme="minorHAnsi" w:cstheme="minorHAnsi"/>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242E34">
              <w:rPr>
                <w:rFonts w:asciiTheme="minorHAnsi" w:hAnsiTheme="minorHAnsi" w:cstheme="minorHAnsi"/>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00000000">
              <w:rPr>
                <w:rFonts w:asciiTheme="minorHAnsi" w:hAnsiTheme="minorHAnsi" w:cstheme="minorHAnsi"/>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242E34">
              <w:rPr>
                <w:rFonts w:asciiTheme="minorHAnsi" w:hAnsiTheme="minorHAnsi" w:cstheme="minorHAnsi"/>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242E34">
              <w:rPr>
                <w:rFonts w:asciiTheme="minorHAnsi" w:hAnsiTheme="minorHAnsi" w:cstheme="minorHAnsi"/>
                <w:sz w:val="20"/>
                <w:szCs w:val="20"/>
              </w:rPr>
              <w:t xml:space="preserve"> </w:t>
            </w:r>
          </w:p>
        </w:tc>
      </w:tr>
      <w:tr w:rsidR="00B460CE" w:rsidRPr="00242E34" w14:paraId="6DE15551" w14:textId="77777777" w:rsidTr="000F3431">
        <w:trPr>
          <w:trHeight w:val="600"/>
        </w:trPr>
        <w:tc>
          <w:tcPr>
            <w:tcW w:w="10207" w:type="dxa"/>
            <w:hideMark/>
          </w:tcPr>
          <w:p w14:paraId="101A257C" w14:textId="77777777" w:rsidR="00B460CE" w:rsidRPr="00242E34" w:rsidRDefault="00B460CE" w:rsidP="00B460CE">
            <w:pPr>
              <w:numPr>
                <w:ilvl w:val="0"/>
                <w:numId w:val="113"/>
              </w:numPr>
              <w:ind w:left="484" w:hanging="484"/>
              <w:contextualSpacing/>
              <w:jc w:val="both"/>
              <w:rPr>
                <w:rFonts w:asciiTheme="minorHAnsi" w:hAnsiTheme="minorHAnsi" w:cstheme="minorHAnsi"/>
                <w:b/>
                <w:sz w:val="20"/>
                <w:szCs w:val="20"/>
                <w:u w:val="single"/>
              </w:rPr>
            </w:pPr>
            <w:r w:rsidRPr="00242E34">
              <w:rPr>
                <w:rFonts w:asciiTheme="minorHAnsi" w:hAnsiTheme="minorHAnsi" w:cstheme="minorHAnsi"/>
                <w:b/>
                <w:sz w:val="20"/>
                <w:szCs w:val="20"/>
              </w:rPr>
              <w:lastRenderedPageBreak/>
              <w:t>OŚWIADCZAM/-Y*, ŻE:</w:t>
            </w:r>
          </w:p>
          <w:p w14:paraId="561CBE9E" w14:textId="77777777" w:rsidR="00B460CE" w:rsidRPr="00242E34" w:rsidRDefault="00B460CE" w:rsidP="000F3431">
            <w:pPr>
              <w:ind w:left="493"/>
              <w:contextualSpacing/>
              <w:jc w:val="both"/>
              <w:rPr>
                <w:rFonts w:asciiTheme="minorHAnsi" w:hAnsiTheme="minorHAnsi" w:cstheme="minorHAnsi"/>
                <w:b/>
                <w:sz w:val="20"/>
                <w:szCs w:val="20"/>
                <w:u w:val="single"/>
              </w:rPr>
            </w:pPr>
          </w:p>
          <w:p w14:paraId="27C9928F" w14:textId="6368C458" w:rsidR="00B460CE" w:rsidRPr="00242E34" w:rsidRDefault="00B460CE" w:rsidP="00B460CE">
            <w:pPr>
              <w:pStyle w:val="Akapitzlist"/>
              <w:numPr>
                <w:ilvl w:val="1"/>
                <w:numId w:val="112"/>
              </w:numPr>
              <w:suppressAutoHyphens/>
              <w:spacing w:before="120" w:after="120" w:line="288" w:lineRule="auto"/>
              <w:ind w:left="636" w:hanging="284"/>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t>wskazana cena w formularzu ofertowym obejmuje cały zakres Przedmiotu zamówienia wskazanego przez Zamawiającego w SWZ, uwzględnia wszystkie wymagane opłaty i koszty niezbędne do zrealizowania całości Przedmiotu zamówienia, bez względu na okoliczności i źródła ich powstania.</w:t>
            </w:r>
          </w:p>
          <w:p w14:paraId="7B0845A6" w14:textId="77777777" w:rsidR="00B460CE" w:rsidRPr="00242E34" w:rsidRDefault="00B460CE" w:rsidP="00B460CE">
            <w:pPr>
              <w:pStyle w:val="Akapitzlist"/>
              <w:numPr>
                <w:ilvl w:val="1"/>
                <w:numId w:val="112"/>
              </w:numPr>
              <w:suppressAutoHyphens/>
              <w:spacing w:before="120" w:after="120" w:line="288" w:lineRule="auto"/>
              <w:ind w:left="636" w:hanging="284"/>
              <w:jc w:val="both"/>
              <w:rPr>
                <w:rFonts w:asciiTheme="minorHAnsi" w:hAnsiTheme="minorHAnsi" w:cstheme="minorHAnsi"/>
                <w:sz w:val="20"/>
                <w:szCs w:val="20"/>
                <w:lang w:eastAsia="ar-SA"/>
              </w:rPr>
            </w:pPr>
            <w:r w:rsidRPr="00242E34">
              <w:rPr>
                <w:rFonts w:asciiTheme="minorHAnsi" w:hAnsiTheme="minorHAnsi" w:cstheme="minorHAnsi"/>
                <w:sz w:val="20"/>
                <w:szCs w:val="20"/>
              </w:rPr>
              <w:t xml:space="preserve">Zgodnie z treścią art. 225 ustawy </w:t>
            </w:r>
            <w:proofErr w:type="spellStart"/>
            <w:r w:rsidRPr="00242E34">
              <w:rPr>
                <w:rFonts w:asciiTheme="minorHAnsi" w:hAnsiTheme="minorHAnsi" w:cstheme="minorHAnsi"/>
                <w:sz w:val="20"/>
                <w:szCs w:val="20"/>
              </w:rPr>
              <w:t>Pzp</w:t>
            </w:r>
            <w:proofErr w:type="spellEnd"/>
            <w:r w:rsidRPr="00242E34">
              <w:rPr>
                <w:rFonts w:asciiTheme="minorHAnsi" w:hAnsiTheme="minorHAnsi" w:cstheme="minorHAnsi"/>
                <w:sz w:val="20"/>
                <w:szCs w:val="20"/>
              </w:rPr>
              <w:t xml:space="preserve"> oświadczamy, że wybór przedmiotowej oferty będzie prowadzić do powstania u zamawiającego obowiązku podatkowego w zakresie i wartości</w:t>
            </w:r>
            <w:r w:rsidRPr="00242E34">
              <w:rPr>
                <w:rStyle w:val="Odwoanieprzypisudolnego"/>
                <w:rFonts w:asciiTheme="minorHAnsi" w:hAnsiTheme="minorHAnsi" w:cstheme="minorHAnsi"/>
                <w:sz w:val="20"/>
                <w:szCs w:val="20"/>
              </w:rPr>
              <w:footnoteReference w:id="2"/>
            </w:r>
            <w:r w:rsidRPr="00242E34">
              <w:rPr>
                <w:rFonts w:asciiTheme="minorHAnsi" w:hAnsiTheme="minorHAnsi" w:cstheme="minorHAnsi"/>
                <w:sz w:val="20"/>
                <w:szCs w:val="20"/>
              </w:rPr>
              <w:t xml:space="preserve"> </w:t>
            </w:r>
          </w:p>
          <w:p w14:paraId="0764D902" w14:textId="77777777" w:rsidR="00B460CE" w:rsidRPr="00242E34" w:rsidRDefault="00B460CE" w:rsidP="000F3431">
            <w:pPr>
              <w:pStyle w:val="Akapitzlist"/>
              <w:spacing w:before="120" w:after="120" w:line="288" w:lineRule="auto"/>
              <w:ind w:left="636"/>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t>………………………………………………………………………………………………………………………….</w:t>
            </w:r>
          </w:p>
          <w:p w14:paraId="42E5E430" w14:textId="77777777" w:rsidR="00B460CE" w:rsidRPr="00242E34" w:rsidRDefault="00B460CE" w:rsidP="000F3431">
            <w:pPr>
              <w:pStyle w:val="Akapitzlist"/>
              <w:spacing w:before="120" w:after="120" w:line="288" w:lineRule="auto"/>
              <w:ind w:left="636"/>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t>………………………………………………………………………………………………………………………….</w:t>
            </w:r>
          </w:p>
          <w:p w14:paraId="086FE3B3" w14:textId="77777777" w:rsidR="00B460CE" w:rsidRPr="00242E34" w:rsidRDefault="00B460CE" w:rsidP="000F3431">
            <w:pPr>
              <w:pStyle w:val="Default"/>
              <w:ind w:left="1173"/>
              <w:jc w:val="center"/>
              <w:rPr>
                <w:rFonts w:asciiTheme="minorHAnsi" w:hAnsiTheme="minorHAnsi" w:cstheme="minorHAnsi"/>
                <w:sz w:val="20"/>
                <w:szCs w:val="20"/>
              </w:rPr>
            </w:pPr>
            <w:r w:rsidRPr="00242E34">
              <w:rPr>
                <w:rFonts w:asciiTheme="minorHAnsi" w:hAnsiTheme="minorHAnsi" w:cstheme="minorHAnsi"/>
                <w:sz w:val="20"/>
                <w:szCs w:val="20"/>
              </w:rPr>
              <w:t>(należy wskazać: nazwę (rodzaj) towaru/usługi, których dostawa/świadczenie</w:t>
            </w:r>
          </w:p>
          <w:p w14:paraId="477F10D6" w14:textId="77777777" w:rsidR="00B460CE" w:rsidRPr="00242E34" w:rsidRDefault="00B460CE" w:rsidP="000F3431">
            <w:pPr>
              <w:pStyle w:val="Default"/>
              <w:ind w:left="1173"/>
              <w:jc w:val="center"/>
              <w:rPr>
                <w:rFonts w:asciiTheme="minorHAnsi" w:hAnsiTheme="minorHAnsi" w:cstheme="minorHAnsi"/>
                <w:sz w:val="20"/>
                <w:szCs w:val="20"/>
              </w:rPr>
            </w:pPr>
            <w:r w:rsidRPr="00242E34">
              <w:rPr>
                <w:rFonts w:asciiTheme="minorHAnsi" w:hAnsiTheme="minorHAnsi" w:cstheme="minorHAnsi"/>
                <w:sz w:val="20"/>
                <w:szCs w:val="20"/>
              </w:rPr>
              <w:t>będzie prowadzić do jego powstania oraz ich wartość bez kwoty podatku od towarów i usług)</w:t>
            </w:r>
          </w:p>
          <w:p w14:paraId="70B5AE2B" w14:textId="77777777" w:rsidR="00B460CE" w:rsidRPr="00242E34" w:rsidRDefault="00B460CE" w:rsidP="000F3431">
            <w:pPr>
              <w:pStyle w:val="Akapitzlist"/>
              <w:spacing w:before="120" w:after="120" w:line="288" w:lineRule="auto"/>
              <w:ind w:left="636"/>
              <w:jc w:val="both"/>
              <w:rPr>
                <w:rFonts w:asciiTheme="minorHAnsi" w:hAnsiTheme="minorHAnsi" w:cstheme="minorHAnsi"/>
                <w:b/>
                <w:bCs/>
                <w:sz w:val="20"/>
                <w:szCs w:val="20"/>
              </w:rPr>
            </w:pPr>
            <w:r w:rsidRPr="00242E34">
              <w:rPr>
                <w:rFonts w:asciiTheme="minorHAnsi" w:hAnsiTheme="minorHAnsi" w:cstheme="minorHAnsi"/>
                <w:b/>
                <w:bCs/>
                <w:sz w:val="20"/>
                <w:szCs w:val="20"/>
              </w:rPr>
              <w:t xml:space="preserve">Uwaga: </w:t>
            </w:r>
          </w:p>
          <w:p w14:paraId="04E78BF4" w14:textId="77777777" w:rsidR="00B460CE" w:rsidRPr="00242E34" w:rsidRDefault="00B460CE" w:rsidP="000F3431">
            <w:pPr>
              <w:pStyle w:val="Akapitzlist"/>
              <w:spacing w:before="120" w:after="120" w:line="288" w:lineRule="auto"/>
              <w:ind w:left="636"/>
              <w:jc w:val="both"/>
              <w:rPr>
                <w:rFonts w:asciiTheme="minorHAnsi" w:hAnsiTheme="minorHAnsi" w:cstheme="minorHAnsi"/>
                <w:sz w:val="20"/>
                <w:szCs w:val="20"/>
                <w:lang w:eastAsia="ar-SA"/>
              </w:rPr>
            </w:pPr>
            <w:r w:rsidRPr="00242E34">
              <w:rPr>
                <w:rFonts w:asciiTheme="minorHAnsi" w:hAnsiTheme="minorHAnsi" w:cstheme="minorHAnsi"/>
                <w:b/>
                <w:bCs/>
                <w:sz w:val="20"/>
                <w:szCs w:val="20"/>
              </w:rPr>
              <w:t xml:space="preserve">Uzupełnić jeżeli dotyczy. Brak uzupełnienia oznacza, iż wybór przedmiotowej oferty nie będzie prowadzić do powstania u Zamawiającego obowiązku podatkowego. </w:t>
            </w:r>
          </w:p>
          <w:p w14:paraId="41F0CB82" w14:textId="0934BFFD" w:rsidR="00B460CE" w:rsidRPr="00242E34" w:rsidRDefault="00B460CE" w:rsidP="00B460CE">
            <w:pPr>
              <w:pStyle w:val="Akapitzlist"/>
              <w:numPr>
                <w:ilvl w:val="1"/>
                <w:numId w:val="112"/>
              </w:numPr>
              <w:suppressAutoHyphens/>
              <w:spacing w:before="120" w:after="120" w:line="288" w:lineRule="auto"/>
              <w:ind w:left="636" w:hanging="284"/>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t>akceptuję/-</w:t>
            </w:r>
            <w:proofErr w:type="spellStart"/>
            <w:r w:rsidRPr="00242E34">
              <w:rPr>
                <w:rFonts w:asciiTheme="minorHAnsi" w:hAnsiTheme="minorHAnsi" w:cstheme="minorHAnsi"/>
                <w:sz w:val="20"/>
                <w:szCs w:val="20"/>
                <w:lang w:eastAsia="ar-SA"/>
              </w:rPr>
              <w:t>emy</w:t>
            </w:r>
            <w:proofErr w:type="spellEnd"/>
            <w:r w:rsidRPr="00242E34">
              <w:rPr>
                <w:rFonts w:asciiTheme="minorHAnsi" w:hAnsiTheme="minorHAnsi" w:cstheme="minorHAnsi"/>
                <w:sz w:val="20"/>
                <w:szCs w:val="20"/>
                <w:lang w:eastAsia="ar-SA"/>
              </w:rPr>
              <w:t xml:space="preserve">* warunki wskazane w SWZ wraz </w:t>
            </w:r>
            <w:r w:rsidR="00AF25C1" w:rsidRPr="00242E34">
              <w:rPr>
                <w:rFonts w:asciiTheme="minorHAnsi" w:hAnsiTheme="minorHAnsi" w:cstheme="minorHAnsi"/>
                <w:sz w:val="20"/>
                <w:szCs w:val="20"/>
                <w:lang w:eastAsia="ar-SA"/>
              </w:rPr>
              <w:t>z istotnymi dla stron postanowieniami umowy</w:t>
            </w:r>
            <w:r w:rsidRPr="00242E34">
              <w:rPr>
                <w:rFonts w:asciiTheme="minorHAnsi" w:hAnsiTheme="minorHAnsi" w:cstheme="minorHAnsi"/>
                <w:sz w:val="20"/>
                <w:szCs w:val="20"/>
                <w:lang w:eastAsia="ar-SA"/>
              </w:rPr>
              <w:t>.</w:t>
            </w:r>
          </w:p>
          <w:p w14:paraId="4DBC1916" w14:textId="77777777" w:rsidR="00B460CE" w:rsidRPr="00242E34" w:rsidRDefault="00B460CE" w:rsidP="00B460CE">
            <w:pPr>
              <w:pStyle w:val="Akapitzlist"/>
              <w:numPr>
                <w:ilvl w:val="1"/>
                <w:numId w:val="112"/>
              </w:numPr>
              <w:suppressAutoHyphens/>
              <w:spacing w:before="120" w:after="120" w:line="288" w:lineRule="auto"/>
              <w:ind w:left="636" w:hanging="284"/>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t>zapoznałem/-liśmy* się ze SWZ i nie wnosimy do niej zastrzeżeń oraz zdobyliśmy konieczne informacje do przygotowania oferty.</w:t>
            </w:r>
          </w:p>
          <w:p w14:paraId="441B392F" w14:textId="2ADAF76B" w:rsidR="00B460CE" w:rsidRPr="00242E34" w:rsidRDefault="00B460CE" w:rsidP="00B460CE">
            <w:pPr>
              <w:pStyle w:val="Akapitzlist"/>
              <w:numPr>
                <w:ilvl w:val="1"/>
                <w:numId w:val="112"/>
              </w:numPr>
              <w:suppressAutoHyphens/>
              <w:spacing w:before="120" w:after="120" w:line="288" w:lineRule="auto"/>
              <w:ind w:left="636" w:hanging="284"/>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t>jestem/-</w:t>
            </w:r>
            <w:proofErr w:type="spellStart"/>
            <w:r w:rsidRPr="00242E34">
              <w:rPr>
                <w:rFonts w:asciiTheme="minorHAnsi" w:hAnsiTheme="minorHAnsi" w:cstheme="minorHAnsi"/>
                <w:sz w:val="20"/>
                <w:szCs w:val="20"/>
                <w:lang w:eastAsia="ar-SA"/>
              </w:rPr>
              <w:t>eśmy</w:t>
            </w:r>
            <w:proofErr w:type="spellEnd"/>
            <w:r w:rsidRPr="00242E34">
              <w:rPr>
                <w:rFonts w:asciiTheme="minorHAnsi" w:hAnsiTheme="minorHAnsi" w:cstheme="minorHAnsi"/>
                <w:sz w:val="20"/>
                <w:szCs w:val="20"/>
                <w:lang w:eastAsia="ar-SA"/>
              </w:rPr>
              <w:t xml:space="preserve">*  związani złożoną ofertą przez okres </w:t>
            </w:r>
            <w:r w:rsidR="00AF25C1" w:rsidRPr="00242E34">
              <w:rPr>
                <w:rFonts w:asciiTheme="minorHAnsi" w:hAnsiTheme="minorHAnsi" w:cstheme="minorHAnsi"/>
                <w:sz w:val="20"/>
                <w:szCs w:val="20"/>
                <w:lang w:eastAsia="ar-SA"/>
              </w:rPr>
              <w:t>9</w:t>
            </w:r>
            <w:r w:rsidRPr="00242E34">
              <w:rPr>
                <w:rFonts w:asciiTheme="minorHAnsi" w:hAnsiTheme="minorHAnsi" w:cstheme="minorHAnsi"/>
                <w:sz w:val="20"/>
                <w:szCs w:val="20"/>
                <w:lang w:eastAsia="ar-SA"/>
              </w:rPr>
              <w:t>0 dni - bieg terminu związania ofertą rozpoczyna się wraz z upływem terminu składania ofert.</w:t>
            </w:r>
          </w:p>
          <w:p w14:paraId="636D91E5" w14:textId="77777777" w:rsidR="00B460CE" w:rsidRPr="00242E34" w:rsidRDefault="00B460CE" w:rsidP="00B460CE">
            <w:pPr>
              <w:pStyle w:val="Akapitzlist"/>
              <w:numPr>
                <w:ilvl w:val="1"/>
                <w:numId w:val="112"/>
              </w:numPr>
              <w:suppressAutoHyphens/>
              <w:spacing w:before="120" w:after="120" w:line="288" w:lineRule="auto"/>
              <w:ind w:left="636" w:hanging="284"/>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t>akceptuję/-</w:t>
            </w:r>
            <w:proofErr w:type="spellStart"/>
            <w:r w:rsidRPr="00242E34">
              <w:rPr>
                <w:rFonts w:asciiTheme="minorHAnsi" w:hAnsiTheme="minorHAnsi" w:cstheme="minorHAnsi"/>
                <w:sz w:val="20"/>
                <w:szCs w:val="20"/>
                <w:lang w:eastAsia="ar-SA"/>
              </w:rPr>
              <w:t>emy</w:t>
            </w:r>
            <w:proofErr w:type="spellEnd"/>
            <w:r w:rsidRPr="00242E34">
              <w:rPr>
                <w:rFonts w:asciiTheme="minorHAnsi" w:hAnsiTheme="minorHAnsi" w:cstheme="minorHAnsi"/>
                <w:sz w:val="20"/>
                <w:szCs w:val="20"/>
                <w:lang w:eastAsia="ar-SA"/>
              </w:rPr>
              <w:t>* przedstawione w SWZ postanowienia umowy i we wskazanym przez Zamawiającego terminie zobowiązuje/-</w:t>
            </w:r>
            <w:proofErr w:type="spellStart"/>
            <w:r w:rsidRPr="00242E34">
              <w:rPr>
                <w:rFonts w:asciiTheme="minorHAnsi" w:hAnsiTheme="minorHAnsi" w:cstheme="minorHAnsi"/>
                <w:sz w:val="20"/>
                <w:szCs w:val="20"/>
                <w:lang w:eastAsia="ar-SA"/>
              </w:rPr>
              <w:t>emy</w:t>
            </w:r>
            <w:proofErr w:type="spellEnd"/>
            <w:r w:rsidRPr="00242E34">
              <w:rPr>
                <w:rFonts w:asciiTheme="minorHAnsi" w:hAnsiTheme="minorHAnsi" w:cstheme="minorHAnsi"/>
                <w:sz w:val="20"/>
                <w:szCs w:val="20"/>
                <w:lang w:eastAsia="ar-SA"/>
              </w:rPr>
              <w:t>* się do podpisania umowy, na określonych w SWZ warunkach, w miejscu i terminie wyznaczonym przez Zamawiającego.</w:t>
            </w:r>
          </w:p>
          <w:p w14:paraId="7D82E584" w14:textId="77777777" w:rsidR="00B460CE" w:rsidRPr="00242E34" w:rsidRDefault="00B460CE" w:rsidP="00B460CE">
            <w:pPr>
              <w:pStyle w:val="Akapitzlist"/>
              <w:numPr>
                <w:ilvl w:val="1"/>
                <w:numId w:val="112"/>
              </w:numPr>
              <w:suppressAutoHyphens/>
              <w:spacing w:before="120" w:after="120" w:line="288" w:lineRule="auto"/>
              <w:ind w:left="636" w:hanging="284"/>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lastRenderedPageBreak/>
              <w:t>zapoznałem/-liśmy* się ze wszystkimi warunkami zamówienia oraz dokumentami dotyczącymi przedmiotu zamówienia i akceptujemy je bez zastrzeżeń.</w:t>
            </w:r>
          </w:p>
          <w:p w14:paraId="21ABE54D" w14:textId="77777777" w:rsidR="00B460CE" w:rsidRPr="00242E34" w:rsidRDefault="00B460CE" w:rsidP="00B460CE">
            <w:pPr>
              <w:pStyle w:val="Akapitzlist"/>
              <w:numPr>
                <w:ilvl w:val="1"/>
                <w:numId w:val="112"/>
              </w:numPr>
              <w:suppressAutoHyphens/>
              <w:spacing w:before="120" w:after="120" w:line="288" w:lineRule="auto"/>
              <w:ind w:left="636" w:hanging="284"/>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5A88879F" w14:textId="77777777" w:rsidR="00B460CE" w:rsidRPr="00242E34" w:rsidRDefault="00B460CE" w:rsidP="00B460CE">
            <w:pPr>
              <w:pStyle w:val="Akapitzlist"/>
              <w:numPr>
                <w:ilvl w:val="1"/>
                <w:numId w:val="112"/>
              </w:numPr>
              <w:suppressAutoHyphens/>
              <w:spacing w:before="120" w:after="120" w:line="288" w:lineRule="auto"/>
              <w:ind w:left="636" w:hanging="284"/>
              <w:jc w:val="both"/>
              <w:rPr>
                <w:rFonts w:asciiTheme="minorHAnsi" w:hAnsiTheme="minorHAnsi" w:cstheme="minorHAnsi"/>
                <w:color w:val="000000" w:themeColor="text1"/>
                <w:sz w:val="20"/>
                <w:szCs w:val="20"/>
                <w:lang w:eastAsia="ar-SA"/>
              </w:rPr>
            </w:pPr>
            <w:r w:rsidRPr="00242E34">
              <w:rPr>
                <w:rFonts w:asciiTheme="minorHAnsi" w:hAnsiTheme="minorHAnsi" w:cstheme="minorHAnsi"/>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242E34">
              <w:rPr>
                <w:rFonts w:asciiTheme="minorHAnsi" w:hAnsiTheme="minorHAnsi" w:cstheme="minorHAnsi"/>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0584D9C0" w14:textId="57D79CF0" w:rsidR="009F28F3" w:rsidRPr="00242E34" w:rsidRDefault="009F28F3" w:rsidP="00B460CE">
            <w:pPr>
              <w:pStyle w:val="Akapitzlist"/>
              <w:numPr>
                <w:ilvl w:val="1"/>
                <w:numId w:val="112"/>
              </w:numPr>
              <w:suppressAutoHyphens/>
              <w:spacing w:before="120" w:after="120" w:line="288" w:lineRule="auto"/>
              <w:ind w:left="636" w:hanging="284"/>
              <w:jc w:val="both"/>
              <w:rPr>
                <w:rFonts w:asciiTheme="minorHAnsi" w:hAnsiTheme="minorHAnsi" w:cstheme="minorHAnsi"/>
                <w:b/>
                <w:color w:val="000000" w:themeColor="text1"/>
                <w:sz w:val="20"/>
                <w:szCs w:val="20"/>
                <w:lang w:eastAsia="ar-SA"/>
              </w:rPr>
            </w:pPr>
            <w:r w:rsidRPr="00242E34">
              <w:rPr>
                <w:rFonts w:asciiTheme="minorHAnsi" w:hAnsiTheme="minorHAnsi" w:cstheme="minorHAnsi"/>
                <w:b/>
                <w:color w:val="000000" w:themeColor="text1"/>
                <w:sz w:val="20"/>
                <w:szCs w:val="20"/>
              </w:rPr>
              <w:t xml:space="preserve">Oświadczam/oświadczamy*, że nie podlegam/y* wykluczeniu na </w:t>
            </w:r>
            <w:r w:rsidRPr="00242E34">
              <w:rPr>
                <w:rFonts w:asciiTheme="minorHAnsi" w:eastAsia="Calibri" w:hAnsiTheme="minorHAnsi" w:cstheme="minorHAnsi"/>
                <w:b/>
                <w:color w:val="000000" w:themeColor="text1"/>
                <w:sz w:val="20"/>
                <w:szCs w:val="20"/>
                <w:lang w:eastAsia="en-US"/>
              </w:rPr>
              <w:t xml:space="preserve">podstawie </w:t>
            </w:r>
            <w:r w:rsidRPr="00242E34">
              <w:rPr>
                <w:rFonts w:asciiTheme="minorHAnsi" w:hAnsiTheme="minorHAnsi" w:cstheme="minorHAnsi"/>
                <w:b/>
                <w:sz w:val="20"/>
                <w:szCs w:val="20"/>
              </w:rPr>
              <w:t>art. 5k rozporządzenia 833/2014 oraz art. 7 ust. 1 ustawy o szczególnych rozwiązaniach w zakresie przeciwdziałania wspieraniu agresji na Ukrainę oraz służących ochronie bezpieczeństwa narodowego.</w:t>
            </w:r>
          </w:p>
          <w:p w14:paraId="07B6276F" w14:textId="77777777" w:rsidR="00B460CE" w:rsidRPr="00242E34" w:rsidRDefault="00B460CE" w:rsidP="00B460CE">
            <w:pPr>
              <w:pStyle w:val="Akapitzlist"/>
              <w:numPr>
                <w:ilvl w:val="1"/>
                <w:numId w:val="112"/>
              </w:numPr>
              <w:suppressAutoHyphens/>
              <w:spacing w:before="120" w:after="120" w:line="288" w:lineRule="auto"/>
              <w:ind w:left="636" w:hanging="456"/>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72137FF9" w14:textId="77777777" w:rsidR="00B460CE" w:rsidRPr="00242E34" w:rsidRDefault="00B460CE" w:rsidP="000F3431">
            <w:pPr>
              <w:pStyle w:val="Akapitzlist"/>
              <w:spacing w:before="120" w:after="120" w:line="288" w:lineRule="auto"/>
              <w:ind w:left="636"/>
              <w:jc w:val="both"/>
              <w:rPr>
                <w:rFonts w:asciiTheme="minorHAnsi" w:hAnsiTheme="minorHAnsi" w:cstheme="minorHAnsi"/>
                <w:sz w:val="20"/>
                <w:szCs w:val="20"/>
                <w:lang w:eastAsia="ar-SA"/>
              </w:rPr>
            </w:pPr>
            <w:r w:rsidRPr="00242E34">
              <w:rPr>
                <w:rFonts w:asciiTheme="minorHAnsi" w:hAnsiTheme="minorHAnsi" w:cstheme="minorHAnsi"/>
                <w:sz w:val="20"/>
                <w:szCs w:val="20"/>
                <w:lang w:eastAsia="ar-SA"/>
              </w:rPr>
              <w:t>* 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przekreślenie.</w:t>
            </w:r>
          </w:p>
          <w:p w14:paraId="71216B90" w14:textId="77777777" w:rsidR="00B460CE" w:rsidRPr="00242E34" w:rsidRDefault="00B460CE" w:rsidP="000F3431">
            <w:pPr>
              <w:ind w:left="34"/>
              <w:contextualSpacing/>
              <w:jc w:val="both"/>
              <w:rPr>
                <w:rFonts w:asciiTheme="minorHAnsi" w:hAnsiTheme="minorHAnsi" w:cstheme="minorHAnsi"/>
                <w:i/>
                <w:sz w:val="20"/>
                <w:szCs w:val="20"/>
                <w:u w:val="single"/>
              </w:rPr>
            </w:pPr>
            <w:r w:rsidRPr="00242E34">
              <w:rPr>
                <w:rFonts w:asciiTheme="minorHAnsi" w:hAnsiTheme="minorHAnsi" w:cstheme="minorHAnsi"/>
                <w:i/>
                <w:sz w:val="20"/>
                <w:szCs w:val="20"/>
                <w:u w:val="single"/>
                <w:lang w:eastAsia="ar-SA"/>
              </w:rPr>
              <w:t>*  niepotrzebne skreślić</w:t>
            </w:r>
          </w:p>
          <w:p w14:paraId="2A287A1C" w14:textId="77777777" w:rsidR="00B460CE" w:rsidRPr="00242E34" w:rsidRDefault="00B460CE" w:rsidP="000F3431">
            <w:pPr>
              <w:ind w:left="34"/>
              <w:contextualSpacing/>
              <w:jc w:val="both"/>
              <w:rPr>
                <w:rFonts w:asciiTheme="minorHAnsi" w:hAnsiTheme="minorHAnsi" w:cstheme="minorHAnsi"/>
                <w:b/>
                <w:sz w:val="20"/>
                <w:szCs w:val="20"/>
              </w:rPr>
            </w:pPr>
          </w:p>
        </w:tc>
      </w:tr>
      <w:tr w:rsidR="00B460CE" w:rsidRPr="00242E34" w14:paraId="77236B95" w14:textId="77777777" w:rsidTr="000F3431">
        <w:trPr>
          <w:trHeight w:val="1502"/>
        </w:trPr>
        <w:tc>
          <w:tcPr>
            <w:tcW w:w="10207" w:type="dxa"/>
          </w:tcPr>
          <w:p w14:paraId="7892F9C3" w14:textId="77777777" w:rsidR="00B460CE" w:rsidRPr="00242E34" w:rsidRDefault="00B460CE" w:rsidP="00B460CE">
            <w:pPr>
              <w:numPr>
                <w:ilvl w:val="0"/>
                <w:numId w:val="113"/>
              </w:numPr>
              <w:ind w:left="322" w:hanging="322"/>
              <w:rPr>
                <w:rFonts w:asciiTheme="minorHAnsi" w:hAnsiTheme="minorHAnsi" w:cstheme="minorHAnsi"/>
                <w:b/>
                <w:bCs/>
                <w:sz w:val="20"/>
                <w:szCs w:val="20"/>
              </w:rPr>
            </w:pPr>
            <w:r w:rsidRPr="00242E34">
              <w:rPr>
                <w:rFonts w:asciiTheme="minorHAnsi" w:hAnsiTheme="minorHAnsi" w:cstheme="minorHAnsi"/>
                <w:b/>
                <w:sz w:val="20"/>
                <w:szCs w:val="20"/>
              </w:rPr>
              <w:lastRenderedPageBreak/>
              <w:t xml:space="preserve">PODWYKONAWCY </w:t>
            </w:r>
            <w:r w:rsidRPr="00242E34">
              <w:rPr>
                <w:rFonts w:asciiTheme="minorHAnsi" w:hAnsiTheme="minorHAnsi" w:cstheme="minorHAnsi"/>
                <w:i/>
                <w:iCs/>
                <w:sz w:val="20"/>
                <w:szCs w:val="20"/>
              </w:rPr>
              <w:t>(wypełnić, jeżeli dotyczy)*</w:t>
            </w:r>
          </w:p>
          <w:p w14:paraId="39849910" w14:textId="77777777" w:rsidR="00B460CE" w:rsidRPr="00242E34" w:rsidRDefault="00B460CE" w:rsidP="000F3431">
            <w:pPr>
              <w:ind w:left="318"/>
              <w:rPr>
                <w:rFonts w:asciiTheme="minorHAnsi" w:hAnsiTheme="minorHAnsi" w:cstheme="minorHAnsi"/>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B460CE" w:rsidRPr="00242E34" w14:paraId="679CEAEE" w14:textId="77777777" w:rsidTr="000F3431">
              <w:tc>
                <w:tcPr>
                  <w:tcW w:w="4917" w:type="dxa"/>
                </w:tcPr>
                <w:p w14:paraId="2EF0D1F5" w14:textId="77777777" w:rsidR="00B460CE" w:rsidRPr="00242E34" w:rsidRDefault="00B460CE" w:rsidP="000F3431">
                  <w:pPr>
                    <w:tabs>
                      <w:tab w:val="left" w:pos="962"/>
                    </w:tabs>
                    <w:rPr>
                      <w:rFonts w:asciiTheme="minorHAnsi" w:hAnsiTheme="minorHAnsi" w:cstheme="minorHAnsi"/>
                      <w:sz w:val="20"/>
                      <w:szCs w:val="20"/>
                    </w:rPr>
                  </w:pPr>
                  <w:r w:rsidRPr="00242E34">
                    <w:rPr>
                      <w:rFonts w:asciiTheme="minorHAnsi" w:hAnsiTheme="minorHAnsi" w:cstheme="minorHAnsi"/>
                      <w:sz w:val="20"/>
                      <w:szCs w:val="20"/>
                    </w:rPr>
                    <w:t xml:space="preserve">Części zamówienia </w:t>
                  </w:r>
                </w:p>
              </w:tc>
              <w:tc>
                <w:tcPr>
                  <w:tcW w:w="4731" w:type="dxa"/>
                </w:tcPr>
                <w:p w14:paraId="67B360FE" w14:textId="77777777" w:rsidR="00B460CE" w:rsidRPr="00242E34" w:rsidRDefault="00B460CE" w:rsidP="000F3431">
                  <w:pPr>
                    <w:tabs>
                      <w:tab w:val="left" w:pos="962"/>
                    </w:tabs>
                    <w:rPr>
                      <w:rFonts w:asciiTheme="minorHAnsi" w:hAnsiTheme="minorHAnsi" w:cstheme="minorHAnsi"/>
                      <w:sz w:val="20"/>
                      <w:szCs w:val="20"/>
                    </w:rPr>
                  </w:pPr>
                  <w:r w:rsidRPr="00242E34">
                    <w:rPr>
                      <w:rFonts w:asciiTheme="minorHAnsi" w:hAnsiTheme="minorHAnsi" w:cstheme="minorHAnsi"/>
                      <w:sz w:val="20"/>
                      <w:szCs w:val="20"/>
                    </w:rPr>
                    <w:t>Nazwa firmy podwykonawcy</w:t>
                  </w:r>
                </w:p>
              </w:tc>
            </w:tr>
            <w:tr w:rsidR="00B460CE" w:rsidRPr="00242E34" w14:paraId="709C0EFA" w14:textId="77777777" w:rsidTr="000F3431">
              <w:tc>
                <w:tcPr>
                  <w:tcW w:w="4917" w:type="dxa"/>
                </w:tcPr>
                <w:p w14:paraId="09ED9391" w14:textId="77777777" w:rsidR="00B460CE" w:rsidRPr="00242E34" w:rsidRDefault="00B460CE" w:rsidP="000F3431">
                  <w:pPr>
                    <w:tabs>
                      <w:tab w:val="left" w:pos="962"/>
                    </w:tabs>
                    <w:rPr>
                      <w:rFonts w:asciiTheme="minorHAnsi" w:hAnsiTheme="minorHAnsi" w:cstheme="minorHAnsi"/>
                      <w:sz w:val="20"/>
                      <w:szCs w:val="20"/>
                    </w:rPr>
                  </w:pPr>
                  <w:r w:rsidRPr="00242E34">
                    <w:rPr>
                      <w:rFonts w:asciiTheme="minorHAnsi" w:hAnsiTheme="minorHAnsi" w:cstheme="minorHAnsi"/>
                      <w:sz w:val="20"/>
                      <w:szCs w:val="20"/>
                    </w:rPr>
                    <w:t>1.</w:t>
                  </w:r>
                </w:p>
              </w:tc>
              <w:tc>
                <w:tcPr>
                  <w:tcW w:w="4731" w:type="dxa"/>
                </w:tcPr>
                <w:p w14:paraId="7A42D2C0" w14:textId="77777777" w:rsidR="00B460CE" w:rsidRPr="00242E34" w:rsidRDefault="00B460CE" w:rsidP="000F3431">
                  <w:pPr>
                    <w:tabs>
                      <w:tab w:val="left" w:pos="962"/>
                    </w:tabs>
                    <w:rPr>
                      <w:rFonts w:asciiTheme="minorHAnsi" w:hAnsiTheme="minorHAnsi" w:cstheme="minorHAnsi"/>
                      <w:sz w:val="20"/>
                      <w:szCs w:val="20"/>
                    </w:rPr>
                  </w:pPr>
                </w:p>
              </w:tc>
            </w:tr>
            <w:tr w:rsidR="00B460CE" w:rsidRPr="00242E34" w14:paraId="3D7BCC62" w14:textId="77777777" w:rsidTr="000F3431">
              <w:tc>
                <w:tcPr>
                  <w:tcW w:w="4917" w:type="dxa"/>
                </w:tcPr>
                <w:p w14:paraId="2DF77725" w14:textId="77777777" w:rsidR="00B460CE" w:rsidRPr="00242E34" w:rsidRDefault="00B460CE" w:rsidP="000F3431">
                  <w:pPr>
                    <w:tabs>
                      <w:tab w:val="left" w:pos="962"/>
                    </w:tabs>
                    <w:rPr>
                      <w:rFonts w:asciiTheme="minorHAnsi" w:hAnsiTheme="minorHAnsi" w:cstheme="minorHAnsi"/>
                      <w:sz w:val="20"/>
                      <w:szCs w:val="20"/>
                    </w:rPr>
                  </w:pPr>
                  <w:r w:rsidRPr="00242E34">
                    <w:rPr>
                      <w:rFonts w:asciiTheme="minorHAnsi" w:hAnsiTheme="minorHAnsi" w:cstheme="minorHAnsi"/>
                      <w:sz w:val="20"/>
                      <w:szCs w:val="20"/>
                    </w:rPr>
                    <w:t>2.</w:t>
                  </w:r>
                </w:p>
              </w:tc>
              <w:tc>
                <w:tcPr>
                  <w:tcW w:w="4731" w:type="dxa"/>
                </w:tcPr>
                <w:p w14:paraId="09A296B1" w14:textId="77777777" w:rsidR="00B460CE" w:rsidRPr="00242E34" w:rsidRDefault="00B460CE" w:rsidP="000F3431">
                  <w:pPr>
                    <w:tabs>
                      <w:tab w:val="left" w:pos="962"/>
                    </w:tabs>
                    <w:rPr>
                      <w:rFonts w:asciiTheme="minorHAnsi" w:hAnsiTheme="minorHAnsi" w:cstheme="minorHAnsi"/>
                      <w:sz w:val="20"/>
                      <w:szCs w:val="20"/>
                    </w:rPr>
                  </w:pPr>
                </w:p>
              </w:tc>
            </w:tr>
            <w:tr w:rsidR="00B460CE" w:rsidRPr="00242E34" w14:paraId="092A7240" w14:textId="77777777" w:rsidTr="000F3431">
              <w:tc>
                <w:tcPr>
                  <w:tcW w:w="4917" w:type="dxa"/>
                </w:tcPr>
                <w:p w14:paraId="515C9B66" w14:textId="77777777" w:rsidR="00B460CE" w:rsidRPr="00242E34" w:rsidRDefault="00B460CE" w:rsidP="000F3431">
                  <w:pPr>
                    <w:tabs>
                      <w:tab w:val="left" w:pos="962"/>
                    </w:tabs>
                    <w:rPr>
                      <w:rFonts w:asciiTheme="minorHAnsi" w:hAnsiTheme="minorHAnsi" w:cstheme="minorHAnsi"/>
                      <w:sz w:val="20"/>
                      <w:szCs w:val="20"/>
                    </w:rPr>
                  </w:pPr>
                  <w:r w:rsidRPr="00242E34">
                    <w:rPr>
                      <w:rFonts w:asciiTheme="minorHAnsi" w:hAnsiTheme="minorHAnsi" w:cstheme="minorHAnsi"/>
                      <w:sz w:val="20"/>
                      <w:szCs w:val="20"/>
                    </w:rPr>
                    <w:t>3</w:t>
                  </w:r>
                </w:p>
              </w:tc>
              <w:tc>
                <w:tcPr>
                  <w:tcW w:w="4731" w:type="dxa"/>
                </w:tcPr>
                <w:p w14:paraId="68C2830D" w14:textId="77777777" w:rsidR="00B460CE" w:rsidRPr="00242E34" w:rsidRDefault="00B460CE" w:rsidP="000F3431">
                  <w:pPr>
                    <w:tabs>
                      <w:tab w:val="left" w:pos="962"/>
                    </w:tabs>
                    <w:rPr>
                      <w:rFonts w:asciiTheme="minorHAnsi" w:hAnsiTheme="minorHAnsi" w:cstheme="minorHAnsi"/>
                      <w:sz w:val="20"/>
                      <w:szCs w:val="20"/>
                    </w:rPr>
                  </w:pPr>
                </w:p>
              </w:tc>
            </w:tr>
          </w:tbl>
          <w:p w14:paraId="3C6DC3A3" w14:textId="77777777" w:rsidR="00B460CE" w:rsidRPr="00242E34" w:rsidRDefault="00B460CE" w:rsidP="000F3431">
            <w:pPr>
              <w:widowControl w:val="0"/>
              <w:tabs>
                <w:tab w:val="left" w:pos="962"/>
              </w:tabs>
              <w:ind w:left="162"/>
              <w:rPr>
                <w:rFonts w:asciiTheme="minorHAnsi" w:hAnsiTheme="minorHAnsi" w:cstheme="minorHAnsi"/>
                <w:sz w:val="20"/>
                <w:szCs w:val="20"/>
              </w:rPr>
            </w:pPr>
            <w:r w:rsidRPr="00242E34">
              <w:rPr>
                <w:rFonts w:asciiTheme="minorHAnsi" w:hAnsiTheme="minorHAnsi" w:cstheme="minorHAnsi"/>
                <w:sz w:val="20"/>
                <w:szCs w:val="20"/>
              </w:rPr>
              <w:tab/>
            </w:r>
          </w:p>
          <w:p w14:paraId="59F71B81" w14:textId="77777777" w:rsidR="00B460CE" w:rsidRPr="00242E34" w:rsidRDefault="00B460CE" w:rsidP="000F3431">
            <w:pPr>
              <w:tabs>
                <w:tab w:val="left" w:pos="426"/>
                <w:tab w:val="left" w:pos="709"/>
              </w:tabs>
              <w:jc w:val="both"/>
              <w:rPr>
                <w:rFonts w:asciiTheme="minorHAnsi" w:hAnsiTheme="minorHAnsi" w:cstheme="minorHAnsi"/>
                <w:sz w:val="20"/>
                <w:szCs w:val="20"/>
              </w:rPr>
            </w:pPr>
            <w:r w:rsidRPr="00242E34">
              <w:rPr>
                <w:rFonts w:asciiTheme="minorHAnsi" w:hAnsiTheme="minorHAnsi" w:cstheme="minorHAnsi"/>
                <w:bCs/>
                <w:i/>
                <w:sz w:val="20"/>
                <w:szCs w:val="20"/>
              </w:rPr>
              <w:t xml:space="preserve">*  W przypadku powierzenia części zamówienia podwykonawcom, należy podać nazwy firm podwykonawców. </w:t>
            </w:r>
          </w:p>
          <w:p w14:paraId="77E71527" w14:textId="77777777" w:rsidR="00B460CE" w:rsidRPr="00242E34" w:rsidRDefault="00B460CE" w:rsidP="000F3431">
            <w:pPr>
              <w:tabs>
                <w:tab w:val="left" w:pos="426"/>
                <w:tab w:val="left" w:pos="709"/>
              </w:tabs>
              <w:jc w:val="both"/>
              <w:rPr>
                <w:rFonts w:asciiTheme="minorHAnsi" w:hAnsiTheme="minorHAnsi" w:cstheme="minorHAnsi"/>
                <w:bCs/>
                <w:i/>
                <w:sz w:val="20"/>
                <w:szCs w:val="20"/>
              </w:rPr>
            </w:pPr>
            <w:r w:rsidRPr="00242E34">
              <w:rPr>
                <w:rFonts w:asciiTheme="minorHAnsi" w:hAnsiTheme="minorHAnsi" w:cstheme="minorHAnsi"/>
                <w:bCs/>
                <w:i/>
                <w:sz w:val="20"/>
                <w:szCs w:val="20"/>
              </w:rPr>
              <w:t xml:space="preserve">   Niewypełnienie oznacza wykonanie przedmiotu zamówienia bez udziału podwykonawców.</w:t>
            </w:r>
          </w:p>
        </w:tc>
      </w:tr>
      <w:tr w:rsidR="00B460CE" w:rsidRPr="00242E34" w14:paraId="73E872AD" w14:textId="77777777" w:rsidTr="000F3431">
        <w:trPr>
          <w:trHeight w:val="241"/>
        </w:trPr>
        <w:tc>
          <w:tcPr>
            <w:tcW w:w="10207" w:type="dxa"/>
            <w:hideMark/>
          </w:tcPr>
          <w:p w14:paraId="24E31B0E" w14:textId="77777777" w:rsidR="00B460CE" w:rsidRPr="00242E34" w:rsidRDefault="00B460CE" w:rsidP="00B460CE">
            <w:pPr>
              <w:numPr>
                <w:ilvl w:val="0"/>
                <w:numId w:val="113"/>
              </w:numPr>
              <w:ind w:left="464" w:hanging="426"/>
              <w:contextualSpacing/>
              <w:rPr>
                <w:rFonts w:asciiTheme="minorHAnsi" w:hAnsiTheme="minorHAnsi" w:cstheme="minorHAnsi"/>
                <w:b/>
                <w:sz w:val="20"/>
                <w:szCs w:val="20"/>
              </w:rPr>
            </w:pPr>
            <w:r w:rsidRPr="00242E34">
              <w:rPr>
                <w:rFonts w:asciiTheme="minorHAnsi" w:hAnsiTheme="minorHAnsi" w:cstheme="minorHAnsi"/>
                <w:b/>
                <w:sz w:val="20"/>
                <w:szCs w:val="20"/>
              </w:rPr>
              <w:t>SPIS TREŚCI:</w:t>
            </w:r>
          </w:p>
          <w:p w14:paraId="3791BF87" w14:textId="77777777" w:rsidR="00B460CE" w:rsidRPr="00242E34" w:rsidRDefault="00B460CE" w:rsidP="000F3431">
            <w:pPr>
              <w:ind w:left="318"/>
              <w:contextualSpacing/>
              <w:rPr>
                <w:rFonts w:asciiTheme="minorHAnsi" w:hAnsiTheme="minorHAnsi" w:cstheme="minorHAnsi"/>
                <w:b/>
                <w:sz w:val="20"/>
                <w:szCs w:val="20"/>
              </w:rPr>
            </w:pPr>
          </w:p>
          <w:p w14:paraId="6D6D76E8" w14:textId="77777777" w:rsidR="00B460CE" w:rsidRPr="00242E34" w:rsidRDefault="00B460CE" w:rsidP="000F3431">
            <w:pPr>
              <w:jc w:val="both"/>
              <w:rPr>
                <w:rFonts w:asciiTheme="minorHAnsi" w:hAnsiTheme="minorHAnsi" w:cstheme="minorHAnsi"/>
                <w:sz w:val="20"/>
                <w:szCs w:val="20"/>
              </w:rPr>
            </w:pPr>
            <w:r w:rsidRPr="00242E34">
              <w:rPr>
                <w:rFonts w:asciiTheme="minorHAnsi" w:hAnsiTheme="minorHAnsi" w:cstheme="minorHAnsi"/>
                <w:sz w:val="20"/>
                <w:szCs w:val="20"/>
              </w:rPr>
              <w:t>Integralną część oferty stanowią następujące dokumenty:</w:t>
            </w:r>
          </w:p>
          <w:p w14:paraId="1B778C75" w14:textId="77777777" w:rsidR="00B460CE" w:rsidRPr="00242E34" w:rsidRDefault="00B460CE" w:rsidP="00B460CE">
            <w:pPr>
              <w:numPr>
                <w:ilvl w:val="0"/>
                <w:numId w:val="111"/>
              </w:numPr>
              <w:ind w:left="459" w:hanging="425"/>
              <w:rPr>
                <w:rFonts w:asciiTheme="minorHAnsi" w:hAnsiTheme="minorHAnsi" w:cstheme="minorHAnsi"/>
                <w:sz w:val="20"/>
                <w:szCs w:val="20"/>
              </w:rPr>
            </w:pPr>
            <w:r w:rsidRPr="00242E34">
              <w:rPr>
                <w:rFonts w:asciiTheme="minorHAnsi" w:hAnsiTheme="minorHAnsi" w:cstheme="minorHAnsi"/>
                <w:sz w:val="20"/>
                <w:szCs w:val="20"/>
              </w:rPr>
              <w:t>…………………………………………………………………………………………………………………</w:t>
            </w:r>
          </w:p>
          <w:p w14:paraId="545426D1" w14:textId="77777777" w:rsidR="00B460CE" w:rsidRPr="00242E34" w:rsidRDefault="00B460CE" w:rsidP="00B460CE">
            <w:pPr>
              <w:numPr>
                <w:ilvl w:val="0"/>
                <w:numId w:val="111"/>
              </w:numPr>
              <w:ind w:left="459" w:hanging="425"/>
              <w:rPr>
                <w:rFonts w:asciiTheme="minorHAnsi" w:hAnsiTheme="minorHAnsi" w:cstheme="minorHAnsi"/>
                <w:sz w:val="20"/>
                <w:szCs w:val="20"/>
              </w:rPr>
            </w:pPr>
            <w:r w:rsidRPr="00242E34">
              <w:rPr>
                <w:rFonts w:asciiTheme="minorHAnsi" w:hAnsiTheme="minorHAnsi" w:cstheme="minorHAnsi"/>
                <w:sz w:val="20"/>
                <w:szCs w:val="20"/>
              </w:rPr>
              <w:t>.........................................................................................................................................................</w:t>
            </w:r>
          </w:p>
          <w:p w14:paraId="3B61F040" w14:textId="77777777" w:rsidR="00B460CE" w:rsidRPr="00242E34" w:rsidRDefault="00B460CE" w:rsidP="00B460CE">
            <w:pPr>
              <w:numPr>
                <w:ilvl w:val="0"/>
                <w:numId w:val="111"/>
              </w:numPr>
              <w:ind w:left="459" w:hanging="425"/>
              <w:rPr>
                <w:rFonts w:asciiTheme="minorHAnsi" w:hAnsiTheme="minorHAnsi" w:cstheme="minorHAnsi"/>
                <w:sz w:val="20"/>
                <w:szCs w:val="20"/>
              </w:rPr>
            </w:pPr>
            <w:r w:rsidRPr="00242E34">
              <w:rPr>
                <w:rFonts w:asciiTheme="minorHAnsi" w:hAnsiTheme="minorHAnsi" w:cstheme="minorHAnsi"/>
                <w:sz w:val="20"/>
                <w:szCs w:val="20"/>
              </w:rPr>
              <w:t>.........................................................................................................................................................</w:t>
            </w:r>
          </w:p>
          <w:p w14:paraId="374A964D" w14:textId="77777777" w:rsidR="00B460CE" w:rsidRPr="00242E34" w:rsidRDefault="00B460CE" w:rsidP="000F3431">
            <w:pPr>
              <w:tabs>
                <w:tab w:val="left" w:pos="9072"/>
              </w:tabs>
              <w:jc w:val="center"/>
              <w:rPr>
                <w:rFonts w:asciiTheme="minorHAnsi" w:hAnsiTheme="minorHAnsi" w:cstheme="minorHAnsi"/>
                <w:sz w:val="20"/>
                <w:szCs w:val="20"/>
              </w:rPr>
            </w:pPr>
            <w:r w:rsidRPr="00242E34">
              <w:rPr>
                <w:rFonts w:asciiTheme="minorHAnsi" w:hAnsiTheme="minorHAnsi" w:cstheme="minorHAnsi"/>
                <w:sz w:val="20"/>
                <w:szCs w:val="20"/>
              </w:rPr>
              <w:t>......................................................……..…………………………………………….</w:t>
            </w:r>
          </w:p>
          <w:p w14:paraId="4374D3A6" w14:textId="77777777" w:rsidR="00B460CE" w:rsidRPr="00242E34" w:rsidRDefault="00B460CE" w:rsidP="000F3431">
            <w:pPr>
              <w:ind w:left="34"/>
              <w:jc w:val="center"/>
              <w:rPr>
                <w:rFonts w:asciiTheme="minorHAnsi" w:hAnsiTheme="minorHAnsi" w:cstheme="minorHAnsi"/>
                <w:b/>
                <w:bCs/>
                <w:sz w:val="20"/>
                <w:szCs w:val="20"/>
                <w:u w:val="single"/>
              </w:rPr>
            </w:pPr>
            <w:r w:rsidRPr="00242E34">
              <w:rPr>
                <w:rFonts w:asciiTheme="minorHAnsi" w:hAnsiTheme="minorHAnsi" w:cstheme="minorHAnsi"/>
                <w:b/>
                <w:bCs/>
                <w:i/>
                <w:sz w:val="20"/>
                <w:szCs w:val="20"/>
                <w:u w:val="single"/>
              </w:rPr>
              <w:t xml:space="preserve">Kwalifikowany podpis elektroniczny/podpis zaufany/podpis osobisty </w:t>
            </w:r>
            <w:r w:rsidRPr="00242E34">
              <w:rPr>
                <w:rFonts w:asciiTheme="minorHAnsi" w:hAnsiTheme="minorHAnsi" w:cstheme="minorHAnsi"/>
                <w:b/>
                <w:bCs/>
                <w:i/>
                <w:sz w:val="20"/>
                <w:szCs w:val="20"/>
                <w:u w:val="single"/>
              </w:rPr>
              <w:br/>
              <w:t>osoby upoważnionej do reprezentowania Wykonawcy</w:t>
            </w:r>
          </w:p>
        </w:tc>
      </w:tr>
    </w:tbl>
    <w:p w14:paraId="37843BDA" w14:textId="77777777" w:rsidR="00B460CE" w:rsidRPr="00242E34" w:rsidRDefault="00B460CE" w:rsidP="00B460CE">
      <w:pPr>
        <w:jc w:val="right"/>
        <w:rPr>
          <w:rFonts w:asciiTheme="minorHAnsi" w:hAnsiTheme="minorHAnsi" w:cstheme="minorHAnsi"/>
          <w:b/>
          <w:i/>
          <w:sz w:val="20"/>
          <w:szCs w:val="20"/>
        </w:rPr>
      </w:pPr>
    </w:p>
    <w:p w14:paraId="66F8EE56" w14:textId="77777777" w:rsidR="00B460CE" w:rsidRPr="00242E34" w:rsidRDefault="00B460CE" w:rsidP="00B460CE">
      <w:pPr>
        <w:jc w:val="right"/>
        <w:rPr>
          <w:rFonts w:asciiTheme="minorHAnsi" w:hAnsiTheme="minorHAnsi" w:cstheme="minorHAnsi"/>
          <w:b/>
          <w:i/>
          <w:sz w:val="20"/>
          <w:szCs w:val="20"/>
        </w:rPr>
      </w:pPr>
    </w:p>
    <w:p w14:paraId="25FB18E5" w14:textId="77777777" w:rsidR="00B460CE" w:rsidRPr="00242E34" w:rsidRDefault="00B460CE" w:rsidP="00067B80">
      <w:pPr>
        <w:spacing w:line="276" w:lineRule="auto"/>
        <w:jc w:val="both"/>
        <w:rPr>
          <w:rFonts w:asciiTheme="minorHAnsi" w:hAnsiTheme="minorHAnsi" w:cstheme="minorHAnsi"/>
          <w:iCs/>
          <w:snapToGrid w:val="0"/>
          <w:color w:val="002060"/>
          <w:sz w:val="20"/>
          <w:szCs w:val="20"/>
        </w:rPr>
      </w:pPr>
    </w:p>
    <w:p w14:paraId="72E003F5" w14:textId="77777777" w:rsidR="00B460CE" w:rsidRDefault="00B460CE" w:rsidP="00067B80">
      <w:pPr>
        <w:spacing w:line="276" w:lineRule="auto"/>
        <w:jc w:val="both"/>
        <w:rPr>
          <w:rFonts w:asciiTheme="majorHAnsi" w:hAnsiTheme="majorHAnsi" w:cs="Arial"/>
          <w:i/>
          <w:snapToGrid w:val="0"/>
          <w:color w:val="002060"/>
        </w:rPr>
      </w:pPr>
    </w:p>
    <w:p w14:paraId="2A45C898" w14:textId="77777777" w:rsidR="00B460CE" w:rsidRDefault="00B460CE" w:rsidP="00067B80">
      <w:pPr>
        <w:spacing w:line="276" w:lineRule="auto"/>
        <w:jc w:val="both"/>
        <w:rPr>
          <w:rFonts w:asciiTheme="majorHAnsi" w:hAnsiTheme="majorHAnsi" w:cs="Arial"/>
          <w:i/>
          <w:snapToGrid w:val="0"/>
          <w:color w:val="002060"/>
        </w:rPr>
      </w:pPr>
    </w:p>
    <w:p w14:paraId="6B7503E2" w14:textId="77777777" w:rsidR="00144049" w:rsidRDefault="00144049" w:rsidP="00067B80">
      <w:pPr>
        <w:spacing w:line="276" w:lineRule="auto"/>
        <w:jc w:val="both"/>
        <w:rPr>
          <w:rFonts w:asciiTheme="majorHAnsi" w:hAnsiTheme="majorHAnsi" w:cs="Arial"/>
          <w:i/>
          <w:snapToGrid w:val="0"/>
          <w:color w:val="002060"/>
        </w:rPr>
      </w:pPr>
    </w:p>
    <w:p w14:paraId="6ED906B4" w14:textId="77777777" w:rsidR="00144049" w:rsidRDefault="00144049" w:rsidP="00067B80">
      <w:pPr>
        <w:spacing w:line="276" w:lineRule="auto"/>
        <w:jc w:val="both"/>
        <w:rPr>
          <w:rFonts w:asciiTheme="majorHAnsi" w:hAnsiTheme="majorHAnsi" w:cs="Arial"/>
          <w:i/>
          <w:snapToGrid w:val="0"/>
          <w:color w:val="002060"/>
        </w:rPr>
      </w:pPr>
    </w:p>
    <w:p w14:paraId="1EB8B16B" w14:textId="77777777" w:rsidR="00144049" w:rsidRDefault="00144049" w:rsidP="00067B80">
      <w:pPr>
        <w:spacing w:line="276" w:lineRule="auto"/>
        <w:jc w:val="both"/>
        <w:rPr>
          <w:rFonts w:asciiTheme="majorHAnsi" w:hAnsiTheme="majorHAnsi" w:cs="Arial"/>
          <w:i/>
          <w:snapToGrid w:val="0"/>
          <w:color w:val="002060"/>
        </w:rPr>
      </w:pPr>
    </w:p>
    <w:p w14:paraId="3AE5C0DF" w14:textId="77777777" w:rsidR="009F28F3" w:rsidRDefault="009F28F3" w:rsidP="00067B80">
      <w:pPr>
        <w:spacing w:line="276" w:lineRule="auto"/>
        <w:jc w:val="both"/>
        <w:rPr>
          <w:rFonts w:asciiTheme="majorHAnsi" w:hAnsiTheme="majorHAnsi" w:cs="Arial"/>
          <w:i/>
          <w:snapToGrid w:val="0"/>
          <w:color w:val="002060"/>
        </w:rPr>
      </w:pPr>
    </w:p>
    <w:p w14:paraId="51DB1140" w14:textId="77777777" w:rsidR="002E5837" w:rsidRPr="002E5837" w:rsidRDefault="002E5837" w:rsidP="002E5837">
      <w:pPr>
        <w:spacing w:before="120"/>
        <w:jc w:val="right"/>
        <w:rPr>
          <w:rFonts w:asciiTheme="minorHAnsi" w:hAnsiTheme="minorHAnsi" w:cstheme="minorHAnsi"/>
          <w:b/>
          <w:bCs/>
          <w:sz w:val="20"/>
          <w:szCs w:val="20"/>
        </w:rPr>
      </w:pPr>
      <w:r w:rsidRPr="002E5837">
        <w:rPr>
          <w:rFonts w:asciiTheme="minorHAnsi" w:hAnsiTheme="minorHAnsi" w:cstheme="minorHAnsi"/>
          <w:b/>
          <w:bCs/>
          <w:sz w:val="20"/>
          <w:szCs w:val="20"/>
        </w:rPr>
        <w:lastRenderedPageBreak/>
        <w:t xml:space="preserve">Załącznik nr 3 do SWZ </w:t>
      </w:r>
    </w:p>
    <w:p w14:paraId="5C31A08F" w14:textId="77777777" w:rsidR="002E5837" w:rsidRPr="002E5837" w:rsidRDefault="002E5837" w:rsidP="002E5837">
      <w:pPr>
        <w:spacing w:before="120"/>
        <w:jc w:val="both"/>
        <w:rPr>
          <w:rFonts w:asciiTheme="minorHAnsi" w:hAnsiTheme="minorHAnsi" w:cstheme="minorHAnsi"/>
          <w:bCs/>
          <w:sz w:val="20"/>
          <w:szCs w:val="20"/>
        </w:rPr>
      </w:pPr>
      <w:r w:rsidRPr="002E5837">
        <w:rPr>
          <w:rFonts w:asciiTheme="minorHAnsi" w:hAnsiTheme="minorHAnsi" w:cstheme="minorHAnsi"/>
          <w:bCs/>
          <w:sz w:val="20"/>
          <w:szCs w:val="20"/>
        </w:rPr>
        <w:t>__________________________________________________________</w:t>
      </w:r>
    </w:p>
    <w:p w14:paraId="76E985C2" w14:textId="77777777" w:rsidR="002E5837" w:rsidRPr="002E5837" w:rsidRDefault="002E5837" w:rsidP="002E5837">
      <w:pPr>
        <w:spacing w:before="120"/>
        <w:jc w:val="both"/>
        <w:rPr>
          <w:rFonts w:asciiTheme="minorHAnsi" w:hAnsiTheme="minorHAnsi" w:cstheme="minorHAnsi"/>
          <w:bCs/>
          <w:sz w:val="20"/>
          <w:szCs w:val="20"/>
        </w:rPr>
      </w:pPr>
      <w:r w:rsidRPr="002E5837">
        <w:rPr>
          <w:rFonts w:asciiTheme="minorHAnsi" w:hAnsiTheme="minorHAnsi" w:cstheme="minorHAnsi"/>
          <w:bCs/>
          <w:sz w:val="20"/>
          <w:szCs w:val="20"/>
        </w:rPr>
        <w:t>__________________________________________________________</w:t>
      </w:r>
    </w:p>
    <w:p w14:paraId="77BD4E52" w14:textId="77777777" w:rsidR="002E5837" w:rsidRPr="002E5837" w:rsidRDefault="002E5837" w:rsidP="002E5837">
      <w:pPr>
        <w:spacing w:before="120"/>
        <w:jc w:val="both"/>
        <w:rPr>
          <w:rFonts w:asciiTheme="minorHAnsi" w:hAnsiTheme="minorHAnsi" w:cstheme="minorHAnsi"/>
          <w:bCs/>
          <w:sz w:val="20"/>
          <w:szCs w:val="20"/>
        </w:rPr>
      </w:pPr>
      <w:r w:rsidRPr="002E5837">
        <w:rPr>
          <w:rFonts w:asciiTheme="minorHAnsi" w:hAnsiTheme="minorHAnsi" w:cstheme="minorHAnsi"/>
          <w:bCs/>
          <w:sz w:val="20"/>
          <w:szCs w:val="20"/>
        </w:rPr>
        <w:t>__________________________________________________________</w:t>
      </w:r>
    </w:p>
    <w:p w14:paraId="3472A0E4" w14:textId="77777777" w:rsidR="002E5837" w:rsidRPr="002E5837" w:rsidRDefault="002E5837" w:rsidP="002E5837">
      <w:pPr>
        <w:spacing w:before="120"/>
        <w:jc w:val="both"/>
        <w:rPr>
          <w:rFonts w:asciiTheme="minorHAnsi" w:hAnsiTheme="minorHAnsi" w:cstheme="minorHAnsi"/>
          <w:bCs/>
          <w:sz w:val="20"/>
          <w:szCs w:val="20"/>
        </w:rPr>
      </w:pPr>
      <w:r w:rsidRPr="002E5837">
        <w:rPr>
          <w:rFonts w:asciiTheme="minorHAnsi" w:hAnsiTheme="minorHAnsi" w:cstheme="minorHAnsi"/>
          <w:bCs/>
          <w:sz w:val="20"/>
          <w:szCs w:val="20"/>
        </w:rPr>
        <w:t>(Nazwa i adres wykonawcy)</w:t>
      </w:r>
    </w:p>
    <w:p w14:paraId="23C487DD" w14:textId="4F33F699" w:rsidR="002E5837" w:rsidRPr="002E5837" w:rsidRDefault="002E5837" w:rsidP="002E5837">
      <w:pPr>
        <w:spacing w:before="120"/>
        <w:jc w:val="right"/>
        <w:rPr>
          <w:rFonts w:asciiTheme="minorHAnsi" w:hAnsiTheme="minorHAnsi" w:cstheme="minorHAnsi"/>
          <w:bCs/>
          <w:sz w:val="20"/>
          <w:szCs w:val="20"/>
        </w:rPr>
      </w:pPr>
      <w:r w:rsidRPr="002E5837">
        <w:rPr>
          <w:rFonts w:asciiTheme="minorHAnsi" w:hAnsiTheme="minorHAnsi" w:cstheme="minorHAnsi"/>
          <w:bCs/>
          <w:sz w:val="20"/>
          <w:szCs w:val="20"/>
        </w:rPr>
        <w:t>_____________, dnia _____________ r.</w:t>
      </w:r>
    </w:p>
    <w:p w14:paraId="459CF7E3" w14:textId="75EF5619" w:rsidR="002E5837" w:rsidRPr="002E5837" w:rsidRDefault="00DB517C" w:rsidP="002E5837">
      <w:pPr>
        <w:spacing w:before="120"/>
        <w:rPr>
          <w:rFonts w:asciiTheme="minorHAnsi" w:hAnsiTheme="minorHAnsi" w:cstheme="minorHAnsi"/>
          <w:b/>
          <w:bCs/>
          <w:sz w:val="20"/>
          <w:szCs w:val="20"/>
        </w:rPr>
      </w:pPr>
      <w:r w:rsidRPr="00242E34">
        <w:rPr>
          <w:rFonts w:asciiTheme="minorHAnsi" w:hAnsiTheme="minorHAnsi" w:cstheme="minorHAnsi"/>
          <w:b/>
          <w:bCs/>
          <w:sz w:val="20"/>
          <w:szCs w:val="20"/>
        </w:rPr>
        <w:t>WI.271.</w:t>
      </w:r>
      <w:r>
        <w:rPr>
          <w:rFonts w:asciiTheme="minorHAnsi" w:hAnsiTheme="minorHAnsi" w:cstheme="minorHAnsi"/>
          <w:b/>
          <w:bCs/>
          <w:sz w:val="20"/>
          <w:szCs w:val="20"/>
        </w:rPr>
        <w:t>06</w:t>
      </w:r>
      <w:r w:rsidRPr="00242E34">
        <w:rPr>
          <w:rFonts w:asciiTheme="minorHAnsi" w:hAnsiTheme="minorHAnsi" w:cstheme="minorHAnsi"/>
          <w:b/>
          <w:bCs/>
          <w:sz w:val="20"/>
          <w:szCs w:val="20"/>
        </w:rPr>
        <w:t>.202</w:t>
      </w:r>
      <w:r>
        <w:rPr>
          <w:rFonts w:asciiTheme="minorHAnsi" w:hAnsiTheme="minorHAnsi" w:cstheme="minorHAnsi"/>
          <w:b/>
          <w:bCs/>
          <w:sz w:val="20"/>
          <w:szCs w:val="20"/>
        </w:rPr>
        <w:t>4</w:t>
      </w:r>
    </w:p>
    <w:p w14:paraId="41089566" w14:textId="77777777" w:rsidR="002E5837" w:rsidRPr="002E5837" w:rsidRDefault="002E5837" w:rsidP="002E5837">
      <w:pPr>
        <w:spacing w:before="120"/>
        <w:jc w:val="center"/>
        <w:rPr>
          <w:rFonts w:asciiTheme="minorHAnsi" w:hAnsiTheme="minorHAnsi" w:cstheme="minorHAnsi"/>
          <w:b/>
          <w:bCs/>
          <w:sz w:val="20"/>
          <w:szCs w:val="20"/>
        </w:rPr>
      </w:pPr>
      <w:r w:rsidRPr="002E5837">
        <w:rPr>
          <w:rFonts w:asciiTheme="minorHAnsi" w:hAnsiTheme="minorHAnsi" w:cstheme="minorHAnsi"/>
          <w:b/>
          <w:bCs/>
          <w:sz w:val="20"/>
          <w:szCs w:val="20"/>
        </w:rPr>
        <w:t>WYKAZ WYKONANYCH USŁUG</w:t>
      </w:r>
    </w:p>
    <w:p w14:paraId="6BBFD5C6" w14:textId="77777777" w:rsidR="002E5837" w:rsidRPr="002E5837" w:rsidRDefault="002E5837" w:rsidP="002E5837">
      <w:pPr>
        <w:spacing w:before="120"/>
        <w:jc w:val="both"/>
        <w:rPr>
          <w:rFonts w:asciiTheme="minorHAnsi" w:hAnsiTheme="minorHAnsi" w:cstheme="minorHAnsi"/>
          <w:bCs/>
          <w:sz w:val="20"/>
          <w:szCs w:val="20"/>
        </w:rPr>
      </w:pPr>
      <w:r w:rsidRPr="002E5837">
        <w:rPr>
          <w:rFonts w:asciiTheme="minorHAnsi" w:hAnsiTheme="minorHAnsi" w:cstheme="minorHAnsi"/>
          <w:bCs/>
          <w:sz w:val="20"/>
          <w:szCs w:val="20"/>
        </w:rPr>
        <w:t xml:space="preserve">W związku ze złożeniem oferty w postępowaniu o udzielenie zamówienia publicznego prowadzonym w trybie przetargu nieograniczonego </w:t>
      </w:r>
      <w:proofErr w:type="spellStart"/>
      <w:r w:rsidRPr="002E5837">
        <w:rPr>
          <w:rFonts w:asciiTheme="minorHAnsi" w:hAnsiTheme="minorHAnsi" w:cstheme="minorHAnsi"/>
          <w:bCs/>
          <w:sz w:val="20"/>
          <w:szCs w:val="20"/>
        </w:rPr>
        <w:t>pn</w:t>
      </w:r>
      <w:proofErr w:type="spellEnd"/>
      <w:r w:rsidRPr="002E5837">
        <w:rPr>
          <w:rFonts w:asciiTheme="minorHAnsi" w:hAnsiTheme="minorHAnsi" w:cstheme="minorHAnsi"/>
          <w:bCs/>
          <w:sz w:val="20"/>
          <w:szCs w:val="20"/>
        </w:rPr>
        <w:t>:</w:t>
      </w:r>
    </w:p>
    <w:p w14:paraId="42C50B49" w14:textId="77777777" w:rsidR="00DB517C" w:rsidRDefault="00DB517C" w:rsidP="002E5837">
      <w:pPr>
        <w:spacing w:before="120"/>
        <w:rPr>
          <w:rFonts w:asciiTheme="minorHAnsi" w:hAnsiTheme="minorHAnsi" w:cstheme="minorHAnsi"/>
          <w:b/>
          <w:sz w:val="22"/>
          <w:szCs w:val="22"/>
        </w:rPr>
      </w:pPr>
      <w:r w:rsidRPr="0063155B">
        <w:rPr>
          <w:rFonts w:asciiTheme="minorHAnsi" w:hAnsiTheme="minorHAnsi" w:cstheme="minorHAnsi"/>
          <w:b/>
          <w:sz w:val="22"/>
          <w:szCs w:val="22"/>
        </w:rPr>
        <w:t>Udzielenie i obsługa kredytu długoterminowego w kwocie 12.000.000,00 zł na spłatę zobowiązań z tytułu wcześniej zaciągniętych kredytów w kwocie 960.000,00 zł oraz planowanego deficytu budżetu w kwocie 11.040.000,00 zł</w:t>
      </w:r>
    </w:p>
    <w:p w14:paraId="0C29CAB5" w14:textId="6B309B5C" w:rsidR="002E5837" w:rsidRPr="002E5837" w:rsidRDefault="002E5837" w:rsidP="002E5837">
      <w:pPr>
        <w:spacing w:before="120"/>
        <w:rPr>
          <w:rFonts w:asciiTheme="minorHAnsi" w:hAnsiTheme="minorHAnsi" w:cstheme="minorHAnsi"/>
          <w:bCs/>
          <w:sz w:val="20"/>
          <w:szCs w:val="20"/>
        </w:rPr>
      </w:pPr>
      <w:r w:rsidRPr="002E5837">
        <w:rPr>
          <w:rFonts w:asciiTheme="minorHAnsi" w:hAnsiTheme="minorHAnsi" w:cstheme="minorHAnsi"/>
          <w:bCs/>
          <w:sz w:val="20"/>
          <w:szCs w:val="20"/>
        </w:rPr>
        <w:t>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5238D4" w14:textId="77777777" w:rsidR="002E5837" w:rsidRPr="002E5837" w:rsidRDefault="002E5837" w:rsidP="002E5837">
      <w:pPr>
        <w:spacing w:before="120"/>
        <w:rPr>
          <w:rFonts w:asciiTheme="minorHAnsi" w:hAnsiTheme="minorHAnsi" w:cstheme="minorHAnsi"/>
          <w:bCs/>
          <w:sz w:val="20"/>
          <w:szCs w:val="20"/>
        </w:rPr>
      </w:pPr>
      <w:r w:rsidRPr="002E5837">
        <w:rPr>
          <w:rFonts w:asciiTheme="minorHAnsi" w:hAnsiTheme="minorHAnsi" w:cstheme="minorHAnsi"/>
          <w:bCs/>
          <w:sz w:val="20"/>
          <w:szCs w:val="20"/>
        </w:rPr>
        <w:t>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5AE3E5" w14:textId="77777777" w:rsidR="002E5837" w:rsidRDefault="002E5837" w:rsidP="002E5837">
      <w:pPr>
        <w:spacing w:before="120"/>
        <w:jc w:val="both"/>
        <w:rPr>
          <w:rFonts w:asciiTheme="minorHAnsi" w:hAnsiTheme="minorHAnsi" w:cstheme="minorHAnsi"/>
          <w:bCs/>
          <w:sz w:val="20"/>
          <w:szCs w:val="20"/>
        </w:rPr>
      </w:pPr>
      <w:r w:rsidRPr="002E5837">
        <w:rPr>
          <w:rFonts w:asciiTheme="minorHAnsi" w:hAnsiTheme="minorHAnsi" w:cstheme="minorHAnsi"/>
          <w:bCs/>
          <w:sz w:val="20"/>
          <w:szCs w:val="20"/>
        </w:rPr>
        <w:t>oświadczam, że Wykonawca którego reprezentuję, w okresie ostatnich 3 lat od dnia upływu terminu składania ofert (a jeżeli okres działalności jest krótszy – w tym okresie) wykonał następujące usługi</w:t>
      </w:r>
    </w:p>
    <w:p w14:paraId="549E6CF2" w14:textId="77777777" w:rsidR="002E5837" w:rsidRPr="002E5837" w:rsidRDefault="002E5837" w:rsidP="002E5837">
      <w:pPr>
        <w:spacing w:before="120"/>
        <w:jc w:val="both"/>
        <w:rPr>
          <w:rFonts w:asciiTheme="minorHAnsi" w:hAnsiTheme="minorHAnsi" w:cstheme="minorHAnsi"/>
          <w:bCs/>
          <w:sz w:val="20"/>
          <w:szCs w:val="20"/>
        </w:rPr>
      </w:pPr>
    </w:p>
    <w:tbl>
      <w:tblPr>
        <w:tblW w:w="9152" w:type="dxa"/>
        <w:jc w:val="center"/>
        <w:tblLayout w:type="fixed"/>
        <w:tblCellMar>
          <w:left w:w="70" w:type="dxa"/>
          <w:right w:w="70" w:type="dxa"/>
        </w:tblCellMar>
        <w:tblLook w:val="0000" w:firstRow="0" w:lastRow="0" w:firstColumn="0" w:lastColumn="0" w:noHBand="0" w:noVBand="0"/>
      </w:tblPr>
      <w:tblGrid>
        <w:gridCol w:w="1009"/>
        <w:gridCol w:w="10"/>
        <w:gridCol w:w="2010"/>
        <w:gridCol w:w="10"/>
        <w:gridCol w:w="1549"/>
        <w:gridCol w:w="10"/>
        <w:gridCol w:w="1355"/>
        <w:gridCol w:w="1329"/>
        <w:gridCol w:w="10"/>
        <w:gridCol w:w="1832"/>
        <w:gridCol w:w="10"/>
        <w:gridCol w:w="18"/>
      </w:tblGrid>
      <w:tr w:rsidR="002E5837" w:rsidRPr="002E5837" w14:paraId="2BE0E825" w14:textId="77777777" w:rsidTr="000F3431">
        <w:trPr>
          <w:cantSplit/>
          <w:trHeight w:hRule="exact" w:val="1484"/>
          <w:jc w:val="center"/>
        </w:trPr>
        <w:tc>
          <w:tcPr>
            <w:tcW w:w="1009" w:type="dxa"/>
            <w:vMerge w:val="restart"/>
            <w:tcBorders>
              <w:top w:val="single" w:sz="4" w:space="0" w:color="auto"/>
              <w:left w:val="single" w:sz="4" w:space="0" w:color="auto"/>
            </w:tcBorders>
            <w:vAlign w:val="center"/>
          </w:tcPr>
          <w:p w14:paraId="754E678F" w14:textId="77777777" w:rsidR="002E5837" w:rsidRPr="002E5837" w:rsidRDefault="002E5837" w:rsidP="000F3431">
            <w:pPr>
              <w:rPr>
                <w:rFonts w:asciiTheme="minorHAnsi" w:hAnsiTheme="minorHAnsi" w:cstheme="minorHAnsi"/>
                <w:b/>
                <w:color w:val="000000"/>
                <w:sz w:val="20"/>
                <w:szCs w:val="20"/>
              </w:rPr>
            </w:pPr>
            <w:r w:rsidRPr="002E5837">
              <w:rPr>
                <w:rFonts w:asciiTheme="minorHAnsi" w:hAnsiTheme="minorHAnsi" w:cstheme="minorHAnsi"/>
                <w:b/>
                <w:color w:val="000000"/>
                <w:sz w:val="20"/>
                <w:szCs w:val="20"/>
              </w:rPr>
              <w:t xml:space="preserve">            L.p.</w:t>
            </w:r>
          </w:p>
        </w:tc>
        <w:tc>
          <w:tcPr>
            <w:tcW w:w="2030" w:type="dxa"/>
            <w:gridSpan w:val="3"/>
            <w:vMerge w:val="restart"/>
            <w:tcBorders>
              <w:top w:val="single" w:sz="4" w:space="0" w:color="auto"/>
              <w:left w:val="single" w:sz="4" w:space="0" w:color="000000"/>
              <w:bottom w:val="single" w:sz="4" w:space="0" w:color="000000"/>
            </w:tcBorders>
            <w:vAlign w:val="center"/>
          </w:tcPr>
          <w:p w14:paraId="5BE7C272" w14:textId="77777777" w:rsidR="002E5837" w:rsidRPr="002E5837" w:rsidRDefault="002E5837" w:rsidP="000F3431">
            <w:pPr>
              <w:snapToGrid w:val="0"/>
              <w:jc w:val="center"/>
              <w:rPr>
                <w:rFonts w:asciiTheme="minorHAnsi" w:hAnsiTheme="minorHAnsi" w:cstheme="minorHAnsi"/>
                <w:b/>
                <w:color w:val="000000"/>
                <w:sz w:val="20"/>
                <w:szCs w:val="20"/>
              </w:rPr>
            </w:pPr>
            <w:r w:rsidRPr="002E5837">
              <w:rPr>
                <w:rFonts w:asciiTheme="minorHAnsi" w:hAnsiTheme="minorHAnsi" w:cstheme="minorHAnsi"/>
                <w:b/>
                <w:color w:val="000000"/>
                <w:sz w:val="20"/>
                <w:szCs w:val="20"/>
              </w:rPr>
              <w:t>Przedmiot usługi</w:t>
            </w:r>
          </w:p>
        </w:tc>
        <w:tc>
          <w:tcPr>
            <w:tcW w:w="1559" w:type="dxa"/>
            <w:gridSpan w:val="2"/>
            <w:vMerge w:val="restart"/>
            <w:tcBorders>
              <w:top w:val="single" w:sz="4" w:space="0" w:color="auto"/>
              <w:left w:val="single" w:sz="4" w:space="0" w:color="000000"/>
              <w:bottom w:val="single" w:sz="4" w:space="0" w:color="000000"/>
            </w:tcBorders>
            <w:vAlign w:val="center"/>
          </w:tcPr>
          <w:p w14:paraId="651B8606" w14:textId="77777777" w:rsidR="002E5837" w:rsidRPr="002E5837" w:rsidRDefault="002E5837" w:rsidP="000F3431">
            <w:pPr>
              <w:rPr>
                <w:rFonts w:asciiTheme="minorHAnsi" w:hAnsiTheme="minorHAnsi" w:cstheme="minorHAnsi"/>
                <w:b/>
                <w:sz w:val="20"/>
                <w:szCs w:val="20"/>
              </w:rPr>
            </w:pPr>
            <w:r w:rsidRPr="002E5837">
              <w:rPr>
                <w:rFonts w:asciiTheme="minorHAnsi" w:hAnsiTheme="minorHAnsi" w:cstheme="minorHAnsi"/>
                <w:b/>
                <w:sz w:val="20"/>
                <w:szCs w:val="20"/>
              </w:rPr>
              <w:t>Wartość wykonanej usługi brutto</w:t>
            </w:r>
          </w:p>
          <w:p w14:paraId="6BF1829F" w14:textId="08885D43" w:rsidR="002E5837" w:rsidRPr="002E5837" w:rsidRDefault="002E5837" w:rsidP="000F3431">
            <w:pPr>
              <w:rPr>
                <w:rFonts w:asciiTheme="minorHAnsi" w:hAnsiTheme="minorHAnsi" w:cstheme="minorHAnsi"/>
                <w:b/>
                <w:color w:val="000000"/>
                <w:sz w:val="20"/>
                <w:szCs w:val="20"/>
              </w:rPr>
            </w:pPr>
            <w:r w:rsidRPr="002E5837">
              <w:rPr>
                <w:rFonts w:asciiTheme="minorHAnsi" w:hAnsiTheme="minorHAnsi" w:cstheme="minorHAnsi"/>
                <w:b/>
                <w:sz w:val="20"/>
                <w:szCs w:val="20"/>
              </w:rPr>
              <w:t>w [PLN]</w:t>
            </w:r>
            <w:r w:rsidRPr="002E5837">
              <w:rPr>
                <w:rFonts w:asciiTheme="minorHAnsi" w:hAnsiTheme="minorHAnsi" w:cstheme="minorHAnsi"/>
                <w:b/>
                <w:color w:val="000000"/>
                <w:sz w:val="20"/>
                <w:szCs w:val="20"/>
              </w:rPr>
              <w:t>:</w:t>
            </w:r>
          </w:p>
        </w:tc>
        <w:tc>
          <w:tcPr>
            <w:tcW w:w="2694" w:type="dxa"/>
            <w:gridSpan w:val="3"/>
            <w:tcBorders>
              <w:top w:val="single" w:sz="4" w:space="0" w:color="auto"/>
              <w:left w:val="single" w:sz="4" w:space="0" w:color="000000"/>
              <w:bottom w:val="single" w:sz="4" w:space="0" w:color="000000"/>
            </w:tcBorders>
            <w:vAlign w:val="center"/>
          </w:tcPr>
          <w:p w14:paraId="2B2D03ED" w14:textId="77777777" w:rsidR="002E5837" w:rsidRPr="002E5837" w:rsidRDefault="002E5837" w:rsidP="000F3431">
            <w:pPr>
              <w:snapToGrid w:val="0"/>
              <w:jc w:val="center"/>
              <w:rPr>
                <w:rFonts w:asciiTheme="minorHAnsi" w:hAnsiTheme="minorHAnsi" w:cstheme="minorHAnsi"/>
                <w:b/>
                <w:color w:val="000000"/>
                <w:sz w:val="20"/>
                <w:szCs w:val="20"/>
              </w:rPr>
            </w:pPr>
            <w:r w:rsidRPr="002E5837">
              <w:rPr>
                <w:rFonts w:asciiTheme="minorHAnsi" w:hAnsiTheme="minorHAnsi" w:cstheme="minorHAnsi"/>
                <w:b/>
                <w:color w:val="000000"/>
                <w:sz w:val="20"/>
                <w:szCs w:val="20"/>
              </w:rPr>
              <w:t xml:space="preserve">Data wykonania </w:t>
            </w:r>
            <w:r w:rsidRPr="002E5837">
              <w:rPr>
                <w:rFonts w:asciiTheme="minorHAnsi" w:hAnsiTheme="minorHAnsi" w:cstheme="minorHAnsi"/>
                <w:b/>
                <w:sz w:val="20"/>
                <w:szCs w:val="20"/>
              </w:rPr>
              <w:t>(miesiąc / rok)</w:t>
            </w:r>
          </w:p>
        </w:tc>
        <w:tc>
          <w:tcPr>
            <w:tcW w:w="1860" w:type="dxa"/>
            <w:gridSpan w:val="3"/>
            <w:tcBorders>
              <w:top w:val="single" w:sz="4" w:space="0" w:color="auto"/>
              <w:left w:val="single" w:sz="4" w:space="0" w:color="000000"/>
              <w:bottom w:val="single" w:sz="4" w:space="0" w:color="000000"/>
              <w:right w:val="single" w:sz="4" w:space="0" w:color="auto"/>
            </w:tcBorders>
            <w:vAlign w:val="center"/>
          </w:tcPr>
          <w:p w14:paraId="78FC5FCE" w14:textId="77777777" w:rsidR="002E5837" w:rsidRPr="002E5837" w:rsidRDefault="002E5837" w:rsidP="000F3431">
            <w:pPr>
              <w:snapToGrid w:val="0"/>
              <w:jc w:val="center"/>
              <w:rPr>
                <w:rFonts w:asciiTheme="minorHAnsi" w:hAnsiTheme="minorHAnsi" w:cstheme="minorHAnsi"/>
                <w:b/>
                <w:color w:val="000000"/>
                <w:sz w:val="20"/>
                <w:szCs w:val="20"/>
              </w:rPr>
            </w:pPr>
            <w:r w:rsidRPr="002E5837">
              <w:rPr>
                <w:rFonts w:asciiTheme="minorHAnsi" w:hAnsiTheme="minorHAnsi" w:cstheme="minorHAnsi"/>
                <w:b/>
                <w:color w:val="000000"/>
                <w:sz w:val="20"/>
                <w:szCs w:val="20"/>
              </w:rPr>
              <w:t xml:space="preserve">Podmiot na rzecz którego usługi zostały wykonane lub są </w:t>
            </w:r>
          </w:p>
          <w:p w14:paraId="04F45155" w14:textId="77777777" w:rsidR="002E5837" w:rsidRPr="002E5837" w:rsidRDefault="002E5837" w:rsidP="000F3431">
            <w:pPr>
              <w:snapToGrid w:val="0"/>
              <w:jc w:val="center"/>
              <w:rPr>
                <w:rFonts w:asciiTheme="minorHAnsi" w:hAnsiTheme="minorHAnsi" w:cstheme="minorHAnsi"/>
                <w:b/>
                <w:color w:val="000000"/>
                <w:sz w:val="20"/>
                <w:szCs w:val="20"/>
              </w:rPr>
            </w:pPr>
            <w:r w:rsidRPr="002E5837">
              <w:rPr>
                <w:rFonts w:asciiTheme="minorHAnsi" w:hAnsiTheme="minorHAnsi" w:cstheme="minorHAnsi"/>
                <w:b/>
                <w:color w:val="000000"/>
                <w:sz w:val="20"/>
                <w:szCs w:val="20"/>
              </w:rPr>
              <w:t xml:space="preserve"> wykonywane (nazwa)</w:t>
            </w:r>
          </w:p>
        </w:tc>
      </w:tr>
      <w:tr w:rsidR="002E5837" w:rsidRPr="002E5837" w14:paraId="57A3872A" w14:textId="77777777" w:rsidTr="000F3431">
        <w:trPr>
          <w:gridAfter w:val="1"/>
          <w:wAfter w:w="18" w:type="dxa"/>
          <w:cantSplit/>
          <w:trHeight w:hRule="exact" w:val="630"/>
          <w:jc w:val="center"/>
        </w:trPr>
        <w:tc>
          <w:tcPr>
            <w:tcW w:w="1009" w:type="dxa"/>
            <w:vMerge/>
            <w:tcBorders>
              <w:left w:val="single" w:sz="4" w:space="0" w:color="auto"/>
              <w:bottom w:val="single" w:sz="8" w:space="0" w:color="000000"/>
            </w:tcBorders>
          </w:tcPr>
          <w:p w14:paraId="6E36AB1B" w14:textId="77777777" w:rsidR="002E5837" w:rsidRPr="002E5837" w:rsidRDefault="002E5837" w:rsidP="000F3431">
            <w:pPr>
              <w:rPr>
                <w:rFonts w:asciiTheme="minorHAnsi" w:hAnsiTheme="minorHAnsi" w:cstheme="minorHAnsi"/>
                <w:sz w:val="20"/>
                <w:szCs w:val="20"/>
              </w:rPr>
            </w:pPr>
          </w:p>
        </w:tc>
        <w:tc>
          <w:tcPr>
            <w:tcW w:w="2030" w:type="dxa"/>
            <w:gridSpan w:val="3"/>
            <w:vMerge/>
            <w:tcBorders>
              <w:top w:val="single" w:sz="8" w:space="0" w:color="000000"/>
              <w:left w:val="single" w:sz="4" w:space="0" w:color="000000"/>
              <w:bottom w:val="single" w:sz="8" w:space="0" w:color="000000"/>
            </w:tcBorders>
          </w:tcPr>
          <w:p w14:paraId="424F1894" w14:textId="77777777" w:rsidR="002E5837" w:rsidRPr="002E5837" w:rsidRDefault="002E5837" w:rsidP="000F3431">
            <w:pPr>
              <w:rPr>
                <w:rFonts w:asciiTheme="minorHAnsi" w:hAnsiTheme="minorHAnsi" w:cstheme="minorHAnsi"/>
                <w:sz w:val="20"/>
                <w:szCs w:val="20"/>
              </w:rPr>
            </w:pPr>
          </w:p>
        </w:tc>
        <w:tc>
          <w:tcPr>
            <w:tcW w:w="1559" w:type="dxa"/>
            <w:gridSpan w:val="2"/>
            <w:vMerge/>
            <w:tcBorders>
              <w:top w:val="single" w:sz="8" w:space="0" w:color="000000"/>
              <w:left w:val="single" w:sz="4" w:space="0" w:color="000000"/>
              <w:bottom w:val="single" w:sz="8" w:space="0" w:color="000000"/>
            </w:tcBorders>
          </w:tcPr>
          <w:p w14:paraId="6F6EC3A6" w14:textId="77777777" w:rsidR="002E5837" w:rsidRPr="002E5837" w:rsidRDefault="002E5837" w:rsidP="000F3431">
            <w:pPr>
              <w:rPr>
                <w:rFonts w:asciiTheme="minorHAnsi" w:hAnsiTheme="minorHAnsi" w:cstheme="minorHAnsi"/>
                <w:sz w:val="20"/>
                <w:szCs w:val="20"/>
              </w:rPr>
            </w:pPr>
          </w:p>
        </w:tc>
        <w:tc>
          <w:tcPr>
            <w:tcW w:w="1355" w:type="dxa"/>
            <w:tcBorders>
              <w:left w:val="single" w:sz="4" w:space="0" w:color="000000"/>
              <w:bottom w:val="single" w:sz="4" w:space="0" w:color="auto"/>
            </w:tcBorders>
            <w:vAlign w:val="center"/>
          </w:tcPr>
          <w:p w14:paraId="0754A800" w14:textId="77777777" w:rsidR="002E5837" w:rsidRPr="002E5837" w:rsidRDefault="002E5837" w:rsidP="000F3431">
            <w:pPr>
              <w:snapToGrid w:val="0"/>
              <w:jc w:val="center"/>
              <w:rPr>
                <w:rFonts w:asciiTheme="minorHAnsi" w:hAnsiTheme="minorHAnsi" w:cstheme="minorHAnsi"/>
                <w:b/>
                <w:color w:val="000000"/>
                <w:sz w:val="20"/>
                <w:szCs w:val="20"/>
              </w:rPr>
            </w:pPr>
            <w:r w:rsidRPr="002E5837">
              <w:rPr>
                <w:rFonts w:asciiTheme="minorHAnsi" w:hAnsiTheme="minorHAnsi" w:cstheme="minorHAnsi"/>
                <w:b/>
                <w:color w:val="000000"/>
                <w:sz w:val="20"/>
                <w:szCs w:val="20"/>
              </w:rPr>
              <w:t>początek</w:t>
            </w:r>
          </w:p>
        </w:tc>
        <w:tc>
          <w:tcPr>
            <w:tcW w:w="1339" w:type="dxa"/>
            <w:gridSpan w:val="2"/>
            <w:tcBorders>
              <w:left w:val="single" w:sz="4" w:space="0" w:color="000000"/>
              <w:bottom w:val="single" w:sz="4" w:space="0" w:color="auto"/>
            </w:tcBorders>
            <w:vAlign w:val="center"/>
          </w:tcPr>
          <w:p w14:paraId="55BDC2AB" w14:textId="77777777" w:rsidR="002E5837" w:rsidRPr="002E5837" w:rsidRDefault="002E5837" w:rsidP="000F3431">
            <w:pPr>
              <w:snapToGrid w:val="0"/>
              <w:rPr>
                <w:rFonts w:asciiTheme="minorHAnsi" w:hAnsiTheme="minorHAnsi" w:cstheme="minorHAnsi"/>
                <w:b/>
                <w:color w:val="000000"/>
                <w:sz w:val="20"/>
                <w:szCs w:val="20"/>
              </w:rPr>
            </w:pPr>
            <w:r w:rsidRPr="002E5837">
              <w:rPr>
                <w:rFonts w:asciiTheme="minorHAnsi" w:hAnsiTheme="minorHAnsi" w:cstheme="minorHAnsi"/>
                <w:b/>
                <w:color w:val="000000"/>
                <w:sz w:val="20"/>
                <w:szCs w:val="20"/>
              </w:rPr>
              <w:t>zakończenie</w:t>
            </w:r>
          </w:p>
        </w:tc>
        <w:tc>
          <w:tcPr>
            <w:tcW w:w="1842" w:type="dxa"/>
            <w:gridSpan w:val="2"/>
            <w:tcBorders>
              <w:top w:val="single" w:sz="8" w:space="0" w:color="000000"/>
              <w:left w:val="single" w:sz="4" w:space="0" w:color="000000"/>
              <w:bottom w:val="single" w:sz="8" w:space="0" w:color="000000"/>
              <w:right w:val="single" w:sz="4" w:space="0" w:color="auto"/>
            </w:tcBorders>
          </w:tcPr>
          <w:p w14:paraId="6BE1FC93" w14:textId="77777777" w:rsidR="002E5837" w:rsidRPr="002E5837" w:rsidRDefault="002E5837" w:rsidP="000F3431">
            <w:pPr>
              <w:rPr>
                <w:rFonts w:asciiTheme="minorHAnsi" w:hAnsiTheme="minorHAnsi" w:cstheme="minorHAnsi"/>
                <w:sz w:val="20"/>
                <w:szCs w:val="20"/>
              </w:rPr>
            </w:pPr>
          </w:p>
        </w:tc>
      </w:tr>
      <w:tr w:rsidR="002E5837" w:rsidRPr="002E5837" w14:paraId="3372BCB7" w14:textId="77777777" w:rsidTr="000F3431">
        <w:trPr>
          <w:gridAfter w:val="2"/>
          <w:wAfter w:w="28" w:type="dxa"/>
          <w:cantSplit/>
          <w:trHeight w:hRule="exact" w:val="1355"/>
          <w:jc w:val="center"/>
        </w:trPr>
        <w:tc>
          <w:tcPr>
            <w:tcW w:w="1019" w:type="dxa"/>
            <w:gridSpan w:val="2"/>
            <w:tcBorders>
              <w:top w:val="single" w:sz="8" w:space="0" w:color="000000"/>
              <w:left w:val="single" w:sz="4" w:space="0" w:color="auto"/>
              <w:bottom w:val="single" w:sz="8" w:space="0" w:color="000000"/>
            </w:tcBorders>
            <w:vAlign w:val="center"/>
          </w:tcPr>
          <w:p w14:paraId="37854886" w14:textId="77777777" w:rsidR="002E5837" w:rsidRPr="002E5837" w:rsidRDefault="002E5837" w:rsidP="000F3431">
            <w:pPr>
              <w:jc w:val="center"/>
              <w:rPr>
                <w:rFonts w:asciiTheme="minorHAnsi" w:hAnsiTheme="minorHAnsi" w:cstheme="minorHAnsi"/>
                <w:sz w:val="20"/>
                <w:szCs w:val="20"/>
              </w:rPr>
            </w:pPr>
            <w:r w:rsidRPr="002E5837">
              <w:rPr>
                <w:rFonts w:asciiTheme="minorHAnsi" w:hAnsiTheme="minorHAnsi" w:cstheme="minorHAnsi"/>
                <w:sz w:val="20"/>
                <w:szCs w:val="20"/>
              </w:rPr>
              <w:t>1</w:t>
            </w:r>
          </w:p>
        </w:tc>
        <w:tc>
          <w:tcPr>
            <w:tcW w:w="2010" w:type="dxa"/>
            <w:tcBorders>
              <w:top w:val="single" w:sz="8" w:space="0" w:color="000000"/>
              <w:left w:val="single" w:sz="4" w:space="0" w:color="000000"/>
              <w:bottom w:val="single" w:sz="8" w:space="0" w:color="000000"/>
            </w:tcBorders>
            <w:vAlign w:val="center"/>
          </w:tcPr>
          <w:p w14:paraId="7D23D630" w14:textId="77777777" w:rsidR="002E5837" w:rsidRPr="002E5837" w:rsidRDefault="002E5837" w:rsidP="002E5837">
            <w:pPr>
              <w:rPr>
                <w:rFonts w:asciiTheme="minorHAnsi" w:hAnsiTheme="minorHAnsi" w:cstheme="minorHAnsi"/>
                <w:sz w:val="20"/>
                <w:szCs w:val="20"/>
              </w:rPr>
            </w:pPr>
          </w:p>
          <w:p w14:paraId="62DCE466" w14:textId="77777777" w:rsidR="002E5837" w:rsidRPr="002E5837" w:rsidRDefault="002E5837" w:rsidP="000F3431">
            <w:pPr>
              <w:jc w:val="center"/>
              <w:rPr>
                <w:rFonts w:asciiTheme="minorHAnsi" w:hAnsiTheme="minorHAnsi" w:cstheme="minorHAnsi"/>
                <w:sz w:val="20"/>
                <w:szCs w:val="20"/>
              </w:rPr>
            </w:pPr>
          </w:p>
          <w:p w14:paraId="4F330BB9" w14:textId="77777777" w:rsidR="002E5837" w:rsidRPr="002E5837" w:rsidRDefault="002E5837" w:rsidP="000F3431">
            <w:pPr>
              <w:jc w:val="center"/>
              <w:rPr>
                <w:rFonts w:asciiTheme="minorHAnsi" w:hAnsiTheme="minorHAnsi" w:cstheme="minorHAnsi"/>
                <w:sz w:val="20"/>
                <w:szCs w:val="20"/>
              </w:rPr>
            </w:pPr>
          </w:p>
          <w:p w14:paraId="74559CE8" w14:textId="77777777" w:rsidR="002E5837" w:rsidRPr="002E5837" w:rsidRDefault="002E5837" w:rsidP="000F3431">
            <w:pPr>
              <w:jc w:val="center"/>
              <w:rPr>
                <w:rFonts w:asciiTheme="minorHAnsi" w:hAnsiTheme="minorHAnsi" w:cstheme="minorHAnsi"/>
                <w:sz w:val="20"/>
                <w:szCs w:val="20"/>
              </w:rPr>
            </w:pPr>
          </w:p>
          <w:p w14:paraId="13717548" w14:textId="77777777" w:rsidR="002E5837" w:rsidRPr="002E5837" w:rsidRDefault="002E5837" w:rsidP="000F3431">
            <w:pPr>
              <w:jc w:val="center"/>
              <w:rPr>
                <w:rFonts w:asciiTheme="minorHAnsi" w:hAnsiTheme="minorHAnsi" w:cstheme="minorHAnsi"/>
                <w:sz w:val="20"/>
                <w:szCs w:val="20"/>
              </w:rPr>
            </w:pPr>
          </w:p>
          <w:p w14:paraId="02AD0E85" w14:textId="77777777" w:rsidR="002E5837" w:rsidRPr="002E5837" w:rsidRDefault="002E5837" w:rsidP="000F3431">
            <w:pPr>
              <w:jc w:val="center"/>
              <w:rPr>
                <w:rFonts w:asciiTheme="minorHAnsi" w:hAnsiTheme="minorHAnsi" w:cstheme="minorHAnsi"/>
                <w:sz w:val="20"/>
                <w:szCs w:val="20"/>
              </w:rPr>
            </w:pPr>
          </w:p>
          <w:p w14:paraId="4412C31B" w14:textId="77777777" w:rsidR="002E5837" w:rsidRPr="002E5837" w:rsidRDefault="002E5837" w:rsidP="000F3431">
            <w:pPr>
              <w:jc w:val="center"/>
              <w:rPr>
                <w:rFonts w:asciiTheme="minorHAnsi" w:hAnsiTheme="minorHAnsi" w:cstheme="minorHAnsi"/>
                <w:sz w:val="20"/>
                <w:szCs w:val="20"/>
              </w:rPr>
            </w:pPr>
          </w:p>
          <w:p w14:paraId="1ED3C4E5" w14:textId="77777777" w:rsidR="002E5837" w:rsidRPr="002E5837" w:rsidRDefault="002E5837" w:rsidP="000F3431">
            <w:pPr>
              <w:jc w:val="center"/>
              <w:rPr>
                <w:rFonts w:asciiTheme="minorHAnsi" w:hAnsiTheme="minorHAnsi" w:cstheme="minorHAnsi"/>
                <w:sz w:val="20"/>
                <w:szCs w:val="20"/>
              </w:rPr>
            </w:pPr>
          </w:p>
          <w:p w14:paraId="3D3546C1" w14:textId="77777777" w:rsidR="002E5837" w:rsidRPr="002E5837" w:rsidRDefault="002E5837" w:rsidP="000F3431">
            <w:pPr>
              <w:jc w:val="center"/>
              <w:rPr>
                <w:rFonts w:asciiTheme="minorHAnsi" w:hAnsiTheme="minorHAnsi" w:cstheme="minorHAnsi"/>
                <w:sz w:val="20"/>
                <w:szCs w:val="20"/>
              </w:rPr>
            </w:pPr>
          </w:p>
          <w:p w14:paraId="3FE8317B" w14:textId="77777777" w:rsidR="002E5837" w:rsidRPr="002E5837" w:rsidRDefault="002E5837" w:rsidP="000F3431">
            <w:pPr>
              <w:jc w:val="center"/>
              <w:rPr>
                <w:rFonts w:asciiTheme="minorHAnsi" w:hAnsiTheme="minorHAnsi" w:cstheme="minorHAnsi"/>
                <w:sz w:val="20"/>
                <w:szCs w:val="20"/>
              </w:rPr>
            </w:pPr>
          </w:p>
          <w:p w14:paraId="49BF0D94" w14:textId="77777777" w:rsidR="002E5837" w:rsidRPr="002E5837" w:rsidRDefault="002E5837" w:rsidP="000F3431">
            <w:pPr>
              <w:jc w:val="center"/>
              <w:rPr>
                <w:rFonts w:asciiTheme="minorHAnsi" w:hAnsiTheme="minorHAnsi" w:cstheme="minorHAnsi"/>
                <w:sz w:val="20"/>
                <w:szCs w:val="20"/>
              </w:rPr>
            </w:pPr>
          </w:p>
          <w:p w14:paraId="4178D50F" w14:textId="77777777" w:rsidR="002E5837" w:rsidRPr="002E5837" w:rsidRDefault="002E5837" w:rsidP="000F3431">
            <w:pPr>
              <w:jc w:val="center"/>
              <w:rPr>
                <w:rFonts w:asciiTheme="minorHAnsi" w:hAnsiTheme="minorHAnsi" w:cstheme="minorHAnsi"/>
                <w:sz w:val="20"/>
                <w:szCs w:val="20"/>
              </w:rPr>
            </w:pPr>
          </w:p>
          <w:p w14:paraId="539288AC" w14:textId="77777777" w:rsidR="002E5837" w:rsidRPr="002E5837" w:rsidRDefault="002E5837" w:rsidP="000F3431">
            <w:pPr>
              <w:jc w:val="center"/>
              <w:rPr>
                <w:rFonts w:asciiTheme="minorHAnsi" w:hAnsiTheme="minorHAnsi" w:cstheme="minorHAnsi"/>
                <w:sz w:val="20"/>
                <w:szCs w:val="20"/>
              </w:rPr>
            </w:pPr>
          </w:p>
          <w:p w14:paraId="379221BA" w14:textId="77777777" w:rsidR="002E5837" w:rsidRPr="002E5837" w:rsidRDefault="002E5837" w:rsidP="000F3431">
            <w:pPr>
              <w:jc w:val="center"/>
              <w:rPr>
                <w:rFonts w:asciiTheme="minorHAnsi" w:hAnsiTheme="minorHAnsi" w:cstheme="minorHAnsi"/>
                <w:sz w:val="20"/>
                <w:szCs w:val="20"/>
              </w:rPr>
            </w:pPr>
          </w:p>
          <w:p w14:paraId="7C249DFB" w14:textId="77777777" w:rsidR="002E5837" w:rsidRPr="002E5837" w:rsidRDefault="002E5837" w:rsidP="000F3431">
            <w:pPr>
              <w:jc w:val="center"/>
              <w:rPr>
                <w:rFonts w:asciiTheme="minorHAnsi" w:hAnsiTheme="minorHAnsi" w:cstheme="minorHAnsi"/>
                <w:sz w:val="20"/>
                <w:szCs w:val="20"/>
              </w:rPr>
            </w:pPr>
          </w:p>
        </w:tc>
        <w:tc>
          <w:tcPr>
            <w:tcW w:w="1559" w:type="dxa"/>
            <w:gridSpan w:val="2"/>
            <w:tcBorders>
              <w:top w:val="single" w:sz="8" w:space="0" w:color="000000"/>
              <w:left w:val="single" w:sz="4" w:space="0" w:color="000000"/>
              <w:bottom w:val="single" w:sz="8" w:space="0" w:color="000000"/>
            </w:tcBorders>
            <w:vAlign w:val="center"/>
          </w:tcPr>
          <w:p w14:paraId="23CD95FB" w14:textId="77777777" w:rsidR="002E5837" w:rsidRPr="002E5837" w:rsidRDefault="002E5837" w:rsidP="000F3431">
            <w:pPr>
              <w:jc w:val="center"/>
              <w:rPr>
                <w:rFonts w:asciiTheme="minorHAnsi" w:hAnsiTheme="minorHAnsi" w:cstheme="minorHAnsi"/>
                <w:sz w:val="20"/>
                <w:szCs w:val="20"/>
              </w:rPr>
            </w:pPr>
          </w:p>
        </w:tc>
        <w:tc>
          <w:tcPr>
            <w:tcW w:w="1365" w:type="dxa"/>
            <w:gridSpan w:val="2"/>
            <w:tcBorders>
              <w:top w:val="single" w:sz="4" w:space="0" w:color="auto"/>
              <w:left w:val="single" w:sz="4" w:space="0" w:color="000000"/>
              <w:bottom w:val="single" w:sz="4" w:space="0" w:color="auto"/>
            </w:tcBorders>
            <w:vAlign w:val="center"/>
          </w:tcPr>
          <w:p w14:paraId="20FF71F6" w14:textId="77777777" w:rsidR="002E5837" w:rsidRPr="002E5837" w:rsidRDefault="002E5837" w:rsidP="000F3431">
            <w:pPr>
              <w:jc w:val="center"/>
              <w:rPr>
                <w:rFonts w:asciiTheme="minorHAnsi" w:hAnsiTheme="minorHAnsi" w:cstheme="minorHAnsi"/>
                <w:color w:val="000000"/>
                <w:sz w:val="20"/>
                <w:szCs w:val="20"/>
              </w:rPr>
            </w:pPr>
          </w:p>
        </w:tc>
        <w:tc>
          <w:tcPr>
            <w:tcW w:w="1329" w:type="dxa"/>
            <w:tcBorders>
              <w:top w:val="single" w:sz="4" w:space="0" w:color="auto"/>
              <w:left w:val="single" w:sz="4" w:space="0" w:color="000000"/>
              <w:bottom w:val="single" w:sz="4" w:space="0" w:color="auto"/>
            </w:tcBorders>
            <w:vAlign w:val="center"/>
          </w:tcPr>
          <w:p w14:paraId="02C3B18E" w14:textId="77777777" w:rsidR="002E5837" w:rsidRPr="002E5837" w:rsidRDefault="002E5837" w:rsidP="000F3431">
            <w:pPr>
              <w:snapToGrid w:val="0"/>
              <w:jc w:val="center"/>
              <w:rPr>
                <w:rFonts w:asciiTheme="minorHAnsi" w:hAnsiTheme="minorHAnsi" w:cstheme="minorHAnsi"/>
                <w:color w:val="000000"/>
                <w:sz w:val="20"/>
                <w:szCs w:val="20"/>
              </w:rPr>
            </w:pPr>
          </w:p>
        </w:tc>
        <w:tc>
          <w:tcPr>
            <w:tcW w:w="1842" w:type="dxa"/>
            <w:gridSpan w:val="2"/>
            <w:tcBorders>
              <w:top w:val="single" w:sz="8" w:space="0" w:color="000000"/>
              <w:left w:val="single" w:sz="4" w:space="0" w:color="000000"/>
              <w:bottom w:val="single" w:sz="8" w:space="0" w:color="000000"/>
              <w:right w:val="single" w:sz="4" w:space="0" w:color="auto"/>
            </w:tcBorders>
            <w:vAlign w:val="center"/>
          </w:tcPr>
          <w:p w14:paraId="287F3721" w14:textId="77777777" w:rsidR="002E5837" w:rsidRPr="002E5837" w:rsidRDefault="002E5837" w:rsidP="000F3431">
            <w:pPr>
              <w:jc w:val="center"/>
              <w:rPr>
                <w:rFonts w:asciiTheme="minorHAnsi" w:hAnsiTheme="minorHAnsi" w:cstheme="minorHAnsi"/>
                <w:sz w:val="20"/>
                <w:szCs w:val="20"/>
              </w:rPr>
            </w:pPr>
          </w:p>
        </w:tc>
      </w:tr>
    </w:tbl>
    <w:p w14:paraId="57D459E9" w14:textId="178835AF" w:rsidR="002E5837" w:rsidRPr="002E5837" w:rsidRDefault="002E5837" w:rsidP="002E5837">
      <w:pPr>
        <w:spacing w:before="120"/>
        <w:jc w:val="both"/>
        <w:rPr>
          <w:rFonts w:asciiTheme="minorHAnsi" w:eastAsia="TimesNewRoman" w:hAnsiTheme="minorHAnsi" w:cstheme="minorHAnsi"/>
          <w:sz w:val="20"/>
          <w:szCs w:val="20"/>
        </w:rPr>
      </w:pPr>
      <w:r w:rsidRPr="002E5837">
        <w:rPr>
          <w:rFonts w:asciiTheme="minorHAnsi" w:hAnsiTheme="minorHAnsi" w:cstheme="minorHAnsi"/>
          <w:b/>
          <w:sz w:val="20"/>
          <w:szCs w:val="20"/>
        </w:rPr>
        <w:t xml:space="preserve">UWAGA! </w:t>
      </w:r>
      <w:r w:rsidRPr="002E5837">
        <w:rPr>
          <w:rFonts w:asciiTheme="minorHAnsi" w:hAnsiTheme="minorHAnsi" w:cstheme="minorHAnsi"/>
          <w:sz w:val="20"/>
          <w:szCs w:val="20"/>
        </w:rPr>
        <w:t>Wykonawca obowiązany jest z</w:t>
      </w:r>
      <w:r w:rsidRPr="002E5837">
        <w:rPr>
          <w:rFonts w:asciiTheme="minorHAnsi" w:eastAsia="TimesNewRoman" w:hAnsiTheme="minorHAnsi" w:cstheme="minorHAnsi"/>
          <w:sz w:val="20"/>
          <w:szCs w:val="20"/>
        </w:rPr>
        <w:t xml:space="preserve">ałączyć dowody określające </w:t>
      </w:r>
      <w:r w:rsidRPr="002E5837">
        <w:rPr>
          <w:rFonts w:asciiTheme="minorHAnsi" w:hAnsiTheme="minorHAnsi" w:cstheme="minorHAnsi"/>
          <w:sz w:val="20"/>
          <w:szCs w:val="20"/>
        </w:rPr>
        <w:t xml:space="preserve">określających czy te usługi zostały wykonane lub są wykonywane należycie, przy czym dowodami, o których mowa, są referencje bądź inne dokumenty wystawione przez podmiot, na rzecz którego usługi 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 postępowaniu. </w:t>
      </w:r>
    </w:p>
    <w:p w14:paraId="665FF971" w14:textId="008BEADA" w:rsidR="002E5837" w:rsidRPr="002E5837" w:rsidRDefault="002E5837" w:rsidP="002E5837">
      <w:pPr>
        <w:spacing w:before="120"/>
        <w:ind w:left="5670"/>
        <w:jc w:val="center"/>
        <w:rPr>
          <w:rFonts w:asciiTheme="minorHAnsi" w:hAnsiTheme="minorHAnsi" w:cstheme="minorHAnsi"/>
          <w:bCs/>
          <w:sz w:val="20"/>
          <w:szCs w:val="20"/>
        </w:rPr>
      </w:pPr>
      <w:r w:rsidRPr="002E5837">
        <w:rPr>
          <w:rFonts w:asciiTheme="minorHAnsi" w:hAnsiTheme="minorHAnsi" w:cstheme="minorHAnsi"/>
          <w:bCs/>
          <w:sz w:val="20"/>
          <w:szCs w:val="20"/>
        </w:rPr>
        <w:t>………</w:t>
      </w:r>
      <w:r w:rsidR="00893EDE">
        <w:rPr>
          <w:rFonts w:asciiTheme="minorHAnsi" w:hAnsiTheme="minorHAnsi" w:cstheme="minorHAnsi"/>
          <w:bCs/>
          <w:sz w:val="20"/>
          <w:szCs w:val="20"/>
        </w:rPr>
        <w:t>…………….</w:t>
      </w:r>
      <w:r w:rsidRPr="002E5837">
        <w:rPr>
          <w:rFonts w:asciiTheme="minorHAnsi" w:hAnsiTheme="minorHAnsi" w:cstheme="minorHAnsi"/>
          <w:bCs/>
          <w:sz w:val="20"/>
          <w:szCs w:val="20"/>
        </w:rPr>
        <w:t>…..</w:t>
      </w:r>
    </w:p>
    <w:p w14:paraId="0AF14FBA" w14:textId="77777777" w:rsidR="002E5837" w:rsidRPr="002E5837" w:rsidRDefault="002E5837" w:rsidP="002E5837">
      <w:pPr>
        <w:spacing w:before="120"/>
        <w:ind w:left="5670"/>
        <w:jc w:val="center"/>
        <w:rPr>
          <w:rFonts w:asciiTheme="minorHAnsi" w:hAnsiTheme="minorHAnsi" w:cstheme="minorHAnsi"/>
          <w:bCs/>
          <w:sz w:val="20"/>
          <w:szCs w:val="20"/>
        </w:rPr>
      </w:pPr>
      <w:r w:rsidRPr="002E5837">
        <w:rPr>
          <w:rFonts w:asciiTheme="minorHAnsi" w:hAnsiTheme="minorHAnsi" w:cstheme="minorHAnsi"/>
          <w:bCs/>
          <w:sz w:val="20"/>
          <w:szCs w:val="20"/>
        </w:rPr>
        <w:t>(podpis)</w:t>
      </w:r>
    </w:p>
    <w:p w14:paraId="2E81EADE" w14:textId="77777777" w:rsidR="002E5837" w:rsidRPr="002E5837" w:rsidRDefault="002E5837" w:rsidP="002E5837">
      <w:pPr>
        <w:spacing w:before="120"/>
        <w:jc w:val="both"/>
        <w:rPr>
          <w:rFonts w:asciiTheme="minorHAnsi" w:hAnsiTheme="minorHAnsi" w:cstheme="minorHAnsi"/>
          <w:bCs/>
          <w:i/>
          <w:sz w:val="20"/>
          <w:szCs w:val="20"/>
        </w:rPr>
      </w:pPr>
      <w:r w:rsidRPr="002E5837">
        <w:rPr>
          <w:rFonts w:asciiTheme="minorHAnsi" w:hAnsiTheme="minorHAnsi" w:cstheme="minorHAnsi"/>
          <w:bCs/>
          <w:i/>
          <w:sz w:val="20"/>
          <w:szCs w:val="20"/>
        </w:rPr>
        <w:lastRenderedPageBreak/>
        <w:t>Dokument może być przekazany:</w:t>
      </w:r>
      <w:r w:rsidRPr="002E5837">
        <w:rPr>
          <w:rFonts w:asciiTheme="minorHAnsi" w:hAnsiTheme="minorHAnsi" w:cstheme="minorHAnsi"/>
          <w:bCs/>
          <w:i/>
          <w:sz w:val="20"/>
          <w:szCs w:val="20"/>
        </w:rPr>
        <w:tab/>
      </w:r>
      <w:r w:rsidRPr="002E5837">
        <w:rPr>
          <w:rFonts w:asciiTheme="minorHAnsi" w:hAnsiTheme="minorHAnsi" w:cstheme="minorHAnsi"/>
          <w:bCs/>
          <w:i/>
          <w:sz w:val="20"/>
          <w:szCs w:val="20"/>
        </w:rPr>
        <w:br/>
      </w:r>
      <w:r w:rsidRPr="002E5837">
        <w:rPr>
          <w:rFonts w:asciiTheme="minorHAnsi" w:hAnsiTheme="minorHAnsi" w:cstheme="minorHAnsi"/>
          <w:bCs/>
          <w:i/>
          <w:sz w:val="20"/>
          <w:szCs w:val="20"/>
        </w:rPr>
        <w:br/>
        <w:t xml:space="preserve">(1) w postaci elektronicznej opatrzonej kwalifikowanym podpisem elektronicznym przez wykonawcę </w:t>
      </w:r>
      <w:r w:rsidRPr="002E5837">
        <w:rPr>
          <w:rFonts w:asciiTheme="minorHAnsi" w:hAnsiTheme="minorHAnsi" w:cstheme="minorHAnsi"/>
          <w:bCs/>
          <w:i/>
          <w:sz w:val="20"/>
          <w:szCs w:val="20"/>
        </w:rPr>
        <w:tab/>
      </w:r>
      <w:r w:rsidRPr="002E5837">
        <w:rPr>
          <w:rFonts w:asciiTheme="minorHAnsi" w:hAnsiTheme="minorHAnsi" w:cstheme="minorHAnsi"/>
          <w:bCs/>
          <w:i/>
          <w:sz w:val="20"/>
          <w:szCs w:val="20"/>
        </w:rPr>
        <w:br/>
      </w:r>
      <w:r w:rsidRPr="002E5837">
        <w:rPr>
          <w:rFonts w:asciiTheme="minorHAnsi" w:hAnsiTheme="minorHAnsi" w:cstheme="minorHAnsi"/>
          <w:bCs/>
          <w:i/>
          <w:sz w:val="20"/>
          <w:szCs w:val="20"/>
        </w:rPr>
        <w:br/>
        <w:t xml:space="preserve">lub </w:t>
      </w:r>
      <w:r w:rsidRPr="002E5837">
        <w:rPr>
          <w:rFonts w:asciiTheme="minorHAnsi" w:hAnsiTheme="minorHAnsi" w:cstheme="minorHAnsi"/>
          <w:bCs/>
          <w:i/>
          <w:sz w:val="20"/>
          <w:szCs w:val="20"/>
        </w:rPr>
        <w:tab/>
      </w:r>
      <w:r w:rsidRPr="002E5837">
        <w:rPr>
          <w:rFonts w:asciiTheme="minorHAnsi" w:hAnsiTheme="minorHAnsi" w:cstheme="minorHAnsi"/>
          <w:bCs/>
          <w:i/>
          <w:sz w:val="20"/>
          <w:szCs w:val="20"/>
        </w:rPr>
        <w:br/>
      </w:r>
      <w:r w:rsidRPr="002E5837">
        <w:rPr>
          <w:rFonts w:asciiTheme="minorHAnsi" w:hAnsiTheme="minorHAnsi" w:cstheme="minorHAnsi"/>
          <w:bCs/>
          <w:i/>
          <w:sz w:val="20"/>
          <w:szCs w:val="20"/>
        </w:rPr>
        <w:br/>
        <w:t xml:space="preserve">(2)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przez wykonawcę lub przez notariusza. </w:t>
      </w:r>
    </w:p>
    <w:p w14:paraId="423FB0D6" w14:textId="77777777" w:rsidR="009F28F3" w:rsidRDefault="009F28F3" w:rsidP="00067B80">
      <w:pPr>
        <w:spacing w:line="276" w:lineRule="auto"/>
        <w:jc w:val="both"/>
        <w:rPr>
          <w:rFonts w:asciiTheme="majorHAnsi" w:hAnsiTheme="majorHAnsi" w:cs="Arial"/>
          <w:iCs/>
          <w:snapToGrid w:val="0"/>
          <w:color w:val="002060"/>
        </w:rPr>
      </w:pPr>
    </w:p>
    <w:p w14:paraId="606A7818" w14:textId="77777777" w:rsidR="00307394" w:rsidRDefault="00307394" w:rsidP="00067B80">
      <w:pPr>
        <w:spacing w:line="276" w:lineRule="auto"/>
        <w:jc w:val="both"/>
        <w:rPr>
          <w:rFonts w:asciiTheme="majorHAnsi" w:hAnsiTheme="majorHAnsi" w:cs="Arial"/>
          <w:iCs/>
          <w:snapToGrid w:val="0"/>
          <w:color w:val="002060"/>
        </w:rPr>
      </w:pPr>
    </w:p>
    <w:p w14:paraId="3C1489A0" w14:textId="77777777" w:rsidR="00307394" w:rsidRDefault="00307394" w:rsidP="00067B80">
      <w:pPr>
        <w:spacing w:line="276" w:lineRule="auto"/>
        <w:jc w:val="both"/>
        <w:rPr>
          <w:rFonts w:asciiTheme="majorHAnsi" w:hAnsiTheme="majorHAnsi" w:cs="Arial"/>
          <w:iCs/>
          <w:snapToGrid w:val="0"/>
          <w:color w:val="002060"/>
        </w:rPr>
      </w:pPr>
    </w:p>
    <w:p w14:paraId="7826B00F" w14:textId="77777777" w:rsidR="00307394" w:rsidRDefault="00307394" w:rsidP="00067B80">
      <w:pPr>
        <w:spacing w:line="276" w:lineRule="auto"/>
        <w:jc w:val="both"/>
        <w:rPr>
          <w:rFonts w:asciiTheme="majorHAnsi" w:hAnsiTheme="majorHAnsi" w:cs="Arial"/>
          <w:iCs/>
          <w:snapToGrid w:val="0"/>
          <w:color w:val="002060"/>
        </w:rPr>
      </w:pPr>
    </w:p>
    <w:p w14:paraId="6817F9E6" w14:textId="77777777" w:rsidR="00307394" w:rsidRDefault="00307394" w:rsidP="00067B80">
      <w:pPr>
        <w:spacing w:line="276" w:lineRule="auto"/>
        <w:jc w:val="both"/>
        <w:rPr>
          <w:rFonts w:asciiTheme="majorHAnsi" w:hAnsiTheme="majorHAnsi" w:cs="Arial"/>
          <w:iCs/>
          <w:snapToGrid w:val="0"/>
          <w:color w:val="002060"/>
        </w:rPr>
      </w:pPr>
    </w:p>
    <w:p w14:paraId="3724D4EA" w14:textId="77777777" w:rsidR="00307394" w:rsidRDefault="00307394" w:rsidP="00067B80">
      <w:pPr>
        <w:spacing w:line="276" w:lineRule="auto"/>
        <w:jc w:val="both"/>
        <w:rPr>
          <w:rFonts w:asciiTheme="majorHAnsi" w:hAnsiTheme="majorHAnsi" w:cs="Arial"/>
          <w:iCs/>
          <w:snapToGrid w:val="0"/>
          <w:color w:val="002060"/>
        </w:rPr>
      </w:pPr>
    </w:p>
    <w:p w14:paraId="3FB75867" w14:textId="77777777" w:rsidR="00307394" w:rsidRDefault="00307394" w:rsidP="00067B80">
      <w:pPr>
        <w:spacing w:line="276" w:lineRule="auto"/>
        <w:jc w:val="both"/>
        <w:rPr>
          <w:rFonts w:asciiTheme="majorHAnsi" w:hAnsiTheme="majorHAnsi" w:cs="Arial"/>
          <w:iCs/>
          <w:snapToGrid w:val="0"/>
          <w:color w:val="002060"/>
        </w:rPr>
      </w:pPr>
    </w:p>
    <w:p w14:paraId="31619B2F" w14:textId="77777777" w:rsidR="00307394" w:rsidRDefault="00307394" w:rsidP="00067B80">
      <w:pPr>
        <w:spacing w:line="276" w:lineRule="auto"/>
        <w:jc w:val="both"/>
        <w:rPr>
          <w:rFonts w:asciiTheme="majorHAnsi" w:hAnsiTheme="majorHAnsi" w:cs="Arial"/>
          <w:iCs/>
          <w:snapToGrid w:val="0"/>
          <w:color w:val="002060"/>
        </w:rPr>
      </w:pPr>
    </w:p>
    <w:p w14:paraId="5FC66481" w14:textId="77777777" w:rsidR="00307394" w:rsidRDefault="00307394" w:rsidP="00067B80">
      <w:pPr>
        <w:spacing w:line="276" w:lineRule="auto"/>
        <w:jc w:val="both"/>
        <w:rPr>
          <w:rFonts w:asciiTheme="majorHAnsi" w:hAnsiTheme="majorHAnsi" w:cs="Arial"/>
          <w:iCs/>
          <w:snapToGrid w:val="0"/>
          <w:color w:val="002060"/>
        </w:rPr>
      </w:pPr>
    </w:p>
    <w:p w14:paraId="073E9749" w14:textId="77777777" w:rsidR="00307394" w:rsidRDefault="00307394" w:rsidP="00067B80">
      <w:pPr>
        <w:spacing w:line="276" w:lineRule="auto"/>
        <w:jc w:val="both"/>
        <w:rPr>
          <w:rFonts w:asciiTheme="majorHAnsi" w:hAnsiTheme="majorHAnsi" w:cs="Arial"/>
          <w:iCs/>
          <w:snapToGrid w:val="0"/>
          <w:color w:val="002060"/>
        </w:rPr>
      </w:pPr>
    </w:p>
    <w:p w14:paraId="036150E6" w14:textId="77777777" w:rsidR="00307394" w:rsidRDefault="00307394" w:rsidP="00067B80">
      <w:pPr>
        <w:spacing w:line="276" w:lineRule="auto"/>
        <w:jc w:val="both"/>
        <w:rPr>
          <w:rFonts w:asciiTheme="majorHAnsi" w:hAnsiTheme="majorHAnsi" w:cs="Arial"/>
          <w:iCs/>
          <w:snapToGrid w:val="0"/>
          <w:color w:val="002060"/>
        </w:rPr>
      </w:pPr>
    </w:p>
    <w:p w14:paraId="2BD3AA87" w14:textId="77777777" w:rsidR="00307394" w:rsidRDefault="00307394" w:rsidP="00067B80">
      <w:pPr>
        <w:spacing w:line="276" w:lineRule="auto"/>
        <w:jc w:val="both"/>
        <w:rPr>
          <w:rFonts w:asciiTheme="majorHAnsi" w:hAnsiTheme="majorHAnsi" w:cs="Arial"/>
          <w:iCs/>
          <w:snapToGrid w:val="0"/>
          <w:color w:val="002060"/>
        </w:rPr>
      </w:pPr>
    </w:p>
    <w:p w14:paraId="5FCF90F3" w14:textId="77777777" w:rsidR="00307394" w:rsidRDefault="00307394" w:rsidP="00067B80">
      <w:pPr>
        <w:spacing w:line="276" w:lineRule="auto"/>
        <w:jc w:val="both"/>
        <w:rPr>
          <w:rFonts w:asciiTheme="majorHAnsi" w:hAnsiTheme="majorHAnsi" w:cs="Arial"/>
          <w:iCs/>
          <w:snapToGrid w:val="0"/>
          <w:color w:val="002060"/>
        </w:rPr>
      </w:pPr>
    </w:p>
    <w:p w14:paraId="348D869B" w14:textId="77777777" w:rsidR="00307394" w:rsidRDefault="00307394" w:rsidP="00067B80">
      <w:pPr>
        <w:spacing w:line="276" w:lineRule="auto"/>
        <w:jc w:val="both"/>
        <w:rPr>
          <w:rFonts w:asciiTheme="majorHAnsi" w:hAnsiTheme="majorHAnsi" w:cs="Arial"/>
          <w:iCs/>
          <w:snapToGrid w:val="0"/>
          <w:color w:val="002060"/>
        </w:rPr>
      </w:pPr>
    </w:p>
    <w:p w14:paraId="07AB6617" w14:textId="77777777" w:rsidR="00307394" w:rsidRDefault="00307394" w:rsidP="00067B80">
      <w:pPr>
        <w:spacing w:line="276" w:lineRule="auto"/>
        <w:jc w:val="both"/>
        <w:rPr>
          <w:rFonts w:asciiTheme="majorHAnsi" w:hAnsiTheme="majorHAnsi" w:cs="Arial"/>
          <w:iCs/>
          <w:snapToGrid w:val="0"/>
          <w:color w:val="002060"/>
        </w:rPr>
      </w:pPr>
    </w:p>
    <w:p w14:paraId="7DCB56AC" w14:textId="77777777" w:rsidR="00307394" w:rsidRDefault="00307394" w:rsidP="00067B80">
      <w:pPr>
        <w:spacing w:line="276" w:lineRule="auto"/>
        <w:jc w:val="both"/>
        <w:rPr>
          <w:rFonts w:asciiTheme="majorHAnsi" w:hAnsiTheme="majorHAnsi" w:cs="Arial"/>
          <w:iCs/>
          <w:snapToGrid w:val="0"/>
          <w:color w:val="002060"/>
        </w:rPr>
      </w:pPr>
    </w:p>
    <w:p w14:paraId="43A689A3" w14:textId="77777777" w:rsidR="00307394" w:rsidRDefault="00307394" w:rsidP="00067B80">
      <w:pPr>
        <w:spacing w:line="276" w:lineRule="auto"/>
        <w:jc w:val="both"/>
        <w:rPr>
          <w:rFonts w:asciiTheme="majorHAnsi" w:hAnsiTheme="majorHAnsi" w:cs="Arial"/>
          <w:iCs/>
          <w:snapToGrid w:val="0"/>
          <w:color w:val="002060"/>
        </w:rPr>
      </w:pPr>
    </w:p>
    <w:p w14:paraId="483E046E" w14:textId="77777777" w:rsidR="00307394" w:rsidRDefault="00307394" w:rsidP="00067B80">
      <w:pPr>
        <w:spacing w:line="276" w:lineRule="auto"/>
        <w:jc w:val="both"/>
        <w:rPr>
          <w:rFonts w:asciiTheme="majorHAnsi" w:hAnsiTheme="majorHAnsi" w:cs="Arial"/>
          <w:iCs/>
          <w:snapToGrid w:val="0"/>
          <w:color w:val="002060"/>
        </w:rPr>
      </w:pPr>
    </w:p>
    <w:p w14:paraId="4D670B86" w14:textId="77777777" w:rsidR="00307394" w:rsidRDefault="00307394" w:rsidP="00067B80">
      <w:pPr>
        <w:spacing w:line="276" w:lineRule="auto"/>
        <w:jc w:val="both"/>
        <w:rPr>
          <w:rFonts w:asciiTheme="majorHAnsi" w:hAnsiTheme="majorHAnsi" w:cs="Arial"/>
          <w:iCs/>
          <w:snapToGrid w:val="0"/>
          <w:color w:val="002060"/>
        </w:rPr>
      </w:pPr>
    </w:p>
    <w:p w14:paraId="67551A48" w14:textId="77777777" w:rsidR="00307394" w:rsidRDefault="00307394" w:rsidP="00067B80">
      <w:pPr>
        <w:spacing w:line="276" w:lineRule="auto"/>
        <w:jc w:val="both"/>
        <w:rPr>
          <w:rFonts w:asciiTheme="majorHAnsi" w:hAnsiTheme="majorHAnsi" w:cs="Arial"/>
          <w:iCs/>
          <w:snapToGrid w:val="0"/>
          <w:color w:val="002060"/>
        </w:rPr>
      </w:pPr>
    </w:p>
    <w:p w14:paraId="515AA52B" w14:textId="77777777" w:rsidR="00307394" w:rsidRDefault="00307394" w:rsidP="00067B80">
      <w:pPr>
        <w:spacing w:line="276" w:lineRule="auto"/>
        <w:jc w:val="both"/>
        <w:rPr>
          <w:rFonts w:asciiTheme="majorHAnsi" w:hAnsiTheme="majorHAnsi" w:cs="Arial"/>
          <w:iCs/>
          <w:snapToGrid w:val="0"/>
          <w:color w:val="002060"/>
        </w:rPr>
      </w:pPr>
    </w:p>
    <w:p w14:paraId="3869E812" w14:textId="77777777" w:rsidR="00307394" w:rsidRDefault="00307394" w:rsidP="00067B80">
      <w:pPr>
        <w:spacing w:line="276" w:lineRule="auto"/>
        <w:jc w:val="both"/>
        <w:rPr>
          <w:rFonts w:asciiTheme="majorHAnsi" w:hAnsiTheme="majorHAnsi" w:cs="Arial"/>
          <w:iCs/>
          <w:snapToGrid w:val="0"/>
          <w:color w:val="002060"/>
        </w:rPr>
      </w:pPr>
    </w:p>
    <w:p w14:paraId="5037F316" w14:textId="77777777" w:rsidR="00307394" w:rsidRDefault="00307394" w:rsidP="00067B80">
      <w:pPr>
        <w:spacing w:line="276" w:lineRule="auto"/>
        <w:jc w:val="both"/>
        <w:rPr>
          <w:rFonts w:asciiTheme="majorHAnsi" w:hAnsiTheme="majorHAnsi" w:cs="Arial"/>
          <w:iCs/>
          <w:snapToGrid w:val="0"/>
          <w:color w:val="002060"/>
        </w:rPr>
      </w:pPr>
    </w:p>
    <w:p w14:paraId="6B6749DC" w14:textId="77777777" w:rsidR="00307394" w:rsidRDefault="00307394" w:rsidP="00067B80">
      <w:pPr>
        <w:spacing w:line="276" w:lineRule="auto"/>
        <w:jc w:val="both"/>
        <w:rPr>
          <w:rFonts w:asciiTheme="majorHAnsi" w:hAnsiTheme="majorHAnsi" w:cs="Arial"/>
          <w:iCs/>
          <w:snapToGrid w:val="0"/>
          <w:color w:val="002060"/>
        </w:rPr>
      </w:pPr>
    </w:p>
    <w:p w14:paraId="594D0979" w14:textId="77777777" w:rsidR="00307394" w:rsidRDefault="00307394" w:rsidP="00067B80">
      <w:pPr>
        <w:spacing w:line="276" w:lineRule="auto"/>
        <w:jc w:val="both"/>
        <w:rPr>
          <w:rFonts w:asciiTheme="majorHAnsi" w:hAnsiTheme="majorHAnsi" w:cs="Arial"/>
          <w:iCs/>
          <w:snapToGrid w:val="0"/>
          <w:color w:val="002060"/>
        </w:rPr>
      </w:pPr>
    </w:p>
    <w:p w14:paraId="471F721F" w14:textId="77777777" w:rsidR="00307394" w:rsidRDefault="00307394" w:rsidP="00067B80">
      <w:pPr>
        <w:spacing w:line="276" w:lineRule="auto"/>
        <w:jc w:val="both"/>
        <w:rPr>
          <w:rFonts w:asciiTheme="majorHAnsi" w:hAnsiTheme="majorHAnsi" w:cs="Arial"/>
          <w:iCs/>
          <w:snapToGrid w:val="0"/>
          <w:color w:val="002060"/>
        </w:rPr>
      </w:pPr>
    </w:p>
    <w:p w14:paraId="24A4ED31" w14:textId="77777777" w:rsidR="00307394" w:rsidRDefault="00307394" w:rsidP="00067B80">
      <w:pPr>
        <w:spacing w:line="276" w:lineRule="auto"/>
        <w:jc w:val="both"/>
        <w:rPr>
          <w:rFonts w:asciiTheme="majorHAnsi" w:hAnsiTheme="majorHAnsi" w:cs="Arial"/>
          <w:iCs/>
          <w:snapToGrid w:val="0"/>
          <w:color w:val="002060"/>
        </w:rPr>
      </w:pPr>
    </w:p>
    <w:p w14:paraId="476FBE58" w14:textId="77777777" w:rsidR="00307394" w:rsidRDefault="00307394" w:rsidP="00067B80">
      <w:pPr>
        <w:spacing w:line="276" w:lineRule="auto"/>
        <w:jc w:val="both"/>
        <w:rPr>
          <w:rFonts w:asciiTheme="majorHAnsi" w:hAnsiTheme="majorHAnsi" w:cs="Arial"/>
          <w:iCs/>
          <w:snapToGrid w:val="0"/>
          <w:color w:val="002060"/>
        </w:rPr>
      </w:pPr>
    </w:p>
    <w:p w14:paraId="27895A6D" w14:textId="77777777" w:rsidR="00307394" w:rsidRDefault="00307394" w:rsidP="00067B80">
      <w:pPr>
        <w:spacing w:line="276" w:lineRule="auto"/>
        <w:jc w:val="both"/>
        <w:rPr>
          <w:rFonts w:asciiTheme="majorHAnsi" w:hAnsiTheme="majorHAnsi" w:cs="Arial"/>
          <w:iCs/>
          <w:snapToGrid w:val="0"/>
          <w:color w:val="002060"/>
        </w:rPr>
      </w:pPr>
    </w:p>
    <w:p w14:paraId="607A28B0" w14:textId="77777777" w:rsidR="00307394" w:rsidRDefault="00307394" w:rsidP="00067B80">
      <w:pPr>
        <w:spacing w:line="276" w:lineRule="auto"/>
        <w:jc w:val="both"/>
        <w:rPr>
          <w:rFonts w:asciiTheme="majorHAnsi" w:hAnsiTheme="majorHAnsi" w:cs="Arial"/>
          <w:iCs/>
          <w:snapToGrid w:val="0"/>
          <w:color w:val="002060"/>
        </w:rPr>
      </w:pPr>
    </w:p>
    <w:p w14:paraId="1485279F" w14:textId="77777777" w:rsidR="00307394" w:rsidRDefault="00307394" w:rsidP="00067B80">
      <w:pPr>
        <w:spacing w:line="276" w:lineRule="auto"/>
        <w:jc w:val="both"/>
        <w:rPr>
          <w:rFonts w:asciiTheme="majorHAnsi" w:hAnsiTheme="majorHAnsi" w:cs="Arial"/>
          <w:iCs/>
          <w:snapToGrid w:val="0"/>
          <w:color w:val="002060"/>
        </w:rPr>
      </w:pPr>
    </w:p>
    <w:p w14:paraId="6659E43A" w14:textId="77777777" w:rsidR="00307394" w:rsidRDefault="00307394" w:rsidP="00067B80">
      <w:pPr>
        <w:spacing w:line="276" w:lineRule="auto"/>
        <w:jc w:val="both"/>
        <w:rPr>
          <w:rFonts w:asciiTheme="majorHAnsi" w:hAnsiTheme="majorHAnsi" w:cs="Arial"/>
          <w:iCs/>
          <w:snapToGrid w:val="0"/>
          <w:color w:val="002060"/>
        </w:rPr>
      </w:pPr>
    </w:p>
    <w:p w14:paraId="7E15B7E5" w14:textId="77777777" w:rsidR="00307394" w:rsidRDefault="00307394" w:rsidP="00067B80">
      <w:pPr>
        <w:spacing w:line="276" w:lineRule="auto"/>
        <w:jc w:val="both"/>
        <w:rPr>
          <w:rFonts w:asciiTheme="majorHAnsi" w:hAnsiTheme="majorHAnsi" w:cs="Arial"/>
          <w:iCs/>
          <w:snapToGrid w:val="0"/>
          <w:color w:val="002060"/>
        </w:rPr>
      </w:pPr>
    </w:p>
    <w:p w14:paraId="100FE0BD" w14:textId="77777777" w:rsidR="00307394" w:rsidRDefault="00307394" w:rsidP="00067B80">
      <w:pPr>
        <w:spacing w:line="276" w:lineRule="auto"/>
        <w:jc w:val="both"/>
        <w:rPr>
          <w:rFonts w:asciiTheme="majorHAnsi" w:hAnsiTheme="majorHAnsi" w:cs="Arial"/>
          <w:iCs/>
          <w:snapToGrid w:val="0"/>
          <w:color w:val="002060"/>
        </w:rPr>
      </w:pPr>
    </w:p>
    <w:p w14:paraId="5ADA82FD" w14:textId="77777777" w:rsidR="00307394" w:rsidRDefault="00307394" w:rsidP="00067B80">
      <w:pPr>
        <w:spacing w:line="276" w:lineRule="auto"/>
        <w:jc w:val="both"/>
        <w:rPr>
          <w:rFonts w:asciiTheme="majorHAnsi" w:hAnsiTheme="majorHAnsi" w:cs="Arial"/>
          <w:iCs/>
          <w:snapToGrid w:val="0"/>
          <w:color w:val="002060"/>
        </w:rPr>
      </w:pPr>
    </w:p>
    <w:p w14:paraId="4C512CAC" w14:textId="0EAB2E5C" w:rsidR="00307394" w:rsidRDefault="00307394" w:rsidP="00307394">
      <w:pPr>
        <w:spacing w:before="120"/>
        <w:jc w:val="right"/>
        <w:rPr>
          <w:rFonts w:asciiTheme="minorHAnsi" w:hAnsiTheme="minorHAnsi" w:cstheme="minorHAnsi"/>
          <w:b/>
          <w:bCs/>
          <w:sz w:val="20"/>
          <w:szCs w:val="20"/>
        </w:rPr>
      </w:pPr>
      <w:r w:rsidRPr="002E5837">
        <w:rPr>
          <w:rFonts w:asciiTheme="minorHAnsi" w:hAnsiTheme="minorHAnsi" w:cstheme="minorHAnsi"/>
          <w:b/>
          <w:bCs/>
          <w:sz w:val="20"/>
          <w:szCs w:val="20"/>
        </w:rPr>
        <w:lastRenderedPageBreak/>
        <w:t xml:space="preserve">Załącznik nr </w:t>
      </w:r>
      <w:r>
        <w:rPr>
          <w:rFonts w:asciiTheme="minorHAnsi" w:hAnsiTheme="minorHAnsi" w:cstheme="minorHAnsi"/>
          <w:b/>
          <w:bCs/>
          <w:sz w:val="20"/>
          <w:szCs w:val="20"/>
        </w:rPr>
        <w:t>4</w:t>
      </w:r>
      <w:r w:rsidRPr="002E5837">
        <w:rPr>
          <w:rFonts w:asciiTheme="minorHAnsi" w:hAnsiTheme="minorHAnsi" w:cstheme="minorHAnsi"/>
          <w:b/>
          <w:bCs/>
          <w:sz w:val="20"/>
          <w:szCs w:val="20"/>
        </w:rPr>
        <w:t xml:space="preserve"> do SWZ </w:t>
      </w:r>
    </w:p>
    <w:p w14:paraId="312A59F6" w14:textId="77777777" w:rsidR="00307394" w:rsidRDefault="00307394" w:rsidP="00307394">
      <w:pPr>
        <w:spacing w:before="120"/>
        <w:jc w:val="both"/>
        <w:rPr>
          <w:rFonts w:ascii="Cambria" w:hAnsi="Cambria" w:cs="Arial"/>
          <w:bCs/>
          <w:sz w:val="22"/>
          <w:szCs w:val="22"/>
        </w:rPr>
      </w:pPr>
    </w:p>
    <w:p w14:paraId="1BA393D1" w14:textId="0DB34352" w:rsidR="00307394" w:rsidRPr="00307394" w:rsidRDefault="00307394" w:rsidP="00307394">
      <w:pPr>
        <w:spacing w:before="120"/>
        <w:jc w:val="both"/>
        <w:rPr>
          <w:rFonts w:asciiTheme="minorHAnsi" w:hAnsiTheme="minorHAnsi" w:cstheme="minorHAnsi"/>
          <w:bCs/>
          <w:sz w:val="22"/>
          <w:szCs w:val="22"/>
        </w:rPr>
      </w:pPr>
      <w:r w:rsidRPr="00307394">
        <w:rPr>
          <w:rFonts w:asciiTheme="minorHAnsi" w:hAnsiTheme="minorHAnsi" w:cstheme="minorHAnsi"/>
          <w:bCs/>
          <w:sz w:val="22"/>
          <w:szCs w:val="22"/>
        </w:rPr>
        <w:t>__________________________________________________________</w:t>
      </w:r>
    </w:p>
    <w:p w14:paraId="6D6A832D" w14:textId="77777777" w:rsidR="00307394" w:rsidRPr="00307394" w:rsidRDefault="00307394" w:rsidP="00307394">
      <w:pPr>
        <w:spacing w:before="120"/>
        <w:jc w:val="both"/>
        <w:rPr>
          <w:rFonts w:asciiTheme="minorHAnsi" w:hAnsiTheme="minorHAnsi" w:cstheme="minorHAnsi"/>
          <w:bCs/>
          <w:sz w:val="22"/>
          <w:szCs w:val="22"/>
        </w:rPr>
      </w:pPr>
      <w:r w:rsidRPr="00307394">
        <w:rPr>
          <w:rFonts w:asciiTheme="minorHAnsi" w:hAnsiTheme="minorHAnsi" w:cstheme="minorHAnsi"/>
          <w:bCs/>
          <w:sz w:val="22"/>
          <w:szCs w:val="22"/>
        </w:rPr>
        <w:t>__________________________________________________________</w:t>
      </w:r>
    </w:p>
    <w:p w14:paraId="2A3755C7" w14:textId="77777777" w:rsidR="00307394" w:rsidRPr="00307394" w:rsidRDefault="00307394" w:rsidP="00307394">
      <w:pPr>
        <w:spacing w:before="120"/>
        <w:jc w:val="both"/>
        <w:rPr>
          <w:rFonts w:asciiTheme="minorHAnsi" w:hAnsiTheme="minorHAnsi" w:cstheme="minorHAnsi"/>
          <w:bCs/>
          <w:sz w:val="22"/>
          <w:szCs w:val="22"/>
        </w:rPr>
      </w:pPr>
      <w:r w:rsidRPr="00307394">
        <w:rPr>
          <w:rFonts w:asciiTheme="minorHAnsi" w:hAnsiTheme="minorHAnsi" w:cstheme="minorHAnsi"/>
          <w:bCs/>
          <w:sz w:val="22"/>
          <w:szCs w:val="22"/>
        </w:rPr>
        <w:t>__________________________________________________________</w:t>
      </w:r>
    </w:p>
    <w:p w14:paraId="27E273A8" w14:textId="77777777" w:rsidR="00307394" w:rsidRPr="00307394" w:rsidRDefault="00307394" w:rsidP="00307394">
      <w:pPr>
        <w:spacing w:before="120"/>
        <w:jc w:val="both"/>
        <w:rPr>
          <w:rFonts w:asciiTheme="minorHAnsi" w:hAnsiTheme="minorHAnsi" w:cstheme="minorHAnsi"/>
          <w:bCs/>
          <w:sz w:val="22"/>
          <w:szCs w:val="22"/>
        </w:rPr>
      </w:pPr>
      <w:r w:rsidRPr="00307394">
        <w:rPr>
          <w:rFonts w:asciiTheme="minorHAnsi" w:hAnsiTheme="minorHAnsi" w:cstheme="minorHAnsi"/>
          <w:bCs/>
          <w:sz w:val="22"/>
          <w:szCs w:val="22"/>
        </w:rPr>
        <w:t>(Nazwa i adres wykonawcy)</w:t>
      </w:r>
    </w:p>
    <w:p w14:paraId="357BCEFF" w14:textId="77777777" w:rsidR="00307394" w:rsidRPr="00307394" w:rsidRDefault="00307394" w:rsidP="00307394">
      <w:pPr>
        <w:spacing w:before="120"/>
        <w:jc w:val="right"/>
        <w:rPr>
          <w:rFonts w:asciiTheme="minorHAnsi" w:hAnsiTheme="minorHAnsi" w:cstheme="minorHAnsi"/>
          <w:bCs/>
          <w:sz w:val="22"/>
          <w:szCs w:val="22"/>
        </w:rPr>
      </w:pPr>
    </w:p>
    <w:p w14:paraId="5862C3EF" w14:textId="77777777" w:rsidR="0024563A" w:rsidRPr="002E5837" w:rsidRDefault="0024563A" w:rsidP="0024563A">
      <w:pPr>
        <w:spacing w:before="120"/>
        <w:rPr>
          <w:rFonts w:asciiTheme="minorHAnsi" w:hAnsiTheme="minorHAnsi" w:cstheme="minorHAnsi"/>
          <w:b/>
          <w:bCs/>
          <w:sz w:val="20"/>
          <w:szCs w:val="20"/>
        </w:rPr>
      </w:pPr>
      <w:r w:rsidRPr="00242E34">
        <w:rPr>
          <w:rFonts w:asciiTheme="minorHAnsi" w:hAnsiTheme="minorHAnsi" w:cstheme="minorHAnsi"/>
          <w:b/>
          <w:bCs/>
          <w:sz w:val="20"/>
          <w:szCs w:val="20"/>
        </w:rPr>
        <w:t>WI.271.</w:t>
      </w:r>
      <w:r>
        <w:rPr>
          <w:rFonts w:asciiTheme="minorHAnsi" w:hAnsiTheme="minorHAnsi" w:cstheme="minorHAnsi"/>
          <w:b/>
          <w:bCs/>
          <w:sz w:val="20"/>
          <w:szCs w:val="20"/>
        </w:rPr>
        <w:t>06</w:t>
      </w:r>
      <w:r w:rsidRPr="00242E34">
        <w:rPr>
          <w:rFonts w:asciiTheme="minorHAnsi" w:hAnsiTheme="minorHAnsi" w:cstheme="minorHAnsi"/>
          <w:b/>
          <w:bCs/>
          <w:sz w:val="20"/>
          <w:szCs w:val="20"/>
        </w:rPr>
        <w:t>.202</w:t>
      </w:r>
      <w:r>
        <w:rPr>
          <w:rFonts w:asciiTheme="minorHAnsi" w:hAnsiTheme="minorHAnsi" w:cstheme="minorHAnsi"/>
          <w:b/>
          <w:bCs/>
          <w:sz w:val="20"/>
          <w:szCs w:val="20"/>
        </w:rPr>
        <w:t>4</w:t>
      </w:r>
    </w:p>
    <w:p w14:paraId="25880853" w14:textId="6AEFAB19" w:rsidR="00307394" w:rsidRPr="00307394" w:rsidRDefault="00307394" w:rsidP="00307394">
      <w:pPr>
        <w:spacing w:before="120"/>
        <w:jc w:val="right"/>
        <w:rPr>
          <w:rFonts w:asciiTheme="minorHAnsi" w:hAnsiTheme="minorHAnsi" w:cstheme="minorHAnsi"/>
          <w:bCs/>
          <w:sz w:val="22"/>
          <w:szCs w:val="22"/>
        </w:rPr>
      </w:pPr>
      <w:r w:rsidRPr="00307394">
        <w:rPr>
          <w:rFonts w:asciiTheme="minorHAnsi" w:hAnsiTheme="minorHAnsi" w:cstheme="minorHAnsi"/>
          <w:bCs/>
          <w:sz w:val="22"/>
          <w:szCs w:val="22"/>
        </w:rPr>
        <w:t>___________________, dnia _____________ r.</w:t>
      </w:r>
    </w:p>
    <w:p w14:paraId="6EB42BFF" w14:textId="77777777" w:rsidR="00307394" w:rsidRPr="00307394" w:rsidRDefault="00307394" w:rsidP="00307394">
      <w:pPr>
        <w:spacing w:before="120"/>
        <w:jc w:val="both"/>
        <w:rPr>
          <w:rFonts w:asciiTheme="minorHAnsi" w:hAnsiTheme="minorHAnsi" w:cstheme="minorHAnsi"/>
          <w:bCs/>
          <w:sz w:val="22"/>
          <w:szCs w:val="22"/>
        </w:rPr>
      </w:pPr>
    </w:p>
    <w:p w14:paraId="1108B94B" w14:textId="77777777" w:rsidR="00307394" w:rsidRPr="00307394" w:rsidRDefault="00307394" w:rsidP="00307394">
      <w:pPr>
        <w:autoSpaceDE w:val="0"/>
        <w:autoSpaceDN w:val="0"/>
        <w:adjustRightInd w:val="0"/>
        <w:spacing w:before="120"/>
        <w:jc w:val="center"/>
        <w:rPr>
          <w:rFonts w:asciiTheme="minorHAnsi" w:eastAsia="Calibri" w:hAnsiTheme="minorHAnsi" w:cstheme="minorHAnsi"/>
          <w:sz w:val="22"/>
          <w:szCs w:val="22"/>
          <w:lang w:eastAsia="en-US"/>
        </w:rPr>
      </w:pPr>
      <w:r w:rsidRPr="00307394">
        <w:rPr>
          <w:rFonts w:asciiTheme="minorHAnsi" w:eastAsia="Calibri" w:hAnsiTheme="minorHAnsi" w:cstheme="minorHAnsi"/>
          <w:b/>
          <w:bCs/>
          <w:sz w:val="22"/>
          <w:szCs w:val="22"/>
          <w:lang w:eastAsia="en-US"/>
        </w:rPr>
        <w:t xml:space="preserve">OŚWIADCZENIE WYKONAWCY W ZAKRESIE ART. 108 UST. 1 PKT 5 PZP </w:t>
      </w:r>
      <w:r w:rsidRPr="00307394">
        <w:rPr>
          <w:rFonts w:asciiTheme="minorHAnsi" w:eastAsia="Calibri" w:hAnsiTheme="minorHAnsi" w:cstheme="minorHAnsi"/>
          <w:b/>
          <w:bCs/>
          <w:sz w:val="22"/>
          <w:szCs w:val="22"/>
          <w:lang w:eastAsia="en-US"/>
        </w:rPr>
        <w:br/>
        <w:t xml:space="preserve">O PRZYNALEŻNOŚCI LUB BRAKU PRZYNALEŻNOŚCI DO TEJ SAMEJ GRUPY KAPITAŁOWEJ </w:t>
      </w:r>
    </w:p>
    <w:p w14:paraId="16B93C34" w14:textId="77777777" w:rsidR="00307394" w:rsidRPr="00307394" w:rsidRDefault="00307394" w:rsidP="00307394">
      <w:pPr>
        <w:spacing w:before="120"/>
        <w:jc w:val="both"/>
        <w:rPr>
          <w:rFonts w:asciiTheme="minorHAnsi" w:hAnsiTheme="minorHAnsi" w:cstheme="minorHAnsi"/>
        </w:rPr>
      </w:pPr>
    </w:p>
    <w:p w14:paraId="5B475514" w14:textId="77777777" w:rsidR="00307394" w:rsidRPr="00307394" w:rsidRDefault="00307394" w:rsidP="00307394">
      <w:pPr>
        <w:spacing w:before="120"/>
        <w:jc w:val="both"/>
        <w:rPr>
          <w:rFonts w:asciiTheme="minorHAnsi" w:hAnsiTheme="minorHAnsi" w:cstheme="minorHAnsi"/>
          <w:sz w:val="22"/>
          <w:szCs w:val="22"/>
        </w:rPr>
      </w:pPr>
      <w:r w:rsidRPr="00307394">
        <w:rPr>
          <w:rFonts w:asciiTheme="minorHAnsi" w:hAnsiTheme="minorHAnsi" w:cstheme="minorHAnsi"/>
          <w:sz w:val="22"/>
          <w:szCs w:val="22"/>
        </w:rPr>
        <w:t xml:space="preserve">W związku ze złożeniem oferty w postępowaniu o udzielenie zamówienia publicznego prowadzonym w trybie przetargu nieograniczonego </w:t>
      </w:r>
      <w:proofErr w:type="spellStart"/>
      <w:r w:rsidRPr="00307394">
        <w:rPr>
          <w:rFonts w:asciiTheme="minorHAnsi" w:hAnsiTheme="minorHAnsi" w:cstheme="minorHAnsi"/>
          <w:sz w:val="22"/>
          <w:szCs w:val="22"/>
        </w:rPr>
        <w:t>pn</w:t>
      </w:r>
      <w:proofErr w:type="spellEnd"/>
      <w:r w:rsidRPr="00307394">
        <w:rPr>
          <w:rFonts w:asciiTheme="minorHAnsi" w:hAnsiTheme="minorHAnsi" w:cstheme="minorHAnsi"/>
          <w:sz w:val="22"/>
          <w:szCs w:val="22"/>
        </w:rPr>
        <w:t>:„</w:t>
      </w:r>
    </w:p>
    <w:p w14:paraId="03BCEF79" w14:textId="77777777" w:rsidR="0024563A" w:rsidRDefault="0024563A" w:rsidP="0024563A">
      <w:pPr>
        <w:spacing w:before="120"/>
        <w:rPr>
          <w:rFonts w:asciiTheme="minorHAnsi" w:hAnsiTheme="minorHAnsi" w:cstheme="minorHAnsi"/>
          <w:b/>
          <w:sz w:val="22"/>
          <w:szCs w:val="22"/>
        </w:rPr>
      </w:pPr>
      <w:r w:rsidRPr="0063155B">
        <w:rPr>
          <w:rFonts w:asciiTheme="minorHAnsi" w:hAnsiTheme="minorHAnsi" w:cstheme="minorHAnsi"/>
          <w:b/>
          <w:sz w:val="22"/>
          <w:szCs w:val="22"/>
        </w:rPr>
        <w:t>Udzielenie i obsługa kredytu długoterminowego w kwocie 12.000.000,00 zł na spłatę zobowiązań z tytułu wcześniej zaciągniętych kredytów w kwocie 960.000,00 zł oraz planowanego deficytu budżetu w kwocie 11.040.000,00 zł</w:t>
      </w:r>
    </w:p>
    <w:p w14:paraId="0E2C7D0C" w14:textId="77777777" w:rsidR="00307394" w:rsidRPr="00307394" w:rsidRDefault="00307394" w:rsidP="00307394">
      <w:pPr>
        <w:tabs>
          <w:tab w:val="left" w:leader="dot" w:pos="9072"/>
        </w:tabs>
        <w:spacing w:before="120"/>
        <w:jc w:val="both"/>
        <w:rPr>
          <w:rFonts w:asciiTheme="minorHAnsi" w:hAnsiTheme="minorHAnsi" w:cstheme="minorHAnsi"/>
          <w:sz w:val="22"/>
          <w:szCs w:val="22"/>
        </w:rPr>
      </w:pPr>
      <w:r w:rsidRPr="00307394">
        <w:rPr>
          <w:rFonts w:asciiTheme="minorHAnsi" w:hAnsiTheme="minorHAnsi" w:cstheme="minorHAnsi"/>
          <w:sz w:val="22"/>
          <w:szCs w:val="22"/>
        </w:rPr>
        <w:t>Ja niżej podpisany</w:t>
      </w:r>
    </w:p>
    <w:p w14:paraId="5BC5EC6E" w14:textId="77777777" w:rsidR="00307394" w:rsidRPr="00307394" w:rsidRDefault="00307394" w:rsidP="00307394">
      <w:pPr>
        <w:tabs>
          <w:tab w:val="left" w:leader="dot" w:pos="9072"/>
        </w:tabs>
        <w:spacing w:before="120"/>
        <w:rPr>
          <w:rFonts w:asciiTheme="minorHAnsi" w:hAnsiTheme="minorHAnsi" w:cstheme="minorHAnsi"/>
          <w:sz w:val="22"/>
          <w:szCs w:val="22"/>
        </w:rPr>
      </w:pPr>
      <w:r w:rsidRPr="00307394">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0C2535" w14:textId="77777777" w:rsidR="00307394" w:rsidRPr="00307394" w:rsidRDefault="00307394" w:rsidP="00307394">
      <w:pPr>
        <w:tabs>
          <w:tab w:val="left" w:leader="dot" w:pos="9072"/>
        </w:tabs>
        <w:spacing w:before="120"/>
        <w:jc w:val="both"/>
        <w:rPr>
          <w:rFonts w:asciiTheme="minorHAnsi" w:hAnsiTheme="minorHAnsi" w:cstheme="minorHAnsi"/>
          <w:sz w:val="22"/>
          <w:szCs w:val="22"/>
        </w:rPr>
      </w:pPr>
      <w:r w:rsidRPr="00307394">
        <w:rPr>
          <w:rFonts w:asciiTheme="minorHAnsi" w:hAnsiTheme="minorHAnsi" w:cstheme="minorHAnsi"/>
          <w:sz w:val="22"/>
          <w:szCs w:val="22"/>
        </w:rPr>
        <w:t>działając w imieniu i na rzecz</w:t>
      </w:r>
    </w:p>
    <w:p w14:paraId="13FC35A7" w14:textId="77777777" w:rsidR="00307394" w:rsidRPr="00307394" w:rsidRDefault="00307394" w:rsidP="00307394">
      <w:pPr>
        <w:tabs>
          <w:tab w:val="left" w:leader="dot" w:pos="9072"/>
        </w:tabs>
        <w:spacing w:before="120"/>
        <w:rPr>
          <w:rFonts w:asciiTheme="minorHAnsi" w:hAnsiTheme="minorHAnsi" w:cstheme="minorHAnsi"/>
          <w:sz w:val="22"/>
          <w:szCs w:val="22"/>
        </w:rPr>
      </w:pPr>
      <w:r w:rsidRPr="00307394">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A30183" w14:textId="77777777" w:rsidR="00307394" w:rsidRPr="00307394" w:rsidRDefault="00307394" w:rsidP="00307394">
      <w:pPr>
        <w:spacing w:before="120"/>
        <w:jc w:val="both"/>
        <w:rPr>
          <w:rFonts w:asciiTheme="minorHAnsi" w:hAnsiTheme="minorHAnsi" w:cstheme="minorHAnsi"/>
          <w:sz w:val="22"/>
          <w:szCs w:val="22"/>
        </w:rPr>
      </w:pPr>
      <w:r w:rsidRPr="00307394">
        <w:rPr>
          <w:rFonts w:asciiTheme="minorHAnsi" w:hAnsiTheme="minorHAnsi" w:cstheme="minorHAnsi"/>
          <w:sz w:val="22"/>
          <w:szCs w:val="22"/>
        </w:rPr>
        <w:fldChar w:fldCharType="begin">
          <w:ffData>
            <w:name w:val="Wybór1"/>
            <w:enabled/>
            <w:calcOnExit w:val="0"/>
            <w:checkBox>
              <w:sizeAuto/>
              <w:default w:val="0"/>
              <w:checked w:val="0"/>
            </w:checkBox>
          </w:ffData>
        </w:fldChar>
      </w:r>
      <w:r w:rsidRPr="00307394">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307394">
        <w:rPr>
          <w:rFonts w:asciiTheme="minorHAnsi" w:hAnsiTheme="minorHAnsi" w:cstheme="minorHAnsi"/>
          <w:sz w:val="22"/>
          <w:szCs w:val="22"/>
        </w:rPr>
        <w:fldChar w:fldCharType="end"/>
      </w:r>
      <w:r w:rsidRPr="00307394">
        <w:rPr>
          <w:rFonts w:asciiTheme="minorHAnsi" w:hAnsiTheme="minorHAnsi" w:cstheme="minorHAnsi"/>
          <w:sz w:val="22"/>
          <w:szCs w:val="22"/>
        </w:rPr>
        <w:t xml:space="preserve"> oświadczam, że Wykonawca, którego reprezentuję nie przynależy do grupy kapitałowej w rozumieniu ustawy z dnia 16 lutego 2007 r. o ochronie konkurencji i konsumentów (tekst jedn. Dz. U. z 20</w:t>
      </w:r>
      <w:r w:rsidRPr="00307394">
        <w:rPr>
          <w:rFonts w:asciiTheme="minorHAnsi" w:hAnsiTheme="minorHAnsi" w:cstheme="minorHAnsi"/>
          <w:sz w:val="22"/>
          <w:szCs w:val="22"/>
          <w:lang w:val="en-US"/>
        </w:rPr>
        <w:t>20</w:t>
      </w:r>
      <w:r w:rsidRPr="00307394">
        <w:rPr>
          <w:rFonts w:asciiTheme="minorHAnsi" w:hAnsiTheme="minorHAnsi" w:cstheme="minorHAnsi"/>
          <w:sz w:val="22"/>
          <w:szCs w:val="22"/>
        </w:rPr>
        <w:t xml:space="preserve"> r., poz. </w:t>
      </w:r>
      <w:r w:rsidRPr="00307394">
        <w:rPr>
          <w:rFonts w:asciiTheme="minorHAnsi" w:hAnsiTheme="minorHAnsi" w:cstheme="minorHAnsi"/>
          <w:sz w:val="22"/>
          <w:szCs w:val="22"/>
          <w:lang w:val="en-US"/>
        </w:rPr>
        <w:t xml:space="preserve">1076 z </w:t>
      </w:r>
      <w:proofErr w:type="spellStart"/>
      <w:r w:rsidRPr="00307394">
        <w:rPr>
          <w:rFonts w:asciiTheme="minorHAnsi" w:hAnsiTheme="minorHAnsi" w:cstheme="minorHAnsi"/>
          <w:sz w:val="22"/>
          <w:szCs w:val="22"/>
          <w:lang w:val="en-US"/>
        </w:rPr>
        <w:t>późn</w:t>
      </w:r>
      <w:proofErr w:type="spellEnd"/>
      <w:r w:rsidRPr="00307394">
        <w:rPr>
          <w:rFonts w:asciiTheme="minorHAnsi" w:hAnsiTheme="minorHAnsi" w:cstheme="minorHAnsi"/>
          <w:sz w:val="22"/>
          <w:szCs w:val="22"/>
          <w:lang w:val="en-US"/>
        </w:rPr>
        <w:t xml:space="preserve">. </w:t>
      </w:r>
      <w:proofErr w:type="spellStart"/>
      <w:r w:rsidRPr="00307394">
        <w:rPr>
          <w:rFonts w:asciiTheme="minorHAnsi" w:hAnsiTheme="minorHAnsi" w:cstheme="minorHAnsi"/>
          <w:sz w:val="22"/>
          <w:szCs w:val="22"/>
          <w:lang w:val="en-US"/>
        </w:rPr>
        <w:t>zm</w:t>
      </w:r>
      <w:proofErr w:type="spellEnd"/>
      <w:r w:rsidRPr="00307394">
        <w:rPr>
          <w:rFonts w:asciiTheme="minorHAnsi" w:hAnsiTheme="minorHAnsi" w:cstheme="minorHAnsi"/>
          <w:sz w:val="22"/>
          <w:szCs w:val="22"/>
          <w:lang w:val="en-US"/>
        </w:rPr>
        <w:t>.</w:t>
      </w:r>
      <w:r w:rsidRPr="00307394">
        <w:rPr>
          <w:rFonts w:asciiTheme="minorHAnsi" w:hAnsiTheme="minorHAnsi" w:cstheme="minorHAnsi"/>
          <w:sz w:val="22"/>
          <w:szCs w:val="22"/>
        </w:rPr>
        <w:t>) z innym wykonawcą, który złożył ofertę</w:t>
      </w:r>
      <w:r w:rsidRPr="00307394">
        <w:rPr>
          <w:rFonts w:asciiTheme="minorHAnsi" w:hAnsiTheme="minorHAnsi" w:cstheme="minorHAnsi"/>
          <w:sz w:val="22"/>
          <w:szCs w:val="22"/>
          <w:lang w:val="en-US"/>
        </w:rPr>
        <w:t xml:space="preserve"> </w:t>
      </w:r>
      <w:proofErr w:type="spellStart"/>
      <w:r w:rsidRPr="00307394">
        <w:rPr>
          <w:rFonts w:asciiTheme="minorHAnsi" w:hAnsiTheme="minorHAnsi" w:cstheme="minorHAnsi"/>
          <w:sz w:val="22"/>
          <w:szCs w:val="22"/>
          <w:lang w:val="en-US"/>
        </w:rPr>
        <w:t>lub</w:t>
      </w:r>
      <w:proofErr w:type="spellEnd"/>
      <w:r w:rsidRPr="00307394">
        <w:rPr>
          <w:rFonts w:asciiTheme="minorHAnsi" w:hAnsiTheme="minorHAnsi" w:cstheme="minorHAnsi"/>
          <w:sz w:val="22"/>
          <w:szCs w:val="22"/>
          <w:lang w:val="en-US"/>
        </w:rPr>
        <w:t xml:space="preserve"> </w:t>
      </w:r>
      <w:proofErr w:type="spellStart"/>
      <w:r w:rsidRPr="00307394">
        <w:rPr>
          <w:rFonts w:asciiTheme="minorHAnsi" w:hAnsiTheme="minorHAnsi" w:cstheme="minorHAnsi"/>
          <w:sz w:val="22"/>
          <w:szCs w:val="22"/>
          <w:lang w:val="en-US"/>
        </w:rPr>
        <w:t>ofertę</w:t>
      </w:r>
      <w:proofErr w:type="spellEnd"/>
      <w:r w:rsidRPr="00307394">
        <w:rPr>
          <w:rFonts w:asciiTheme="minorHAnsi" w:hAnsiTheme="minorHAnsi" w:cstheme="minorHAnsi"/>
          <w:sz w:val="22"/>
          <w:szCs w:val="22"/>
          <w:lang w:val="en-US"/>
        </w:rPr>
        <w:t xml:space="preserve"> </w:t>
      </w:r>
      <w:proofErr w:type="spellStart"/>
      <w:r w:rsidRPr="00307394">
        <w:rPr>
          <w:rFonts w:asciiTheme="minorHAnsi" w:hAnsiTheme="minorHAnsi" w:cstheme="minorHAnsi"/>
          <w:sz w:val="22"/>
          <w:szCs w:val="22"/>
          <w:lang w:val="en-US"/>
        </w:rPr>
        <w:t>częściową</w:t>
      </w:r>
      <w:proofErr w:type="spellEnd"/>
      <w:r w:rsidRPr="00307394">
        <w:rPr>
          <w:rFonts w:asciiTheme="minorHAnsi" w:hAnsiTheme="minorHAnsi" w:cstheme="minorHAnsi"/>
          <w:sz w:val="22"/>
          <w:szCs w:val="22"/>
          <w:lang w:val="en-US"/>
        </w:rPr>
        <w:t xml:space="preserve"> </w:t>
      </w:r>
      <w:r w:rsidRPr="00307394">
        <w:rPr>
          <w:rFonts w:asciiTheme="minorHAnsi" w:hAnsiTheme="minorHAnsi" w:cstheme="minorHAnsi"/>
          <w:sz w:val="22"/>
          <w:szCs w:val="22"/>
        </w:rPr>
        <w:t>w przedmiotowym postępowaniu*</w:t>
      </w:r>
    </w:p>
    <w:p w14:paraId="017DE120" w14:textId="77777777" w:rsidR="00307394" w:rsidRPr="00307394" w:rsidRDefault="00307394" w:rsidP="00307394">
      <w:pPr>
        <w:spacing w:before="120"/>
        <w:jc w:val="both"/>
        <w:rPr>
          <w:rFonts w:asciiTheme="minorHAnsi" w:hAnsiTheme="minorHAnsi" w:cstheme="minorHAnsi"/>
          <w:sz w:val="22"/>
          <w:szCs w:val="22"/>
        </w:rPr>
      </w:pPr>
    </w:p>
    <w:p w14:paraId="553236A1" w14:textId="77777777" w:rsidR="00307394" w:rsidRPr="00307394" w:rsidRDefault="00307394" w:rsidP="00307394">
      <w:pPr>
        <w:spacing w:before="120"/>
        <w:jc w:val="both"/>
        <w:rPr>
          <w:rFonts w:asciiTheme="minorHAnsi" w:hAnsiTheme="minorHAnsi" w:cstheme="minorHAnsi"/>
          <w:sz w:val="22"/>
          <w:szCs w:val="22"/>
        </w:rPr>
      </w:pPr>
      <w:r w:rsidRPr="00307394">
        <w:rPr>
          <w:rFonts w:asciiTheme="minorHAnsi" w:hAnsiTheme="minorHAnsi" w:cstheme="minorHAnsi"/>
          <w:sz w:val="22"/>
          <w:szCs w:val="22"/>
        </w:rPr>
        <w:fldChar w:fldCharType="begin">
          <w:ffData>
            <w:name w:val="Wybór1"/>
            <w:enabled/>
            <w:calcOnExit w:val="0"/>
            <w:checkBox>
              <w:sizeAuto/>
              <w:default w:val="0"/>
              <w:checked w:val="0"/>
            </w:checkBox>
          </w:ffData>
        </w:fldChar>
      </w:r>
      <w:r w:rsidRPr="00307394">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307394">
        <w:rPr>
          <w:rFonts w:asciiTheme="minorHAnsi" w:hAnsiTheme="minorHAnsi" w:cstheme="minorHAnsi"/>
          <w:sz w:val="22"/>
          <w:szCs w:val="22"/>
        </w:rPr>
        <w:fldChar w:fldCharType="end"/>
      </w:r>
      <w:r w:rsidRPr="00307394">
        <w:rPr>
          <w:rFonts w:asciiTheme="minorHAnsi" w:hAnsiTheme="minorHAnsi" w:cstheme="minorHAnsi"/>
          <w:sz w:val="22"/>
          <w:szCs w:val="22"/>
        </w:rPr>
        <w:t xml:space="preserve"> oświadczam, że Wykonawca, którego reprezentuję przynależy do grupy kapitałowej w rozumieniu ustawy z dnia 16 lutego 2007 r. o ochronie konkurencji i konsumentów (tekst jedn. Dz. U. z 2018 r., poz. 369) wraz z wykonawcą, który złożył ofertę</w:t>
      </w:r>
      <w:r w:rsidRPr="00307394">
        <w:rPr>
          <w:rFonts w:asciiTheme="minorHAnsi" w:hAnsiTheme="minorHAnsi" w:cstheme="minorHAnsi"/>
          <w:sz w:val="22"/>
          <w:szCs w:val="22"/>
          <w:lang w:val="en-US"/>
        </w:rPr>
        <w:t xml:space="preserve"> </w:t>
      </w:r>
      <w:proofErr w:type="spellStart"/>
      <w:r w:rsidRPr="00307394">
        <w:rPr>
          <w:rFonts w:asciiTheme="minorHAnsi" w:hAnsiTheme="minorHAnsi" w:cstheme="minorHAnsi"/>
          <w:sz w:val="22"/>
          <w:szCs w:val="22"/>
          <w:lang w:val="en-US"/>
        </w:rPr>
        <w:t>lub</w:t>
      </w:r>
      <w:proofErr w:type="spellEnd"/>
      <w:r w:rsidRPr="00307394">
        <w:rPr>
          <w:rFonts w:asciiTheme="minorHAnsi" w:hAnsiTheme="minorHAnsi" w:cstheme="minorHAnsi"/>
          <w:sz w:val="22"/>
          <w:szCs w:val="22"/>
          <w:lang w:val="en-US"/>
        </w:rPr>
        <w:t xml:space="preserve"> </w:t>
      </w:r>
      <w:proofErr w:type="spellStart"/>
      <w:r w:rsidRPr="00307394">
        <w:rPr>
          <w:rFonts w:asciiTheme="minorHAnsi" w:hAnsiTheme="minorHAnsi" w:cstheme="minorHAnsi"/>
          <w:sz w:val="22"/>
          <w:szCs w:val="22"/>
          <w:lang w:val="en-US"/>
        </w:rPr>
        <w:t>ofertę</w:t>
      </w:r>
      <w:proofErr w:type="spellEnd"/>
      <w:r w:rsidRPr="00307394">
        <w:rPr>
          <w:rFonts w:asciiTheme="minorHAnsi" w:hAnsiTheme="minorHAnsi" w:cstheme="minorHAnsi"/>
          <w:sz w:val="22"/>
          <w:szCs w:val="22"/>
          <w:lang w:val="en-US"/>
        </w:rPr>
        <w:t xml:space="preserve"> </w:t>
      </w:r>
      <w:proofErr w:type="spellStart"/>
      <w:r w:rsidRPr="00307394">
        <w:rPr>
          <w:rFonts w:asciiTheme="minorHAnsi" w:hAnsiTheme="minorHAnsi" w:cstheme="minorHAnsi"/>
          <w:sz w:val="22"/>
          <w:szCs w:val="22"/>
          <w:lang w:val="en-US"/>
        </w:rPr>
        <w:t>częściową</w:t>
      </w:r>
      <w:proofErr w:type="spellEnd"/>
      <w:r w:rsidRPr="00307394">
        <w:rPr>
          <w:rFonts w:asciiTheme="minorHAnsi" w:hAnsiTheme="minorHAnsi" w:cstheme="minorHAnsi"/>
          <w:sz w:val="22"/>
          <w:szCs w:val="22"/>
        </w:rPr>
        <w:t xml:space="preserve"> w przedmiotowym postępowaniu  tj. (podać nazwę i adres)*:</w:t>
      </w:r>
    </w:p>
    <w:p w14:paraId="0266AC90" w14:textId="77777777" w:rsidR="00307394" w:rsidRPr="00307394" w:rsidRDefault="00307394" w:rsidP="00307394">
      <w:pPr>
        <w:spacing w:before="120"/>
        <w:jc w:val="both"/>
        <w:rPr>
          <w:rFonts w:asciiTheme="minorHAnsi" w:hAnsiTheme="minorHAnsi" w:cstheme="minorHAnsi"/>
          <w:sz w:val="22"/>
          <w:szCs w:val="22"/>
          <w:lang w:val="en-US"/>
        </w:rPr>
      </w:pPr>
      <w:r w:rsidRPr="00307394">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w:t>
      </w:r>
      <w:r w:rsidRPr="00307394">
        <w:rPr>
          <w:rFonts w:asciiTheme="minorHAnsi" w:hAnsiTheme="minorHAnsi" w:cstheme="minorHAnsi"/>
          <w:sz w:val="22"/>
          <w:szCs w:val="22"/>
          <w:lang w:val="en-US"/>
        </w:rPr>
        <w:t xml:space="preserve"> ** </w:t>
      </w:r>
    </w:p>
    <w:p w14:paraId="37F6C8BC" w14:textId="77777777" w:rsidR="00307394" w:rsidRPr="00307394" w:rsidRDefault="00307394" w:rsidP="00307394">
      <w:pPr>
        <w:spacing w:before="120"/>
        <w:jc w:val="both"/>
        <w:rPr>
          <w:rFonts w:asciiTheme="minorHAnsi" w:hAnsiTheme="minorHAnsi" w:cstheme="minorHAnsi"/>
          <w:bCs/>
          <w:sz w:val="22"/>
          <w:szCs w:val="22"/>
        </w:rPr>
      </w:pPr>
    </w:p>
    <w:p w14:paraId="117FA586" w14:textId="77777777" w:rsidR="00307394" w:rsidRPr="00307394" w:rsidRDefault="00307394" w:rsidP="00307394">
      <w:pPr>
        <w:spacing w:before="120"/>
        <w:ind w:left="5670"/>
        <w:jc w:val="center"/>
        <w:rPr>
          <w:rFonts w:asciiTheme="minorHAnsi" w:hAnsiTheme="minorHAnsi" w:cstheme="minorHAnsi"/>
          <w:bCs/>
          <w:sz w:val="22"/>
          <w:szCs w:val="22"/>
        </w:rPr>
      </w:pPr>
      <w:r w:rsidRPr="00307394">
        <w:rPr>
          <w:rFonts w:asciiTheme="minorHAnsi" w:hAnsiTheme="minorHAnsi" w:cstheme="minorHAnsi"/>
          <w:bCs/>
          <w:sz w:val="22"/>
          <w:szCs w:val="22"/>
        </w:rPr>
        <w:lastRenderedPageBreak/>
        <w:t>________________________________</w:t>
      </w:r>
      <w:r w:rsidRPr="00307394">
        <w:rPr>
          <w:rFonts w:asciiTheme="minorHAnsi" w:hAnsiTheme="minorHAnsi" w:cstheme="minorHAnsi"/>
          <w:bCs/>
          <w:sz w:val="22"/>
          <w:szCs w:val="22"/>
        </w:rPr>
        <w:tab/>
      </w:r>
      <w:r w:rsidRPr="00307394">
        <w:rPr>
          <w:rFonts w:asciiTheme="minorHAnsi" w:hAnsiTheme="minorHAnsi" w:cstheme="minorHAnsi"/>
          <w:bCs/>
          <w:sz w:val="22"/>
          <w:szCs w:val="22"/>
        </w:rPr>
        <w:br/>
        <w:t>(podpis)</w:t>
      </w:r>
    </w:p>
    <w:p w14:paraId="68FDCC43" w14:textId="77777777" w:rsidR="00307394" w:rsidRPr="00307394" w:rsidRDefault="00307394" w:rsidP="00307394">
      <w:pPr>
        <w:spacing w:before="120"/>
        <w:rPr>
          <w:rFonts w:asciiTheme="minorHAnsi" w:eastAsia="Calibri" w:hAnsiTheme="minorHAnsi" w:cstheme="minorHAnsi"/>
          <w:sz w:val="22"/>
          <w:szCs w:val="22"/>
          <w:lang w:eastAsia="en-US"/>
        </w:rPr>
      </w:pPr>
    </w:p>
    <w:p w14:paraId="6B920439" w14:textId="77777777" w:rsidR="00307394" w:rsidRPr="00307394" w:rsidRDefault="00307394" w:rsidP="00307394">
      <w:pPr>
        <w:spacing w:before="120"/>
        <w:rPr>
          <w:rFonts w:asciiTheme="minorHAnsi" w:eastAsia="Calibri" w:hAnsiTheme="minorHAnsi" w:cstheme="minorHAnsi"/>
          <w:sz w:val="22"/>
          <w:szCs w:val="22"/>
          <w:lang w:eastAsia="en-US"/>
        </w:rPr>
      </w:pPr>
    </w:p>
    <w:p w14:paraId="5BB8EF66" w14:textId="77777777" w:rsidR="00307394" w:rsidRPr="00307394" w:rsidRDefault="00307394" w:rsidP="00307394">
      <w:pPr>
        <w:autoSpaceDE w:val="0"/>
        <w:autoSpaceDN w:val="0"/>
        <w:adjustRightInd w:val="0"/>
        <w:spacing w:before="120"/>
        <w:jc w:val="both"/>
        <w:rPr>
          <w:rFonts w:asciiTheme="minorHAnsi" w:eastAsia="Calibri" w:hAnsiTheme="minorHAnsi" w:cstheme="minorHAnsi"/>
          <w:bCs/>
          <w:i/>
          <w:sz w:val="22"/>
          <w:szCs w:val="22"/>
          <w:lang w:eastAsia="en-US"/>
        </w:rPr>
      </w:pPr>
      <w:r w:rsidRPr="00307394">
        <w:rPr>
          <w:rFonts w:asciiTheme="minorHAnsi" w:eastAsia="Calibri" w:hAnsiTheme="minorHAnsi" w:cstheme="minorHAnsi"/>
          <w:bCs/>
          <w:i/>
          <w:sz w:val="22"/>
          <w:szCs w:val="22"/>
          <w:lang w:eastAsia="en-US"/>
        </w:rPr>
        <w:t xml:space="preserve">* należy skreślić odpowiedni kwadrat, </w:t>
      </w:r>
    </w:p>
    <w:p w14:paraId="60C4FD16" w14:textId="77777777" w:rsidR="00307394" w:rsidRPr="00307394" w:rsidRDefault="00307394" w:rsidP="00307394">
      <w:pPr>
        <w:spacing w:before="120"/>
        <w:jc w:val="both"/>
        <w:rPr>
          <w:rFonts w:asciiTheme="minorHAnsi" w:eastAsia="Calibri" w:hAnsiTheme="minorHAnsi" w:cstheme="minorHAnsi"/>
          <w:i/>
          <w:sz w:val="22"/>
          <w:szCs w:val="22"/>
          <w:lang w:eastAsia="en-US"/>
        </w:rPr>
      </w:pPr>
      <w:r w:rsidRPr="00307394">
        <w:rPr>
          <w:rFonts w:asciiTheme="minorHAnsi" w:eastAsia="Calibri" w:hAnsiTheme="minorHAnsi" w:cstheme="minorHAnsi"/>
          <w:i/>
          <w:sz w:val="22"/>
          <w:szCs w:val="22"/>
          <w:lang w:eastAsia="en-US"/>
        </w:rPr>
        <w:t>** wraz ze złożeniem oświadczenia o przynależności do tej samej grupy kapitałowej Wykonawca przedkłada dokumenty lub informacje potwierdzające przygotowanie oferty lub oferty częściowej niezależnie od innego Wykonawcy należącego do tej samej grupy kapitałowej.</w:t>
      </w:r>
    </w:p>
    <w:p w14:paraId="002E1774" w14:textId="77777777" w:rsidR="00307394" w:rsidRPr="00307394" w:rsidRDefault="00307394" w:rsidP="00307394">
      <w:pPr>
        <w:spacing w:before="120"/>
        <w:jc w:val="both"/>
        <w:rPr>
          <w:rFonts w:asciiTheme="minorHAnsi" w:eastAsia="Calibri" w:hAnsiTheme="minorHAnsi" w:cstheme="minorHAnsi"/>
          <w:i/>
          <w:sz w:val="22"/>
          <w:szCs w:val="22"/>
          <w:lang w:eastAsia="en-US"/>
        </w:rPr>
      </w:pPr>
    </w:p>
    <w:p w14:paraId="0346642F" w14:textId="77777777" w:rsidR="00307394" w:rsidRPr="00307394" w:rsidRDefault="00307394" w:rsidP="00307394">
      <w:pPr>
        <w:spacing w:before="120"/>
        <w:jc w:val="both"/>
        <w:rPr>
          <w:rFonts w:asciiTheme="minorHAnsi" w:eastAsia="Calibri" w:hAnsiTheme="minorHAnsi" w:cstheme="minorHAnsi"/>
          <w:i/>
          <w:sz w:val="22"/>
          <w:szCs w:val="22"/>
          <w:lang w:eastAsia="en-US"/>
        </w:rPr>
      </w:pPr>
    </w:p>
    <w:p w14:paraId="3E7E048A" w14:textId="77777777" w:rsidR="00307394" w:rsidRPr="00307394" w:rsidRDefault="00307394" w:rsidP="00307394">
      <w:pPr>
        <w:spacing w:before="120"/>
        <w:jc w:val="both"/>
        <w:rPr>
          <w:rFonts w:asciiTheme="minorHAnsi" w:hAnsiTheme="minorHAnsi" w:cstheme="minorHAnsi"/>
          <w:bCs/>
          <w:i/>
          <w:sz w:val="22"/>
          <w:szCs w:val="22"/>
        </w:rPr>
      </w:pPr>
      <w:r w:rsidRPr="00307394">
        <w:rPr>
          <w:rFonts w:asciiTheme="minorHAnsi" w:hAnsiTheme="minorHAnsi" w:cstheme="minorHAnsi"/>
          <w:bCs/>
          <w:i/>
          <w:sz w:val="22"/>
          <w:szCs w:val="22"/>
        </w:rPr>
        <w:t>Dokument może być przekazany:</w:t>
      </w:r>
      <w:r w:rsidRPr="00307394">
        <w:rPr>
          <w:rFonts w:asciiTheme="minorHAnsi" w:hAnsiTheme="minorHAnsi" w:cstheme="minorHAnsi"/>
          <w:bCs/>
          <w:i/>
          <w:sz w:val="22"/>
          <w:szCs w:val="22"/>
        </w:rPr>
        <w:tab/>
      </w:r>
      <w:r w:rsidRPr="00307394">
        <w:rPr>
          <w:rFonts w:asciiTheme="minorHAnsi" w:hAnsiTheme="minorHAnsi" w:cstheme="minorHAnsi"/>
          <w:bCs/>
          <w:i/>
          <w:sz w:val="22"/>
          <w:szCs w:val="22"/>
        </w:rPr>
        <w:br/>
      </w:r>
      <w:r w:rsidRPr="00307394">
        <w:rPr>
          <w:rFonts w:asciiTheme="minorHAnsi" w:hAnsiTheme="minorHAnsi" w:cstheme="minorHAnsi"/>
          <w:bCs/>
          <w:i/>
          <w:sz w:val="22"/>
          <w:szCs w:val="22"/>
        </w:rPr>
        <w:br/>
        <w:t xml:space="preserve">(1) w postaci elektronicznej opatrzonej kwalifikowanym podpisem elektronicznym przez wykonawcę </w:t>
      </w:r>
      <w:r w:rsidRPr="00307394">
        <w:rPr>
          <w:rFonts w:asciiTheme="minorHAnsi" w:hAnsiTheme="minorHAnsi" w:cstheme="minorHAnsi"/>
          <w:bCs/>
          <w:i/>
          <w:sz w:val="22"/>
          <w:szCs w:val="22"/>
        </w:rPr>
        <w:tab/>
      </w:r>
      <w:r w:rsidRPr="00307394">
        <w:rPr>
          <w:rFonts w:asciiTheme="minorHAnsi" w:hAnsiTheme="minorHAnsi" w:cstheme="minorHAnsi"/>
          <w:bCs/>
          <w:i/>
          <w:sz w:val="22"/>
          <w:szCs w:val="22"/>
        </w:rPr>
        <w:br/>
      </w:r>
      <w:r w:rsidRPr="00307394">
        <w:rPr>
          <w:rFonts w:asciiTheme="minorHAnsi" w:hAnsiTheme="minorHAnsi" w:cstheme="minorHAnsi"/>
          <w:bCs/>
          <w:i/>
          <w:sz w:val="22"/>
          <w:szCs w:val="22"/>
        </w:rPr>
        <w:br/>
        <w:t xml:space="preserve">lub </w:t>
      </w:r>
      <w:r w:rsidRPr="00307394">
        <w:rPr>
          <w:rFonts w:asciiTheme="minorHAnsi" w:hAnsiTheme="minorHAnsi" w:cstheme="minorHAnsi"/>
          <w:bCs/>
          <w:i/>
          <w:sz w:val="22"/>
          <w:szCs w:val="22"/>
        </w:rPr>
        <w:tab/>
      </w:r>
      <w:r w:rsidRPr="00307394">
        <w:rPr>
          <w:rFonts w:asciiTheme="minorHAnsi" w:hAnsiTheme="minorHAnsi" w:cstheme="minorHAnsi"/>
          <w:bCs/>
          <w:i/>
          <w:sz w:val="22"/>
          <w:szCs w:val="22"/>
        </w:rPr>
        <w:br/>
      </w:r>
      <w:r w:rsidRPr="00307394">
        <w:rPr>
          <w:rFonts w:asciiTheme="minorHAnsi" w:hAnsiTheme="minorHAnsi" w:cstheme="minorHAnsi"/>
          <w:bCs/>
          <w:i/>
          <w:sz w:val="22"/>
          <w:szCs w:val="22"/>
        </w:rPr>
        <w:br/>
        <w:t xml:space="preserve">(2)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przez wykonawcę lub przez notariusza. </w:t>
      </w:r>
    </w:p>
    <w:p w14:paraId="03810375" w14:textId="77777777" w:rsidR="00307394" w:rsidRPr="00307394" w:rsidRDefault="00307394" w:rsidP="00307394">
      <w:pPr>
        <w:spacing w:before="120"/>
        <w:rPr>
          <w:rFonts w:asciiTheme="minorHAnsi" w:hAnsiTheme="minorHAnsi" w:cstheme="minorHAnsi"/>
          <w:bCs/>
          <w:i/>
          <w:sz w:val="22"/>
          <w:szCs w:val="22"/>
        </w:rPr>
      </w:pPr>
    </w:p>
    <w:p w14:paraId="076E512F" w14:textId="77777777" w:rsidR="00307394" w:rsidRPr="00307394" w:rsidRDefault="00307394" w:rsidP="00307394">
      <w:pPr>
        <w:spacing w:before="120"/>
        <w:jc w:val="both"/>
        <w:rPr>
          <w:rFonts w:asciiTheme="minorHAnsi" w:eastAsia="Calibri" w:hAnsiTheme="minorHAnsi" w:cstheme="minorHAnsi"/>
          <w:i/>
          <w:sz w:val="22"/>
          <w:szCs w:val="22"/>
          <w:lang w:eastAsia="en-US"/>
        </w:rPr>
      </w:pPr>
    </w:p>
    <w:p w14:paraId="184EA1D8" w14:textId="77777777" w:rsidR="00307394" w:rsidRPr="00307394" w:rsidRDefault="00307394" w:rsidP="00307394">
      <w:pPr>
        <w:spacing w:before="120"/>
        <w:jc w:val="right"/>
        <w:rPr>
          <w:rFonts w:asciiTheme="minorHAnsi" w:hAnsiTheme="minorHAnsi" w:cstheme="minorHAnsi"/>
          <w:b/>
          <w:bCs/>
          <w:sz w:val="20"/>
          <w:szCs w:val="20"/>
        </w:rPr>
      </w:pPr>
    </w:p>
    <w:p w14:paraId="2C1C14A8" w14:textId="77777777" w:rsidR="00307394" w:rsidRDefault="00307394" w:rsidP="00067B80">
      <w:pPr>
        <w:spacing w:line="276" w:lineRule="auto"/>
        <w:jc w:val="both"/>
        <w:rPr>
          <w:rFonts w:asciiTheme="minorHAnsi" w:hAnsiTheme="minorHAnsi" w:cstheme="minorHAnsi"/>
          <w:iCs/>
          <w:snapToGrid w:val="0"/>
          <w:color w:val="002060"/>
        </w:rPr>
      </w:pPr>
    </w:p>
    <w:p w14:paraId="490F6260" w14:textId="77777777" w:rsidR="00C54160" w:rsidRDefault="00C54160" w:rsidP="00067B80">
      <w:pPr>
        <w:spacing w:line="276" w:lineRule="auto"/>
        <w:jc w:val="both"/>
        <w:rPr>
          <w:rFonts w:asciiTheme="minorHAnsi" w:hAnsiTheme="minorHAnsi" w:cstheme="minorHAnsi"/>
          <w:iCs/>
          <w:snapToGrid w:val="0"/>
          <w:color w:val="002060"/>
        </w:rPr>
      </w:pPr>
    </w:p>
    <w:p w14:paraId="5482C63D" w14:textId="77777777" w:rsidR="00C54160" w:rsidRDefault="00C54160" w:rsidP="00067B80">
      <w:pPr>
        <w:spacing w:line="276" w:lineRule="auto"/>
        <w:jc w:val="both"/>
        <w:rPr>
          <w:rFonts w:asciiTheme="minorHAnsi" w:hAnsiTheme="minorHAnsi" w:cstheme="minorHAnsi"/>
          <w:iCs/>
          <w:snapToGrid w:val="0"/>
          <w:color w:val="002060"/>
        </w:rPr>
      </w:pPr>
    </w:p>
    <w:p w14:paraId="58B5F55B" w14:textId="77777777" w:rsidR="00C54160" w:rsidRDefault="00C54160" w:rsidP="00067B80">
      <w:pPr>
        <w:spacing w:line="276" w:lineRule="auto"/>
        <w:jc w:val="both"/>
        <w:rPr>
          <w:rFonts w:asciiTheme="minorHAnsi" w:hAnsiTheme="minorHAnsi" w:cstheme="minorHAnsi"/>
          <w:iCs/>
          <w:snapToGrid w:val="0"/>
          <w:color w:val="002060"/>
        </w:rPr>
      </w:pPr>
    </w:p>
    <w:p w14:paraId="2E83BDB9" w14:textId="77777777" w:rsidR="00C54160" w:rsidRDefault="00C54160" w:rsidP="00067B80">
      <w:pPr>
        <w:spacing w:line="276" w:lineRule="auto"/>
        <w:jc w:val="both"/>
        <w:rPr>
          <w:rFonts w:asciiTheme="minorHAnsi" w:hAnsiTheme="minorHAnsi" w:cstheme="minorHAnsi"/>
          <w:iCs/>
          <w:snapToGrid w:val="0"/>
          <w:color w:val="002060"/>
        </w:rPr>
      </w:pPr>
    </w:p>
    <w:p w14:paraId="45FE936A" w14:textId="77777777" w:rsidR="00C54160" w:rsidRDefault="00C54160" w:rsidP="00067B80">
      <w:pPr>
        <w:spacing w:line="276" w:lineRule="auto"/>
        <w:jc w:val="both"/>
        <w:rPr>
          <w:rFonts w:asciiTheme="minorHAnsi" w:hAnsiTheme="minorHAnsi" w:cstheme="minorHAnsi"/>
          <w:iCs/>
          <w:snapToGrid w:val="0"/>
          <w:color w:val="002060"/>
        </w:rPr>
      </w:pPr>
    </w:p>
    <w:p w14:paraId="4EF186F3" w14:textId="77777777" w:rsidR="00C54160" w:rsidRDefault="00C54160" w:rsidP="00067B80">
      <w:pPr>
        <w:spacing w:line="276" w:lineRule="auto"/>
        <w:jc w:val="both"/>
        <w:rPr>
          <w:rFonts w:asciiTheme="minorHAnsi" w:hAnsiTheme="minorHAnsi" w:cstheme="minorHAnsi"/>
          <w:iCs/>
          <w:snapToGrid w:val="0"/>
          <w:color w:val="002060"/>
        </w:rPr>
      </w:pPr>
    </w:p>
    <w:p w14:paraId="11AABA0E" w14:textId="77777777" w:rsidR="00C54160" w:rsidRDefault="00C54160" w:rsidP="00067B80">
      <w:pPr>
        <w:spacing w:line="276" w:lineRule="auto"/>
        <w:jc w:val="both"/>
        <w:rPr>
          <w:rFonts w:asciiTheme="minorHAnsi" w:hAnsiTheme="minorHAnsi" w:cstheme="minorHAnsi"/>
          <w:iCs/>
          <w:snapToGrid w:val="0"/>
          <w:color w:val="002060"/>
        </w:rPr>
      </w:pPr>
    </w:p>
    <w:p w14:paraId="555EA6FF" w14:textId="77777777" w:rsidR="00C54160" w:rsidRDefault="00C54160" w:rsidP="00067B80">
      <w:pPr>
        <w:spacing w:line="276" w:lineRule="auto"/>
        <w:jc w:val="both"/>
        <w:rPr>
          <w:rFonts w:asciiTheme="minorHAnsi" w:hAnsiTheme="minorHAnsi" w:cstheme="minorHAnsi"/>
          <w:iCs/>
          <w:snapToGrid w:val="0"/>
          <w:color w:val="002060"/>
        </w:rPr>
      </w:pPr>
    </w:p>
    <w:p w14:paraId="54712E67" w14:textId="77777777" w:rsidR="00C54160" w:rsidRDefault="00C54160" w:rsidP="00067B80">
      <w:pPr>
        <w:spacing w:line="276" w:lineRule="auto"/>
        <w:jc w:val="both"/>
        <w:rPr>
          <w:rFonts w:asciiTheme="minorHAnsi" w:hAnsiTheme="minorHAnsi" w:cstheme="minorHAnsi"/>
          <w:iCs/>
          <w:snapToGrid w:val="0"/>
          <w:color w:val="002060"/>
        </w:rPr>
      </w:pPr>
    </w:p>
    <w:p w14:paraId="5733FF8F" w14:textId="77777777" w:rsidR="00C54160" w:rsidRDefault="00C54160" w:rsidP="00067B80">
      <w:pPr>
        <w:spacing w:line="276" w:lineRule="auto"/>
        <w:jc w:val="both"/>
        <w:rPr>
          <w:rFonts w:asciiTheme="minorHAnsi" w:hAnsiTheme="minorHAnsi" w:cstheme="minorHAnsi"/>
          <w:iCs/>
          <w:snapToGrid w:val="0"/>
          <w:color w:val="002060"/>
        </w:rPr>
      </w:pPr>
    </w:p>
    <w:p w14:paraId="2A198F3A" w14:textId="77777777" w:rsidR="00C54160" w:rsidRDefault="00C54160" w:rsidP="00067B80">
      <w:pPr>
        <w:spacing w:line="276" w:lineRule="auto"/>
        <w:jc w:val="both"/>
        <w:rPr>
          <w:rFonts w:asciiTheme="minorHAnsi" w:hAnsiTheme="minorHAnsi" w:cstheme="minorHAnsi"/>
          <w:iCs/>
          <w:snapToGrid w:val="0"/>
          <w:color w:val="002060"/>
        </w:rPr>
      </w:pPr>
    </w:p>
    <w:p w14:paraId="41207C75" w14:textId="77777777" w:rsidR="00C54160" w:rsidRDefault="00C54160" w:rsidP="00067B80">
      <w:pPr>
        <w:spacing w:line="276" w:lineRule="auto"/>
        <w:jc w:val="both"/>
        <w:rPr>
          <w:rFonts w:asciiTheme="minorHAnsi" w:hAnsiTheme="minorHAnsi" w:cstheme="minorHAnsi"/>
          <w:iCs/>
          <w:snapToGrid w:val="0"/>
          <w:color w:val="002060"/>
        </w:rPr>
      </w:pPr>
    </w:p>
    <w:p w14:paraId="19F50529" w14:textId="77777777" w:rsidR="00C54160" w:rsidRDefault="00C54160" w:rsidP="00067B80">
      <w:pPr>
        <w:spacing w:line="276" w:lineRule="auto"/>
        <w:jc w:val="both"/>
        <w:rPr>
          <w:rFonts w:asciiTheme="minorHAnsi" w:hAnsiTheme="minorHAnsi" w:cstheme="minorHAnsi"/>
          <w:iCs/>
          <w:snapToGrid w:val="0"/>
          <w:color w:val="002060"/>
        </w:rPr>
      </w:pPr>
    </w:p>
    <w:p w14:paraId="3DFE7438" w14:textId="77777777" w:rsidR="00C54160" w:rsidRDefault="00C54160" w:rsidP="00067B80">
      <w:pPr>
        <w:spacing w:line="276" w:lineRule="auto"/>
        <w:jc w:val="both"/>
        <w:rPr>
          <w:rFonts w:asciiTheme="minorHAnsi" w:hAnsiTheme="minorHAnsi" w:cstheme="minorHAnsi"/>
          <w:iCs/>
          <w:snapToGrid w:val="0"/>
          <w:color w:val="002060"/>
        </w:rPr>
      </w:pPr>
    </w:p>
    <w:p w14:paraId="2C8C40D6" w14:textId="77777777" w:rsidR="00C54160" w:rsidRDefault="00C54160" w:rsidP="00067B80">
      <w:pPr>
        <w:spacing w:line="276" w:lineRule="auto"/>
        <w:jc w:val="both"/>
        <w:rPr>
          <w:rFonts w:asciiTheme="minorHAnsi" w:hAnsiTheme="minorHAnsi" w:cstheme="minorHAnsi"/>
          <w:iCs/>
          <w:snapToGrid w:val="0"/>
          <w:color w:val="002060"/>
        </w:rPr>
      </w:pPr>
    </w:p>
    <w:p w14:paraId="67116EB3" w14:textId="77777777" w:rsidR="00C54160" w:rsidRDefault="00C54160" w:rsidP="00067B80">
      <w:pPr>
        <w:spacing w:line="276" w:lineRule="auto"/>
        <w:jc w:val="both"/>
        <w:rPr>
          <w:rFonts w:asciiTheme="minorHAnsi" w:hAnsiTheme="minorHAnsi" w:cstheme="minorHAnsi"/>
          <w:iCs/>
          <w:snapToGrid w:val="0"/>
          <w:color w:val="002060"/>
        </w:rPr>
      </w:pPr>
    </w:p>
    <w:p w14:paraId="3D93FBD0" w14:textId="77777777" w:rsidR="00C54160" w:rsidRDefault="00C54160" w:rsidP="00067B80">
      <w:pPr>
        <w:spacing w:line="276" w:lineRule="auto"/>
        <w:jc w:val="both"/>
        <w:rPr>
          <w:rFonts w:asciiTheme="minorHAnsi" w:hAnsiTheme="minorHAnsi" w:cstheme="minorHAnsi"/>
          <w:iCs/>
          <w:snapToGrid w:val="0"/>
          <w:color w:val="002060"/>
        </w:rPr>
      </w:pPr>
    </w:p>
    <w:p w14:paraId="637F0C42" w14:textId="77777777" w:rsidR="00C54160" w:rsidRDefault="00C54160" w:rsidP="00067B80">
      <w:pPr>
        <w:spacing w:line="276" w:lineRule="auto"/>
        <w:jc w:val="both"/>
        <w:rPr>
          <w:rFonts w:asciiTheme="minorHAnsi" w:hAnsiTheme="minorHAnsi" w:cstheme="minorHAnsi"/>
          <w:iCs/>
          <w:snapToGrid w:val="0"/>
          <w:color w:val="002060"/>
        </w:rPr>
      </w:pPr>
    </w:p>
    <w:p w14:paraId="0577E3EC" w14:textId="0D4A2FD5" w:rsidR="00C54160" w:rsidRDefault="00C54160" w:rsidP="00C54160">
      <w:pPr>
        <w:spacing w:before="120"/>
        <w:jc w:val="right"/>
        <w:rPr>
          <w:rFonts w:asciiTheme="minorHAnsi" w:hAnsiTheme="minorHAnsi" w:cstheme="minorHAnsi"/>
          <w:b/>
          <w:bCs/>
          <w:sz w:val="20"/>
          <w:szCs w:val="20"/>
        </w:rPr>
      </w:pPr>
      <w:r w:rsidRPr="002E5837">
        <w:rPr>
          <w:rFonts w:asciiTheme="minorHAnsi" w:hAnsiTheme="minorHAnsi" w:cstheme="minorHAnsi"/>
          <w:b/>
          <w:bCs/>
          <w:sz w:val="20"/>
          <w:szCs w:val="20"/>
        </w:rPr>
        <w:lastRenderedPageBreak/>
        <w:t xml:space="preserve">Załącznik nr </w:t>
      </w:r>
      <w:r>
        <w:rPr>
          <w:rFonts w:asciiTheme="minorHAnsi" w:hAnsiTheme="minorHAnsi" w:cstheme="minorHAnsi"/>
          <w:b/>
          <w:bCs/>
          <w:sz w:val="20"/>
          <w:szCs w:val="20"/>
        </w:rPr>
        <w:t>5</w:t>
      </w:r>
      <w:r w:rsidRPr="002E5837">
        <w:rPr>
          <w:rFonts w:asciiTheme="minorHAnsi" w:hAnsiTheme="minorHAnsi" w:cstheme="minorHAnsi"/>
          <w:b/>
          <w:bCs/>
          <w:sz w:val="20"/>
          <w:szCs w:val="20"/>
        </w:rPr>
        <w:t xml:space="preserve"> do SWZ</w:t>
      </w:r>
    </w:p>
    <w:p w14:paraId="1A76E266" w14:textId="77777777" w:rsidR="00C54160" w:rsidRDefault="00C54160" w:rsidP="00C54160">
      <w:pPr>
        <w:spacing w:before="120"/>
        <w:jc w:val="both"/>
        <w:rPr>
          <w:rFonts w:ascii="Cambria" w:hAnsi="Cambria" w:cs="Arial"/>
          <w:bCs/>
          <w:sz w:val="22"/>
          <w:szCs w:val="22"/>
        </w:rPr>
      </w:pPr>
    </w:p>
    <w:p w14:paraId="5DD82A16" w14:textId="77777777" w:rsidR="00C54160" w:rsidRDefault="00C54160" w:rsidP="00C54160">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48D36F53" w14:textId="77777777" w:rsidR="00C54160" w:rsidRDefault="00C54160" w:rsidP="00C54160">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72629B1E" w14:textId="77777777" w:rsidR="00C54160" w:rsidRDefault="00C54160" w:rsidP="00C54160">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4BE5B12E" w14:textId="77777777" w:rsidR="00C54160" w:rsidRDefault="00C54160" w:rsidP="00C54160">
      <w:pPr>
        <w:spacing w:before="120"/>
        <w:jc w:val="both"/>
        <w:rPr>
          <w:rFonts w:ascii="Cambria" w:hAnsi="Cambria" w:cs="Arial"/>
          <w:bCs/>
          <w:sz w:val="22"/>
          <w:szCs w:val="22"/>
        </w:rPr>
      </w:pPr>
      <w:r>
        <w:rPr>
          <w:rFonts w:ascii="Cambria" w:hAnsi="Cambria" w:cs="Arial"/>
          <w:bCs/>
          <w:sz w:val="22"/>
          <w:szCs w:val="22"/>
        </w:rPr>
        <w:t>(Nazwa i adres wykonawcy)</w:t>
      </w:r>
    </w:p>
    <w:p w14:paraId="45CAFF1D" w14:textId="77777777" w:rsidR="00C54160" w:rsidRDefault="00C54160" w:rsidP="00C54160">
      <w:pPr>
        <w:spacing w:before="120"/>
        <w:jc w:val="right"/>
        <w:rPr>
          <w:rFonts w:ascii="Cambria" w:hAnsi="Cambria" w:cs="Arial"/>
          <w:bCs/>
          <w:sz w:val="22"/>
          <w:szCs w:val="22"/>
        </w:rPr>
      </w:pPr>
    </w:p>
    <w:p w14:paraId="0F89FDB6" w14:textId="77777777" w:rsidR="00C54160" w:rsidRPr="00307394" w:rsidRDefault="00C54160" w:rsidP="00C54160">
      <w:pPr>
        <w:spacing w:before="120"/>
        <w:jc w:val="right"/>
        <w:rPr>
          <w:rFonts w:asciiTheme="minorHAnsi" w:hAnsiTheme="minorHAnsi" w:cstheme="minorHAnsi"/>
          <w:bCs/>
          <w:sz w:val="22"/>
          <w:szCs w:val="22"/>
        </w:rPr>
      </w:pPr>
    </w:p>
    <w:p w14:paraId="47320B0E" w14:textId="77777777" w:rsidR="0024563A" w:rsidRPr="002E5837" w:rsidRDefault="0024563A" w:rsidP="0024563A">
      <w:pPr>
        <w:spacing w:before="120"/>
        <w:rPr>
          <w:rFonts w:asciiTheme="minorHAnsi" w:hAnsiTheme="minorHAnsi" w:cstheme="minorHAnsi"/>
          <w:b/>
          <w:bCs/>
          <w:sz w:val="20"/>
          <w:szCs w:val="20"/>
        </w:rPr>
      </w:pPr>
      <w:r w:rsidRPr="00242E34">
        <w:rPr>
          <w:rFonts w:asciiTheme="minorHAnsi" w:hAnsiTheme="minorHAnsi" w:cstheme="minorHAnsi"/>
          <w:b/>
          <w:bCs/>
          <w:sz w:val="20"/>
          <w:szCs w:val="20"/>
        </w:rPr>
        <w:t>WI.271.</w:t>
      </w:r>
      <w:r>
        <w:rPr>
          <w:rFonts w:asciiTheme="minorHAnsi" w:hAnsiTheme="minorHAnsi" w:cstheme="minorHAnsi"/>
          <w:b/>
          <w:bCs/>
          <w:sz w:val="20"/>
          <w:szCs w:val="20"/>
        </w:rPr>
        <w:t>06</w:t>
      </w:r>
      <w:r w:rsidRPr="00242E34">
        <w:rPr>
          <w:rFonts w:asciiTheme="minorHAnsi" w:hAnsiTheme="minorHAnsi" w:cstheme="minorHAnsi"/>
          <w:b/>
          <w:bCs/>
          <w:sz w:val="20"/>
          <w:szCs w:val="20"/>
        </w:rPr>
        <w:t>.202</w:t>
      </w:r>
      <w:r>
        <w:rPr>
          <w:rFonts w:asciiTheme="minorHAnsi" w:hAnsiTheme="minorHAnsi" w:cstheme="minorHAnsi"/>
          <w:b/>
          <w:bCs/>
          <w:sz w:val="20"/>
          <w:szCs w:val="20"/>
        </w:rPr>
        <w:t>4</w:t>
      </w:r>
    </w:p>
    <w:p w14:paraId="3D2479E0" w14:textId="77777777" w:rsidR="00C54160" w:rsidRPr="00307394" w:rsidRDefault="00C54160" w:rsidP="00C54160">
      <w:pPr>
        <w:spacing w:before="120"/>
        <w:jc w:val="right"/>
        <w:rPr>
          <w:rFonts w:asciiTheme="minorHAnsi" w:hAnsiTheme="minorHAnsi" w:cstheme="minorHAnsi"/>
          <w:bCs/>
          <w:sz w:val="22"/>
          <w:szCs w:val="22"/>
        </w:rPr>
      </w:pPr>
      <w:r w:rsidRPr="00307394">
        <w:rPr>
          <w:rFonts w:asciiTheme="minorHAnsi" w:hAnsiTheme="minorHAnsi" w:cstheme="minorHAnsi"/>
          <w:bCs/>
          <w:sz w:val="22"/>
          <w:szCs w:val="22"/>
        </w:rPr>
        <w:t>___________________, dnia _____________ r.</w:t>
      </w:r>
    </w:p>
    <w:p w14:paraId="51E59BB2" w14:textId="77777777" w:rsidR="00C54160" w:rsidRDefault="00C54160" w:rsidP="00C54160">
      <w:pPr>
        <w:spacing w:before="120"/>
        <w:jc w:val="both"/>
        <w:rPr>
          <w:rFonts w:ascii="Cambria" w:hAnsi="Cambria" w:cs="Arial"/>
          <w:bCs/>
          <w:sz w:val="22"/>
          <w:szCs w:val="22"/>
        </w:rPr>
      </w:pPr>
    </w:p>
    <w:p w14:paraId="7092D08E" w14:textId="77777777" w:rsidR="00C54160" w:rsidRDefault="00C54160" w:rsidP="00C54160">
      <w:pPr>
        <w:spacing w:before="120"/>
        <w:jc w:val="both"/>
        <w:rPr>
          <w:rFonts w:ascii="Cambria" w:hAnsi="Cambria" w:cs="Arial"/>
          <w:b/>
          <w:bCs/>
          <w:sz w:val="22"/>
          <w:szCs w:val="22"/>
        </w:rPr>
      </w:pPr>
    </w:p>
    <w:p w14:paraId="4B57D012" w14:textId="77777777" w:rsidR="00C54160" w:rsidRPr="0081612E" w:rsidRDefault="00C54160" w:rsidP="00C54160">
      <w:pPr>
        <w:spacing w:before="120"/>
        <w:jc w:val="center"/>
        <w:rPr>
          <w:rFonts w:asciiTheme="minorHAnsi" w:hAnsiTheme="minorHAnsi" w:cstheme="minorHAnsi"/>
          <w:b/>
          <w:bCs/>
          <w:sz w:val="22"/>
          <w:szCs w:val="22"/>
        </w:rPr>
      </w:pPr>
      <w:r w:rsidRPr="0081612E">
        <w:rPr>
          <w:rFonts w:asciiTheme="minorHAnsi" w:hAnsiTheme="minorHAnsi" w:cstheme="minorHAnsi"/>
          <w:b/>
          <w:bCs/>
          <w:sz w:val="22"/>
          <w:szCs w:val="22"/>
        </w:rPr>
        <w:t xml:space="preserve">OŚWIADCZENIE WYKONAWCY </w:t>
      </w:r>
      <w:r w:rsidRPr="0081612E">
        <w:rPr>
          <w:rFonts w:asciiTheme="minorHAnsi" w:hAnsiTheme="minorHAnsi" w:cstheme="minorHAnsi"/>
          <w:b/>
          <w:bCs/>
          <w:sz w:val="22"/>
          <w:szCs w:val="22"/>
        </w:rPr>
        <w:br/>
        <w:t>O AKTUALNOŚCI INFORMACJI ZAWARTYCH W OŚWIADCZENIU, O  KTÓRYM MOWA W ART. 125 UST. 1 PZP ZŁOŻONYM NA FORMULARZU JEDNOLITEGO EUROPEJSKIEGO DOKUMENTU ZAMÓWIENIA W ZAKRESIE PODSTAW WYKLUCZENIA Z POSTĘPOWANIA</w:t>
      </w:r>
    </w:p>
    <w:p w14:paraId="02D61F61" w14:textId="77777777" w:rsidR="00C54160" w:rsidRPr="0081612E" w:rsidRDefault="00C54160" w:rsidP="00C54160">
      <w:pPr>
        <w:spacing w:before="120"/>
        <w:jc w:val="center"/>
        <w:rPr>
          <w:rFonts w:asciiTheme="minorHAnsi" w:hAnsiTheme="minorHAnsi" w:cstheme="minorHAnsi"/>
          <w:b/>
          <w:bCs/>
          <w:sz w:val="22"/>
          <w:szCs w:val="22"/>
        </w:rPr>
      </w:pPr>
    </w:p>
    <w:p w14:paraId="6B7E81BC" w14:textId="77777777" w:rsidR="00C54160" w:rsidRPr="0081612E" w:rsidRDefault="00C54160" w:rsidP="00C54160">
      <w:pPr>
        <w:spacing w:before="120"/>
        <w:jc w:val="both"/>
        <w:rPr>
          <w:rStyle w:val="Pogrubienie"/>
          <w:rFonts w:asciiTheme="minorHAnsi" w:hAnsiTheme="minorHAnsi" w:cstheme="minorHAnsi"/>
          <w:b w:val="0"/>
          <w:sz w:val="22"/>
          <w:szCs w:val="22"/>
        </w:rPr>
      </w:pPr>
      <w:r w:rsidRPr="0081612E">
        <w:rPr>
          <w:rFonts w:asciiTheme="minorHAnsi" w:hAnsiTheme="minorHAnsi" w:cstheme="minorHAnsi"/>
          <w:bCs/>
          <w:sz w:val="22"/>
          <w:szCs w:val="22"/>
        </w:rPr>
        <w:t xml:space="preserve">W związku ze złożeniem oferty w postępowaniu o udzielenie zamówienia publicznego prowadzonym w trybie przetargu nieograniczonego na </w:t>
      </w:r>
    </w:p>
    <w:p w14:paraId="34785F56" w14:textId="77777777" w:rsidR="0024563A" w:rsidRDefault="0024563A" w:rsidP="0024563A">
      <w:pPr>
        <w:spacing w:before="120"/>
        <w:rPr>
          <w:rFonts w:asciiTheme="minorHAnsi" w:hAnsiTheme="minorHAnsi" w:cstheme="minorHAnsi"/>
          <w:b/>
          <w:sz w:val="22"/>
          <w:szCs w:val="22"/>
        </w:rPr>
      </w:pPr>
      <w:r w:rsidRPr="0063155B">
        <w:rPr>
          <w:rFonts w:asciiTheme="minorHAnsi" w:hAnsiTheme="minorHAnsi" w:cstheme="minorHAnsi"/>
          <w:b/>
          <w:sz w:val="22"/>
          <w:szCs w:val="22"/>
        </w:rPr>
        <w:t>Udzielenie i obsługa kredytu długoterminowego w kwocie 12.000.000,00 zł na spłatę zobowiązań z tytułu wcześniej zaciągniętych kredytów w kwocie 960.000,00 zł oraz planowanego deficytu budżetu w kwocie 11.040.000,00 zł</w:t>
      </w:r>
    </w:p>
    <w:p w14:paraId="3AA86CEF" w14:textId="6C60236E" w:rsidR="0081612E" w:rsidRDefault="00C54160" w:rsidP="00C54160">
      <w:pPr>
        <w:spacing w:before="120"/>
        <w:jc w:val="both"/>
        <w:rPr>
          <w:rFonts w:asciiTheme="minorHAnsi" w:hAnsiTheme="minorHAnsi" w:cstheme="minorHAnsi"/>
          <w:bCs/>
          <w:sz w:val="22"/>
          <w:szCs w:val="22"/>
        </w:rPr>
      </w:pPr>
      <w:r w:rsidRPr="0081612E">
        <w:rPr>
          <w:rFonts w:asciiTheme="minorHAnsi" w:hAnsiTheme="minorHAnsi" w:cstheme="minorHAnsi"/>
          <w:bCs/>
          <w:sz w:val="22"/>
          <w:szCs w:val="22"/>
        </w:rPr>
        <w:t>Ja niżej podpisany</w:t>
      </w:r>
    </w:p>
    <w:p w14:paraId="1E67309C" w14:textId="2C0C3BD5" w:rsidR="00C54160" w:rsidRPr="0081612E" w:rsidRDefault="00C54160" w:rsidP="00C54160">
      <w:pPr>
        <w:spacing w:before="120"/>
        <w:jc w:val="both"/>
        <w:rPr>
          <w:rFonts w:asciiTheme="minorHAnsi" w:hAnsiTheme="minorHAnsi" w:cstheme="minorHAnsi"/>
          <w:bCs/>
          <w:sz w:val="22"/>
          <w:szCs w:val="22"/>
        </w:rPr>
      </w:pPr>
      <w:r w:rsidRPr="0081612E">
        <w:rPr>
          <w:rFonts w:asciiTheme="minorHAnsi" w:hAnsiTheme="minorHAnsi" w:cstheme="minorHAnsi"/>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C0A005" w14:textId="77777777" w:rsidR="00C54160" w:rsidRPr="0081612E" w:rsidRDefault="00C54160" w:rsidP="00C54160">
      <w:pPr>
        <w:spacing w:before="120"/>
        <w:jc w:val="both"/>
        <w:rPr>
          <w:rFonts w:asciiTheme="minorHAnsi" w:hAnsiTheme="minorHAnsi" w:cstheme="minorHAnsi"/>
          <w:bCs/>
          <w:sz w:val="22"/>
          <w:szCs w:val="22"/>
        </w:rPr>
      </w:pPr>
      <w:r w:rsidRPr="0081612E">
        <w:rPr>
          <w:rFonts w:asciiTheme="minorHAnsi" w:hAnsiTheme="minorHAnsi" w:cstheme="minorHAnsi"/>
          <w:bCs/>
          <w:sz w:val="22"/>
          <w:szCs w:val="22"/>
        </w:rPr>
        <w:t>działając w imieniu i na rzecz</w:t>
      </w:r>
    </w:p>
    <w:p w14:paraId="33C7C75E" w14:textId="77777777" w:rsidR="00C54160" w:rsidRPr="0081612E" w:rsidRDefault="00C54160" w:rsidP="00C54160">
      <w:pPr>
        <w:spacing w:before="120"/>
        <w:jc w:val="both"/>
        <w:rPr>
          <w:rFonts w:asciiTheme="minorHAnsi" w:hAnsiTheme="minorHAnsi" w:cstheme="minorHAnsi"/>
          <w:bCs/>
          <w:sz w:val="22"/>
          <w:szCs w:val="22"/>
        </w:rPr>
      </w:pPr>
      <w:r w:rsidRPr="0081612E">
        <w:rPr>
          <w:rFonts w:asciiTheme="minorHAnsi" w:hAnsiTheme="minorHAnsi" w:cstheme="minorHAnsi"/>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383C30" w14:textId="77777777" w:rsidR="00C54160" w:rsidRPr="0081612E" w:rsidRDefault="00C54160" w:rsidP="00C54160">
      <w:pPr>
        <w:spacing w:before="120"/>
        <w:jc w:val="both"/>
        <w:rPr>
          <w:rFonts w:asciiTheme="minorHAnsi" w:hAnsiTheme="minorHAnsi" w:cstheme="minorHAnsi"/>
          <w:bCs/>
          <w:sz w:val="22"/>
          <w:szCs w:val="22"/>
        </w:rPr>
      </w:pPr>
    </w:p>
    <w:p w14:paraId="1269CB84" w14:textId="39C23434" w:rsidR="00C54160" w:rsidRPr="0081612E" w:rsidRDefault="00C54160" w:rsidP="00C54160">
      <w:pPr>
        <w:spacing w:before="120" w:line="240" w:lineRule="exact"/>
        <w:jc w:val="both"/>
        <w:rPr>
          <w:rFonts w:asciiTheme="minorHAnsi" w:hAnsiTheme="minorHAnsi" w:cstheme="minorHAnsi"/>
          <w:bCs/>
          <w:sz w:val="22"/>
          <w:szCs w:val="22"/>
        </w:rPr>
      </w:pPr>
      <w:r w:rsidRPr="0081612E">
        <w:rPr>
          <w:rFonts w:asciiTheme="minorHAnsi" w:hAnsiTheme="minorHAnsi" w:cstheme="minorHAnsi"/>
          <w:bCs/>
          <w:sz w:val="22"/>
          <w:szCs w:val="22"/>
        </w:rPr>
        <w:t xml:space="preserve">oświadczam, że informacje zawarte w  oświadczeniu, o którym mowa w art. 125 ust. 1  ustawy  z dnia 11 września 2019 r. </w:t>
      </w:r>
      <w:r w:rsidR="0081612E" w:rsidRPr="0081612E">
        <w:rPr>
          <w:rFonts w:asciiTheme="minorHAnsi" w:hAnsiTheme="minorHAnsi" w:cstheme="minorHAnsi"/>
          <w:color w:val="000000"/>
          <w:sz w:val="22"/>
          <w:szCs w:val="22"/>
          <w:lang w:bidi="pl-PL"/>
        </w:rPr>
        <w:t>(</w:t>
      </w:r>
      <w:proofErr w:type="spellStart"/>
      <w:r w:rsidR="0081612E" w:rsidRPr="0081612E">
        <w:rPr>
          <w:rFonts w:asciiTheme="minorHAnsi" w:hAnsiTheme="minorHAnsi" w:cstheme="minorHAnsi"/>
          <w:color w:val="000000"/>
          <w:sz w:val="22"/>
          <w:szCs w:val="22"/>
          <w:lang w:bidi="pl-PL"/>
        </w:rPr>
        <w:t>t.j</w:t>
      </w:r>
      <w:proofErr w:type="spellEnd"/>
      <w:r w:rsidR="0081612E" w:rsidRPr="0081612E">
        <w:rPr>
          <w:rFonts w:asciiTheme="minorHAnsi" w:hAnsiTheme="minorHAnsi" w:cstheme="minorHAnsi"/>
          <w:color w:val="000000"/>
          <w:sz w:val="22"/>
          <w:szCs w:val="22"/>
          <w:lang w:bidi="pl-PL"/>
        </w:rPr>
        <w:t>. Dz. U. z 2023 r., poz. 1605)</w:t>
      </w:r>
      <w:r w:rsidRPr="0081612E">
        <w:rPr>
          <w:rFonts w:asciiTheme="minorHAnsi" w:hAnsiTheme="minorHAnsi" w:cstheme="minorHAnsi"/>
          <w:bCs/>
          <w:sz w:val="22"/>
          <w:szCs w:val="22"/>
        </w:rPr>
        <w:t xml:space="preserve"> przedłożonym wraz z ofertą na formularzu Jednolitego Europejskiego Dokumentu Zamówienia (JEDZ) przez Wykonawcę, którego reprezentuję są aktualne w zakresie podstaw wykluczenia z postępowania określonych w:</w:t>
      </w:r>
    </w:p>
    <w:p w14:paraId="7FB144C4" w14:textId="77777777" w:rsidR="00C54160" w:rsidRPr="0081612E" w:rsidRDefault="00C54160" w:rsidP="00C54160">
      <w:pPr>
        <w:spacing w:before="120" w:line="240" w:lineRule="exact"/>
        <w:ind w:left="700" w:hanging="700"/>
        <w:jc w:val="both"/>
        <w:rPr>
          <w:rFonts w:asciiTheme="minorHAnsi" w:hAnsiTheme="minorHAnsi" w:cstheme="minorHAnsi"/>
          <w:bCs/>
          <w:sz w:val="22"/>
          <w:szCs w:val="22"/>
        </w:rPr>
      </w:pPr>
      <w:r w:rsidRPr="0081612E">
        <w:rPr>
          <w:rFonts w:asciiTheme="minorHAnsi" w:hAnsiTheme="minorHAnsi" w:cstheme="minorHAnsi"/>
          <w:bCs/>
          <w:sz w:val="22"/>
          <w:szCs w:val="22"/>
        </w:rPr>
        <w:t>-</w:t>
      </w:r>
      <w:r w:rsidRPr="0081612E">
        <w:rPr>
          <w:rFonts w:asciiTheme="minorHAnsi" w:hAnsiTheme="minorHAnsi" w:cstheme="minorHAnsi"/>
          <w:bCs/>
          <w:sz w:val="22"/>
          <w:szCs w:val="22"/>
        </w:rPr>
        <w:tab/>
        <w:t>art. 108 ust. 1 pkt 3 PZP odnośnie do wydania prawomocnego wyroku sądu lub ostatecznej decyzji administracyjnej o zaleganiu z uiszczeniem podatków, opłat lub składek na ubezpieczenie społeczne lub zdrowotne,</w:t>
      </w:r>
    </w:p>
    <w:p w14:paraId="4EA80DC9" w14:textId="77777777" w:rsidR="00C54160" w:rsidRPr="0081612E" w:rsidRDefault="00C54160" w:rsidP="00C54160">
      <w:pPr>
        <w:spacing w:before="120" w:line="240" w:lineRule="exact"/>
        <w:ind w:left="700" w:hanging="700"/>
        <w:jc w:val="both"/>
        <w:rPr>
          <w:rFonts w:asciiTheme="minorHAnsi" w:hAnsiTheme="minorHAnsi" w:cstheme="minorHAnsi"/>
          <w:sz w:val="22"/>
          <w:szCs w:val="22"/>
        </w:rPr>
      </w:pPr>
      <w:r w:rsidRPr="0081612E">
        <w:rPr>
          <w:rFonts w:asciiTheme="minorHAnsi" w:hAnsiTheme="minorHAnsi" w:cstheme="minorHAnsi"/>
          <w:bCs/>
          <w:sz w:val="22"/>
          <w:szCs w:val="22"/>
        </w:rPr>
        <w:t>-</w:t>
      </w:r>
      <w:r w:rsidRPr="0081612E">
        <w:rPr>
          <w:rFonts w:asciiTheme="minorHAnsi" w:hAnsiTheme="minorHAnsi" w:cstheme="minorHAnsi"/>
          <w:bCs/>
          <w:sz w:val="22"/>
          <w:szCs w:val="22"/>
        </w:rPr>
        <w:tab/>
      </w:r>
      <w:r w:rsidRPr="0081612E">
        <w:rPr>
          <w:rFonts w:asciiTheme="minorHAnsi" w:hAnsiTheme="minorHAnsi" w:cstheme="minorHAnsi"/>
          <w:sz w:val="22"/>
          <w:szCs w:val="22"/>
        </w:rPr>
        <w:t xml:space="preserve">art. 108 ust. 1 pkt 4 PZP odnośnie do orzeczenia zakazu ubiegania się o zamówienie publiczne tytułem środka zapobiegawczego, </w:t>
      </w:r>
    </w:p>
    <w:p w14:paraId="2025B828" w14:textId="77777777" w:rsidR="00C54160" w:rsidRPr="0081612E" w:rsidRDefault="00C54160" w:rsidP="00C54160">
      <w:pPr>
        <w:spacing w:before="120" w:line="240" w:lineRule="exact"/>
        <w:ind w:left="700" w:hanging="700"/>
        <w:jc w:val="both"/>
        <w:rPr>
          <w:rFonts w:asciiTheme="minorHAnsi" w:hAnsiTheme="minorHAnsi" w:cstheme="minorHAnsi"/>
          <w:sz w:val="22"/>
          <w:szCs w:val="22"/>
        </w:rPr>
      </w:pPr>
      <w:r w:rsidRPr="0081612E">
        <w:rPr>
          <w:rFonts w:asciiTheme="minorHAnsi" w:hAnsiTheme="minorHAnsi" w:cstheme="minorHAnsi"/>
          <w:sz w:val="22"/>
          <w:szCs w:val="22"/>
        </w:rPr>
        <w:lastRenderedPageBreak/>
        <w:t>-</w:t>
      </w:r>
      <w:r w:rsidRPr="0081612E">
        <w:rPr>
          <w:rFonts w:asciiTheme="minorHAnsi" w:hAnsiTheme="minorHAnsi" w:cstheme="minorHAnsi"/>
          <w:sz w:val="22"/>
          <w:szCs w:val="22"/>
        </w:rPr>
        <w:tab/>
        <w:t xml:space="preserve">art. 108 ust. 1 pkt 5 PZP odnośnie do zawarcia z innymi wykonawcami porozumienia mającego na celu zakłócenie konkurencji, </w:t>
      </w:r>
    </w:p>
    <w:p w14:paraId="62168BBB" w14:textId="7C729015" w:rsidR="00C54160" w:rsidRPr="0081612E" w:rsidRDefault="00C54160" w:rsidP="00C54160">
      <w:pPr>
        <w:spacing w:before="120" w:line="240" w:lineRule="exact"/>
        <w:ind w:left="700" w:hanging="700"/>
        <w:jc w:val="both"/>
        <w:rPr>
          <w:rFonts w:asciiTheme="minorHAnsi" w:hAnsiTheme="minorHAnsi" w:cstheme="minorHAnsi"/>
          <w:sz w:val="22"/>
          <w:szCs w:val="22"/>
        </w:rPr>
      </w:pPr>
      <w:r w:rsidRPr="0081612E">
        <w:rPr>
          <w:rFonts w:asciiTheme="minorHAnsi" w:hAnsiTheme="minorHAnsi" w:cstheme="minorHAnsi"/>
          <w:sz w:val="22"/>
          <w:szCs w:val="22"/>
        </w:rPr>
        <w:t>-</w:t>
      </w:r>
      <w:r w:rsidRPr="0081612E">
        <w:rPr>
          <w:rFonts w:asciiTheme="minorHAnsi" w:hAnsiTheme="minorHAnsi" w:cstheme="minorHAnsi"/>
          <w:sz w:val="22"/>
          <w:szCs w:val="22"/>
        </w:rPr>
        <w:tab/>
        <w:t>art. 108 ust. 1 pkt 6 PZP</w:t>
      </w:r>
      <w:r w:rsidR="0081612E">
        <w:rPr>
          <w:rFonts w:asciiTheme="minorHAnsi" w:hAnsiTheme="minorHAnsi" w:cstheme="minorHAnsi"/>
          <w:sz w:val="22"/>
          <w:szCs w:val="22"/>
        </w:rPr>
        <w:t>.</w:t>
      </w:r>
    </w:p>
    <w:p w14:paraId="6A1525BC" w14:textId="77777777" w:rsidR="00C54160" w:rsidRPr="0081612E" w:rsidRDefault="00C54160" w:rsidP="00C54160">
      <w:pPr>
        <w:spacing w:before="120"/>
        <w:ind w:left="851" w:hanging="851"/>
        <w:jc w:val="both"/>
        <w:rPr>
          <w:rFonts w:asciiTheme="minorHAnsi" w:hAnsiTheme="minorHAnsi" w:cstheme="minorHAnsi"/>
          <w:bCs/>
          <w:sz w:val="22"/>
          <w:szCs w:val="22"/>
        </w:rPr>
      </w:pPr>
    </w:p>
    <w:p w14:paraId="48557A95" w14:textId="77777777" w:rsidR="00C54160" w:rsidRPr="0081612E" w:rsidRDefault="00C54160" w:rsidP="00C54160">
      <w:pPr>
        <w:spacing w:before="120"/>
        <w:jc w:val="both"/>
        <w:rPr>
          <w:rFonts w:asciiTheme="minorHAnsi" w:hAnsiTheme="minorHAnsi" w:cstheme="minorHAnsi"/>
          <w:bCs/>
          <w:sz w:val="22"/>
          <w:szCs w:val="22"/>
        </w:rPr>
      </w:pPr>
    </w:p>
    <w:p w14:paraId="124C8571" w14:textId="77777777" w:rsidR="00C54160" w:rsidRPr="0081612E" w:rsidRDefault="00C54160" w:rsidP="00C54160">
      <w:pPr>
        <w:spacing w:before="120"/>
        <w:ind w:left="5670"/>
        <w:jc w:val="both"/>
        <w:rPr>
          <w:rFonts w:asciiTheme="minorHAnsi" w:hAnsiTheme="minorHAnsi" w:cstheme="minorHAnsi"/>
          <w:bCs/>
          <w:sz w:val="22"/>
          <w:szCs w:val="22"/>
        </w:rPr>
      </w:pPr>
    </w:p>
    <w:p w14:paraId="1CA7F554" w14:textId="77777777" w:rsidR="00C54160" w:rsidRPr="0081612E" w:rsidRDefault="00C54160" w:rsidP="00C54160">
      <w:pPr>
        <w:spacing w:before="120"/>
        <w:ind w:left="5670"/>
        <w:jc w:val="both"/>
        <w:rPr>
          <w:rFonts w:asciiTheme="minorHAnsi" w:hAnsiTheme="minorHAnsi" w:cstheme="minorHAnsi"/>
          <w:bCs/>
          <w:sz w:val="22"/>
          <w:szCs w:val="22"/>
        </w:rPr>
      </w:pPr>
    </w:p>
    <w:p w14:paraId="727B509C" w14:textId="77777777" w:rsidR="00C54160" w:rsidRPr="0081612E" w:rsidRDefault="00C54160" w:rsidP="00C54160">
      <w:pPr>
        <w:spacing w:before="120"/>
        <w:ind w:left="5670"/>
        <w:jc w:val="center"/>
        <w:rPr>
          <w:rFonts w:asciiTheme="minorHAnsi" w:hAnsiTheme="minorHAnsi" w:cstheme="minorHAnsi"/>
          <w:bCs/>
          <w:sz w:val="22"/>
          <w:szCs w:val="22"/>
        </w:rPr>
      </w:pPr>
      <w:r w:rsidRPr="0081612E">
        <w:rPr>
          <w:rFonts w:asciiTheme="minorHAnsi" w:hAnsiTheme="minorHAnsi" w:cstheme="minorHAnsi"/>
          <w:bCs/>
          <w:sz w:val="22"/>
          <w:szCs w:val="22"/>
        </w:rPr>
        <w:t>________________________________</w:t>
      </w:r>
      <w:r w:rsidRPr="0081612E">
        <w:rPr>
          <w:rFonts w:asciiTheme="minorHAnsi" w:hAnsiTheme="minorHAnsi" w:cstheme="minorHAnsi"/>
          <w:bCs/>
          <w:sz w:val="22"/>
          <w:szCs w:val="22"/>
        </w:rPr>
        <w:tab/>
      </w:r>
      <w:r w:rsidRPr="0081612E">
        <w:rPr>
          <w:rFonts w:asciiTheme="minorHAnsi" w:hAnsiTheme="minorHAnsi" w:cstheme="minorHAnsi"/>
          <w:bCs/>
          <w:sz w:val="22"/>
          <w:szCs w:val="22"/>
        </w:rPr>
        <w:br/>
      </w:r>
      <w:r w:rsidRPr="0081612E">
        <w:rPr>
          <w:rFonts w:asciiTheme="minorHAnsi" w:hAnsiTheme="minorHAnsi" w:cstheme="minorHAnsi"/>
          <w:bCs/>
          <w:sz w:val="22"/>
          <w:szCs w:val="22"/>
        </w:rPr>
        <w:br/>
        <w:t>(podpis)</w:t>
      </w:r>
    </w:p>
    <w:p w14:paraId="7FD05A3E" w14:textId="77777777" w:rsidR="00C54160" w:rsidRPr="0081612E" w:rsidRDefault="00C54160" w:rsidP="00C54160">
      <w:pPr>
        <w:spacing w:before="120"/>
        <w:rPr>
          <w:rFonts w:asciiTheme="minorHAnsi" w:hAnsiTheme="minorHAnsi" w:cstheme="minorHAnsi"/>
          <w:bCs/>
          <w:sz w:val="22"/>
          <w:szCs w:val="22"/>
        </w:rPr>
      </w:pPr>
    </w:p>
    <w:p w14:paraId="7722FA2D" w14:textId="77777777" w:rsidR="00C54160" w:rsidRPr="0081612E" w:rsidRDefault="00C54160" w:rsidP="00C54160">
      <w:pPr>
        <w:spacing w:before="120"/>
        <w:rPr>
          <w:rFonts w:asciiTheme="minorHAnsi" w:hAnsiTheme="minorHAnsi" w:cstheme="minorHAnsi"/>
          <w:bCs/>
          <w:sz w:val="22"/>
          <w:szCs w:val="22"/>
        </w:rPr>
      </w:pPr>
    </w:p>
    <w:p w14:paraId="13E481B8" w14:textId="77777777" w:rsidR="00C54160" w:rsidRPr="0081612E" w:rsidRDefault="00C54160" w:rsidP="00C54160">
      <w:pPr>
        <w:spacing w:before="120"/>
        <w:jc w:val="both"/>
        <w:rPr>
          <w:rFonts w:asciiTheme="minorHAnsi" w:hAnsiTheme="minorHAnsi" w:cstheme="minorHAnsi"/>
          <w:bCs/>
          <w:i/>
          <w:sz w:val="22"/>
          <w:szCs w:val="22"/>
        </w:rPr>
      </w:pPr>
      <w:r w:rsidRPr="0081612E">
        <w:rPr>
          <w:rFonts w:asciiTheme="minorHAnsi" w:hAnsiTheme="minorHAnsi" w:cstheme="minorHAnsi"/>
          <w:bCs/>
          <w:i/>
          <w:sz w:val="22"/>
          <w:szCs w:val="22"/>
        </w:rPr>
        <w:t>Dokument może być przekazany:</w:t>
      </w:r>
      <w:r w:rsidRPr="0081612E">
        <w:rPr>
          <w:rFonts w:asciiTheme="minorHAnsi" w:hAnsiTheme="minorHAnsi" w:cstheme="minorHAnsi"/>
          <w:bCs/>
          <w:i/>
          <w:sz w:val="22"/>
          <w:szCs w:val="22"/>
        </w:rPr>
        <w:tab/>
      </w:r>
      <w:r w:rsidRPr="0081612E">
        <w:rPr>
          <w:rFonts w:asciiTheme="minorHAnsi" w:hAnsiTheme="minorHAnsi" w:cstheme="minorHAnsi"/>
          <w:bCs/>
          <w:i/>
          <w:sz w:val="22"/>
          <w:szCs w:val="22"/>
        </w:rPr>
        <w:br/>
      </w:r>
      <w:r w:rsidRPr="0081612E">
        <w:rPr>
          <w:rFonts w:asciiTheme="minorHAnsi" w:hAnsiTheme="minorHAnsi" w:cstheme="minorHAnsi"/>
          <w:bCs/>
          <w:i/>
          <w:sz w:val="22"/>
          <w:szCs w:val="22"/>
        </w:rPr>
        <w:br/>
        <w:t xml:space="preserve">(1) w postaci elektronicznej opatrzonej kwalifikowanym podpisem elektronicznym przez wykonawcę </w:t>
      </w:r>
      <w:r w:rsidRPr="0081612E">
        <w:rPr>
          <w:rFonts w:asciiTheme="minorHAnsi" w:hAnsiTheme="minorHAnsi" w:cstheme="minorHAnsi"/>
          <w:bCs/>
          <w:i/>
          <w:sz w:val="22"/>
          <w:szCs w:val="22"/>
        </w:rPr>
        <w:tab/>
      </w:r>
      <w:r w:rsidRPr="0081612E">
        <w:rPr>
          <w:rFonts w:asciiTheme="minorHAnsi" w:hAnsiTheme="minorHAnsi" w:cstheme="minorHAnsi"/>
          <w:bCs/>
          <w:i/>
          <w:sz w:val="22"/>
          <w:szCs w:val="22"/>
        </w:rPr>
        <w:br/>
      </w:r>
      <w:r w:rsidRPr="0081612E">
        <w:rPr>
          <w:rFonts w:asciiTheme="minorHAnsi" w:hAnsiTheme="minorHAnsi" w:cstheme="minorHAnsi"/>
          <w:bCs/>
          <w:i/>
          <w:sz w:val="22"/>
          <w:szCs w:val="22"/>
        </w:rPr>
        <w:br/>
        <w:t xml:space="preserve">lub </w:t>
      </w:r>
      <w:r w:rsidRPr="0081612E">
        <w:rPr>
          <w:rFonts w:asciiTheme="minorHAnsi" w:hAnsiTheme="minorHAnsi" w:cstheme="minorHAnsi"/>
          <w:bCs/>
          <w:i/>
          <w:sz w:val="22"/>
          <w:szCs w:val="22"/>
        </w:rPr>
        <w:tab/>
      </w:r>
      <w:r w:rsidRPr="0081612E">
        <w:rPr>
          <w:rFonts w:asciiTheme="minorHAnsi" w:hAnsiTheme="minorHAnsi" w:cstheme="minorHAnsi"/>
          <w:bCs/>
          <w:i/>
          <w:sz w:val="22"/>
          <w:szCs w:val="22"/>
        </w:rPr>
        <w:br/>
      </w:r>
      <w:r w:rsidRPr="0081612E">
        <w:rPr>
          <w:rFonts w:asciiTheme="minorHAnsi" w:hAnsiTheme="minorHAnsi" w:cstheme="minorHAnsi"/>
          <w:bCs/>
          <w:i/>
          <w:sz w:val="22"/>
          <w:szCs w:val="22"/>
        </w:rPr>
        <w:br/>
        <w:t xml:space="preserve">(2)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przez wykonawcę lub przez notariusza. </w:t>
      </w:r>
    </w:p>
    <w:p w14:paraId="40511C94" w14:textId="77777777" w:rsidR="00C54160" w:rsidRDefault="00C54160" w:rsidP="00C54160">
      <w:pPr>
        <w:spacing w:before="120"/>
        <w:rPr>
          <w:rFonts w:ascii="Cambria" w:hAnsi="Cambria" w:cs="Arial"/>
          <w:bCs/>
          <w:i/>
          <w:sz w:val="22"/>
          <w:szCs w:val="22"/>
        </w:rPr>
      </w:pPr>
    </w:p>
    <w:p w14:paraId="02C21E1B" w14:textId="77777777" w:rsidR="00C54160" w:rsidRDefault="00C54160" w:rsidP="00C54160">
      <w:pPr>
        <w:spacing w:before="120"/>
        <w:rPr>
          <w:rFonts w:ascii="Cambria" w:hAnsi="Cambria" w:cs="Arial"/>
          <w:bCs/>
          <w:sz w:val="22"/>
          <w:szCs w:val="22"/>
        </w:rPr>
      </w:pPr>
    </w:p>
    <w:p w14:paraId="5FA36666" w14:textId="77777777" w:rsidR="00C54160" w:rsidRDefault="00C54160" w:rsidP="00C54160">
      <w:pPr>
        <w:spacing w:before="120"/>
        <w:rPr>
          <w:rFonts w:asciiTheme="minorHAnsi" w:hAnsiTheme="minorHAnsi" w:cstheme="minorHAnsi"/>
          <w:b/>
          <w:bCs/>
          <w:sz w:val="20"/>
          <w:szCs w:val="20"/>
        </w:rPr>
      </w:pPr>
    </w:p>
    <w:p w14:paraId="0AB2B935" w14:textId="77777777" w:rsidR="00C54160" w:rsidRDefault="00C54160" w:rsidP="00067B80">
      <w:pPr>
        <w:spacing w:line="276" w:lineRule="auto"/>
        <w:jc w:val="both"/>
        <w:rPr>
          <w:rFonts w:asciiTheme="minorHAnsi" w:hAnsiTheme="minorHAnsi" w:cstheme="minorHAnsi"/>
          <w:iCs/>
          <w:snapToGrid w:val="0"/>
          <w:color w:val="002060"/>
        </w:rPr>
      </w:pPr>
    </w:p>
    <w:p w14:paraId="6291A039" w14:textId="77777777" w:rsidR="0081612E" w:rsidRDefault="0081612E" w:rsidP="00067B80">
      <w:pPr>
        <w:spacing w:line="276" w:lineRule="auto"/>
        <w:jc w:val="both"/>
        <w:rPr>
          <w:rFonts w:asciiTheme="minorHAnsi" w:hAnsiTheme="minorHAnsi" w:cstheme="minorHAnsi"/>
          <w:iCs/>
          <w:snapToGrid w:val="0"/>
          <w:color w:val="002060"/>
        </w:rPr>
      </w:pPr>
    </w:p>
    <w:p w14:paraId="661901D3" w14:textId="77777777" w:rsidR="0081612E" w:rsidRDefault="0081612E" w:rsidP="00067B80">
      <w:pPr>
        <w:spacing w:line="276" w:lineRule="auto"/>
        <w:jc w:val="both"/>
        <w:rPr>
          <w:rFonts w:asciiTheme="minorHAnsi" w:hAnsiTheme="minorHAnsi" w:cstheme="minorHAnsi"/>
          <w:iCs/>
          <w:snapToGrid w:val="0"/>
          <w:color w:val="002060"/>
        </w:rPr>
      </w:pPr>
    </w:p>
    <w:p w14:paraId="72D2104E" w14:textId="77777777" w:rsidR="0081612E" w:rsidRDefault="0081612E" w:rsidP="00067B80">
      <w:pPr>
        <w:spacing w:line="276" w:lineRule="auto"/>
        <w:jc w:val="both"/>
        <w:rPr>
          <w:rFonts w:asciiTheme="minorHAnsi" w:hAnsiTheme="minorHAnsi" w:cstheme="minorHAnsi"/>
          <w:iCs/>
          <w:snapToGrid w:val="0"/>
          <w:color w:val="002060"/>
        </w:rPr>
      </w:pPr>
    </w:p>
    <w:p w14:paraId="4762DDA0" w14:textId="77777777" w:rsidR="0081612E" w:rsidRDefault="0081612E" w:rsidP="00067B80">
      <w:pPr>
        <w:spacing w:line="276" w:lineRule="auto"/>
        <w:jc w:val="both"/>
        <w:rPr>
          <w:rFonts w:asciiTheme="minorHAnsi" w:hAnsiTheme="minorHAnsi" w:cstheme="minorHAnsi"/>
          <w:iCs/>
          <w:snapToGrid w:val="0"/>
          <w:color w:val="002060"/>
        </w:rPr>
      </w:pPr>
    </w:p>
    <w:p w14:paraId="5AFAC96B" w14:textId="77777777" w:rsidR="0081612E" w:rsidRDefault="0081612E" w:rsidP="00067B80">
      <w:pPr>
        <w:spacing w:line="276" w:lineRule="auto"/>
        <w:jc w:val="both"/>
        <w:rPr>
          <w:rFonts w:asciiTheme="minorHAnsi" w:hAnsiTheme="minorHAnsi" w:cstheme="minorHAnsi"/>
          <w:iCs/>
          <w:snapToGrid w:val="0"/>
          <w:color w:val="002060"/>
        </w:rPr>
      </w:pPr>
    </w:p>
    <w:p w14:paraId="4E3957DA" w14:textId="77777777" w:rsidR="0081612E" w:rsidRDefault="0081612E" w:rsidP="00067B80">
      <w:pPr>
        <w:spacing w:line="276" w:lineRule="auto"/>
        <w:jc w:val="both"/>
        <w:rPr>
          <w:rFonts w:asciiTheme="minorHAnsi" w:hAnsiTheme="minorHAnsi" w:cstheme="minorHAnsi"/>
          <w:iCs/>
          <w:snapToGrid w:val="0"/>
          <w:color w:val="002060"/>
        </w:rPr>
      </w:pPr>
    </w:p>
    <w:p w14:paraId="6772F579" w14:textId="77777777" w:rsidR="0081612E" w:rsidRDefault="0081612E" w:rsidP="00067B80">
      <w:pPr>
        <w:spacing w:line="276" w:lineRule="auto"/>
        <w:jc w:val="both"/>
        <w:rPr>
          <w:rFonts w:asciiTheme="minorHAnsi" w:hAnsiTheme="minorHAnsi" w:cstheme="minorHAnsi"/>
          <w:iCs/>
          <w:snapToGrid w:val="0"/>
          <w:color w:val="002060"/>
        </w:rPr>
      </w:pPr>
    </w:p>
    <w:p w14:paraId="72B7E56F" w14:textId="77777777" w:rsidR="0081612E" w:rsidRDefault="0081612E" w:rsidP="00067B80">
      <w:pPr>
        <w:spacing w:line="276" w:lineRule="auto"/>
        <w:jc w:val="both"/>
        <w:rPr>
          <w:rFonts w:asciiTheme="minorHAnsi" w:hAnsiTheme="minorHAnsi" w:cstheme="minorHAnsi"/>
          <w:iCs/>
          <w:snapToGrid w:val="0"/>
          <w:color w:val="002060"/>
        </w:rPr>
      </w:pPr>
    </w:p>
    <w:p w14:paraId="08E99BE2" w14:textId="77777777" w:rsidR="0081612E" w:rsidRDefault="0081612E" w:rsidP="00067B80">
      <w:pPr>
        <w:spacing w:line="276" w:lineRule="auto"/>
        <w:jc w:val="both"/>
        <w:rPr>
          <w:rFonts w:asciiTheme="minorHAnsi" w:hAnsiTheme="minorHAnsi" w:cstheme="minorHAnsi"/>
          <w:iCs/>
          <w:snapToGrid w:val="0"/>
          <w:color w:val="002060"/>
        </w:rPr>
      </w:pPr>
    </w:p>
    <w:p w14:paraId="03222046" w14:textId="77777777" w:rsidR="0081612E" w:rsidRDefault="0081612E" w:rsidP="00067B80">
      <w:pPr>
        <w:spacing w:line="276" w:lineRule="auto"/>
        <w:jc w:val="both"/>
        <w:rPr>
          <w:rFonts w:asciiTheme="minorHAnsi" w:hAnsiTheme="minorHAnsi" w:cstheme="minorHAnsi"/>
          <w:iCs/>
          <w:snapToGrid w:val="0"/>
          <w:color w:val="002060"/>
        </w:rPr>
      </w:pPr>
    </w:p>
    <w:p w14:paraId="6BB9BF5C" w14:textId="77777777" w:rsidR="0081612E" w:rsidRDefault="0081612E" w:rsidP="00067B80">
      <w:pPr>
        <w:spacing w:line="276" w:lineRule="auto"/>
        <w:jc w:val="both"/>
        <w:rPr>
          <w:rFonts w:asciiTheme="minorHAnsi" w:hAnsiTheme="minorHAnsi" w:cstheme="minorHAnsi"/>
          <w:iCs/>
          <w:snapToGrid w:val="0"/>
          <w:color w:val="002060"/>
        </w:rPr>
      </w:pPr>
    </w:p>
    <w:p w14:paraId="207102D9" w14:textId="77777777" w:rsidR="0081612E" w:rsidRDefault="0081612E" w:rsidP="00067B80">
      <w:pPr>
        <w:spacing w:line="276" w:lineRule="auto"/>
        <w:jc w:val="both"/>
        <w:rPr>
          <w:rFonts w:asciiTheme="minorHAnsi" w:hAnsiTheme="minorHAnsi" w:cstheme="minorHAnsi"/>
          <w:iCs/>
          <w:snapToGrid w:val="0"/>
          <w:color w:val="002060"/>
        </w:rPr>
      </w:pPr>
    </w:p>
    <w:p w14:paraId="16EDA828" w14:textId="77777777" w:rsidR="0081612E" w:rsidRDefault="0081612E" w:rsidP="00067B80">
      <w:pPr>
        <w:spacing w:line="276" w:lineRule="auto"/>
        <w:jc w:val="both"/>
        <w:rPr>
          <w:rFonts w:asciiTheme="minorHAnsi" w:hAnsiTheme="minorHAnsi" w:cstheme="minorHAnsi"/>
          <w:iCs/>
          <w:snapToGrid w:val="0"/>
          <w:color w:val="002060"/>
        </w:rPr>
      </w:pPr>
    </w:p>
    <w:p w14:paraId="741ECBCF" w14:textId="77777777" w:rsidR="0081612E" w:rsidRDefault="0081612E" w:rsidP="00067B80">
      <w:pPr>
        <w:spacing w:line="276" w:lineRule="auto"/>
        <w:jc w:val="both"/>
        <w:rPr>
          <w:rFonts w:asciiTheme="minorHAnsi" w:hAnsiTheme="minorHAnsi" w:cstheme="minorHAnsi"/>
          <w:iCs/>
          <w:snapToGrid w:val="0"/>
          <w:color w:val="002060"/>
        </w:rPr>
      </w:pPr>
    </w:p>
    <w:p w14:paraId="337FA0F2" w14:textId="77777777" w:rsidR="0024563A" w:rsidRDefault="0024563A" w:rsidP="0081612E">
      <w:pPr>
        <w:spacing w:before="120"/>
        <w:jc w:val="right"/>
        <w:rPr>
          <w:rFonts w:asciiTheme="minorHAnsi" w:hAnsiTheme="minorHAnsi" w:cstheme="minorHAnsi"/>
          <w:b/>
          <w:bCs/>
          <w:sz w:val="20"/>
          <w:szCs w:val="20"/>
        </w:rPr>
      </w:pPr>
    </w:p>
    <w:p w14:paraId="56C3E177" w14:textId="08EE27F5" w:rsidR="0081612E" w:rsidRDefault="0081612E" w:rsidP="0081612E">
      <w:pPr>
        <w:spacing w:before="120"/>
        <w:jc w:val="right"/>
        <w:rPr>
          <w:rFonts w:asciiTheme="minorHAnsi" w:hAnsiTheme="minorHAnsi" w:cstheme="minorHAnsi"/>
          <w:b/>
          <w:bCs/>
          <w:sz w:val="20"/>
          <w:szCs w:val="20"/>
        </w:rPr>
      </w:pPr>
      <w:r w:rsidRPr="002E5837">
        <w:rPr>
          <w:rFonts w:asciiTheme="minorHAnsi" w:hAnsiTheme="minorHAnsi" w:cstheme="minorHAnsi"/>
          <w:b/>
          <w:bCs/>
          <w:sz w:val="20"/>
          <w:szCs w:val="20"/>
        </w:rPr>
        <w:lastRenderedPageBreak/>
        <w:t xml:space="preserve">Załącznik nr </w:t>
      </w:r>
      <w:r>
        <w:rPr>
          <w:rFonts w:asciiTheme="minorHAnsi" w:hAnsiTheme="minorHAnsi" w:cstheme="minorHAnsi"/>
          <w:b/>
          <w:bCs/>
          <w:sz w:val="20"/>
          <w:szCs w:val="20"/>
        </w:rPr>
        <w:t>6</w:t>
      </w:r>
      <w:r w:rsidRPr="002E5837">
        <w:rPr>
          <w:rFonts w:asciiTheme="minorHAnsi" w:hAnsiTheme="minorHAnsi" w:cstheme="minorHAnsi"/>
          <w:b/>
          <w:bCs/>
          <w:sz w:val="20"/>
          <w:szCs w:val="20"/>
        </w:rPr>
        <w:t xml:space="preserve"> do SWZ</w:t>
      </w:r>
    </w:p>
    <w:p w14:paraId="016C4DAD" w14:textId="77777777" w:rsidR="0081612E" w:rsidRDefault="0081612E" w:rsidP="0081612E">
      <w:pPr>
        <w:spacing w:line="276" w:lineRule="auto"/>
        <w:jc w:val="center"/>
        <w:rPr>
          <w:rFonts w:asciiTheme="minorHAnsi" w:hAnsiTheme="minorHAnsi" w:cstheme="minorHAnsi"/>
          <w:b/>
          <w:bCs/>
          <w:sz w:val="22"/>
          <w:szCs w:val="22"/>
          <w:u w:val="single"/>
        </w:rPr>
      </w:pPr>
    </w:p>
    <w:p w14:paraId="20538F22" w14:textId="77777777" w:rsidR="0081612E" w:rsidRDefault="0081612E" w:rsidP="0081612E">
      <w:pPr>
        <w:spacing w:line="276" w:lineRule="auto"/>
        <w:jc w:val="center"/>
        <w:rPr>
          <w:rFonts w:asciiTheme="minorHAnsi" w:hAnsiTheme="minorHAnsi" w:cstheme="minorHAnsi"/>
          <w:b/>
          <w:bCs/>
          <w:sz w:val="22"/>
          <w:szCs w:val="22"/>
          <w:u w:val="single"/>
        </w:rPr>
      </w:pPr>
    </w:p>
    <w:p w14:paraId="5E5AA6F5" w14:textId="40733F63" w:rsidR="0081612E" w:rsidRDefault="0081612E" w:rsidP="0081612E">
      <w:pPr>
        <w:spacing w:line="276" w:lineRule="auto"/>
        <w:jc w:val="center"/>
        <w:rPr>
          <w:rFonts w:asciiTheme="minorHAnsi" w:hAnsiTheme="minorHAnsi" w:cstheme="minorHAnsi"/>
          <w:b/>
          <w:bCs/>
          <w:sz w:val="22"/>
          <w:szCs w:val="22"/>
          <w:u w:val="single"/>
        </w:rPr>
      </w:pPr>
      <w:r w:rsidRPr="0081612E">
        <w:rPr>
          <w:rFonts w:asciiTheme="minorHAnsi" w:hAnsiTheme="minorHAnsi" w:cstheme="minorHAnsi"/>
          <w:b/>
          <w:bCs/>
          <w:sz w:val="22"/>
          <w:szCs w:val="22"/>
          <w:u w:val="single"/>
        </w:rPr>
        <w:t>Istotne dla stron postanowienia umowy</w:t>
      </w:r>
    </w:p>
    <w:p w14:paraId="1AA71BFF" w14:textId="77777777" w:rsidR="00BC2CE3" w:rsidRDefault="00BC2CE3" w:rsidP="00BC2CE3">
      <w:pPr>
        <w:spacing w:line="276" w:lineRule="auto"/>
        <w:rPr>
          <w:rFonts w:asciiTheme="minorHAnsi" w:hAnsiTheme="minorHAnsi" w:cstheme="minorHAnsi"/>
          <w:b/>
          <w:bCs/>
          <w:sz w:val="22"/>
          <w:szCs w:val="22"/>
          <w:u w:val="single"/>
        </w:rPr>
      </w:pPr>
    </w:p>
    <w:p w14:paraId="4FF1D019" w14:textId="77777777" w:rsidR="000D5BE9" w:rsidRPr="00336BEE" w:rsidRDefault="000D5BE9" w:rsidP="00336BEE">
      <w:pPr>
        <w:pStyle w:val="Akapitzlist"/>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Kredyt w kwocie 12.000.000,00 zł – korzystanie z kapitału w okresie </w:t>
      </w:r>
      <w:r w:rsidRPr="00336BEE">
        <w:rPr>
          <w:rFonts w:asciiTheme="minorHAnsi" w:hAnsiTheme="minorHAnsi" w:cstheme="minorHAnsi"/>
          <w:sz w:val="22"/>
          <w:szCs w:val="22"/>
        </w:rPr>
        <w:br/>
        <w:t>od dnia pobrania kredytu (najpóźniej 27 grudnia 2024 roku) do 30 września 2037 roku.</w:t>
      </w:r>
    </w:p>
    <w:p w14:paraId="0AC929D3" w14:textId="77777777" w:rsidR="000D5BE9" w:rsidRPr="00336BEE" w:rsidRDefault="000D5BE9" w:rsidP="00336BEE">
      <w:pPr>
        <w:pStyle w:val="Akapitzlist"/>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Pobranie kredytu nastąpi w 2024 r. po podpisaniu umowy, w 3 transzach, </w:t>
      </w:r>
      <w:r w:rsidRPr="00336BEE">
        <w:rPr>
          <w:rFonts w:asciiTheme="minorHAnsi" w:hAnsiTheme="minorHAnsi" w:cstheme="minorHAnsi"/>
          <w:sz w:val="22"/>
          <w:szCs w:val="22"/>
        </w:rPr>
        <w:br/>
        <w:t>z zastrzeżeniem, że nie wszystkie transze kredytu muszą być pobrane.</w:t>
      </w:r>
    </w:p>
    <w:p w14:paraId="625635DA" w14:textId="77777777" w:rsidR="000D5BE9" w:rsidRPr="00336BEE" w:rsidRDefault="000D5BE9" w:rsidP="00336BEE">
      <w:pPr>
        <w:pStyle w:val="Akapitzlist"/>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Proponowany harmonogram zaciągnięcia kredytu:</w:t>
      </w:r>
    </w:p>
    <w:p w14:paraId="205CE0DC" w14:textId="77777777" w:rsidR="000D5BE9" w:rsidRPr="00336BEE" w:rsidRDefault="000D5BE9" w:rsidP="00336BEE">
      <w:pPr>
        <w:spacing w:line="360" w:lineRule="auto"/>
        <w:ind w:left="720"/>
        <w:jc w:val="both"/>
        <w:rPr>
          <w:rFonts w:asciiTheme="minorHAnsi" w:hAnsiTheme="minorHAnsi" w:cstheme="minorHAnsi"/>
          <w:sz w:val="22"/>
          <w:szCs w:val="22"/>
        </w:rPr>
      </w:pPr>
      <w:r w:rsidRPr="00336BEE">
        <w:rPr>
          <w:rFonts w:asciiTheme="minorHAnsi" w:hAnsiTheme="minorHAnsi" w:cstheme="minorHAnsi"/>
          <w:sz w:val="22"/>
          <w:szCs w:val="22"/>
        </w:rPr>
        <w:t>- do 30 kwietnia 2024 r. – kwota 2.500.000,00 zł,</w:t>
      </w:r>
    </w:p>
    <w:p w14:paraId="262B2AA5" w14:textId="77777777" w:rsidR="000D5BE9" w:rsidRPr="00336BEE" w:rsidRDefault="000D5BE9" w:rsidP="00336BEE">
      <w:pPr>
        <w:spacing w:line="360" w:lineRule="auto"/>
        <w:ind w:left="720"/>
        <w:jc w:val="both"/>
        <w:rPr>
          <w:rFonts w:asciiTheme="minorHAnsi" w:hAnsiTheme="minorHAnsi" w:cstheme="minorHAnsi"/>
          <w:sz w:val="22"/>
          <w:szCs w:val="22"/>
        </w:rPr>
      </w:pPr>
      <w:r w:rsidRPr="00336BEE">
        <w:rPr>
          <w:rFonts w:asciiTheme="minorHAnsi" w:hAnsiTheme="minorHAnsi" w:cstheme="minorHAnsi"/>
          <w:sz w:val="22"/>
          <w:szCs w:val="22"/>
        </w:rPr>
        <w:t>- do 31 lipca 2024 r. – kwota 3.000.000,00 zł</w:t>
      </w:r>
    </w:p>
    <w:p w14:paraId="610FC3CC" w14:textId="77777777" w:rsidR="000D5BE9" w:rsidRPr="00336BEE" w:rsidRDefault="000D5BE9" w:rsidP="00336BEE">
      <w:pPr>
        <w:spacing w:line="360" w:lineRule="auto"/>
        <w:ind w:left="720"/>
        <w:jc w:val="both"/>
        <w:rPr>
          <w:rFonts w:asciiTheme="minorHAnsi" w:hAnsiTheme="minorHAnsi" w:cstheme="minorHAnsi"/>
          <w:color w:val="FF0000"/>
          <w:sz w:val="22"/>
          <w:szCs w:val="22"/>
        </w:rPr>
      </w:pPr>
      <w:r w:rsidRPr="00336BEE">
        <w:rPr>
          <w:rFonts w:asciiTheme="minorHAnsi" w:hAnsiTheme="minorHAnsi" w:cstheme="minorHAnsi"/>
          <w:sz w:val="22"/>
          <w:szCs w:val="22"/>
        </w:rPr>
        <w:t>- do 30 listopada 2024 r. – kwota 6.500.000,00 zł.</w:t>
      </w:r>
    </w:p>
    <w:p w14:paraId="34D74A5E" w14:textId="2787E072" w:rsidR="000D5BE9" w:rsidRPr="00336BEE" w:rsidRDefault="000D5BE9" w:rsidP="00336BEE">
      <w:pPr>
        <w:pStyle w:val="Akapitzlist"/>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Proponowany harmonogram spłaty kredytu: </w:t>
      </w:r>
    </w:p>
    <w:p w14:paraId="424CC925" w14:textId="77777777" w:rsidR="000D5BE9" w:rsidRPr="00336BEE" w:rsidRDefault="000D5BE9" w:rsidP="00336BEE">
      <w:pPr>
        <w:spacing w:line="360" w:lineRule="auto"/>
        <w:ind w:left="720"/>
        <w:jc w:val="both"/>
        <w:rPr>
          <w:rFonts w:asciiTheme="minorHAnsi" w:hAnsiTheme="minorHAnsi" w:cstheme="minorHAnsi"/>
          <w:sz w:val="22"/>
          <w:szCs w:val="22"/>
        </w:rPr>
      </w:pPr>
      <w:r w:rsidRPr="00336BEE">
        <w:rPr>
          <w:rFonts w:asciiTheme="minorHAnsi" w:hAnsiTheme="minorHAnsi" w:cstheme="minorHAnsi"/>
          <w:sz w:val="22"/>
          <w:szCs w:val="22"/>
        </w:rPr>
        <w:t>w 2025 r.: 31 marzec, 31 lipiec, 30 wrzesień – każda rata po 200.000,00 zł,</w:t>
      </w:r>
    </w:p>
    <w:p w14:paraId="16CD77D8" w14:textId="77777777" w:rsidR="000D5BE9" w:rsidRPr="00336BEE" w:rsidRDefault="000D5BE9" w:rsidP="00336BEE">
      <w:pPr>
        <w:spacing w:line="360" w:lineRule="auto"/>
        <w:ind w:left="720"/>
        <w:jc w:val="both"/>
        <w:rPr>
          <w:rFonts w:asciiTheme="minorHAnsi" w:hAnsiTheme="minorHAnsi" w:cstheme="minorHAnsi"/>
          <w:sz w:val="22"/>
          <w:szCs w:val="22"/>
        </w:rPr>
      </w:pPr>
      <w:r w:rsidRPr="00336BEE">
        <w:rPr>
          <w:rFonts w:asciiTheme="minorHAnsi" w:hAnsiTheme="minorHAnsi" w:cstheme="minorHAnsi"/>
          <w:sz w:val="22"/>
          <w:szCs w:val="22"/>
        </w:rPr>
        <w:t xml:space="preserve">w latach 2026 – 2037: 31 marzec, 31 lipiec – każda rata po 315.000,00 zł oraz </w:t>
      </w:r>
      <w:r w:rsidRPr="00336BEE">
        <w:rPr>
          <w:rFonts w:asciiTheme="minorHAnsi" w:hAnsiTheme="minorHAnsi" w:cstheme="minorHAnsi"/>
          <w:sz w:val="22"/>
          <w:szCs w:val="22"/>
        </w:rPr>
        <w:br/>
        <w:t>30 wrzesień – każdorazowo 320.000,00 zł</w:t>
      </w:r>
    </w:p>
    <w:p w14:paraId="637B666B" w14:textId="77777777" w:rsidR="000D5BE9" w:rsidRPr="00336BEE" w:rsidRDefault="000D5BE9" w:rsidP="00336BEE">
      <w:pPr>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Dodatkowy opis przedmiotu zamówienia:</w:t>
      </w:r>
    </w:p>
    <w:p w14:paraId="1015059E" w14:textId="7AABC60A"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zabezpieczeniem kredytu zgodnie z Uchwałą Rady Miejskiej w Skarszewach </w:t>
      </w:r>
      <w:r w:rsidRPr="00336BEE">
        <w:rPr>
          <w:rFonts w:asciiTheme="minorHAnsi" w:hAnsiTheme="minorHAnsi" w:cstheme="minorHAnsi"/>
          <w:sz w:val="22"/>
          <w:szCs w:val="22"/>
        </w:rPr>
        <w:br/>
        <w:t xml:space="preserve">nr LXXIII/513/2023 z dnia 20 grudnia 2023 będzie weksel in blanco wraz </w:t>
      </w:r>
      <w:r w:rsidRPr="00336BEE">
        <w:rPr>
          <w:rFonts w:asciiTheme="minorHAnsi" w:hAnsiTheme="minorHAnsi" w:cstheme="minorHAnsi"/>
          <w:sz w:val="22"/>
          <w:szCs w:val="22"/>
        </w:rPr>
        <w:br/>
        <w:t>z deklaracją wekslową,</w:t>
      </w:r>
    </w:p>
    <w:p w14:paraId="118543B6"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kontrasygnata Skarbnika Gminy zostanie złożona na umowie kredytowej </w:t>
      </w:r>
      <w:r w:rsidRPr="00336BEE">
        <w:rPr>
          <w:rFonts w:asciiTheme="minorHAnsi" w:hAnsiTheme="minorHAnsi" w:cstheme="minorHAnsi"/>
          <w:sz w:val="22"/>
          <w:szCs w:val="22"/>
        </w:rPr>
        <w:br/>
        <w:t>i deklaracji wekslowej, Skarbnik Gminy nie złoży kontrasygnaty na wekslu,</w:t>
      </w:r>
    </w:p>
    <w:p w14:paraId="40835144"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nie przewiduje się innej formy zabezpieczenia kredytu np. oświadczenia </w:t>
      </w:r>
      <w:r w:rsidRPr="00336BEE">
        <w:rPr>
          <w:rFonts w:asciiTheme="minorHAnsi" w:hAnsiTheme="minorHAnsi" w:cstheme="minorHAnsi"/>
          <w:sz w:val="22"/>
          <w:szCs w:val="22"/>
        </w:rPr>
        <w:br/>
        <w:t>o poddaniu się egzekucji zgodnie z art.777 Kodeksu postępowania cywilnego,</w:t>
      </w:r>
    </w:p>
    <w:p w14:paraId="08D187BB"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uruchomienie wypłaty każdej transzy kredytu nastąpi na wniosek Zamawiającego, </w:t>
      </w:r>
      <w:r w:rsidRPr="00336BEE">
        <w:rPr>
          <w:rFonts w:asciiTheme="minorHAnsi" w:hAnsiTheme="minorHAnsi" w:cstheme="minorHAnsi"/>
          <w:sz w:val="22"/>
          <w:szCs w:val="22"/>
        </w:rPr>
        <w:br/>
        <w:t>w terminie nie dłuższym niż 3 dni od wystąpienia Zamawiającego z wnioskiem,</w:t>
      </w:r>
    </w:p>
    <w:p w14:paraId="6950C53B"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termin pobrania poszczególnych transz może ulec przesunięciu na termin późniejszy, jednak nie dalej niż 27.12.2024 r., bez ponoszenia dodatkowych opłat,</w:t>
      </w:r>
    </w:p>
    <w:p w14:paraId="5AAB6064"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dopuszcza się możliwość niewykorzystania pełnej kwoty poszczególnych transz lub niepobierania wszystkich transz kredytu bez ponoszenia dodatkowych opłat,</w:t>
      </w:r>
    </w:p>
    <w:p w14:paraId="7B9DD51C"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w przypadku nie pobrania pełnej kwoty kredytu raty kapitałowe zostaną proporcjonalnie obniżone i zaokrąglone do pełnych złotych, a ostatnia rata kapitałowa będzie ratą wyrównawczą, natomiast raty odsetkowe zostaną obliczone na nowo od kwoty faktycznie wykorzystanego kapitału,</w:t>
      </w:r>
    </w:p>
    <w:p w14:paraId="71058BE1"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lastRenderedPageBreak/>
        <w:t>w przypadku określonym powyżej bank nieodpłatnie przygotuje aktualizację harmonogramu spłaty kredytu,</w:t>
      </w:r>
    </w:p>
    <w:p w14:paraId="7CD4288D"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kredyt nie może być obciążony innymi opłatami, niż oprocentowanie </w:t>
      </w:r>
      <w:r w:rsidRPr="00336BEE">
        <w:rPr>
          <w:rFonts w:asciiTheme="minorHAnsi" w:hAnsiTheme="minorHAnsi" w:cstheme="minorHAnsi"/>
          <w:sz w:val="22"/>
          <w:szCs w:val="22"/>
        </w:rPr>
        <w:br/>
        <w:t>(nie przewiduje się prowizji),</w:t>
      </w:r>
    </w:p>
    <w:p w14:paraId="7224A620"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odsetki liczone będą od kwoty kredytu wykorzystanego, a nie pozostawionego do dyspozycji,</w:t>
      </w:r>
    </w:p>
    <w:p w14:paraId="0306120A"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w przypadku gdy termin spłaty kredytu lub odsetek przypadnie na dzień wolny </w:t>
      </w:r>
      <w:r w:rsidRPr="00336BEE">
        <w:rPr>
          <w:rFonts w:asciiTheme="minorHAnsi" w:hAnsiTheme="minorHAnsi" w:cstheme="minorHAnsi"/>
          <w:sz w:val="22"/>
          <w:szCs w:val="22"/>
        </w:rPr>
        <w:br/>
        <w:t xml:space="preserve">od pracy, spłata następować będzie w ostatnim dniu roboczym przypadającym </w:t>
      </w:r>
      <w:r w:rsidRPr="00336BEE">
        <w:rPr>
          <w:rFonts w:asciiTheme="minorHAnsi" w:hAnsiTheme="minorHAnsi" w:cstheme="minorHAnsi"/>
          <w:sz w:val="22"/>
          <w:szCs w:val="22"/>
        </w:rPr>
        <w:br/>
        <w:t>w danym miesiącu,</w:t>
      </w:r>
    </w:p>
    <w:p w14:paraId="1AEEB937"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spłata odsetek następować będzie w okresach miesięcznych do ostatniego dnia miesiąca, na podstawie przygotowanego przez bank i przesłanego do Zamawiającego dokumentu najpóźniej na 7 dni przed terminem płatności odsetek,</w:t>
      </w:r>
    </w:p>
    <w:p w14:paraId="53443392" w14:textId="77777777"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oprocentowanie kredytu będzie składało się z dwóch składników:</w:t>
      </w:r>
    </w:p>
    <w:p w14:paraId="7A7B488B" w14:textId="77777777" w:rsidR="000D5BE9" w:rsidRPr="00336BEE" w:rsidRDefault="000D5BE9" w:rsidP="00336BEE">
      <w:pPr>
        <w:pStyle w:val="Akapitzlist"/>
        <w:numPr>
          <w:ilvl w:val="0"/>
          <w:numId w:val="128"/>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stawki WIBOR 3 M z dokładnością do 2 miejsc po przecinku,</w:t>
      </w:r>
    </w:p>
    <w:p w14:paraId="669AFAE6" w14:textId="77777777" w:rsidR="000D5BE9" w:rsidRPr="00336BEE" w:rsidRDefault="000D5BE9" w:rsidP="00336BEE">
      <w:pPr>
        <w:pStyle w:val="Akapitzlist"/>
        <w:numPr>
          <w:ilvl w:val="0"/>
          <w:numId w:val="128"/>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stałej marży banku ustalonej % od kwoty kredytu z dokładnością do 2 miejsc po przecinku;</w:t>
      </w:r>
    </w:p>
    <w:p w14:paraId="629833E0" w14:textId="5BDDA96C" w:rsidR="000D5BE9" w:rsidRPr="00336BEE" w:rsidRDefault="000D5BE9" w:rsidP="00336BEE">
      <w:pPr>
        <w:pStyle w:val="Akapitzlist"/>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do obliczenia należnych odsetek, bank posługiwać się będzie stawką WIBOR 3M, notowaną w ostatnim dniu roboczym miesiąca poprzedzającego miesiąc spłaty,</w:t>
      </w:r>
    </w:p>
    <w:p w14:paraId="040B0EEA" w14:textId="1B370975" w:rsidR="000D5BE9" w:rsidRPr="00336BEE" w:rsidRDefault="000D5BE9" w:rsidP="00336BEE">
      <w:pPr>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w złożonej ofercie należy przyjąć stawkę WIBOR 3M obowiązującą na dzień </w:t>
      </w:r>
      <w:r w:rsidR="00C90C8B">
        <w:rPr>
          <w:rFonts w:asciiTheme="minorHAnsi" w:hAnsiTheme="minorHAnsi" w:cstheme="minorHAnsi"/>
          <w:sz w:val="22"/>
          <w:szCs w:val="22"/>
        </w:rPr>
        <w:t>20.02.2024 r.</w:t>
      </w:r>
      <w:r w:rsidRPr="00336BEE">
        <w:rPr>
          <w:rFonts w:asciiTheme="minorHAnsi" w:hAnsiTheme="minorHAnsi" w:cstheme="minorHAnsi"/>
          <w:sz w:val="22"/>
          <w:szCs w:val="22"/>
        </w:rPr>
        <w:t>,</w:t>
      </w:r>
    </w:p>
    <w:p w14:paraId="3747E81F" w14:textId="77777777" w:rsidR="000D5BE9" w:rsidRPr="00336BEE" w:rsidRDefault="000D5BE9" w:rsidP="00336BEE">
      <w:pPr>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w przypadku gdy stawka bazowa WIBOR 3M będzie miała wartość ujemną, do wyliczenia będzie przyjmowana rzeczywista stawka bazowa (nie stawka bazowa na poziomie 0,0%),</w:t>
      </w:r>
    </w:p>
    <w:p w14:paraId="5CA0C12E" w14:textId="77777777" w:rsidR="000D5BE9" w:rsidRPr="00336BEE" w:rsidRDefault="000D5BE9" w:rsidP="00336BEE">
      <w:pPr>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do wyliczenia i spłaty odsetek przyjmuje się, że rok i miesiąc mają rzeczywistą liczbę dni kalendarzowych,</w:t>
      </w:r>
    </w:p>
    <w:p w14:paraId="1E1FEC56" w14:textId="77777777" w:rsidR="000D5BE9" w:rsidRPr="00336BEE" w:rsidRDefault="000D5BE9" w:rsidP="00336BEE">
      <w:pPr>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zastrzega się możliwość wcześniejszej spłaty kredytu bez konieczności zawiadamiania i uzyskiwania zgody banku oraz bez ponoszenia dodatkowych kosztów, </w:t>
      </w:r>
    </w:p>
    <w:p w14:paraId="49BA64ED" w14:textId="77777777" w:rsidR="000D5BE9" w:rsidRPr="00336BEE" w:rsidRDefault="000D5BE9" w:rsidP="00336BEE">
      <w:pPr>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w przypadku określonym powyżej bank nieodpłatnie przygotuje aktualizację harmonogramu spłaty kredytu,</w:t>
      </w:r>
    </w:p>
    <w:p w14:paraId="0EBEAF18" w14:textId="77777777" w:rsidR="000D5BE9" w:rsidRPr="00336BEE" w:rsidRDefault="000D5BE9" w:rsidP="00336BEE">
      <w:pPr>
        <w:numPr>
          <w:ilvl w:val="0"/>
          <w:numId w:val="126"/>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w sytuacji, gdy kredyt zostanie spłacony wcześniej – odsetki liczone będą do dnia spłaty kredytu, a nie do końca okresu obowiązywania umowy.</w:t>
      </w:r>
    </w:p>
    <w:p w14:paraId="444FDAC6" w14:textId="77777777" w:rsidR="000D5BE9" w:rsidRPr="00336BEE" w:rsidRDefault="000D5BE9" w:rsidP="00336BEE">
      <w:pPr>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Zamawiający nie będzie wypełniał żadnych druków dostarczanych przez potencjalnych Wykonawców na etapie prowadzonego postępowania.</w:t>
      </w:r>
    </w:p>
    <w:p w14:paraId="4688BA77" w14:textId="217BFBED" w:rsidR="000D5BE9" w:rsidRPr="00336BEE" w:rsidRDefault="000D5BE9" w:rsidP="00336BEE">
      <w:pPr>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Kredyt będzie udzielony na podstawie umowy zaproponowanej, sporządzonej przez bank, zwierającej niniejsze istotne postanowienia (ujęte w SWZ) i zaakceptowanej przez Zamawiającego.</w:t>
      </w:r>
    </w:p>
    <w:p w14:paraId="06664D96" w14:textId="77777777" w:rsidR="000D5BE9" w:rsidRPr="00336BEE" w:rsidRDefault="000D5BE9" w:rsidP="00336BEE">
      <w:pPr>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Oświadczamy, że Gmina Skarszewy nie posiada zaległości wobec Urzędu Skarbowego, Zakładu Ubezpieczeń Społecznych i instytucji finansowych. </w:t>
      </w:r>
    </w:p>
    <w:p w14:paraId="31C29A92" w14:textId="15EF40C4" w:rsidR="007B1D70" w:rsidRPr="00336BEE" w:rsidRDefault="00551FBA" w:rsidP="00336BEE">
      <w:pPr>
        <w:numPr>
          <w:ilvl w:val="0"/>
          <w:numId w:val="127"/>
        </w:numPr>
        <w:spacing w:line="360" w:lineRule="auto"/>
        <w:jc w:val="both"/>
        <w:rPr>
          <w:rStyle w:val="size"/>
          <w:rFonts w:asciiTheme="minorHAnsi" w:hAnsiTheme="minorHAnsi" w:cstheme="minorHAnsi"/>
          <w:sz w:val="22"/>
          <w:szCs w:val="22"/>
        </w:rPr>
      </w:pPr>
      <w:r w:rsidRPr="00336BEE">
        <w:rPr>
          <w:rFonts w:asciiTheme="minorHAnsi" w:eastAsiaTheme="minorHAnsi" w:hAnsiTheme="minorHAnsi" w:cstheme="minorHAnsi"/>
          <w:sz w:val="22"/>
          <w:szCs w:val="22"/>
        </w:rPr>
        <w:lastRenderedPageBreak/>
        <w:t xml:space="preserve">Zamawiający  </w:t>
      </w:r>
      <w:r w:rsidRPr="00336BEE">
        <w:rPr>
          <w:rFonts w:asciiTheme="minorHAnsi" w:hAnsiTheme="minorHAnsi" w:cstheme="minorHAnsi"/>
          <w:sz w:val="22"/>
          <w:szCs w:val="22"/>
        </w:rPr>
        <w:t xml:space="preserve">wymaga zatrudnienia przez Wykonawcę lub podwykonawcę na podstawie stosunku pracy osób wykonujących </w:t>
      </w:r>
      <w:r w:rsidRPr="00336BEE">
        <w:rPr>
          <w:rStyle w:val="size"/>
          <w:rFonts w:asciiTheme="minorHAnsi" w:hAnsiTheme="minorHAnsi" w:cstheme="minorHAnsi"/>
          <w:sz w:val="22"/>
          <w:szCs w:val="22"/>
        </w:rPr>
        <w:t>wskazane przez Wykonawcę czynności</w:t>
      </w:r>
      <w:r w:rsidRPr="00336BEE">
        <w:rPr>
          <w:rFonts w:asciiTheme="minorHAnsi" w:hAnsiTheme="minorHAnsi" w:cstheme="minorHAnsi"/>
          <w:sz w:val="22"/>
          <w:szCs w:val="22"/>
        </w:rPr>
        <w:t xml:space="preserve"> w zakresie realizacji zamówienia, jeżeli wykonanie tych czynności polega na wykonywaniu pracy w sposób określony w art. 22 § 1 ustawy z dnia 26 czerwca 1974 r. - Kodeks pracy </w:t>
      </w:r>
      <w:r w:rsidR="001709C7" w:rsidRPr="00336BEE">
        <w:rPr>
          <w:rFonts w:asciiTheme="minorHAnsi" w:hAnsiTheme="minorHAnsi" w:cstheme="minorHAnsi"/>
          <w:sz w:val="22"/>
          <w:szCs w:val="22"/>
        </w:rPr>
        <w:t>(</w:t>
      </w:r>
      <w:proofErr w:type="spellStart"/>
      <w:r w:rsidR="001709C7" w:rsidRPr="00336BEE">
        <w:rPr>
          <w:rFonts w:asciiTheme="minorHAnsi" w:hAnsiTheme="minorHAnsi" w:cstheme="minorHAnsi"/>
          <w:sz w:val="22"/>
          <w:szCs w:val="22"/>
        </w:rPr>
        <w:t>t.j</w:t>
      </w:r>
      <w:proofErr w:type="spellEnd"/>
      <w:r w:rsidR="001709C7" w:rsidRPr="00336BEE">
        <w:rPr>
          <w:rFonts w:asciiTheme="minorHAnsi" w:hAnsiTheme="minorHAnsi" w:cstheme="minorHAnsi"/>
          <w:sz w:val="22"/>
          <w:szCs w:val="22"/>
        </w:rPr>
        <w:t>. Dz. U. z 2023 r. poz. 1465)</w:t>
      </w:r>
      <w:r w:rsidRPr="00336BEE">
        <w:rPr>
          <w:rFonts w:asciiTheme="minorHAnsi" w:hAnsiTheme="minorHAnsi" w:cstheme="minorHAnsi"/>
          <w:sz w:val="22"/>
          <w:szCs w:val="22"/>
        </w:rPr>
        <w:t xml:space="preserve">. </w:t>
      </w:r>
      <w:r w:rsidRPr="00336BEE">
        <w:rPr>
          <w:rStyle w:val="size"/>
          <w:rFonts w:asciiTheme="minorHAnsi" w:hAnsiTheme="minorHAnsi" w:cstheme="minorHAnsi"/>
          <w:sz w:val="22"/>
          <w:szCs w:val="22"/>
        </w:rPr>
        <w:t>Obowiązek zatrudnienia na podstawie umowy o pracę dotyczy osób wykonujących wskazane czynności związane z udzieleniem i obsługą kredytu w trakcie trwania umowy kredytowej, tj.:</w:t>
      </w:r>
    </w:p>
    <w:p w14:paraId="46C36952" w14:textId="31BE84CD" w:rsidR="00551FBA" w:rsidRPr="00336BEE" w:rsidRDefault="00551FBA" w:rsidP="00336BEE">
      <w:pPr>
        <w:pStyle w:val="Akapitzlist"/>
        <w:numPr>
          <w:ilvl w:val="0"/>
          <w:numId w:val="120"/>
        </w:numPr>
        <w:spacing w:line="360" w:lineRule="auto"/>
        <w:jc w:val="both"/>
        <w:rPr>
          <w:rFonts w:asciiTheme="minorHAnsi" w:hAnsiTheme="minorHAnsi" w:cstheme="minorHAnsi"/>
          <w:sz w:val="22"/>
          <w:szCs w:val="22"/>
        </w:rPr>
      </w:pPr>
      <w:r w:rsidRPr="00336BEE">
        <w:rPr>
          <w:rFonts w:asciiTheme="minorHAnsi" w:hAnsiTheme="minorHAnsi" w:cstheme="minorHAnsi"/>
          <w:color w:val="000000" w:themeColor="text1"/>
          <w:sz w:val="22"/>
          <w:szCs w:val="22"/>
        </w:rPr>
        <w:t>uruchomieniem kredytu w systemie bankowym</w:t>
      </w:r>
      <w:r w:rsidR="007B1D70" w:rsidRPr="00336BEE">
        <w:rPr>
          <w:rFonts w:asciiTheme="minorHAnsi" w:hAnsiTheme="minorHAnsi" w:cstheme="minorHAnsi"/>
          <w:color w:val="000000" w:themeColor="text1"/>
          <w:sz w:val="22"/>
          <w:szCs w:val="22"/>
        </w:rPr>
        <w:t xml:space="preserve">, </w:t>
      </w:r>
    </w:p>
    <w:p w14:paraId="51AC3EBD" w14:textId="02888BE9" w:rsidR="00551FBA" w:rsidRPr="00336BEE" w:rsidRDefault="00551FBA" w:rsidP="00336BEE">
      <w:pPr>
        <w:pStyle w:val="Akapitzlist"/>
        <w:numPr>
          <w:ilvl w:val="0"/>
          <w:numId w:val="120"/>
        </w:numPr>
        <w:spacing w:line="360" w:lineRule="auto"/>
        <w:jc w:val="both"/>
        <w:rPr>
          <w:rFonts w:asciiTheme="minorHAnsi" w:hAnsiTheme="minorHAnsi" w:cstheme="minorHAnsi"/>
          <w:sz w:val="22"/>
          <w:szCs w:val="22"/>
        </w:rPr>
      </w:pPr>
      <w:r w:rsidRPr="00336BEE">
        <w:rPr>
          <w:rFonts w:asciiTheme="minorHAnsi" w:hAnsiTheme="minorHAnsi" w:cstheme="minorHAnsi"/>
          <w:color w:val="000000" w:themeColor="text1"/>
          <w:sz w:val="22"/>
          <w:szCs w:val="22"/>
        </w:rPr>
        <w:t>obliczaniem należnych odsetek bankowych,</w:t>
      </w:r>
    </w:p>
    <w:p w14:paraId="57EFAB3B" w14:textId="02FA70EB" w:rsidR="00551FBA" w:rsidRPr="00336BEE" w:rsidRDefault="00551FBA" w:rsidP="00336BEE">
      <w:pPr>
        <w:pStyle w:val="Akapitzlist"/>
        <w:numPr>
          <w:ilvl w:val="0"/>
          <w:numId w:val="120"/>
        </w:numPr>
        <w:spacing w:line="360" w:lineRule="auto"/>
        <w:jc w:val="both"/>
        <w:rPr>
          <w:rStyle w:val="size"/>
          <w:rFonts w:asciiTheme="minorHAnsi" w:hAnsiTheme="minorHAnsi" w:cstheme="minorHAnsi"/>
          <w:sz w:val="22"/>
          <w:szCs w:val="22"/>
        </w:rPr>
      </w:pPr>
      <w:r w:rsidRPr="00336BEE">
        <w:rPr>
          <w:rStyle w:val="size"/>
          <w:rFonts w:asciiTheme="minorHAnsi" w:hAnsiTheme="minorHAnsi" w:cstheme="minorHAnsi"/>
          <w:sz w:val="22"/>
          <w:szCs w:val="22"/>
        </w:rPr>
        <w:t>informowanie o bieżącym stanie kredytu;</w:t>
      </w:r>
    </w:p>
    <w:p w14:paraId="595325D7" w14:textId="77777777" w:rsidR="001709C7" w:rsidRPr="00336BEE" w:rsidRDefault="001709C7" w:rsidP="00336BEE">
      <w:pPr>
        <w:jc w:val="both"/>
        <w:rPr>
          <w:rFonts w:asciiTheme="minorHAnsi" w:hAnsiTheme="minorHAnsi" w:cstheme="minorHAnsi"/>
          <w:sz w:val="22"/>
          <w:szCs w:val="22"/>
        </w:rPr>
      </w:pPr>
    </w:p>
    <w:p w14:paraId="2088D6B8" w14:textId="116387C7" w:rsidR="00551FBA" w:rsidRPr="00336BEE" w:rsidRDefault="00551FBA" w:rsidP="00336BEE">
      <w:pPr>
        <w:pStyle w:val="Akapitzlist"/>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Zamawiający</w:t>
      </w:r>
      <w:r w:rsidR="001709C7" w:rsidRPr="00336BEE">
        <w:rPr>
          <w:rFonts w:asciiTheme="minorHAnsi" w:hAnsiTheme="minorHAnsi" w:cstheme="minorHAnsi"/>
          <w:sz w:val="22"/>
          <w:szCs w:val="22"/>
        </w:rPr>
        <w:t xml:space="preserve"> </w:t>
      </w:r>
      <w:r w:rsidRPr="00336BEE">
        <w:rPr>
          <w:rFonts w:asciiTheme="minorHAnsi" w:hAnsiTheme="minorHAnsi" w:cstheme="minorHAnsi"/>
          <w:sz w:val="22"/>
          <w:szCs w:val="22"/>
        </w:rPr>
        <w:t>nie określa wymiaru etatu zatrudnienia osób realizujących wskazane powyżej czynności, z tym, że wskazane przez Wykonawcę czynności muszą być wykonywane przez osoby zatrudnione przez Wykonawcę  lub podwykonawcę na podstawie stosunku pracy.</w:t>
      </w:r>
    </w:p>
    <w:p w14:paraId="3CA213FB" w14:textId="03ADBD95" w:rsidR="00551FBA" w:rsidRPr="00336BEE" w:rsidRDefault="00551FBA" w:rsidP="00336BEE">
      <w:pPr>
        <w:pStyle w:val="Akapitzlist"/>
        <w:numPr>
          <w:ilvl w:val="0"/>
          <w:numId w:val="127"/>
        </w:numPr>
        <w:spacing w:line="360" w:lineRule="auto"/>
        <w:jc w:val="both"/>
        <w:rPr>
          <w:rStyle w:val="size"/>
          <w:rFonts w:asciiTheme="minorHAnsi" w:hAnsiTheme="minorHAnsi" w:cstheme="minorHAnsi"/>
          <w:sz w:val="22"/>
          <w:szCs w:val="22"/>
        </w:rPr>
      </w:pPr>
      <w:r w:rsidRPr="00336BEE">
        <w:rPr>
          <w:rStyle w:val="size"/>
          <w:rFonts w:asciiTheme="minorHAnsi" w:hAnsiTheme="minorHAnsi" w:cstheme="minorHAnsi"/>
          <w:sz w:val="22"/>
          <w:szCs w:val="22"/>
        </w:rPr>
        <w:t>Zamawiający zastrzega sobie możliwość kontroli zatrudnienia oraz żądania pr</w:t>
      </w:r>
      <w:r w:rsidR="001709C7" w:rsidRPr="00336BEE">
        <w:rPr>
          <w:rStyle w:val="size"/>
          <w:rFonts w:asciiTheme="minorHAnsi" w:hAnsiTheme="minorHAnsi" w:cstheme="minorHAnsi"/>
          <w:sz w:val="22"/>
          <w:szCs w:val="22"/>
        </w:rPr>
        <w:t>z</w:t>
      </w:r>
      <w:r w:rsidRPr="00336BEE">
        <w:rPr>
          <w:rStyle w:val="size"/>
          <w:rFonts w:asciiTheme="minorHAnsi" w:hAnsiTheme="minorHAnsi" w:cstheme="minorHAnsi"/>
          <w:sz w:val="22"/>
          <w:szCs w:val="22"/>
        </w:rPr>
        <w:t>edstawienia przez  Wykonawcę dowodów na zatrudnienie osób na podstawie umów o pracę przez cały okres realizacji zamówienia.</w:t>
      </w:r>
    </w:p>
    <w:p w14:paraId="30E5546F" w14:textId="59543CAF" w:rsidR="00551FBA" w:rsidRPr="00336BEE" w:rsidRDefault="00551FBA" w:rsidP="00336BEE">
      <w:pPr>
        <w:pStyle w:val="Akapitzlist"/>
        <w:numPr>
          <w:ilvl w:val="0"/>
          <w:numId w:val="127"/>
        </w:numPr>
        <w:spacing w:line="360" w:lineRule="auto"/>
        <w:jc w:val="both"/>
        <w:rPr>
          <w:rStyle w:val="size"/>
          <w:rFonts w:asciiTheme="minorHAnsi" w:hAnsiTheme="minorHAnsi" w:cstheme="minorHAnsi"/>
          <w:sz w:val="22"/>
          <w:szCs w:val="22"/>
        </w:rPr>
      </w:pPr>
      <w:r w:rsidRPr="00336BEE">
        <w:rPr>
          <w:rStyle w:val="size"/>
          <w:rFonts w:asciiTheme="minorHAnsi" w:hAnsiTheme="minorHAnsi" w:cstheme="minorHAnsi"/>
          <w:sz w:val="22"/>
          <w:szCs w:val="22"/>
        </w:rPr>
        <w:t>W przypadku rozwiązania stosunku pracy przed zakończeniem wykonywania danych czynności, Wykonawca lub podwykonawca jest zobowiązany do niezwłocznego zatrudnienia w to miejsce innej osoby na umowę o pracę – o ile jest to niezbędne do ich zakończenia.</w:t>
      </w:r>
    </w:p>
    <w:p w14:paraId="68E4EE67" w14:textId="62BFBDF7" w:rsidR="00551FBA" w:rsidRPr="00336BEE" w:rsidRDefault="00551FBA" w:rsidP="00336BEE">
      <w:pPr>
        <w:pStyle w:val="Akapitzlist"/>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W celu kontroli spełnienia przez Wykonawcę wymagań, o których mowa w art. 95 ust. 1 ustawy Prawo zamówień publicznych, (dalej jako ustawa </w:t>
      </w:r>
      <w:proofErr w:type="spellStart"/>
      <w:r w:rsidRPr="00336BEE">
        <w:rPr>
          <w:rFonts w:asciiTheme="minorHAnsi" w:hAnsiTheme="minorHAnsi" w:cstheme="minorHAnsi"/>
          <w:sz w:val="22"/>
          <w:szCs w:val="22"/>
        </w:rPr>
        <w:t>Pzp</w:t>
      </w:r>
      <w:proofErr w:type="spellEnd"/>
      <w:r w:rsidRPr="00336BEE">
        <w:rPr>
          <w:rFonts w:asciiTheme="minorHAnsi" w:hAnsiTheme="minorHAnsi" w:cstheme="minorHAnsi"/>
          <w:sz w:val="22"/>
          <w:szCs w:val="22"/>
        </w:rPr>
        <w:t>) Wykonawca na żądanie zamawiającego i w wyznaczonym przez niego terminie przedłoży dokumenty w celu potwierdzenia spełniania wymogu zatrudnienia na umowę o pracę przez Wykonawcę lub podwykonawcę osób wykonujących w trakcie realizacji zamówienia czynności, o których mowa w ust. 1, w szczególności mogą to być:</w:t>
      </w:r>
    </w:p>
    <w:p w14:paraId="319ADB95" w14:textId="77777777" w:rsidR="00551FBA" w:rsidRPr="00336BEE" w:rsidRDefault="00551FBA" w:rsidP="00336BEE">
      <w:pPr>
        <w:pStyle w:val="Akapitzlist"/>
        <w:numPr>
          <w:ilvl w:val="0"/>
          <w:numId w:val="119"/>
        </w:numPr>
        <w:spacing w:line="360" w:lineRule="auto"/>
        <w:ind w:left="1068"/>
        <w:jc w:val="both"/>
        <w:rPr>
          <w:rFonts w:asciiTheme="minorHAnsi" w:hAnsiTheme="minorHAnsi" w:cstheme="minorHAnsi"/>
          <w:sz w:val="22"/>
          <w:szCs w:val="22"/>
        </w:rPr>
      </w:pPr>
      <w:r w:rsidRPr="00336BEE">
        <w:rPr>
          <w:rFonts w:asciiTheme="minorHAnsi" w:hAnsiTheme="minorHAnsi" w:cstheme="minorHAnsi"/>
          <w:sz w:val="22"/>
          <w:szCs w:val="22"/>
        </w:rPr>
        <w:t>oświadczenie zatrudnionego pracownika;</w:t>
      </w:r>
    </w:p>
    <w:p w14:paraId="1CE6A7C4" w14:textId="77777777" w:rsidR="00551FBA" w:rsidRPr="00336BEE" w:rsidRDefault="00551FBA" w:rsidP="00336BEE">
      <w:pPr>
        <w:pStyle w:val="Akapitzlist"/>
        <w:numPr>
          <w:ilvl w:val="0"/>
          <w:numId w:val="119"/>
        </w:numPr>
        <w:spacing w:line="360" w:lineRule="auto"/>
        <w:ind w:left="1068"/>
        <w:jc w:val="both"/>
        <w:rPr>
          <w:rFonts w:asciiTheme="minorHAnsi" w:hAnsiTheme="minorHAnsi" w:cstheme="minorHAnsi"/>
          <w:sz w:val="22"/>
          <w:szCs w:val="22"/>
        </w:rPr>
      </w:pPr>
      <w:r w:rsidRPr="00336BEE">
        <w:rPr>
          <w:rFonts w:asciiTheme="minorHAnsi" w:hAnsiTheme="minorHAnsi" w:cstheme="minorHAnsi"/>
          <w:sz w:val="22"/>
          <w:szCs w:val="22"/>
        </w:rPr>
        <w:t>oświadczenie Banku lub podwykonawcy o zatrudnieniu pracownika na podstawie umowy o pracę;</w:t>
      </w:r>
    </w:p>
    <w:p w14:paraId="57BECC5D" w14:textId="77777777" w:rsidR="00551FBA" w:rsidRPr="00336BEE" w:rsidRDefault="00551FBA" w:rsidP="00336BEE">
      <w:pPr>
        <w:pStyle w:val="Akapitzlist"/>
        <w:numPr>
          <w:ilvl w:val="0"/>
          <w:numId w:val="119"/>
        </w:numPr>
        <w:spacing w:line="360" w:lineRule="auto"/>
        <w:ind w:left="1068"/>
        <w:jc w:val="both"/>
        <w:rPr>
          <w:rFonts w:asciiTheme="minorHAnsi" w:hAnsiTheme="minorHAnsi" w:cstheme="minorHAnsi"/>
          <w:sz w:val="22"/>
          <w:szCs w:val="22"/>
        </w:rPr>
      </w:pPr>
      <w:r w:rsidRPr="00336BEE">
        <w:rPr>
          <w:rFonts w:asciiTheme="minorHAnsi" w:hAnsiTheme="minorHAnsi" w:cstheme="minorHAnsi"/>
          <w:sz w:val="22"/>
          <w:szCs w:val="22"/>
        </w:rPr>
        <w:t>poświadczona odpowiednio przez Wykonawcę Bank lub podwykonawcę kopia umowy o pracę zatrudnionego pracownika;</w:t>
      </w:r>
    </w:p>
    <w:p w14:paraId="4DB2F489" w14:textId="4F90DE15" w:rsidR="00551FBA" w:rsidRPr="00336BEE" w:rsidRDefault="00551FBA" w:rsidP="00336BEE">
      <w:pPr>
        <w:pStyle w:val="Akapitzlist"/>
        <w:numPr>
          <w:ilvl w:val="0"/>
          <w:numId w:val="119"/>
        </w:numPr>
        <w:spacing w:line="360" w:lineRule="auto"/>
        <w:ind w:left="1068"/>
        <w:jc w:val="both"/>
        <w:rPr>
          <w:rFonts w:asciiTheme="minorHAnsi" w:hAnsiTheme="minorHAnsi" w:cstheme="minorHAnsi"/>
          <w:sz w:val="22"/>
          <w:szCs w:val="22"/>
        </w:rPr>
      </w:pPr>
      <w:r w:rsidRPr="00336BEE">
        <w:rPr>
          <w:rFonts w:asciiTheme="minorHAnsi" w:hAnsiTheme="minorHAnsi" w:cstheme="minorHAnsi"/>
          <w:sz w:val="22"/>
          <w:szCs w:val="22"/>
        </w:rPr>
        <w:t xml:space="preserve">inne dokumenty  </w:t>
      </w:r>
      <w:r w:rsidR="00DD12BF" w:rsidRPr="00336BEE">
        <w:rPr>
          <w:rFonts w:asciiTheme="minorHAnsi" w:hAnsiTheme="minorHAnsi" w:cstheme="minorHAnsi"/>
          <w:sz w:val="22"/>
          <w:szCs w:val="22"/>
        </w:rPr>
        <w:t xml:space="preserve"> </w:t>
      </w:r>
    </w:p>
    <w:p w14:paraId="655C030F" w14:textId="77777777" w:rsidR="00551FBA" w:rsidRPr="00336BEE" w:rsidRDefault="00551FBA" w:rsidP="00336BEE">
      <w:pPr>
        <w:spacing w:line="360" w:lineRule="auto"/>
        <w:ind w:left="774"/>
        <w:jc w:val="both"/>
        <w:rPr>
          <w:rFonts w:asciiTheme="minorHAnsi" w:hAnsiTheme="minorHAnsi" w:cstheme="minorHAnsi"/>
          <w:sz w:val="22"/>
          <w:szCs w:val="22"/>
        </w:rPr>
      </w:pPr>
      <w:r w:rsidRPr="00336BEE">
        <w:rPr>
          <w:rFonts w:asciiTheme="minorHAnsi" w:hAnsiTheme="minorHAnsi" w:cstheme="minorHAnsi"/>
          <w:sz w:val="22"/>
          <w:szCs w:val="22"/>
        </w:rPr>
        <w:t xml:space="preserve">- zawierające informacje, w tym dane osobowe, niezbędne do weryfikacji zatrudnienia na podstawie umowy o pracę, w szczególności imię i nazwisko zatrudnionego pracownika, datę zawarcia umowy o pracę, rodzaj umowy o pracę i zakres obowiązków pracownika. </w:t>
      </w:r>
    </w:p>
    <w:p w14:paraId="5D5B224C" w14:textId="77777777" w:rsidR="001709C7" w:rsidRPr="00336BEE" w:rsidRDefault="001709C7" w:rsidP="00336BEE">
      <w:pPr>
        <w:spacing w:line="360" w:lineRule="auto"/>
        <w:jc w:val="both"/>
        <w:rPr>
          <w:rFonts w:asciiTheme="minorHAnsi" w:hAnsiTheme="minorHAnsi" w:cstheme="minorHAnsi"/>
          <w:sz w:val="22"/>
          <w:szCs w:val="22"/>
        </w:rPr>
      </w:pPr>
    </w:p>
    <w:p w14:paraId="15EE47BE" w14:textId="1C85CD08" w:rsidR="00551FBA" w:rsidRPr="00336BEE" w:rsidRDefault="00551FBA" w:rsidP="00336BEE">
      <w:pPr>
        <w:pStyle w:val="Akapitzlist"/>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lastRenderedPageBreak/>
        <w:t>W przypadku uzasadnionych wątpliwości co do przestrzegania prawa pracy przez Bank lub podwykonawcę, Kredytobiorca może zwrócić się o przeprowadzenie kontroli do Państwowej Inspekcji Pracy.</w:t>
      </w:r>
    </w:p>
    <w:p w14:paraId="71431013" w14:textId="4F58163F" w:rsidR="00551FBA" w:rsidRPr="00336BEE" w:rsidRDefault="00551FBA" w:rsidP="00336BEE">
      <w:pPr>
        <w:pStyle w:val="Akapitzlist"/>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Za niewypełnienie obowiązku zatrudnienia pracowników na umowę o pracę, wykonujących czynności, o których mowa w pkt </w:t>
      </w:r>
      <w:r w:rsidR="00E355CA">
        <w:rPr>
          <w:rFonts w:asciiTheme="minorHAnsi" w:hAnsiTheme="minorHAnsi" w:cstheme="minorHAnsi"/>
          <w:sz w:val="22"/>
          <w:szCs w:val="22"/>
        </w:rPr>
        <w:t>9</w:t>
      </w:r>
      <w:r w:rsidRPr="00336BEE">
        <w:rPr>
          <w:rFonts w:asciiTheme="minorHAnsi" w:hAnsiTheme="minorHAnsi" w:cstheme="minorHAnsi"/>
          <w:sz w:val="22"/>
          <w:szCs w:val="22"/>
        </w:rPr>
        <w:t xml:space="preserve">  </w:t>
      </w:r>
      <w:proofErr w:type="spellStart"/>
      <w:r w:rsidR="00E355CA">
        <w:rPr>
          <w:rFonts w:asciiTheme="minorHAnsi" w:hAnsiTheme="minorHAnsi" w:cstheme="minorHAnsi"/>
          <w:sz w:val="22"/>
          <w:szCs w:val="22"/>
        </w:rPr>
        <w:t>ppk</w:t>
      </w:r>
      <w:proofErr w:type="spellEnd"/>
      <w:r w:rsidR="00E355CA">
        <w:rPr>
          <w:rFonts w:asciiTheme="minorHAnsi" w:hAnsiTheme="minorHAnsi" w:cstheme="minorHAnsi"/>
          <w:sz w:val="22"/>
          <w:szCs w:val="22"/>
        </w:rPr>
        <w:t xml:space="preserve">) </w:t>
      </w:r>
      <w:r w:rsidRPr="00336BEE">
        <w:rPr>
          <w:rFonts w:asciiTheme="minorHAnsi" w:hAnsiTheme="minorHAnsi" w:cstheme="minorHAnsi"/>
          <w:sz w:val="22"/>
          <w:szCs w:val="22"/>
        </w:rPr>
        <w:t>1-3  Bank zapłaci Kredytobiorcy  karę w wysokości 2.000 zł (słownie: dwa tysiące złotych) za każdy stwierdzony przypadek.</w:t>
      </w:r>
    </w:p>
    <w:p w14:paraId="34CC90C1" w14:textId="77B92AED" w:rsidR="00551FBA" w:rsidRPr="00336BEE" w:rsidRDefault="00551FBA" w:rsidP="00336BEE">
      <w:pPr>
        <w:pStyle w:val="Akapitzlist"/>
        <w:numPr>
          <w:ilvl w:val="0"/>
          <w:numId w:val="127"/>
        </w:numPr>
        <w:spacing w:line="360" w:lineRule="auto"/>
        <w:jc w:val="both"/>
        <w:rPr>
          <w:rFonts w:asciiTheme="minorHAnsi" w:hAnsiTheme="minorHAnsi" w:cstheme="minorHAnsi"/>
          <w:sz w:val="22"/>
          <w:szCs w:val="22"/>
        </w:rPr>
      </w:pPr>
      <w:r w:rsidRPr="00336BEE">
        <w:rPr>
          <w:rFonts w:asciiTheme="minorHAnsi" w:hAnsiTheme="minorHAnsi" w:cstheme="minorHAnsi"/>
          <w:sz w:val="22"/>
          <w:szCs w:val="22"/>
        </w:rPr>
        <w:t xml:space="preserve">Wysokość kar umownych nie może przekroczy </w:t>
      </w:r>
      <w:r w:rsidR="00336BEE" w:rsidRPr="00336BEE">
        <w:rPr>
          <w:rFonts w:asciiTheme="minorHAnsi" w:hAnsiTheme="minorHAnsi" w:cstheme="minorHAnsi"/>
          <w:sz w:val="22"/>
          <w:szCs w:val="22"/>
        </w:rPr>
        <w:t xml:space="preserve">2 </w:t>
      </w:r>
      <w:r w:rsidRPr="00336BEE">
        <w:rPr>
          <w:rFonts w:asciiTheme="minorHAnsi" w:hAnsiTheme="minorHAnsi" w:cstheme="minorHAnsi"/>
          <w:sz w:val="22"/>
          <w:szCs w:val="22"/>
        </w:rPr>
        <w:t>% wynagrodzenia umownego brutto.</w:t>
      </w:r>
    </w:p>
    <w:p w14:paraId="11765A93" w14:textId="77777777" w:rsidR="00BC2CE3" w:rsidRDefault="00BC2CE3" w:rsidP="00BC2CE3">
      <w:pPr>
        <w:spacing w:line="276" w:lineRule="auto"/>
        <w:rPr>
          <w:rFonts w:asciiTheme="minorHAnsi" w:hAnsiTheme="minorHAnsi" w:cstheme="minorHAnsi"/>
          <w:b/>
          <w:bCs/>
          <w:iCs/>
          <w:snapToGrid w:val="0"/>
          <w:color w:val="002060"/>
          <w:u w:val="single"/>
        </w:rPr>
      </w:pPr>
    </w:p>
    <w:p w14:paraId="4B780798" w14:textId="77777777" w:rsidR="00C43BA1" w:rsidRDefault="00C43BA1" w:rsidP="00BC2CE3">
      <w:pPr>
        <w:spacing w:line="276" w:lineRule="auto"/>
        <w:rPr>
          <w:rFonts w:asciiTheme="minorHAnsi" w:hAnsiTheme="minorHAnsi" w:cstheme="minorHAnsi"/>
          <w:b/>
          <w:bCs/>
          <w:iCs/>
          <w:snapToGrid w:val="0"/>
          <w:color w:val="002060"/>
          <w:u w:val="single"/>
        </w:rPr>
      </w:pPr>
    </w:p>
    <w:p w14:paraId="57A294E1" w14:textId="77777777" w:rsidR="00C43BA1" w:rsidRDefault="00C43BA1" w:rsidP="00BC2CE3">
      <w:pPr>
        <w:spacing w:line="276" w:lineRule="auto"/>
        <w:rPr>
          <w:rFonts w:asciiTheme="minorHAnsi" w:hAnsiTheme="minorHAnsi" w:cstheme="minorHAnsi"/>
          <w:b/>
          <w:bCs/>
          <w:iCs/>
          <w:snapToGrid w:val="0"/>
          <w:color w:val="002060"/>
          <w:u w:val="single"/>
        </w:rPr>
      </w:pPr>
    </w:p>
    <w:p w14:paraId="28FC03BB" w14:textId="77777777" w:rsidR="00C43BA1" w:rsidRDefault="00C43BA1" w:rsidP="00BC2CE3">
      <w:pPr>
        <w:spacing w:line="276" w:lineRule="auto"/>
        <w:rPr>
          <w:rFonts w:asciiTheme="minorHAnsi" w:hAnsiTheme="minorHAnsi" w:cstheme="minorHAnsi"/>
          <w:b/>
          <w:bCs/>
          <w:iCs/>
          <w:snapToGrid w:val="0"/>
          <w:color w:val="002060"/>
          <w:u w:val="single"/>
        </w:rPr>
      </w:pPr>
    </w:p>
    <w:p w14:paraId="7E421480" w14:textId="77777777" w:rsidR="00C43BA1" w:rsidRDefault="00C43BA1" w:rsidP="00BC2CE3">
      <w:pPr>
        <w:spacing w:line="276" w:lineRule="auto"/>
        <w:rPr>
          <w:rFonts w:asciiTheme="minorHAnsi" w:hAnsiTheme="minorHAnsi" w:cstheme="minorHAnsi"/>
          <w:b/>
          <w:bCs/>
          <w:iCs/>
          <w:snapToGrid w:val="0"/>
          <w:color w:val="002060"/>
          <w:u w:val="single"/>
        </w:rPr>
      </w:pPr>
    </w:p>
    <w:p w14:paraId="14C7E454" w14:textId="77777777" w:rsidR="00C43BA1" w:rsidRDefault="00C43BA1" w:rsidP="00BC2CE3">
      <w:pPr>
        <w:spacing w:line="276" w:lineRule="auto"/>
        <w:rPr>
          <w:rFonts w:asciiTheme="minorHAnsi" w:hAnsiTheme="minorHAnsi" w:cstheme="minorHAnsi"/>
          <w:b/>
          <w:bCs/>
          <w:iCs/>
          <w:snapToGrid w:val="0"/>
          <w:color w:val="002060"/>
          <w:u w:val="single"/>
        </w:rPr>
      </w:pPr>
    </w:p>
    <w:p w14:paraId="35AC3D5E" w14:textId="77777777" w:rsidR="00C43BA1" w:rsidRDefault="00C43BA1" w:rsidP="00BC2CE3">
      <w:pPr>
        <w:spacing w:line="276" w:lineRule="auto"/>
        <w:rPr>
          <w:rFonts w:asciiTheme="minorHAnsi" w:hAnsiTheme="minorHAnsi" w:cstheme="minorHAnsi"/>
          <w:b/>
          <w:bCs/>
          <w:iCs/>
          <w:snapToGrid w:val="0"/>
          <w:color w:val="002060"/>
          <w:u w:val="single"/>
        </w:rPr>
      </w:pPr>
    </w:p>
    <w:p w14:paraId="420E26DA" w14:textId="77777777" w:rsidR="00C43BA1" w:rsidRDefault="00C43BA1" w:rsidP="00BC2CE3">
      <w:pPr>
        <w:spacing w:line="276" w:lineRule="auto"/>
        <w:rPr>
          <w:rFonts w:asciiTheme="minorHAnsi" w:hAnsiTheme="minorHAnsi" w:cstheme="minorHAnsi"/>
          <w:b/>
          <w:bCs/>
          <w:iCs/>
          <w:snapToGrid w:val="0"/>
          <w:color w:val="002060"/>
          <w:u w:val="single"/>
        </w:rPr>
      </w:pPr>
    </w:p>
    <w:p w14:paraId="6576B254" w14:textId="77777777" w:rsidR="00C43BA1" w:rsidRDefault="00C43BA1" w:rsidP="00BC2CE3">
      <w:pPr>
        <w:spacing w:line="276" w:lineRule="auto"/>
        <w:rPr>
          <w:rFonts w:asciiTheme="minorHAnsi" w:hAnsiTheme="minorHAnsi" w:cstheme="minorHAnsi"/>
          <w:b/>
          <w:bCs/>
          <w:iCs/>
          <w:snapToGrid w:val="0"/>
          <w:color w:val="002060"/>
          <w:u w:val="single"/>
        </w:rPr>
      </w:pPr>
    </w:p>
    <w:p w14:paraId="555CF22B" w14:textId="77777777" w:rsidR="00C43BA1" w:rsidRDefault="00C43BA1" w:rsidP="00BC2CE3">
      <w:pPr>
        <w:spacing w:line="276" w:lineRule="auto"/>
        <w:rPr>
          <w:rFonts w:asciiTheme="minorHAnsi" w:hAnsiTheme="minorHAnsi" w:cstheme="minorHAnsi"/>
          <w:b/>
          <w:bCs/>
          <w:iCs/>
          <w:snapToGrid w:val="0"/>
          <w:color w:val="002060"/>
          <w:u w:val="single"/>
        </w:rPr>
      </w:pPr>
    </w:p>
    <w:p w14:paraId="005FA79F" w14:textId="77777777" w:rsidR="00C43BA1" w:rsidRDefault="00C43BA1" w:rsidP="00BC2CE3">
      <w:pPr>
        <w:spacing w:line="276" w:lineRule="auto"/>
        <w:rPr>
          <w:rFonts w:asciiTheme="minorHAnsi" w:hAnsiTheme="minorHAnsi" w:cstheme="minorHAnsi"/>
          <w:b/>
          <w:bCs/>
          <w:iCs/>
          <w:snapToGrid w:val="0"/>
          <w:color w:val="002060"/>
          <w:u w:val="single"/>
        </w:rPr>
      </w:pPr>
    </w:p>
    <w:p w14:paraId="6600BD60" w14:textId="77777777" w:rsidR="00C43BA1" w:rsidRDefault="00C43BA1" w:rsidP="00BC2CE3">
      <w:pPr>
        <w:spacing w:line="276" w:lineRule="auto"/>
        <w:rPr>
          <w:rFonts w:asciiTheme="minorHAnsi" w:hAnsiTheme="minorHAnsi" w:cstheme="minorHAnsi"/>
          <w:b/>
          <w:bCs/>
          <w:iCs/>
          <w:snapToGrid w:val="0"/>
          <w:color w:val="002060"/>
          <w:u w:val="single"/>
        </w:rPr>
      </w:pPr>
    </w:p>
    <w:p w14:paraId="25EF99B0" w14:textId="77777777" w:rsidR="00C43BA1" w:rsidRDefault="00C43BA1" w:rsidP="00BC2CE3">
      <w:pPr>
        <w:spacing w:line="276" w:lineRule="auto"/>
        <w:rPr>
          <w:rFonts w:asciiTheme="minorHAnsi" w:hAnsiTheme="minorHAnsi" w:cstheme="minorHAnsi"/>
          <w:b/>
          <w:bCs/>
          <w:iCs/>
          <w:snapToGrid w:val="0"/>
          <w:color w:val="002060"/>
          <w:u w:val="single"/>
        </w:rPr>
      </w:pPr>
    </w:p>
    <w:p w14:paraId="1A1AB1D6" w14:textId="77777777" w:rsidR="00C43BA1" w:rsidRDefault="00C43BA1" w:rsidP="00BC2CE3">
      <w:pPr>
        <w:spacing w:line="276" w:lineRule="auto"/>
        <w:rPr>
          <w:rFonts w:asciiTheme="minorHAnsi" w:hAnsiTheme="minorHAnsi" w:cstheme="minorHAnsi"/>
          <w:b/>
          <w:bCs/>
          <w:iCs/>
          <w:snapToGrid w:val="0"/>
          <w:color w:val="002060"/>
          <w:u w:val="single"/>
        </w:rPr>
      </w:pPr>
    </w:p>
    <w:p w14:paraId="648325A2" w14:textId="77777777" w:rsidR="00C43BA1" w:rsidRDefault="00C43BA1" w:rsidP="00BC2CE3">
      <w:pPr>
        <w:spacing w:line="276" w:lineRule="auto"/>
        <w:rPr>
          <w:rFonts w:asciiTheme="minorHAnsi" w:hAnsiTheme="minorHAnsi" w:cstheme="minorHAnsi"/>
          <w:b/>
          <w:bCs/>
          <w:iCs/>
          <w:snapToGrid w:val="0"/>
          <w:color w:val="002060"/>
          <w:u w:val="single"/>
        </w:rPr>
      </w:pPr>
    </w:p>
    <w:p w14:paraId="531A400F" w14:textId="77777777" w:rsidR="00C43BA1" w:rsidRDefault="00C43BA1" w:rsidP="00BC2CE3">
      <w:pPr>
        <w:spacing w:line="276" w:lineRule="auto"/>
        <w:rPr>
          <w:rFonts w:asciiTheme="minorHAnsi" w:hAnsiTheme="minorHAnsi" w:cstheme="minorHAnsi"/>
          <w:b/>
          <w:bCs/>
          <w:iCs/>
          <w:snapToGrid w:val="0"/>
          <w:color w:val="002060"/>
          <w:u w:val="single"/>
        </w:rPr>
      </w:pPr>
    </w:p>
    <w:p w14:paraId="0D9C43C4" w14:textId="77777777" w:rsidR="00C43BA1" w:rsidRDefault="00C43BA1" w:rsidP="00BC2CE3">
      <w:pPr>
        <w:spacing w:line="276" w:lineRule="auto"/>
        <w:rPr>
          <w:rFonts w:asciiTheme="minorHAnsi" w:hAnsiTheme="minorHAnsi" w:cstheme="minorHAnsi"/>
          <w:b/>
          <w:bCs/>
          <w:iCs/>
          <w:snapToGrid w:val="0"/>
          <w:color w:val="002060"/>
          <w:u w:val="single"/>
        </w:rPr>
      </w:pPr>
    </w:p>
    <w:p w14:paraId="4317C050" w14:textId="77777777" w:rsidR="00C43BA1" w:rsidRDefault="00C43BA1" w:rsidP="00BC2CE3">
      <w:pPr>
        <w:spacing w:line="276" w:lineRule="auto"/>
        <w:rPr>
          <w:rFonts w:asciiTheme="minorHAnsi" w:hAnsiTheme="minorHAnsi" w:cstheme="minorHAnsi"/>
          <w:b/>
          <w:bCs/>
          <w:iCs/>
          <w:snapToGrid w:val="0"/>
          <w:color w:val="002060"/>
          <w:u w:val="single"/>
        </w:rPr>
      </w:pPr>
    </w:p>
    <w:p w14:paraId="19986B02" w14:textId="77777777" w:rsidR="00C43BA1" w:rsidRDefault="00C43BA1" w:rsidP="00BC2CE3">
      <w:pPr>
        <w:spacing w:line="276" w:lineRule="auto"/>
        <w:rPr>
          <w:rFonts w:asciiTheme="minorHAnsi" w:hAnsiTheme="minorHAnsi" w:cstheme="minorHAnsi"/>
          <w:b/>
          <w:bCs/>
          <w:iCs/>
          <w:snapToGrid w:val="0"/>
          <w:color w:val="002060"/>
          <w:u w:val="single"/>
        </w:rPr>
      </w:pPr>
    </w:p>
    <w:p w14:paraId="508CF5AB" w14:textId="77777777" w:rsidR="00C43BA1" w:rsidRDefault="00C43BA1" w:rsidP="00BC2CE3">
      <w:pPr>
        <w:spacing w:line="276" w:lineRule="auto"/>
        <w:rPr>
          <w:rFonts w:asciiTheme="minorHAnsi" w:hAnsiTheme="minorHAnsi" w:cstheme="minorHAnsi"/>
          <w:b/>
          <w:bCs/>
          <w:iCs/>
          <w:snapToGrid w:val="0"/>
          <w:color w:val="002060"/>
          <w:u w:val="single"/>
        </w:rPr>
      </w:pPr>
    </w:p>
    <w:p w14:paraId="49B6053E" w14:textId="77777777" w:rsidR="00C43BA1" w:rsidRDefault="00C43BA1" w:rsidP="00BC2CE3">
      <w:pPr>
        <w:spacing w:line="276" w:lineRule="auto"/>
        <w:rPr>
          <w:rFonts w:asciiTheme="minorHAnsi" w:hAnsiTheme="minorHAnsi" w:cstheme="minorHAnsi"/>
          <w:b/>
          <w:bCs/>
          <w:iCs/>
          <w:snapToGrid w:val="0"/>
          <w:color w:val="002060"/>
          <w:u w:val="single"/>
        </w:rPr>
      </w:pPr>
    </w:p>
    <w:p w14:paraId="3988B1E7" w14:textId="77777777" w:rsidR="00C43BA1" w:rsidRDefault="00C43BA1" w:rsidP="00BC2CE3">
      <w:pPr>
        <w:spacing w:line="276" w:lineRule="auto"/>
        <w:rPr>
          <w:rFonts w:asciiTheme="minorHAnsi" w:hAnsiTheme="minorHAnsi" w:cstheme="minorHAnsi"/>
          <w:b/>
          <w:bCs/>
          <w:iCs/>
          <w:snapToGrid w:val="0"/>
          <w:color w:val="002060"/>
          <w:u w:val="single"/>
        </w:rPr>
      </w:pPr>
    </w:p>
    <w:p w14:paraId="2E70C85F" w14:textId="77777777" w:rsidR="00C43BA1" w:rsidRDefault="00C43BA1" w:rsidP="00BC2CE3">
      <w:pPr>
        <w:spacing w:line="276" w:lineRule="auto"/>
        <w:rPr>
          <w:rFonts w:asciiTheme="minorHAnsi" w:hAnsiTheme="minorHAnsi" w:cstheme="minorHAnsi"/>
          <w:b/>
          <w:bCs/>
          <w:iCs/>
          <w:snapToGrid w:val="0"/>
          <w:color w:val="002060"/>
          <w:u w:val="single"/>
        </w:rPr>
      </w:pPr>
    </w:p>
    <w:p w14:paraId="6ABDDC20" w14:textId="77777777" w:rsidR="00C43BA1" w:rsidRDefault="00C43BA1" w:rsidP="00BC2CE3">
      <w:pPr>
        <w:spacing w:line="276" w:lineRule="auto"/>
        <w:rPr>
          <w:rFonts w:asciiTheme="minorHAnsi" w:hAnsiTheme="minorHAnsi" w:cstheme="minorHAnsi"/>
          <w:b/>
          <w:bCs/>
          <w:iCs/>
          <w:snapToGrid w:val="0"/>
          <w:color w:val="002060"/>
          <w:u w:val="single"/>
        </w:rPr>
      </w:pPr>
    </w:p>
    <w:p w14:paraId="30017731" w14:textId="77777777" w:rsidR="00C43BA1" w:rsidRDefault="00C43BA1" w:rsidP="00BC2CE3">
      <w:pPr>
        <w:spacing w:line="276" w:lineRule="auto"/>
        <w:rPr>
          <w:rFonts w:asciiTheme="minorHAnsi" w:hAnsiTheme="minorHAnsi" w:cstheme="minorHAnsi"/>
          <w:b/>
          <w:bCs/>
          <w:iCs/>
          <w:snapToGrid w:val="0"/>
          <w:color w:val="002060"/>
          <w:u w:val="single"/>
        </w:rPr>
      </w:pPr>
    </w:p>
    <w:p w14:paraId="009197F1" w14:textId="77777777" w:rsidR="00C43BA1" w:rsidRDefault="00C43BA1" w:rsidP="00BC2CE3">
      <w:pPr>
        <w:spacing w:line="276" w:lineRule="auto"/>
        <w:rPr>
          <w:rFonts w:asciiTheme="minorHAnsi" w:hAnsiTheme="minorHAnsi" w:cstheme="minorHAnsi"/>
          <w:b/>
          <w:bCs/>
          <w:iCs/>
          <w:snapToGrid w:val="0"/>
          <w:color w:val="002060"/>
          <w:u w:val="single"/>
        </w:rPr>
      </w:pPr>
    </w:p>
    <w:p w14:paraId="54100967" w14:textId="77777777" w:rsidR="00C43BA1" w:rsidRDefault="00C43BA1" w:rsidP="00BC2CE3">
      <w:pPr>
        <w:spacing w:line="276" w:lineRule="auto"/>
        <w:rPr>
          <w:rFonts w:asciiTheme="minorHAnsi" w:hAnsiTheme="minorHAnsi" w:cstheme="minorHAnsi"/>
          <w:b/>
          <w:bCs/>
          <w:iCs/>
          <w:snapToGrid w:val="0"/>
          <w:color w:val="002060"/>
          <w:u w:val="single"/>
        </w:rPr>
      </w:pPr>
    </w:p>
    <w:p w14:paraId="374C762E" w14:textId="77777777" w:rsidR="00C43BA1" w:rsidRDefault="00C43BA1" w:rsidP="00BC2CE3">
      <w:pPr>
        <w:spacing w:line="276" w:lineRule="auto"/>
        <w:rPr>
          <w:rFonts w:asciiTheme="minorHAnsi" w:hAnsiTheme="minorHAnsi" w:cstheme="minorHAnsi"/>
          <w:b/>
          <w:bCs/>
          <w:iCs/>
          <w:snapToGrid w:val="0"/>
          <w:color w:val="002060"/>
          <w:u w:val="single"/>
        </w:rPr>
      </w:pPr>
    </w:p>
    <w:p w14:paraId="488E948C" w14:textId="77777777" w:rsidR="00C43BA1" w:rsidRDefault="00C43BA1" w:rsidP="00BC2CE3">
      <w:pPr>
        <w:spacing w:line="276" w:lineRule="auto"/>
        <w:rPr>
          <w:rFonts w:asciiTheme="minorHAnsi" w:hAnsiTheme="minorHAnsi" w:cstheme="minorHAnsi"/>
          <w:b/>
          <w:bCs/>
          <w:iCs/>
          <w:snapToGrid w:val="0"/>
          <w:color w:val="002060"/>
          <w:u w:val="single"/>
        </w:rPr>
      </w:pPr>
    </w:p>
    <w:p w14:paraId="25648294" w14:textId="77777777" w:rsidR="00C43BA1" w:rsidRDefault="00C43BA1" w:rsidP="00BC2CE3">
      <w:pPr>
        <w:spacing w:line="276" w:lineRule="auto"/>
        <w:rPr>
          <w:rFonts w:asciiTheme="minorHAnsi" w:hAnsiTheme="minorHAnsi" w:cstheme="minorHAnsi"/>
          <w:b/>
          <w:bCs/>
          <w:iCs/>
          <w:snapToGrid w:val="0"/>
          <w:color w:val="002060"/>
          <w:u w:val="single"/>
        </w:rPr>
      </w:pPr>
    </w:p>
    <w:p w14:paraId="33B5580E" w14:textId="77777777" w:rsidR="00C43BA1" w:rsidRDefault="00C43BA1" w:rsidP="00BC2CE3">
      <w:pPr>
        <w:spacing w:line="276" w:lineRule="auto"/>
        <w:rPr>
          <w:rFonts w:asciiTheme="minorHAnsi" w:hAnsiTheme="minorHAnsi" w:cstheme="minorHAnsi"/>
          <w:b/>
          <w:bCs/>
          <w:iCs/>
          <w:snapToGrid w:val="0"/>
          <w:color w:val="002060"/>
          <w:u w:val="single"/>
        </w:rPr>
      </w:pPr>
    </w:p>
    <w:p w14:paraId="4B6891D2" w14:textId="77777777" w:rsidR="00C43BA1" w:rsidRDefault="00C43BA1" w:rsidP="00BC2CE3">
      <w:pPr>
        <w:spacing w:line="276" w:lineRule="auto"/>
        <w:rPr>
          <w:rFonts w:asciiTheme="minorHAnsi" w:hAnsiTheme="minorHAnsi" w:cstheme="minorHAnsi"/>
          <w:b/>
          <w:bCs/>
          <w:iCs/>
          <w:snapToGrid w:val="0"/>
          <w:color w:val="002060"/>
          <w:u w:val="single"/>
        </w:rPr>
      </w:pPr>
    </w:p>
    <w:p w14:paraId="354E408F" w14:textId="77777777" w:rsidR="00C43BA1" w:rsidRDefault="00C43BA1" w:rsidP="00C43BA1">
      <w:pPr>
        <w:widowControl w:val="0"/>
        <w:tabs>
          <w:tab w:val="center" w:pos="4536"/>
        </w:tabs>
        <w:snapToGrid w:val="0"/>
        <w:jc w:val="both"/>
        <w:rPr>
          <w:rFonts w:asciiTheme="minorHAnsi" w:hAnsiTheme="minorHAnsi" w:cstheme="minorHAnsi"/>
          <w:sz w:val="22"/>
          <w:szCs w:val="22"/>
        </w:rPr>
      </w:pPr>
    </w:p>
    <w:p w14:paraId="4B4BC62D" w14:textId="755ABE95" w:rsidR="00C43BA1" w:rsidRPr="00C43BA1" w:rsidRDefault="00C43BA1" w:rsidP="00C43BA1">
      <w:pPr>
        <w:widowControl w:val="0"/>
        <w:tabs>
          <w:tab w:val="center" w:pos="4536"/>
        </w:tabs>
        <w:snapToGrid w:val="0"/>
        <w:jc w:val="right"/>
        <w:rPr>
          <w:rFonts w:asciiTheme="minorHAnsi" w:hAnsiTheme="minorHAnsi" w:cstheme="minorHAnsi"/>
          <w:b/>
          <w:bCs/>
          <w:sz w:val="20"/>
          <w:szCs w:val="20"/>
        </w:rPr>
      </w:pPr>
      <w:r w:rsidRPr="00C43BA1">
        <w:rPr>
          <w:rFonts w:asciiTheme="minorHAnsi" w:hAnsiTheme="minorHAnsi" w:cstheme="minorHAnsi"/>
          <w:b/>
          <w:bCs/>
          <w:sz w:val="20"/>
          <w:szCs w:val="20"/>
        </w:rPr>
        <w:lastRenderedPageBreak/>
        <w:t>Załącznik nr 7 do SZW</w:t>
      </w:r>
    </w:p>
    <w:p w14:paraId="228B9B54" w14:textId="77777777" w:rsidR="00C43BA1" w:rsidRDefault="00C43BA1" w:rsidP="00C43BA1">
      <w:pPr>
        <w:widowControl w:val="0"/>
        <w:tabs>
          <w:tab w:val="center" w:pos="4536"/>
        </w:tabs>
        <w:snapToGrid w:val="0"/>
        <w:jc w:val="both"/>
        <w:rPr>
          <w:rFonts w:asciiTheme="minorHAnsi" w:hAnsiTheme="minorHAnsi" w:cstheme="minorHAnsi"/>
          <w:sz w:val="22"/>
          <w:szCs w:val="22"/>
        </w:rPr>
      </w:pPr>
    </w:p>
    <w:p w14:paraId="5BE748EB" w14:textId="77777777" w:rsidR="00C43BA1" w:rsidRDefault="00C43BA1" w:rsidP="00C43BA1">
      <w:pPr>
        <w:widowControl w:val="0"/>
        <w:tabs>
          <w:tab w:val="center" w:pos="4536"/>
        </w:tabs>
        <w:snapToGrid w:val="0"/>
        <w:jc w:val="center"/>
        <w:rPr>
          <w:rFonts w:asciiTheme="minorHAnsi" w:hAnsiTheme="minorHAnsi" w:cstheme="minorHAnsi"/>
          <w:sz w:val="22"/>
          <w:szCs w:val="22"/>
        </w:rPr>
      </w:pPr>
    </w:p>
    <w:p w14:paraId="40566A89" w14:textId="77777777" w:rsidR="00C43BA1" w:rsidRPr="00C43BA1" w:rsidRDefault="00C43BA1" w:rsidP="00C43BA1">
      <w:pPr>
        <w:spacing w:before="480" w:line="257" w:lineRule="auto"/>
        <w:ind w:left="5245" w:firstLine="709"/>
        <w:rPr>
          <w:rFonts w:asciiTheme="minorHAnsi" w:hAnsiTheme="minorHAnsi" w:cstheme="minorHAnsi"/>
          <w:b/>
          <w:sz w:val="20"/>
          <w:szCs w:val="20"/>
        </w:rPr>
      </w:pPr>
      <w:r w:rsidRPr="00C43BA1">
        <w:rPr>
          <w:rFonts w:asciiTheme="minorHAnsi" w:hAnsiTheme="minorHAnsi" w:cstheme="minorHAnsi"/>
          <w:b/>
          <w:sz w:val="20"/>
          <w:szCs w:val="20"/>
        </w:rPr>
        <w:t>Zamawiający:</w:t>
      </w:r>
    </w:p>
    <w:p w14:paraId="4E41E794" w14:textId="7CF5D095" w:rsidR="00C43BA1" w:rsidRPr="00C43BA1" w:rsidRDefault="00C43BA1" w:rsidP="00C43BA1">
      <w:pPr>
        <w:spacing w:line="480" w:lineRule="auto"/>
        <w:ind w:left="5954"/>
        <w:rPr>
          <w:rFonts w:asciiTheme="minorHAnsi" w:hAnsiTheme="minorHAnsi" w:cstheme="minorHAnsi"/>
          <w:sz w:val="20"/>
          <w:szCs w:val="20"/>
        </w:rPr>
      </w:pPr>
      <w:r w:rsidRPr="00C43BA1">
        <w:rPr>
          <w:rFonts w:asciiTheme="minorHAnsi" w:hAnsiTheme="minorHAnsi" w:cstheme="minorHAnsi"/>
          <w:sz w:val="20"/>
          <w:szCs w:val="20"/>
        </w:rPr>
        <w:t>………………………………………………………………</w:t>
      </w:r>
    </w:p>
    <w:p w14:paraId="515E027D" w14:textId="77777777" w:rsidR="00C43BA1" w:rsidRPr="00C43BA1" w:rsidRDefault="00C43BA1" w:rsidP="00C43BA1">
      <w:pPr>
        <w:ind w:left="5954"/>
        <w:jc w:val="center"/>
        <w:rPr>
          <w:rFonts w:asciiTheme="minorHAnsi" w:hAnsiTheme="minorHAnsi" w:cstheme="minorHAnsi"/>
          <w:i/>
          <w:sz w:val="16"/>
          <w:szCs w:val="16"/>
        </w:rPr>
      </w:pPr>
      <w:r w:rsidRPr="00C43BA1">
        <w:rPr>
          <w:rFonts w:asciiTheme="minorHAnsi" w:hAnsiTheme="minorHAnsi" w:cstheme="minorHAnsi"/>
          <w:i/>
          <w:sz w:val="16"/>
          <w:szCs w:val="16"/>
        </w:rPr>
        <w:t>(pełna nazwa/firma, adres)</w:t>
      </w:r>
    </w:p>
    <w:p w14:paraId="1E925A91" w14:textId="77777777" w:rsidR="00C43BA1" w:rsidRPr="00C43BA1" w:rsidRDefault="00C43BA1" w:rsidP="00C43BA1">
      <w:pPr>
        <w:rPr>
          <w:rFonts w:asciiTheme="minorHAnsi" w:hAnsiTheme="minorHAnsi" w:cstheme="minorHAnsi"/>
          <w:b/>
          <w:sz w:val="20"/>
          <w:szCs w:val="20"/>
        </w:rPr>
      </w:pPr>
      <w:r w:rsidRPr="00C43BA1">
        <w:rPr>
          <w:rFonts w:asciiTheme="minorHAnsi" w:hAnsiTheme="minorHAnsi" w:cstheme="minorHAnsi"/>
          <w:b/>
          <w:sz w:val="20"/>
          <w:szCs w:val="20"/>
        </w:rPr>
        <w:t>Wykonawca:</w:t>
      </w:r>
    </w:p>
    <w:p w14:paraId="6FA92864" w14:textId="7D4FEA52" w:rsidR="00C43BA1" w:rsidRPr="00C43BA1" w:rsidRDefault="00C43BA1" w:rsidP="00C43BA1">
      <w:pPr>
        <w:spacing w:line="480" w:lineRule="auto"/>
        <w:ind w:right="5954"/>
        <w:rPr>
          <w:rFonts w:asciiTheme="minorHAnsi" w:hAnsiTheme="minorHAnsi" w:cstheme="minorHAnsi"/>
          <w:sz w:val="20"/>
          <w:szCs w:val="20"/>
        </w:rPr>
      </w:pPr>
      <w:r w:rsidRPr="00C43BA1">
        <w:rPr>
          <w:rFonts w:asciiTheme="minorHAnsi" w:hAnsiTheme="minorHAnsi" w:cstheme="minorHAnsi"/>
          <w:sz w:val="20"/>
          <w:szCs w:val="20"/>
        </w:rPr>
        <w:t>………………………………………………………………</w:t>
      </w:r>
    </w:p>
    <w:p w14:paraId="477F7B9D" w14:textId="77777777" w:rsidR="00C43BA1" w:rsidRPr="00C43BA1" w:rsidRDefault="00C43BA1" w:rsidP="00C43BA1">
      <w:pPr>
        <w:ind w:right="5953"/>
        <w:rPr>
          <w:rFonts w:asciiTheme="minorHAnsi" w:hAnsiTheme="minorHAnsi" w:cstheme="minorHAnsi"/>
          <w:i/>
          <w:sz w:val="16"/>
          <w:szCs w:val="16"/>
        </w:rPr>
      </w:pPr>
      <w:r w:rsidRPr="00C43BA1">
        <w:rPr>
          <w:rFonts w:asciiTheme="minorHAnsi" w:hAnsiTheme="minorHAnsi" w:cstheme="minorHAnsi"/>
          <w:i/>
          <w:sz w:val="16"/>
          <w:szCs w:val="16"/>
        </w:rPr>
        <w:t>(pełna nazwa/firma, adres, w zależności od podmiotu: NIP/PESEL, KRS/</w:t>
      </w:r>
      <w:proofErr w:type="spellStart"/>
      <w:r w:rsidRPr="00C43BA1">
        <w:rPr>
          <w:rFonts w:asciiTheme="minorHAnsi" w:hAnsiTheme="minorHAnsi" w:cstheme="minorHAnsi"/>
          <w:i/>
          <w:sz w:val="16"/>
          <w:szCs w:val="16"/>
        </w:rPr>
        <w:t>CEiDG</w:t>
      </w:r>
      <w:proofErr w:type="spellEnd"/>
      <w:r w:rsidRPr="00C43BA1">
        <w:rPr>
          <w:rFonts w:asciiTheme="minorHAnsi" w:hAnsiTheme="minorHAnsi" w:cstheme="minorHAnsi"/>
          <w:i/>
          <w:sz w:val="16"/>
          <w:szCs w:val="16"/>
        </w:rPr>
        <w:t>)</w:t>
      </w:r>
    </w:p>
    <w:p w14:paraId="00B61679" w14:textId="77777777" w:rsidR="00C43BA1" w:rsidRDefault="00C43BA1" w:rsidP="00C43BA1">
      <w:pPr>
        <w:rPr>
          <w:rFonts w:asciiTheme="minorHAnsi" w:hAnsiTheme="minorHAnsi" w:cstheme="minorHAnsi"/>
          <w:sz w:val="20"/>
          <w:szCs w:val="20"/>
          <w:u w:val="single"/>
        </w:rPr>
      </w:pPr>
      <w:r w:rsidRPr="00C43BA1">
        <w:rPr>
          <w:rFonts w:asciiTheme="minorHAnsi" w:hAnsiTheme="minorHAnsi" w:cstheme="minorHAnsi"/>
          <w:sz w:val="20"/>
          <w:szCs w:val="20"/>
          <w:u w:val="single"/>
        </w:rPr>
        <w:t>reprezentowany przez:</w:t>
      </w:r>
    </w:p>
    <w:p w14:paraId="57507351" w14:textId="77777777" w:rsidR="009F6EA2" w:rsidRPr="00C43BA1" w:rsidRDefault="009F6EA2" w:rsidP="00C43BA1">
      <w:pPr>
        <w:rPr>
          <w:rFonts w:asciiTheme="minorHAnsi" w:hAnsiTheme="minorHAnsi" w:cstheme="minorHAnsi"/>
          <w:sz w:val="20"/>
          <w:szCs w:val="20"/>
          <w:u w:val="single"/>
        </w:rPr>
      </w:pPr>
    </w:p>
    <w:p w14:paraId="6488CAAA" w14:textId="7DDD5847" w:rsidR="00C43BA1" w:rsidRPr="00C43BA1" w:rsidRDefault="00C43BA1" w:rsidP="00C43BA1">
      <w:pPr>
        <w:spacing w:line="480" w:lineRule="auto"/>
        <w:ind w:right="5954"/>
        <w:rPr>
          <w:rFonts w:asciiTheme="minorHAnsi" w:hAnsiTheme="minorHAnsi" w:cstheme="minorHAnsi"/>
          <w:sz w:val="20"/>
          <w:szCs w:val="20"/>
        </w:rPr>
      </w:pPr>
      <w:r w:rsidRPr="00C43BA1">
        <w:rPr>
          <w:rFonts w:asciiTheme="minorHAnsi" w:hAnsiTheme="minorHAnsi" w:cstheme="minorHAnsi"/>
          <w:sz w:val="20"/>
          <w:szCs w:val="20"/>
        </w:rPr>
        <w:t>………………………………………………………………</w:t>
      </w:r>
    </w:p>
    <w:p w14:paraId="6ED3CA20" w14:textId="2084B731" w:rsidR="00C43BA1" w:rsidRDefault="00C43BA1" w:rsidP="00C43BA1">
      <w:pPr>
        <w:ind w:right="5953"/>
        <w:rPr>
          <w:rFonts w:asciiTheme="minorHAnsi" w:hAnsiTheme="minorHAnsi" w:cstheme="minorHAnsi"/>
          <w:i/>
          <w:sz w:val="16"/>
          <w:szCs w:val="16"/>
        </w:rPr>
      </w:pPr>
      <w:r w:rsidRPr="00C43BA1">
        <w:rPr>
          <w:rFonts w:asciiTheme="minorHAnsi" w:hAnsiTheme="minorHAnsi" w:cstheme="minorHAnsi"/>
          <w:i/>
          <w:sz w:val="16"/>
          <w:szCs w:val="16"/>
        </w:rPr>
        <w:t>(imię, nazwisko, stanowisko/podstawa do</w:t>
      </w:r>
      <w:r w:rsidR="009E3FDE">
        <w:rPr>
          <w:rFonts w:asciiTheme="minorHAnsi" w:hAnsiTheme="minorHAnsi" w:cstheme="minorHAnsi"/>
          <w:i/>
          <w:sz w:val="16"/>
          <w:szCs w:val="16"/>
        </w:rPr>
        <w:t xml:space="preserve"> </w:t>
      </w:r>
      <w:r w:rsidRPr="00C43BA1">
        <w:rPr>
          <w:rFonts w:asciiTheme="minorHAnsi" w:hAnsiTheme="minorHAnsi" w:cstheme="minorHAnsi"/>
          <w:i/>
          <w:sz w:val="16"/>
          <w:szCs w:val="16"/>
        </w:rPr>
        <w:t>reprezentacji)</w:t>
      </w:r>
    </w:p>
    <w:p w14:paraId="7886957F" w14:textId="77777777" w:rsidR="009E3FDE" w:rsidRPr="00C43BA1" w:rsidRDefault="009E3FDE" w:rsidP="00C43BA1">
      <w:pPr>
        <w:ind w:right="5953"/>
        <w:rPr>
          <w:rFonts w:asciiTheme="minorHAnsi" w:hAnsiTheme="minorHAnsi" w:cstheme="minorHAnsi"/>
          <w:i/>
          <w:sz w:val="16"/>
          <w:szCs w:val="16"/>
        </w:rPr>
      </w:pPr>
    </w:p>
    <w:p w14:paraId="4DFE2848" w14:textId="3EAC1448" w:rsidR="00C43BA1" w:rsidRPr="00C43BA1" w:rsidRDefault="009E3FDE" w:rsidP="009E3FDE">
      <w:pPr>
        <w:jc w:val="center"/>
        <w:rPr>
          <w:rFonts w:asciiTheme="minorHAnsi" w:hAnsiTheme="minorHAnsi" w:cstheme="minorHAnsi"/>
        </w:rPr>
      </w:pPr>
      <w:r w:rsidRPr="0063155B">
        <w:rPr>
          <w:rFonts w:asciiTheme="minorHAnsi" w:hAnsiTheme="minorHAnsi" w:cstheme="minorHAnsi"/>
          <w:b/>
          <w:sz w:val="22"/>
          <w:szCs w:val="22"/>
        </w:rPr>
        <w:t>Udzielenie i obsługa kredytu długoterminowego w kwocie 12.000.000,00 zł na spłatę zobowiązań z tytułu wcześniej zaciągniętych kredytów w kwocie 960.000,00 zł oraz planowanego deficytu budżetu w kwocie 11.040.000,00 zł</w:t>
      </w:r>
    </w:p>
    <w:p w14:paraId="2A5C3956" w14:textId="77777777" w:rsidR="00C43BA1" w:rsidRPr="00C43BA1" w:rsidRDefault="00C43BA1" w:rsidP="00C43BA1">
      <w:pPr>
        <w:rPr>
          <w:rFonts w:asciiTheme="minorHAnsi" w:hAnsiTheme="minorHAnsi" w:cstheme="minorHAnsi"/>
          <w:b/>
          <w:sz w:val="20"/>
          <w:szCs w:val="20"/>
        </w:rPr>
      </w:pPr>
    </w:p>
    <w:p w14:paraId="2F10504A" w14:textId="77777777" w:rsidR="00C43BA1" w:rsidRPr="00C43BA1" w:rsidRDefault="00C43BA1" w:rsidP="00C43BA1">
      <w:pPr>
        <w:spacing w:after="120" w:line="360" w:lineRule="auto"/>
        <w:jc w:val="center"/>
        <w:rPr>
          <w:rFonts w:asciiTheme="minorHAnsi" w:hAnsiTheme="minorHAnsi" w:cstheme="minorHAnsi"/>
          <w:b/>
          <w:u w:val="single"/>
        </w:rPr>
      </w:pPr>
      <w:r w:rsidRPr="00C43BA1">
        <w:rPr>
          <w:rFonts w:asciiTheme="minorHAnsi" w:hAnsiTheme="minorHAnsi" w:cstheme="minorHAnsi"/>
          <w:b/>
          <w:u w:val="single"/>
        </w:rPr>
        <w:t xml:space="preserve">Oświadczenia wykonawcy/wykonawcy wspólnie ubiegającego się o udzielenie zamówienia </w:t>
      </w:r>
    </w:p>
    <w:p w14:paraId="1FE4FBA1" w14:textId="77777777" w:rsidR="00C43BA1" w:rsidRPr="00C43BA1" w:rsidRDefault="00C43BA1" w:rsidP="00C43BA1">
      <w:pPr>
        <w:spacing w:before="120" w:line="360" w:lineRule="auto"/>
        <w:jc w:val="center"/>
        <w:rPr>
          <w:rFonts w:asciiTheme="minorHAnsi" w:hAnsiTheme="minorHAnsi" w:cstheme="minorHAnsi"/>
          <w:b/>
          <w:caps/>
          <w:sz w:val="20"/>
          <w:szCs w:val="20"/>
          <w:u w:val="single"/>
        </w:rPr>
      </w:pPr>
      <w:r w:rsidRPr="00C43BA1">
        <w:rPr>
          <w:rFonts w:asciiTheme="minorHAnsi" w:hAnsiTheme="minorHAnsi" w:cstheme="minorHAnsi"/>
          <w:b/>
          <w:sz w:val="20"/>
          <w:szCs w:val="20"/>
          <w:u w:val="single"/>
        </w:rPr>
        <w:t xml:space="preserve">DOTYCZĄCE PRZESŁANEK WYKLUCZENIA Z ART. 5K ROZPORZĄDZENIA 833/2014 ORAZ ART. 7 UST. 1 USTAWY </w:t>
      </w:r>
      <w:r w:rsidRPr="00C43BA1">
        <w:rPr>
          <w:rFonts w:asciiTheme="minorHAnsi" w:hAnsiTheme="minorHAnsi" w:cstheme="minorHAnsi"/>
          <w:b/>
          <w:caps/>
          <w:sz w:val="20"/>
          <w:szCs w:val="20"/>
          <w:u w:val="single"/>
        </w:rPr>
        <w:t>o szczególnych rozwiązaniach w zakresie przeciwdziałania wspieraniu agresji na Ukrainę oraz służących ochronie bezpieczeństwa narodowego</w:t>
      </w:r>
    </w:p>
    <w:p w14:paraId="2E9613AD" w14:textId="77777777" w:rsidR="00C43BA1" w:rsidRPr="00C43BA1" w:rsidRDefault="00C43BA1" w:rsidP="00C43BA1">
      <w:pPr>
        <w:spacing w:before="120" w:line="360" w:lineRule="auto"/>
        <w:jc w:val="center"/>
        <w:rPr>
          <w:rFonts w:asciiTheme="minorHAnsi" w:hAnsiTheme="minorHAnsi" w:cstheme="minorHAnsi"/>
          <w:b/>
          <w:u w:val="single"/>
        </w:rPr>
      </w:pPr>
      <w:r w:rsidRPr="00C43BA1">
        <w:rPr>
          <w:rFonts w:asciiTheme="minorHAnsi" w:hAnsiTheme="minorHAnsi" w:cstheme="minorHAnsi"/>
          <w:b/>
          <w:sz w:val="21"/>
          <w:szCs w:val="21"/>
        </w:rPr>
        <w:t xml:space="preserve">składane na podstawie art. 125 ust. 1 ustawy </w:t>
      </w:r>
      <w:proofErr w:type="spellStart"/>
      <w:r w:rsidRPr="00C43BA1">
        <w:rPr>
          <w:rFonts w:asciiTheme="minorHAnsi" w:hAnsiTheme="minorHAnsi" w:cstheme="minorHAnsi"/>
          <w:b/>
          <w:sz w:val="21"/>
          <w:szCs w:val="21"/>
        </w:rPr>
        <w:t>Pzp</w:t>
      </w:r>
      <w:proofErr w:type="spellEnd"/>
    </w:p>
    <w:p w14:paraId="4E7D9290" w14:textId="3302EA1C" w:rsidR="00C43BA1" w:rsidRPr="00C43BA1" w:rsidRDefault="00C43BA1" w:rsidP="00C43BA1">
      <w:pPr>
        <w:spacing w:before="240" w:line="360" w:lineRule="auto"/>
        <w:ind w:firstLine="709"/>
        <w:jc w:val="both"/>
        <w:rPr>
          <w:rFonts w:asciiTheme="minorHAnsi" w:hAnsiTheme="minorHAnsi" w:cstheme="minorHAnsi"/>
          <w:sz w:val="20"/>
          <w:szCs w:val="20"/>
        </w:rPr>
      </w:pPr>
      <w:r w:rsidRPr="00C43BA1">
        <w:rPr>
          <w:rFonts w:asciiTheme="minorHAnsi" w:hAnsiTheme="minorHAnsi" w:cstheme="minorHAnsi"/>
          <w:sz w:val="21"/>
          <w:szCs w:val="21"/>
        </w:rPr>
        <w:t xml:space="preserve">Na potrzeby postępowania o udzielenie zamówienia publicznego </w:t>
      </w:r>
      <w:r w:rsidRPr="00C43BA1">
        <w:rPr>
          <w:rFonts w:asciiTheme="minorHAnsi" w:hAnsiTheme="minorHAnsi" w:cstheme="minorHAnsi"/>
          <w:sz w:val="21"/>
          <w:szCs w:val="21"/>
        </w:rPr>
        <w:br/>
        <w:t>pn. …………………………………………………………….………….</w:t>
      </w:r>
      <w:r w:rsidRPr="00C43BA1">
        <w:rPr>
          <w:rFonts w:asciiTheme="minorHAnsi" w:hAnsiTheme="minorHAnsi" w:cstheme="minorHAnsi"/>
          <w:sz w:val="20"/>
          <w:szCs w:val="20"/>
        </w:rPr>
        <w:t xml:space="preserve"> </w:t>
      </w:r>
      <w:r w:rsidRPr="00C43BA1">
        <w:rPr>
          <w:rFonts w:asciiTheme="minorHAnsi" w:hAnsiTheme="minorHAnsi" w:cstheme="minorHAnsi"/>
          <w:i/>
          <w:sz w:val="16"/>
          <w:szCs w:val="16"/>
        </w:rPr>
        <w:t>(nazwa postępowania)</w:t>
      </w:r>
      <w:r w:rsidRPr="00C43BA1">
        <w:rPr>
          <w:rFonts w:asciiTheme="minorHAnsi" w:hAnsiTheme="minorHAnsi" w:cstheme="minorHAnsi"/>
          <w:sz w:val="16"/>
          <w:szCs w:val="16"/>
        </w:rPr>
        <w:t>,</w:t>
      </w:r>
      <w:r w:rsidRPr="00C43BA1">
        <w:rPr>
          <w:rFonts w:asciiTheme="minorHAnsi" w:hAnsiTheme="minorHAnsi" w:cstheme="minorHAnsi"/>
          <w:i/>
          <w:sz w:val="20"/>
          <w:szCs w:val="20"/>
        </w:rPr>
        <w:t xml:space="preserve"> </w:t>
      </w:r>
      <w:r w:rsidRPr="00C43BA1">
        <w:rPr>
          <w:rFonts w:asciiTheme="minorHAnsi" w:hAnsiTheme="minorHAnsi" w:cstheme="minorHAnsi"/>
          <w:sz w:val="21"/>
          <w:szCs w:val="21"/>
        </w:rPr>
        <w:t>prowadzonego przez ………………….……….</w:t>
      </w:r>
      <w:r w:rsidRPr="00C43BA1">
        <w:rPr>
          <w:rFonts w:asciiTheme="minorHAnsi" w:hAnsiTheme="minorHAnsi" w:cstheme="minorHAnsi"/>
          <w:sz w:val="20"/>
          <w:szCs w:val="20"/>
        </w:rPr>
        <w:t xml:space="preserve"> </w:t>
      </w:r>
      <w:r w:rsidRPr="00C43BA1">
        <w:rPr>
          <w:rFonts w:asciiTheme="minorHAnsi" w:hAnsiTheme="minorHAnsi" w:cstheme="minorHAnsi"/>
          <w:i/>
          <w:sz w:val="16"/>
          <w:szCs w:val="16"/>
        </w:rPr>
        <w:t>(oznaczenie zamawiającego),</w:t>
      </w:r>
      <w:r w:rsidRPr="00C43BA1">
        <w:rPr>
          <w:rFonts w:asciiTheme="minorHAnsi" w:hAnsiTheme="minorHAnsi" w:cstheme="minorHAnsi"/>
          <w:i/>
          <w:sz w:val="18"/>
          <w:szCs w:val="18"/>
        </w:rPr>
        <w:t xml:space="preserve"> </w:t>
      </w:r>
      <w:r w:rsidRPr="00C43BA1">
        <w:rPr>
          <w:rFonts w:asciiTheme="minorHAnsi" w:hAnsiTheme="minorHAnsi" w:cstheme="minorHAnsi"/>
          <w:sz w:val="21"/>
          <w:szCs w:val="21"/>
        </w:rPr>
        <w:t>oświadczam, co następuje:</w:t>
      </w:r>
    </w:p>
    <w:p w14:paraId="426C796D" w14:textId="77777777" w:rsidR="00C43BA1" w:rsidRPr="00C43BA1" w:rsidRDefault="00C43BA1" w:rsidP="00C43BA1">
      <w:pPr>
        <w:shd w:val="clear" w:color="auto" w:fill="BFBFBF" w:themeFill="background1" w:themeFillShade="BF"/>
        <w:spacing w:before="360" w:line="360" w:lineRule="auto"/>
        <w:rPr>
          <w:rFonts w:asciiTheme="minorHAnsi" w:hAnsiTheme="minorHAnsi" w:cstheme="minorHAnsi"/>
          <w:b/>
          <w:sz w:val="21"/>
          <w:szCs w:val="21"/>
        </w:rPr>
      </w:pPr>
      <w:r w:rsidRPr="00C43BA1">
        <w:rPr>
          <w:rFonts w:asciiTheme="minorHAnsi" w:hAnsiTheme="minorHAnsi" w:cstheme="minorHAnsi"/>
          <w:b/>
          <w:sz w:val="21"/>
          <w:szCs w:val="21"/>
        </w:rPr>
        <w:t>OŚWIADCZENIA DOTYCZĄCE WYKONAWCY:</w:t>
      </w:r>
    </w:p>
    <w:p w14:paraId="567B1FA4" w14:textId="77777777" w:rsidR="00C43BA1" w:rsidRPr="00C43BA1" w:rsidRDefault="00C43BA1" w:rsidP="00C43BA1">
      <w:pPr>
        <w:pStyle w:val="Akapitzlist"/>
        <w:numPr>
          <w:ilvl w:val="0"/>
          <w:numId w:val="122"/>
        </w:numPr>
        <w:spacing w:before="360" w:line="360" w:lineRule="auto"/>
        <w:contextualSpacing/>
        <w:jc w:val="both"/>
        <w:rPr>
          <w:rFonts w:asciiTheme="minorHAnsi" w:hAnsiTheme="minorHAnsi" w:cstheme="minorHAnsi"/>
          <w:b/>
          <w:bCs/>
          <w:sz w:val="21"/>
          <w:szCs w:val="21"/>
        </w:rPr>
      </w:pPr>
      <w:r w:rsidRPr="00C43BA1">
        <w:rPr>
          <w:rFonts w:asciiTheme="minorHAnsi" w:hAnsiTheme="minorHAnsi" w:cstheme="minorHAnsi"/>
          <w:sz w:val="21"/>
          <w:szCs w:val="21"/>
        </w:rPr>
        <w:t xml:space="preserve">Oświadczam, że nie podlegam wykluczeniu z postępowania na podstawie </w:t>
      </w:r>
      <w:r w:rsidRPr="00C43BA1">
        <w:rPr>
          <w:rFonts w:asciiTheme="minorHAnsi" w:hAnsiTheme="minorHAnsi" w:cstheme="minorHAnsi"/>
          <w:sz w:val="21"/>
          <w:szCs w:val="21"/>
        </w:rPr>
        <w:b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w:t>
      </w:r>
      <w:r w:rsidRPr="00C43BA1">
        <w:rPr>
          <w:rFonts w:asciiTheme="minorHAnsi" w:hAnsiTheme="minorHAnsi" w:cstheme="minorHAnsi"/>
          <w:sz w:val="21"/>
          <w:szCs w:val="21"/>
        </w:rPr>
        <w:lastRenderedPageBreak/>
        <w:t>ograniczających w związku z działaniami Rosji destabilizującymi sytuację na Ukrainie (Dz. Urz. UE nr L 111 z 8.4.2022, str. 1), dalej: rozporządzenie 2022/576.</w:t>
      </w:r>
      <w:r w:rsidRPr="00C43BA1">
        <w:rPr>
          <w:rStyle w:val="Odwoanieprzypisudolnego"/>
          <w:rFonts w:asciiTheme="minorHAnsi" w:hAnsiTheme="minorHAnsi" w:cstheme="minorHAnsi"/>
          <w:sz w:val="21"/>
          <w:szCs w:val="21"/>
        </w:rPr>
        <w:footnoteReference w:id="3"/>
      </w:r>
    </w:p>
    <w:p w14:paraId="4C79B6A3" w14:textId="77777777" w:rsidR="00C43BA1" w:rsidRPr="00C43BA1" w:rsidRDefault="00C43BA1" w:rsidP="00C43BA1">
      <w:pPr>
        <w:pStyle w:val="NormalnyWeb"/>
        <w:numPr>
          <w:ilvl w:val="0"/>
          <w:numId w:val="122"/>
        </w:numPr>
        <w:spacing w:before="0" w:beforeAutospacing="0" w:after="0" w:afterAutospacing="0" w:line="360" w:lineRule="auto"/>
        <w:rPr>
          <w:rFonts w:asciiTheme="minorHAnsi" w:hAnsiTheme="minorHAnsi" w:cstheme="minorHAnsi"/>
          <w:b/>
          <w:bCs/>
          <w:sz w:val="21"/>
          <w:szCs w:val="21"/>
        </w:rPr>
      </w:pPr>
      <w:r w:rsidRPr="00C43BA1">
        <w:rPr>
          <w:rFonts w:asciiTheme="minorHAnsi" w:hAnsiTheme="minorHAnsi" w:cstheme="minorHAnsi"/>
          <w:sz w:val="21"/>
          <w:szCs w:val="21"/>
        </w:rPr>
        <w:t xml:space="preserve">Oświadczam, że nie zachodzą w stosunku do mnie przesłanki wykluczenia z postępowania na podstawie art. </w:t>
      </w:r>
      <w:r w:rsidRPr="00C43BA1">
        <w:rPr>
          <w:rFonts w:asciiTheme="minorHAnsi" w:hAnsiTheme="minorHAnsi" w:cstheme="minorHAnsi"/>
          <w:color w:val="222222"/>
          <w:sz w:val="21"/>
          <w:szCs w:val="21"/>
        </w:rPr>
        <w:t>7 ust. 1 ustawy z dnia 13 kwietnia 2022 r.</w:t>
      </w:r>
      <w:r w:rsidRPr="00C43BA1">
        <w:rPr>
          <w:rFonts w:asciiTheme="minorHAnsi" w:hAnsiTheme="minorHAnsi" w:cstheme="minorHAnsi"/>
          <w:i/>
          <w:iCs/>
          <w:color w:val="222222"/>
          <w:sz w:val="21"/>
          <w:szCs w:val="21"/>
        </w:rPr>
        <w:t xml:space="preserve"> o szczególnych rozwiązaniach w zakresie przeciwdziałania wspieraniu agresji na Ukrainę oraz służących ochronie bezpieczeństwa narodowego </w:t>
      </w:r>
      <w:r w:rsidRPr="00C43BA1">
        <w:rPr>
          <w:rFonts w:asciiTheme="minorHAnsi" w:hAnsiTheme="minorHAnsi" w:cstheme="minorHAnsi"/>
          <w:color w:val="222222"/>
          <w:sz w:val="21"/>
          <w:szCs w:val="21"/>
        </w:rPr>
        <w:t>(Dz. U. poz. 835)</w:t>
      </w:r>
      <w:r w:rsidRPr="00C43BA1">
        <w:rPr>
          <w:rFonts w:asciiTheme="minorHAnsi" w:hAnsiTheme="minorHAnsi" w:cstheme="minorHAnsi"/>
          <w:i/>
          <w:iCs/>
          <w:color w:val="222222"/>
          <w:sz w:val="21"/>
          <w:szCs w:val="21"/>
        </w:rPr>
        <w:t>.</w:t>
      </w:r>
      <w:r w:rsidRPr="00C43BA1">
        <w:rPr>
          <w:rStyle w:val="Odwoanieprzypisudolnego"/>
          <w:rFonts w:asciiTheme="minorHAnsi" w:hAnsiTheme="minorHAnsi" w:cstheme="minorHAnsi"/>
          <w:color w:val="222222"/>
          <w:sz w:val="21"/>
          <w:szCs w:val="21"/>
        </w:rPr>
        <w:footnoteReference w:id="4"/>
      </w:r>
    </w:p>
    <w:p w14:paraId="74605FCE" w14:textId="77777777" w:rsidR="00C43BA1" w:rsidRPr="00C43BA1" w:rsidRDefault="00C43BA1" w:rsidP="00C43BA1">
      <w:pPr>
        <w:shd w:val="clear" w:color="auto" w:fill="BFBFBF" w:themeFill="background1" w:themeFillShade="BF"/>
        <w:spacing w:before="240" w:after="120" w:line="360" w:lineRule="auto"/>
        <w:jc w:val="both"/>
        <w:rPr>
          <w:rFonts w:asciiTheme="minorHAnsi" w:hAnsiTheme="minorHAnsi" w:cstheme="minorHAnsi"/>
          <w:sz w:val="21"/>
          <w:szCs w:val="21"/>
        </w:rPr>
      </w:pPr>
      <w:r w:rsidRPr="00C43BA1">
        <w:rPr>
          <w:rFonts w:asciiTheme="minorHAnsi" w:hAnsiTheme="minorHAnsi" w:cstheme="minorHAnsi"/>
          <w:b/>
          <w:sz w:val="21"/>
          <w:szCs w:val="21"/>
        </w:rPr>
        <w:t>INFORMACJA DOTYCZĄCA POLEGANIA NA ZDOLNOŚCIACH LUB SYTUACJI PODMIOTU UDOSTĘPNIAJĄCEGO ZASOBY W ZAKRESIE ODPOWIADAJĄCYM PONAD 10% WARTOŚCI ZAMÓWIENIA</w:t>
      </w:r>
      <w:r w:rsidRPr="00C43BA1">
        <w:rPr>
          <w:rFonts w:asciiTheme="minorHAnsi" w:hAnsiTheme="minorHAnsi" w:cstheme="minorHAnsi"/>
          <w:b/>
          <w:bCs/>
          <w:sz w:val="21"/>
          <w:szCs w:val="21"/>
        </w:rPr>
        <w:t>:</w:t>
      </w:r>
    </w:p>
    <w:p w14:paraId="304864D0" w14:textId="77777777" w:rsidR="00C43BA1" w:rsidRPr="00C43BA1" w:rsidRDefault="00C43BA1" w:rsidP="00C43BA1">
      <w:pPr>
        <w:spacing w:after="120" w:line="360" w:lineRule="auto"/>
        <w:jc w:val="both"/>
        <w:rPr>
          <w:rFonts w:asciiTheme="minorHAnsi" w:hAnsiTheme="minorHAnsi" w:cstheme="minorHAnsi"/>
          <w:sz w:val="20"/>
          <w:szCs w:val="20"/>
        </w:rPr>
      </w:pPr>
      <w:bookmarkStart w:id="10" w:name="_Hlk99016800"/>
      <w:r w:rsidRPr="00C43BA1">
        <w:rPr>
          <w:rFonts w:asciiTheme="minorHAnsi" w:hAnsiTheme="minorHAnsi" w:cstheme="minorHAnsi"/>
          <w:color w:val="0070C0"/>
          <w:sz w:val="16"/>
          <w:szCs w:val="16"/>
        </w:rPr>
        <w:t>[UWAGA</w:t>
      </w:r>
      <w:r w:rsidRPr="00C43BA1">
        <w:rPr>
          <w:rFonts w:asciiTheme="minorHAnsi" w:hAnsiTheme="minorHAnsi" w:cstheme="minorHAnsi"/>
          <w:i/>
          <w:color w:val="0070C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C43BA1">
        <w:rPr>
          <w:rFonts w:asciiTheme="minorHAnsi" w:hAnsiTheme="minorHAnsi" w:cstheme="minorHAnsi"/>
          <w:color w:val="0070C0"/>
          <w:sz w:val="16"/>
          <w:szCs w:val="16"/>
        </w:rPr>
        <w:t>]</w:t>
      </w:r>
      <w:bookmarkEnd w:id="10"/>
    </w:p>
    <w:p w14:paraId="64504685" w14:textId="77777777" w:rsidR="00C43BA1" w:rsidRPr="00C43BA1" w:rsidRDefault="00C43BA1" w:rsidP="00C43BA1">
      <w:pPr>
        <w:spacing w:after="120" w:line="360" w:lineRule="auto"/>
        <w:jc w:val="both"/>
        <w:rPr>
          <w:rFonts w:asciiTheme="minorHAnsi" w:hAnsiTheme="minorHAnsi" w:cstheme="minorHAnsi"/>
          <w:sz w:val="21"/>
          <w:szCs w:val="21"/>
        </w:rPr>
      </w:pPr>
      <w:r w:rsidRPr="00C43BA1">
        <w:rPr>
          <w:rFonts w:asciiTheme="minorHAnsi" w:hAnsiTheme="minorHAnsi" w:cstheme="minorHAnsi"/>
          <w:sz w:val="21"/>
          <w:szCs w:val="21"/>
        </w:rPr>
        <w:t xml:space="preserve">Oświadczam, że w celu wykazania spełniania warunków udziału w postępowaniu, określonych przez zamawiającego w ………………………………………………………...………………….. </w:t>
      </w:r>
      <w:bookmarkStart w:id="11" w:name="_Hlk99005462"/>
      <w:r w:rsidRPr="00C43BA1">
        <w:rPr>
          <w:rFonts w:asciiTheme="minorHAnsi" w:hAnsiTheme="minorHAnsi" w:cstheme="minorHAnsi"/>
          <w:i/>
          <w:sz w:val="16"/>
          <w:szCs w:val="16"/>
        </w:rPr>
        <w:t xml:space="preserve">(wskazać </w:t>
      </w:r>
      <w:bookmarkEnd w:id="11"/>
      <w:r w:rsidRPr="00C43BA1">
        <w:rPr>
          <w:rFonts w:asciiTheme="minorHAnsi" w:hAnsiTheme="minorHAnsi" w:cstheme="minorHAnsi"/>
          <w:i/>
          <w:sz w:val="16"/>
          <w:szCs w:val="16"/>
        </w:rPr>
        <w:t>dokument i właściwą jednostkę redakcyjną dokumentu, w której określono warunki udziału w postępowaniu),</w:t>
      </w:r>
      <w:r w:rsidRPr="00C43BA1">
        <w:rPr>
          <w:rFonts w:asciiTheme="minorHAnsi" w:hAnsiTheme="minorHAnsi" w:cstheme="minorHAnsi"/>
          <w:sz w:val="21"/>
          <w:szCs w:val="21"/>
        </w:rPr>
        <w:t xml:space="preserve"> polegam na zdolnościach lub sytuacji następującego podmiotu udostępniającego zasoby: </w:t>
      </w:r>
      <w:bookmarkStart w:id="12" w:name="_Hlk99014455"/>
      <w:r w:rsidRPr="00C43BA1">
        <w:rPr>
          <w:rFonts w:asciiTheme="minorHAnsi" w:hAnsiTheme="minorHAnsi" w:cstheme="minorHAnsi"/>
          <w:sz w:val="21"/>
          <w:szCs w:val="21"/>
        </w:rPr>
        <w:t>………………………………………………………………………...…………………………………….…</w:t>
      </w:r>
      <w:r w:rsidRPr="00C43BA1">
        <w:rPr>
          <w:rFonts w:asciiTheme="minorHAnsi" w:hAnsiTheme="minorHAnsi" w:cstheme="minorHAnsi"/>
          <w:i/>
          <w:sz w:val="16"/>
          <w:szCs w:val="16"/>
        </w:rPr>
        <w:t xml:space="preserve"> </w:t>
      </w:r>
      <w:bookmarkEnd w:id="12"/>
      <w:r w:rsidRPr="00C43BA1">
        <w:rPr>
          <w:rFonts w:asciiTheme="minorHAnsi" w:hAnsiTheme="minorHAnsi" w:cstheme="minorHAnsi"/>
          <w:i/>
          <w:sz w:val="16"/>
          <w:szCs w:val="16"/>
        </w:rPr>
        <w:t>(podać pełną nazwę/firmę, adres, a także w zależności od podmiotu: NIP/PESEL, KRS/</w:t>
      </w:r>
      <w:proofErr w:type="spellStart"/>
      <w:r w:rsidRPr="00C43BA1">
        <w:rPr>
          <w:rFonts w:asciiTheme="minorHAnsi" w:hAnsiTheme="minorHAnsi" w:cstheme="minorHAnsi"/>
          <w:i/>
          <w:sz w:val="16"/>
          <w:szCs w:val="16"/>
        </w:rPr>
        <w:t>CEiDG</w:t>
      </w:r>
      <w:proofErr w:type="spellEnd"/>
      <w:r w:rsidRPr="00C43BA1">
        <w:rPr>
          <w:rFonts w:asciiTheme="minorHAnsi" w:hAnsiTheme="minorHAnsi" w:cstheme="minorHAnsi"/>
          <w:i/>
          <w:sz w:val="16"/>
          <w:szCs w:val="16"/>
        </w:rPr>
        <w:t>)</w:t>
      </w:r>
      <w:r w:rsidRPr="00C43BA1">
        <w:rPr>
          <w:rFonts w:asciiTheme="minorHAnsi" w:hAnsiTheme="minorHAnsi" w:cstheme="minorHAnsi"/>
          <w:sz w:val="16"/>
          <w:szCs w:val="16"/>
        </w:rPr>
        <w:t>,</w:t>
      </w:r>
      <w:r w:rsidRPr="00C43BA1">
        <w:rPr>
          <w:rFonts w:asciiTheme="minorHAnsi" w:hAnsiTheme="minorHAnsi" w:cstheme="minorHAnsi"/>
          <w:sz w:val="21"/>
          <w:szCs w:val="21"/>
        </w:rPr>
        <w:br/>
        <w:t xml:space="preserve">w następującym zakresie: …………………………………………………………………………… </w:t>
      </w:r>
      <w:r w:rsidRPr="00C43BA1">
        <w:rPr>
          <w:rFonts w:asciiTheme="minorHAnsi" w:hAnsiTheme="minorHAnsi" w:cstheme="minorHAnsi"/>
          <w:i/>
          <w:sz w:val="16"/>
          <w:szCs w:val="16"/>
        </w:rPr>
        <w:t>(określić odpowiedni zakres udostępnianych zasobów dla wskazanego podmiotu)</w:t>
      </w:r>
      <w:r w:rsidRPr="00C43BA1">
        <w:rPr>
          <w:rFonts w:asciiTheme="minorHAnsi" w:hAnsiTheme="minorHAnsi" w:cstheme="minorHAnsi"/>
          <w:iCs/>
          <w:sz w:val="16"/>
          <w:szCs w:val="16"/>
        </w:rPr>
        <w:t>,</w:t>
      </w:r>
      <w:r w:rsidRPr="00C43BA1">
        <w:rPr>
          <w:rFonts w:asciiTheme="minorHAnsi" w:hAnsiTheme="minorHAnsi" w:cstheme="minorHAnsi"/>
          <w:i/>
          <w:sz w:val="16"/>
          <w:szCs w:val="16"/>
        </w:rPr>
        <w:br/>
      </w:r>
      <w:r w:rsidRPr="00C43BA1">
        <w:rPr>
          <w:rFonts w:asciiTheme="minorHAnsi" w:hAnsiTheme="minorHAnsi" w:cstheme="minorHAnsi"/>
          <w:sz w:val="21"/>
          <w:szCs w:val="21"/>
        </w:rPr>
        <w:t xml:space="preserve">co odpowiada ponad 10% wartości przedmiotowego zamówienia. </w:t>
      </w:r>
    </w:p>
    <w:p w14:paraId="76AE36AD" w14:textId="77777777" w:rsidR="00C43BA1" w:rsidRPr="00C43BA1" w:rsidRDefault="00C43BA1" w:rsidP="00C43BA1">
      <w:pPr>
        <w:shd w:val="clear" w:color="auto" w:fill="BFBFBF" w:themeFill="background1" w:themeFillShade="BF"/>
        <w:spacing w:before="240" w:after="120" w:line="360" w:lineRule="auto"/>
        <w:jc w:val="both"/>
        <w:rPr>
          <w:rFonts w:asciiTheme="minorHAnsi" w:hAnsiTheme="minorHAnsi" w:cstheme="minorHAnsi"/>
          <w:b/>
          <w:sz w:val="21"/>
          <w:szCs w:val="21"/>
        </w:rPr>
      </w:pPr>
      <w:r w:rsidRPr="00C43BA1">
        <w:rPr>
          <w:rFonts w:asciiTheme="minorHAnsi" w:hAnsiTheme="minorHAnsi" w:cstheme="minorHAnsi"/>
          <w:b/>
          <w:sz w:val="21"/>
          <w:szCs w:val="21"/>
        </w:rPr>
        <w:lastRenderedPageBreak/>
        <w:t>OŚWIADCZENIE DOTYCZĄCE PODWYKONAWCY, NA KTÓREGO PRZYPADA PONAD 10% WARTOŚCI ZAMÓWIENIA:</w:t>
      </w:r>
    </w:p>
    <w:p w14:paraId="14748D4D" w14:textId="77777777" w:rsidR="00C43BA1" w:rsidRPr="00C43BA1" w:rsidRDefault="00C43BA1" w:rsidP="00C43BA1">
      <w:pPr>
        <w:spacing w:after="120" w:line="360" w:lineRule="auto"/>
        <w:jc w:val="both"/>
        <w:rPr>
          <w:rFonts w:asciiTheme="minorHAnsi" w:hAnsiTheme="minorHAnsi" w:cstheme="minorHAnsi"/>
          <w:sz w:val="20"/>
          <w:szCs w:val="20"/>
        </w:rPr>
      </w:pPr>
      <w:r w:rsidRPr="00C43BA1">
        <w:rPr>
          <w:rFonts w:asciiTheme="minorHAnsi" w:hAnsiTheme="minorHAnsi" w:cstheme="minorHAnsi"/>
          <w:color w:val="0070C0"/>
          <w:sz w:val="16"/>
          <w:szCs w:val="16"/>
        </w:rPr>
        <w:t>[UWAGA</w:t>
      </w:r>
      <w:r w:rsidRPr="00C43BA1">
        <w:rPr>
          <w:rFonts w:asciiTheme="minorHAnsi" w:hAnsiTheme="minorHAnsi" w:cstheme="minorHAnsi"/>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43BA1">
        <w:rPr>
          <w:rFonts w:asciiTheme="minorHAnsi" w:hAnsiTheme="minorHAnsi" w:cstheme="minorHAnsi"/>
          <w:color w:val="0070C0"/>
          <w:sz w:val="16"/>
          <w:szCs w:val="16"/>
        </w:rPr>
        <w:t>]</w:t>
      </w:r>
    </w:p>
    <w:p w14:paraId="565D7F97" w14:textId="77777777" w:rsidR="00C43BA1" w:rsidRPr="00C43BA1" w:rsidRDefault="00C43BA1" w:rsidP="00C43BA1">
      <w:pPr>
        <w:spacing w:line="360" w:lineRule="auto"/>
        <w:jc w:val="both"/>
        <w:rPr>
          <w:rFonts w:asciiTheme="minorHAnsi" w:hAnsiTheme="minorHAnsi" w:cstheme="minorHAnsi"/>
          <w:sz w:val="21"/>
          <w:szCs w:val="21"/>
        </w:rPr>
      </w:pPr>
      <w:r w:rsidRPr="00C43BA1">
        <w:rPr>
          <w:rFonts w:asciiTheme="minorHAnsi" w:hAnsiTheme="minorHAnsi" w:cstheme="minorHAnsi"/>
          <w:sz w:val="21"/>
          <w:szCs w:val="21"/>
        </w:rPr>
        <w:t>Oświadczam, że w stosunku do następującego podmiotu, będącego podwykonawcą, na którego przypada ponad 10% wartości zamówienia: ……………………………………………………………………………………………….………..….……</w:t>
      </w:r>
      <w:r w:rsidRPr="00C43BA1">
        <w:rPr>
          <w:rFonts w:asciiTheme="minorHAnsi" w:hAnsiTheme="minorHAnsi" w:cstheme="minorHAnsi"/>
          <w:sz w:val="20"/>
          <w:szCs w:val="20"/>
        </w:rPr>
        <w:t xml:space="preserve"> </w:t>
      </w:r>
      <w:r w:rsidRPr="00C43BA1">
        <w:rPr>
          <w:rFonts w:asciiTheme="minorHAnsi" w:hAnsiTheme="minorHAnsi" w:cstheme="minorHAnsi"/>
          <w:i/>
          <w:sz w:val="16"/>
          <w:szCs w:val="16"/>
        </w:rPr>
        <w:t>(podać pełną nazwę/firmę, adres, a także w zależności od podmiotu: NIP/PESEL, KRS/</w:t>
      </w:r>
      <w:proofErr w:type="spellStart"/>
      <w:r w:rsidRPr="00C43BA1">
        <w:rPr>
          <w:rFonts w:asciiTheme="minorHAnsi" w:hAnsiTheme="minorHAnsi" w:cstheme="minorHAnsi"/>
          <w:i/>
          <w:sz w:val="16"/>
          <w:szCs w:val="16"/>
        </w:rPr>
        <w:t>CEiDG</w:t>
      </w:r>
      <w:proofErr w:type="spellEnd"/>
      <w:r w:rsidRPr="00C43BA1">
        <w:rPr>
          <w:rFonts w:asciiTheme="minorHAnsi" w:hAnsiTheme="minorHAnsi" w:cstheme="minorHAnsi"/>
          <w:i/>
          <w:sz w:val="16"/>
          <w:szCs w:val="16"/>
        </w:rPr>
        <w:t>)</w:t>
      </w:r>
      <w:r w:rsidRPr="00C43BA1">
        <w:rPr>
          <w:rFonts w:asciiTheme="minorHAnsi" w:hAnsiTheme="minorHAnsi" w:cstheme="minorHAnsi"/>
          <w:sz w:val="16"/>
          <w:szCs w:val="16"/>
        </w:rPr>
        <w:t>,</w:t>
      </w:r>
      <w:r w:rsidRPr="00C43BA1">
        <w:rPr>
          <w:rFonts w:asciiTheme="minorHAnsi" w:hAnsiTheme="minorHAnsi" w:cstheme="minorHAnsi"/>
          <w:sz w:val="16"/>
          <w:szCs w:val="16"/>
        </w:rPr>
        <w:br/>
      </w:r>
      <w:r w:rsidRPr="00C43BA1">
        <w:rPr>
          <w:rFonts w:asciiTheme="minorHAnsi" w:hAnsiTheme="minorHAnsi" w:cstheme="minorHAnsi"/>
          <w:sz w:val="21"/>
          <w:szCs w:val="21"/>
        </w:rPr>
        <w:t>nie</w:t>
      </w:r>
      <w:r w:rsidRPr="00C43BA1">
        <w:rPr>
          <w:rFonts w:asciiTheme="minorHAnsi" w:hAnsiTheme="minorHAnsi" w:cstheme="minorHAnsi"/>
          <w:sz w:val="16"/>
          <w:szCs w:val="16"/>
        </w:rPr>
        <w:t xml:space="preserve"> </w:t>
      </w:r>
      <w:r w:rsidRPr="00C43BA1">
        <w:rPr>
          <w:rFonts w:asciiTheme="minorHAnsi" w:hAnsiTheme="minorHAnsi" w:cstheme="minorHAnsi"/>
          <w:sz w:val="21"/>
          <w:szCs w:val="21"/>
        </w:rPr>
        <w:t>zachodzą podstawy wykluczenia z postępowania o udzielenie zamówienia przewidziane w  art.  5k rozporządzenia 833/2014 w brzmieniu nadanym rozporządzeniem 2022/576.</w:t>
      </w:r>
    </w:p>
    <w:p w14:paraId="5BF49BAC" w14:textId="77777777" w:rsidR="00C43BA1" w:rsidRPr="00C43BA1" w:rsidRDefault="00C43BA1" w:rsidP="00C43BA1">
      <w:pPr>
        <w:shd w:val="clear" w:color="auto" w:fill="BFBFBF" w:themeFill="background1" w:themeFillShade="BF"/>
        <w:spacing w:before="240" w:after="120" w:line="360" w:lineRule="auto"/>
        <w:jc w:val="both"/>
        <w:rPr>
          <w:rFonts w:asciiTheme="minorHAnsi" w:hAnsiTheme="minorHAnsi" w:cstheme="minorHAnsi"/>
          <w:b/>
          <w:sz w:val="21"/>
          <w:szCs w:val="21"/>
        </w:rPr>
      </w:pPr>
      <w:r w:rsidRPr="00C43BA1">
        <w:rPr>
          <w:rFonts w:asciiTheme="minorHAnsi" w:hAnsiTheme="minorHAnsi" w:cstheme="minorHAnsi"/>
          <w:b/>
          <w:sz w:val="21"/>
          <w:szCs w:val="21"/>
        </w:rPr>
        <w:t>OŚWIADCZENIE DOTYCZĄCE DOSTAWCY, NA KTÓREGO PRZYPADA PONAD 10% WARTOŚCI ZAMÓWIENIA:</w:t>
      </w:r>
    </w:p>
    <w:p w14:paraId="5204EAD4" w14:textId="77777777" w:rsidR="00C43BA1" w:rsidRPr="00C43BA1" w:rsidRDefault="00C43BA1" w:rsidP="00C43BA1">
      <w:pPr>
        <w:spacing w:after="120" w:line="360" w:lineRule="auto"/>
        <w:jc w:val="both"/>
        <w:rPr>
          <w:rFonts w:asciiTheme="minorHAnsi" w:hAnsiTheme="minorHAnsi" w:cstheme="minorHAnsi"/>
          <w:sz w:val="20"/>
          <w:szCs w:val="20"/>
        </w:rPr>
      </w:pPr>
      <w:r w:rsidRPr="00C43BA1">
        <w:rPr>
          <w:rFonts w:asciiTheme="minorHAnsi" w:hAnsiTheme="minorHAnsi" w:cstheme="minorHAnsi"/>
          <w:color w:val="0070C0"/>
          <w:sz w:val="16"/>
          <w:szCs w:val="16"/>
        </w:rPr>
        <w:t>[UWAGA</w:t>
      </w:r>
      <w:r w:rsidRPr="00C43BA1">
        <w:rPr>
          <w:rFonts w:asciiTheme="minorHAnsi" w:hAnsiTheme="minorHAnsi" w:cstheme="minorHAnsi"/>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C43BA1">
        <w:rPr>
          <w:rFonts w:asciiTheme="minorHAnsi" w:hAnsiTheme="minorHAnsi" w:cstheme="minorHAnsi"/>
          <w:color w:val="0070C0"/>
          <w:sz w:val="16"/>
          <w:szCs w:val="16"/>
        </w:rPr>
        <w:t>]</w:t>
      </w:r>
    </w:p>
    <w:p w14:paraId="21B19C96" w14:textId="77777777" w:rsidR="00C43BA1" w:rsidRPr="00C43BA1" w:rsidRDefault="00C43BA1" w:rsidP="00C43BA1">
      <w:pPr>
        <w:spacing w:line="360" w:lineRule="auto"/>
        <w:jc w:val="both"/>
        <w:rPr>
          <w:rFonts w:asciiTheme="minorHAnsi" w:hAnsiTheme="minorHAnsi" w:cstheme="minorHAnsi"/>
          <w:sz w:val="21"/>
          <w:szCs w:val="21"/>
        </w:rPr>
      </w:pPr>
      <w:r w:rsidRPr="00C43BA1">
        <w:rPr>
          <w:rFonts w:asciiTheme="minorHAnsi" w:hAnsiTheme="minorHAnsi" w:cstheme="minorHAnsi"/>
          <w:sz w:val="21"/>
          <w:szCs w:val="21"/>
        </w:rPr>
        <w:t>Oświadczam, że w stosunku do następującego podmiotu, będącego dostawcą, na którego przypada ponad 10% wartości zamówienia: ……………………………………………………………………………………………….………..….……</w:t>
      </w:r>
      <w:r w:rsidRPr="00C43BA1">
        <w:rPr>
          <w:rFonts w:asciiTheme="minorHAnsi" w:hAnsiTheme="minorHAnsi" w:cstheme="minorHAnsi"/>
          <w:sz w:val="20"/>
          <w:szCs w:val="20"/>
        </w:rPr>
        <w:t xml:space="preserve"> </w:t>
      </w:r>
      <w:r w:rsidRPr="00C43BA1">
        <w:rPr>
          <w:rFonts w:asciiTheme="minorHAnsi" w:hAnsiTheme="minorHAnsi" w:cstheme="minorHAnsi"/>
          <w:i/>
          <w:sz w:val="16"/>
          <w:szCs w:val="16"/>
        </w:rPr>
        <w:t>(podać pełną nazwę/firmę, adres, a także w zależności od podmiotu: NIP/PESEL, KRS/</w:t>
      </w:r>
      <w:proofErr w:type="spellStart"/>
      <w:r w:rsidRPr="00C43BA1">
        <w:rPr>
          <w:rFonts w:asciiTheme="minorHAnsi" w:hAnsiTheme="minorHAnsi" w:cstheme="minorHAnsi"/>
          <w:i/>
          <w:sz w:val="16"/>
          <w:szCs w:val="16"/>
        </w:rPr>
        <w:t>CEiDG</w:t>
      </w:r>
      <w:proofErr w:type="spellEnd"/>
      <w:r w:rsidRPr="00C43BA1">
        <w:rPr>
          <w:rFonts w:asciiTheme="minorHAnsi" w:hAnsiTheme="minorHAnsi" w:cstheme="minorHAnsi"/>
          <w:i/>
          <w:sz w:val="16"/>
          <w:szCs w:val="16"/>
        </w:rPr>
        <w:t>)</w:t>
      </w:r>
      <w:r w:rsidRPr="00C43BA1">
        <w:rPr>
          <w:rFonts w:asciiTheme="minorHAnsi" w:hAnsiTheme="minorHAnsi" w:cstheme="minorHAnsi"/>
          <w:sz w:val="16"/>
          <w:szCs w:val="16"/>
        </w:rPr>
        <w:t>,</w:t>
      </w:r>
      <w:r w:rsidRPr="00C43BA1">
        <w:rPr>
          <w:rFonts w:asciiTheme="minorHAnsi" w:hAnsiTheme="minorHAnsi" w:cstheme="minorHAnsi"/>
          <w:sz w:val="16"/>
          <w:szCs w:val="16"/>
        </w:rPr>
        <w:br/>
      </w:r>
      <w:r w:rsidRPr="00C43BA1">
        <w:rPr>
          <w:rFonts w:asciiTheme="minorHAnsi" w:hAnsiTheme="minorHAnsi" w:cstheme="minorHAnsi"/>
          <w:sz w:val="21"/>
          <w:szCs w:val="21"/>
        </w:rPr>
        <w:t>nie</w:t>
      </w:r>
      <w:r w:rsidRPr="00C43BA1">
        <w:rPr>
          <w:rFonts w:asciiTheme="minorHAnsi" w:hAnsiTheme="minorHAnsi" w:cstheme="minorHAnsi"/>
          <w:sz w:val="16"/>
          <w:szCs w:val="16"/>
        </w:rPr>
        <w:t xml:space="preserve"> </w:t>
      </w:r>
      <w:r w:rsidRPr="00C43BA1">
        <w:rPr>
          <w:rFonts w:asciiTheme="minorHAnsi" w:hAnsiTheme="minorHAnsi" w:cstheme="minorHAnsi"/>
          <w:sz w:val="21"/>
          <w:szCs w:val="21"/>
        </w:rPr>
        <w:t>zachodzą podstawy wykluczenia z postępowania o udzielenie zamówienia przewidziane w  art.  5k rozporządzenia 833/2014 w brzmieniu nadanym rozporządzeniem 2022/576.</w:t>
      </w:r>
    </w:p>
    <w:p w14:paraId="35D0EA9A" w14:textId="77777777" w:rsidR="00C43BA1" w:rsidRPr="00C43BA1" w:rsidRDefault="00C43BA1" w:rsidP="00C43BA1">
      <w:pPr>
        <w:spacing w:line="360" w:lineRule="auto"/>
        <w:ind w:left="5664" w:firstLine="708"/>
        <w:jc w:val="both"/>
        <w:rPr>
          <w:rFonts w:asciiTheme="minorHAnsi" w:hAnsiTheme="minorHAnsi" w:cstheme="minorHAnsi"/>
          <w:i/>
          <w:sz w:val="16"/>
          <w:szCs w:val="16"/>
        </w:rPr>
      </w:pPr>
    </w:p>
    <w:p w14:paraId="2AC4F40F" w14:textId="77777777" w:rsidR="00C43BA1" w:rsidRPr="00C43BA1" w:rsidRDefault="00C43BA1" w:rsidP="00C43BA1">
      <w:pPr>
        <w:shd w:val="clear" w:color="auto" w:fill="BFBFBF" w:themeFill="background1" w:themeFillShade="BF"/>
        <w:spacing w:before="240" w:line="360" w:lineRule="auto"/>
        <w:jc w:val="both"/>
        <w:rPr>
          <w:rFonts w:asciiTheme="minorHAnsi" w:hAnsiTheme="minorHAnsi" w:cstheme="minorHAnsi"/>
          <w:b/>
          <w:sz w:val="21"/>
          <w:szCs w:val="21"/>
        </w:rPr>
      </w:pPr>
      <w:r w:rsidRPr="00C43BA1">
        <w:rPr>
          <w:rFonts w:asciiTheme="minorHAnsi" w:hAnsiTheme="minorHAnsi" w:cstheme="minorHAnsi"/>
          <w:b/>
          <w:sz w:val="21"/>
          <w:szCs w:val="21"/>
        </w:rPr>
        <w:t>OŚWIADCZENIE DOTYCZĄCE PODANYCH INFORMACJI:</w:t>
      </w:r>
    </w:p>
    <w:p w14:paraId="60D39C51" w14:textId="77777777" w:rsidR="00C43BA1" w:rsidRPr="00C43BA1" w:rsidRDefault="00C43BA1" w:rsidP="00C43BA1">
      <w:pPr>
        <w:spacing w:line="360" w:lineRule="auto"/>
        <w:jc w:val="both"/>
        <w:rPr>
          <w:rFonts w:asciiTheme="minorHAnsi" w:hAnsiTheme="minorHAnsi" w:cstheme="minorHAnsi"/>
          <w:b/>
        </w:rPr>
      </w:pPr>
    </w:p>
    <w:p w14:paraId="3120CA76" w14:textId="77777777" w:rsidR="00C43BA1" w:rsidRPr="00C43BA1" w:rsidRDefault="00C43BA1" w:rsidP="00C43BA1">
      <w:pPr>
        <w:spacing w:line="360" w:lineRule="auto"/>
        <w:jc w:val="both"/>
        <w:rPr>
          <w:rFonts w:asciiTheme="minorHAnsi" w:hAnsiTheme="minorHAnsi" w:cstheme="minorHAnsi"/>
          <w:sz w:val="21"/>
          <w:szCs w:val="21"/>
        </w:rPr>
      </w:pPr>
      <w:r w:rsidRPr="00C43BA1">
        <w:rPr>
          <w:rFonts w:asciiTheme="minorHAnsi" w:hAnsiTheme="minorHAnsi" w:cstheme="minorHAnsi"/>
          <w:sz w:val="21"/>
          <w:szCs w:val="21"/>
        </w:rPr>
        <w:t xml:space="preserve">Oświadczam, że wszystkie informacje podane w powyższych oświadczeniach są aktualne </w:t>
      </w:r>
      <w:r w:rsidRPr="00C43BA1">
        <w:rPr>
          <w:rFonts w:asciiTheme="minorHAnsi" w:hAnsiTheme="minorHAnsi" w:cstheme="minorHAnsi"/>
          <w:sz w:val="21"/>
          <w:szCs w:val="21"/>
        </w:rPr>
        <w:br/>
        <w:t>i zgodne z prawdą oraz zostały przedstawione z pełną świadomością konsekwencji wprowadzenia zamawiającego w błąd przy przedstawianiu informacji.</w:t>
      </w:r>
    </w:p>
    <w:p w14:paraId="5203CE15" w14:textId="77777777" w:rsidR="00C43BA1" w:rsidRPr="00C43BA1" w:rsidRDefault="00C43BA1" w:rsidP="00C43BA1">
      <w:pPr>
        <w:spacing w:line="360" w:lineRule="auto"/>
        <w:jc w:val="both"/>
        <w:rPr>
          <w:rFonts w:asciiTheme="minorHAnsi" w:hAnsiTheme="minorHAnsi" w:cstheme="minorHAnsi"/>
          <w:sz w:val="20"/>
          <w:szCs w:val="20"/>
        </w:rPr>
      </w:pPr>
    </w:p>
    <w:p w14:paraId="7705E4D3" w14:textId="77777777" w:rsidR="00C43BA1" w:rsidRPr="00C43BA1" w:rsidRDefault="00C43BA1" w:rsidP="00C43BA1">
      <w:pPr>
        <w:shd w:val="clear" w:color="auto" w:fill="BFBFBF" w:themeFill="background1" w:themeFillShade="BF"/>
        <w:spacing w:after="120" w:line="360" w:lineRule="auto"/>
        <w:jc w:val="both"/>
        <w:rPr>
          <w:rFonts w:asciiTheme="minorHAnsi" w:hAnsiTheme="minorHAnsi" w:cstheme="minorHAnsi"/>
          <w:b/>
          <w:sz w:val="21"/>
          <w:szCs w:val="21"/>
        </w:rPr>
      </w:pPr>
      <w:r w:rsidRPr="00C43BA1">
        <w:rPr>
          <w:rFonts w:asciiTheme="minorHAnsi" w:hAnsiTheme="minorHAnsi" w:cstheme="minorHAnsi"/>
          <w:b/>
          <w:sz w:val="21"/>
          <w:szCs w:val="21"/>
        </w:rPr>
        <w:t>INFORMACJA DOTYCZĄCA DOSTĘPU DO PODMIOTOWYCH ŚRODKÓW DOWODOWYCH:</w:t>
      </w:r>
    </w:p>
    <w:p w14:paraId="382873C1" w14:textId="77777777" w:rsidR="00C43BA1" w:rsidRPr="00C43BA1" w:rsidRDefault="00C43BA1" w:rsidP="00C43BA1">
      <w:pPr>
        <w:spacing w:after="120" w:line="360" w:lineRule="auto"/>
        <w:jc w:val="both"/>
        <w:rPr>
          <w:rFonts w:asciiTheme="minorHAnsi" w:hAnsiTheme="minorHAnsi" w:cstheme="minorHAnsi"/>
          <w:sz w:val="21"/>
          <w:szCs w:val="21"/>
        </w:rPr>
      </w:pPr>
      <w:r w:rsidRPr="00C43BA1">
        <w:rPr>
          <w:rFonts w:asciiTheme="minorHAnsi" w:hAnsiTheme="minorHAnsi" w:cstheme="minorHAnsi"/>
          <w:sz w:val="21"/>
          <w:szCs w:val="21"/>
        </w:rPr>
        <w:t>Wskazuję następujące podmiotowe środki dowodowe, które można uzyskać za pomocą bezpłatnych i ogólnodostępnych baz danych, oraz</w:t>
      </w:r>
      <w:r w:rsidRPr="00C43BA1">
        <w:rPr>
          <w:rFonts w:asciiTheme="minorHAnsi" w:hAnsiTheme="minorHAnsi" w:cstheme="minorHAnsi"/>
        </w:rPr>
        <w:t xml:space="preserve"> </w:t>
      </w:r>
      <w:r w:rsidRPr="00C43BA1">
        <w:rPr>
          <w:rFonts w:asciiTheme="minorHAnsi" w:hAnsiTheme="minorHAnsi" w:cstheme="minorHAnsi"/>
          <w:sz w:val="21"/>
          <w:szCs w:val="21"/>
        </w:rPr>
        <w:t>dane umożliwiające dostęp do tych środków:</w:t>
      </w:r>
      <w:r w:rsidRPr="00C43BA1">
        <w:rPr>
          <w:rFonts w:asciiTheme="minorHAnsi" w:hAnsiTheme="minorHAnsi" w:cstheme="minorHAnsi"/>
          <w:sz w:val="21"/>
          <w:szCs w:val="21"/>
        </w:rPr>
        <w:br/>
        <w:t>1) ......................................................................................................................................................</w:t>
      </w:r>
    </w:p>
    <w:p w14:paraId="02ED8BC2" w14:textId="77777777" w:rsidR="00C43BA1" w:rsidRPr="00C43BA1" w:rsidRDefault="00C43BA1" w:rsidP="00C43BA1">
      <w:pPr>
        <w:spacing w:line="360" w:lineRule="auto"/>
        <w:jc w:val="both"/>
        <w:rPr>
          <w:rFonts w:asciiTheme="minorHAnsi" w:hAnsiTheme="minorHAnsi" w:cstheme="minorHAnsi"/>
          <w:sz w:val="21"/>
          <w:szCs w:val="21"/>
        </w:rPr>
      </w:pPr>
      <w:r w:rsidRPr="00C43BA1">
        <w:rPr>
          <w:rFonts w:asciiTheme="minorHAnsi" w:hAnsiTheme="minorHAnsi" w:cstheme="minorHAnsi"/>
          <w:i/>
          <w:sz w:val="16"/>
          <w:szCs w:val="16"/>
        </w:rPr>
        <w:t>(wskazać podmiotowy środek dowodowy, adres internetowy, wydający urząd lub organ, dokładne dane referencyjne dokumentacji)</w:t>
      </w:r>
    </w:p>
    <w:p w14:paraId="6E174061" w14:textId="77777777" w:rsidR="00C43BA1" w:rsidRPr="00C43BA1" w:rsidRDefault="00C43BA1" w:rsidP="00C43BA1">
      <w:pPr>
        <w:spacing w:line="360" w:lineRule="auto"/>
        <w:jc w:val="both"/>
        <w:rPr>
          <w:rFonts w:asciiTheme="minorHAnsi" w:hAnsiTheme="minorHAnsi" w:cstheme="minorHAnsi"/>
          <w:sz w:val="21"/>
          <w:szCs w:val="21"/>
        </w:rPr>
      </w:pPr>
      <w:r w:rsidRPr="00C43BA1">
        <w:rPr>
          <w:rFonts w:asciiTheme="minorHAnsi" w:hAnsiTheme="minorHAnsi" w:cstheme="minorHAnsi"/>
          <w:sz w:val="21"/>
          <w:szCs w:val="21"/>
        </w:rPr>
        <w:t>2) .......................................................................................................................................................</w:t>
      </w:r>
    </w:p>
    <w:p w14:paraId="0D0DBE35" w14:textId="77777777" w:rsidR="00C43BA1" w:rsidRPr="00C43BA1" w:rsidRDefault="00C43BA1" w:rsidP="00C43BA1">
      <w:pPr>
        <w:spacing w:line="360" w:lineRule="auto"/>
        <w:jc w:val="both"/>
        <w:rPr>
          <w:rFonts w:asciiTheme="minorHAnsi" w:hAnsiTheme="minorHAnsi" w:cstheme="minorHAnsi"/>
          <w:i/>
          <w:sz w:val="16"/>
          <w:szCs w:val="16"/>
        </w:rPr>
      </w:pPr>
      <w:r w:rsidRPr="00C43BA1">
        <w:rPr>
          <w:rFonts w:asciiTheme="minorHAnsi" w:hAnsiTheme="minorHAnsi" w:cstheme="minorHAnsi"/>
          <w:i/>
          <w:sz w:val="16"/>
          <w:szCs w:val="16"/>
        </w:rPr>
        <w:t>(wskazać podmiotowy środek dowodowy, adres internetowy, wydający urząd lub organ, dokładne dane referencyjne dokumentacji)</w:t>
      </w:r>
    </w:p>
    <w:p w14:paraId="6346B01F" w14:textId="77777777" w:rsidR="00C43BA1" w:rsidRPr="00C43BA1" w:rsidRDefault="00C43BA1" w:rsidP="00C43BA1">
      <w:pPr>
        <w:spacing w:line="360" w:lineRule="auto"/>
        <w:jc w:val="both"/>
        <w:rPr>
          <w:rFonts w:asciiTheme="minorHAnsi" w:hAnsiTheme="minorHAnsi" w:cstheme="minorHAnsi"/>
          <w:i/>
          <w:sz w:val="16"/>
          <w:szCs w:val="16"/>
        </w:rPr>
      </w:pPr>
    </w:p>
    <w:p w14:paraId="29DF904C" w14:textId="77777777" w:rsidR="00C43BA1" w:rsidRPr="00C43BA1" w:rsidRDefault="00C43BA1" w:rsidP="00C43BA1">
      <w:pPr>
        <w:spacing w:line="360" w:lineRule="auto"/>
        <w:jc w:val="both"/>
        <w:rPr>
          <w:rFonts w:asciiTheme="minorHAnsi" w:hAnsiTheme="minorHAnsi" w:cstheme="minorHAnsi"/>
          <w:sz w:val="21"/>
          <w:szCs w:val="21"/>
        </w:rPr>
      </w:pPr>
    </w:p>
    <w:p w14:paraId="00AF70D4" w14:textId="77777777" w:rsidR="00C43BA1" w:rsidRPr="00C43BA1" w:rsidRDefault="00C43BA1" w:rsidP="00C43BA1">
      <w:pPr>
        <w:spacing w:line="360" w:lineRule="auto"/>
        <w:jc w:val="both"/>
        <w:rPr>
          <w:rFonts w:asciiTheme="minorHAnsi" w:hAnsiTheme="minorHAnsi" w:cstheme="minorHAnsi"/>
          <w:sz w:val="21"/>
          <w:szCs w:val="21"/>
        </w:rPr>
      </w:pPr>
      <w:r w:rsidRPr="00C43BA1">
        <w:rPr>
          <w:rFonts w:asciiTheme="minorHAnsi" w:hAnsiTheme="minorHAnsi" w:cstheme="minorHAnsi"/>
          <w:sz w:val="21"/>
          <w:szCs w:val="21"/>
        </w:rPr>
        <w:tab/>
      </w:r>
      <w:r w:rsidRPr="00C43BA1">
        <w:rPr>
          <w:rFonts w:asciiTheme="minorHAnsi" w:hAnsiTheme="minorHAnsi" w:cstheme="minorHAnsi"/>
          <w:sz w:val="21"/>
          <w:szCs w:val="21"/>
        </w:rPr>
        <w:tab/>
      </w:r>
      <w:r w:rsidRPr="00C43BA1">
        <w:rPr>
          <w:rFonts w:asciiTheme="minorHAnsi" w:hAnsiTheme="minorHAnsi" w:cstheme="minorHAnsi"/>
          <w:sz w:val="21"/>
          <w:szCs w:val="21"/>
        </w:rPr>
        <w:tab/>
      </w:r>
      <w:r w:rsidRPr="00C43BA1">
        <w:rPr>
          <w:rFonts w:asciiTheme="minorHAnsi" w:hAnsiTheme="minorHAnsi" w:cstheme="minorHAnsi"/>
          <w:sz w:val="21"/>
          <w:szCs w:val="21"/>
        </w:rPr>
        <w:tab/>
      </w:r>
      <w:r w:rsidRPr="00C43BA1">
        <w:rPr>
          <w:rFonts w:asciiTheme="minorHAnsi" w:hAnsiTheme="minorHAnsi" w:cstheme="minorHAnsi"/>
          <w:sz w:val="21"/>
          <w:szCs w:val="21"/>
        </w:rPr>
        <w:tab/>
      </w:r>
      <w:r w:rsidRPr="00C43BA1">
        <w:rPr>
          <w:rFonts w:asciiTheme="minorHAnsi" w:hAnsiTheme="minorHAnsi" w:cstheme="minorHAnsi"/>
          <w:sz w:val="21"/>
          <w:szCs w:val="21"/>
        </w:rPr>
        <w:tab/>
      </w:r>
      <w:r w:rsidRPr="00C43BA1">
        <w:rPr>
          <w:rFonts w:asciiTheme="minorHAnsi" w:hAnsiTheme="minorHAnsi" w:cstheme="minorHAnsi"/>
          <w:sz w:val="21"/>
          <w:szCs w:val="21"/>
        </w:rPr>
        <w:tab/>
        <w:t>…………………………………….</w:t>
      </w:r>
    </w:p>
    <w:p w14:paraId="4D44841C" w14:textId="416FA774" w:rsidR="00C43BA1" w:rsidRPr="00C43BA1" w:rsidRDefault="00C43BA1" w:rsidP="00C43BA1">
      <w:pPr>
        <w:spacing w:line="360" w:lineRule="auto"/>
        <w:jc w:val="both"/>
        <w:rPr>
          <w:rFonts w:asciiTheme="minorHAnsi" w:hAnsiTheme="minorHAnsi" w:cstheme="minorHAnsi"/>
          <w:i/>
          <w:sz w:val="16"/>
          <w:szCs w:val="16"/>
        </w:rPr>
      </w:pPr>
      <w:r w:rsidRPr="00C43BA1">
        <w:rPr>
          <w:rFonts w:asciiTheme="minorHAnsi" w:hAnsiTheme="minorHAnsi" w:cstheme="minorHAnsi"/>
          <w:sz w:val="21"/>
          <w:szCs w:val="21"/>
        </w:rPr>
        <w:tab/>
      </w:r>
      <w:r w:rsidRPr="00C43BA1">
        <w:rPr>
          <w:rFonts w:asciiTheme="minorHAnsi" w:hAnsiTheme="minorHAnsi" w:cstheme="minorHAnsi"/>
          <w:sz w:val="21"/>
          <w:szCs w:val="21"/>
        </w:rPr>
        <w:tab/>
      </w:r>
      <w:r w:rsidRPr="00C43BA1">
        <w:rPr>
          <w:rFonts w:asciiTheme="minorHAnsi" w:hAnsiTheme="minorHAnsi" w:cstheme="minorHAnsi"/>
          <w:sz w:val="21"/>
          <w:szCs w:val="21"/>
        </w:rPr>
        <w:tab/>
      </w:r>
      <w:r w:rsidRPr="00C43BA1">
        <w:rPr>
          <w:rFonts w:asciiTheme="minorHAnsi" w:hAnsiTheme="minorHAnsi" w:cstheme="minorHAnsi"/>
          <w:sz w:val="21"/>
          <w:szCs w:val="21"/>
        </w:rPr>
        <w:tab/>
      </w:r>
      <w:r w:rsidRPr="00C43BA1">
        <w:rPr>
          <w:rFonts w:asciiTheme="minorHAnsi" w:hAnsiTheme="minorHAnsi" w:cstheme="minorHAnsi"/>
          <w:sz w:val="21"/>
          <w:szCs w:val="21"/>
        </w:rPr>
        <w:tab/>
      </w:r>
      <w:r w:rsidRPr="00C43BA1">
        <w:rPr>
          <w:rFonts w:asciiTheme="minorHAnsi" w:hAnsiTheme="minorHAnsi" w:cstheme="minorHAnsi"/>
          <w:sz w:val="21"/>
          <w:szCs w:val="21"/>
        </w:rPr>
        <w:tab/>
      </w:r>
      <w:r w:rsidRPr="00C43BA1">
        <w:rPr>
          <w:rFonts w:asciiTheme="minorHAnsi" w:hAnsiTheme="minorHAnsi" w:cstheme="minorHAnsi"/>
          <w:i/>
          <w:sz w:val="21"/>
          <w:szCs w:val="21"/>
        </w:rPr>
        <w:tab/>
      </w:r>
      <w:r w:rsidRPr="00C43BA1">
        <w:rPr>
          <w:rFonts w:asciiTheme="minorHAnsi" w:hAnsiTheme="minorHAnsi" w:cstheme="minorHAnsi"/>
          <w:i/>
          <w:sz w:val="16"/>
          <w:szCs w:val="16"/>
        </w:rPr>
        <w:t xml:space="preserve">Data; </w:t>
      </w:r>
      <w:bookmarkStart w:id="13" w:name="_Hlk102639179"/>
      <w:r w:rsidRPr="00C43BA1">
        <w:rPr>
          <w:rFonts w:asciiTheme="minorHAnsi" w:hAnsiTheme="minorHAnsi" w:cstheme="minorHAnsi"/>
          <w:i/>
          <w:sz w:val="16"/>
          <w:szCs w:val="16"/>
        </w:rPr>
        <w:t xml:space="preserve">kwalifikowany podpis elektroniczny </w:t>
      </w:r>
      <w:bookmarkEnd w:id="13"/>
    </w:p>
    <w:sectPr w:rsidR="00C43BA1" w:rsidRPr="00C43BA1" w:rsidSect="009310E2">
      <w:footerReference w:type="default" r:id="rId20"/>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C3073" w14:textId="77777777" w:rsidR="009310E2" w:rsidRDefault="009310E2" w:rsidP="000F1DCF">
      <w:r>
        <w:separator/>
      </w:r>
    </w:p>
  </w:endnote>
  <w:endnote w:type="continuationSeparator" w:id="0">
    <w:p w14:paraId="6CE8318C" w14:textId="77777777" w:rsidR="009310E2" w:rsidRDefault="009310E2" w:rsidP="000F1DCF">
      <w:r>
        <w:continuationSeparator/>
      </w:r>
    </w:p>
  </w:endnote>
  <w:endnote w:type="continuationNotice" w:id="1">
    <w:p w14:paraId="7D0E379C" w14:textId="77777777" w:rsidR="009310E2" w:rsidRDefault="009310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FrankfurtGothic">
    <w:altName w:val="Times New Roman"/>
    <w:panose1 w:val="00000000000000000000"/>
    <w:charset w:val="EE"/>
    <w:family w:val="auto"/>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1779209"/>
      <w:docPartObj>
        <w:docPartGallery w:val="Page Numbers (Bottom of Page)"/>
        <w:docPartUnique/>
      </w:docPartObj>
    </w:sdtPr>
    <w:sdtContent>
      <w:p w14:paraId="3F52995A" w14:textId="34B62A6B" w:rsidR="00524EE2" w:rsidRDefault="00524EE2">
        <w:pPr>
          <w:pStyle w:val="Stopka"/>
          <w:jc w:val="right"/>
        </w:pPr>
        <w:r>
          <w:fldChar w:fldCharType="begin"/>
        </w:r>
        <w:r>
          <w:instrText>PAGE   \* MERGEFORMAT</w:instrText>
        </w:r>
        <w:r>
          <w:fldChar w:fldCharType="separate"/>
        </w:r>
        <w:r>
          <w:t>2</w:t>
        </w:r>
        <w:r>
          <w:fldChar w:fldCharType="end"/>
        </w:r>
      </w:p>
    </w:sdtContent>
  </w:sdt>
  <w:p w14:paraId="70DFE6D3" w14:textId="77777777" w:rsidR="00524EE2" w:rsidRDefault="00524E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6F818" w14:textId="77777777" w:rsidR="009310E2" w:rsidRDefault="009310E2" w:rsidP="000F1DCF">
      <w:r>
        <w:separator/>
      </w:r>
    </w:p>
  </w:footnote>
  <w:footnote w:type="continuationSeparator" w:id="0">
    <w:p w14:paraId="1844AE5B" w14:textId="77777777" w:rsidR="009310E2" w:rsidRDefault="009310E2" w:rsidP="000F1DCF">
      <w:r>
        <w:continuationSeparator/>
      </w:r>
    </w:p>
  </w:footnote>
  <w:footnote w:type="continuationNotice" w:id="1">
    <w:p w14:paraId="70BF569A" w14:textId="77777777" w:rsidR="009310E2" w:rsidRDefault="009310E2"/>
  </w:footnote>
  <w:footnote w:id="2">
    <w:p w14:paraId="76DC58C4" w14:textId="77777777" w:rsidR="00B460CE" w:rsidRDefault="00B460CE" w:rsidP="00B460CE">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3">
    <w:p w14:paraId="0E0634DB" w14:textId="77777777" w:rsidR="00C43BA1" w:rsidRPr="00B929A1" w:rsidRDefault="00C43BA1" w:rsidP="00C43BA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F267BD8" w14:textId="77777777" w:rsidR="00C43BA1" w:rsidRDefault="00C43BA1" w:rsidP="00C43BA1">
      <w:pPr>
        <w:pStyle w:val="Tekstprzypisudolnego"/>
        <w:numPr>
          <w:ilvl w:val="0"/>
          <w:numId w:val="12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2269CF7C" w14:textId="77777777" w:rsidR="00C43BA1" w:rsidRDefault="00C43BA1" w:rsidP="00C43BA1">
      <w:pPr>
        <w:pStyle w:val="Tekstprzypisudolnego"/>
        <w:numPr>
          <w:ilvl w:val="0"/>
          <w:numId w:val="121"/>
        </w:numPr>
        <w:rPr>
          <w:rFonts w:ascii="Arial" w:hAnsi="Arial" w:cs="Arial"/>
          <w:sz w:val="16"/>
          <w:szCs w:val="16"/>
        </w:rPr>
      </w:pPr>
      <w:bookmarkStart w:id="9"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9"/>
    </w:p>
    <w:p w14:paraId="50497C7F" w14:textId="77777777" w:rsidR="00C43BA1" w:rsidRPr="00B929A1" w:rsidRDefault="00C43BA1" w:rsidP="00C43BA1">
      <w:pPr>
        <w:pStyle w:val="Tekstprzypisudolnego"/>
        <w:numPr>
          <w:ilvl w:val="0"/>
          <w:numId w:val="12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2E39F3AC" w14:textId="77777777" w:rsidR="00C43BA1" w:rsidRPr="004E3F67" w:rsidRDefault="00C43BA1" w:rsidP="00C43BA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14:paraId="0045D7AB" w14:textId="77777777" w:rsidR="00C43BA1" w:rsidRPr="00A82964" w:rsidRDefault="00C43BA1" w:rsidP="00C43BA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126F67DB" w14:textId="77777777" w:rsidR="00C43BA1" w:rsidRPr="00A82964" w:rsidRDefault="00C43BA1" w:rsidP="00C43BA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F000E5" w14:textId="77777777" w:rsidR="00C43BA1" w:rsidRPr="00A82964" w:rsidRDefault="00C43BA1" w:rsidP="00C43BA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05F2C36" w14:textId="77777777" w:rsidR="00C43BA1" w:rsidRPr="00896587" w:rsidRDefault="00C43BA1" w:rsidP="00C43BA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020E1FF"/>
    <w:multiLevelType w:val="hybridMultilevel"/>
    <w:tmpl w:val="F285C25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43EF3"/>
    <w:multiLevelType w:val="multilevel"/>
    <w:tmpl w:val="C114BFA2"/>
    <w:lvl w:ilvl="0">
      <w:start w:val="1"/>
      <w:numFmt w:val="decimal"/>
      <w:lvlText w:val="%1."/>
      <w:lvlJc w:val="left"/>
      <w:pPr>
        <w:ind w:left="360" w:hanging="360"/>
      </w:pPr>
      <w:rPr>
        <w:rFonts w:ascii="Tahoma" w:hAnsi="Tahoma" w:cs="Tahoma" w:hint="default"/>
        <w:sz w:val="20"/>
        <w:szCs w:val="20"/>
      </w:rPr>
    </w:lvl>
    <w:lvl w:ilvl="1">
      <w:start w:val="1"/>
      <w:numFmt w:val="lowerLetter"/>
      <w:lvlText w:val="%2)"/>
      <w:lvlJc w:val="left"/>
      <w:pPr>
        <w:ind w:left="720" w:hanging="360"/>
      </w:pPr>
      <w:rPr>
        <w:rFonts w:ascii="Arial" w:eastAsia="Times New Roman" w:hAnsi="Arial" w:cs="Arial"/>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0893CC1"/>
    <w:multiLevelType w:val="hybridMultilevel"/>
    <w:tmpl w:val="F4305DEC"/>
    <w:lvl w:ilvl="0" w:tplc="C1B4AA58">
      <w:start w:val="1"/>
      <w:numFmt w:val="low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132B9B"/>
    <w:multiLevelType w:val="hybridMultilevel"/>
    <w:tmpl w:val="33024AC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34B0493"/>
    <w:multiLevelType w:val="hybridMultilevel"/>
    <w:tmpl w:val="5282A6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3802A4"/>
    <w:multiLevelType w:val="hybridMultilevel"/>
    <w:tmpl w:val="F322E58C"/>
    <w:lvl w:ilvl="0" w:tplc="012648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163DEE"/>
    <w:multiLevelType w:val="hybridMultilevel"/>
    <w:tmpl w:val="3FD2CF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9120A7"/>
    <w:multiLevelType w:val="hybridMultilevel"/>
    <w:tmpl w:val="BF000D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DB1D71"/>
    <w:multiLevelType w:val="hybridMultilevel"/>
    <w:tmpl w:val="3EF252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91C89"/>
    <w:multiLevelType w:val="hybridMultilevel"/>
    <w:tmpl w:val="AECC5E20"/>
    <w:lvl w:ilvl="0" w:tplc="C65EBF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961815"/>
    <w:multiLevelType w:val="hybridMultilevel"/>
    <w:tmpl w:val="56D809CC"/>
    <w:lvl w:ilvl="0" w:tplc="2F844352">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DA2057"/>
    <w:multiLevelType w:val="hybridMultilevel"/>
    <w:tmpl w:val="784C76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343315A"/>
    <w:multiLevelType w:val="hybridMultilevel"/>
    <w:tmpl w:val="FE5A49D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3EA3BA0"/>
    <w:multiLevelType w:val="hybridMultilevel"/>
    <w:tmpl w:val="AF98CEE6"/>
    <w:lvl w:ilvl="0" w:tplc="F626C7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4A1919"/>
    <w:multiLevelType w:val="hybridMultilevel"/>
    <w:tmpl w:val="1A1292D8"/>
    <w:lvl w:ilvl="0" w:tplc="D944B23E">
      <w:start w:val="1"/>
      <w:numFmt w:val="bullet"/>
      <w:lvlText w:val="−"/>
      <w:lvlJc w:val="left"/>
      <w:pPr>
        <w:ind w:left="1080" w:hanging="360"/>
      </w:pPr>
      <w:rPr>
        <w:rFonts w:ascii="Times New Roman" w:hAnsi="Times New Roman" w:cs="Times New Roman"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4867CEC"/>
    <w:multiLevelType w:val="hybridMultilevel"/>
    <w:tmpl w:val="62B8A3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8AC41D8"/>
    <w:multiLevelType w:val="hybridMultilevel"/>
    <w:tmpl w:val="82F8D408"/>
    <w:lvl w:ilvl="0" w:tplc="F36E6FA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8EB3175"/>
    <w:multiLevelType w:val="hybridMultilevel"/>
    <w:tmpl w:val="DB4225FA"/>
    <w:lvl w:ilvl="0" w:tplc="810E8F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92555A7"/>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DD94EFB"/>
    <w:multiLevelType w:val="hybridMultilevel"/>
    <w:tmpl w:val="5824F228"/>
    <w:lvl w:ilvl="0" w:tplc="96269F60">
      <w:start w:val="1"/>
      <w:numFmt w:val="decimal"/>
      <w:lvlText w:val="%1)"/>
      <w:lvlJc w:val="left"/>
      <w:pPr>
        <w:ind w:left="720" w:hanging="360"/>
      </w:pPr>
      <w:rPr>
        <w:rFonts w:asciiTheme="minorHAnsi" w:eastAsia="Times New Roman" w:hAnsiTheme="minorHAnsi" w:cstheme="minorHAnsi"/>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AC6C55"/>
    <w:multiLevelType w:val="hybridMultilevel"/>
    <w:tmpl w:val="E81AF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FA66845"/>
    <w:multiLevelType w:val="hybridMultilevel"/>
    <w:tmpl w:val="52B2053C"/>
    <w:lvl w:ilvl="0" w:tplc="B8FE9B6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08790A"/>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00B0B72"/>
    <w:multiLevelType w:val="singleLevel"/>
    <w:tmpl w:val="04150011"/>
    <w:lvl w:ilvl="0">
      <w:start w:val="1"/>
      <w:numFmt w:val="decimal"/>
      <w:lvlText w:val="%1)"/>
      <w:lvlJc w:val="left"/>
      <w:pPr>
        <w:ind w:left="2340" w:hanging="360"/>
      </w:pPr>
    </w:lvl>
  </w:abstractNum>
  <w:abstractNum w:abstractNumId="25" w15:restartNumberingAfterBreak="0">
    <w:nsid w:val="219577A8"/>
    <w:multiLevelType w:val="hybridMultilevel"/>
    <w:tmpl w:val="5EE60EE6"/>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3110285"/>
    <w:multiLevelType w:val="multilevel"/>
    <w:tmpl w:val="AF9207DE"/>
    <w:lvl w:ilvl="0">
      <w:start w:val="2"/>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abstractNum w:abstractNumId="27" w15:restartNumberingAfterBreak="0">
    <w:nsid w:val="23216D31"/>
    <w:multiLevelType w:val="hybridMultilevel"/>
    <w:tmpl w:val="72162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D313F2"/>
    <w:multiLevelType w:val="hybridMultilevel"/>
    <w:tmpl w:val="503685E0"/>
    <w:lvl w:ilvl="0" w:tplc="81E6F42A">
      <w:start w:val="1"/>
      <w:numFmt w:val="lowerLetter"/>
      <w:lvlText w:val="%1)"/>
      <w:lvlJc w:val="left"/>
      <w:pPr>
        <w:ind w:left="360" w:hanging="360"/>
      </w:pPr>
      <w:rPr>
        <w:rFonts w:hint="default"/>
        <w:b w:val="0"/>
        <w:bCs/>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26EB4DBC"/>
    <w:multiLevelType w:val="hybridMultilevel"/>
    <w:tmpl w:val="B8787EDA"/>
    <w:lvl w:ilvl="0" w:tplc="6E40FB34">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71765AD"/>
    <w:multiLevelType w:val="multilevel"/>
    <w:tmpl w:val="CE5C16FC"/>
    <w:lvl w:ilvl="0">
      <w:start w:val="1"/>
      <w:numFmt w:val="decimal"/>
      <w:lvlText w:val="%1)"/>
      <w:lvlJc w:val="left"/>
      <w:pPr>
        <w:ind w:left="0" w:firstLine="0"/>
      </w:pPr>
    </w:lvl>
    <w:lvl w:ilvl="1">
      <w:start w:val="3"/>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A095C57"/>
    <w:multiLevelType w:val="hybridMultilevel"/>
    <w:tmpl w:val="748CA5C6"/>
    <w:lvl w:ilvl="0" w:tplc="16923D42">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BE7534"/>
    <w:multiLevelType w:val="multilevel"/>
    <w:tmpl w:val="13807034"/>
    <w:lvl w:ilvl="0">
      <w:start w:val="1"/>
      <w:numFmt w:val="decimal"/>
      <w:lvlText w:val="%1."/>
      <w:lvlJc w:val="left"/>
      <w:pPr>
        <w:ind w:left="720" w:hanging="360"/>
      </w:pPr>
      <w:rPr>
        <w:i w:val="0"/>
        <w:iCs/>
        <w:color w:val="auto"/>
      </w:rPr>
    </w:lvl>
    <w:lvl w:ilvl="1">
      <w:start w:val="1"/>
      <w:numFmt w:val="decimal"/>
      <w:isLgl/>
      <w:lvlText w:val="%1.%2."/>
      <w:lvlJc w:val="left"/>
      <w:pPr>
        <w:ind w:left="2520" w:hanging="720"/>
      </w:pPr>
      <w:rPr>
        <w:rFonts w:hint="default"/>
        <w:color w:val="auto"/>
      </w:rPr>
    </w:lvl>
    <w:lvl w:ilvl="2">
      <w:start w:val="1"/>
      <w:numFmt w:val="decimal"/>
      <w:isLgl/>
      <w:lvlText w:val="%1.%2.%3."/>
      <w:lvlJc w:val="left"/>
      <w:pPr>
        <w:ind w:left="3960" w:hanging="720"/>
      </w:pPr>
      <w:rPr>
        <w:rFonts w:hint="default"/>
        <w:color w:val="auto"/>
      </w:rPr>
    </w:lvl>
    <w:lvl w:ilvl="3">
      <w:start w:val="1"/>
      <w:numFmt w:val="decimal"/>
      <w:isLgl/>
      <w:lvlText w:val="%1.%2.%3.%4."/>
      <w:lvlJc w:val="left"/>
      <w:pPr>
        <w:ind w:left="5760" w:hanging="1080"/>
      </w:pPr>
      <w:rPr>
        <w:rFonts w:hint="default"/>
        <w:color w:val="auto"/>
      </w:rPr>
    </w:lvl>
    <w:lvl w:ilvl="4">
      <w:start w:val="1"/>
      <w:numFmt w:val="decimal"/>
      <w:isLgl/>
      <w:lvlText w:val="%1.%2.%3.%4.%5."/>
      <w:lvlJc w:val="left"/>
      <w:pPr>
        <w:ind w:left="7200" w:hanging="1080"/>
      </w:pPr>
      <w:rPr>
        <w:rFonts w:hint="default"/>
        <w:color w:val="auto"/>
      </w:rPr>
    </w:lvl>
    <w:lvl w:ilvl="5">
      <w:start w:val="1"/>
      <w:numFmt w:val="decimal"/>
      <w:isLgl/>
      <w:lvlText w:val="%1.%2.%3.%4.%5.%6."/>
      <w:lvlJc w:val="left"/>
      <w:pPr>
        <w:ind w:left="9000" w:hanging="1440"/>
      </w:pPr>
      <w:rPr>
        <w:rFonts w:hint="default"/>
        <w:color w:val="auto"/>
      </w:rPr>
    </w:lvl>
    <w:lvl w:ilvl="6">
      <w:start w:val="1"/>
      <w:numFmt w:val="decimal"/>
      <w:isLgl/>
      <w:lvlText w:val="%1.%2.%3.%4.%5.%6.%7."/>
      <w:lvlJc w:val="left"/>
      <w:pPr>
        <w:ind w:left="10440" w:hanging="1440"/>
      </w:pPr>
      <w:rPr>
        <w:rFonts w:hint="default"/>
        <w:color w:val="auto"/>
      </w:rPr>
    </w:lvl>
    <w:lvl w:ilvl="7">
      <w:start w:val="1"/>
      <w:numFmt w:val="decimal"/>
      <w:isLgl/>
      <w:lvlText w:val="%1.%2.%3.%4.%5.%6.%7.%8."/>
      <w:lvlJc w:val="left"/>
      <w:pPr>
        <w:ind w:left="12240" w:hanging="1800"/>
      </w:pPr>
      <w:rPr>
        <w:rFonts w:hint="default"/>
        <w:color w:val="auto"/>
      </w:rPr>
    </w:lvl>
    <w:lvl w:ilvl="8">
      <w:start w:val="1"/>
      <w:numFmt w:val="decimal"/>
      <w:isLgl/>
      <w:lvlText w:val="%1.%2.%3.%4.%5.%6.%7.%8.%9."/>
      <w:lvlJc w:val="left"/>
      <w:pPr>
        <w:ind w:left="13680" w:hanging="1800"/>
      </w:pPr>
      <w:rPr>
        <w:rFonts w:hint="default"/>
        <w:color w:val="auto"/>
      </w:rPr>
    </w:lvl>
  </w:abstractNum>
  <w:abstractNum w:abstractNumId="34" w15:restartNumberingAfterBreak="0">
    <w:nsid w:val="2E727AA6"/>
    <w:multiLevelType w:val="hybridMultilevel"/>
    <w:tmpl w:val="CD3061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E8F6E44"/>
    <w:multiLevelType w:val="hybridMultilevel"/>
    <w:tmpl w:val="68BA22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E9E1A45"/>
    <w:multiLevelType w:val="hybridMultilevel"/>
    <w:tmpl w:val="D8A49E20"/>
    <w:lvl w:ilvl="0" w:tplc="0260890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B52017"/>
    <w:multiLevelType w:val="hybridMultilevel"/>
    <w:tmpl w:val="AC4437B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30ED25E2"/>
    <w:multiLevelType w:val="hybridMultilevel"/>
    <w:tmpl w:val="F4C4C84C"/>
    <w:lvl w:ilvl="0" w:tplc="BAF00B88">
      <w:start w:val="1"/>
      <w:numFmt w:val="decimal"/>
      <w:lvlText w:val="%1)"/>
      <w:lvlJc w:val="left"/>
      <w:pPr>
        <w:ind w:left="720"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EC54A1"/>
    <w:multiLevelType w:val="hybridMultilevel"/>
    <w:tmpl w:val="95C63ADC"/>
    <w:lvl w:ilvl="0" w:tplc="00000008">
      <w:start w:val="1"/>
      <w:numFmt w:val="decimal"/>
      <w:lvlText w:val="%1)"/>
      <w:lvlJc w:val="left"/>
      <w:pPr>
        <w:tabs>
          <w:tab w:val="num" w:pos="851"/>
        </w:tabs>
        <w:ind w:left="2280" w:hanging="360"/>
      </w:pPr>
      <w:rPr>
        <w:rFonts w:ascii="Verdana" w:hAnsi="Verdana" w:cs="Verdana"/>
        <w:b w:val="0"/>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334772F3"/>
    <w:multiLevelType w:val="hybridMultilevel"/>
    <w:tmpl w:val="54AA5522"/>
    <w:lvl w:ilvl="0" w:tplc="2C6C7D02">
      <w:start w:val="1"/>
      <w:numFmt w:val="upperRoman"/>
      <w:lvlText w:val="%1."/>
      <w:lvlJc w:val="left"/>
      <w:pPr>
        <w:ind w:left="720" w:hanging="720"/>
      </w:pPr>
      <w:rPr>
        <w:rFonts w:eastAsiaTheme="minorHAnsi" w:cs="Arial" w:hint="default"/>
      </w:rPr>
    </w:lvl>
    <w:lvl w:ilvl="1" w:tplc="7ADCEC5E">
      <w:start w:val="1"/>
      <w:numFmt w:val="lowerLetter"/>
      <w:lvlText w:val="%2)"/>
      <w:lvlJc w:val="left"/>
      <w:pPr>
        <w:ind w:left="1515" w:hanging="435"/>
      </w:pPr>
      <w:rPr>
        <w:rFonts w:hint="default"/>
      </w:rPr>
    </w:lvl>
    <w:lvl w:ilvl="2" w:tplc="8294D5C6">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B84A8C"/>
    <w:multiLevelType w:val="hybridMultilevel"/>
    <w:tmpl w:val="66844E44"/>
    <w:lvl w:ilvl="0" w:tplc="F07C5C30">
      <w:start w:val="1"/>
      <w:numFmt w:val="decimal"/>
      <w:lvlText w:val="%1)"/>
      <w:lvlJc w:val="left"/>
      <w:pPr>
        <w:ind w:left="1495" w:hanging="360"/>
      </w:pPr>
      <w:rPr>
        <w:rFonts w:ascii="Times New Roman" w:eastAsia="Times New Roman" w:hAnsi="Times New Roman" w:cs="Times New Roman"/>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2"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3" w15:restartNumberingAfterBreak="0">
    <w:nsid w:val="340F54A3"/>
    <w:multiLevelType w:val="hybridMultilevel"/>
    <w:tmpl w:val="712070E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34927723"/>
    <w:multiLevelType w:val="hybridMultilevel"/>
    <w:tmpl w:val="7520E5AE"/>
    <w:lvl w:ilvl="0" w:tplc="08F4E56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49D322A"/>
    <w:multiLevelType w:val="hybridMultilevel"/>
    <w:tmpl w:val="790E7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C703EB"/>
    <w:multiLevelType w:val="multilevel"/>
    <w:tmpl w:val="E54A0334"/>
    <w:lvl w:ilvl="0">
      <w:start w:val="2"/>
      <w:numFmt w:val="decimal"/>
      <w:lvlText w:val="%1."/>
      <w:lvlJc w:val="left"/>
      <w:pPr>
        <w:ind w:left="360" w:hanging="360"/>
      </w:pPr>
      <w:rPr>
        <w:rFonts w:asciiTheme="majorHAnsi" w:hAnsiTheme="majorHAnsi" w:cs="Times New Roman" w:hint="default"/>
        <w:color w:val="auto"/>
      </w:rPr>
    </w:lvl>
    <w:lvl w:ilvl="1">
      <w:start w:val="4"/>
      <w:numFmt w:val="decimal"/>
      <w:lvlText w:val="%1.%2."/>
      <w:lvlJc w:val="left"/>
      <w:pPr>
        <w:ind w:left="360" w:hanging="360"/>
      </w:pPr>
      <w:rPr>
        <w:rFonts w:asciiTheme="majorHAnsi" w:hAnsiTheme="majorHAnsi" w:cs="Times New Roman" w:hint="default"/>
        <w:color w:val="auto"/>
      </w:rPr>
    </w:lvl>
    <w:lvl w:ilvl="2">
      <w:start w:val="1"/>
      <w:numFmt w:val="decimal"/>
      <w:lvlText w:val="%1.%2.%3."/>
      <w:lvlJc w:val="left"/>
      <w:pPr>
        <w:ind w:left="720" w:hanging="720"/>
      </w:pPr>
      <w:rPr>
        <w:rFonts w:asciiTheme="majorHAnsi" w:hAnsiTheme="majorHAnsi" w:cs="Times New Roman" w:hint="default"/>
        <w:color w:val="auto"/>
      </w:rPr>
    </w:lvl>
    <w:lvl w:ilvl="3">
      <w:start w:val="1"/>
      <w:numFmt w:val="decimal"/>
      <w:lvlText w:val="%1.%2.%3.%4."/>
      <w:lvlJc w:val="left"/>
      <w:pPr>
        <w:ind w:left="720" w:hanging="720"/>
      </w:pPr>
      <w:rPr>
        <w:rFonts w:asciiTheme="majorHAnsi" w:hAnsiTheme="majorHAnsi" w:cs="Times New Roman" w:hint="default"/>
        <w:color w:val="auto"/>
      </w:rPr>
    </w:lvl>
    <w:lvl w:ilvl="4">
      <w:start w:val="1"/>
      <w:numFmt w:val="decimal"/>
      <w:lvlText w:val="%1.%2.%3.%4.%5."/>
      <w:lvlJc w:val="left"/>
      <w:pPr>
        <w:ind w:left="1080" w:hanging="1080"/>
      </w:pPr>
      <w:rPr>
        <w:rFonts w:asciiTheme="majorHAnsi" w:hAnsiTheme="majorHAnsi" w:cs="Times New Roman" w:hint="default"/>
        <w:color w:val="auto"/>
      </w:rPr>
    </w:lvl>
    <w:lvl w:ilvl="5">
      <w:start w:val="1"/>
      <w:numFmt w:val="decimal"/>
      <w:lvlText w:val="%1.%2.%3.%4.%5.%6."/>
      <w:lvlJc w:val="left"/>
      <w:pPr>
        <w:ind w:left="1080" w:hanging="1080"/>
      </w:pPr>
      <w:rPr>
        <w:rFonts w:asciiTheme="majorHAnsi" w:hAnsiTheme="majorHAnsi" w:cs="Times New Roman" w:hint="default"/>
        <w:color w:val="auto"/>
      </w:rPr>
    </w:lvl>
    <w:lvl w:ilvl="6">
      <w:start w:val="1"/>
      <w:numFmt w:val="decimal"/>
      <w:lvlText w:val="%1.%2.%3.%4.%5.%6.%7."/>
      <w:lvlJc w:val="left"/>
      <w:pPr>
        <w:ind w:left="1440" w:hanging="1440"/>
      </w:pPr>
      <w:rPr>
        <w:rFonts w:asciiTheme="majorHAnsi" w:hAnsiTheme="majorHAnsi" w:cs="Times New Roman" w:hint="default"/>
        <w:color w:val="auto"/>
      </w:rPr>
    </w:lvl>
    <w:lvl w:ilvl="7">
      <w:start w:val="1"/>
      <w:numFmt w:val="decimal"/>
      <w:lvlText w:val="%1.%2.%3.%4.%5.%6.%7.%8."/>
      <w:lvlJc w:val="left"/>
      <w:pPr>
        <w:ind w:left="1440" w:hanging="1440"/>
      </w:pPr>
      <w:rPr>
        <w:rFonts w:asciiTheme="majorHAnsi" w:hAnsiTheme="majorHAnsi" w:cs="Times New Roman" w:hint="default"/>
        <w:color w:val="auto"/>
      </w:rPr>
    </w:lvl>
    <w:lvl w:ilvl="8">
      <w:start w:val="1"/>
      <w:numFmt w:val="decimal"/>
      <w:lvlText w:val="%1.%2.%3.%4.%5.%6.%7.%8.%9."/>
      <w:lvlJc w:val="left"/>
      <w:pPr>
        <w:ind w:left="1800" w:hanging="1800"/>
      </w:pPr>
      <w:rPr>
        <w:rFonts w:asciiTheme="majorHAnsi" w:hAnsiTheme="majorHAnsi" w:cs="Times New Roman" w:hint="default"/>
        <w:color w:val="auto"/>
      </w:rPr>
    </w:lvl>
  </w:abstractNum>
  <w:abstractNum w:abstractNumId="47" w15:restartNumberingAfterBreak="0">
    <w:nsid w:val="34F569D4"/>
    <w:multiLevelType w:val="hybridMultilevel"/>
    <w:tmpl w:val="9634D4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036EAB"/>
    <w:multiLevelType w:val="hybridMultilevel"/>
    <w:tmpl w:val="C5BC52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5215E51"/>
    <w:multiLevelType w:val="hybridMultilevel"/>
    <w:tmpl w:val="12521E2A"/>
    <w:lvl w:ilvl="0" w:tplc="AAA62FF6">
      <w:start w:val="1"/>
      <w:numFmt w:val="decimal"/>
      <w:lvlText w:val="%1."/>
      <w:lvlJc w:val="left"/>
      <w:pPr>
        <w:ind w:left="360" w:hanging="360"/>
      </w:pPr>
      <w:rPr>
        <w:b/>
        <w:bCs/>
        <w:i w:val="0"/>
        <w:iCs/>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36B2144C"/>
    <w:multiLevelType w:val="hybridMultilevel"/>
    <w:tmpl w:val="DD662E1A"/>
    <w:lvl w:ilvl="0" w:tplc="47E6CBF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C012D3"/>
    <w:multiLevelType w:val="hybridMultilevel"/>
    <w:tmpl w:val="1CDA2656"/>
    <w:lvl w:ilvl="0" w:tplc="00367CC6">
      <w:start w:val="1"/>
      <w:numFmt w:val="decimal"/>
      <w:lvlText w:val="%1)"/>
      <w:lvlJc w:val="left"/>
      <w:pPr>
        <w:ind w:left="360" w:hanging="360"/>
      </w:pPr>
      <w:rPr>
        <w:i w:val="0"/>
        <w:i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8640774"/>
    <w:multiLevelType w:val="multilevel"/>
    <w:tmpl w:val="353E15FA"/>
    <w:lvl w:ilvl="0">
      <w:start w:val="1"/>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53" w15:restartNumberingAfterBreak="0">
    <w:nsid w:val="3A1A3678"/>
    <w:multiLevelType w:val="hybridMultilevel"/>
    <w:tmpl w:val="3ACE4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3F399A"/>
    <w:multiLevelType w:val="hybridMultilevel"/>
    <w:tmpl w:val="C124381E"/>
    <w:lvl w:ilvl="0" w:tplc="3AD45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7E38C9"/>
    <w:multiLevelType w:val="hybridMultilevel"/>
    <w:tmpl w:val="4C76BF6A"/>
    <w:lvl w:ilvl="0" w:tplc="04150011">
      <w:start w:val="1"/>
      <w:numFmt w:val="decimal"/>
      <w:lvlText w:val="%1)"/>
      <w:lvlJc w:val="left"/>
      <w:pPr>
        <w:ind w:left="1176" w:hanging="360"/>
      </w:pPr>
    </w:lvl>
    <w:lvl w:ilvl="1" w:tplc="04150019" w:tentative="1">
      <w:start w:val="1"/>
      <w:numFmt w:val="lowerLetter"/>
      <w:lvlText w:val="%2."/>
      <w:lvlJc w:val="left"/>
      <w:pPr>
        <w:ind w:left="1896" w:hanging="360"/>
      </w:pPr>
    </w:lvl>
    <w:lvl w:ilvl="2" w:tplc="0415001B" w:tentative="1">
      <w:start w:val="1"/>
      <w:numFmt w:val="lowerRoman"/>
      <w:lvlText w:val="%3."/>
      <w:lvlJc w:val="right"/>
      <w:pPr>
        <w:ind w:left="2616" w:hanging="180"/>
      </w:pPr>
    </w:lvl>
    <w:lvl w:ilvl="3" w:tplc="0415000F" w:tentative="1">
      <w:start w:val="1"/>
      <w:numFmt w:val="decimal"/>
      <w:lvlText w:val="%4."/>
      <w:lvlJc w:val="left"/>
      <w:pPr>
        <w:ind w:left="3336" w:hanging="360"/>
      </w:pPr>
    </w:lvl>
    <w:lvl w:ilvl="4" w:tplc="04150019" w:tentative="1">
      <w:start w:val="1"/>
      <w:numFmt w:val="lowerLetter"/>
      <w:lvlText w:val="%5."/>
      <w:lvlJc w:val="left"/>
      <w:pPr>
        <w:ind w:left="4056" w:hanging="360"/>
      </w:pPr>
    </w:lvl>
    <w:lvl w:ilvl="5" w:tplc="0415001B" w:tentative="1">
      <w:start w:val="1"/>
      <w:numFmt w:val="lowerRoman"/>
      <w:lvlText w:val="%6."/>
      <w:lvlJc w:val="right"/>
      <w:pPr>
        <w:ind w:left="4776" w:hanging="180"/>
      </w:pPr>
    </w:lvl>
    <w:lvl w:ilvl="6" w:tplc="0415000F" w:tentative="1">
      <w:start w:val="1"/>
      <w:numFmt w:val="decimal"/>
      <w:lvlText w:val="%7."/>
      <w:lvlJc w:val="left"/>
      <w:pPr>
        <w:ind w:left="5496" w:hanging="360"/>
      </w:pPr>
    </w:lvl>
    <w:lvl w:ilvl="7" w:tplc="04150019" w:tentative="1">
      <w:start w:val="1"/>
      <w:numFmt w:val="lowerLetter"/>
      <w:lvlText w:val="%8."/>
      <w:lvlJc w:val="left"/>
      <w:pPr>
        <w:ind w:left="6216" w:hanging="360"/>
      </w:pPr>
    </w:lvl>
    <w:lvl w:ilvl="8" w:tplc="0415001B" w:tentative="1">
      <w:start w:val="1"/>
      <w:numFmt w:val="lowerRoman"/>
      <w:lvlText w:val="%9."/>
      <w:lvlJc w:val="right"/>
      <w:pPr>
        <w:ind w:left="6936" w:hanging="180"/>
      </w:pPr>
    </w:lvl>
  </w:abstractNum>
  <w:abstractNum w:abstractNumId="56" w15:restartNumberingAfterBreak="0">
    <w:nsid w:val="3A8303A4"/>
    <w:multiLevelType w:val="hybridMultilevel"/>
    <w:tmpl w:val="A0A8C29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B6D74E4"/>
    <w:multiLevelType w:val="hybridMultilevel"/>
    <w:tmpl w:val="AEBA9EC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BA611B4"/>
    <w:multiLevelType w:val="hybridMultilevel"/>
    <w:tmpl w:val="E4C4B898"/>
    <w:lvl w:ilvl="0" w:tplc="7ADA73B4">
      <w:start w:val="1"/>
      <w:numFmt w:val="decimal"/>
      <w:lvlText w:val="%1."/>
      <w:lvlJc w:val="left"/>
      <w:pPr>
        <w:tabs>
          <w:tab w:val="num" w:pos="1068"/>
        </w:tabs>
        <w:ind w:left="1068" w:hanging="360"/>
      </w:pPr>
    </w:lvl>
    <w:lvl w:ilvl="1" w:tplc="CB46DF60">
      <w:start w:val="1"/>
      <w:numFmt w:val="decimal"/>
      <w:lvlText w:val="%2)"/>
      <w:lvlJc w:val="left"/>
      <w:pPr>
        <w:tabs>
          <w:tab w:val="num" w:pos="1788"/>
        </w:tabs>
        <w:ind w:left="1788" w:hanging="360"/>
      </w:pPr>
      <w:rPr>
        <w:rFonts w:ascii="Arial" w:hAnsi="Arial" w:cs="Times New Roman" w:hint="default"/>
        <w:b w:val="0"/>
        <w:i w:val="0"/>
        <w:color w:val="0000CC"/>
        <w:sz w:val="20"/>
      </w:rPr>
    </w:lvl>
    <w:lvl w:ilvl="2" w:tplc="0415001B">
      <w:start w:val="1"/>
      <w:numFmt w:val="lowerLetter"/>
      <w:lvlText w:val="%3)"/>
      <w:lvlJc w:val="left"/>
      <w:pPr>
        <w:tabs>
          <w:tab w:val="num" w:pos="3228"/>
        </w:tabs>
        <w:ind w:left="3228" w:hanging="360"/>
      </w:pPr>
      <w:rPr>
        <w:rFonts w:ascii="Times New Roman" w:hAnsi="Times New Roman" w:cs="Times New Roman" w:hint="default"/>
        <w:b w:val="0"/>
        <w:i w:val="0"/>
        <w:sz w:val="22"/>
      </w:r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3BE91E5E"/>
    <w:multiLevelType w:val="hybridMultilevel"/>
    <w:tmpl w:val="44E2E92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0" w15:restartNumberingAfterBreak="0">
    <w:nsid w:val="3DEA0AB4"/>
    <w:multiLevelType w:val="hybridMultilevel"/>
    <w:tmpl w:val="96024B06"/>
    <w:lvl w:ilvl="0" w:tplc="9A16E136">
      <w:start w:val="1"/>
      <w:numFmt w:val="low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F141354"/>
    <w:multiLevelType w:val="multilevel"/>
    <w:tmpl w:val="583E9E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3F530A54"/>
    <w:multiLevelType w:val="multilevel"/>
    <w:tmpl w:val="14C2BA7A"/>
    <w:lvl w:ilvl="0">
      <w:start w:val="1"/>
      <w:numFmt w:val="decimal"/>
      <w:lvlText w:val="%1."/>
      <w:lvlJc w:val="left"/>
      <w:pPr>
        <w:ind w:left="360" w:hanging="360"/>
      </w:pPr>
      <w:rPr>
        <w:b w:val="0"/>
        <w:bCs/>
        <w:i w:val="0"/>
        <w:iCs/>
        <w:color w:val="auto"/>
        <w:sz w:val="24"/>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3" w15:restartNumberingAfterBreak="0">
    <w:nsid w:val="40FA05EE"/>
    <w:multiLevelType w:val="hybridMultilevel"/>
    <w:tmpl w:val="3E4EB22A"/>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3EB4BDD"/>
    <w:multiLevelType w:val="hybridMultilevel"/>
    <w:tmpl w:val="60D8D398"/>
    <w:lvl w:ilvl="0" w:tplc="2064FD1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45F32C6A"/>
    <w:multiLevelType w:val="hybridMultilevel"/>
    <w:tmpl w:val="409C1B7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46A31EF1"/>
    <w:multiLevelType w:val="hybridMultilevel"/>
    <w:tmpl w:val="8E46910E"/>
    <w:lvl w:ilvl="0" w:tplc="33EA23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EB27B3"/>
    <w:multiLevelType w:val="hybridMultilevel"/>
    <w:tmpl w:val="59E64C14"/>
    <w:lvl w:ilvl="0" w:tplc="72F0F9E0">
      <w:start w:val="1"/>
      <w:numFmt w:val="bullet"/>
      <w:lvlText w:val="-"/>
      <w:lvlJc w:val="left"/>
      <w:pPr>
        <w:ind w:left="360" w:hanging="360"/>
      </w:pPr>
      <w:rPr>
        <w:rFonts w:ascii="Arial" w:hAnsi="Aria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96B618F"/>
    <w:multiLevelType w:val="hybridMultilevel"/>
    <w:tmpl w:val="EA102148"/>
    <w:lvl w:ilvl="0" w:tplc="2048D70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A16FFF"/>
    <w:multiLevelType w:val="hybridMultilevel"/>
    <w:tmpl w:val="A6F21F88"/>
    <w:lvl w:ilvl="0" w:tplc="0415000F">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73" w15:restartNumberingAfterBreak="0">
    <w:nsid w:val="49E5122B"/>
    <w:multiLevelType w:val="hybridMultilevel"/>
    <w:tmpl w:val="DAA0B5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4AC10278"/>
    <w:multiLevelType w:val="multilevel"/>
    <w:tmpl w:val="D89A3E64"/>
    <w:lvl w:ilvl="0">
      <w:start w:val="2"/>
      <w:numFmt w:val="decimal"/>
      <w:lvlText w:val="%1."/>
      <w:lvlJc w:val="left"/>
      <w:pPr>
        <w:ind w:left="360" w:hanging="360"/>
      </w:pPr>
      <w:rPr>
        <w:rFonts w:asciiTheme="majorHAnsi" w:hAnsiTheme="majorHAnsi" w:cs="Times New Roman" w:hint="default"/>
        <w:color w:val="auto"/>
      </w:rPr>
    </w:lvl>
    <w:lvl w:ilvl="1">
      <w:start w:val="4"/>
      <w:numFmt w:val="decimal"/>
      <w:lvlText w:val="%1.%2."/>
      <w:lvlJc w:val="left"/>
      <w:pPr>
        <w:ind w:left="360" w:hanging="360"/>
      </w:pPr>
      <w:rPr>
        <w:rFonts w:asciiTheme="majorHAnsi" w:hAnsiTheme="majorHAnsi" w:cs="Times New Roman" w:hint="default"/>
        <w:color w:val="auto"/>
      </w:rPr>
    </w:lvl>
    <w:lvl w:ilvl="2">
      <w:start w:val="1"/>
      <w:numFmt w:val="decimal"/>
      <w:lvlText w:val="%1.%2.%3."/>
      <w:lvlJc w:val="left"/>
      <w:pPr>
        <w:ind w:left="720" w:hanging="720"/>
      </w:pPr>
      <w:rPr>
        <w:rFonts w:asciiTheme="majorHAnsi" w:hAnsiTheme="majorHAnsi" w:cs="Times New Roman" w:hint="default"/>
        <w:color w:val="auto"/>
      </w:rPr>
    </w:lvl>
    <w:lvl w:ilvl="3">
      <w:start w:val="1"/>
      <w:numFmt w:val="decimal"/>
      <w:lvlText w:val="%1.%2.%3.%4."/>
      <w:lvlJc w:val="left"/>
      <w:pPr>
        <w:ind w:left="720" w:hanging="720"/>
      </w:pPr>
      <w:rPr>
        <w:rFonts w:asciiTheme="majorHAnsi" w:hAnsiTheme="majorHAnsi" w:cs="Times New Roman" w:hint="default"/>
        <w:color w:val="auto"/>
      </w:rPr>
    </w:lvl>
    <w:lvl w:ilvl="4">
      <w:start w:val="1"/>
      <w:numFmt w:val="decimal"/>
      <w:lvlText w:val="%1.%2.%3.%4.%5."/>
      <w:lvlJc w:val="left"/>
      <w:pPr>
        <w:ind w:left="1080" w:hanging="1080"/>
      </w:pPr>
      <w:rPr>
        <w:rFonts w:asciiTheme="majorHAnsi" w:hAnsiTheme="majorHAnsi" w:cs="Times New Roman" w:hint="default"/>
        <w:color w:val="auto"/>
      </w:rPr>
    </w:lvl>
    <w:lvl w:ilvl="5">
      <w:start w:val="1"/>
      <w:numFmt w:val="decimal"/>
      <w:lvlText w:val="%1.%2.%3.%4.%5.%6."/>
      <w:lvlJc w:val="left"/>
      <w:pPr>
        <w:ind w:left="1080" w:hanging="1080"/>
      </w:pPr>
      <w:rPr>
        <w:rFonts w:asciiTheme="majorHAnsi" w:hAnsiTheme="majorHAnsi" w:cs="Times New Roman" w:hint="default"/>
        <w:color w:val="auto"/>
      </w:rPr>
    </w:lvl>
    <w:lvl w:ilvl="6">
      <w:start w:val="1"/>
      <w:numFmt w:val="decimal"/>
      <w:lvlText w:val="%1.%2.%3.%4.%5.%6.%7."/>
      <w:lvlJc w:val="left"/>
      <w:pPr>
        <w:ind w:left="1440" w:hanging="1440"/>
      </w:pPr>
      <w:rPr>
        <w:rFonts w:asciiTheme="majorHAnsi" w:hAnsiTheme="majorHAnsi" w:cs="Times New Roman" w:hint="default"/>
        <w:color w:val="auto"/>
      </w:rPr>
    </w:lvl>
    <w:lvl w:ilvl="7">
      <w:start w:val="1"/>
      <w:numFmt w:val="decimal"/>
      <w:lvlText w:val="%1.%2.%3.%4.%5.%6.%7.%8."/>
      <w:lvlJc w:val="left"/>
      <w:pPr>
        <w:ind w:left="1440" w:hanging="1440"/>
      </w:pPr>
      <w:rPr>
        <w:rFonts w:asciiTheme="majorHAnsi" w:hAnsiTheme="majorHAnsi" w:cs="Times New Roman" w:hint="default"/>
        <w:color w:val="auto"/>
      </w:rPr>
    </w:lvl>
    <w:lvl w:ilvl="8">
      <w:start w:val="1"/>
      <w:numFmt w:val="decimal"/>
      <w:lvlText w:val="%1.%2.%3.%4.%5.%6.%7.%8.%9."/>
      <w:lvlJc w:val="left"/>
      <w:pPr>
        <w:ind w:left="1800" w:hanging="1800"/>
      </w:pPr>
      <w:rPr>
        <w:rFonts w:asciiTheme="majorHAnsi" w:hAnsiTheme="majorHAnsi" w:cs="Times New Roman" w:hint="default"/>
        <w:color w:val="auto"/>
      </w:rPr>
    </w:lvl>
  </w:abstractNum>
  <w:abstractNum w:abstractNumId="75" w15:restartNumberingAfterBreak="0">
    <w:nsid w:val="4ACB0849"/>
    <w:multiLevelType w:val="singleLevel"/>
    <w:tmpl w:val="0114CE48"/>
    <w:lvl w:ilvl="0">
      <w:start w:val="1"/>
      <w:numFmt w:val="bullet"/>
      <w:lvlText w:val="-"/>
      <w:lvlJc w:val="left"/>
      <w:pPr>
        <w:tabs>
          <w:tab w:val="num" w:pos="360"/>
        </w:tabs>
        <w:ind w:left="360" w:hanging="360"/>
      </w:pPr>
    </w:lvl>
  </w:abstractNum>
  <w:abstractNum w:abstractNumId="76" w15:restartNumberingAfterBreak="0">
    <w:nsid w:val="4B1122CC"/>
    <w:multiLevelType w:val="hybridMultilevel"/>
    <w:tmpl w:val="0876D8BE"/>
    <w:lvl w:ilvl="0" w:tplc="10C6F97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545D3F"/>
    <w:multiLevelType w:val="hybridMultilevel"/>
    <w:tmpl w:val="F5B83102"/>
    <w:lvl w:ilvl="0" w:tplc="092AD08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DCB21AD"/>
    <w:multiLevelType w:val="hybridMultilevel"/>
    <w:tmpl w:val="42341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C35D6C"/>
    <w:multiLevelType w:val="hybridMultilevel"/>
    <w:tmpl w:val="744E6F10"/>
    <w:lvl w:ilvl="0" w:tplc="4AD43744">
      <w:start w:val="1"/>
      <w:numFmt w:val="decimal"/>
      <w:lvlText w:val="%1)"/>
      <w:lvlJc w:val="left"/>
      <w:pPr>
        <w:ind w:left="720" w:hanging="360"/>
      </w:pPr>
      <w:rPr>
        <w:rFonts w:asciiTheme="minorHAnsi" w:eastAsiaTheme="majorEastAsia" w:hAnsiTheme="minorHAnsi" w:cstheme="minorHAns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2A83516"/>
    <w:multiLevelType w:val="hybridMultilevel"/>
    <w:tmpl w:val="B386C606"/>
    <w:lvl w:ilvl="0" w:tplc="BA1EC9F8">
      <w:start w:val="1"/>
      <w:numFmt w:val="decimal"/>
      <w:lvlText w:val="%1)"/>
      <w:lvlJc w:val="left"/>
      <w:pPr>
        <w:ind w:left="1068" w:hanging="360"/>
      </w:pPr>
      <w:rPr>
        <w:rFonts w:hint="default"/>
        <w:color w:val="000000" w:themeColor="text1"/>
        <w:sz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15:restartNumberingAfterBreak="0">
    <w:nsid w:val="52B70961"/>
    <w:multiLevelType w:val="hybridMultilevel"/>
    <w:tmpl w:val="F1305D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52D32288"/>
    <w:multiLevelType w:val="hybridMultilevel"/>
    <w:tmpl w:val="C28C06B8"/>
    <w:lvl w:ilvl="0" w:tplc="04150011">
      <w:start w:val="1"/>
      <w:numFmt w:val="decimal"/>
      <w:lvlText w:val="%1)"/>
      <w:lvlJc w:val="left"/>
      <w:pPr>
        <w:ind w:left="644"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54395365"/>
    <w:multiLevelType w:val="hybridMultilevel"/>
    <w:tmpl w:val="700E4DFE"/>
    <w:lvl w:ilvl="0" w:tplc="72F0F9E0">
      <w:start w:val="1"/>
      <w:numFmt w:val="bullet"/>
      <w:lvlText w:val="-"/>
      <w:lvlJc w:val="left"/>
      <w:pPr>
        <w:ind w:left="720" w:hanging="360"/>
      </w:pPr>
      <w:rPr>
        <w:rFonts w:ascii="Arial" w:hAnsi="Arial" w:hint="default"/>
        <w:b w:val="0"/>
        <w:sz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52654BD"/>
    <w:multiLevelType w:val="multilevel"/>
    <w:tmpl w:val="076AC32E"/>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86" w15:restartNumberingAfterBreak="0">
    <w:nsid w:val="586327C9"/>
    <w:multiLevelType w:val="hybridMultilevel"/>
    <w:tmpl w:val="BED6AB20"/>
    <w:lvl w:ilvl="0" w:tplc="6D88907A">
      <w:start w:val="1"/>
      <w:numFmt w:val="decimal"/>
      <w:lvlText w:val="%1."/>
      <w:lvlJc w:val="left"/>
      <w:pPr>
        <w:ind w:left="720" w:hanging="360"/>
      </w:pPr>
      <w:rPr>
        <w:rFonts w:hint="default"/>
        <w:b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BDB30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DAC6129"/>
    <w:multiLevelType w:val="hybridMultilevel"/>
    <w:tmpl w:val="44280642"/>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DFE33ED"/>
    <w:multiLevelType w:val="hybridMultilevel"/>
    <w:tmpl w:val="D5D28A16"/>
    <w:lvl w:ilvl="0" w:tplc="D18CA832">
      <w:start w:val="1"/>
      <w:numFmt w:val="decimal"/>
      <w:lvlText w:val="%1."/>
      <w:lvlJc w:val="left"/>
      <w:pPr>
        <w:ind w:left="928" w:hanging="360"/>
      </w:pPr>
      <w:rPr>
        <w:rFonts w:ascii="Arial" w:hAnsi="Arial" w:cs="Arial" w:hint="default"/>
        <w:b w:val="0"/>
        <w:bCs w:val="0"/>
      </w:rPr>
    </w:lvl>
    <w:lvl w:ilvl="1" w:tplc="074C3F2E">
      <w:start w:val="1"/>
      <w:numFmt w:val="lowerLetter"/>
      <w:lvlText w:val="%2)"/>
      <w:lvlJc w:val="left"/>
      <w:pPr>
        <w:ind w:left="1440" w:hanging="360"/>
      </w:pPr>
      <w:rPr>
        <w:rFonts w:hint="default"/>
      </w:rPr>
    </w:lvl>
    <w:lvl w:ilvl="2" w:tplc="337C6ED0">
      <w:start w:val="1"/>
      <w:numFmt w:val="decimal"/>
      <w:lvlText w:val="%3)"/>
      <w:lvlJc w:val="left"/>
      <w:pPr>
        <w:ind w:left="2340" w:hanging="360"/>
      </w:pPr>
      <w:rPr>
        <w:rFonts w:hint="default"/>
      </w:rPr>
    </w:lvl>
    <w:lvl w:ilvl="3" w:tplc="9A38D9E6">
      <w:start w:val="1"/>
      <w:numFmt w:val="upperLetter"/>
      <w:lvlText w:val="%4."/>
      <w:lvlJc w:val="left"/>
      <w:pPr>
        <w:ind w:left="2880" w:hanging="360"/>
      </w:pPr>
      <w:rPr>
        <w:rFonts w:hint="default"/>
      </w:r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E4B3163"/>
    <w:multiLevelType w:val="hybridMultilevel"/>
    <w:tmpl w:val="B3820A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F6A2DD7"/>
    <w:multiLevelType w:val="hybridMultilevel"/>
    <w:tmpl w:val="859C3C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05E387E"/>
    <w:multiLevelType w:val="hybridMultilevel"/>
    <w:tmpl w:val="D4F42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40E3A90"/>
    <w:multiLevelType w:val="multilevel"/>
    <w:tmpl w:val="BC36F630"/>
    <w:lvl w:ilvl="0">
      <w:start w:val="1"/>
      <w:numFmt w:val="decimal"/>
      <w:lvlText w:val="%1."/>
      <w:lvlJc w:val="left"/>
      <w:pPr>
        <w:ind w:left="360" w:hanging="360"/>
      </w:pPr>
      <w:rPr>
        <w:b/>
        <w:bCs/>
        <w:i w:val="0"/>
        <w:iCs w:val="0"/>
        <w:sz w:val="24"/>
      </w:r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658571BE"/>
    <w:multiLevelType w:val="multilevel"/>
    <w:tmpl w:val="91B085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9" w15:restartNumberingAfterBreak="0">
    <w:nsid w:val="661F79AE"/>
    <w:multiLevelType w:val="hybridMultilevel"/>
    <w:tmpl w:val="9B30300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6A220E3"/>
    <w:multiLevelType w:val="multilevel"/>
    <w:tmpl w:val="BA189E6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1" w15:restartNumberingAfterBreak="0">
    <w:nsid w:val="67D361CB"/>
    <w:multiLevelType w:val="hybridMultilevel"/>
    <w:tmpl w:val="DC9A9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13740E"/>
    <w:multiLevelType w:val="multilevel"/>
    <w:tmpl w:val="337812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3" w15:restartNumberingAfterBreak="0">
    <w:nsid w:val="686F29EF"/>
    <w:multiLevelType w:val="hybridMultilevel"/>
    <w:tmpl w:val="02D4D8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B7B1E55"/>
    <w:multiLevelType w:val="hybridMultilevel"/>
    <w:tmpl w:val="28B046C4"/>
    <w:lvl w:ilvl="0" w:tplc="38EE58A0">
      <w:start w:val="1"/>
      <w:numFmt w:val="lowerLetter"/>
      <w:lvlText w:val="%1)"/>
      <w:lvlJc w:val="left"/>
      <w:pPr>
        <w:ind w:left="1068" w:hanging="360"/>
      </w:pPr>
      <w:rPr>
        <w:rFonts w:asciiTheme="majorHAnsi" w:eastAsia="Times New Roman" w:hAnsiTheme="majorHAnsi" w:cs="Times New Roman"/>
        <w:color w:val="002060"/>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5" w15:restartNumberingAfterBreak="0">
    <w:nsid w:val="6C6F244A"/>
    <w:multiLevelType w:val="hybridMultilevel"/>
    <w:tmpl w:val="BC521D4A"/>
    <w:lvl w:ilvl="0" w:tplc="B43E4050">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CAF39A8"/>
    <w:multiLevelType w:val="hybridMultilevel"/>
    <w:tmpl w:val="3230E914"/>
    <w:lvl w:ilvl="0" w:tplc="785CFD4C">
      <w:start w:val="1"/>
      <w:numFmt w:val="upperLetter"/>
      <w:lvlText w:val="%1."/>
      <w:lvlJc w:val="left"/>
      <w:pPr>
        <w:ind w:left="720" w:hanging="360"/>
      </w:pPr>
      <w:rPr>
        <w:rFonts w:ascii="Arial" w:hAnsi="Arial" w:cs="Arial" w:hint="default"/>
        <w:b/>
        <w:bCs/>
        <w:sz w:val="20"/>
        <w:szCs w:val="2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A11102"/>
    <w:multiLevelType w:val="hybridMultilevel"/>
    <w:tmpl w:val="7F94DA0A"/>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9" w15:restartNumberingAfterBreak="0">
    <w:nsid w:val="6E4227F4"/>
    <w:multiLevelType w:val="hybridMultilevel"/>
    <w:tmpl w:val="FC948376"/>
    <w:lvl w:ilvl="0" w:tplc="E702DD30">
      <w:start w:val="1"/>
      <w:numFmt w:val="decimal"/>
      <w:lvlText w:val="%1."/>
      <w:lvlJc w:val="left"/>
      <w:pPr>
        <w:ind w:left="720" w:hanging="360"/>
      </w:pPr>
      <w:rPr>
        <w:rFonts w:ascii="Arial" w:hAnsi="Arial" w:cs="Arial"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2" w15:restartNumberingAfterBreak="0">
    <w:nsid w:val="72114333"/>
    <w:multiLevelType w:val="hybridMultilevel"/>
    <w:tmpl w:val="FD765846"/>
    <w:lvl w:ilvl="0" w:tplc="E1C01092">
      <w:start w:val="1"/>
      <w:numFmt w:val="decimal"/>
      <w:lvlText w:val="%1."/>
      <w:lvlJc w:val="left"/>
      <w:pPr>
        <w:ind w:left="2700" w:hanging="180"/>
      </w:pPr>
      <w:rPr>
        <w:rFonts w:ascii="Arial" w:hAnsi="Arial" w:cs="Arial" w:hint="default"/>
        <w:b w:val="0"/>
        <w:bCs/>
        <w:sz w:val="20"/>
        <w:szCs w:val="20"/>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13" w15:restartNumberingAfterBreak="0">
    <w:nsid w:val="7296435E"/>
    <w:multiLevelType w:val="hybridMultilevel"/>
    <w:tmpl w:val="7F6A8A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37A53CA"/>
    <w:multiLevelType w:val="hybridMultilevel"/>
    <w:tmpl w:val="7F94DA0A"/>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5" w15:restartNumberingAfterBreak="0">
    <w:nsid w:val="75E81D6A"/>
    <w:multiLevelType w:val="hybridMultilevel"/>
    <w:tmpl w:val="313C0F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5F9117A"/>
    <w:multiLevelType w:val="hybridMultilevel"/>
    <w:tmpl w:val="3FEEF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6B71A57"/>
    <w:multiLevelType w:val="hybridMultilevel"/>
    <w:tmpl w:val="1D584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8397F8B"/>
    <w:multiLevelType w:val="hybridMultilevel"/>
    <w:tmpl w:val="A98E26F4"/>
    <w:lvl w:ilvl="0" w:tplc="B4C6B10E">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78F93024"/>
    <w:multiLevelType w:val="hybridMultilevel"/>
    <w:tmpl w:val="9AF2DCBA"/>
    <w:lvl w:ilvl="0" w:tplc="6882A882">
      <w:start w:val="1"/>
      <w:numFmt w:val="decimal"/>
      <w:lvlText w:val="%1)"/>
      <w:lvlJc w:val="left"/>
      <w:pPr>
        <w:ind w:left="720" w:hanging="360"/>
      </w:pPr>
      <w:rPr>
        <w:rFonts w:ascii="Arial" w:hAnsi="Arial" w:cs="Arial"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A46107C"/>
    <w:multiLevelType w:val="multilevel"/>
    <w:tmpl w:val="58BA3A4E"/>
    <w:lvl w:ilvl="0">
      <w:start w:val="1"/>
      <w:numFmt w:val="decimal"/>
      <w:lvlText w:val="%1."/>
      <w:lvlJc w:val="left"/>
      <w:pPr>
        <w:ind w:left="0" w:firstLine="0"/>
      </w:pPr>
      <w:rPr>
        <w:rFonts w:ascii="Cambria" w:eastAsia="Trebuchet MS" w:hAnsi="Cambria" w:cs="Trebuchet MS" w:hint="default"/>
        <w:b w:val="0"/>
        <w:bCs w:val="0"/>
        <w:i w:val="0"/>
        <w:iCs w:val="0"/>
        <w:smallCaps w:val="0"/>
        <w:strike w:val="0"/>
        <w:dstrike w:val="0"/>
        <w:color w:val="000000"/>
        <w:spacing w:val="0"/>
        <w:w w:val="100"/>
        <w:position w:val="0"/>
        <w:sz w:val="20"/>
        <w:szCs w:val="20"/>
        <w:u w:val="none"/>
        <w:effect w:val="none"/>
        <w:lang w:val="pl-PL" w:eastAsia="pl-PL" w:bidi="pl-PL"/>
      </w:rPr>
    </w:lvl>
    <w:lvl w:ilvl="1">
      <w:start w:val="1"/>
      <w:numFmt w:val="decimal"/>
      <w:lvlText w:val="%2)"/>
      <w:lvlJc w:val="left"/>
      <w:pPr>
        <w:ind w:left="0" w:firstLine="0"/>
      </w:pPr>
      <w:rPr>
        <w:b w:val="0"/>
        <w:bCs w:val="0"/>
        <w:i w:val="0"/>
        <w:iCs w:val="0"/>
        <w:smallCaps w:val="0"/>
        <w:strike w:val="0"/>
        <w:dstrike w:val="0"/>
        <w:color w:val="000000"/>
        <w:spacing w:val="0"/>
        <w:w w:val="100"/>
        <w:position w:val="0"/>
        <w:sz w:val="20"/>
        <w:szCs w:val="20"/>
        <w:u w:val="none"/>
        <w:effect w:val="none"/>
        <w:lang w:val="pl-PL" w:eastAsia="pl-PL" w:bidi="pl-PL"/>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1"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E083AD5"/>
    <w:multiLevelType w:val="hybridMultilevel"/>
    <w:tmpl w:val="76C867A6"/>
    <w:lvl w:ilvl="0" w:tplc="CA32622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FC175BD"/>
    <w:multiLevelType w:val="multilevel"/>
    <w:tmpl w:val="B0D45F8E"/>
    <w:lvl w:ilvl="0">
      <w:start w:val="1"/>
      <w:numFmt w:val="decimal"/>
      <w:lvlText w:val="%1."/>
      <w:lvlJc w:val="left"/>
      <w:pPr>
        <w:ind w:left="720" w:hanging="360"/>
      </w:pPr>
      <w:rPr>
        <w:rFonts w:hint="default"/>
        <w:b/>
        <w:color w:val="008866"/>
        <w:sz w:val="20"/>
        <w:szCs w:val="20"/>
      </w:rPr>
    </w:lvl>
    <w:lvl w:ilvl="1">
      <w:start w:val="1"/>
      <w:numFmt w:val="decimal"/>
      <w:isLgl/>
      <w:lvlText w:val="%1.%2."/>
      <w:lvlJc w:val="left"/>
      <w:pPr>
        <w:ind w:left="405" w:hanging="405"/>
      </w:pPr>
      <w:rPr>
        <w:rFonts w:hint="default"/>
        <w:b/>
      </w:rPr>
    </w:lvl>
    <w:lvl w:ilvl="2">
      <w:start w:val="1"/>
      <w:numFmt w:val="decimal"/>
      <w:isLgl/>
      <w:lvlText w:val="%3."/>
      <w:lvlJc w:val="left"/>
      <w:pPr>
        <w:ind w:left="1080" w:hanging="720"/>
      </w:pPr>
      <w:rPr>
        <w:rFonts w:ascii="Calibri Light" w:eastAsia="Calibri" w:hAnsi="Calibri Light"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4" w15:restartNumberingAfterBreak="0">
    <w:nsid w:val="7FCB68D0"/>
    <w:multiLevelType w:val="hybridMultilevel"/>
    <w:tmpl w:val="976EBBA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88386602">
    <w:abstractNumId w:val="40"/>
  </w:num>
  <w:num w:numId="2" w16cid:durableId="1524123411">
    <w:abstractNumId w:val="78"/>
  </w:num>
  <w:num w:numId="3" w16cid:durableId="83306956">
    <w:abstractNumId w:val="111"/>
  </w:num>
  <w:num w:numId="4" w16cid:durableId="1046640355">
    <w:abstractNumId w:val="64"/>
  </w:num>
  <w:num w:numId="5" w16cid:durableId="492599995">
    <w:abstractNumId w:val="114"/>
  </w:num>
  <w:num w:numId="6" w16cid:durableId="746419323">
    <w:abstractNumId w:val="12"/>
  </w:num>
  <w:num w:numId="7" w16cid:durableId="794719466">
    <w:abstractNumId w:val="42"/>
  </w:num>
  <w:num w:numId="8" w16cid:durableId="380448915">
    <w:abstractNumId w:val="68"/>
  </w:num>
  <w:num w:numId="9" w16cid:durableId="183712833">
    <w:abstractNumId w:val="87"/>
  </w:num>
  <w:num w:numId="10" w16cid:durableId="931207057">
    <w:abstractNumId w:val="70"/>
  </w:num>
  <w:num w:numId="11" w16cid:durableId="256525477">
    <w:abstractNumId w:val="2"/>
  </w:num>
  <w:num w:numId="12" w16cid:durableId="1856529294">
    <w:abstractNumId w:val="19"/>
  </w:num>
  <w:num w:numId="13" w16cid:durableId="376784890">
    <w:abstractNumId w:val="67"/>
  </w:num>
  <w:num w:numId="14" w16cid:durableId="1725792186">
    <w:abstractNumId w:val="51"/>
  </w:num>
  <w:num w:numId="15" w16cid:durableId="1901208302">
    <w:abstractNumId w:val="108"/>
  </w:num>
  <w:num w:numId="16" w16cid:durableId="2018341431">
    <w:abstractNumId w:val="28"/>
  </w:num>
  <w:num w:numId="17" w16cid:durableId="909734245">
    <w:abstractNumId w:val="97"/>
  </w:num>
  <w:num w:numId="18" w16cid:durableId="550338077">
    <w:abstractNumId w:val="49"/>
  </w:num>
  <w:num w:numId="19" w16cid:durableId="64375436">
    <w:abstractNumId w:val="23"/>
  </w:num>
  <w:num w:numId="20" w16cid:durableId="314451685">
    <w:abstractNumId w:val="25"/>
  </w:num>
  <w:num w:numId="21" w16cid:durableId="1179928398">
    <w:abstractNumId w:val="62"/>
  </w:num>
  <w:num w:numId="22" w16cid:durableId="1763986687">
    <w:abstractNumId w:val="96"/>
  </w:num>
  <w:num w:numId="23" w16cid:durableId="911235011">
    <w:abstractNumId w:val="60"/>
  </w:num>
  <w:num w:numId="24" w16cid:durableId="1157499934">
    <w:abstractNumId w:val="33"/>
  </w:num>
  <w:num w:numId="25" w16cid:durableId="1503623791">
    <w:abstractNumId w:val="85"/>
  </w:num>
  <w:num w:numId="26" w16cid:durableId="611665699">
    <w:abstractNumId w:val="120"/>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887986175">
    <w:abstractNumId w:val="0"/>
  </w:num>
  <w:num w:numId="28" w16cid:durableId="1249001791">
    <w:abstractNumId w:val="61"/>
  </w:num>
  <w:num w:numId="29" w16cid:durableId="1509170653">
    <w:abstractNumId w:val="98"/>
  </w:num>
  <w:num w:numId="30" w16cid:durableId="52312673">
    <w:abstractNumId w:val="102"/>
  </w:num>
  <w:num w:numId="31" w16cid:durableId="1447384093">
    <w:abstractNumId w:val="3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6537983">
    <w:abstractNumId w:val="45"/>
  </w:num>
  <w:num w:numId="33" w16cid:durableId="1269846289">
    <w:abstractNumId w:val="65"/>
  </w:num>
  <w:num w:numId="34" w16cid:durableId="676465568">
    <w:abstractNumId w:val="39"/>
  </w:num>
  <w:num w:numId="35" w16cid:durableId="711080970">
    <w:abstractNumId w:val="95"/>
  </w:num>
  <w:num w:numId="36" w16cid:durableId="1436756210">
    <w:abstractNumId w:val="11"/>
  </w:num>
  <w:num w:numId="37" w16cid:durableId="201938894">
    <w:abstractNumId w:val="52"/>
  </w:num>
  <w:num w:numId="38" w16cid:durableId="364016857">
    <w:abstractNumId w:val="75"/>
  </w:num>
  <w:num w:numId="39" w16cid:durableId="896473888">
    <w:abstractNumId w:val="73"/>
  </w:num>
  <w:num w:numId="40" w16cid:durableId="500462434">
    <w:abstractNumId w:val="3"/>
  </w:num>
  <w:num w:numId="41" w16cid:durableId="1056659928">
    <w:abstractNumId w:val="77"/>
  </w:num>
  <w:num w:numId="42" w16cid:durableId="875584292">
    <w:abstractNumId w:val="21"/>
  </w:num>
  <w:num w:numId="43" w16cid:durableId="1075204828">
    <w:abstractNumId w:val="117"/>
  </w:num>
  <w:num w:numId="44" w16cid:durableId="1876112675">
    <w:abstractNumId w:val="58"/>
  </w:num>
  <w:num w:numId="45" w16cid:durableId="811559087">
    <w:abstractNumId w:val="123"/>
  </w:num>
  <w:num w:numId="46" w16cid:durableId="1064446901">
    <w:abstractNumId w:val="100"/>
  </w:num>
  <w:num w:numId="47" w16cid:durableId="1554855018">
    <w:abstractNumId w:val="15"/>
  </w:num>
  <w:num w:numId="48" w16cid:durableId="665284148">
    <w:abstractNumId w:val="124"/>
  </w:num>
  <w:num w:numId="49" w16cid:durableId="786002272">
    <w:abstractNumId w:val="56"/>
  </w:num>
  <w:num w:numId="50" w16cid:durableId="1848061897">
    <w:abstractNumId w:val="99"/>
  </w:num>
  <w:num w:numId="51" w16cid:durableId="644164835">
    <w:abstractNumId w:val="63"/>
  </w:num>
  <w:num w:numId="52" w16cid:durableId="1075712554">
    <w:abstractNumId w:val="54"/>
  </w:num>
  <w:num w:numId="53" w16cid:durableId="168907771">
    <w:abstractNumId w:val="38"/>
  </w:num>
  <w:num w:numId="54" w16cid:durableId="2026245120">
    <w:abstractNumId w:val="44"/>
  </w:num>
  <w:num w:numId="55" w16cid:durableId="190922548">
    <w:abstractNumId w:val="36"/>
  </w:num>
  <w:num w:numId="56" w16cid:durableId="567083079">
    <w:abstractNumId w:val="107"/>
  </w:num>
  <w:num w:numId="57" w16cid:durableId="39746051">
    <w:abstractNumId w:val="13"/>
  </w:num>
  <w:num w:numId="58" w16cid:durableId="1431511453">
    <w:abstractNumId w:val="57"/>
  </w:num>
  <w:num w:numId="59" w16cid:durableId="1265842060">
    <w:abstractNumId w:val="48"/>
  </w:num>
  <w:num w:numId="60" w16cid:durableId="156269476">
    <w:abstractNumId w:val="16"/>
  </w:num>
  <w:num w:numId="61" w16cid:durableId="1507212864">
    <w:abstractNumId w:val="22"/>
  </w:num>
  <w:num w:numId="62" w16cid:durableId="928002036">
    <w:abstractNumId w:val="118"/>
  </w:num>
  <w:num w:numId="63" w16cid:durableId="1699429678">
    <w:abstractNumId w:val="5"/>
  </w:num>
  <w:num w:numId="64" w16cid:durableId="1403215808">
    <w:abstractNumId w:val="41"/>
  </w:num>
  <w:num w:numId="65" w16cid:durableId="1344743583">
    <w:abstractNumId w:val="90"/>
  </w:num>
  <w:num w:numId="66" w16cid:durableId="1031538830">
    <w:abstractNumId w:val="72"/>
  </w:num>
  <w:num w:numId="67" w16cid:durableId="1290622421">
    <w:abstractNumId w:val="80"/>
  </w:num>
  <w:num w:numId="68" w16cid:durableId="2021812751">
    <w:abstractNumId w:val="59"/>
  </w:num>
  <w:num w:numId="69" w16cid:durableId="188565577">
    <w:abstractNumId w:val="91"/>
  </w:num>
  <w:num w:numId="70" w16cid:durableId="1595554465">
    <w:abstractNumId w:val="103"/>
  </w:num>
  <w:num w:numId="71" w16cid:durableId="1873955528">
    <w:abstractNumId w:val="8"/>
  </w:num>
  <w:num w:numId="72" w16cid:durableId="1299216241">
    <w:abstractNumId w:val="76"/>
  </w:num>
  <w:num w:numId="73" w16cid:durableId="1466654569">
    <w:abstractNumId w:val="35"/>
  </w:num>
  <w:num w:numId="74" w16cid:durableId="190075110">
    <w:abstractNumId w:val="20"/>
  </w:num>
  <w:num w:numId="75" w16cid:durableId="1342274096">
    <w:abstractNumId w:val="34"/>
  </w:num>
  <w:num w:numId="76" w16cid:durableId="966396077">
    <w:abstractNumId w:val="7"/>
  </w:num>
  <w:num w:numId="77" w16cid:durableId="225917506">
    <w:abstractNumId w:val="50"/>
  </w:num>
  <w:num w:numId="78" w16cid:durableId="526597899">
    <w:abstractNumId w:val="84"/>
  </w:num>
  <w:num w:numId="79" w16cid:durableId="463041665">
    <w:abstractNumId w:val="82"/>
  </w:num>
  <w:num w:numId="80" w16cid:durableId="550925583">
    <w:abstractNumId w:val="17"/>
  </w:num>
  <w:num w:numId="81" w16cid:durableId="2116241164">
    <w:abstractNumId w:val="89"/>
  </w:num>
  <w:num w:numId="82" w16cid:durableId="113865236">
    <w:abstractNumId w:val="26"/>
  </w:num>
  <w:num w:numId="83" w16cid:durableId="849569187">
    <w:abstractNumId w:val="105"/>
  </w:num>
  <w:num w:numId="84" w16cid:durableId="87971462">
    <w:abstractNumId w:val="6"/>
  </w:num>
  <w:num w:numId="85" w16cid:durableId="1153983886">
    <w:abstractNumId w:val="104"/>
  </w:num>
  <w:num w:numId="86" w16cid:durableId="308169397">
    <w:abstractNumId w:val="46"/>
  </w:num>
  <w:num w:numId="87" w16cid:durableId="1961378466">
    <w:abstractNumId w:val="74"/>
  </w:num>
  <w:num w:numId="88" w16cid:durableId="589236368">
    <w:abstractNumId w:val="10"/>
  </w:num>
  <w:num w:numId="89" w16cid:durableId="831334530">
    <w:abstractNumId w:val="69"/>
  </w:num>
  <w:num w:numId="90" w16cid:durableId="916592201">
    <w:abstractNumId w:val="122"/>
  </w:num>
  <w:num w:numId="91" w16cid:durableId="337512093">
    <w:abstractNumId w:val="92"/>
  </w:num>
  <w:num w:numId="92" w16cid:durableId="1727071208">
    <w:abstractNumId w:val="113"/>
  </w:num>
  <w:num w:numId="93" w16cid:durableId="356545278">
    <w:abstractNumId w:val="66"/>
  </w:num>
  <w:num w:numId="94" w16cid:durableId="1682312580">
    <w:abstractNumId w:val="1"/>
  </w:num>
  <w:num w:numId="95" w16cid:durableId="951941282">
    <w:abstractNumId w:val="27"/>
  </w:num>
  <w:num w:numId="96" w16cid:durableId="718360342">
    <w:abstractNumId w:val="71"/>
  </w:num>
  <w:num w:numId="97" w16cid:durableId="1532524690">
    <w:abstractNumId w:val="79"/>
  </w:num>
  <w:num w:numId="98" w16cid:durableId="841623037">
    <w:abstractNumId w:val="14"/>
  </w:num>
  <w:num w:numId="99" w16cid:durableId="578826342">
    <w:abstractNumId w:val="112"/>
  </w:num>
  <w:num w:numId="100" w16cid:durableId="1261715481">
    <w:abstractNumId w:val="32"/>
  </w:num>
  <w:num w:numId="101" w16cid:durableId="1378045416">
    <w:abstractNumId w:val="55"/>
  </w:num>
  <w:num w:numId="102" w16cid:durableId="1290283235">
    <w:abstractNumId w:val="29"/>
  </w:num>
  <w:num w:numId="103" w16cid:durableId="1420054712">
    <w:abstractNumId w:val="86"/>
  </w:num>
  <w:num w:numId="104" w16cid:durableId="1956785466">
    <w:abstractNumId w:val="4"/>
  </w:num>
  <w:num w:numId="105" w16cid:durableId="941843243">
    <w:abstractNumId w:val="116"/>
  </w:num>
  <w:num w:numId="106" w16cid:durableId="1033113000">
    <w:abstractNumId w:val="93"/>
  </w:num>
  <w:num w:numId="107" w16cid:durableId="716900282">
    <w:abstractNumId w:val="109"/>
  </w:num>
  <w:num w:numId="108" w16cid:durableId="396241854">
    <w:abstractNumId w:val="119"/>
  </w:num>
  <w:num w:numId="109" w16cid:durableId="1200779778">
    <w:abstractNumId w:val="9"/>
  </w:num>
  <w:num w:numId="110" w16cid:durableId="912468717">
    <w:abstractNumId w:val="53"/>
  </w:num>
  <w:num w:numId="111" w16cid:durableId="464201936">
    <w:abstractNumId w:val="24"/>
    <w:lvlOverride w:ilvl="0">
      <w:startOverride w:val="1"/>
    </w:lvlOverride>
  </w:num>
  <w:num w:numId="112" w16cid:durableId="138764675">
    <w:abstractNumId w:val="121"/>
  </w:num>
  <w:num w:numId="113" w16cid:durableId="743648885">
    <w:abstractNumId w:val="106"/>
  </w:num>
  <w:num w:numId="114" w16cid:durableId="1941645206">
    <w:abstractNumId w:val="31"/>
  </w:num>
  <w:num w:numId="115" w16cid:durableId="292256639">
    <w:abstractNumId w:val="115"/>
  </w:num>
  <w:num w:numId="116" w16cid:durableId="560597226">
    <w:abstractNumId w:val="47"/>
  </w:num>
  <w:num w:numId="117" w16cid:durableId="465858708">
    <w:abstractNumId w:val="18"/>
  </w:num>
  <w:num w:numId="118" w16cid:durableId="58676860">
    <w:abstractNumId w:val="83"/>
  </w:num>
  <w:num w:numId="119" w16cid:durableId="1562983603">
    <w:abstractNumId w:val="101"/>
  </w:num>
  <w:num w:numId="120" w16cid:durableId="284047295">
    <w:abstractNumId w:val="81"/>
  </w:num>
  <w:num w:numId="121" w16cid:durableId="949896097">
    <w:abstractNumId w:val="110"/>
  </w:num>
  <w:num w:numId="122" w16cid:durableId="1008944268">
    <w:abstractNumId w:val="88"/>
  </w:num>
  <w:num w:numId="123" w16cid:durableId="1903441384">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1435454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6507780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805076222">
    <w:abstractNumId w:val="43"/>
  </w:num>
  <w:num w:numId="127" w16cid:durableId="1461801861">
    <w:abstractNumId w:val="94"/>
  </w:num>
  <w:num w:numId="128" w16cid:durableId="402028119">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1CB"/>
    <w:rsid w:val="00000C93"/>
    <w:rsid w:val="000014EE"/>
    <w:rsid w:val="00004741"/>
    <w:rsid w:val="000079A2"/>
    <w:rsid w:val="00007B28"/>
    <w:rsid w:val="00007E72"/>
    <w:rsid w:val="0001007E"/>
    <w:rsid w:val="0001016A"/>
    <w:rsid w:val="00011439"/>
    <w:rsid w:val="00012548"/>
    <w:rsid w:val="00013362"/>
    <w:rsid w:val="00013BE0"/>
    <w:rsid w:val="00014A8A"/>
    <w:rsid w:val="000151F9"/>
    <w:rsid w:val="00016679"/>
    <w:rsid w:val="00016F35"/>
    <w:rsid w:val="000179DD"/>
    <w:rsid w:val="00017F44"/>
    <w:rsid w:val="00020866"/>
    <w:rsid w:val="00021F08"/>
    <w:rsid w:val="0002409D"/>
    <w:rsid w:val="0002409E"/>
    <w:rsid w:val="00024159"/>
    <w:rsid w:val="00024441"/>
    <w:rsid w:val="00024889"/>
    <w:rsid w:val="000254C7"/>
    <w:rsid w:val="000255BE"/>
    <w:rsid w:val="000262FC"/>
    <w:rsid w:val="00027712"/>
    <w:rsid w:val="000278ED"/>
    <w:rsid w:val="00031C5D"/>
    <w:rsid w:val="0003224C"/>
    <w:rsid w:val="00033FF9"/>
    <w:rsid w:val="00035BFE"/>
    <w:rsid w:val="00035C62"/>
    <w:rsid w:val="00036A0B"/>
    <w:rsid w:val="00036A89"/>
    <w:rsid w:val="00037C52"/>
    <w:rsid w:val="000436EE"/>
    <w:rsid w:val="0004373B"/>
    <w:rsid w:val="000437D5"/>
    <w:rsid w:val="00043BCE"/>
    <w:rsid w:val="000450C6"/>
    <w:rsid w:val="00045936"/>
    <w:rsid w:val="000461D2"/>
    <w:rsid w:val="00046CE9"/>
    <w:rsid w:val="000474B3"/>
    <w:rsid w:val="000524DA"/>
    <w:rsid w:val="000530B3"/>
    <w:rsid w:val="00054073"/>
    <w:rsid w:val="00054901"/>
    <w:rsid w:val="00054C87"/>
    <w:rsid w:val="0005502D"/>
    <w:rsid w:val="00055500"/>
    <w:rsid w:val="0005623C"/>
    <w:rsid w:val="0005768C"/>
    <w:rsid w:val="00060A48"/>
    <w:rsid w:val="00061015"/>
    <w:rsid w:val="00061705"/>
    <w:rsid w:val="0006246E"/>
    <w:rsid w:val="00063DB3"/>
    <w:rsid w:val="00064C02"/>
    <w:rsid w:val="00064F52"/>
    <w:rsid w:val="00067451"/>
    <w:rsid w:val="0006778A"/>
    <w:rsid w:val="00067B80"/>
    <w:rsid w:val="00067FED"/>
    <w:rsid w:val="00070A95"/>
    <w:rsid w:val="00071677"/>
    <w:rsid w:val="00072F3C"/>
    <w:rsid w:val="00073939"/>
    <w:rsid w:val="00075F3E"/>
    <w:rsid w:val="0007618E"/>
    <w:rsid w:val="0007745B"/>
    <w:rsid w:val="000778FB"/>
    <w:rsid w:val="00077BA1"/>
    <w:rsid w:val="00077DF6"/>
    <w:rsid w:val="00080EFE"/>
    <w:rsid w:val="0008280E"/>
    <w:rsid w:val="00082FED"/>
    <w:rsid w:val="0008405C"/>
    <w:rsid w:val="00084B5A"/>
    <w:rsid w:val="00084E5C"/>
    <w:rsid w:val="00086526"/>
    <w:rsid w:val="00086B74"/>
    <w:rsid w:val="00087C7A"/>
    <w:rsid w:val="000910CE"/>
    <w:rsid w:val="00091324"/>
    <w:rsid w:val="00091B77"/>
    <w:rsid w:val="0009423D"/>
    <w:rsid w:val="00094B4F"/>
    <w:rsid w:val="00094C78"/>
    <w:rsid w:val="000972AE"/>
    <w:rsid w:val="00097C94"/>
    <w:rsid w:val="00097D2D"/>
    <w:rsid w:val="000A12A1"/>
    <w:rsid w:val="000A1E59"/>
    <w:rsid w:val="000A2873"/>
    <w:rsid w:val="000A3677"/>
    <w:rsid w:val="000A4BC7"/>
    <w:rsid w:val="000B003C"/>
    <w:rsid w:val="000B062F"/>
    <w:rsid w:val="000B0CAF"/>
    <w:rsid w:val="000B1CE6"/>
    <w:rsid w:val="000B25D0"/>
    <w:rsid w:val="000B35A8"/>
    <w:rsid w:val="000B391F"/>
    <w:rsid w:val="000B3AD8"/>
    <w:rsid w:val="000B484D"/>
    <w:rsid w:val="000B4A3D"/>
    <w:rsid w:val="000B4C31"/>
    <w:rsid w:val="000B4D50"/>
    <w:rsid w:val="000B4D5B"/>
    <w:rsid w:val="000B608D"/>
    <w:rsid w:val="000B7C12"/>
    <w:rsid w:val="000B7C6C"/>
    <w:rsid w:val="000C0411"/>
    <w:rsid w:val="000C08A0"/>
    <w:rsid w:val="000C0955"/>
    <w:rsid w:val="000C2BD1"/>
    <w:rsid w:val="000C2C21"/>
    <w:rsid w:val="000C3885"/>
    <w:rsid w:val="000C484F"/>
    <w:rsid w:val="000C557A"/>
    <w:rsid w:val="000C67A4"/>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BE9"/>
    <w:rsid w:val="000D6225"/>
    <w:rsid w:val="000D6332"/>
    <w:rsid w:val="000D7206"/>
    <w:rsid w:val="000E0ED4"/>
    <w:rsid w:val="000E1544"/>
    <w:rsid w:val="000E173E"/>
    <w:rsid w:val="000E1C42"/>
    <w:rsid w:val="000E1D21"/>
    <w:rsid w:val="000E1E31"/>
    <w:rsid w:val="000E20E0"/>
    <w:rsid w:val="000E3188"/>
    <w:rsid w:val="000E3270"/>
    <w:rsid w:val="000E355E"/>
    <w:rsid w:val="000E3907"/>
    <w:rsid w:val="000E456E"/>
    <w:rsid w:val="000E477E"/>
    <w:rsid w:val="000E5A82"/>
    <w:rsid w:val="000E6A1F"/>
    <w:rsid w:val="000E6BA7"/>
    <w:rsid w:val="000E6FE6"/>
    <w:rsid w:val="000E7909"/>
    <w:rsid w:val="000F00F7"/>
    <w:rsid w:val="000F0624"/>
    <w:rsid w:val="000F0D02"/>
    <w:rsid w:val="000F12DA"/>
    <w:rsid w:val="000F1657"/>
    <w:rsid w:val="000F1DCF"/>
    <w:rsid w:val="000F21E7"/>
    <w:rsid w:val="000F3CDB"/>
    <w:rsid w:val="000F42FF"/>
    <w:rsid w:val="000F4B87"/>
    <w:rsid w:val="000F4D96"/>
    <w:rsid w:val="000F51AC"/>
    <w:rsid w:val="000F54F4"/>
    <w:rsid w:val="000F55BF"/>
    <w:rsid w:val="000F6671"/>
    <w:rsid w:val="000F6750"/>
    <w:rsid w:val="000F78A0"/>
    <w:rsid w:val="00100EA1"/>
    <w:rsid w:val="001016C6"/>
    <w:rsid w:val="00104143"/>
    <w:rsid w:val="00104E69"/>
    <w:rsid w:val="0010510E"/>
    <w:rsid w:val="001055BB"/>
    <w:rsid w:val="001063DB"/>
    <w:rsid w:val="00107921"/>
    <w:rsid w:val="00110CE6"/>
    <w:rsid w:val="00110D3E"/>
    <w:rsid w:val="00113196"/>
    <w:rsid w:val="001144A7"/>
    <w:rsid w:val="0011460F"/>
    <w:rsid w:val="00114DA5"/>
    <w:rsid w:val="00114E78"/>
    <w:rsid w:val="00115D7F"/>
    <w:rsid w:val="00116B4A"/>
    <w:rsid w:val="00116C5E"/>
    <w:rsid w:val="00116EAA"/>
    <w:rsid w:val="00117109"/>
    <w:rsid w:val="00117122"/>
    <w:rsid w:val="00117E71"/>
    <w:rsid w:val="00121AAD"/>
    <w:rsid w:val="00121ECB"/>
    <w:rsid w:val="00122345"/>
    <w:rsid w:val="001223CB"/>
    <w:rsid w:val="0012298A"/>
    <w:rsid w:val="001235BC"/>
    <w:rsid w:val="00124FA0"/>
    <w:rsid w:val="00130761"/>
    <w:rsid w:val="00131911"/>
    <w:rsid w:val="00131B26"/>
    <w:rsid w:val="00131E3A"/>
    <w:rsid w:val="001323B3"/>
    <w:rsid w:val="001331F0"/>
    <w:rsid w:val="001334CF"/>
    <w:rsid w:val="001339C7"/>
    <w:rsid w:val="00135E48"/>
    <w:rsid w:val="001400D1"/>
    <w:rsid w:val="001402A0"/>
    <w:rsid w:val="00140FFD"/>
    <w:rsid w:val="001412E3"/>
    <w:rsid w:val="001413BE"/>
    <w:rsid w:val="00141EF4"/>
    <w:rsid w:val="00142312"/>
    <w:rsid w:val="00142F98"/>
    <w:rsid w:val="00143A26"/>
    <w:rsid w:val="00144049"/>
    <w:rsid w:val="00145244"/>
    <w:rsid w:val="00146FA9"/>
    <w:rsid w:val="00150742"/>
    <w:rsid w:val="001512BA"/>
    <w:rsid w:val="001515DD"/>
    <w:rsid w:val="001532AC"/>
    <w:rsid w:val="001537D4"/>
    <w:rsid w:val="0015398B"/>
    <w:rsid w:val="001542B9"/>
    <w:rsid w:val="00155272"/>
    <w:rsid w:val="00162512"/>
    <w:rsid w:val="001628D0"/>
    <w:rsid w:val="001637DD"/>
    <w:rsid w:val="001641D3"/>
    <w:rsid w:val="0016477E"/>
    <w:rsid w:val="001648A5"/>
    <w:rsid w:val="0016778E"/>
    <w:rsid w:val="00170449"/>
    <w:rsid w:val="001706C7"/>
    <w:rsid w:val="001709C7"/>
    <w:rsid w:val="00171590"/>
    <w:rsid w:val="0017194A"/>
    <w:rsid w:val="00173278"/>
    <w:rsid w:val="001734FC"/>
    <w:rsid w:val="0017676A"/>
    <w:rsid w:val="00176A7D"/>
    <w:rsid w:val="00177863"/>
    <w:rsid w:val="00177AAF"/>
    <w:rsid w:val="00180145"/>
    <w:rsid w:val="0018257D"/>
    <w:rsid w:val="0018285D"/>
    <w:rsid w:val="00184345"/>
    <w:rsid w:val="00185F99"/>
    <w:rsid w:val="00187357"/>
    <w:rsid w:val="0018755D"/>
    <w:rsid w:val="00187847"/>
    <w:rsid w:val="00187F32"/>
    <w:rsid w:val="00190306"/>
    <w:rsid w:val="00190571"/>
    <w:rsid w:val="00190BAD"/>
    <w:rsid w:val="00191AD4"/>
    <w:rsid w:val="00192868"/>
    <w:rsid w:val="00194316"/>
    <w:rsid w:val="00195654"/>
    <w:rsid w:val="001974AB"/>
    <w:rsid w:val="00197764"/>
    <w:rsid w:val="00197A06"/>
    <w:rsid w:val="00197BFB"/>
    <w:rsid w:val="00197E08"/>
    <w:rsid w:val="001A009D"/>
    <w:rsid w:val="001A025A"/>
    <w:rsid w:val="001A131C"/>
    <w:rsid w:val="001A33C6"/>
    <w:rsid w:val="001A50A7"/>
    <w:rsid w:val="001A5B3C"/>
    <w:rsid w:val="001A6F87"/>
    <w:rsid w:val="001B01D0"/>
    <w:rsid w:val="001B069A"/>
    <w:rsid w:val="001B1306"/>
    <w:rsid w:val="001B1C4E"/>
    <w:rsid w:val="001B2FF4"/>
    <w:rsid w:val="001B30C5"/>
    <w:rsid w:val="001B3E67"/>
    <w:rsid w:val="001B42DA"/>
    <w:rsid w:val="001B46AE"/>
    <w:rsid w:val="001B4F32"/>
    <w:rsid w:val="001B543A"/>
    <w:rsid w:val="001B6665"/>
    <w:rsid w:val="001B683D"/>
    <w:rsid w:val="001B6DA1"/>
    <w:rsid w:val="001B70C8"/>
    <w:rsid w:val="001C1481"/>
    <w:rsid w:val="001C46B2"/>
    <w:rsid w:val="001C4A2D"/>
    <w:rsid w:val="001C4F13"/>
    <w:rsid w:val="001C5024"/>
    <w:rsid w:val="001C6290"/>
    <w:rsid w:val="001C6784"/>
    <w:rsid w:val="001D001F"/>
    <w:rsid w:val="001D033E"/>
    <w:rsid w:val="001D0340"/>
    <w:rsid w:val="001D04C2"/>
    <w:rsid w:val="001D0A25"/>
    <w:rsid w:val="001D1728"/>
    <w:rsid w:val="001D1A4E"/>
    <w:rsid w:val="001D1C85"/>
    <w:rsid w:val="001D2D95"/>
    <w:rsid w:val="001D3C29"/>
    <w:rsid w:val="001D4853"/>
    <w:rsid w:val="001D5AA2"/>
    <w:rsid w:val="001D5D85"/>
    <w:rsid w:val="001D6101"/>
    <w:rsid w:val="001D665C"/>
    <w:rsid w:val="001D6D19"/>
    <w:rsid w:val="001D7A55"/>
    <w:rsid w:val="001D7A91"/>
    <w:rsid w:val="001D7C30"/>
    <w:rsid w:val="001E0768"/>
    <w:rsid w:val="001E3B05"/>
    <w:rsid w:val="001E3E78"/>
    <w:rsid w:val="001E467C"/>
    <w:rsid w:val="001E4DD4"/>
    <w:rsid w:val="001E5CB9"/>
    <w:rsid w:val="001E5F51"/>
    <w:rsid w:val="001E72B7"/>
    <w:rsid w:val="001E7C3D"/>
    <w:rsid w:val="001F0D7F"/>
    <w:rsid w:val="001F1792"/>
    <w:rsid w:val="001F3881"/>
    <w:rsid w:val="001F4F28"/>
    <w:rsid w:val="001F7ED0"/>
    <w:rsid w:val="00200569"/>
    <w:rsid w:val="0020063A"/>
    <w:rsid w:val="00202181"/>
    <w:rsid w:val="00202284"/>
    <w:rsid w:val="00202A21"/>
    <w:rsid w:val="00202A74"/>
    <w:rsid w:val="00203569"/>
    <w:rsid w:val="00205450"/>
    <w:rsid w:val="00205672"/>
    <w:rsid w:val="00206687"/>
    <w:rsid w:val="00206FC6"/>
    <w:rsid w:val="00207AC9"/>
    <w:rsid w:val="00210601"/>
    <w:rsid w:val="0021128A"/>
    <w:rsid w:val="0021167F"/>
    <w:rsid w:val="00212D4B"/>
    <w:rsid w:val="002134A8"/>
    <w:rsid w:val="0021475D"/>
    <w:rsid w:val="00214A4E"/>
    <w:rsid w:val="00215A31"/>
    <w:rsid w:val="00217332"/>
    <w:rsid w:val="00217870"/>
    <w:rsid w:val="00221090"/>
    <w:rsid w:val="00222203"/>
    <w:rsid w:val="00223222"/>
    <w:rsid w:val="00223FF0"/>
    <w:rsid w:val="002241E4"/>
    <w:rsid w:val="002247E3"/>
    <w:rsid w:val="00224931"/>
    <w:rsid w:val="00226422"/>
    <w:rsid w:val="0022663F"/>
    <w:rsid w:val="00226659"/>
    <w:rsid w:val="00226C79"/>
    <w:rsid w:val="00230F21"/>
    <w:rsid w:val="00231716"/>
    <w:rsid w:val="00231DE2"/>
    <w:rsid w:val="0023287E"/>
    <w:rsid w:val="00232A4E"/>
    <w:rsid w:val="0023371F"/>
    <w:rsid w:val="00233A98"/>
    <w:rsid w:val="00233ED3"/>
    <w:rsid w:val="0023658A"/>
    <w:rsid w:val="00236611"/>
    <w:rsid w:val="00236739"/>
    <w:rsid w:val="00242A2C"/>
    <w:rsid w:val="00242E34"/>
    <w:rsid w:val="002431BA"/>
    <w:rsid w:val="002445E5"/>
    <w:rsid w:val="0024563A"/>
    <w:rsid w:val="00245825"/>
    <w:rsid w:val="002469EF"/>
    <w:rsid w:val="00246E2D"/>
    <w:rsid w:val="00246F8D"/>
    <w:rsid w:val="00247911"/>
    <w:rsid w:val="00247D6B"/>
    <w:rsid w:val="00250710"/>
    <w:rsid w:val="00250EE5"/>
    <w:rsid w:val="002513D3"/>
    <w:rsid w:val="00251531"/>
    <w:rsid w:val="002525B3"/>
    <w:rsid w:val="00253B05"/>
    <w:rsid w:val="00256344"/>
    <w:rsid w:val="00257A10"/>
    <w:rsid w:val="0026197F"/>
    <w:rsid w:val="0026342C"/>
    <w:rsid w:val="002665EE"/>
    <w:rsid w:val="00266790"/>
    <w:rsid w:val="00266798"/>
    <w:rsid w:val="002669A0"/>
    <w:rsid w:val="00267B71"/>
    <w:rsid w:val="002728AE"/>
    <w:rsid w:val="00272F11"/>
    <w:rsid w:val="00273F4D"/>
    <w:rsid w:val="00274A46"/>
    <w:rsid w:val="00274D88"/>
    <w:rsid w:val="002760B5"/>
    <w:rsid w:val="00276131"/>
    <w:rsid w:val="00276B21"/>
    <w:rsid w:val="00276E54"/>
    <w:rsid w:val="00277564"/>
    <w:rsid w:val="002800BC"/>
    <w:rsid w:val="00280E11"/>
    <w:rsid w:val="00281114"/>
    <w:rsid w:val="002812B7"/>
    <w:rsid w:val="00282787"/>
    <w:rsid w:val="00283B24"/>
    <w:rsid w:val="00285287"/>
    <w:rsid w:val="0028536E"/>
    <w:rsid w:val="00285C14"/>
    <w:rsid w:val="00287174"/>
    <w:rsid w:val="002902B6"/>
    <w:rsid w:val="0029119B"/>
    <w:rsid w:val="00291A42"/>
    <w:rsid w:val="002924ED"/>
    <w:rsid w:val="00292E7E"/>
    <w:rsid w:val="002939E9"/>
    <w:rsid w:val="00294DD7"/>
    <w:rsid w:val="002958F8"/>
    <w:rsid w:val="00296DE6"/>
    <w:rsid w:val="00297810"/>
    <w:rsid w:val="002979D7"/>
    <w:rsid w:val="00297AEF"/>
    <w:rsid w:val="00297BFA"/>
    <w:rsid w:val="002A23E5"/>
    <w:rsid w:val="002A4570"/>
    <w:rsid w:val="002A475E"/>
    <w:rsid w:val="002A58BF"/>
    <w:rsid w:val="002A5E78"/>
    <w:rsid w:val="002A731B"/>
    <w:rsid w:val="002B07B9"/>
    <w:rsid w:val="002B0EF1"/>
    <w:rsid w:val="002B0FD0"/>
    <w:rsid w:val="002B132C"/>
    <w:rsid w:val="002B1EA3"/>
    <w:rsid w:val="002B2079"/>
    <w:rsid w:val="002B3087"/>
    <w:rsid w:val="002B408A"/>
    <w:rsid w:val="002B6C13"/>
    <w:rsid w:val="002B7152"/>
    <w:rsid w:val="002B7FF7"/>
    <w:rsid w:val="002C12CC"/>
    <w:rsid w:val="002C149C"/>
    <w:rsid w:val="002C1BC1"/>
    <w:rsid w:val="002C2D40"/>
    <w:rsid w:val="002C3944"/>
    <w:rsid w:val="002C3BD8"/>
    <w:rsid w:val="002C4926"/>
    <w:rsid w:val="002C7E1C"/>
    <w:rsid w:val="002D0644"/>
    <w:rsid w:val="002D09DD"/>
    <w:rsid w:val="002D0C9E"/>
    <w:rsid w:val="002D1B86"/>
    <w:rsid w:val="002D249E"/>
    <w:rsid w:val="002D2DBE"/>
    <w:rsid w:val="002D48ED"/>
    <w:rsid w:val="002D566D"/>
    <w:rsid w:val="002D6352"/>
    <w:rsid w:val="002D6B49"/>
    <w:rsid w:val="002E068E"/>
    <w:rsid w:val="002E07C3"/>
    <w:rsid w:val="002E0D5F"/>
    <w:rsid w:val="002E0D6E"/>
    <w:rsid w:val="002E1146"/>
    <w:rsid w:val="002E15C9"/>
    <w:rsid w:val="002E18FC"/>
    <w:rsid w:val="002E1D84"/>
    <w:rsid w:val="002E2F67"/>
    <w:rsid w:val="002E3871"/>
    <w:rsid w:val="002E3EC0"/>
    <w:rsid w:val="002E4726"/>
    <w:rsid w:val="002E4F52"/>
    <w:rsid w:val="002E54C1"/>
    <w:rsid w:val="002E557A"/>
    <w:rsid w:val="002E5837"/>
    <w:rsid w:val="002E5BBC"/>
    <w:rsid w:val="002E6D69"/>
    <w:rsid w:val="002E724E"/>
    <w:rsid w:val="002E7871"/>
    <w:rsid w:val="002F06D2"/>
    <w:rsid w:val="002F1D5F"/>
    <w:rsid w:val="002F4402"/>
    <w:rsid w:val="002F46CB"/>
    <w:rsid w:val="002F588A"/>
    <w:rsid w:val="002F61DB"/>
    <w:rsid w:val="002F731B"/>
    <w:rsid w:val="002F7C46"/>
    <w:rsid w:val="00300F65"/>
    <w:rsid w:val="0030178F"/>
    <w:rsid w:val="00301BC1"/>
    <w:rsid w:val="00301F1A"/>
    <w:rsid w:val="00302D55"/>
    <w:rsid w:val="003035B5"/>
    <w:rsid w:val="003042BF"/>
    <w:rsid w:val="00306039"/>
    <w:rsid w:val="0030603D"/>
    <w:rsid w:val="00306FEE"/>
    <w:rsid w:val="00307394"/>
    <w:rsid w:val="00307399"/>
    <w:rsid w:val="00310306"/>
    <w:rsid w:val="00312AE1"/>
    <w:rsid w:val="00312E08"/>
    <w:rsid w:val="003136F9"/>
    <w:rsid w:val="0031399F"/>
    <w:rsid w:val="0031443E"/>
    <w:rsid w:val="0031500A"/>
    <w:rsid w:val="003150F2"/>
    <w:rsid w:val="00315798"/>
    <w:rsid w:val="00316D6D"/>
    <w:rsid w:val="00316DF0"/>
    <w:rsid w:val="00316F1F"/>
    <w:rsid w:val="00317A25"/>
    <w:rsid w:val="00317C1A"/>
    <w:rsid w:val="00320F91"/>
    <w:rsid w:val="00323B10"/>
    <w:rsid w:val="00323EE3"/>
    <w:rsid w:val="00324D72"/>
    <w:rsid w:val="0032556F"/>
    <w:rsid w:val="0032562F"/>
    <w:rsid w:val="00325AC4"/>
    <w:rsid w:val="00325D16"/>
    <w:rsid w:val="00327DD5"/>
    <w:rsid w:val="00330C0A"/>
    <w:rsid w:val="00330E16"/>
    <w:rsid w:val="003313EB"/>
    <w:rsid w:val="0033183C"/>
    <w:rsid w:val="003320AC"/>
    <w:rsid w:val="0033351C"/>
    <w:rsid w:val="00333C4D"/>
    <w:rsid w:val="00334054"/>
    <w:rsid w:val="00334AD3"/>
    <w:rsid w:val="003356CD"/>
    <w:rsid w:val="003361EA"/>
    <w:rsid w:val="00336BEE"/>
    <w:rsid w:val="00337632"/>
    <w:rsid w:val="00337B48"/>
    <w:rsid w:val="00340467"/>
    <w:rsid w:val="0034067C"/>
    <w:rsid w:val="00340CDF"/>
    <w:rsid w:val="00340DE7"/>
    <w:rsid w:val="00341E11"/>
    <w:rsid w:val="00342227"/>
    <w:rsid w:val="003434D8"/>
    <w:rsid w:val="0034391A"/>
    <w:rsid w:val="00343BA6"/>
    <w:rsid w:val="00344070"/>
    <w:rsid w:val="00344669"/>
    <w:rsid w:val="00344A5D"/>
    <w:rsid w:val="003458C0"/>
    <w:rsid w:val="00345D68"/>
    <w:rsid w:val="00346C24"/>
    <w:rsid w:val="00346DA7"/>
    <w:rsid w:val="0035012D"/>
    <w:rsid w:val="00351F67"/>
    <w:rsid w:val="00352806"/>
    <w:rsid w:val="00353DD4"/>
    <w:rsid w:val="00354033"/>
    <w:rsid w:val="0035679F"/>
    <w:rsid w:val="00362037"/>
    <w:rsid w:val="0036251D"/>
    <w:rsid w:val="00362627"/>
    <w:rsid w:val="00363749"/>
    <w:rsid w:val="00363B8C"/>
    <w:rsid w:val="00363F44"/>
    <w:rsid w:val="003654CE"/>
    <w:rsid w:val="003659F5"/>
    <w:rsid w:val="00365B1E"/>
    <w:rsid w:val="00365DDF"/>
    <w:rsid w:val="003673C5"/>
    <w:rsid w:val="00367B8C"/>
    <w:rsid w:val="00370F46"/>
    <w:rsid w:val="00370F9D"/>
    <w:rsid w:val="003727F6"/>
    <w:rsid w:val="00372DF6"/>
    <w:rsid w:val="00373253"/>
    <w:rsid w:val="00373448"/>
    <w:rsid w:val="00373864"/>
    <w:rsid w:val="003744BF"/>
    <w:rsid w:val="00380871"/>
    <w:rsid w:val="00381997"/>
    <w:rsid w:val="0038352A"/>
    <w:rsid w:val="00383625"/>
    <w:rsid w:val="003836FC"/>
    <w:rsid w:val="00384C06"/>
    <w:rsid w:val="00384D62"/>
    <w:rsid w:val="00385CBE"/>
    <w:rsid w:val="003867FC"/>
    <w:rsid w:val="00386AE9"/>
    <w:rsid w:val="00386CBE"/>
    <w:rsid w:val="0038761C"/>
    <w:rsid w:val="00387C05"/>
    <w:rsid w:val="00387FA1"/>
    <w:rsid w:val="003903B0"/>
    <w:rsid w:val="00391932"/>
    <w:rsid w:val="00391C4E"/>
    <w:rsid w:val="00391EF0"/>
    <w:rsid w:val="00395E5B"/>
    <w:rsid w:val="003979FA"/>
    <w:rsid w:val="00397A9A"/>
    <w:rsid w:val="003A11E7"/>
    <w:rsid w:val="003A193C"/>
    <w:rsid w:val="003A1E63"/>
    <w:rsid w:val="003A3475"/>
    <w:rsid w:val="003A4F4E"/>
    <w:rsid w:val="003A5304"/>
    <w:rsid w:val="003A708D"/>
    <w:rsid w:val="003A74E9"/>
    <w:rsid w:val="003B025F"/>
    <w:rsid w:val="003B0E8A"/>
    <w:rsid w:val="003B36E0"/>
    <w:rsid w:val="003B41A6"/>
    <w:rsid w:val="003B44E5"/>
    <w:rsid w:val="003B5E66"/>
    <w:rsid w:val="003B6AFB"/>
    <w:rsid w:val="003B6F67"/>
    <w:rsid w:val="003B7470"/>
    <w:rsid w:val="003C1501"/>
    <w:rsid w:val="003C359B"/>
    <w:rsid w:val="003C3718"/>
    <w:rsid w:val="003C4C49"/>
    <w:rsid w:val="003C6F16"/>
    <w:rsid w:val="003C758B"/>
    <w:rsid w:val="003C7B82"/>
    <w:rsid w:val="003C7FF7"/>
    <w:rsid w:val="003D11A7"/>
    <w:rsid w:val="003D290D"/>
    <w:rsid w:val="003D39E9"/>
    <w:rsid w:val="003D3D4F"/>
    <w:rsid w:val="003D4025"/>
    <w:rsid w:val="003D4775"/>
    <w:rsid w:val="003D4B95"/>
    <w:rsid w:val="003D4C59"/>
    <w:rsid w:val="003D4F3D"/>
    <w:rsid w:val="003D6846"/>
    <w:rsid w:val="003D79C2"/>
    <w:rsid w:val="003E0FC0"/>
    <w:rsid w:val="003E157D"/>
    <w:rsid w:val="003E1E04"/>
    <w:rsid w:val="003E21BF"/>
    <w:rsid w:val="003E23A7"/>
    <w:rsid w:val="003E2557"/>
    <w:rsid w:val="003E270F"/>
    <w:rsid w:val="003E325B"/>
    <w:rsid w:val="003E3954"/>
    <w:rsid w:val="003E40F7"/>
    <w:rsid w:val="003E4689"/>
    <w:rsid w:val="003E4A86"/>
    <w:rsid w:val="003E5CE7"/>
    <w:rsid w:val="003E5F4E"/>
    <w:rsid w:val="003E6115"/>
    <w:rsid w:val="003E6477"/>
    <w:rsid w:val="003E6581"/>
    <w:rsid w:val="003E65CD"/>
    <w:rsid w:val="003F0372"/>
    <w:rsid w:val="003F0AA4"/>
    <w:rsid w:val="003F0F07"/>
    <w:rsid w:val="003F14D2"/>
    <w:rsid w:val="003F1B97"/>
    <w:rsid w:val="003F2B0A"/>
    <w:rsid w:val="003F316F"/>
    <w:rsid w:val="003F38C6"/>
    <w:rsid w:val="003F3B3E"/>
    <w:rsid w:val="003F4215"/>
    <w:rsid w:val="003F535E"/>
    <w:rsid w:val="003F5A7C"/>
    <w:rsid w:val="003F6689"/>
    <w:rsid w:val="003F69D7"/>
    <w:rsid w:val="003F6D2D"/>
    <w:rsid w:val="003F7673"/>
    <w:rsid w:val="003F77AD"/>
    <w:rsid w:val="003F7DE9"/>
    <w:rsid w:val="003F7E4E"/>
    <w:rsid w:val="003F7FA2"/>
    <w:rsid w:val="00400601"/>
    <w:rsid w:val="00401DA8"/>
    <w:rsid w:val="00402BA7"/>
    <w:rsid w:val="00402D76"/>
    <w:rsid w:val="00403C90"/>
    <w:rsid w:val="00404901"/>
    <w:rsid w:val="00404C5E"/>
    <w:rsid w:val="004057F8"/>
    <w:rsid w:val="0040601A"/>
    <w:rsid w:val="00406A96"/>
    <w:rsid w:val="004079F4"/>
    <w:rsid w:val="004110DE"/>
    <w:rsid w:val="00411635"/>
    <w:rsid w:val="00411860"/>
    <w:rsid w:val="00411C0C"/>
    <w:rsid w:val="00412BC8"/>
    <w:rsid w:val="00413FFC"/>
    <w:rsid w:val="004143FD"/>
    <w:rsid w:val="0041594B"/>
    <w:rsid w:val="00415B47"/>
    <w:rsid w:val="00415D11"/>
    <w:rsid w:val="004169C5"/>
    <w:rsid w:val="00416A44"/>
    <w:rsid w:val="004171B0"/>
    <w:rsid w:val="00417C8B"/>
    <w:rsid w:val="00420BAF"/>
    <w:rsid w:val="00421A27"/>
    <w:rsid w:val="00422DB4"/>
    <w:rsid w:val="00422ED2"/>
    <w:rsid w:val="0042356A"/>
    <w:rsid w:val="00423A33"/>
    <w:rsid w:val="00423E9B"/>
    <w:rsid w:val="004253C7"/>
    <w:rsid w:val="004256A9"/>
    <w:rsid w:val="004257AF"/>
    <w:rsid w:val="00425DAA"/>
    <w:rsid w:val="00425E63"/>
    <w:rsid w:val="00426306"/>
    <w:rsid w:val="0042664D"/>
    <w:rsid w:val="00432806"/>
    <w:rsid w:val="00433BE9"/>
    <w:rsid w:val="00433E8F"/>
    <w:rsid w:val="00434F4D"/>
    <w:rsid w:val="0044087B"/>
    <w:rsid w:val="00441866"/>
    <w:rsid w:val="00442159"/>
    <w:rsid w:val="00443AFB"/>
    <w:rsid w:val="00443C4D"/>
    <w:rsid w:val="0044416D"/>
    <w:rsid w:val="00444E99"/>
    <w:rsid w:val="00446599"/>
    <w:rsid w:val="004468BA"/>
    <w:rsid w:val="00447382"/>
    <w:rsid w:val="00447396"/>
    <w:rsid w:val="00447E67"/>
    <w:rsid w:val="00450D14"/>
    <w:rsid w:val="00451B08"/>
    <w:rsid w:val="00452CF5"/>
    <w:rsid w:val="004546B5"/>
    <w:rsid w:val="00460508"/>
    <w:rsid w:val="00460B78"/>
    <w:rsid w:val="00460C17"/>
    <w:rsid w:val="0046312A"/>
    <w:rsid w:val="00463C1D"/>
    <w:rsid w:val="00466A45"/>
    <w:rsid w:val="00466DEE"/>
    <w:rsid w:val="00470903"/>
    <w:rsid w:val="00470F5A"/>
    <w:rsid w:val="00473B25"/>
    <w:rsid w:val="00475FFB"/>
    <w:rsid w:val="00476408"/>
    <w:rsid w:val="00477C08"/>
    <w:rsid w:val="00480E8D"/>
    <w:rsid w:val="00480EC1"/>
    <w:rsid w:val="00480FD1"/>
    <w:rsid w:val="0048160F"/>
    <w:rsid w:val="00482F2F"/>
    <w:rsid w:val="00483084"/>
    <w:rsid w:val="004833D6"/>
    <w:rsid w:val="0048419E"/>
    <w:rsid w:val="00484636"/>
    <w:rsid w:val="00485C8E"/>
    <w:rsid w:val="00485D30"/>
    <w:rsid w:val="0048667A"/>
    <w:rsid w:val="00487051"/>
    <w:rsid w:val="004871F0"/>
    <w:rsid w:val="0048792F"/>
    <w:rsid w:val="00487AA1"/>
    <w:rsid w:val="00487FD7"/>
    <w:rsid w:val="0049047F"/>
    <w:rsid w:val="004905F0"/>
    <w:rsid w:val="00490A16"/>
    <w:rsid w:val="00491072"/>
    <w:rsid w:val="004910E2"/>
    <w:rsid w:val="00491582"/>
    <w:rsid w:val="00492954"/>
    <w:rsid w:val="0049329A"/>
    <w:rsid w:val="00493561"/>
    <w:rsid w:val="00493828"/>
    <w:rsid w:val="004939A6"/>
    <w:rsid w:val="00493BC9"/>
    <w:rsid w:val="00493D80"/>
    <w:rsid w:val="00494831"/>
    <w:rsid w:val="0049567C"/>
    <w:rsid w:val="004958F7"/>
    <w:rsid w:val="00496ECB"/>
    <w:rsid w:val="00497145"/>
    <w:rsid w:val="004A091C"/>
    <w:rsid w:val="004A1145"/>
    <w:rsid w:val="004A1CDB"/>
    <w:rsid w:val="004A1D27"/>
    <w:rsid w:val="004A3755"/>
    <w:rsid w:val="004A4B4A"/>
    <w:rsid w:val="004A51DA"/>
    <w:rsid w:val="004A5B68"/>
    <w:rsid w:val="004A6CBB"/>
    <w:rsid w:val="004B1BE4"/>
    <w:rsid w:val="004B227D"/>
    <w:rsid w:val="004B261A"/>
    <w:rsid w:val="004B27F6"/>
    <w:rsid w:val="004B37F8"/>
    <w:rsid w:val="004B3BBC"/>
    <w:rsid w:val="004B4168"/>
    <w:rsid w:val="004B52BB"/>
    <w:rsid w:val="004B6588"/>
    <w:rsid w:val="004B6CE4"/>
    <w:rsid w:val="004B7818"/>
    <w:rsid w:val="004B781D"/>
    <w:rsid w:val="004B7F25"/>
    <w:rsid w:val="004B7F85"/>
    <w:rsid w:val="004C01CA"/>
    <w:rsid w:val="004C3078"/>
    <w:rsid w:val="004C3E03"/>
    <w:rsid w:val="004C4193"/>
    <w:rsid w:val="004C4B45"/>
    <w:rsid w:val="004C4FA9"/>
    <w:rsid w:val="004C5145"/>
    <w:rsid w:val="004C5392"/>
    <w:rsid w:val="004C6342"/>
    <w:rsid w:val="004C74D7"/>
    <w:rsid w:val="004C7C56"/>
    <w:rsid w:val="004D18E8"/>
    <w:rsid w:val="004D2628"/>
    <w:rsid w:val="004D441C"/>
    <w:rsid w:val="004D5854"/>
    <w:rsid w:val="004D5AFF"/>
    <w:rsid w:val="004D6054"/>
    <w:rsid w:val="004D7C77"/>
    <w:rsid w:val="004D7EC7"/>
    <w:rsid w:val="004E234C"/>
    <w:rsid w:val="004E35BF"/>
    <w:rsid w:val="004E3B96"/>
    <w:rsid w:val="004E4168"/>
    <w:rsid w:val="004E425E"/>
    <w:rsid w:val="004E47DE"/>
    <w:rsid w:val="004E480A"/>
    <w:rsid w:val="004E54D8"/>
    <w:rsid w:val="004E69C7"/>
    <w:rsid w:val="004E6B05"/>
    <w:rsid w:val="004E729E"/>
    <w:rsid w:val="004F0CEC"/>
    <w:rsid w:val="004F13E8"/>
    <w:rsid w:val="004F63EB"/>
    <w:rsid w:val="004F6812"/>
    <w:rsid w:val="004F6B63"/>
    <w:rsid w:val="004F7AA2"/>
    <w:rsid w:val="004F7D01"/>
    <w:rsid w:val="00500770"/>
    <w:rsid w:val="00503361"/>
    <w:rsid w:val="00503507"/>
    <w:rsid w:val="00504E07"/>
    <w:rsid w:val="005057B5"/>
    <w:rsid w:val="0050697D"/>
    <w:rsid w:val="00506D4A"/>
    <w:rsid w:val="00507788"/>
    <w:rsid w:val="00510ED7"/>
    <w:rsid w:val="005110E1"/>
    <w:rsid w:val="00511B8B"/>
    <w:rsid w:val="00512AAF"/>
    <w:rsid w:val="005130D2"/>
    <w:rsid w:val="00513159"/>
    <w:rsid w:val="005137AD"/>
    <w:rsid w:val="00515767"/>
    <w:rsid w:val="00515A43"/>
    <w:rsid w:val="00515E02"/>
    <w:rsid w:val="00516A48"/>
    <w:rsid w:val="00516EF6"/>
    <w:rsid w:val="00520398"/>
    <w:rsid w:val="00523418"/>
    <w:rsid w:val="0052346B"/>
    <w:rsid w:val="00524383"/>
    <w:rsid w:val="0052463A"/>
    <w:rsid w:val="00524A43"/>
    <w:rsid w:val="00524C8F"/>
    <w:rsid w:val="00524EE2"/>
    <w:rsid w:val="00525619"/>
    <w:rsid w:val="00525A7B"/>
    <w:rsid w:val="0052664F"/>
    <w:rsid w:val="005275FA"/>
    <w:rsid w:val="00530DA2"/>
    <w:rsid w:val="00530EA0"/>
    <w:rsid w:val="005322D8"/>
    <w:rsid w:val="00532978"/>
    <w:rsid w:val="0053312B"/>
    <w:rsid w:val="00533432"/>
    <w:rsid w:val="00533E87"/>
    <w:rsid w:val="00534763"/>
    <w:rsid w:val="00534BF9"/>
    <w:rsid w:val="00534CF3"/>
    <w:rsid w:val="00534F77"/>
    <w:rsid w:val="00535581"/>
    <w:rsid w:val="005375FA"/>
    <w:rsid w:val="005400BC"/>
    <w:rsid w:val="00540C23"/>
    <w:rsid w:val="00541BD3"/>
    <w:rsid w:val="00541DD3"/>
    <w:rsid w:val="00544C94"/>
    <w:rsid w:val="00544FE1"/>
    <w:rsid w:val="00545239"/>
    <w:rsid w:val="00545AC5"/>
    <w:rsid w:val="0054687E"/>
    <w:rsid w:val="00547C0C"/>
    <w:rsid w:val="0055085B"/>
    <w:rsid w:val="00551622"/>
    <w:rsid w:val="00551739"/>
    <w:rsid w:val="00551C33"/>
    <w:rsid w:val="00551FBA"/>
    <w:rsid w:val="00552834"/>
    <w:rsid w:val="005530A3"/>
    <w:rsid w:val="00554207"/>
    <w:rsid w:val="00554306"/>
    <w:rsid w:val="00554C7E"/>
    <w:rsid w:val="00557025"/>
    <w:rsid w:val="0055742C"/>
    <w:rsid w:val="0056001D"/>
    <w:rsid w:val="00560595"/>
    <w:rsid w:val="00560FC3"/>
    <w:rsid w:val="005629A1"/>
    <w:rsid w:val="00562B13"/>
    <w:rsid w:val="00563391"/>
    <w:rsid w:val="00564BDF"/>
    <w:rsid w:val="00565529"/>
    <w:rsid w:val="005668AF"/>
    <w:rsid w:val="0057004D"/>
    <w:rsid w:val="00570E2D"/>
    <w:rsid w:val="00570F42"/>
    <w:rsid w:val="00571201"/>
    <w:rsid w:val="00571CDC"/>
    <w:rsid w:val="00571D0D"/>
    <w:rsid w:val="00572B24"/>
    <w:rsid w:val="005732A9"/>
    <w:rsid w:val="005741A8"/>
    <w:rsid w:val="0057441B"/>
    <w:rsid w:val="005745E3"/>
    <w:rsid w:val="00575714"/>
    <w:rsid w:val="00576B41"/>
    <w:rsid w:val="00577053"/>
    <w:rsid w:val="00580367"/>
    <w:rsid w:val="00580658"/>
    <w:rsid w:val="00581A73"/>
    <w:rsid w:val="00581F72"/>
    <w:rsid w:val="0058231D"/>
    <w:rsid w:val="00582C43"/>
    <w:rsid w:val="005835C9"/>
    <w:rsid w:val="005837FE"/>
    <w:rsid w:val="00584149"/>
    <w:rsid w:val="0058533D"/>
    <w:rsid w:val="0058621F"/>
    <w:rsid w:val="00586515"/>
    <w:rsid w:val="00587187"/>
    <w:rsid w:val="00587F52"/>
    <w:rsid w:val="00591530"/>
    <w:rsid w:val="00592F37"/>
    <w:rsid w:val="00594F01"/>
    <w:rsid w:val="00595317"/>
    <w:rsid w:val="00595907"/>
    <w:rsid w:val="0059613E"/>
    <w:rsid w:val="005961F5"/>
    <w:rsid w:val="005A0A0B"/>
    <w:rsid w:val="005A1FC8"/>
    <w:rsid w:val="005A24C6"/>
    <w:rsid w:val="005A494D"/>
    <w:rsid w:val="005A4BC1"/>
    <w:rsid w:val="005A57E7"/>
    <w:rsid w:val="005A792D"/>
    <w:rsid w:val="005B1FDE"/>
    <w:rsid w:val="005B308A"/>
    <w:rsid w:val="005B3E68"/>
    <w:rsid w:val="005B4E66"/>
    <w:rsid w:val="005B5B9C"/>
    <w:rsid w:val="005B666F"/>
    <w:rsid w:val="005B6901"/>
    <w:rsid w:val="005B6F7A"/>
    <w:rsid w:val="005B74B5"/>
    <w:rsid w:val="005C1539"/>
    <w:rsid w:val="005C1A68"/>
    <w:rsid w:val="005C30CD"/>
    <w:rsid w:val="005C33E5"/>
    <w:rsid w:val="005C3726"/>
    <w:rsid w:val="005C676A"/>
    <w:rsid w:val="005C68C0"/>
    <w:rsid w:val="005C7506"/>
    <w:rsid w:val="005C799E"/>
    <w:rsid w:val="005C79E1"/>
    <w:rsid w:val="005D0167"/>
    <w:rsid w:val="005D03FD"/>
    <w:rsid w:val="005D065E"/>
    <w:rsid w:val="005D1739"/>
    <w:rsid w:val="005D1932"/>
    <w:rsid w:val="005D2A8E"/>
    <w:rsid w:val="005D2DE1"/>
    <w:rsid w:val="005D3105"/>
    <w:rsid w:val="005D3C9D"/>
    <w:rsid w:val="005D40C2"/>
    <w:rsid w:val="005D559C"/>
    <w:rsid w:val="005D5AB7"/>
    <w:rsid w:val="005D5AFD"/>
    <w:rsid w:val="005D5E20"/>
    <w:rsid w:val="005D6371"/>
    <w:rsid w:val="005D64EB"/>
    <w:rsid w:val="005D7EDC"/>
    <w:rsid w:val="005E3304"/>
    <w:rsid w:val="005E574E"/>
    <w:rsid w:val="005E65E2"/>
    <w:rsid w:val="005F2F1F"/>
    <w:rsid w:val="005F2F41"/>
    <w:rsid w:val="005F3160"/>
    <w:rsid w:val="005F38F0"/>
    <w:rsid w:val="005F621F"/>
    <w:rsid w:val="005F7026"/>
    <w:rsid w:val="005F7442"/>
    <w:rsid w:val="005F79FA"/>
    <w:rsid w:val="00600234"/>
    <w:rsid w:val="0060073E"/>
    <w:rsid w:val="00600D37"/>
    <w:rsid w:val="00601087"/>
    <w:rsid w:val="006013BE"/>
    <w:rsid w:val="00601FF8"/>
    <w:rsid w:val="00603118"/>
    <w:rsid w:val="00605A89"/>
    <w:rsid w:val="00606013"/>
    <w:rsid w:val="00606657"/>
    <w:rsid w:val="006069B0"/>
    <w:rsid w:val="00607D4C"/>
    <w:rsid w:val="00610290"/>
    <w:rsid w:val="00610892"/>
    <w:rsid w:val="0061289D"/>
    <w:rsid w:val="0061324C"/>
    <w:rsid w:val="00614B79"/>
    <w:rsid w:val="00615938"/>
    <w:rsid w:val="006169DA"/>
    <w:rsid w:val="00617C7C"/>
    <w:rsid w:val="00617F69"/>
    <w:rsid w:val="00621336"/>
    <w:rsid w:val="00621EA2"/>
    <w:rsid w:val="0062224D"/>
    <w:rsid w:val="0062277A"/>
    <w:rsid w:val="00622D57"/>
    <w:rsid w:val="00623379"/>
    <w:rsid w:val="00625125"/>
    <w:rsid w:val="00625D61"/>
    <w:rsid w:val="00626320"/>
    <w:rsid w:val="006268D9"/>
    <w:rsid w:val="0063155B"/>
    <w:rsid w:val="006320D5"/>
    <w:rsid w:val="00632588"/>
    <w:rsid w:val="00633359"/>
    <w:rsid w:val="00633F4B"/>
    <w:rsid w:val="006359EA"/>
    <w:rsid w:val="006379B2"/>
    <w:rsid w:val="00640D74"/>
    <w:rsid w:val="006430FD"/>
    <w:rsid w:val="0064330E"/>
    <w:rsid w:val="00645876"/>
    <w:rsid w:val="006469BD"/>
    <w:rsid w:val="00646C57"/>
    <w:rsid w:val="006470AB"/>
    <w:rsid w:val="006500EA"/>
    <w:rsid w:val="00653870"/>
    <w:rsid w:val="00653F27"/>
    <w:rsid w:val="00653F80"/>
    <w:rsid w:val="00654B01"/>
    <w:rsid w:val="00655007"/>
    <w:rsid w:val="00655463"/>
    <w:rsid w:val="00655D6D"/>
    <w:rsid w:val="00655E8D"/>
    <w:rsid w:val="006568A4"/>
    <w:rsid w:val="00660A68"/>
    <w:rsid w:val="00662A29"/>
    <w:rsid w:val="0066344E"/>
    <w:rsid w:val="00665956"/>
    <w:rsid w:val="00666361"/>
    <w:rsid w:val="00666F41"/>
    <w:rsid w:val="00667596"/>
    <w:rsid w:val="006676A6"/>
    <w:rsid w:val="0067077D"/>
    <w:rsid w:val="00670DB0"/>
    <w:rsid w:val="00670DCB"/>
    <w:rsid w:val="0067144D"/>
    <w:rsid w:val="00671598"/>
    <w:rsid w:val="00672F29"/>
    <w:rsid w:val="00673144"/>
    <w:rsid w:val="0067328D"/>
    <w:rsid w:val="00673AD8"/>
    <w:rsid w:val="00673C8F"/>
    <w:rsid w:val="00673CE8"/>
    <w:rsid w:val="006744EB"/>
    <w:rsid w:val="00675246"/>
    <w:rsid w:val="00676A96"/>
    <w:rsid w:val="00677D7B"/>
    <w:rsid w:val="006823F3"/>
    <w:rsid w:val="00683608"/>
    <w:rsid w:val="00683F59"/>
    <w:rsid w:val="0068788A"/>
    <w:rsid w:val="0069035F"/>
    <w:rsid w:val="00690FA6"/>
    <w:rsid w:val="006913BD"/>
    <w:rsid w:val="006929D6"/>
    <w:rsid w:val="00692B88"/>
    <w:rsid w:val="00692F70"/>
    <w:rsid w:val="00694B05"/>
    <w:rsid w:val="00695B51"/>
    <w:rsid w:val="00695DE9"/>
    <w:rsid w:val="006966F8"/>
    <w:rsid w:val="00696ADA"/>
    <w:rsid w:val="006A0EB1"/>
    <w:rsid w:val="006A1298"/>
    <w:rsid w:val="006A33C0"/>
    <w:rsid w:val="006A4F2A"/>
    <w:rsid w:val="006A61C1"/>
    <w:rsid w:val="006A7A05"/>
    <w:rsid w:val="006B0672"/>
    <w:rsid w:val="006B1ED3"/>
    <w:rsid w:val="006B2C8A"/>
    <w:rsid w:val="006B3223"/>
    <w:rsid w:val="006B7695"/>
    <w:rsid w:val="006B79A3"/>
    <w:rsid w:val="006B7C5D"/>
    <w:rsid w:val="006B7E11"/>
    <w:rsid w:val="006B7F7A"/>
    <w:rsid w:val="006C06EB"/>
    <w:rsid w:val="006C21DC"/>
    <w:rsid w:val="006C24DA"/>
    <w:rsid w:val="006C3F4D"/>
    <w:rsid w:val="006C41A5"/>
    <w:rsid w:val="006C4700"/>
    <w:rsid w:val="006C541D"/>
    <w:rsid w:val="006C6E4C"/>
    <w:rsid w:val="006D1BD2"/>
    <w:rsid w:val="006D1CF7"/>
    <w:rsid w:val="006D23CA"/>
    <w:rsid w:val="006D23D2"/>
    <w:rsid w:val="006D2AC6"/>
    <w:rsid w:val="006D3864"/>
    <w:rsid w:val="006D4CF2"/>
    <w:rsid w:val="006D605D"/>
    <w:rsid w:val="006D7E0E"/>
    <w:rsid w:val="006D7F8D"/>
    <w:rsid w:val="006E03AC"/>
    <w:rsid w:val="006E0426"/>
    <w:rsid w:val="006E1036"/>
    <w:rsid w:val="006E2432"/>
    <w:rsid w:val="006E2A4B"/>
    <w:rsid w:val="006E32CE"/>
    <w:rsid w:val="006E3CE7"/>
    <w:rsid w:val="006E50F9"/>
    <w:rsid w:val="006E64ED"/>
    <w:rsid w:val="006E69E3"/>
    <w:rsid w:val="006E73BC"/>
    <w:rsid w:val="006E7D89"/>
    <w:rsid w:val="006E7FC4"/>
    <w:rsid w:val="006F1689"/>
    <w:rsid w:val="006F1D2C"/>
    <w:rsid w:val="006F1D50"/>
    <w:rsid w:val="006F1EA5"/>
    <w:rsid w:val="006F38B7"/>
    <w:rsid w:val="006F48F7"/>
    <w:rsid w:val="006F4D3F"/>
    <w:rsid w:val="006F53DA"/>
    <w:rsid w:val="006F6489"/>
    <w:rsid w:val="006F6744"/>
    <w:rsid w:val="006F69FC"/>
    <w:rsid w:val="006F6D91"/>
    <w:rsid w:val="007014F6"/>
    <w:rsid w:val="00701C6A"/>
    <w:rsid w:val="00701EAD"/>
    <w:rsid w:val="00704AD6"/>
    <w:rsid w:val="00704FCD"/>
    <w:rsid w:val="0070578E"/>
    <w:rsid w:val="00707D49"/>
    <w:rsid w:val="00712C1B"/>
    <w:rsid w:val="007132DA"/>
    <w:rsid w:val="0071485B"/>
    <w:rsid w:val="00714A06"/>
    <w:rsid w:val="007150A3"/>
    <w:rsid w:val="007155DA"/>
    <w:rsid w:val="00716461"/>
    <w:rsid w:val="007168F3"/>
    <w:rsid w:val="00716FFC"/>
    <w:rsid w:val="00717845"/>
    <w:rsid w:val="0072017F"/>
    <w:rsid w:val="00720B38"/>
    <w:rsid w:val="007212CC"/>
    <w:rsid w:val="00722590"/>
    <w:rsid w:val="00723C0D"/>
    <w:rsid w:val="007244E6"/>
    <w:rsid w:val="00724A0F"/>
    <w:rsid w:val="00724B8D"/>
    <w:rsid w:val="007260C5"/>
    <w:rsid w:val="0072664D"/>
    <w:rsid w:val="00727B78"/>
    <w:rsid w:val="00730839"/>
    <w:rsid w:val="00732163"/>
    <w:rsid w:val="00733794"/>
    <w:rsid w:val="007338C9"/>
    <w:rsid w:val="00733A6A"/>
    <w:rsid w:val="007345CA"/>
    <w:rsid w:val="0073520F"/>
    <w:rsid w:val="00735855"/>
    <w:rsid w:val="00741CD1"/>
    <w:rsid w:val="00742995"/>
    <w:rsid w:val="007439C4"/>
    <w:rsid w:val="00744AEA"/>
    <w:rsid w:val="0074543F"/>
    <w:rsid w:val="00745DA7"/>
    <w:rsid w:val="00745F2F"/>
    <w:rsid w:val="007462CD"/>
    <w:rsid w:val="00746482"/>
    <w:rsid w:val="0074742E"/>
    <w:rsid w:val="00747444"/>
    <w:rsid w:val="00747543"/>
    <w:rsid w:val="0075122C"/>
    <w:rsid w:val="007515D3"/>
    <w:rsid w:val="00752A2D"/>
    <w:rsid w:val="0075506E"/>
    <w:rsid w:val="00755614"/>
    <w:rsid w:val="007559D6"/>
    <w:rsid w:val="00757323"/>
    <w:rsid w:val="0076037B"/>
    <w:rsid w:val="0076061E"/>
    <w:rsid w:val="00761AEB"/>
    <w:rsid w:val="00762198"/>
    <w:rsid w:val="00770588"/>
    <w:rsid w:val="007712CC"/>
    <w:rsid w:val="0077233A"/>
    <w:rsid w:val="00773586"/>
    <w:rsid w:val="00774CCD"/>
    <w:rsid w:val="0077523B"/>
    <w:rsid w:val="00775E5E"/>
    <w:rsid w:val="00776490"/>
    <w:rsid w:val="007767A7"/>
    <w:rsid w:val="00777B35"/>
    <w:rsid w:val="007805F4"/>
    <w:rsid w:val="007838DB"/>
    <w:rsid w:val="00784131"/>
    <w:rsid w:val="007862FF"/>
    <w:rsid w:val="0078693A"/>
    <w:rsid w:val="007872F6"/>
    <w:rsid w:val="007904AD"/>
    <w:rsid w:val="007908CA"/>
    <w:rsid w:val="007910A2"/>
    <w:rsid w:val="007912AF"/>
    <w:rsid w:val="0079228E"/>
    <w:rsid w:val="00793761"/>
    <w:rsid w:val="00793C14"/>
    <w:rsid w:val="00794932"/>
    <w:rsid w:val="00795597"/>
    <w:rsid w:val="00795BA8"/>
    <w:rsid w:val="00795EB8"/>
    <w:rsid w:val="00796BA3"/>
    <w:rsid w:val="007A0F45"/>
    <w:rsid w:val="007A211F"/>
    <w:rsid w:val="007A2E20"/>
    <w:rsid w:val="007A300E"/>
    <w:rsid w:val="007A34DB"/>
    <w:rsid w:val="007A371C"/>
    <w:rsid w:val="007A402A"/>
    <w:rsid w:val="007A48F3"/>
    <w:rsid w:val="007A634E"/>
    <w:rsid w:val="007A6614"/>
    <w:rsid w:val="007A6CD2"/>
    <w:rsid w:val="007A6E04"/>
    <w:rsid w:val="007A78E1"/>
    <w:rsid w:val="007B14FE"/>
    <w:rsid w:val="007B1D5A"/>
    <w:rsid w:val="007B1D70"/>
    <w:rsid w:val="007B2B2E"/>
    <w:rsid w:val="007B3242"/>
    <w:rsid w:val="007B34BD"/>
    <w:rsid w:val="007B3676"/>
    <w:rsid w:val="007B3EF8"/>
    <w:rsid w:val="007B459A"/>
    <w:rsid w:val="007B464D"/>
    <w:rsid w:val="007B543E"/>
    <w:rsid w:val="007B636E"/>
    <w:rsid w:val="007B6AA5"/>
    <w:rsid w:val="007B72CA"/>
    <w:rsid w:val="007B7A08"/>
    <w:rsid w:val="007C0085"/>
    <w:rsid w:val="007C14F5"/>
    <w:rsid w:val="007C15EA"/>
    <w:rsid w:val="007C1A96"/>
    <w:rsid w:val="007C1C45"/>
    <w:rsid w:val="007C24E1"/>
    <w:rsid w:val="007C2AE5"/>
    <w:rsid w:val="007C45F9"/>
    <w:rsid w:val="007C5D05"/>
    <w:rsid w:val="007C5F1D"/>
    <w:rsid w:val="007D0752"/>
    <w:rsid w:val="007D103B"/>
    <w:rsid w:val="007D2A6C"/>
    <w:rsid w:val="007D2B17"/>
    <w:rsid w:val="007D2B47"/>
    <w:rsid w:val="007D427B"/>
    <w:rsid w:val="007D4F6A"/>
    <w:rsid w:val="007D52BA"/>
    <w:rsid w:val="007D63B3"/>
    <w:rsid w:val="007D7898"/>
    <w:rsid w:val="007D7D9D"/>
    <w:rsid w:val="007E049F"/>
    <w:rsid w:val="007E1ABF"/>
    <w:rsid w:val="007E1B2C"/>
    <w:rsid w:val="007E1C3E"/>
    <w:rsid w:val="007E1E7B"/>
    <w:rsid w:val="007E3797"/>
    <w:rsid w:val="007E3986"/>
    <w:rsid w:val="007E39C6"/>
    <w:rsid w:val="007E3A95"/>
    <w:rsid w:val="007E3F62"/>
    <w:rsid w:val="007E3FF9"/>
    <w:rsid w:val="007E436D"/>
    <w:rsid w:val="007E44B2"/>
    <w:rsid w:val="007E49E2"/>
    <w:rsid w:val="007E4BE9"/>
    <w:rsid w:val="007E59DD"/>
    <w:rsid w:val="007F02D6"/>
    <w:rsid w:val="007F0758"/>
    <w:rsid w:val="007F0775"/>
    <w:rsid w:val="007F0DA0"/>
    <w:rsid w:val="007F1448"/>
    <w:rsid w:val="007F1C50"/>
    <w:rsid w:val="007F286F"/>
    <w:rsid w:val="007F66D9"/>
    <w:rsid w:val="007F6B47"/>
    <w:rsid w:val="007F7497"/>
    <w:rsid w:val="0080158C"/>
    <w:rsid w:val="008015A6"/>
    <w:rsid w:val="008034FB"/>
    <w:rsid w:val="00804111"/>
    <w:rsid w:val="008041F5"/>
    <w:rsid w:val="00804ACA"/>
    <w:rsid w:val="00804EF6"/>
    <w:rsid w:val="008050EE"/>
    <w:rsid w:val="00805A04"/>
    <w:rsid w:val="00805B5B"/>
    <w:rsid w:val="0081096A"/>
    <w:rsid w:val="00811311"/>
    <w:rsid w:val="008135FB"/>
    <w:rsid w:val="00813812"/>
    <w:rsid w:val="00813913"/>
    <w:rsid w:val="00814457"/>
    <w:rsid w:val="00814ACA"/>
    <w:rsid w:val="00814EB5"/>
    <w:rsid w:val="0081543D"/>
    <w:rsid w:val="0081612E"/>
    <w:rsid w:val="00816456"/>
    <w:rsid w:val="008204FC"/>
    <w:rsid w:val="0082105F"/>
    <w:rsid w:val="00821F8E"/>
    <w:rsid w:val="008231AE"/>
    <w:rsid w:val="00823425"/>
    <w:rsid w:val="00823DCD"/>
    <w:rsid w:val="00825627"/>
    <w:rsid w:val="0082603D"/>
    <w:rsid w:val="00826E43"/>
    <w:rsid w:val="00832755"/>
    <w:rsid w:val="0083277D"/>
    <w:rsid w:val="008330F9"/>
    <w:rsid w:val="00833E8C"/>
    <w:rsid w:val="00834EA3"/>
    <w:rsid w:val="00835624"/>
    <w:rsid w:val="00835E4A"/>
    <w:rsid w:val="008372B2"/>
    <w:rsid w:val="00840152"/>
    <w:rsid w:val="00840160"/>
    <w:rsid w:val="00840C0F"/>
    <w:rsid w:val="008417D0"/>
    <w:rsid w:val="00843ADE"/>
    <w:rsid w:val="00843CB9"/>
    <w:rsid w:val="00843F67"/>
    <w:rsid w:val="0084465D"/>
    <w:rsid w:val="00844B1B"/>
    <w:rsid w:val="00845F59"/>
    <w:rsid w:val="00846346"/>
    <w:rsid w:val="00846443"/>
    <w:rsid w:val="00846FBB"/>
    <w:rsid w:val="008471B2"/>
    <w:rsid w:val="008508D5"/>
    <w:rsid w:val="00850FF2"/>
    <w:rsid w:val="00851C32"/>
    <w:rsid w:val="00852880"/>
    <w:rsid w:val="00852C50"/>
    <w:rsid w:val="00852CFA"/>
    <w:rsid w:val="008531FB"/>
    <w:rsid w:val="00853A8B"/>
    <w:rsid w:val="008554A4"/>
    <w:rsid w:val="008572B9"/>
    <w:rsid w:val="008576D3"/>
    <w:rsid w:val="008577F2"/>
    <w:rsid w:val="00857A1E"/>
    <w:rsid w:val="00857ADE"/>
    <w:rsid w:val="008605D7"/>
    <w:rsid w:val="00860F4F"/>
    <w:rsid w:val="008617E7"/>
    <w:rsid w:val="008625D6"/>
    <w:rsid w:val="008634F9"/>
    <w:rsid w:val="00863819"/>
    <w:rsid w:val="00864D78"/>
    <w:rsid w:val="008654DC"/>
    <w:rsid w:val="008655A9"/>
    <w:rsid w:val="00866071"/>
    <w:rsid w:val="00866456"/>
    <w:rsid w:val="00866B88"/>
    <w:rsid w:val="00867299"/>
    <w:rsid w:val="00867A33"/>
    <w:rsid w:val="00867D98"/>
    <w:rsid w:val="00871077"/>
    <w:rsid w:val="008726C7"/>
    <w:rsid w:val="0087589C"/>
    <w:rsid w:val="00875A5E"/>
    <w:rsid w:val="008760A9"/>
    <w:rsid w:val="00876F5F"/>
    <w:rsid w:val="0087787E"/>
    <w:rsid w:val="00880D99"/>
    <w:rsid w:val="008829F5"/>
    <w:rsid w:val="00883505"/>
    <w:rsid w:val="008839E6"/>
    <w:rsid w:val="00884302"/>
    <w:rsid w:val="00884A69"/>
    <w:rsid w:val="00884A94"/>
    <w:rsid w:val="00884C95"/>
    <w:rsid w:val="008855C2"/>
    <w:rsid w:val="008856EB"/>
    <w:rsid w:val="00886BAA"/>
    <w:rsid w:val="00886D63"/>
    <w:rsid w:val="0088739C"/>
    <w:rsid w:val="00887516"/>
    <w:rsid w:val="00891046"/>
    <w:rsid w:val="00891357"/>
    <w:rsid w:val="0089169E"/>
    <w:rsid w:val="0089263F"/>
    <w:rsid w:val="008926E5"/>
    <w:rsid w:val="00893D49"/>
    <w:rsid w:val="00893D97"/>
    <w:rsid w:val="00893EDE"/>
    <w:rsid w:val="00894331"/>
    <w:rsid w:val="0089482F"/>
    <w:rsid w:val="00896A57"/>
    <w:rsid w:val="00897586"/>
    <w:rsid w:val="00897B0F"/>
    <w:rsid w:val="008A0085"/>
    <w:rsid w:val="008A068B"/>
    <w:rsid w:val="008A0B0D"/>
    <w:rsid w:val="008A20B6"/>
    <w:rsid w:val="008A2895"/>
    <w:rsid w:val="008A551C"/>
    <w:rsid w:val="008A5619"/>
    <w:rsid w:val="008A5B98"/>
    <w:rsid w:val="008A6BEE"/>
    <w:rsid w:val="008A77AF"/>
    <w:rsid w:val="008A7D89"/>
    <w:rsid w:val="008B0184"/>
    <w:rsid w:val="008B15FA"/>
    <w:rsid w:val="008B2C6D"/>
    <w:rsid w:val="008B54D5"/>
    <w:rsid w:val="008B722E"/>
    <w:rsid w:val="008B7355"/>
    <w:rsid w:val="008B7E33"/>
    <w:rsid w:val="008B7F69"/>
    <w:rsid w:val="008C0F86"/>
    <w:rsid w:val="008C110D"/>
    <w:rsid w:val="008C1997"/>
    <w:rsid w:val="008C201C"/>
    <w:rsid w:val="008C3095"/>
    <w:rsid w:val="008C3DC2"/>
    <w:rsid w:val="008C4E60"/>
    <w:rsid w:val="008C4FDA"/>
    <w:rsid w:val="008C6FC6"/>
    <w:rsid w:val="008C72F2"/>
    <w:rsid w:val="008D2677"/>
    <w:rsid w:val="008D2764"/>
    <w:rsid w:val="008D2A33"/>
    <w:rsid w:val="008D5877"/>
    <w:rsid w:val="008D5B63"/>
    <w:rsid w:val="008D76A7"/>
    <w:rsid w:val="008E1190"/>
    <w:rsid w:val="008E24B4"/>
    <w:rsid w:val="008E27D2"/>
    <w:rsid w:val="008E2912"/>
    <w:rsid w:val="008E2F35"/>
    <w:rsid w:val="008E3763"/>
    <w:rsid w:val="008E5A5F"/>
    <w:rsid w:val="008E5DF9"/>
    <w:rsid w:val="008E65D3"/>
    <w:rsid w:val="008E6FF1"/>
    <w:rsid w:val="008F0806"/>
    <w:rsid w:val="008F092C"/>
    <w:rsid w:val="008F09F1"/>
    <w:rsid w:val="008F1D84"/>
    <w:rsid w:val="008F28C4"/>
    <w:rsid w:val="008F4290"/>
    <w:rsid w:val="008F4580"/>
    <w:rsid w:val="008F4646"/>
    <w:rsid w:val="008F4894"/>
    <w:rsid w:val="008F4F4C"/>
    <w:rsid w:val="008F5003"/>
    <w:rsid w:val="008F6463"/>
    <w:rsid w:val="008F6A34"/>
    <w:rsid w:val="008F73F2"/>
    <w:rsid w:val="008F7801"/>
    <w:rsid w:val="009050E2"/>
    <w:rsid w:val="00906349"/>
    <w:rsid w:val="00907000"/>
    <w:rsid w:val="00910EE4"/>
    <w:rsid w:val="00912EFA"/>
    <w:rsid w:val="00914132"/>
    <w:rsid w:val="0091588E"/>
    <w:rsid w:val="00915F94"/>
    <w:rsid w:val="00917A5D"/>
    <w:rsid w:val="00917B70"/>
    <w:rsid w:val="00920833"/>
    <w:rsid w:val="00920B2B"/>
    <w:rsid w:val="0092122E"/>
    <w:rsid w:val="0092167E"/>
    <w:rsid w:val="009220E3"/>
    <w:rsid w:val="00922B8B"/>
    <w:rsid w:val="00923C7D"/>
    <w:rsid w:val="00925C76"/>
    <w:rsid w:val="0092601B"/>
    <w:rsid w:val="009303A8"/>
    <w:rsid w:val="00930B51"/>
    <w:rsid w:val="009310E2"/>
    <w:rsid w:val="0093112B"/>
    <w:rsid w:val="00931BE6"/>
    <w:rsid w:val="00931CA1"/>
    <w:rsid w:val="009321C8"/>
    <w:rsid w:val="00932F6D"/>
    <w:rsid w:val="0093304E"/>
    <w:rsid w:val="00933C18"/>
    <w:rsid w:val="009347ED"/>
    <w:rsid w:val="00936125"/>
    <w:rsid w:val="00936656"/>
    <w:rsid w:val="00936770"/>
    <w:rsid w:val="0093682D"/>
    <w:rsid w:val="00937549"/>
    <w:rsid w:val="00937DEA"/>
    <w:rsid w:val="00940E0B"/>
    <w:rsid w:val="00941CF6"/>
    <w:rsid w:val="0094222C"/>
    <w:rsid w:val="009423F6"/>
    <w:rsid w:val="00942449"/>
    <w:rsid w:val="00942AF8"/>
    <w:rsid w:val="0094313D"/>
    <w:rsid w:val="00943395"/>
    <w:rsid w:val="00943E12"/>
    <w:rsid w:val="00944464"/>
    <w:rsid w:val="00944D8E"/>
    <w:rsid w:val="009450F5"/>
    <w:rsid w:val="00946EFA"/>
    <w:rsid w:val="00950040"/>
    <w:rsid w:val="0095063D"/>
    <w:rsid w:val="00950B93"/>
    <w:rsid w:val="00952806"/>
    <w:rsid w:val="00953458"/>
    <w:rsid w:val="00956743"/>
    <w:rsid w:val="00956B15"/>
    <w:rsid w:val="00956E62"/>
    <w:rsid w:val="00957160"/>
    <w:rsid w:val="009603FD"/>
    <w:rsid w:val="00960489"/>
    <w:rsid w:val="00960E59"/>
    <w:rsid w:val="0096132D"/>
    <w:rsid w:val="009613F2"/>
    <w:rsid w:val="009615B1"/>
    <w:rsid w:val="00961BA0"/>
    <w:rsid w:val="00961DC3"/>
    <w:rsid w:val="0096247F"/>
    <w:rsid w:val="00964348"/>
    <w:rsid w:val="0096500D"/>
    <w:rsid w:val="0096524E"/>
    <w:rsid w:val="009658FF"/>
    <w:rsid w:val="00966059"/>
    <w:rsid w:val="0096677E"/>
    <w:rsid w:val="009672CE"/>
    <w:rsid w:val="00967C2D"/>
    <w:rsid w:val="00971D76"/>
    <w:rsid w:val="009724DF"/>
    <w:rsid w:val="009738D0"/>
    <w:rsid w:val="00974DFE"/>
    <w:rsid w:val="0097614A"/>
    <w:rsid w:val="00976556"/>
    <w:rsid w:val="0098036C"/>
    <w:rsid w:val="009814C6"/>
    <w:rsid w:val="009817EF"/>
    <w:rsid w:val="009832E0"/>
    <w:rsid w:val="0098416C"/>
    <w:rsid w:val="00986057"/>
    <w:rsid w:val="0098605C"/>
    <w:rsid w:val="00986ADF"/>
    <w:rsid w:val="00986E9A"/>
    <w:rsid w:val="009878DF"/>
    <w:rsid w:val="00990759"/>
    <w:rsid w:val="00991D32"/>
    <w:rsid w:val="00992190"/>
    <w:rsid w:val="00992905"/>
    <w:rsid w:val="0099461B"/>
    <w:rsid w:val="0099527F"/>
    <w:rsid w:val="00995A53"/>
    <w:rsid w:val="009962E5"/>
    <w:rsid w:val="00996F21"/>
    <w:rsid w:val="009A0CEE"/>
    <w:rsid w:val="009A11B8"/>
    <w:rsid w:val="009A12A6"/>
    <w:rsid w:val="009A203D"/>
    <w:rsid w:val="009A3625"/>
    <w:rsid w:val="009A43F7"/>
    <w:rsid w:val="009A469F"/>
    <w:rsid w:val="009A482A"/>
    <w:rsid w:val="009A51AC"/>
    <w:rsid w:val="009A5B16"/>
    <w:rsid w:val="009A6477"/>
    <w:rsid w:val="009B00E1"/>
    <w:rsid w:val="009B1DDB"/>
    <w:rsid w:val="009B22E2"/>
    <w:rsid w:val="009B2580"/>
    <w:rsid w:val="009B2E71"/>
    <w:rsid w:val="009B352B"/>
    <w:rsid w:val="009B3FD1"/>
    <w:rsid w:val="009B4767"/>
    <w:rsid w:val="009B5ED5"/>
    <w:rsid w:val="009B62B8"/>
    <w:rsid w:val="009B69E1"/>
    <w:rsid w:val="009B6DA2"/>
    <w:rsid w:val="009C02EA"/>
    <w:rsid w:val="009C0C0F"/>
    <w:rsid w:val="009C0E33"/>
    <w:rsid w:val="009C101A"/>
    <w:rsid w:val="009C14AF"/>
    <w:rsid w:val="009C27C9"/>
    <w:rsid w:val="009C3048"/>
    <w:rsid w:val="009C33D7"/>
    <w:rsid w:val="009C3538"/>
    <w:rsid w:val="009C4529"/>
    <w:rsid w:val="009C477C"/>
    <w:rsid w:val="009C4E6B"/>
    <w:rsid w:val="009C5346"/>
    <w:rsid w:val="009C55A5"/>
    <w:rsid w:val="009C59A2"/>
    <w:rsid w:val="009C6BD5"/>
    <w:rsid w:val="009D0C56"/>
    <w:rsid w:val="009D0E77"/>
    <w:rsid w:val="009D1C98"/>
    <w:rsid w:val="009D470D"/>
    <w:rsid w:val="009D4DAE"/>
    <w:rsid w:val="009D503C"/>
    <w:rsid w:val="009D50A4"/>
    <w:rsid w:val="009D6807"/>
    <w:rsid w:val="009D72F7"/>
    <w:rsid w:val="009E2694"/>
    <w:rsid w:val="009E3FDE"/>
    <w:rsid w:val="009E40A3"/>
    <w:rsid w:val="009E4102"/>
    <w:rsid w:val="009E4350"/>
    <w:rsid w:val="009E435B"/>
    <w:rsid w:val="009E4F7E"/>
    <w:rsid w:val="009E5753"/>
    <w:rsid w:val="009E58FD"/>
    <w:rsid w:val="009E670D"/>
    <w:rsid w:val="009E70D5"/>
    <w:rsid w:val="009E73B1"/>
    <w:rsid w:val="009E7BAE"/>
    <w:rsid w:val="009F0A31"/>
    <w:rsid w:val="009F0C34"/>
    <w:rsid w:val="009F0D9B"/>
    <w:rsid w:val="009F1E6F"/>
    <w:rsid w:val="009F276E"/>
    <w:rsid w:val="009F28F3"/>
    <w:rsid w:val="009F3A23"/>
    <w:rsid w:val="009F4459"/>
    <w:rsid w:val="009F493C"/>
    <w:rsid w:val="009F5E8E"/>
    <w:rsid w:val="009F61CD"/>
    <w:rsid w:val="009F6209"/>
    <w:rsid w:val="009F6269"/>
    <w:rsid w:val="009F62A5"/>
    <w:rsid w:val="009F6786"/>
    <w:rsid w:val="009F6EA2"/>
    <w:rsid w:val="009F6FFD"/>
    <w:rsid w:val="00A021CC"/>
    <w:rsid w:val="00A02411"/>
    <w:rsid w:val="00A02A11"/>
    <w:rsid w:val="00A03866"/>
    <w:rsid w:val="00A0425F"/>
    <w:rsid w:val="00A04311"/>
    <w:rsid w:val="00A0455C"/>
    <w:rsid w:val="00A049B7"/>
    <w:rsid w:val="00A04E44"/>
    <w:rsid w:val="00A070B7"/>
    <w:rsid w:val="00A10382"/>
    <w:rsid w:val="00A11B71"/>
    <w:rsid w:val="00A11F33"/>
    <w:rsid w:val="00A12563"/>
    <w:rsid w:val="00A12D92"/>
    <w:rsid w:val="00A138F4"/>
    <w:rsid w:val="00A13F03"/>
    <w:rsid w:val="00A14AF3"/>
    <w:rsid w:val="00A2163E"/>
    <w:rsid w:val="00A22BAB"/>
    <w:rsid w:val="00A23B70"/>
    <w:rsid w:val="00A24493"/>
    <w:rsid w:val="00A24966"/>
    <w:rsid w:val="00A24BB4"/>
    <w:rsid w:val="00A24FC8"/>
    <w:rsid w:val="00A2647E"/>
    <w:rsid w:val="00A265F9"/>
    <w:rsid w:val="00A26877"/>
    <w:rsid w:val="00A26F56"/>
    <w:rsid w:val="00A30F76"/>
    <w:rsid w:val="00A3184D"/>
    <w:rsid w:val="00A328A7"/>
    <w:rsid w:val="00A33F72"/>
    <w:rsid w:val="00A3473B"/>
    <w:rsid w:val="00A35531"/>
    <w:rsid w:val="00A3786A"/>
    <w:rsid w:val="00A37A1A"/>
    <w:rsid w:val="00A37AEB"/>
    <w:rsid w:val="00A37E2D"/>
    <w:rsid w:val="00A40C22"/>
    <w:rsid w:val="00A41B55"/>
    <w:rsid w:val="00A421BB"/>
    <w:rsid w:val="00A421C9"/>
    <w:rsid w:val="00A430F4"/>
    <w:rsid w:val="00A43D61"/>
    <w:rsid w:val="00A44241"/>
    <w:rsid w:val="00A4461F"/>
    <w:rsid w:val="00A44726"/>
    <w:rsid w:val="00A45097"/>
    <w:rsid w:val="00A46B0B"/>
    <w:rsid w:val="00A476DE"/>
    <w:rsid w:val="00A47D6F"/>
    <w:rsid w:val="00A514B6"/>
    <w:rsid w:val="00A51B3F"/>
    <w:rsid w:val="00A5234B"/>
    <w:rsid w:val="00A5424C"/>
    <w:rsid w:val="00A5476B"/>
    <w:rsid w:val="00A55FB2"/>
    <w:rsid w:val="00A565C4"/>
    <w:rsid w:val="00A5798B"/>
    <w:rsid w:val="00A60B12"/>
    <w:rsid w:val="00A60EAD"/>
    <w:rsid w:val="00A622D6"/>
    <w:rsid w:val="00A6282E"/>
    <w:rsid w:val="00A62C6A"/>
    <w:rsid w:val="00A62D87"/>
    <w:rsid w:val="00A630C1"/>
    <w:rsid w:val="00A632D8"/>
    <w:rsid w:val="00A63E6C"/>
    <w:rsid w:val="00A64117"/>
    <w:rsid w:val="00A64B36"/>
    <w:rsid w:val="00A655B9"/>
    <w:rsid w:val="00A65A9B"/>
    <w:rsid w:val="00A67961"/>
    <w:rsid w:val="00A71B19"/>
    <w:rsid w:val="00A71B26"/>
    <w:rsid w:val="00A738D8"/>
    <w:rsid w:val="00A73B0F"/>
    <w:rsid w:val="00A76348"/>
    <w:rsid w:val="00A8003D"/>
    <w:rsid w:val="00A80AEA"/>
    <w:rsid w:val="00A80F8A"/>
    <w:rsid w:val="00A83125"/>
    <w:rsid w:val="00A83B9E"/>
    <w:rsid w:val="00A86F44"/>
    <w:rsid w:val="00A87297"/>
    <w:rsid w:val="00A87478"/>
    <w:rsid w:val="00A8759C"/>
    <w:rsid w:val="00A91339"/>
    <w:rsid w:val="00A91907"/>
    <w:rsid w:val="00A9207B"/>
    <w:rsid w:val="00A924CC"/>
    <w:rsid w:val="00A9405B"/>
    <w:rsid w:val="00A9745A"/>
    <w:rsid w:val="00AA17FE"/>
    <w:rsid w:val="00AA1932"/>
    <w:rsid w:val="00AA27E9"/>
    <w:rsid w:val="00AA28A0"/>
    <w:rsid w:val="00AA2AD2"/>
    <w:rsid w:val="00AA3FDD"/>
    <w:rsid w:val="00AA4F20"/>
    <w:rsid w:val="00AA4FDB"/>
    <w:rsid w:val="00AA59A0"/>
    <w:rsid w:val="00AA73BD"/>
    <w:rsid w:val="00AB0570"/>
    <w:rsid w:val="00AB1419"/>
    <w:rsid w:val="00AB30F8"/>
    <w:rsid w:val="00AB3704"/>
    <w:rsid w:val="00AB37EF"/>
    <w:rsid w:val="00AB3B64"/>
    <w:rsid w:val="00AB491F"/>
    <w:rsid w:val="00AB52EB"/>
    <w:rsid w:val="00AB53D1"/>
    <w:rsid w:val="00AB583A"/>
    <w:rsid w:val="00AB6499"/>
    <w:rsid w:val="00AC0430"/>
    <w:rsid w:val="00AC0F44"/>
    <w:rsid w:val="00AC26F5"/>
    <w:rsid w:val="00AC2E99"/>
    <w:rsid w:val="00AC3A06"/>
    <w:rsid w:val="00AC4CFE"/>
    <w:rsid w:val="00AC671E"/>
    <w:rsid w:val="00AC678E"/>
    <w:rsid w:val="00AC73F0"/>
    <w:rsid w:val="00AC74CA"/>
    <w:rsid w:val="00AC7AC9"/>
    <w:rsid w:val="00AD03BE"/>
    <w:rsid w:val="00AD13F0"/>
    <w:rsid w:val="00AD2CED"/>
    <w:rsid w:val="00AD32BE"/>
    <w:rsid w:val="00AD3C40"/>
    <w:rsid w:val="00AD4375"/>
    <w:rsid w:val="00AD4EA0"/>
    <w:rsid w:val="00AD5CC3"/>
    <w:rsid w:val="00AD5F1A"/>
    <w:rsid w:val="00AD6BEB"/>
    <w:rsid w:val="00AD7AAC"/>
    <w:rsid w:val="00AD7B9C"/>
    <w:rsid w:val="00AE0410"/>
    <w:rsid w:val="00AE2B21"/>
    <w:rsid w:val="00AE474B"/>
    <w:rsid w:val="00AE51E1"/>
    <w:rsid w:val="00AE61CC"/>
    <w:rsid w:val="00AE62D2"/>
    <w:rsid w:val="00AE6493"/>
    <w:rsid w:val="00AF0A10"/>
    <w:rsid w:val="00AF0B91"/>
    <w:rsid w:val="00AF173C"/>
    <w:rsid w:val="00AF1D85"/>
    <w:rsid w:val="00AF24DE"/>
    <w:rsid w:val="00AF25C1"/>
    <w:rsid w:val="00AF25E9"/>
    <w:rsid w:val="00AF2BF3"/>
    <w:rsid w:val="00AF34E8"/>
    <w:rsid w:val="00AF44E2"/>
    <w:rsid w:val="00AF4E87"/>
    <w:rsid w:val="00AF52F0"/>
    <w:rsid w:val="00AF6134"/>
    <w:rsid w:val="00AF73D2"/>
    <w:rsid w:val="00AF7EAD"/>
    <w:rsid w:val="00B001C0"/>
    <w:rsid w:val="00B002F9"/>
    <w:rsid w:val="00B0169E"/>
    <w:rsid w:val="00B01BAC"/>
    <w:rsid w:val="00B02335"/>
    <w:rsid w:val="00B023CD"/>
    <w:rsid w:val="00B04DA9"/>
    <w:rsid w:val="00B05193"/>
    <w:rsid w:val="00B07B30"/>
    <w:rsid w:val="00B07F86"/>
    <w:rsid w:val="00B11662"/>
    <w:rsid w:val="00B12042"/>
    <w:rsid w:val="00B142B3"/>
    <w:rsid w:val="00B14C7B"/>
    <w:rsid w:val="00B14D9C"/>
    <w:rsid w:val="00B1578E"/>
    <w:rsid w:val="00B15C88"/>
    <w:rsid w:val="00B1685E"/>
    <w:rsid w:val="00B16D97"/>
    <w:rsid w:val="00B170B2"/>
    <w:rsid w:val="00B174FF"/>
    <w:rsid w:val="00B20CF0"/>
    <w:rsid w:val="00B2574C"/>
    <w:rsid w:val="00B309A3"/>
    <w:rsid w:val="00B30B4C"/>
    <w:rsid w:val="00B31202"/>
    <w:rsid w:val="00B31588"/>
    <w:rsid w:val="00B31FAB"/>
    <w:rsid w:val="00B32065"/>
    <w:rsid w:val="00B32A86"/>
    <w:rsid w:val="00B34300"/>
    <w:rsid w:val="00B35FA4"/>
    <w:rsid w:val="00B36156"/>
    <w:rsid w:val="00B36291"/>
    <w:rsid w:val="00B40D1F"/>
    <w:rsid w:val="00B42702"/>
    <w:rsid w:val="00B4354F"/>
    <w:rsid w:val="00B43E83"/>
    <w:rsid w:val="00B44139"/>
    <w:rsid w:val="00B446C5"/>
    <w:rsid w:val="00B45166"/>
    <w:rsid w:val="00B460CE"/>
    <w:rsid w:val="00B46218"/>
    <w:rsid w:val="00B46743"/>
    <w:rsid w:val="00B46746"/>
    <w:rsid w:val="00B46B46"/>
    <w:rsid w:val="00B47151"/>
    <w:rsid w:val="00B47165"/>
    <w:rsid w:val="00B51B8C"/>
    <w:rsid w:val="00B5295E"/>
    <w:rsid w:val="00B52F9B"/>
    <w:rsid w:val="00B53AF9"/>
    <w:rsid w:val="00B55087"/>
    <w:rsid w:val="00B5535E"/>
    <w:rsid w:val="00B554DD"/>
    <w:rsid w:val="00B55FFC"/>
    <w:rsid w:val="00B5619D"/>
    <w:rsid w:val="00B56569"/>
    <w:rsid w:val="00B57126"/>
    <w:rsid w:val="00B613A2"/>
    <w:rsid w:val="00B62491"/>
    <w:rsid w:val="00B630EE"/>
    <w:rsid w:val="00B63157"/>
    <w:rsid w:val="00B63531"/>
    <w:rsid w:val="00B63974"/>
    <w:rsid w:val="00B641D4"/>
    <w:rsid w:val="00B654B8"/>
    <w:rsid w:val="00B65C31"/>
    <w:rsid w:val="00B6671A"/>
    <w:rsid w:val="00B677D5"/>
    <w:rsid w:val="00B70A64"/>
    <w:rsid w:val="00B70BD3"/>
    <w:rsid w:val="00B72489"/>
    <w:rsid w:val="00B72C8B"/>
    <w:rsid w:val="00B7339E"/>
    <w:rsid w:val="00B73849"/>
    <w:rsid w:val="00B73AAB"/>
    <w:rsid w:val="00B73C0E"/>
    <w:rsid w:val="00B745DF"/>
    <w:rsid w:val="00B745FA"/>
    <w:rsid w:val="00B74FF9"/>
    <w:rsid w:val="00B75081"/>
    <w:rsid w:val="00B75D21"/>
    <w:rsid w:val="00B763A0"/>
    <w:rsid w:val="00B80C29"/>
    <w:rsid w:val="00B815C8"/>
    <w:rsid w:val="00B81E09"/>
    <w:rsid w:val="00B82088"/>
    <w:rsid w:val="00B822E8"/>
    <w:rsid w:val="00B82AE7"/>
    <w:rsid w:val="00B8321B"/>
    <w:rsid w:val="00B839A6"/>
    <w:rsid w:val="00B83B2E"/>
    <w:rsid w:val="00B84F95"/>
    <w:rsid w:val="00B876AF"/>
    <w:rsid w:val="00B91119"/>
    <w:rsid w:val="00B9155B"/>
    <w:rsid w:val="00B9200D"/>
    <w:rsid w:val="00B92F13"/>
    <w:rsid w:val="00B940EF"/>
    <w:rsid w:val="00B9413B"/>
    <w:rsid w:val="00B9474A"/>
    <w:rsid w:val="00B9655D"/>
    <w:rsid w:val="00B96B78"/>
    <w:rsid w:val="00B97991"/>
    <w:rsid w:val="00B97C8F"/>
    <w:rsid w:val="00BA1B0E"/>
    <w:rsid w:val="00BA2247"/>
    <w:rsid w:val="00BA303B"/>
    <w:rsid w:val="00BA338B"/>
    <w:rsid w:val="00BA36EC"/>
    <w:rsid w:val="00BA4FBC"/>
    <w:rsid w:val="00BA543E"/>
    <w:rsid w:val="00BA6D52"/>
    <w:rsid w:val="00BA7D34"/>
    <w:rsid w:val="00BB063E"/>
    <w:rsid w:val="00BB13AE"/>
    <w:rsid w:val="00BB1698"/>
    <w:rsid w:val="00BB1B42"/>
    <w:rsid w:val="00BB2837"/>
    <w:rsid w:val="00BB42F6"/>
    <w:rsid w:val="00BB445C"/>
    <w:rsid w:val="00BB6588"/>
    <w:rsid w:val="00BB76F8"/>
    <w:rsid w:val="00BB7EAB"/>
    <w:rsid w:val="00BC1073"/>
    <w:rsid w:val="00BC13B2"/>
    <w:rsid w:val="00BC1D7B"/>
    <w:rsid w:val="00BC26E0"/>
    <w:rsid w:val="00BC2CE3"/>
    <w:rsid w:val="00BC303C"/>
    <w:rsid w:val="00BC40C0"/>
    <w:rsid w:val="00BC4724"/>
    <w:rsid w:val="00BC4C34"/>
    <w:rsid w:val="00BC5875"/>
    <w:rsid w:val="00BC64AB"/>
    <w:rsid w:val="00BC7FA1"/>
    <w:rsid w:val="00BD063A"/>
    <w:rsid w:val="00BD089B"/>
    <w:rsid w:val="00BD0AAA"/>
    <w:rsid w:val="00BD16C3"/>
    <w:rsid w:val="00BD43FC"/>
    <w:rsid w:val="00BD5A6F"/>
    <w:rsid w:val="00BD6D61"/>
    <w:rsid w:val="00BD79B6"/>
    <w:rsid w:val="00BE0602"/>
    <w:rsid w:val="00BE21CB"/>
    <w:rsid w:val="00BE2495"/>
    <w:rsid w:val="00BE353D"/>
    <w:rsid w:val="00BE3986"/>
    <w:rsid w:val="00BE4482"/>
    <w:rsid w:val="00BE5D23"/>
    <w:rsid w:val="00BE66BE"/>
    <w:rsid w:val="00BE66CE"/>
    <w:rsid w:val="00BE6946"/>
    <w:rsid w:val="00BE69C2"/>
    <w:rsid w:val="00BE7EDA"/>
    <w:rsid w:val="00BF05DB"/>
    <w:rsid w:val="00BF1327"/>
    <w:rsid w:val="00BF1799"/>
    <w:rsid w:val="00BF1803"/>
    <w:rsid w:val="00BF269D"/>
    <w:rsid w:val="00BF3559"/>
    <w:rsid w:val="00BF3D6D"/>
    <w:rsid w:val="00BF4397"/>
    <w:rsid w:val="00BF6F5A"/>
    <w:rsid w:val="00BF77F5"/>
    <w:rsid w:val="00BF7AA7"/>
    <w:rsid w:val="00C00803"/>
    <w:rsid w:val="00C0080B"/>
    <w:rsid w:val="00C00CB1"/>
    <w:rsid w:val="00C00EB1"/>
    <w:rsid w:val="00C00F92"/>
    <w:rsid w:val="00C0174D"/>
    <w:rsid w:val="00C024D0"/>
    <w:rsid w:val="00C0416C"/>
    <w:rsid w:val="00C0464F"/>
    <w:rsid w:val="00C04EEE"/>
    <w:rsid w:val="00C05353"/>
    <w:rsid w:val="00C0575A"/>
    <w:rsid w:val="00C05987"/>
    <w:rsid w:val="00C05DBF"/>
    <w:rsid w:val="00C060EF"/>
    <w:rsid w:val="00C066BA"/>
    <w:rsid w:val="00C06953"/>
    <w:rsid w:val="00C06DEA"/>
    <w:rsid w:val="00C06FF2"/>
    <w:rsid w:val="00C07677"/>
    <w:rsid w:val="00C10AEE"/>
    <w:rsid w:val="00C10EA2"/>
    <w:rsid w:val="00C11069"/>
    <w:rsid w:val="00C11079"/>
    <w:rsid w:val="00C11203"/>
    <w:rsid w:val="00C1121D"/>
    <w:rsid w:val="00C1201C"/>
    <w:rsid w:val="00C126A6"/>
    <w:rsid w:val="00C13094"/>
    <w:rsid w:val="00C1340B"/>
    <w:rsid w:val="00C15A87"/>
    <w:rsid w:val="00C161B2"/>
    <w:rsid w:val="00C16473"/>
    <w:rsid w:val="00C2005A"/>
    <w:rsid w:val="00C20446"/>
    <w:rsid w:val="00C22541"/>
    <w:rsid w:val="00C22E50"/>
    <w:rsid w:val="00C22EC5"/>
    <w:rsid w:val="00C24640"/>
    <w:rsid w:val="00C260D4"/>
    <w:rsid w:val="00C26557"/>
    <w:rsid w:val="00C269AE"/>
    <w:rsid w:val="00C307C6"/>
    <w:rsid w:val="00C30B87"/>
    <w:rsid w:val="00C31945"/>
    <w:rsid w:val="00C33183"/>
    <w:rsid w:val="00C34D89"/>
    <w:rsid w:val="00C35D99"/>
    <w:rsid w:val="00C36405"/>
    <w:rsid w:val="00C36C98"/>
    <w:rsid w:val="00C36FC0"/>
    <w:rsid w:val="00C402BA"/>
    <w:rsid w:val="00C40815"/>
    <w:rsid w:val="00C40E79"/>
    <w:rsid w:val="00C4162F"/>
    <w:rsid w:val="00C416C7"/>
    <w:rsid w:val="00C4221C"/>
    <w:rsid w:val="00C427C9"/>
    <w:rsid w:val="00C42A49"/>
    <w:rsid w:val="00C431AD"/>
    <w:rsid w:val="00C43608"/>
    <w:rsid w:val="00C43BA1"/>
    <w:rsid w:val="00C447CB"/>
    <w:rsid w:val="00C4625F"/>
    <w:rsid w:val="00C4716D"/>
    <w:rsid w:val="00C479DE"/>
    <w:rsid w:val="00C47D0E"/>
    <w:rsid w:val="00C5035C"/>
    <w:rsid w:val="00C510BD"/>
    <w:rsid w:val="00C515E0"/>
    <w:rsid w:val="00C54160"/>
    <w:rsid w:val="00C54BC6"/>
    <w:rsid w:val="00C55044"/>
    <w:rsid w:val="00C55760"/>
    <w:rsid w:val="00C55B33"/>
    <w:rsid w:val="00C5691D"/>
    <w:rsid w:val="00C569E9"/>
    <w:rsid w:val="00C56E67"/>
    <w:rsid w:val="00C57761"/>
    <w:rsid w:val="00C5791B"/>
    <w:rsid w:val="00C608AB"/>
    <w:rsid w:val="00C608F8"/>
    <w:rsid w:val="00C609D8"/>
    <w:rsid w:val="00C60D41"/>
    <w:rsid w:val="00C6315F"/>
    <w:rsid w:val="00C63B49"/>
    <w:rsid w:val="00C63CCF"/>
    <w:rsid w:val="00C63DA0"/>
    <w:rsid w:val="00C63E90"/>
    <w:rsid w:val="00C64088"/>
    <w:rsid w:val="00C6532E"/>
    <w:rsid w:val="00C663F6"/>
    <w:rsid w:val="00C669B6"/>
    <w:rsid w:val="00C66B9B"/>
    <w:rsid w:val="00C67A26"/>
    <w:rsid w:val="00C67CB7"/>
    <w:rsid w:val="00C67E4C"/>
    <w:rsid w:val="00C70199"/>
    <w:rsid w:val="00C70F4E"/>
    <w:rsid w:val="00C72C78"/>
    <w:rsid w:val="00C72CCC"/>
    <w:rsid w:val="00C739B0"/>
    <w:rsid w:val="00C742B8"/>
    <w:rsid w:val="00C748F3"/>
    <w:rsid w:val="00C74AD1"/>
    <w:rsid w:val="00C75135"/>
    <w:rsid w:val="00C753BF"/>
    <w:rsid w:val="00C754AC"/>
    <w:rsid w:val="00C75797"/>
    <w:rsid w:val="00C75C48"/>
    <w:rsid w:val="00C75CF6"/>
    <w:rsid w:val="00C803E7"/>
    <w:rsid w:val="00C83A21"/>
    <w:rsid w:val="00C8667D"/>
    <w:rsid w:val="00C90C8B"/>
    <w:rsid w:val="00C90F1D"/>
    <w:rsid w:val="00C91646"/>
    <w:rsid w:val="00C92170"/>
    <w:rsid w:val="00C92A33"/>
    <w:rsid w:val="00C93666"/>
    <w:rsid w:val="00C938B8"/>
    <w:rsid w:val="00C9532A"/>
    <w:rsid w:val="00C965CC"/>
    <w:rsid w:val="00C968E1"/>
    <w:rsid w:val="00CA029C"/>
    <w:rsid w:val="00CA159F"/>
    <w:rsid w:val="00CA19BD"/>
    <w:rsid w:val="00CA2CC7"/>
    <w:rsid w:val="00CA31F2"/>
    <w:rsid w:val="00CA3ECA"/>
    <w:rsid w:val="00CA4084"/>
    <w:rsid w:val="00CA46FA"/>
    <w:rsid w:val="00CA5975"/>
    <w:rsid w:val="00CA6AF2"/>
    <w:rsid w:val="00CA6D87"/>
    <w:rsid w:val="00CA70C6"/>
    <w:rsid w:val="00CA7A91"/>
    <w:rsid w:val="00CB02D9"/>
    <w:rsid w:val="00CB031D"/>
    <w:rsid w:val="00CB0419"/>
    <w:rsid w:val="00CB0D88"/>
    <w:rsid w:val="00CB1952"/>
    <w:rsid w:val="00CB1F5B"/>
    <w:rsid w:val="00CB366E"/>
    <w:rsid w:val="00CB3869"/>
    <w:rsid w:val="00CB3DAB"/>
    <w:rsid w:val="00CB4A80"/>
    <w:rsid w:val="00CB74F6"/>
    <w:rsid w:val="00CB78AC"/>
    <w:rsid w:val="00CB7C10"/>
    <w:rsid w:val="00CC0470"/>
    <w:rsid w:val="00CC1C23"/>
    <w:rsid w:val="00CC2A2A"/>
    <w:rsid w:val="00CC4EBA"/>
    <w:rsid w:val="00CC4EDA"/>
    <w:rsid w:val="00CC64FA"/>
    <w:rsid w:val="00CC674C"/>
    <w:rsid w:val="00CC6AB4"/>
    <w:rsid w:val="00CC6E9B"/>
    <w:rsid w:val="00CD0F4F"/>
    <w:rsid w:val="00CD1235"/>
    <w:rsid w:val="00CD174A"/>
    <w:rsid w:val="00CD1956"/>
    <w:rsid w:val="00CD345D"/>
    <w:rsid w:val="00CD3D52"/>
    <w:rsid w:val="00CD5113"/>
    <w:rsid w:val="00CD72F2"/>
    <w:rsid w:val="00CE0FDC"/>
    <w:rsid w:val="00CE245C"/>
    <w:rsid w:val="00CE2B31"/>
    <w:rsid w:val="00CE4334"/>
    <w:rsid w:val="00CE5112"/>
    <w:rsid w:val="00CE54E0"/>
    <w:rsid w:val="00CE561C"/>
    <w:rsid w:val="00CE5693"/>
    <w:rsid w:val="00CE5944"/>
    <w:rsid w:val="00CE66F3"/>
    <w:rsid w:val="00CE787B"/>
    <w:rsid w:val="00CE7B81"/>
    <w:rsid w:val="00CF07EC"/>
    <w:rsid w:val="00CF1601"/>
    <w:rsid w:val="00CF2382"/>
    <w:rsid w:val="00CF2987"/>
    <w:rsid w:val="00CF3FB9"/>
    <w:rsid w:val="00CF47B6"/>
    <w:rsid w:val="00CF5944"/>
    <w:rsid w:val="00CF5EF6"/>
    <w:rsid w:val="00D0136A"/>
    <w:rsid w:val="00D0214A"/>
    <w:rsid w:val="00D030A5"/>
    <w:rsid w:val="00D03518"/>
    <w:rsid w:val="00D03EED"/>
    <w:rsid w:val="00D03FFA"/>
    <w:rsid w:val="00D0442D"/>
    <w:rsid w:val="00D048A0"/>
    <w:rsid w:val="00D04D3F"/>
    <w:rsid w:val="00D04DEB"/>
    <w:rsid w:val="00D0550B"/>
    <w:rsid w:val="00D05E31"/>
    <w:rsid w:val="00D06791"/>
    <w:rsid w:val="00D1013B"/>
    <w:rsid w:val="00D10A57"/>
    <w:rsid w:val="00D11994"/>
    <w:rsid w:val="00D11A21"/>
    <w:rsid w:val="00D12189"/>
    <w:rsid w:val="00D122EC"/>
    <w:rsid w:val="00D131C0"/>
    <w:rsid w:val="00D146D8"/>
    <w:rsid w:val="00D164DB"/>
    <w:rsid w:val="00D16B7D"/>
    <w:rsid w:val="00D170B1"/>
    <w:rsid w:val="00D17309"/>
    <w:rsid w:val="00D17EA7"/>
    <w:rsid w:val="00D20631"/>
    <w:rsid w:val="00D21771"/>
    <w:rsid w:val="00D227EE"/>
    <w:rsid w:val="00D22E4A"/>
    <w:rsid w:val="00D22FB6"/>
    <w:rsid w:val="00D25B32"/>
    <w:rsid w:val="00D263AD"/>
    <w:rsid w:val="00D27F94"/>
    <w:rsid w:val="00D30030"/>
    <w:rsid w:val="00D30BBA"/>
    <w:rsid w:val="00D30BF5"/>
    <w:rsid w:val="00D312A6"/>
    <w:rsid w:val="00D323C2"/>
    <w:rsid w:val="00D33FE6"/>
    <w:rsid w:val="00D34E9E"/>
    <w:rsid w:val="00D355CD"/>
    <w:rsid w:val="00D35965"/>
    <w:rsid w:val="00D35A3B"/>
    <w:rsid w:val="00D36ADF"/>
    <w:rsid w:val="00D400C6"/>
    <w:rsid w:val="00D4019A"/>
    <w:rsid w:val="00D4155E"/>
    <w:rsid w:val="00D41BC1"/>
    <w:rsid w:val="00D42815"/>
    <w:rsid w:val="00D42B29"/>
    <w:rsid w:val="00D43202"/>
    <w:rsid w:val="00D43AE1"/>
    <w:rsid w:val="00D44540"/>
    <w:rsid w:val="00D45949"/>
    <w:rsid w:val="00D4594A"/>
    <w:rsid w:val="00D46066"/>
    <w:rsid w:val="00D46866"/>
    <w:rsid w:val="00D468C4"/>
    <w:rsid w:val="00D476BC"/>
    <w:rsid w:val="00D47AC4"/>
    <w:rsid w:val="00D47EF0"/>
    <w:rsid w:val="00D501AA"/>
    <w:rsid w:val="00D50D67"/>
    <w:rsid w:val="00D50D78"/>
    <w:rsid w:val="00D51F47"/>
    <w:rsid w:val="00D523D6"/>
    <w:rsid w:val="00D52F4F"/>
    <w:rsid w:val="00D53C15"/>
    <w:rsid w:val="00D53DC3"/>
    <w:rsid w:val="00D54408"/>
    <w:rsid w:val="00D5479A"/>
    <w:rsid w:val="00D551DB"/>
    <w:rsid w:val="00D5524E"/>
    <w:rsid w:val="00D56A75"/>
    <w:rsid w:val="00D56C04"/>
    <w:rsid w:val="00D578A2"/>
    <w:rsid w:val="00D60341"/>
    <w:rsid w:val="00D61920"/>
    <w:rsid w:val="00D6242F"/>
    <w:rsid w:val="00D638DC"/>
    <w:rsid w:val="00D63F94"/>
    <w:rsid w:val="00D64B37"/>
    <w:rsid w:val="00D64CFF"/>
    <w:rsid w:val="00D64D7F"/>
    <w:rsid w:val="00D660BE"/>
    <w:rsid w:val="00D67304"/>
    <w:rsid w:val="00D676AB"/>
    <w:rsid w:val="00D67A20"/>
    <w:rsid w:val="00D70085"/>
    <w:rsid w:val="00D708DA"/>
    <w:rsid w:val="00D70BB9"/>
    <w:rsid w:val="00D72118"/>
    <w:rsid w:val="00D72A4B"/>
    <w:rsid w:val="00D7389E"/>
    <w:rsid w:val="00D74E67"/>
    <w:rsid w:val="00D758C2"/>
    <w:rsid w:val="00D75E20"/>
    <w:rsid w:val="00D77077"/>
    <w:rsid w:val="00D772D6"/>
    <w:rsid w:val="00D80335"/>
    <w:rsid w:val="00D80D06"/>
    <w:rsid w:val="00D8154D"/>
    <w:rsid w:val="00D816BB"/>
    <w:rsid w:val="00D81724"/>
    <w:rsid w:val="00D81CE5"/>
    <w:rsid w:val="00D8473C"/>
    <w:rsid w:val="00D84AAB"/>
    <w:rsid w:val="00D852E4"/>
    <w:rsid w:val="00D8541D"/>
    <w:rsid w:val="00D86F74"/>
    <w:rsid w:val="00D8794E"/>
    <w:rsid w:val="00D87BCA"/>
    <w:rsid w:val="00D91E00"/>
    <w:rsid w:val="00D93722"/>
    <w:rsid w:val="00D93D35"/>
    <w:rsid w:val="00D940FF"/>
    <w:rsid w:val="00D9484C"/>
    <w:rsid w:val="00D94AA4"/>
    <w:rsid w:val="00D953D5"/>
    <w:rsid w:val="00D95519"/>
    <w:rsid w:val="00D95CA5"/>
    <w:rsid w:val="00D96122"/>
    <w:rsid w:val="00D96437"/>
    <w:rsid w:val="00D97CDF"/>
    <w:rsid w:val="00DA1908"/>
    <w:rsid w:val="00DA19DC"/>
    <w:rsid w:val="00DA1C7A"/>
    <w:rsid w:val="00DA1DDD"/>
    <w:rsid w:val="00DA2BB9"/>
    <w:rsid w:val="00DA2ED7"/>
    <w:rsid w:val="00DA3D12"/>
    <w:rsid w:val="00DA5672"/>
    <w:rsid w:val="00DA5BE2"/>
    <w:rsid w:val="00DA5CC1"/>
    <w:rsid w:val="00DA71D9"/>
    <w:rsid w:val="00DB0152"/>
    <w:rsid w:val="00DB1292"/>
    <w:rsid w:val="00DB181E"/>
    <w:rsid w:val="00DB1923"/>
    <w:rsid w:val="00DB1A25"/>
    <w:rsid w:val="00DB1C9E"/>
    <w:rsid w:val="00DB22BC"/>
    <w:rsid w:val="00DB393F"/>
    <w:rsid w:val="00DB3C44"/>
    <w:rsid w:val="00DB41C2"/>
    <w:rsid w:val="00DB4A2F"/>
    <w:rsid w:val="00DB4CFB"/>
    <w:rsid w:val="00DB517C"/>
    <w:rsid w:val="00DB5266"/>
    <w:rsid w:val="00DB57E4"/>
    <w:rsid w:val="00DC0B3A"/>
    <w:rsid w:val="00DC1BB4"/>
    <w:rsid w:val="00DC25DF"/>
    <w:rsid w:val="00DC2A3E"/>
    <w:rsid w:val="00DC632D"/>
    <w:rsid w:val="00DD0276"/>
    <w:rsid w:val="00DD03C1"/>
    <w:rsid w:val="00DD05B2"/>
    <w:rsid w:val="00DD05B5"/>
    <w:rsid w:val="00DD11DE"/>
    <w:rsid w:val="00DD12BF"/>
    <w:rsid w:val="00DD1C81"/>
    <w:rsid w:val="00DD1F6F"/>
    <w:rsid w:val="00DD2677"/>
    <w:rsid w:val="00DD295A"/>
    <w:rsid w:val="00DD3394"/>
    <w:rsid w:val="00DD36DB"/>
    <w:rsid w:val="00DD3D80"/>
    <w:rsid w:val="00DD4D87"/>
    <w:rsid w:val="00DD54AB"/>
    <w:rsid w:val="00DD5F8F"/>
    <w:rsid w:val="00DD61C3"/>
    <w:rsid w:val="00DE0F7B"/>
    <w:rsid w:val="00DE206F"/>
    <w:rsid w:val="00DE2923"/>
    <w:rsid w:val="00DE4567"/>
    <w:rsid w:val="00DE5917"/>
    <w:rsid w:val="00DE6058"/>
    <w:rsid w:val="00DE660F"/>
    <w:rsid w:val="00DE668C"/>
    <w:rsid w:val="00DE6BCF"/>
    <w:rsid w:val="00DE7DA9"/>
    <w:rsid w:val="00DF03B4"/>
    <w:rsid w:val="00DF1253"/>
    <w:rsid w:val="00DF1A8D"/>
    <w:rsid w:val="00DF241A"/>
    <w:rsid w:val="00DF2F56"/>
    <w:rsid w:val="00DF36E8"/>
    <w:rsid w:val="00DF5300"/>
    <w:rsid w:val="00DF68CD"/>
    <w:rsid w:val="00E00F6A"/>
    <w:rsid w:val="00E0124C"/>
    <w:rsid w:val="00E01355"/>
    <w:rsid w:val="00E02416"/>
    <w:rsid w:val="00E02451"/>
    <w:rsid w:val="00E0443A"/>
    <w:rsid w:val="00E04ADE"/>
    <w:rsid w:val="00E05915"/>
    <w:rsid w:val="00E06463"/>
    <w:rsid w:val="00E06CDA"/>
    <w:rsid w:val="00E06DD9"/>
    <w:rsid w:val="00E06E06"/>
    <w:rsid w:val="00E06E1C"/>
    <w:rsid w:val="00E0732D"/>
    <w:rsid w:val="00E073EE"/>
    <w:rsid w:val="00E11906"/>
    <w:rsid w:val="00E119C5"/>
    <w:rsid w:val="00E14BA8"/>
    <w:rsid w:val="00E15809"/>
    <w:rsid w:val="00E16824"/>
    <w:rsid w:val="00E177D5"/>
    <w:rsid w:val="00E177DA"/>
    <w:rsid w:val="00E20327"/>
    <w:rsid w:val="00E20FB4"/>
    <w:rsid w:val="00E21105"/>
    <w:rsid w:val="00E21237"/>
    <w:rsid w:val="00E214D1"/>
    <w:rsid w:val="00E21DFD"/>
    <w:rsid w:val="00E22CD6"/>
    <w:rsid w:val="00E23757"/>
    <w:rsid w:val="00E2450C"/>
    <w:rsid w:val="00E24F2C"/>
    <w:rsid w:val="00E25832"/>
    <w:rsid w:val="00E26763"/>
    <w:rsid w:val="00E27D90"/>
    <w:rsid w:val="00E27DE6"/>
    <w:rsid w:val="00E310D2"/>
    <w:rsid w:val="00E32808"/>
    <w:rsid w:val="00E32E9E"/>
    <w:rsid w:val="00E341CD"/>
    <w:rsid w:val="00E347FA"/>
    <w:rsid w:val="00E34C19"/>
    <w:rsid w:val="00E355CA"/>
    <w:rsid w:val="00E36488"/>
    <w:rsid w:val="00E3686F"/>
    <w:rsid w:val="00E36F3F"/>
    <w:rsid w:val="00E3713E"/>
    <w:rsid w:val="00E4088C"/>
    <w:rsid w:val="00E4164C"/>
    <w:rsid w:val="00E419B8"/>
    <w:rsid w:val="00E4394E"/>
    <w:rsid w:val="00E43C0C"/>
    <w:rsid w:val="00E44A42"/>
    <w:rsid w:val="00E450EC"/>
    <w:rsid w:val="00E45FA6"/>
    <w:rsid w:val="00E4619C"/>
    <w:rsid w:val="00E47133"/>
    <w:rsid w:val="00E500EF"/>
    <w:rsid w:val="00E50405"/>
    <w:rsid w:val="00E520AF"/>
    <w:rsid w:val="00E522E9"/>
    <w:rsid w:val="00E52732"/>
    <w:rsid w:val="00E52E86"/>
    <w:rsid w:val="00E53FDF"/>
    <w:rsid w:val="00E547B9"/>
    <w:rsid w:val="00E5559D"/>
    <w:rsid w:val="00E55A9C"/>
    <w:rsid w:val="00E56A9C"/>
    <w:rsid w:val="00E57296"/>
    <w:rsid w:val="00E57723"/>
    <w:rsid w:val="00E57DF0"/>
    <w:rsid w:val="00E57E3A"/>
    <w:rsid w:val="00E60454"/>
    <w:rsid w:val="00E6218F"/>
    <w:rsid w:val="00E637C7"/>
    <w:rsid w:val="00E661BB"/>
    <w:rsid w:val="00E708E1"/>
    <w:rsid w:val="00E70C5B"/>
    <w:rsid w:val="00E71AF9"/>
    <w:rsid w:val="00E7318F"/>
    <w:rsid w:val="00E74A15"/>
    <w:rsid w:val="00E74B7D"/>
    <w:rsid w:val="00E74BAB"/>
    <w:rsid w:val="00E74EA1"/>
    <w:rsid w:val="00E75917"/>
    <w:rsid w:val="00E76965"/>
    <w:rsid w:val="00E77F60"/>
    <w:rsid w:val="00E8091D"/>
    <w:rsid w:val="00E80ABE"/>
    <w:rsid w:val="00E80CBB"/>
    <w:rsid w:val="00E81643"/>
    <w:rsid w:val="00E83371"/>
    <w:rsid w:val="00E836AC"/>
    <w:rsid w:val="00E8422A"/>
    <w:rsid w:val="00E84AB8"/>
    <w:rsid w:val="00E85D10"/>
    <w:rsid w:val="00E86E87"/>
    <w:rsid w:val="00E908AE"/>
    <w:rsid w:val="00E90B9E"/>
    <w:rsid w:val="00E90CE9"/>
    <w:rsid w:val="00E914EC"/>
    <w:rsid w:val="00E928E4"/>
    <w:rsid w:val="00E92B12"/>
    <w:rsid w:val="00E92E63"/>
    <w:rsid w:val="00E93BBE"/>
    <w:rsid w:val="00E951C6"/>
    <w:rsid w:val="00E955AF"/>
    <w:rsid w:val="00E95941"/>
    <w:rsid w:val="00E95CB9"/>
    <w:rsid w:val="00E96E26"/>
    <w:rsid w:val="00E97D95"/>
    <w:rsid w:val="00EA24AF"/>
    <w:rsid w:val="00EA25F4"/>
    <w:rsid w:val="00EA29AF"/>
    <w:rsid w:val="00EA2A0A"/>
    <w:rsid w:val="00EA49DF"/>
    <w:rsid w:val="00EA6475"/>
    <w:rsid w:val="00EA7D77"/>
    <w:rsid w:val="00EA7F4C"/>
    <w:rsid w:val="00EB0037"/>
    <w:rsid w:val="00EB05D8"/>
    <w:rsid w:val="00EB0F32"/>
    <w:rsid w:val="00EB540D"/>
    <w:rsid w:val="00EB5770"/>
    <w:rsid w:val="00EB643D"/>
    <w:rsid w:val="00EB758A"/>
    <w:rsid w:val="00EB7EB9"/>
    <w:rsid w:val="00EC0D80"/>
    <w:rsid w:val="00EC13E9"/>
    <w:rsid w:val="00EC1754"/>
    <w:rsid w:val="00EC1C6F"/>
    <w:rsid w:val="00EC1ED7"/>
    <w:rsid w:val="00EC35AD"/>
    <w:rsid w:val="00EC3E68"/>
    <w:rsid w:val="00EC3F09"/>
    <w:rsid w:val="00EC45FB"/>
    <w:rsid w:val="00EC4B9F"/>
    <w:rsid w:val="00EC4D97"/>
    <w:rsid w:val="00EC5B65"/>
    <w:rsid w:val="00EC6BEA"/>
    <w:rsid w:val="00EC6D36"/>
    <w:rsid w:val="00EC7DFD"/>
    <w:rsid w:val="00ED0538"/>
    <w:rsid w:val="00ED1285"/>
    <w:rsid w:val="00ED172B"/>
    <w:rsid w:val="00ED2F1B"/>
    <w:rsid w:val="00ED3EDA"/>
    <w:rsid w:val="00ED5139"/>
    <w:rsid w:val="00ED5500"/>
    <w:rsid w:val="00ED5C09"/>
    <w:rsid w:val="00ED6222"/>
    <w:rsid w:val="00ED6401"/>
    <w:rsid w:val="00EE1C64"/>
    <w:rsid w:val="00EE2A32"/>
    <w:rsid w:val="00EE35FE"/>
    <w:rsid w:val="00EE3FD0"/>
    <w:rsid w:val="00EE4AAE"/>
    <w:rsid w:val="00EE4E2B"/>
    <w:rsid w:val="00EE646D"/>
    <w:rsid w:val="00EE7C15"/>
    <w:rsid w:val="00EF033E"/>
    <w:rsid w:val="00EF0C4E"/>
    <w:rsid w:val="00EF0FE4"/>
    <w:rsid w:val="00EF13CE"/>
    <w:rsid w:val="00EF1DF9"/>
    <w:rsid w:val="00EF2809"/>
    <w:rsid w:val="00EF334A"/>
    <w:rsid w:val="00EF36A4"/>
    <w:rsid w:val="00EF4454"/>
    <w:rsid w:val="00EF556E"/>
    <w:rsid w:val="00EF6283"/>
    <w:rsid w:val="00EF65EC"/>
    <w:rsid w:val="00EF77F1"/>
    <w:rsid w:val="00EF7CF4"/>
    <w:rsid w:val="00EF7F0C"/>
    <w:rsid w:val="00EF7F38"/>
    <w:rsid w:val="00F00218"/>
    <w:rsid w:val="00F00611"/>
    <w:rsid w:val="00F00957"/>
    <w:rsid w:val="00F00A91"/>
    <w:rsid w:val="00F02797"/>
    <w:rsid w:val="00F03183"/>
    <w:rsid w:val="00F03965"/>
    <w:rsid w:val="00F03F5F"/>
    <w:rsid w:val="00F04C1F"/>
    <w:rsid w:val="00F0554A"/>
    <w:rsid w:val="00F05E14"/>
    <w:rsid w:val="00F05F35"/>
    <w:rsid w:val="00F0632C"/>
    <w:rsid w:val="00F07409"/>
    <w:rsid w:val="00F07999"/>
    <w:rsid w:val="00F07EBC"/>
    <w:rsid w:val="00F11018"/>
    <w:rsid w:val="00F11205"/>
    <w:rsid w:val="00F113D9"/>
    <w:rsid w:val="00F11FA1"/>
    <w:rsid w:val="00F128C5"/>
    <w:rsid w:val="00F12E1A"/>
    <w:rsid w:val="00F13375"/>
    <w:rsid w:val="00F13D0E"/>
    <w:rsid w:val="00F14465"/>
    <w:rsid w:val="00F146CE"/>
    <w:rsid w:val="00F15A6F"/>
    <w:rsid w:val="00F15DE4"/>
    <w:rsid w:val="00F173A6"/>
    <w:rsid w:val="00F203CE"/>
    <w:rsid w:val="00F21A2A"/>
    <w:rsid w:val="00F23E7B"/>
    <w:rsid w:val="00F24B9B"/>
    <w:rsid w:val="00F259A3"/>
    <w:rsid w:val="00F25D2D"/>
    <w:rsid w:val="00F26F4F"/>
    <w:rsid w:val="00F30D59"/>
    <w:rsid w:val="00F315A0"/>
    <w:rsid w:val="00F31D80"/>
    <w:rsid w:val="00F32B0D"/>
    <w:rsid w:val="00F33181"/>
    <w:rsid w:val="00F3708F"/>
    <w:rsid w:val="00F3781F"/>
    <w:rsid w:val="00F40E76"/>
    <w:rsid w:val="00F41590"/>
    <w:rsid w:val="00F41A15"/>
    <w:rsid w:val="00F422DF"/>
    <w:rsid w:val="00F43A18"/>
    <w:rsid w:val="00F46088"/>
    <w:rsid w:val="00F468E4"/>
    <w:rsid w:val="00F4720D"/>
    <w:rsid w:val="00F4722D"/>
    <w:rsid w:val="00F50BE5"/>
    <w:rsid w:val="00F50C45"/>
    <w:rsid w:val="00F5187A"/>
    <w:rsid w:val="00F522EF"/>
    <w:rsid w:val="00F52A41"/>
    <w:rsid w:val="00F52C40"/>
    <w:rsid w:val="00F537E3"/>
    <w:rsid w:val="00F54389"/>
    <w:rsid w:val="00F5474E"/>
    <w:rsid w:val="00F55BBA"/>
    <w:rsid w:val="00F55E79"/>
    <w:rsid w:val="00F564E4"/>
    <w:rsid w:val="00F56763"/>
    <w:rsid w:val="00F56831"/>
    <w:rsid w:val="00F57363"/>
    <w:rsid w:val="00F5767F"/>
    <w:rsid w:val="00F60406"/>
    <w:rsid w:val="00F60925"/>
    <w:rsid w:val="00F61346"/>
    <w:rsid w:val="00F61D18"/>
    <w:rsid w:val="00F61D46"/>
    <w:rsid w:val="00F63628"/>
    <w:rsid w:val="00F64795"/>
    <w:rsid w:val="00F66C00"/>
    <w:rsid w:val="00F7075C"/>
    <w:rsid w:val="00F727AD"/>
    <w:rsid w:val="00F746B3"/>
    <w:rsid w:val="00F754E9"/>
    <w:rsid w:val="00F76470"/>
    <w:rsid w:val="00F765EE"/>
    <w:rsid w:val="00F766B4"/>
    <w:rsid w:val="00F779C7"/>
    <w:rsid w:val="00F77FDE"/>
    <w:rsid w:val="00F80454"/>
    <w:rsid w:val="00F81A93"/>
    <w:rsid w:val="00F81C79"/>
    <w:rsid w:val="00F831B0"/>
    <w:rsid w:val="00F849E2"/>
    <w:rsid w:val="00F85653"/>
    <w:rsid w:val="00F859E3"/>
    <w:rsid w:val="00F85A2C"/>
    <w:rsid w:val="00F86111"/>
    <w:rsid w:val="00F86B4E"/>
    <w:rsid w:val="00F87E4D"/>
    <w:rsid w:val="00F904B6"/>
    <w:rsid w:val="00F90745"/>
    <w:rsid w:val="00F907D8"/>
    <w:rsid w:val="00F90B19"/>
    <w:rsid w:val="00F914DA"/>
    <w:rsid w:val="00F91F64"/>
    <w:rsid w:val="00F93293"/>
    <w:rsid w:val="00F93C01"/>
    <w:rsid w:val="00F9440E"/>
    <w:rsid w:val="00F956F1"/>
    <w:rsid w:val="00FA0059"/>
    <w:rsid w:val="00FA1F16"/>
    <w:rsid w:val="00FA226F"/>
    <w:rsid w:val="00FA2AE5"/>
    <w:rsid w:val="00FA2FD9"/>
    <w:rsid w:val="00FA45B6"/>
    <w:rsid w:val="00FA45C2"/>
    <w:rsid w:val="00FA46F1"/>
    <w:rsid w:val="00FA4CDF"/>
    <w:rsid w:val="00FA5529"/>
    <w:rsid w:val="00FA5614"/>
    <w:rsid w:val="00FA5741"/>
    <w:rsid w:val="00FA6134"/>
    <w:rsid w:val="00FA6CBA"/>
    <w:rsid w:val="00FA6F35"/>
    <w:rsid w:val="00FA7D59"/>
    <w:rsid w:val="00FA7ECA"/>
    <w:rsid w:val="00FB059A"/>
    <w:rsid w:val="00FB06C3"/>
    <w:rsid w:val="00FB1DD0"/>
    <w:rsid w:val="00FB2292"/>
    <w:rsid w:val="00FB4488"/>
    <w:rsid w:val="00FB484C"/>
    <w:rsid w:val="00FB4906"/>
    <w:rsid w:val="00FB5EC5"/>
    <w:rsid w:val="00FB621F"/>
    <w:rsid w:val="00FB6881"/>
    <w:rsid w:val="00FB778F"/>
    <w:rsid w:val="00FB7F53"/>
    <w:rsid w:val="00FC03EE"/>
    <w:rsid w:val="00FC0F6F"/>
    <w:rsid w:val="00FC1475"/>
    <w:rsid w:val="00FC2682"/>
    <w:rsid w:val="00FC28EF"/>
    <w:rsid w:val="00FC5AAB"/>
    <w:rsid w:val="00FC5B7A"/>
    <w:rsid w:val="00FC5C74"/>
    <w:rsid w:val="00FC5DE8"/>
    <w:rsid w:val="00FC6C75"/>
    <w:rsid w:val="00FC751F"/>
    <w:rsid w:val="00FC7BE5"/>
    <w:rsid w:val="00FC7C65"/>
    <w:rsid w:val="00FD00D3"/>
    <w:rsid w:val="00FD019C"/>
    <w:rsid w:val="00FD1676"/>
    <w:rsid w:val="00FD2A85"/>
    <w:rsid w:val="00FD2C3B"/>
    <w:rsid w:val="00FD2EBF"/>
    <w:rsid w:val="00FD4AD1"/>
    <w:rsid w:val="00FD4B74"/>
    <w:rsid w:val="00FD5C35"/>
    <w:rsid w:val="00FD6C05"/>
    <w:rsid w:val="00FE0807"/>
    <w:rsid w:val="00FE1AFE"/>
    <w:rsid w:val="00FE21C5"/>
    <w:rsid w:val="00FE25B8"/>
    <w:rsid w:val="00FE361A"/>
    <w:rsid w:val="00FE4000"/>
    <w:rsid w:val="00FE4449"/>
    <w:rsid w:val="00FE5694"/>
    <w:rsid w:val="00FE70F7"/>
    <w:rsid w:val="00FE7477"/>
    <w:rsid w:val="00FE765C"/>
    <w:rsid w:val="00FE7803"/>
    <w:rsid w:val="00FE7FA5"/>
    <w:rsid w:val="00FF0519"/>
    <w:rsid w:val="00FF0878"/>
    <w:rsid w:val="00FF1146"/>
    <w:rsid w:val="00FF30F4"/>
    <w:rsid w:val="00FF3E61"/>
    <w:rsid w:val="00FF3EE0"/>
    <w:rsid w:val="00FF4B52"/>
    <w:rsid w:val="00FF4E11"/>
    <w:rsid w:val="00FF5201"/>
    <w:rsid w:val="00FF5991"/>
    <w:rsid w:val="00FF5F28"/>
    <w:rsid w:val="00FF6671"/>
    <w:rsid w:val="00FF6831"/>
    <w:rsid w:val="00FF6D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546F1"/>
  <w15:docId w15:val="{113C8BA4-55A4-4499-9B2C-0108EF0AF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547B9"/>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E04ADE"/>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rPr>
      <w:lang w:val="x-none" w:eastAsia="x-none"/>
    </w:r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normalny tekst,Obiekt,BulletC,Akapit z listą31,NOWY,Akapit z listą32,Akapit z listą3,L1,Numerowanie,2 heading,A_wyliczenie,K-P_odwolanie,Akapit z listą5,maz_wyliczenie,opis dzialania,Akapit z listą BS,List Paragraph,T_SZ_List Paragraph,lp"/>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lang w:val="x-none" w:eastAsia="x-none"/>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lang w:val="x-none" w:eastAsia="x-none"/>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rPr>
      <w:lang w:val="x-none" w:eastAsia="x-none"/>
    </w:r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lang w:val="x-none" w:eastAsia="x-none"/>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aliases w:val="Tekst przypisu Znak,Tekst przypisu,Podrozdział,Footnote,Podrozdzia3"/>
    <w:basedOn w:val="Normalny"/>
    <w:link w:val="TekstprzypisudolnegoZnak"/>
    <w:uiPriority w:val="99"/>
    <w:qFormat/>
    <w:rsid w:val="006470AB"/>
    <w:rPr>
      <w:sz w:val="20"/>
      <w:szCs w:val="20"/>
    </w:rPr>
  </w:style>
  <w:style w:type="character" w:customStyle="1" w:styleId="TekstprzypisudolnegoZnak">
    <w:name w:val="Tekst przypisu dolnego Znak"/>
    <w:aliases w:val="Tekst przypisu Znak Znak,Tekst przypisu Znak1,Podrozdział Znak,Footnote Znak,Podrozdzia3 Znak"/>
    <w:basedOn w:val="Domylnaczcionkaakapitu"/>
    <w:link w:val="Tekstprzypisudolnego"/>
    <w:uiPriority w:val="99"/>
    <w:qFormat/>
    <w:rsid w:val="006470AB"/>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uiPriority w:val="99"/>
    <w:qFormat/>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rPr>
      <w:lang w:val="pl-PL" w:eastAsia="pl-PL"/>
    </w:r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normalny tekst Znak,Obiekt Znak,BulletC Znak,Akapit z listą31 Znak,NOWY Znak,Akapit z listą32 Znak,Akapit z listą3 Znak,L1 Znak,Numerowanie Znak,2 heading Znak,A_wyliczenie Znak,K-P_odwolanie Znak,Akapit z listą5 Znak,lp Znak"/>
    <w:link w:val="Akapitzlist"/>
    <w:uiPriority w:val="34"/>
    <w:qFormat/>
    <w:locked/>
    <w:rsid w:val="00F914DA"/>
    <w:rPr>
      <w:sz w:val="24"/>
      <w:szCs w:val="24"/>
    </w:rPr>
  </w:style>
  <w:style w:type="character" w:customStyle="1" w:styleId="pktZnak">
    <w:name w:val="pkt Znak"/>
    <w:link w:val="pkt"/>
    <w:locked/>
    <w:rsid w:val="00135E48"/>
    <w:rPr>
      <w:sz w:val="24"/>
    </w:rPr>
  </w:style>
  <w:style w:type="paragraph" w:customStyle="1" w:styleId="pkt">
    <w:name w:val="pkt"/>
    <w:basedOn w:val="Normalny"/>
    <w:link w:val="pktZnak"/>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Bezodstpw">
    <w:name w:val="No Spacing"/>
    <w:link w:val="BezodstpwZnak"/>
    <w:uiPriority w:val="1"/>
    <w:qFormat/>
    <w:rsid w:val="00395E5B"/>
    <w:rPr>
      <w:rFonts w:eastAsia="Calibri"/>
      <w:sz w:val="24"/>
      <w:szCs w:val="24"/>
    </w:rPr>
  </w:style>
  <w:style w:type="paragraph" w:customStyle="1" w:styleId="Default">
    <w:name w:val="Default"/>
    <w:rsid w:val="007A0F45"/>
    <w:pPr>
      <w:autoSpaceDE w:val="0"/>
      <w:autoSpaceDN w:val="0"/>
      <w:adjustRightInd w:val="0"/>
    </w:pPr>
    <w:rPr>
      <w:color w:val="000000"/>
      <w:sz w:val="24"/>
      <w:szCs w:val="24"/>
    </w:rPr>
  </w:style>
  <w:style w:type="numbering" w:customStyle="1" w:styleId="WW8Num73">
    <w:name w:val="WW8Num73"/>
    <w:rsid w:val="009C4E6B"/>
    <w:pPr>
      <w:numPr>
        <w:numId w:val="25"/>
      </w:numPr>
    </w:pPr>
  </w:style>
  <w:style w:type="paragraph" w:customStyle="1" w:styleId="Kolorowalistaakcent11">
    <w:name w:val="Kolorowa lista — akcent 11"/>
    <w:basedOn w:val="Normalny"/>
    <w:uiPriority w:val="34"/>
    <w:qFormat/>
    <w:rsid w:val="00AB583A"/>
    <w:pPr>
      <w:suppressAutoHyphens/>
      <w:ind w:left="720"/>
      <w:contextualSpacing/>
    </w:pPr>
    <w:rPr>
      <w:sz w:val="20"/>
      <w:szCs w:val="20"/>
      <w:lang w:eastAsia="ar-SA"/>
    </w:rPr>
  </w:style>
  <w:style w:type="paragraph" w:customStyle="1" w:styleId="Tekstpodstawowy21">
    <w:name w:val="Tekst podstawowy 21"/>
    <w:basedOn w:val="Normalny"/>
    <w:qFormat/>
    <w:rsid w:val="00D8794E"/>
    <w:pPr>
      <w:ind w:left="1080"/>
      <w:jc w:val="both"/>
    </w:pPr>
    <w:rPr>
      <w:color w:val="00000A"/>
      <w:sz w:val="22"/>
      <w:szCs w:val="20"/>
    </w:rPr>
  </w:style>
  <w:style w:type="paragraph" w:customStyle="1" w:styleId="1">
    <w:name w:val="1."/>
    <w:basedOn w:val="Normalny"/>
    <w:rsid w:val="00027712"/>
    <w:pPr>
      <w:suppressAutoHyphens/>
      <w:spacing w:line="258" w:lineRule="atLeast"/>
      <w:ind w:left="227" w:hanging="227"/>
      <w:jc w:val="both"/>
    </w:pPr>
    <w:rPr>
      <w:rFonts w:ascii="FrankfurtGothic" w:hAnsi="FrankfurtGothic"/>
      <w:color w:val="000000"/>
      <w:sz w:val="19"/>
      <w:szCs w:val="20"/>
      <w:lang w:val="x-none" w:eastAsia="ar-SA"/>
    </w:rPr>
  </w:style>
  <w:style w:type="character" w:styleId="Pogrubienie">
    <w:name w:val="Strong"/>
    <w:uiPriority w:val="22"/>
    <w:qFormat/>
    <w:rsid w:val="004D7EC7"/>
    <w:rPr>
      <w:b/>
      <w:bCs/>
    </w:rPr>
  </w:style>
  <w:style w:type="character" w:styleId="Nierozpoznanawzmianka">
    <w:name w:val="Unresolved Mention"/>
    <w:basedOn w:val="Domylnaczcionkaakapitu"/>
    <w:uiPriority w:val="99"/>
    <w:semiHidden/>
    <w:unhideWhenUsed/>
    <w:rsid w:val="00FF1146"/>
    <w:rPr>
      <w:color w:val="605E5C"/>
      <w:shd w:val="clear" w:color="auto" w:fill="E1DFDD"/>
    </w:rPr>
  </w:style>
  <w:style w:type="character" w:customStyle="1" w:styleId="markedcontent">
    <w:name w:val="markedcontent"/>
    <w:basedOn w:val="Domylnaczcionkaakapitu"/>
    <w:rsid w:val="00EA24AF"/>
  </w:style>
  <w:style w:type="character" w:customStyle="1" w:styleId="Nagwek3Znak">
    <w:name w:val="Nagłówek 3 Znak"/>
    <w:basedOn w:val="Domylnaczcionkaakapitu"/>
    <w:link w:val="Nagwek3"/>
    <w:semiHidden/>
    <w:rsid w:val="00E04ADE"/>
    <w:rPr>
      <w:rFonts w:asciiTheme="majorHAnsi" w:eastAsiaTheme="majorEastAsia" w:hAnsiTheme="majorHAnsi" w:cstheme="majorBidi"/>
      <w:color w:val="243F60" w:themeColor="accent1" w:themeShade="7F"/>
      <w:sz w:val="24"/>
      <w:szCs w:val="24"/>
    </w:rPr>
  </w:style>
  <w:style w:type="character" w:customStyle="1" w:styleId="ng-binding">
    <w:name w:val="ng-binding"/>
    <w:basedOn w:val="Domylnaczcionkaakapitu"/>
    <w:rsid w:val="00E04ADE"/>
  </w:style>
  <w:style w:type="character" w:customStyle="1" w:styleId="email">
    <w:name w:val="email"/>
    <w:basedOn w:val="Domylnaczcionkaakapitu"/>
    <w:rsid w:val="009B2580"/>
  </w:style>
  <w:style w:type="character" w:customStyle="1" w:styleId="BezodstpwZnak">
    <w:name w:val="Bez odstępów Znak"/>
    <w:basedOn w:val="Domylnaczcionkaakapitu"/>
    <w:link w:val="Bezodstpw"/>
    <w:uiPriority w:val="1"/>
    <w:rsid w:val="00B460CE"/>
    <w:rPr>
      <w:rFonts w:eastAsia="Calibri"/>
      <w:sz w:val="24"/>
      <w:szCs w:val="24"/>
    </w:rPr>
  </w:style>
  <w:style w:type="character" w:customStyle="1" w:styleId="Teksttreci2">
    <w:name w:val="Tekst treści (2)_"/>
    <w:basedOn w:val="Domylnaczcionkaakapitu"/>
    <w:link w:val="Teksttreci20"/>
    <w:uiPriority w:val="99"/>
    <w:rsid w:val="00B460CE"/>
    <w:rPr>
      <w:rFonts w:ascii="Arial" w:eastAsia="Arial" w:hAnsi="Arial" w:cs="Arial"/>
      <w:shd w:val="clear" w:color="auto" w:fill="FFFFFF"/>
    </w:rPr>
  </w:style>
  <w:style w:type="paragraph" w:customStyle="1" w:styleId="Teksttreci20">
    <w:name w:val="Tekst treści (2)"/>
    <w:basedOn w:val="Normalny"/>
    <w:link w:val="Teksttreci2"/>
    <w:uiPriority w:val="99"/>
    <w:rsid w:val="00B460CE"/>
    <w:pPr>
      <w:widowControl w:val="0"/>
      <w:shd w:val="clear" w:color="auto" w:fill="FFFFFF"/>
      <w:spacing w:before="180" w:after="180" w:line="0" w:lineRule="atLeast"/>
      <w:ind w:hanging="1460"/>
      <w:jc w:val="center"/>
    </w:pPr>
    <w:rPr>
      <w:rFonts w:ascii="Arial" w:eastAsia="Arial" w:hAnsi="Arial" w:cs="Arial"/>
      <w:sz w:val="20"/>
      <w:szCs w:val="20"/>
    </w:rPr>
  </w:style>
  <w:style w:type="paragraph" w:customStyle="1" w:styleId="Teksttreci21">
    <w:name w:val="Tekst treści (2)1"/>
    <w:basedOn w:val="Normalny"/>
    <w:uiPriority w:val="99"/>
    <w:rsid w:val="00B460CE"/>
    <w:pPr>
      <w:widowControl w:val="0"/>
      <w:shd w:val="clear" w:color="auto" w:fill="FFFFFF"/>
      <w:spacing w:line="240" w:lineRule="atLeast"/>
      <w:ind w:hanging="540"/>
    </w:pPr>
    <w:rPr>
      <w:rFonts w:ascii="Tahoma" w:eastAsiaTheme="minorEastAsia" w:hAnsi="Tahoma" w:cs="Tahoma"/>
      <w:sz w:val="22"/>
      <w:szCs w:val="22"/>
    </w:rPr>
  </w:style>
  <w:style w:type="character" w:customStyle="1" w:styleId="AkapitzlistZnak1">
    <w:name w:val="Akapit z listą Znak1"/>
    <w:aliases w:val="maz_wyliczenie Znak1,opis dzialania Znak1,K-P_odwolanie Znak1,A_wyliczenie Znak1,Akapit z listą51 Znak1"/>
    <w:uiPriority w:val="34"/>
    <w:locked/>
    <w:rsid w:val="00202181"/>
    <w:rPr>
      <w:rFonts w:eastAsia="Times New Roman"/>
      <w:sz w:val="24"/>
      <w:lang w:val="pl-PL" w:eastAsia="ar-SA" w:bidi="ar-SA"/>
    </w:rPr>
  </w:style>
  <w:style w:type="character" w:customStyle="1" w:styleId="size">
    <w:name w:val="size"/>
    <w:basedOn w:val="Domylnaczcionkaakapitu"/>
    <w:rsid w:val="00551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0517847">
      <w:bodyDiv w:val="1"/>
      <w:marLeft w:val="0"/>
      <w:marRight w:val="0"/>
      <w:marTop w:val="0"/>
      <w:marBottom w:val="0"/>
      <w:divBdr>
        <w:top w:val="none" w:sz="0" w:space="0" w:color="auto"/>
        <w:left w:val="none" w:sz="0" w:space="0" w:color="auto"/>
        <w:bottom w:val="none" w:sz="0" w:space="0" w:color="auto"/>
        <w:right w:val="none" w:sz="0" w:space="0" w:color="auto"/>
      </w:divBdr>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163906371">
      <w:bodyDiv w:val="1"/>
      <w:marLeft w:val="0"/>
      <w:marRight w:val="0"/>
      <w:marTop w:val="0"/>
      <w:marBottom w:val="0"/>
      <w:divBdr>
        <w:top w:val="none" w:sz="0" w:space="0" w:color="auto"/>
        <w:left w:val="none" w:sz="0" w:space="0" w:color="auto"/>
        <w:bottom w:val="none" w:sz="0" w:space="0" w:color="auto"/>
        <w:right w:val="none" w:sz="0" w:space="0" w:color="auto"/>
      </w:divBdr>
    </w:div>
    <w:div w:id="167529484">
      <w:bodyDiv w:val="1"/>
      <w:marLeft w:val="0"/>
      <w:marRight w:val="0"/>
      <w:marTop w:val="0"/>
      <w:marBottom w:val="0"/>
      <w:divBdr>
        <w:top w:val="none" w:sz="0" w:space="0" w:color="auto"/>
        <w:left w:val="none" w:sz="0" w:space="0" w:color="auto"/>
        <w:bottom w:val="none" w:sz="0" w:space="0" w:color="auto"/>
        <w:right w:val="none" w:sz="0" w:space="0" w:color="auto"/>
      </w:divBdr>
    </w:div>
    <w:div w:id="206727860">
      <w:bodyDiv w:val="1"/>
      <w:marLeft w:val="0"/>
      <w:marRight w:val="0"/>
      <w:marTop w:val="0"/>
      <w:marBottom w:val="0"/>
      <w:divBdr>
        <w:top w:val="none" w:sz="0" w:space="0" w:color="auto"/>
        <w:left w:val="none" w:sz="0" w:space="0" w:color="auto"/>
        <w:bottom w:val="none" w:sz="0" w:space="0" w:color="auto"/>
        <w:right w:val="none" w:sz="0" w:space="0" w:color="auto"/>
      </w:divBdr>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42842973">
      <w:bodyDiv w:val="1"/>
      <w:marLeft w:val="0"/>
      <w:marRight w:val="0"/>
      <w:marTop w:val="0"/>
      <w:marBottom w:val="0"/>
      <w:divBdr>
        <w:top w:val="none" w:sz="0" w:space="0" w:color="auto"/>
        <w:left w:val="none" w:sz="0" w:space="0" w:color="auto"/>
        <w:bottom w:val="none" w:sz="0" w:space="0" w:color="auto"/>
        <w:right w:val="none" w:sz="0" w:space="0" w:color="auto"/>
      </w:divBdr>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285935922">
      <w:bodyDiv w:val="1"/>
      <w:marLeft w:val="0"/>
      <w:marRight w:val="0"/>
      <w:marTop w:val="0"/>
      <w:marBottom w:val="0"/>
      <w:divBdr>
        <w:top w:val="none" w:sz="0" w:space="0" w:color="auto"/>
        <w:left w:val="none" w:sz="0" w:space="0" w:color="auto"/>
        <w:bottom w:val="none" w:sz="0" w:space="0" w:color="auto"/>
        <w:right w:val="none" w:sz="0" w:space="0" w:color="auto"/>
      </w:divBdr>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2944434">
      <w:bodyDiv w:val="1"/>
      <w:marLeft w:val="0"/>
      <w:marRight w:val="0"/>
      <w:marTop w:val="0"/>
      <w:marBottom w:val="0"/>
      <w:divBdr>
        <w:top w:val="none" w:sz="0" w:space="0" w:color="auto"/>
        <w:left w:val="none" w:sz="0" w:space="0" w:color="auto"/>
        <w:bottom w:val="none" w:sz="0" w:space="0" w:color="auto"/>
        <w:right w:val="none" w:sz="0" w:space="0" w:color="auto"/>
      </w:divBdr>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3338052">
      <w:bodyDiv w:val="1"/>
      <w:marLeft w:val="0"/>
      <w:marRight w:val="0"/>
      <w:marTop w:val="0"/>
      <w:marBottom w:val="0"/>
      <w:divBdr>
        <w:top w:val="none" w:sz="0" w:space="0" w:color="auto"/>
        <w:left w:val="none" w:sz="0" w:space="0" w:color="auto"/>
        <w:bottom w:val="none" w:sz="0" w:space="0" w:color="auto"/>
        <w:right w:val="none" w:sz="0" w:space="0" w:color="auto"/>
      </w:divBdr>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0732986">
      <w:bodyDiv w:val="1"/>
      <w:marLeft w:val="0"/>
      <w:marRight w:val="0"/>
      <w:marTop w:val="0"/>
      <w:marBottom w:val="0"/>
      <w:divBdr>
        <w:top w:val="none" w:sz="0" w:space="0" w:color="auto"/>
        <w:left w:val="none" w:sz="0" w:space="0" w:color="auto"/>
        <w:bottom w:val="none" w:sz="0" w:space="0" w:color="auto"/>
        <w:right w:val="none" w:sz="0" w:space="0" w:color="auto"/>
      </w:divBdr>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71412777">
      <w:bodyDiv w:val="1"/>
      <w:marLeft w:val="0"/>
      <w:marRight w:val="0"/>
      <w:marTop w:val="0"/>
      <w:marBottom w:val="0"/>
      <w:divBdr>
        <w:top w:val="none" w:sz="0" w:space="0" w:color="auto"/>
        <w:left w:val="none" w:sz="0" w:space="0" w:color="auto"/>
        <w:bottom w:val="none" w:sz="0" w:space="0" w:color="auto"/>
        <w:right w:val="none" w:sz="0" w:space="0" w:color="auto"/>
      </w:divBdr>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487131740">
      <w:bodyDiv w:val="1"/>
      <w:marLeft w:val="0"/>
      <w:marRight w:val="0"/>
      <w:marTop w:val="0"/>
      <w:marBottom w:val="0"/>
      <w:divBdr>
        <w:top w:val="none" w:sz="0" w:space="0" w:color="auto"/>
        <w:left w:val="none" w:sz="0" w:space="0" w:color="auto"/>
        <w:bottom w:val="none" w:sz="0" w:space="0" w:color="auto"/>
        <w:right w:val="none" w:sz="0" w:space="0" w:color="auto"/>
      </w:divBdr>
      <w:divsChild>
        <w:div w:id="353503093">
          <w:marLeft w:val="0"/>
          <w:marRight w:val="0"/>
          <w:marTop w:val="0"/>
          <w:marBottom w:val="0"/>
          <w:divBdr>
            <w:top w:val="none" w:sz="0" w:space="0" w:color="auto"/>
            <w:left w:val="none" w:sz="0" w:space="0" w:color="auto"/>
            <w:bottom w:val="none" w:sz="0" w:space="0" w:color="auto"/>
            <w:right w:val="none" w:sz="0" w:space="0" w:color="auto"/>
          </w:divBdr>
          <w:divsChild>
            <w:div w:id="179752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713672">
      <w:bodyDiv w:val="1"/>
      <w:marLeft w:val="0"/>
      <w:marRight w:val="0"/>
      <w:marTop w:val="0"/>
      <w:marBottom w:val="0"/>
      <w:divBdr>
        <w:top w:val="none" w:sz="0" w:space="0" w:color="auto"/>
        <w:left w:val="none" w:sz="0" w:space="0" w:color="auto"/>
        <w:bottom w:val="none" w:sz="0" w:space="0" w:color="auto"/>
        <w:right w:val="none" w:sz="0" w:space="0" w:color="auto"/>
      </w:divBdr>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58514236">
      <w:bodyDiv w:val="1"/>
      <w:marLeft w:val="0"/>
      <w:marRight w:val="0"/>
      <w:marTop w:val="0"/>
      <w:marBottom w:val="0"/>
      <w:divBdr>
        <w:top w:val="none" w:sz="0" w:space="0" w:color="auto"/>
        <w:left w:val="none" w:sz="0" w:space="0" w:color="auto"/>
        <w:bottom w:val="none" w:sz="0" w:space="0" w:color="auto"/>
        <w:right w:val="none" w:sz="0" w:space="0" w:color="auto"/>
      </w:divBdr>
    </w:div>
    <w:div w:id="567036381">
      <w:bodyDiv w:val="1"/>
      <w:marLeft w:val="0"/>
      <w:marRight w:val="0"/>
      <w:marTop w:val="0"/>
      <w:marBottom w:val="0"/>
      <w:divBdr>
        <w:top w:val="none" w:sz="0" w:space="0" w:color="auto"/>
        <w:left w:val="none" w:sz="0" w:space="0" w:color="auto"/>
        <w:bottom w:val="none" w:sz="0" w:space="0" w:color="auto"/>
        <w:right w:val="none" w:sz="0" w:space="0" w:color="auto"/>
      </w:divBdr>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724137715">
      <w:bodyDiv w:val="1"/>
      <w:marLeft w:val="0"/>
      <w:marRight w:val="0"/>
      <w:marTop w:val="0"/>
      <w:marBottom w:val="0"/>
      <w:divBdr>
        <w:top w:val="none" w:sz="0" w:space="0" w:color="auto"/>
        <w:left w:val="none" w:sz="0" w:space="0" w:color="auto"/>
        <w:bottom w:val="none" w:sz="0" w:space="0" w:color="auto"/>
        <w:right w:val="none" w:sz="0" w:space="0" w:color="auto"/>
      </w:divBdr>
    </w:div>
    <w:div w:id="815150365">
      <w:bodyDiv w:val="1"/>
      <w:marLeft w:val="0"/>
      <w:marRight w:val="0"/>
      <w:marTop w:val="0"/>
      <w:marBottom w:val="0"/>
      <w:divBdr>
        <w:top w:val="none" w:sz="0" w:space="0" w:color="auto"/>
        <w:left w:val="none" w:sz="0" w:space="0" w:color="auto"/>
        <w:bottom w:val="none" w:sz="0" w:space="0" w:color="auto"/>
        <w:right w:val="none" w:sz="0" w:space="0" w:color="auto"/>
      </w:divBdr>
      <w:divsChild>
        <w:div w:id="1109591996">
          <w:marLeft w:val="360"/>
          <w:marRight w:val="0"/>
          <w:marTop w:val="72"/>
          <w:marBottom w:val="72"/>
          <w:divBdr>
            <w:top w:val="none" w:sz="0" w:space="0" w:color="auto"/>
            <w:left w:val="none" w:sz="0" w:space="0" w:color="auto"/>
            <w:bottom w:val="none" w:sz="0" w:space="0" w:color="auto"/>
            <w:right w:val="none" w:sz="0" w:space="0" w:color="auto"/>
          </w:divBdr>
        </w:div>
      </w:divsChild>
    </w:div>
    <w:div w:id="819615392">
      <w:bodyDiv w:val="1"/>
      <w:marLeft w:val="0"/>
      <w:marRight w:val="0"/>
      <w:marTop w:val="0"/>
      <w:marBottom w:val="0"/>
      <w:divBdr>
        <w:top w:val="none" w:sz="0" w:space="0" w:color="auto"/>
        <w:left w:val="none" w:sz="0" w:space="0" w:color="auto"/>
        <w:bottom w:val="none" w:sz="0" w:space="0" w:color="auto"/>
        <w:right w:val="none" w:sz="0" w:space="0" w:color="auto"/>
      </w:divBdr>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05454856">
      <w:bodyDiv w:val="1"/>
      <w:marLeft w:val="0"/>
      <w:marRight w:val="0"/>
      <w:marTop w:val="0"/>
      <w:marBottom w:val="0"/>
      <w:divBdr>
        <w:top w:val="none" w:sz="0" w:space="0" w:color="auto"/>
        <w:left w:val="none" w:sz="0" w:space="0" w:color="auto"/>
        <w:bottom w:val="none" w:sz="0" w:space="0" w:color="auto"/>
        <w:right w:val="none" w:sz="0" w:space="0" w:color="auto"/>
      </w:divBdr>
    </w:div>
    <w:div w:id="909147315">
      <w:bodyDiv w:val="1"/>
      <w:marLeft w:val="0"/>
      <w:marRight w:val="0"/>
      <w:marTop w:val="0"/>
      <w:marBottom w:val="0"/>
      <w:divBdr>
        <w:top w:val="none" w:sz="0" w:space="0" w:color="auto"/>
        <w:left w:val="none" w:sz="0" w:space="0" w:color="auto"/>
        <w:bottom w:val="none" w:sz="0" w:space="0" w:color="auto"/>
        <w:right w:val="none" w:sz="0" w:space="0" w:color="auto"/>
      </w:divBdr>
    </w:div>
    <w:div w:id="911354215">
      <w:bodyDiv w:val="1"/>
      <w:marLeft w:val="0"/>
      <w:marRight w:val="0"/>
      <w:marTop w:val="0"/>
      <w:marBottom w:val="0"/>
      <w:divBdr>
        <w:top w:val="none" w:sz="0" w:space="0" w:color="auto"/>
        <w:left w:val="none" w:sz="0" w:space="0" w:color="auto"/>
        <w:bottom w:val="none" w:sz="0" w:space="0" w:color="auto"/>
        <w:right w:val="none" w:sz="0" w:space="0" w:color="auto"/>
      </w:divBdr>
      <w:divsChild>
        <w:div w:id="897205769">
          <w:marLeft w:val="0"/>
          <w:marRight w:val="0"/>
          <w:marTop w:val="0"/>
          <w:marBottom w:val="0"/>
          <w:divBdr>
            <w:top w:val="none" w:sz="0" w:space="0" w:color="auto"/>
            <w:left w:val="none" w:sz="0" w:space="0" w:color="auto"/>
            <w:bottom w:val="none" w:sz="0" w:space="0" w:color="auto"/>
            <w:right w:val="none" w:sz="0" w:space="0" w:color="auto"/>
          </w:divBdr>
          <w:divsChild>
            <w:div w:id="855771408">
              <w:marLeft w:val="0"/>
              <w:marRight w:val="0"/>
              <w:marTop w:val="0"/>
              <w:marBottom w:val="0"/>
              <w:divBdr>
                <w:top w:val="none" w:sz="0" w:space="0" w:color="auto"/>
                <w:left w:val="none" w:sz="0" w:space="0" w:color="auto"/>
                <w:bottom w:val="none" w:sz="0" w:space="0" w:color="auto"/>
                <w:right w:val="none" w:sz="0" w:space="0" w:color="auto"/>
              </w:divBdr>
            </w:div>
          </w:divsChild>
        </w:div>
        <w:div w:id="627201542">
          <w:marLeft w:val="0"/>
          <w:marRight w:val="0"/>
          <w:marTop w:val="0"/>
          <w:marBottom w:val="0"/>
          <w:divBdr>
            <w:top w:val="none" w:sz="0" w:space="0" w:color="auto"/>
            <w:left w:val="none" w:sz="0" w:space="0" w:color="auto"/>
            <w:bottom w:val="none" w:sz="0" w:space="0" w:color="auto"/>
            <w:right w:val="none" w:sz="0" w:space="0" w:color="auto"/>
          </w:divBdr>
          <w:divsChild>
            <w:div w:id="1664701483">
              <w:marLeft w:val="0"/>
              <w:marRight w:val="0"/>
              <w:marTop w:val="0"/>
              <w:marBottom w:val="0"/>
              <w:divBdr>
                <w:top w:val="none" w:sz="0" w:space="0" w:color="auto"/>
                <w:left w:val="none" w:sz="0" w:space="0" w:color="auto"/>
                <w:bottom w:val="none" w:sz="0" w:space="0" w:color="auto"/>
                <w:right w:val="none" w:sz="0" w:space="0" w:color="auto"/>
              </w:divBdr>
            </w:div>
          </w:divsChild>
        </w:div>
        <w:div w:id="1389836400">
          <w:marLeft w:val="0"/>
          <w:marRight w:val="0"/>
          <w:marTop w:val="0"/>
          <w:marBottom w:val="0"/>
          <w:divBdr>
            <w:top w:val="none" w:sz="0" w:space="0" w:color="auto"/>
            <w:left w:val="none" w:sz="0" w:space="0" w:color="auto"/>
            <w:bottom w:val="none" w:sz="0" w:space="0" w:color="auto"/>
            <w:right w:val="none" w:sz="0" w:space="0" w:color="auto"/>
          </w:divBdr>
          <w:divsChild>
            <w:div w:id="11085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28290201">
      <w:bodyDiv w:val="1"/>
      <w:marLeft w:val="0"/>
      <w:marRight w:val="0"/>
      <w:marTop w:val="0"/>
      <w:marBottom w:val="0"/>
      <w:divBdr>
        <w:top w:val="none" w:sz="0" w:space="0" w:color="auto"/>
        <w:left w:val="none" w:sz="0" w:space="0" w:color="auto"/>
        <w:bottom w:val="none" w:sz="0" w:space="0" w:color="auto"/>
        <w:right w:val="none" w:sz="0" w:space="0" w:color="auto"/>
      </w:divBdr>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070424865">
      <w:bodyDiv w:val="1"/>
      <w:marLeft w:val="0"/>
      <w:marRight w:val="0"/>
      <w:marTop w:val="0"/>
      <w:marBottom w:val="0"/>
      <w:divBdr>
        <w:top w:val="none" w:sz="0" w:space="0" w:color="auto"/>
        <w:left w:val="none" w:sz="0" w:space="0" w:color="auto"/>
        <w:bottom w:val="none" w:sz="0" w:space="0" w:color="auto"/>
        <w:right w:val="none" w:sz="0" w:space="0" w:color="auto"/>
      </w:divBdr>
    </w:div>
    <w:div w:id="1193766749">
      <w:bodyDiv w:val="1"/>
      <w:marLeft w:val="0"/>
      <w:marRight w:val="0"/>
      <w:marTop w:val="0"/>
      <w:marBottom w:val="0"/>
      <w:divBdr>
        <w:top w:val="none" w:sz="0" w:space="0" w:color="auto"/>
        <w:left w:val="none" w:sz="0" w:space="0" w:color="auto"/>
        <w:bottom w:val="none" w:sz="0" w:space="0" w:color="auto"/>
        <w:right w:val="none" w:sz="0" w:space="0" w:color="auto"/>
      </w:divBdr>
    </w:div>
    <w:div w:id="1201165032">
      <w:bodyDiv w:val="1"/>
      <w:marLeft w:val="0"/>
      <w:marRight w:val="0"/>
      <w:marTop w:val="0"/>
      <w:marBottom w:val="0"/>
      <w:divBdr>
        <w:top w:val="none" w:sz="0" w:space="0" w:color="auto"/>
        <w:left w:val="none" w:sz="0" w:space="0" w:color="auto"/>
        <w:bottom w:val="none" w:sz="0" w:space="0" w:color="auto"/>
        <w:right w:val="none" w:sz="0" w:space="0" w:color="auto"/>
      </w:divBdr>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90822078">
      <w:bodyDiv w:val="1"/>
      <w:marLeft w:val="0"/>
      <w:marRight w:val="0"/>
      <w:marTop w:val="0"/>
      <w:marBottom w:val="0"/>
      <w:divBdr>
        <w:top w:val="none" w:sz="0" w:space="0" w:color="auto"/>
        <w:left w:val="none" w:sz="0" w:space="0" w:color="auto"/>
        <w:bottom w:val="none" w:sz="0" w:space="0" w:color="auto"/>
        <w:right w:val="none" w:sz="0" w:space="0" w:color="auto"/>
      </w:divBdr>
    </w:div>
    <w:div w:id="1331912847">
      <w:bodyDiv w:val="1"/>
      <w:marLeft w:val="0"/>
      <w:marRight w:val="0"/>
      <w:marTop w:val="0"/>
      <w:marBottom w:val="0"/>
      <w:divBdr>
        <w:top w:val="none" w:sz="0" w:space="0" w:color="auto"/>
        <w:left w:val="none" w:sz="0" w:space="0" w:color="auto"/>
        <w:bottom w:val="none" w:sz="0" w:space="0" w:color="auto"/>
        <w:right w:val="none" w:sz="0" w:space="0" w:color="auto"/>
      </w:divBdr>
    </w:div>
    <w:div w:id="1335644808">
      <w:bodyDiv w:val="1"/>
      <w:marLeft w:val="0"/>
      <w:marRight w:val="0"/>
      <w:marTop w:val="0"/>
      <w:marBottom w:val="0"/>
      <w:divBdr>
        <w:top w:val="none" w:sz="0" w:space="0" w:color="auto"/>
        <w:left w:val="none" w:sz="0" w:space="0" w:color="auto"/>
        <w:bottom w:val="none" w:sz="0" w:space="0" w:color="auto"/>
        <w:right w:val="none" w:sz="0" w:space="0" w:color="auto"/>
      </w:divBdr>
      <w:divsChild>
        <w:div w:id="2083719189">
          <w:marLeft w:val="360"/>
          <w:marRight w:val="0"/>
          <w:marTop w:val="72"/>
          <w:marBottom w:val="72"/>
          <w:divBdr>
            <w:top w:val="none" w:sz="0" w:space="0" w:color="auto"/>
            <w:left w:val="none" w:sz="0" w:space="0" w:color="auto"/>
            <w:bottom w:val="none" w:sz="0" w:space="0" w:color="auto"/>
            <w:right w:val="none" w:sz="0" w:space="0" w:color="auto"/>
          </w:divBdr>
        </w:div>
        <w:div w:id="625161742">
          <w:marLeft w:val="360"/>
          <w:marRight w:val="0"/>
          <w:marTop w:val="0"/>
          <w:marBottom w:val="72"/>
          <w:divBdr>
            <w:top w:val="none" w:sz="0" w:space="0" w:color="auto"/>
            <w:left w:val="none" w:sz="0" w:space="0" w:color="auto"/>
            <w:bottom w:val="none" w:sz="0" w:space="0" w:color="auto"/>
            <w:right w:val="none" w:sz="0" w:space="0" w:color="auto"/>
          </w:divBdr>
        </w:div>
      </w:divsChild>
    </w:div>
    <w:div w:id="1366440837">
      <w:bodyDiv w:val="1"/>
      <w:marLeft w:val="0"/>
      <w:marRight w:val="0"/>
      <w:marTop w:val="0"/>
      <w:marBottom w:val="0"/>
      <w:divBdr>
        <w:top w:val="none" w:sz="0" w:space="0" w:color="auto"/>
        <w:left w:val="none" w:sz="0" w:space="0" w:color="auto"/>
        <w:bottom w:val="none" w:sz="0" w:space="0" w:color="auto"/>
        <w:right w:val="none" w:sz="0" w:space="0" w:color="auto"/>
      </w:divBdr>
    </w:div>
    <w:div w:id="1383945008">
      <w:bodyDiv w:val="1"/>
      <w:marLeft w:val="0"/>
      <w:marRight w:val="0"/>
      <w:marTop w:val="0"/>
      <w:marBottom w:val="0"/>
      <w:divBdr>
        <w:top w:val="none" w:sz="0" w:space="0" w:color="auto"/>
        <w:left w:val="none" w:sz="0" w:space="0" w:color="auto"/>
        <w:bottom w:val="none" w:sz="0" w:space="0" w:color="auto"/>
        <w:right w:val="none" w:sz="0" w:space="0" w:color="auto"/>
      </w:divBdr>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39390732">
      <w:bodyDiv w:val="1"/>
      <w:marLeft w:val="0"/>
      <w:marRight w:val="0"/>
      <w:marTop w:val="0"/>
      <w:marBottom w:val="0"/>
      <w:divBdr>
        <w:top w:val="none" w:sz="0" w:space="0" w:color="auto"/>
        <w:left w:val="none" w:sz="0" w:space="0" w:color="auto"/>
        <w:bottom w:val="none" w:sz="0" w:space="0" w:color="auto"/>
        <w:right w:val="none" w:sz="0" w:space="0" w:color="auto"/>
      </w:divBdr>
    </w:div>
    <w:div w:id="1539660105">
      <w:bodyDiv w:val="1"/>
      <w:marLeft w:val="0"/>
      <w:marRight w:val="0"/>
      <w:marTop w:val="0"/>
      <w:marBottom w:val="0"/>
      <w:divBdr>
        <w:top w:val="none" w:sz="0" w:space="0" w:color="auto"/>
        <w:left w:val="none" w:sz="0" w:space="0" w:color="auto"/>
        <w:bottom w:val="none" w:sz="0" w:space="0" w:color="auto"/>
        <w:right w:val="none" w:sz="0" w:space="0" w:color="auto"/>
      </w:divBdr>
    </w:div>
    <w:div w:id="1555972252">
      <w:bodyDiv w:val="1"/>
      <w:marLeft w:val="0"/>
      <w:marRight w:val="0"/>
      <w:marTop w:val="0"/>
      <w:marBottom w:val="0"/>
      <w:divBdr>
        <w:top w:val="none" w:sz="0" w:space="0" w:color="auto"/>
        <w:left w:val="none" w:sz="0" w:space="0" w:color="auto"/>
        <w:bottom w:val="none" w:sz="0" w:space="0" w:color="auto"/>
        <w:right w:val="none" w:sz="0" w:space="0" w:color="auto"/>
      </w:divBdr>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11495697">
      <w:bodyDiv w:val="1"/>
      <w:marLeft w:val="0"/>
      <w:marRight w:val="0"/>
      <w:marTop w:val="0"/>
      <w:marBottom w:val="0"/>
      <w:divBdr>
        <w:top w:val="none" w:sz="0" w:space="0" w:color="auto"/>
        <w:left w:val="none" w:sz="0" w:space="0" w:color="auto"/>
        <w:bottom w:val="none" w:sz="0" w:space="0" w:color="auto"/>
        <w:right w:val="none" w:sz="0" w:space="0" w:color="auto"/>
      </w:divBdr>
    </w:div>
    <w:div w:id="1734890544">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41657912">
      <w:bodyDiv w:val="1"/>
      <w:marLeft w:val="0"/>
      <w:marRight w:val="0"/>
      <w:marTop w:val="0"/>
      <w:marBottom w:val="0"/>
      <w:divBdr>
        <w:top w:val="none" w:sz="0" w:space="0" w:color="auto"/>
        <w:left w:val="none" w:sz="0" w:space="0" w:color="auto"/>
        <w:bottom w:val="none" w:sz="0" w:space="0" w:color="auto"/>
        <w:right w:val="none" w:sz="0" w:space="0" w:color="auto"/>
      </w:divBdr>
    </w:div>
    <w:div w:id="1847018325">
      <w:bodyDiv w:val="1"/>
      <w:marLeft w:val="0"/>
      <w:marRight w:val="0"/>
      <w:marTop w:val="0"/>
      <w:marBottom w:val="0"/>
      <w:divBdr>
        <w:top w:val="none" w:sz="0" w:space="0" w:color="auto"/>
        <w:left w:val="none" w:sz="0" w:space="0" w:color="auto"/>
        <w:bottom w:val="none" w:sz="0" w:space="0" w:color="auto"/>
        <w:right w:val="none" w:sz="0" w:space="0" w:color="auto"/>
      </w:divBdr>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894930086">
      <w:bodyDiv w:val="1"/>
      <w:marLeft w:val="0"/>
      <w:marRight w:val="0"/>
      <w:marTop w:val="0"/>
      <w:marBottom w:val="0"/>
      <w:divBdr>
        <w:top w:val="none" w:sz="0" w:space="0" w:color="auto"/>
        <w:left w:val="none" w:sz="0" w:space="0" w:color="auto"/>
        <w:bottom w:val="none" w:sz="0" w:space="0" w:color="auto"/>
        <w:right w:val="none" w:sz="0" w:space="0" w:color="auto"/>
      </w:divBdr>
    </w:div>
    <w:div w:id="1921519329">
      <w:bodyDiv w:val="1"/>
      <w:marLeft w:val="0"/>
      <w:marRight w:val="0"/>
      <w:marTop w:val="0"/>
      <w:marBottom w:val="0"/>
      <w:divBdr>
        <w:top w:val="none" w:sz="0" w:space="0" w:color="auto"/>
        <w:left w:val="none" w:sz="0" w:space="0" w:color="auto"/>
        <w:bottom w:val="none" w:sz="0" w:space="0" w:color="auto"/>
        <w:right w:val="none" w:sz="0" w:space="0" w:color="auto"/>
      </w:divBdr>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42955573">
      <w:bodyDiv w:val="1"/>
      <w:marLeft w:val="0"/>
      <w:marRight w:val="0"/>
      <w:marTop w:val="0"/>
      <w:marBottom w:val="0"/>
      <w:divBdr>
        <w:top w:val="none" w:sz="0" w:space="0" w:color="auto"/>
        <w:left w:val="none" w:sz="0" w:space="0" w:color="auto"/>
        <w:bottom w:val="none" w:sz="0" w:space="0" w:color="auto"/>
        <w:right w:val="none" w:sz="0" w:space="0" w:color="auto"/>
      </w:divBdr>
    </w:div>
    <w:div w:id="1949728448">
      <w:bodyDiv w:val="1"/>
      <w:marLeft w:val="0"/>
      <w:marRight w:val="0"/>
      <w:marTop w:val="0"/>
      <w:marBottom w:val="0"/>
      <w:divBdr>
        <w:top w:val="none" w:sz="0" w:space="0" w:color="auto"/>
        <w:left w:val="none" w:sz="0" w:space="0" w:color="auto"/>
        <w:bottom w:val="none" w:sz="0" w:space="0" w:color="auto"/>
        <w:right w:val="none" w:sz="0" w:space="0" w:color="auto"/>
      </w:divBdr>
    </w:div>
    <w:div w:id="1951816863">
      <w:bodyDiv w:val="1"/>
      <w:marLeft w:val="0"/>
      <w:marRight w:val="0"/>
      <w:marTop w:val="0"/>
      <w:marBottom w:val="0"/>
      <w:divBdr>
        <w:top w:val="none" w:sz="0" w:space="0" w:color="auto"/>
        <w:left w:val="none" w:sz="0" w:space="0" w:color="auto"/>
        <w:bottom w:val="none" w:sz="0" w:space="0" w:color="auto"/>
        <w:right w:val="none" w:sz="0" w:space="0" w:color="auto"/>
      </w:divBdr>
    </w:div>
    <w:div w:id="1963728980">
      <w:bodyDiv w:val="1"/>
      <w:marLeft w:val="0"/>
      <w:marRight w:val="0"/>
      <w:marTop w:val="0"/>
      <w:marBottom w:val="0"/>
      <w:divBdr>
        <w:top w:val="none" w:sz="0" w:space="0" w:color="auto"/>
        <w:left w:val="none" w:sz="0" w:space="0" w:color="auto"/>
        <w:bottom w:val="none" w:sz="0" w:space="0" w:color="auto"/>
        <w:right w:val="none" w:sz="0" w:space="0" w:color="auto"/>
      </w:divBdr>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1983342425">
      <w:bodyDiv w:val="1"/>
      <w:marLeft w:val="0"/>
      <w:marRight w:val="0"/>
      <w:marTop w:val="0"/>
      <w:marBottom w:val="0"/>
      <w:divBdr>
        <w:top w:val="none" w:sz="0" w:space="0" w:color="auto"/>
        <w:left w:val="none" w:sz="0" w:space="0" w:color="auto"/>
        <w:bottom w:val="none" w:sz="0" w:space="0" w:color="auto"/>
        <w:right w:val="none" w:sz="0" w:space="0" w:color="auto"/>
      </w:divBdr>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60592523">
      <w:bodyDiv w:val="1"/>
      <w:marLeft w:val="0"/>
      <w:marRight w:val="0"/>
      <w:marTop w:val="0"/>
      <w:marBottom w:val="0"/>
      <w:divBdr>
        <w:top w:val="none" w:sz="0" w:space="0" w:color="auto"/>
        <w:left w:val="none" w:sz="0" w:space="0" w:color="auto"/>
        <w:bottom w:val="none" w:sz="0" w:space="0" w:color="auto"/>
        <w:right w:val="none" w:sz="0" w:space="0" w:color="auto"/>
      </w:divBdr>
    </w:div>
    <w:div w:id="2080127959">
      <w:bodyDiv w:val="1"/>
      <w:marLeft w:val="0"/>
      <w:marRight w:val="0"/>
      <w:marTop w:val="0"/>
      <w:marBottom w:val="0"/>
      <w:divBdr>
        <w:top w:val="none" w:sz="0" w:space="0" w:color="auto"/>
        <w:left w:val="none" w:sz="0" w:space="0" w:color="auto"/>
        <w:bottom w:val="none" w:sz="0" w:space="0" w:color="auto"/>
        <w:right w:val="none" w:sz="0" w:space="0" w:color="auto"/>
      </w:divBdr>
      <w:divsChild>
        <w:div w:id="1258560280">
          <w:marLeft w:val="0"/>
          <w:marRight w:val="0"/>
          <w:marTop w:val="0"/>
          <w:marBottom w:val="0"/>
          <w:divBdr>
            <w:top w:val="none" w:sz="0" w:space="0" w:color="auto"/>
            <w:left w:val="none" w:sz="0" w:space="0" w:color="auto"/>
            <w:bottom w:val="none" w:sz="0" w:space="0" w:color="auto"/>
            <w:right w:val="none" w:sz="0" w:space="0" w:color="auto"/>
          </w:divBdr>
        </w:div>
      </w:divsChild>
    </w:div>
    <w:div w:id="208525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arszewy@skarszewy.pl" TargetMode="External"/><Relationship Id="rId13" Type="http://schemas.openxmlformats.org/officeDocument/2006/relationships/hyperlink" Target="mailto:iod@skarszewy.pl"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karszewy@skarszewy.pl" TargetMode="External"/><Relationship Id="rId17" Type="http://schemas.openxmlformats.org/officeDocument/2006/relationships/hyperlink" Target="https://platformazakupowa.pl/strona/1-regulamin" TargetMode="External"/><Relationship Id="rId2" Type="http://schemas.openxmlformats.org/officeDocument/2006/relationships/numbering" Target="numbering.xml"/><Relationship Id="rId16" Type="http://schemas.openxmlformats.org/officeDocument/2006/relationships/hyperlink" Target="mailto:andrzej.janikowski@skarszewy.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espd.uzp.gov.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skarszewy/proceedings" TargetMode="External"/><Relationship Id="rId14" Type="http://schemas.openxmlformats.org/officeDocument/2006/relationships/hyperlink" Target="https://bip.skarszewy.pl/m,1067,finanse-publiczne.htm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D9532-EBFB-48B9-8065-7C91DB2A3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45</Pages>
  <Words>14117</Words>
  <Characters>84705</Characters>
  <Application>Microsoft Office Word</Application>
  <DocSecurity>0</DocSecurity>
  <Lines>705</Lines>
  <Paragraphs>197</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98625</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Andrzej Janikowski</cp:lastModifiedBy>
  <cp:revision>224</cp:revision>
  <cp:lastPrinted>2021-05-24T11:44:00Z</cp:lastPrinted>
  <dcterms:created xsi:type="dcterms:W3CDTF">2023-08-18T05:34:00Z</dcterms:created>
  <dcterms:modified xsi:type="dcterms:W3CDTF">2024-02-21T09:43:00Z</dcterms:modified>
</cp:coreProperties>
</file>