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183" w:rsidRPr="003D5183" w:rsidRDefault="003D5183" w:rsidP="003D518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3D518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Informacja z otwarcia ofert </w:t>
      </w:r>
      <w:r w:rsidR="00A968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wstępnych</w:t>
      </w:r>
    </w:p>
    <w:p w:rsidR="003D5183" w:rsidRPr="003D5183" w:rsidRDefault="000C1726" w:rsidP="003D5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3D5183" w:rsidRPr="003D5183" w:rsidRDefault="003D5183" w:rsidP="003D5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222 ust 5 ustawy z dnia 11 września 2019 r. Prawo zamówień publicznych (</w:t>
      </w:r>
      <w:proofErr w:type="spellStart"/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</w:t>
      </w:r>
      <w:r w:rsidR="00E0492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26AE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E0492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26AE3">
        <w:rPr>
          <w:rFonts w:ascii="Times New Roman" w:eastAsia="Times New Roman" w:hAnsi="Times New Roman" w:cs="Times New Roman"/>
          <w:sz w:val="24"/>
          <w:szCs w:val="24"/>
          <w:lang w:eastAsia="pl-PL"/>
        </w:rPr>
        <w:t>710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Zamawiający zamieszcza informację z otwarcia ofert </w:t>
      </w:r>
      <w:r w:rsidR="007E68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wstępnych 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złożonych w postępowaniu prowadzonym w trybie </w:t>
      </w:r>
      <w:r w:rsidR="007E68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podstawowym  na podstawie art. 275 pkt. 2 ustawy </w:t>
      </w:r>
      <w:proofErr w:type="spellStart"/>
      <w:r w:rsidR="007E68C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7E68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na:</w:t>
      </w:r>
    </w:p>
    <w:p w:rsidR="000C7A3C" w:rsidRPr="000C7A3C" w:rsidRDefault="000C7A3C" w:rsidP="000C7A3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C7A3C">
        <w:rPr>
          <w:rFonts w:ascii="Times New Roman" w:hAnsi="Times New Roman" w:cs="Times New Roman"/>
          <w:b/>
          <w:bCs/>
          <w:sz w:val="28"/>
          <w:szCs w:val="32"/>
        </w:rPr>
        <w:t>Montaż, demontaż, konserwacja i magazynowanie oświetlenia świątecznego</w:t>
      </w:r>
    </w:p>
    <w:p w:rsidR="00A96825" w:rsidRPr="008D5E09" w:rsidRDefault="00A96825" w:rsidP="00A96825">
      <w:pPr>
        <w:pStyle w:val="Default"/>
        <w:rPr>
          <w:bCs/>
          <w:sz w:val="28"/>
          <w:szCs w:val="28"/>
        </w:rPr>
      </w:pPr>
    </w:p>
    <w:p w:rsidR="003D5183" w:rsidRPr="003C245A" w:rsidRDefault="003D5183" w:rsidP="003D5183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Otwarcie ofert nastąpiło w dniu </w:t>
      </w:r>
      <w:r w:rsidR="00867E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0C7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="00A968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.12</w:t>
      </w:r>
      <w:r w:rsidR="00F87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3D5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F87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7C77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o godz. </w:t>
      </w:r>
      <w:r w:rsidRPr="003D5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7C5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3D5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="007C5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zamawiającego: </w:t>
      </w:r>
      <w:r w:rsidRPr="003D5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Miasto Kwidzyn, Warszawska 19, 82-500 Kwidzyn</w:t>
      </w:r>
      <w:r w:rsidR="003C24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="003C245A" w:rsidRPr="003C24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poprzez platformę zakupową pod adresem: </w:t>
      </w:r>
      <w:hyperlink r:id="rId8" w:history="1">
        <w:r w:rsidR="003C245A" w:rsidRPr="003C245A">
          <w:rPr>
            <w:rStyle w:val="Hipercze"/>
            <w:rFonts w:ascii="Times New Roman" w:hAnsi="Times New Roman"/>
          </w:rPr>
          <w:t>https://platformazakupowa.pl/pn/um_kwidzyn</w:t>
        </w:r>
      </w:hyperlink>
    </w:p>
    <w:p w:rsidR="00301B04" w:rsidRDefault="003D5183" w:rsidP="00E16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2. Do upływu terminu składania ofert złożone zostały następujące oferty:</w:t>
      </w:r>
    </w:p>
    <w:p w:rsidR="000C1726" w:rsidRPr="000C1726" w:rsidRDefault="00CB4E0D" w:rsidP="000C1726">
      <w:pPr>
        <w:pStyle w:val="Default"/>
        <w:rPr>
          <w:rFonts w:ascii="Times New Roman" w:hAnsi="Times New Roman" w:cs="Times New Roman"/>
        </w:rPr>
      </w:pPr>
      <w:r w:rsidRPr="000C1726">
        <w:rPr>
          <w:rFonts w:ascii="Times New Roman" w:hAnsi="Times New Roman" w:cs="Times New Roman"/>
          <w:b/>
          <w:u w:val="single"/>
        </w:rPr>
        <w:t>Oferta nr 1</w:t>
      </w:r>
      <w:r w:rsidR="00E04924" w:rsidRPr="000C1726">
        <w:rPr>
          <w:rFonts w:ascii="Times New Roman" w:hAnsi="Times New Roman" w:cs="Times New Roman"/>
          <w:u w:val="single"/>
        </w:rPr>
        <w:t xml:space="preserve">- </w:t>
      </w:r>
      <w:r w:rsidR="000C1726" w:rsidRPr="000C1726">
        <w:rPr>
          <w:rFonts w:ascii="Times New Roman" w:hAnsi="Times New Roman" w:cs="Times New Roman"/>
        </w:rPr>
        <w:t xml:space="preserve"> Przedsiębiorstwo Usługowo – Produkcyjno – Handlowe „EL-BUD” Michał Szymański, ul. Zdrojowa 2a, 82-522 Sadlinki</w:t>
      </w:r>
      <w:bookmarkStart w:id="0" w:name="_GoBack"/>
      <w:bookmarkEnd w:id="0"/>
    </w:p>
    <w:p w:rsidR="00CB4E0D" w:rsidRPr="000C1726" w:rsidRDefault="00CB4E0D" w:rsidP="000C1726">
      <w:pPr>
        <w:pStyle w:val="Default"/>
        <w:rPr>
          <w:rFonts w:ascii="Times New Roman" w:hAnsi="Times New Roman" w:cs="Times New Roman"/>
          <w:b/>
          <w:bCs/>
          <w:lang w:bidi="en-US"/>
        </w:rPr>
      </w:pPr>
      <w:r w:rsidRPr="000C1726">
        <w:rPr>
          <w:rFonts w:ascii="Times New Roman" w:hAnsi="Times New Roman" w:cs="Times New Roman"/>
        </w:rPr>
        <w:t>Cena oferty brutto</w:t>
      </w:r>
      <w:r w:rsidR="00EC66CD" w:rsidRPr="000C1726">
        <w:rPr>
          <w:rFonts w:ascii="Times New Roman" w:hAnsi="Times New Roman" w:cs="Times New Roman"/>
        </w:rPr>
        <w:t>:</w:t>
      </w:r>
      <w:r w:rsidR="000C1726" w:rsidRPr="000C1726">
        <w:rPr>
          <w:rFonts w:ascii="Times New Roman" w:hAnsi="Times New Roman" w:cs="Times New Roman"/>
        </w:rPr>
        <w:t xml:space="preserve"> </w:t>
      </w:r>
      <w:r w:rsidR="000C1726" w:rsidRPr="000C1726">
        <w:rPr>
          <w:rFonts w:ascii="Times New Roman" w:hAnsi="Times New Roman" w:cs="Times New Roman"/>
          <w:b/>
        </w:rPr>
        <w:t>396 000,00</w:t>
      </w:r>
      <w:r w:rsidR="00EC66CD" w:rsidRPr="000C1726">
        <w:rPr>
          <w:rFonts w:ascii="Times New Roman" w:hAnsi="Times New Roman" w:cs="Times New Roman"/>
          <w:b/>
        </w:rPr>
        <w:t xml:space="preserve"> </w:t>
      </w:r>
      <w:r w:rsidR="00A96825" w:rsidRPr="000C1726">
        <w:rPr>
          <w:rFonts w:ascii="Times New Roman" w:hAnsi="Times New Roman" w:cs="Times New Roman"/>
          <w:b/>
        </w:rPr>
        <w:t>zł</w:t>
      </w:r>
    </w:p>
    <w:p w:rsidR="000C7A3C" w:rsidRPr="000C1726" w:rsidRDefault="000C7A3C" w:rsidP="000C1726">
      <w:pPr>
        <w:spacing w:line="240" w:lineRule="auto"/>
        <w:rPr>
          <w:rFonts w:ascii="Times New Roman" w:hAnsi="Times New Roman" w:cs="Times New Roman"/>
          <w:bCs/>
          <w:sz w:val="24"/>
        </w:rPr>
      </w:pPr>
      <w:r w:rsidRPr="000C1726">
        <w:rPr>
          <w:rFonts w:ascii="Times New Roman" w:hAnsi="Times New Roman" w:cs="Times New Roman"/>
          <w:bCs/>
          <w:sz w:val="24"/>
        </w:rPr>
        <w:t xml:space="preserve">Czas podjęcia działań w celu usunięcia usterki lub awarii: </w:t>
      </w:r>
      <w:r w:rsidR="000C1726" w:rsidRPr="000C1726">
        <w:rPr>
          <w:rFonts w:ascii="Times New Roman" w:hAnsi="Times New Roman" w:cs="Times New Roman"/>
          <w:b/>
          <w:bCs/>
          <w:sz w:val="24"/>
        </w:rPr>
        <w:t>10 godzin</w:t>
      </w:r>
      <w:r w:rsidR="000C1726" w:rsidRPr="000C1726">
        <w:rPr>
          <w:rFonts w:ascii="Times New Roman" w:hAnsi="Times New Roman" w:cs="Times New Roman"/>
          <w:bCs/>
          <w:sz w:val="24"/>
        </w:rPr>
        <w:br/>
      </w:r>
      <w:r w:rsidRPr="000C1726">
        <w:rPr>
          <w:rFonts w:ascii="Times New Roman" w:hAnsi="Times New Roman" w:cs="Times New Roman"/>
          <w:bCs/>
          <w:sz w:val="24"/>
        </w:rPr>
        <w:t xml:space="preserve">Termin płatności: </w:t>
      </w:r>
      <w:r w:rsidR="000C1726" w:rsidRPr="000C1726">
        <w:rPr>
          <w:rFonts w:ascii="Times New Roman" w:hAnsi="Times New Roman" w:cs="Times New Roman"/>
          <w:b/>
          <w:bCs/>
          <w:sz w:val="24"/>
        </w:rPr>
        <w:t>30 dni kalendarzowych</w:t>
      </w:r>
    </w:p>
    <w:p w:rsidR="007C51EA" w:rsidRPr="000C7A3C" w:rsidRDefault="007C51EA" w:rsidP="000C7A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sectPr w:rsidR="007C51EA" w:rsidRPr="000C7A3C" w:rsidSect="00E1604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762" w:rsidRDefault="00032762" w:rsidP="00032762">
      <w:pPr>
        <w:spacing w:after="0" w:line="240" w:lineRule="auto"/>
      </w:pPr>
      <w:r>
        <w:separator/>
      </w:r>
    </w:p>
  </w:endnote>
  <w:endnote w:type="continuationSeparator" w:id="0">
    <w:p w:rsidR="00032762" w:rsidRDefault="00032762" w:rsidP="00032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762" w:rsidRDefault="00032762" w:rsidP="00032762">
      <w:pPr>
        <w:spacing w:after="0" w:line="240" w:lineRule="auto"/>
      </w:pPr>
      <w:r>
        <w:separator/>
      </w:r>
    </w:p>
  </w:footnote>
  <w:footnote w:type="continuationSeparator" w:id="0">
    <w:p w:rsidR="00032762" w:rsidRDefault="00032762" w:rsidP="00032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8792C"/>
    <w:multiLevelType w:val="hybridMultilevel"/>
    <w:tmpl w:val="D1B00D2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6098050C"/>
    <w:multiLevelType w:val="hybridMultilevel"/>
    <w:tmpl w:val="C6867D48"/>
    <w:lvl w:ilvl="0" w:tplc="3FC6FB5A">
      <w:start w:val="1"/>
      <w:numFmt w:val="decimal"/>
      <w:pStyle w:val="Ustp"/>
      <w:lvlText w:val="%1."/>
      <w:lvlJc w:val="left"/>
      <w:pPr>
        <w:ind w:left="360" w:hanging="360"/>
      </w:pPr>
      <w:rPr>
        <w:b w:val="0"/>
        <w:strike w:val="0"/>
        <w:sz w:val="22"/>
      </w:rPr>
    </w:lvl>
    <w:lvl w:ilvl="1" w:tplc="C612550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A9F1137"/>
    <w:multiLevelType w:val="hybridMultilevel"/>
    <w:tmpl w:val="39DE4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83"/>
    <w:rsid w:val="00032762"/>
    <w:rsid w:val="00034EFD"/>
    <w:rsid w:val="000C1726"/>
    <w:rsid w:val="000C7A3C"/>
    <w:rsid w:val="00126AE3"/>
    <w:rsid w:val="0014781C"/>
    <w:rsid w:val="002B3264"/>
    <w:rsid w:val="00301B04"/>
    <w:rsid w:val="003C245A"/>
    <w:rsid w:val="003D5183"/>
    <w:rsid w:val="004941B5"/>
    <w:rsid w:val="007C51EA"/>
    <w:rsid w:val="007C770A"/>
    <w:rsid w:val="007E68CD"/>
    <w:rsid w:val="00867E9F"/>
    <w:rsid w:val="00876701"/>
    <w:rsid w:val="00955271"/>
    <w:rsid w:val="00A96825"/>
    <w:rsid w:val="00CB4E0D"/>
    <w:rsid w:val="00DB2ABA"/>
    <w:rsid w:val="00E04924"/>
    <w:rsid w:val="00E1604F"/>
    <w:rsid w:val="00E85B1C"/>
    <w:rsid w:val="00EC66CD"/>
    <w:rsid w:val="00F8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D5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D5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51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D51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chakra-text">
    <w:name w:val="chakra-text"/>
    <w:basedOn w:val="Normalny"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27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27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2762"/>
    <w:rPr>
      <w:vertAlign w:val="superscript"/>
    </w:rPr>
  </w:style>
  <w:style w:type="character" w:styleId="Hipercze">
    <w:name w:val="Hyperlink"/>
    <w:uiPriority w:val="99"/>
    <w:rsid w:val="003C245A"/>
    <w:rPr>
      <w:rFonts w:cs="Times New Roman"/>
      <w:color w:val="0000FF"/>
      <w:u w:val="single"/>
    </w:rPr>
  </w:style>
  <w:style w:type="paragraph" w:customStyle="1" w:styleId="Ustp">
    <w:name w:val="Ustęp"/>
    <w:basedOn w:val="Normalny"/>
    <w:link w:val="UstpZnak"/>
    <w:qFormat/>
    <w:rsid w:val="003C245A"/>
    <w:pPr>
      <w:widowControl w:val="0"/>
      <w:numPr>
        <w:numId w:val="1"/>
      </w:numPr>
      <w:spacing w:before="60" w:after="0" w:line="240" w:lineRule="auto"/>
    </w:pPr>
    <w:rPr>
      <w:rFonts w:ascii="Arial" w:eastAsia="Times New Roman" w:hAnsi="Arial" w:cs="Arial"/>
      <w:szCs w:val="28"/>
      <w:lang w:eastAsia="pl-PL"/>
    </w:rPr>
  </w:style>
  <w:style w:type="character" w:customStyle="1" w:styleId="UstpZnak">
    <w:name w:val="Ustęp Znak"/>
    <w:basedOn w:val="Domylnaczcionkaakapitu"/>
    <w:link w:val="Ustp"/>
    <w:rsid w:val="003C245A"/>
    <w:rPr>
      <w:rFonts w:ascii="Arial" w:eastAsia="Times New Roman" w:hAnsi="Arial" w:cs="Arial"/>
      <w:szCs w:val="28"/>
      <w:lang w:eastAsia="pl-PL"/>
    </w:rPr>
  </w:style>
  <w:style w:type="paragraph" w:styleId="Akapitzlist">
    <w:name w:val="List Paragraph"/>
    <w:aliases w:val="L1,Numerowanie,2 heading,A_wyliczenie,K-P_odwolanie,Akapit z listą5,maz_wyliczenie,opis dzialania,CW_Lista,Preambuła,List Paragraph,Akapit z listą BS,lp1,T_SZ_List Paragraph,Podsis rysunku,Bullet Number,List Paragraph2,ISCG Numerowanie"/>
    <w:basedOn w:val="Normalny"/>
    <w:link w:val="AkapitzlistZnak"/>
    <w:uiPriority w:val="99"/>
    <w:qFormat/>
    <w:rsid w:val="00EC66CD"/>
    <w:pPr>
      <w:widowControl w:val="0"/>
      <w:spacing w:before="60" w:after="0" w:line="240" w:lineRule="auto"/>
      <w:ind w:left="720"/>
      <w:jc w:val="both"/>
    </w:pPr>
    <w:rPr>
      <w:rFonts w:ascii="Arial Narrow" w:eastAsia="Times New Roman" w:hAnsi="Arial Narrow" w:cs="Arial Narrow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Preambuła Znak,List Paragraph Znak,Akapit z listą BS Znak,lp1 Znak"/>
    <w:link w:val="Akapitzlist"/>
    <w:uiPriority w:val="99"/>
    <w:qFormat/>
    <w:locked/>
    <w:rsid w:val="00EC66CD"/>
    <w:rPr>
      <w:rFonts w:ascii="Arial Narrow" w:eastAsia="Times New Roman" w:hAnsi="Arial Narrow" w:cs="Arial Narrow"/>
      <w:lang w:eastAsia="pl-PL"/>
    </w:rPr>
  </w:style>
  <w:style w:type="paragraph" w:customStyle="1" w:styleId="Default">
    <w:name w:val="Default"/>
    <w:rsid w:val="00A968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D5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D5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51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D51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chakra-text">
    <w:name w:val="chakra-text"/>
    <w:basedOn w:val="Normalny"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27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27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2762"/>
    <w:rPr>
      <w:vertAlign w:val="superscript"/>
    </w:rPr>
  </w:style>
  <w:style w:type="character" w:styleId="Hipercze">
    <w:name w:val="Hyperlink"/>
    <w:uiPriority w:val="99"/>
    <w:rsid w:val="003C245A"/>
    <w:rPr>
      <w:rFonts w:cs="Times New Roman"/>
      <w:color w:val="0000FF"/>
      <w:u w:val="single"/>
    </w:rPr>
  </w:style>
  <w:style w:type="paragraph" w:customStyle="1" w:styleId="Ustp">
    <w:name w:val="Ustęp"/>
    <w:basedOn w:val="Normalny"/>
    <w:link w:val="UstpZnak"/>
    <w:qFormat/>
    <w:rsid w:val="003C245A"/>
    <w:pPr>
      <w:widowControl w:val="0"/>
      <w:numPr>
        <w:numId w:val="1"/>
      </w:numPr>
      <w:spacing w:before="60" w:after="0" w:line="240" w:lineRule="auto"/>
    </w:pPr>
    <w:rPr>
      <w:rFonts w:ascii="Arial" w:eastAsia="Times New Roman" w:hAnsi="Arial" w:cs="Arial"/>
      <w:szCs w:val="28"/>
      <w:lang w:eastAsia="pl-PL"/>
    </w:rPr>
  </w:style>
  <w:style w:type="character" w:customStyle="1" w:styleId="UstpZnak">
    <w:name w:val="Ustęp Znak"/>
    <w:basedOn w:val="Domylnaczcionkaakapitu"/>
    <w:link w:val="Ustp"/>
    <w:rsid w:val="003C245A"/>
    <w:rPr>
      <w:rFonts w:ascii="Arial" w:eastAsia="Times New Roman" w:hAnsi="Arial" w:cs="Arial"/>
      <w:szCs w:val="28"/>
      <w:lang w:eastAsia="pl-PL"/>
    </w:rPr>
  </w:style>
  <w:style w:type="paragraph" w:styleId="Akapitzlist">
    <w:name w:val="List Paragraph"/>
    <w:aliases w:val="L1,Numerowanie,2 heading,A_wyliczenie,K-P_odwolanie,Akapit z listą5,maz_wyliczenie,opis dzialania,CW_Lista,Preambuła,List Paragraph,Akapit z listą BS,lp1,T_SZ_List Paragraph,Podsis rysunku,Bullet Number,List Paragraph2,ISCG Numerowanie"/>
    <w:basedOn w:val="Normalny"/>
    <w:link w:val="AkapitzlistZnak"/>
    <w:uiPriority w:val="99"/>
    <w:qFormat/>
    <w:rsid w:val="00EC66CD"/>
    <w:pPr>
      <w:widowControl w:val="0"/>
      <w:spacing w:before="60" w:after="0" w:line="240" w:lineRule="auto"/>
      <w:ind w:left="720"/>
      <w:jc w:val="both"/>
    </w:pPr>
    <w:rPr>
      <w:rFonts w:ascii="Arial Narrow" w:eastAsia="Times New Roman" w:hAnsi="Arial Narrow" w:cs="Arial Narrow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Preambuła Znak,List Paragraph Znak,Akapit z listą BS Znak,lp1 Znak"/>
    <w:link w:val="Akapitzlist"/>
    <w:uiPriority w:val="99"/>
    <w:qFormat/>
    <w:locked/>
    <w:rsid w:val="00EC66CD"/>
    <w:rPr>
      <w:rFonts w:ascii="Arial Narrow" w:eastAsia="Times New Roman" w:hAnsi="Arial Narrow" w:cs="Arial Narrow"/>
      <w:lang w:eastAsia="pl-PL"/>
    </w:rPr>
  </w:style>
  <w:style w:type="paragraph" w:customStyle="1" w:styleId="Default">
    <w:name w:val="Default"/>
    <w:rsid w:val="00A968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0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8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5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9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89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51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9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32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7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um_kwidzy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Milewska</dc:creator>
  <cp:lastModifiedBy>Katarzyna Grzebisz</cp:lastModifiedBy>
  <cp:revision>23</cp:revision>
  <cp:lastPrinted>2022-12-08T09:26:00Z</cp:lastPrinted>
  <dcterms:created xsi:type="dcterms:W3CDTF">2021-09-02T09:13:00Z</dcterms:created>
  <dcterms:modified xsi:type="dcterms:W3CDTF">2022-12-19T09:31:00Z</dcterms:modified>
</cp:coreProperties>
</file>