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0BEACA0" w14:textId="05B83D74" w:rsidR="009808BB" w:rsidRDefault="0000729D" w:rsidP="00311AAB">
      <w:pPr>
        <w:ind w:right="-2"/>
        <w:jc w:val="both"/>
        <w:rPr>
          <w:b/>
          <w:i/>
          <w:sz w:val="22"/>
          <w:szCs w:val="22"/>
        </w:rPr>
      </w:pPr>
      <w:r w:rsidRPr="00BB4985">
        <w:rPr>
          <w:b/>
          <w:i/>
          <w:sz w:val="22"/>
          <w:szCs w:val="22"/>
        </w:rPr>
        <w:t xml:space="preserve">Załącznik Nr </w:t>
      </w:r>
      <w:r w:rsidRPr="00553E00">
        <w:rPr>
          <w:bCs/>
          <w:i/>
          <w:sz w:val="22"/>
          <w:szCs w:val="22"/>
        </w:rPr>
        <w:t>2</w:t>
      </w:r>
      <w:r w:rsidR="00311AAB" w:rsidRPr="00553E00">
        <w:rPr>
          <w:bCs/>
          <w:i/>
          <w:sz w:val="22"/>
          <w:szCs w:val="22"/>
        </w:rPr>
        <w:t xml:space="preserve"> </w:t>
      </w:r>
      <w:r w:rsidRPr="00553E00">
        <w:rPr>
          <w:bCs/>
          <w:i/>
          <w:sz w:val="22"/>
          <w:szCs w:val="22"/>
        </w:rPr>
        <w:t xml:space="preserve">- Wzór oświadczenia  dotyczącego przesłanek wykluczenia z postępowania </w:t>
      </w:r>
      <w:r w:rsidR="00403150" w:rsidRPr="00553E00">
        <w:rPr>
          <w:bCs/>
          <w:i/>
          <w:sz w:val="22"/>
          <w:szCs w:val="22"/>
        </w:rPr>
        <w:br/>
      </w:r>
      <w:r w:rsidR="009808BB" w:rsidRPr="00553E00">
        <w:rPr>
          <w:bCs/>
          <w:i/>
          <w:sz w:val="22"/>
          <w:szCs w:val="22"/>
        </w:rPr>
        <w:t>i spe</w:t>
      </w:r>
      <w:r w:rsidR="007E6380" w:rsidRPr="00553E00">
        <w:rPr>
          <w:bCs/>
          <w:i/>
          <w:sz w:val="22"/>
          <w:szCs w:val="22"/>
        </w:rPr>
        <w:t>łniania warunków udziału w postę</w:t>
      </w:r>
      <w:r w:rsidR="009808BB" w:rsidRPr="00553E00">
        <w:rPr>
          <w:bCs/>
          <w:i/>
          <w:sz w:val="22"/>
          <w:szCs w:val="22"/>
        </w:rPr>
        <w:t>powaniu</w:t>
      </w:r>
    </w:p>
    <w:p w14:paraId="2DF1190B" w14:textId="1B618CF6" w:rsidR="0000729D" w:rsidRPr="00BB4985" w:rsidRDefault="00B92B38" w:rsidP="00B92B38">
      <w:pPr>
        <w:pStyle w:val="Bezodstpw"/>
        <w:spacing w:before="0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</w:t>
      </w:r>
      <w:r w:rsidR="0000729D" w:rsidRPr="00BB4985">
        <w:rPr>
          <w:b/>
          <w:sz w:val="22"/>
          <w:szCs w:val="22"/>
        </w:rPr>
        <w:t>Zamawiający:</w:t>
      </w:r>
    </w:p>
    <w:p w14:paraId="155A873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8D56DF">
        <w:rPr>
          <w:rFonts w:cstheme="minorHAnsi"/>
        </w:rPr>
        <w:t xml:space="preserve">                                                                                             </w:t>
      </w:r>
      <w:r w:rsidR="00B92B38">
        <w:rPr>
          <w:rFonts w:cstheme="minorHAnsi"/>
        </w:rPr>
        <w:t xml:space="preserve">                            </w:t>
      </w:r>
      <w:r w:rsidRPr="00B92B38">
        <w:rPr>
          <w:rFonts w:cstheme="minorHAnsi"/>
          <w:sz w:val="22"/>
          <w:szCs w:val="22"/>
        </w:rPr>
        <w:t xml:space="preserve">Ostrołęckie Towarzystwo </w:t>
      </w:r>
    </w:p>
    <w:p w14:paraId="4D018A74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</w:t>
      </w:r>
      <w:r w:rsidRPr="00B92B38">
        <w:rPr>
          <w:rFonts w:cstheme="minorHAnsi"/>
          <w:sz w:val="22"/>
          <w:szCs w:val="22"/>
        </w:rPr>
        <w:t>Budownictwa Społecznego Sp. z o.o.</w:t>
      </w:r>
    </w:p>
    <w:p w14:paraId="4F295AF2" w14:textId="77777777" w:rsidR="0000729D" w:rsidRPr="00B92B38" w:rsidRDefault="0000729D" w:rsidP="00FE4FFC">
      <w:pPr>
        <w:spacing w:after="0" w:line="240" w:lineRule="auto"/>
        <w:contextualSpacing/>
        <w:jc w:val="both"/>
        <w:rPr>
          <w:rFonts w:cstheme="minorHAnsi"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</w:t>
      </w:r>
      <w:r w:rsidRPr="00B92B38">
        <w:rPr>
          <w:rFonts w:cstheme="minorHAnsi"/>
          <w:sz w:val="22"/>
          <w:szCs w:val="22"/>
        </w:rPr>
        <w:t>ul. Berka Joselewicza 1</w:t>
      </w:r>
    </w:p>
    <w:p w14:paraId="0092CD23" w14:textId="77777777" w:rsidR="0000729D" w:rsidRPr="00BB4985" w:rsidRDefault="0000729D" w:rsidP="00FE4FFC">
      <w:pPr>
        <w:spacing w:after="0" w:line="240" w:lineRule="auto"/>
        <w:contextualSpacing/>
        <w:jc w:val="both"/>
        <w:rPr>
          <w:b/>
          <w:sz w:val="22"/>
          <w:szCs w:val="22"/>
        </w:rPr>
      </w:pPr>
      <w:r w:rsidRPr="00B92B38">
        <w:rPr>
          <w:rFonts w:cstheme="minorHAnsi"/>
          <w:sz w:val="22"/>
          <w:szCs w:val="22"/>
        </w:rPr>
        <w:t xml:space="preserve">                                                                                             </w:t>
      </w:r>
      <w:r w:rsidR="00B92B38">
        <w:rPr>
          <w:rFonts w:cstheme="minorHAnsi"/>
          <w:sz w:val="22"/>
          <w:szCs w:val="22"/>
        </w:rPr>
        <w:t xml:space="preserve">                  </w:t>
      </w:r>
      <w:r w:rsidRPr="00B92B38">
        <w:rPr>
          <w:rFonts w:cstheme="minorHAnsi"/>
          <w:sz w:val="22"/>
          <w:szCs w:val="22"/>
        </w:rPr>
        <w:t>07-410 Ostrołęka.</w:t>
      </w:r>
    </w:p>
    <w:p w14:paraId="1AD45550" w14:textId="77777777" w:rsidR="0000729D" w:rsidRPr="00BB4985" w:rsidRDefault="0000729D" w:rsidP="0000729D">
      <w:pPr>
        <w:pStyle w:val="Bezodstpw"/>
        <w:spacing w:before="0"/>
        <w:rPr>
          <w:b/>
          <w:sz w:val="22"/>
          <w:szCs w:val="22"/>
        </w:rPr>
      </w:pPr>
      <w:r w:rsidRPr="00BB4985">
        <w:rPr>
          <w:b/>
          <w:sz w:val="22"/>
          <w:szCs w:val="22"/>
        </w:rPr>
        <w:t>Wykonawca:</w:t>
      </w:r>
    </w:p>
    <w:p w14:paraId="5ED9AE3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…………………………………………………….…………………………………………</w:t>
      </w:r>
      <w:r>
        <w:rPr>
          <w:sz w:val="22"/>
          <w:szCs w:val="22"/>
        </w:rPr>
        <w:t>……………………………………………………………</w:t>
      </w:r>
    </w:p>
    <w:p w14:paraId="5FFE26C6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(pełna nazwa/firma, adres, w zależności od podmiotu: NIP/PESEL, KRS/</w:t>
      </w:r>
      <w:proofErr w:type="spellStart"/>
      <w:r w:rsidRPr="00BB4985">
        <w:rPr>
          <w:i/>
          <w:sz w:val="22"/>
          <w:szCs w:val="22"/>
        </w:rPr>
        <w:t>CEiDG</w:t>
      </w:r>
      <w:proofErr w:type="spellEnd"/>
      <w:r w:rsidRPr="00BB4985">
        <w:rPr>
          <w:i/>
          <w:sz w:val="22"/>
          <w:szCs w:val="22"/>
        </w:rPr>
        <w:t>)</w:t>
      </w:r>
    </w:p>
    <w:p w14:paraId="34225C89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  <w:u w:val="single"/>
        </w:rPr>
      </w:pPr>
    </w:p>
    <w:p w14:paraId="2544CF1C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reprezentowany przez:</w:t>
      </w:r>
    </w:p>
    <w:p w14:paraId="5BCA28C1" w14:textId="77777777" w:rsidR="0000729D" w:rsidRPr="00BB4985" w:rsidRDefault="0000729D" w:rsidP="0000729D">
      <w:pPr>
        <w:pStyle w:val="Bezodstpw"/>
        <w:spacing w:before="0"/>
        <w:rPr>
          <w:sz w:val="22"/>
          <w:szCs w:val="22"/>
        </w:rPr>
      </w:pPr>
      <w:r w:rsidRPr="00BB4985">
        <w:rPr>
          <w:sz w:val="22"/>
          <w:szCs w:val="22"/>
        </w:rPr>
        <w:t>………………………………………………………………………………………</w:t>
      </w:r>
      <w:r>
        <w:rPr>
          <w:sz w:val="22"/>
          <w:szCs w:val="22"/>
        </w:rPr>
        <w:t>…………………………………………………………………</w:t>
      </w:r>
    </w:p>
    <w:p w14:paraId="758A6E2B" w14:textId="77777777" w:rsidR="0000729D" w:rsidRPr="00BB4985" w:rsidRDefault="0000729D" w:rsidP="0000729D">
      <w:pPr>
        <w:pStyle w:val="Bezodstpw"/>
        <w:spacing w:before="0"/>
        <w:rPr>
          <w:i/>
          <w:sz w:val="22"/>
          <w:szCs w:val="22"/>
        </w:rPr>
      </w:pPr>
      <w:r w:rsidRPr="00BB4985">
        <w:rPr>
          <w:i/>
          <w:sz w:val="22"/>
          <w:szCs w:val="22"/>
        </w:rPr>
        <w:t>(imię, nazwisko, stanowisko/podstawa do  reprezentacji)</w:t>
      </w:r>
    </w:p>
    <w:p w14:paraId="5AB163B3" w14:textId="77777777" w:rsidR="0000729D" w:rsidRDefault="0000729D" w:rsidP="0000729D">
      <w:pPr>
        <w:spacing w:before="0" w:after="0" w:line="240" w:lineRule="auto"/>
        <w:ind w:right="425"/>
        <w:jc w:val="both"/>
        <w:rPr>
          <w:sz w:val="22"/>
          <w:szCs w:val="22"/>
        </w:rPr>
      </w:pPr>
    </w:p>
    <w:p w14:paraId="49360253" w14:textId="39C86C81" w:rsidR="00667680" w:rsidRPr="00FE4FFC" w:rsidRDefault="0000729D" w:rsidP="00724AB0">
      <w:pPr>
        <w:tabs>
          <w:tab w:val="left" w:pos="540"/>
        </w:tabs>
        <w:spacing w:after="0" w:line="360" w:lineRule="auto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375B5D">
        <w:rPr>
          <w:rFonts w:asciiTheme="minorHAnsi" w:hAnsiTheme="minorHAnsi" w:cstheme="minorHAnsi"/>
          <w:sz w:val="22"/>
          <w:szCs w:val="22"/>
        </w:rPr>
        <w:t>Ubiegając się o udzielenie zamówienia publicznego na</w:t>
      </w:r>
      <w:r w:rsidRPr="00375B5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375B5D">
        <w:rPr>
          <w:rFonts w:asciiTheme="minorHAnsi" w:hAnsiTheme="minorHAnsi" w:cstheme="minorHAnsi"/>
          <w:sz w:val="22"/>
          <w:szCs w:val="22"/>
        </w:rPr>
        <w:t>zadanie pn</w:t>
      </w:r>
      <w:bookmarkStart w:id="0" w:name="_Hlk158702396"/>
      <w:r w:rsidR="00FF2778">
        <w:rPr>
          <w:rFonts w:asciiTheme="minorHAnsi" w:hAnsiTheme="minorHAnsi" w:cstheme="minorHAnsi"/>
          <w:sz w:val="22"/>
          <w:szCs w:val="22"/>
        </w:rPr>
        <w:t>.</w:t>
      </w:r>
      <w:r w:rsidR="00FE4FFC">
        <w:rPr>
          <w:rFonts w:asciiTheme="minorHAnsi" w:hAnsiTheme="minorHAnsi" w:cstheme="minorHAnsi"/>
          <w:sz w:val="22"/>
          <w:szCs w:val="22"/>
        </w:rPr>
        <w:t xml:space="preserve">: </w:t>
      </w:r>
      <w:bookmarkEnd w:id="0"/>
      <w:r w:rsidR="00401CAC" w:rsidRPr="00401CAC">
        <w:rPr>
          <w:rFonts w:cstheme="minorHAnsi"/>
          <w:b/>
          <w:i/>
          <w:sz w:val="22"/>
          <w:szCs w:val="22"/>
        </w:rPr>
        <w:t>Sukcesywny Odbiór, transport</w:t>
      </w:r>
      <w:r w:rsidR="00401CAC">
        <w:rPr>
          <w:rFonts w:cstheme="minorHAnsi"/>
          <w:b/>
          <w:i/>
          <w:sz w:val="22"/>
          <w:szCs w:val="22"/>
        </w:rPr>
        <w:br/>
      </w:r>
      <w:r w:rsidR="00401CAC" w:rsidRPr="00401CAC">
        <w:rPr>
          <w:rFonts w:cstheme="minorHAnsi"/>
          <w:b/>
          <w:i/>
          <w:sz w:val="22"/>
          <w:szCs w:val="22"/>
        </w:rPr>
        <w:t>i zagospodarowanie odpadów 19 12 12 z mechanicznej obróbki odpadów z ZUK w Ostrołęce, ul. Komunalna 8</w:t>
      </w:r>
    </w:p>
    <w:p w14:paraId="7644DF91" w14:textId="77777777" w:rsidR="0000729D" w:rsidRPr="00BB4985" w:rsidRDefault="0000729D" w:rsidP="0000729D">
      <w:pPr>
        <w:spacing w:before="0" w:after="0" w:line="240" w:lineRule="auto"/>
        <w:ind w:right="425"/>
        <w:rPr>
          <w:b/>
          <w:bCs/>
          <w:sz w:val="22"/>
          <w:szCs w:val="22"/>
        </w:rPr>
      </w:pPr>
      <w:r w:rsidRPr="00BB4985">
        <w:rPr>
          <w:sz w:val="22"/>
          <w:szCs w:val="22"/>
        </w:rPr>
        <w:t>składam/y następujące oświadczenia:</w:t>
      </w:r>
    </w:p>
    <w:p w14:paraId="4B41B1AA" w14:textId="77777777" w:rsidR="0000729D" w:rsidRPr="00BB4985" w:rsidRDefault="0000729D" w:rsidP="0000729D">
      <w:pPr>
        <w:pStyle w:val="Bezodstpw"/>
        <w:spacing w:before="0" w:after="80"/>
        <w:rPr>
          <w:sz w:val="22"/>
          <w:szCs w:val="22"/>
        </w:rPr>
      </w:pPr>
    </w:p>
    <w:p w14:paraId="3249A77E" w14:textId="77777777" w:rsidR="00403150" w:rsidRPr="00D9586F" w:rsidRDefault="0000729D" w:rsidP="0040315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Oświadczenie wykonawcy</w:t>
      </w:r>
      <w:r w:rsidR="00403150">
        <w:rPr>
          <w:rFonts w:cs="Calibri"/>
          <w:b/>
          <w:sz w:val="22"/>
          <w:szCs w:val="22"/>
          <w:u w:val="single"/>
        </w:rPr>
        <w:t xml:space="preserve"> / </w:t>
      </w:r>
      <w:r w:rsidR="00403150">
        <w:rPr>
          <w:rFonts w:ascii="Arial" w:hAnsi="Arial" w:cs="Arial"/>
          <w:b/>
          <w:u w:val="single"/>
        </w:rPr>
        <w:t xml:space="preserve">wykonawcy wspólnie ubiegającego się o udzielenie </w:t>
      </w:r>
      <w:r w:rsidR="00403150" w:rsidRPr="00D9586F">
        <w:rPr>
          <w:rFonts w:ascii="Arial" w:hAnsi="Arial" w:cs="Arial"/>
          <w:b/>
          <w:u w:val="single"/>
        </w:rPr>
        <w:t>zamówienia</w:t>
      </w:r>
    </w:p>
    <w:p w14:paraId="4EAB535B" w14:textId="77777777" w:rsidR="00403150" w:rsidRPr="00D9586F" w:rsidRDefault="00403150" w:rsidP="00403150">
      <w:pPr>
        <w:spacing w:after="120" w:line="360" w:lineRule="auto"/>
        <w:jc w:val="center"/>
        <w:rPr>
          <w:rFonts w:ascii="Arial" w:hAnsi="Arial" w:cs="Arial"/>
          <w:b/>
          <w:caps/>
          <w:u w:val="single"/>
        </w:rPr>
      </w:pPr>
      <w:r w:rsidRPr="00D9586F">
        <w:rPr>
          <w:rFonts w:ascii="Arial" w:hAnsi="Arial" w:cs="Arial"/>
          <w:b/>
          <w:u w:val="single"/>
        </w:rPr>
        <w:t xml:space="preserve">UWZGLĘDNIAJĄCE PRZESŁANKI WYKLUCZENIA Z ART. 7 UST. 1 USTAWY </w:t>
      </w:r>
      <w:r w:rsidRPr="00D9586F">
        <w:rPr>
          <w:rFonts w:ascii="Arial" w:hAnsi="Arial" w:cs="Arial"/>
          <w:b/>
          <w:caps/>
          <w:u w:val="single"/>
        </w:rPr>
        <w:t>o szczególnych rozwiązaniach w zakresie przeciwdziałania wspieraniu agresji na Ukrainę oraz służących ochronie bezpieczeństwa narodowego</w:t>
      </w:r>
    </w:p>
    <w:p w14:paraId="1DA9A7F2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składane na podstawie art. 125 ust. 1 ustawy z dnia 11 września 2019 r.</w:t>
      </w:r>
    </w:p>
    <w:p w14:paraId="109CB93F" w14:textId="77777777" w:rsidR="0000729D" w:rsidRPr="00BB4985" w:rsidRDefault="0000729D" w:rsidP="0000729D">
      <w:pPr>
        <w:widowControl w:val="0"/>
        <w:spacing w:before="0" w:after="0" w:line="240" w:lineRule="auto"/>
        <w:jc w:val="center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Prawo zamówień p</w:t>
      </w:r>
      <w:r w:rsidR="00FF1277">
        <w:rPr>
          <w:rFonts w:cs="Calibri"/>
          <w:sz w:val="22"/>
          <w:szCs w:val="22"/>
        </w:rPr>
        <w:t xml:space="preserve">ublicznych (dalej jako: ustawa </w:t>
      </w:r>
      <w:r w:rsidR="00DA3D9D">
        <w:rPr>
          <w:rFonts w:cs="Calibri"/>
          <w:sz w:val="22"/>
          <w:szCs w:val="22"/>
        </w:rPr>
        <w:t>Pzp</w:t>
      </w:r>
    </w:p>
    <w:p w14:paraId="677B608E" w14:textId="77777777" w:rsidR="0000729D" w:rsidRPr="009505A4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10"/>
          <w:szCs w:val="10"/>
          <w:u w:val="single"/>
        </w:rPr>
      </w:pPr>
    </w:p>
    <w:p w14:paraId="03340A0C" w14:textId="77777777" w:rsidR="0000729D" w:rsidRDefault="0000729D" w:rsidP="0000729D">
      <w:pPr>
        <w:widowControl w:val="0"/>
        <w:spacing w:before="0" w:after="80" w:line="240" w:lineRule="auto"/>
        <w:jc w:val="center"/>
        <w:rPr>
          <w:rFonts w:cs="Calibri"/>
          <w:b/>
          <w:sz w:val="22"/>
          <w:szCs w:val="22"/>
          <w:u w:val="single"/>
        </w:rPr>
      </w:pPr>
      <w:r w:rsidRPr="00BB4985">
        <w:rPr>
          <w:rFonts w:cs="Calibri"/>
          <w:b/>
          <w:sz w:val="22"/>
          <w:szCs w:val="22"/>
          <w:u w:val="single"/>
        </w:rPr>
        <w:t>DOTYCZĄCE PRZESŁANEK WYKLUCZENIA Z POSTĘPOWANIA</w:t>
      </w:r>
    </w:p>
    <w:p w14:paraId="7E721565" w14:textId="77777777" w:rsidR="0000729D" w:rsidRPr="00BB4985" w:rsidRDefault="0000729D" w:rsidP="0000729D">
      <w:pPr>
        <w:widowControl w:val="0"/>
        <w:spacing w:before="0" w:after="80" w:line="240" w:lineRule="auto"/>
        <w:jc w:val="both"/>
        <w:rPr>
          <w:rFonts w:cs="Calibri"/>
          <w:b/>
          <w:sz w:val="22"/>
          <w:szCs w:val="22"/>
        </w:rPr>
      </w:pPr>
      <w:r w:rsidRPr="00BB4985">
        <w:rPr>
          <w:rFonts w:cs="Calibri"/>
          <w:sz w:val="22"/>
          <w:szCs w:val="22"/>
        </w:rPr>
        <w:t>Na potrzeby w/w postępowania o udzielenie zamówienia publicznego oświadczam, co następuje:</w:t>
      </w:r>
    </w:p>
    <w:p w14:paraId="79ABB5E2" w14:textId="77777777" w:rsidR="0023672E" w:rsidRPr="00403150" w:rsidRDefault="0000729D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403150">
        <w:rPr>
          <w:rFonts w:cs="Calibri"/>
          <w:sz w:val="22"/>
          <w:szCs w:val="22"/>
        </w:rPr>
        <w:t>Oświadczam, że nie podlegam wykluczeniu z postępowania na pods</w:t>
      </w:r>
      <w:r w:rsidR="004A1441" w:rsidRPr="00403150">
        <w:rPr>
          <w:rFonts w:cs="Calibri"/>
          <w:sz w:val="22"/>
          <w:szCs w:val="22"/>
        </w:rPr>
        <w:t xml:space="preserve">tawie art. 108 ust. 1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B6D8920" w14:textId="40328E18" w:rsidR="004A1441" w:rsidRDefault="004A1441" w:rsidP="00403150">
      <w:pPr>
        <w:widowControl w:val="0"/>
        <w:numPr>
          <w:ilvl w:val="0"/>
          <w:numId w:val="1"/>
        </w:numPr>
        <w:spacing w:after="80" w:line="240" w:lineRule="auto"/>
        <w:ind w:left="426" w:hanging="426"/>
        <w:contextualSpacing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Oświadczam, że nie podlegam wykluczeniu z postępowania na pods</w:t>
      </w:r>
      <w:r>
        <w:rPr>
          <w:rFonts w:cs="Calibri"/>
          <w:sz w:val="22"/>
          <w:szCs w:val="22"/>
        </w:rPr>
        <w:t>tawie art. 109 ust. 1 pkt 4</w:t>
      </w:r>
      <w:r w:rsidR="00FE4FFC">
        <w:rPr>
          <w:rFonts w:cs="Calibri"/>
          <w:sz w:val="22"/>
          <w:szCs w:val="22"/>
        </w:rPr>
        <w:t xml:space="preserve">, 5 </w:t>
      </w:r>
      <w:r w:rsidR="00FE4FFC">
        <w:rPr>
          <w:rFonts w:cs="Calibri"/>
          <w:sz w:val="22"/>
          <w:szCs w:val="22"/>
        </w:rPr>
        <w:br/>
        <w:t>i 7</w:t>
      </w:r>
      <w:r>
        <w:rPr>
          <w:rFonts w:cs="Calibri"/>
          <w:sz w:val="22"/>
          <w:szCs w:val="22"/>
        </w:rPr>
        <w:t xml:space="preserve"> ustawy </w:t>
      </w:r>
      <w:r w:rsidR="00403150">
        <w:rPr>
          <w:rFonts w:cs="Calibri"/>
          <w:sz w:val="22"/>
          <w:szCs w:val="22"/>
        </w:rPr>
        <w:t>Pzp</w:t>
      </w:r>
      <w:r w:rsidR="00895243">
        <w:rPr>
          <w:rFonts w:cs="Calibri"/>
          <w:sz w:val="22"/>
          <w:szCs w:val="22"/>
        </w:rPr>
        <w:t>.</w:t>
      </w:r>
    </w:p>
    <w:p w14:paraId="44326B5D" w14:textId="77777777" w:rsidR="00895243" w:rsidRPr="00403150" w:rsidRDefault="00895243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403150">
        <w:rPr>
          <w:rFonts w:asciiTheme="minorHAnsi" w:hAnsiTheme="minorHAnsi" w:cstheme="minorHAnsi"/>
          <w:sz w:val="22"/>
          <w:szCs w:val="22"/>
        </w:rPr>
        <w:t>Oświadczam, że nie zachodzą w stosunku do mnie przesłanki wykluczenia z postępowania na podstawie art.  7 ust. 1 ustawy z dnia 13 kwietnia 2022 r.</w:t>
      </w:r>
      <w:r w:rsidRPr="00403150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403150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o szczególnych rozwiązaniach w zakresie przeciwdziałania wspieraniu agresji na Ukrainę oraz służących ochronie bezpieczeństwa narodowego 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(</w:t>
      </w:r>
      <w:r>
        <w:rPr>
          <w:rFonts w:ascii="Arial" w:hAnsi="Arial" w:cs="Arial"/>
          <w:color w:val="222222"/>
        </w:rPr>
        <w:t>t. j. Dz. U.  2023</w:t>
      </w:r>
      <w:r w:rsidRPr="00F74C12">
        <w:rPr>
          <w:rFonts w:ascii="Arial" w:hAnsi="Arial" w:cs="Arial"/>
          <w:color w:val="222222"/>
        </w:rPr>
        <w:t xml:space="preserve"> poz. </w:t>
      </w:r>
      <w:r>
        <w:rPr>
          <w:rFonts w:ascii="Arial" w:hAnsi="Arial" w:cs="Arial"/>
          <w:color w:val="222222"/>
        </w:rPr>
        <w:t>129, 185</w:t>
      </w:r>
      <w:r w:rsidRPr="00403150">
        <w:rPr>
          <w:rFonts w:asciiTheme="minorHAnsi" w:hAnsiTheme="minorHAnsi" w:cstheme="minorHAnsi"/>
          <w:iCs/>
          <w:color w:val="222222"/>
          <w:sz w:val="22"/>
          <w:szCs w:val="22"/>
        </w:rPr>
        <w:t>)</w:t>
      </w:r>
      <w:r>
        <w:rPr>
          <w:rStyle w:val="Odwoanieprzypisudolnego"/>
          <w:rFonts w:asciiTheme="minorHAnsi" w:hAnsiTheme="minorHAnsi" w:cstheme="minorHAnsi"/>
          <w:iCs/>
          <w:color w:val="222222"/>
          <w:sz w:val="22"/>
          <w:szCs w:val="22"/>
        </w:rPr>
        <w:footnoteReference w:id="1"/>
      </w:r>
    </w:p>
    <w:p w14:paraId="5D4DA759" w14:textId="77777777" w:rsidR="0000729D" w:rsidRPr="00895243" w:rsidRDefault="0000729D" w:rsidP="00895243">
      <w:pPr>
        <w:pStyle w:val="Akapitzlist"/>
        <w:widowControl w:val="0"/>
        <w:numPr>
          <w:ilvl w:val="0"/>
          <w:numId w:val="1"/>
        </w:numPr>
        <w:spacing w:before="0" w:after="80" w:line="240" w:lineRule="auto"/>
        <w:ind w:left="426" w:hanging="426"/>
        <w:jc w:val="both"/>
        <w:rPr>
          <w:rFonts w:cs="Calibri"/>
          <w:sz w:val="22"/>
          <w:szCs w:val="22"/>
        </w:rPr>
      </w:pPr>
      <w:r w:rsidRPr="00895243">
        <w:rPr>
          <w:rFonts w:cs="Calibri"/>
          <w:sz w:val="22"/>
          <w:szCs w:val="22"/>
        </w:rPr>
        <w:lastRenderedPageBreak/>
        <w:t>Oświadczam, że zachodzą w stosunku do mnie podstawy wykluczenia z postępowania na podstawie art. ……………………………...</w:t>
      </w:r>
      <w:r w:rsidR="00403150">
        <w:rPr>
          <w:rStyle w:val="Odwoanieprzypisudolnego"/>
          <w:rFonts w:cs="Calibri"/>
          <w:sz w:val="22"/>
          <w:szCs w:val="22"/>
        </w:rPr>
        <w:footnoteReference w:id="2"/>
      </w:r>
      <w:r w:rsidR="009A1625" w:rsidRPr="00895243">
        <w:rPr>
          <w:rFonts w:cs="Calibri"/>
          <w:sz w:val="22"/>
          <w:szCs w:val="22"/>
        </w:rPr>
        <w:t xml:space="preserve"> ustawy </w:t>
      </w:r>
      <w:r w:rsidR="006F0606" w:rsidRPr="00895243">
        <w:rPr>
          <w:rFonts w:cs="Calibri"/>
          <w:sz w:val="22"/>
          <w:szCs w:val="22"/>
        </w:rPr>
        <w:t xml:space="preserve">Pzp. </w:t>
      </w:r>
      <w:r w:rsidRPr="00895243">
        <w:rPr>
          <w:rFonts w:cs="Calibri"/>
          <w:sz w:val="22"/>
          <w:szCs w:val="22"/>
        </w:rPr>
        <w:t xml:space="preserve">Jednocześnie oświadczam, że w związku </w:t>
      </w:r>
      <w:r w:rsidR="00403150" w:rsidRPr="00895243">
        <w:rPr>
          <w:rFonts w:cs="Calibri"/>
          <w:sz w:val="22"/>
          <w:szCs w:val="22"/>
        </w:rPr>
        <w:br/>
      </w:r>
      <w:r w:rsidRPr="00895243">
        <w:rPr>
          <w:rFonts w:cs="Calibri"/>
          <w:sz w:val="22"/>
          <w:szCs w:val="22"/>
        </w:rPr>
        <w:t>z ww. okolicznością, na pods</w:t>
      </w:r>
      <w:r w:rsidR="009A1625" w:rsidRPr="00895243">
        <w:rPr>
          <w:rFonts w:cs="Calibri"/>
          <w:sz w:val="22"/>
          <w:szCs w:val="22"/>
        </w:rPr>
        <w:t xml:space="preserve">tawie art. 110 ust. 2 ustawy </w:t>
      </w:r>
      <w:r w:rsidR="00403150" w:rsidRPr="00895243">
        <w:rPr>
          <w:rFonts w:cs="Calibri"/>
          <w:sz w:val="22"/>
          <w:szCs w:val="22"/>
        </w:rPr>
        <w:t>Pzp</w:t>
      </w:r>
      <w:r w:rsidRPr="00895243">
        <w:rPr>
          <w:rFonts w:cs="Calibri"/>
          <w:sz w:val="22"/>
          <w:szCs w:val="22"/>
        </w:rPr>
        <w:t xml:space="preserve"> podjąłem następujące środki naprawcze</w:t>
      </w:r>
      <w:r w:rsidRPr="00BB4985">
        <w:rPr>
          <w:vertAlign w:val="superscript"/>
        </w:rPr>
        <w:footnoteReference w:id="3"/>
      </w:r>
      <w:r w:rsidRPr="00895243">
        <w:rPr>
          <w:rFonts w:cs="Calibri"/>
          <w:sz w:val="22"/>
          <w:szCs w:val="22"/>
        </w:rPr>
        <w:t>:</w:t>
      </w:r>
      <w:r w:rsidRPr="00895243">
        <w:rPr>
          <w:rFonts w:cs="Calibri"/>
          <w:sz w:val="22"/>
          <w:szCs w:val="22"/>
          <w:vertAlign w:val="superscript"/>
        </w:rPr>
        <w:t xml:space="preserve"> </w:t>
      </w:r>
    </w:p>
    <w:p w14:paraId="0719F600" w14:textId="77777777" w:rsidR="0000729D" w:rsidRPr="00BB4985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09FF0A5C" w14:textId="77777777" w:rsidR="0000729D" w:rsidRDefault="0000729D" w:rsidP="00895243">
      <w:pPr>
        <w:widowControl w:val="0"/>
        <w:spacing w:before="0" w:after="80" w:line="240" w:lineRule="auto"/>
        <w:ind w:left="426"/>
        <w:jc w:val="both"/>
        <w:rPr>
          <w:rFonts w:cs="Calibri"/>
          <w:sz w:val="22"/>
          <w:szCs w:val="22"/>
        </w:rPr>
      </w:pPr>
      <w:r w:rsidRPr="00BB4985">
        <w:rPr>
          <w:rFonts w:cs="Calibri"/>
          <w:sz w:val="22"/>
          <w:szCs w:val="22"/>
        </w:rPr>
        <w:t>…………………………………………………………………………………………………</w:t>
      </w:r>
      <w:r w:rsidR="00895243">
        <w:rPr>
          <w:rFonts w:cs="Calibri"/>
          <w:sz w:val="22"/>
          <w:szCs w:val="22"/>
        </w:rPr>
        <w:t>………………………………………………</w:t>
      </w:r>
    </w:p>
    <w:p w14:paraId="183D3348" w14:textId="77777777" w:rsidR="009808BB" w:rsidRPr="00DA3D9D" w:rsidRDefault="009808BB" w:rsidP="009808BB">
      <w:pPr>
        <w:widowControl w:val="0"/>
        <w:spacing w:before="0" w:after="80" w:line="240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DA3D9D">
        <w:rPr>
          <w:rFonts w:asciiTheme="minorHAnsi" w:hAnsiTheme="minorHAnsi" w:cstheme="minorHAnsi"/>
          <w:b/>
          <w:sz w:val="22"/>
          <w:szCs w:val="22"/>
          <w:u w:val="single"/>
        </w:rPr>
        <w:t>DOTYCZĄCE SPEŁNIANIA WARUNKÓW UDZIAŁU W  POSTĘPOWANIU</w:t>
      </w:r>
    </w:p>
    <w:p w14:paraId="7EE50C0C" w14:textId="60DD85E4" w:rsidR="00DA3D9D" w:rsidRPr="00DA3D9D" w:rsidRDefault="00DA3D9D" w:rsidP="00DA3D9D">
      <w:pPr>
        <w:spacing w:after="0" w:line="360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przez </w:t>
      </w:r>
      <w:r w:rsidR="007B7C55">
        <w:rPr>
          <w:rFonts w:asciiTheme="minorHAnsi" w:hAnsiTheme="minorHAnsi" w:cstheme="minorHAnsi"/>
          <w:sz w:val="22"/>
          <w:szCs w:val="22"/>
        </w:rPr>
        <w:t>Z</w:t>
      </w:r>
      <w:r w:rsidRPr="00DA3D9D">
        <w:rPr>
          <w:rFonts w:asciiTheme="minorHAnsi" w:hAnsiTheme="minorHAnsi" w:cstheme="minorHAnsi"/>
          <w:sz w:val="22"/>
          <w:szCs w:val="22"/>
        </w:rPr>
        <w:t xml:space="preserve">amawiającego </w:t>
      </w:r>
      <w:r w:rsidR="00895243">
        <w:rPr>
          <w:rFonts w:asciiTheme="minorHAnsi" w:hAnsiTheme="minorHAnsi" w:cstheme="minorHAnsi"/>
          <w:sz w:val="22"/>
          <w:szCs w:val="22"/>
        </w:rPr>
        <w:t xml:space="preserve"> </w:t>
      </w:r>
      <w:r w:rsidRPr="00895243">
        <w:rPr>
          <w:rFonts w:asciiTheme="minorHAnsi" w:hAnsiTheme="minorHAnsi" w:cstheme="minorHAnsi"/>
          <w:sz w:val="22"/>
          <w:szCs w:val="22"/>
        </w:rPr>
        <w:t>w     </w:t>
      </w:r>
      <w:r w:rsidR="00895243">
        <w:rPr>
          <w:rFonts w:asciiTheme="minorHAnsi" w:hAnsiTheme="minorHAnsi" w:cstheme="minorHAnsi"/>
          <w:sz w:val="22"/>
          <w:szCs w:val="22"/>
        </w:rPr>
        <w:t xml:space="preserve">Rozdziale  VIII </w:t>
      </w:r>
      <w:r w:rsidR="00895243" w:rsidRPr="00895243">
        <w:rPr>
          <w:rFonts w:asciiTheme="minorHAnsi" w:hAnsiTheme="minorHAnsi" w:cstheme="minorHAnsi"/>
          <w:sz w:val="22"/>
          <w:szCs w:val="22"/>
        </w:rPr>
        <w:t>SWZ</w:t>
      </w:r>
      <w:r w:rsidRPr="00124E25">
        <w:rPr>
          <w:rFonts w:asciiTheme="minorHAnsi" w:hAnsiTheme="minorHAnsi" w:cstheme="minorHAnsi"/>
        </w:rPr>
        <w:t>.</w:t>
      </w:r>
    </w:p>
    <w:p w14:paraId="340C1FB9" w14:textId="77777777" w:rsidR="0000729D" w:rsidRPr="00DA3D9D" w:rsidRDefault="0000729D" w:rsidP="0000729D">
      <w:pPr>
        <w:widowControl w:val="0"/>
        <w:spacing w:before="240" w:after="80" w:line="240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DA3D9D">
        <w:rPr>
          <w:rFonts w:asciiTheme="minorHAnsi" w:hAnsiTheme="minorHAnsi" w:cstheme="minorHAnsi"/>
          <w:b/>
          <w:sz w:val="22"/>
          <w:szCs w:val="22"/>
        </w:rPr>
        <w:t>OŚWIADCZENIE DOTYCZĄCE PODANYCH INFORMACJI:</w:t>
      </w:r>
    </w:p>
    <w:p w14:paraId="5029BD52" w14:textId="77777777" w:rsidR="0000729D" w:rsidRPr="003E419A" w:rsidRDefault="0000729D" w:rsidP="0000729D">
      <w:pPr>
        <w:widowControl w:val="0"/>
        <w:spacing w:before="0" w:after="80" w:line="240" w:lineRule="auto"/>
        <w:jc w:val="both"/>
        <w:rPr>
          <w:rFonts w:cs="Calibri"/>
        </w:rPr>
      </w:pPr>
      <w:r w:rsidRPr="003E419A">
        <w:rPr>
          <w:rFonts w:cs="Calibri"/>
        </w:rPr>
        <w:t>Oświadczam, że wszystkie informacje podane w powyższych oświadczeniach są aktualne i zgodne z prawdą oraz zostały przedstawione z pełną świadomością konsekwencji wprowadzenia zamawiającego w błąd przy przedstawianiu informacji.</w:t>
      </w:r>
    </w:p>
    <w:p w14:paraId="6C50C6B5" w14:textId="77777777" w:rsidR="0000729D" w:rsidRPr="003E419A" w:rsidRDefault="0000729D" w:rsidP="0000729D">
      <w:pPr>
        <w:pStyle w:val="Tekstpodstawowywcity2"/>
        <w:spacing w:before="0" w:after="0" w:line="240" w:lineRule="auto"/>
        <w:ind w:left="0"/>
        <w:jc w:val="both"/>
        <w:rPr>
          <w:b/>
          <w:color w:val="000000"/>
        </w:rPr>
      </w:pPr>
      <w:r w:rsidRPr="003E419A">
        <w:rPr>
          <w:b/>
          <w:color w:val="000000"/>
        </w:rPr>
        <w:t>Wykonawca jest świadomy, że na podstawie  art. 297 § 1 ustawy z dnia 6 czerwca 1997 r. Kodeks Karny „kto w celu uzyskania dla siebie lub kogo innego(…) zamówienia publicznego, przedkłada podrobiony, przerobiony, poświadczający nieprawdę albo  nierzetelny dokument albo nierzetelne, pisemne oświadczenie dotyczące okoliczności o istotnym znaczeniu dla uzyskania wymienionego(…) zamówienia, podlega karze pozbawienia wolności od 3 miesięcy do lat 5.”</w:t>
      </w:r>
    </w:p>
    <w:p w14:paraId="71E3F860" w14:textId="77777777" w:rsidR="0000729D" w:rsidRPr="00BB4985" w:rsidRDefault="0000729D" w:rsidP="0000729D">
      <w:pPr>
        <w:widowControl w:val="0"/>
        <w:spacing w:before="240" w:after="0" w:line="240" w:lineRule="auto"/>
        <w:rPr>
          <w:rFonts w:cs="Calibri"/>
          <w:b/>
          <w:sz w:val="22"/>
          <w:szCs w:val="22"/>
        </w:rPr>
      </w:pPr>
      <w:r w:rsidRPr="00BB4985">
        <w:rPr>
          <w:rFonts w:cs="Calibri"/>
          <w:b/>
          <w:sz w:val="22"/>
          <w:szCs w:val="22"/>
        </w:rPr>
        <w:t>BEZPŁATNE I OGÓLNODOSTĘPNE BAZY DANYCH:</w:t>
      </w:r>
    </w:p>
    <w:p w14:paraId="51BC66FF" w14:textId="63C8676C" w:rsidR="00895243" w:rsidRPr="00FE4FFC" w:rsidRDefault="0000729D" w:rsidP="00895243">
      <w:pPr>
        <w:autoSpaceDE w:val="0"/>
        <w:autoSpaceDN w:val="0"/>
        <w:adjustRightInd w:val="0"/>
        <w:spacing w:before="60" w:line="240" w:lineRule="auto"/>
        <w:jc w:val="both"/>
        <w:rPr>
          <w:rFonts w:cs="Calibri"/>
          <w:color w:val="000000"/>
        </w:rPr>
      </w:pPr>
      <w:r w:rsidRPr="00FE4FFC">
        <w:rPr>
          <w:rFonts w:cs="Calibri"/>
        </w:rPr>
        <w:t xml:space="preserve">      </w:t>
      </w:r>
      <w:r w:rsidR="00895243" w:rsidRPr="00FE4FFC">
        <w:rPr>
          <w:rFonts w:cs="Calibri"/>
        </w:rPr>
        <w:t>Na podstawie § 13 ust. 2 Rozporządzenia Ministra Rozwoju, Pracy i Technologii z dnia 23 grudnia 2020 r. w sprawie podmiotowych środków dowodowych oraz innych dokumentów lub oświadczeń, jakich może żądać zamawiający od wykonawcy (Dz. U. z 2020 r. poz. 2415) wskazuję dane bezpłatnych i ogólnodostępnych baz danych, umożliwiające dostęp do odpisu lub informacji</w:t>
      </w:r>
      <w:r w:rsidR="002F07AD">
        <w:rPr>
          <w:rFonts w:cs="Calibri"/>
        </w:rPr>
        <w:t xml:space="preserve"> </w:t>
      </w:r>
      <w:r w:rsidR="00895243" w:rsidRPr="00FE4FFC">
        <w:rPr>
          <w:rFonts w:cs="Calibri"/>
        </w:rPr>
        <w:t xml:space="preserve">z Krajowego Rejestru Sądowego, Centralnej Ewidencji </w:t>
      </w:r>
      <w:r w:rsidR="002F07AD">
        <w:rPr>
          <w:rFonts w:cs="Calibri"/>
        </w:rPr>
        <w:br/>
      </w:r>
      <w:r w:rsidR="00895243" w:rsidRPr="00FE4FFC">
        <w:rPr>
          <w:rFonts w:cs="Calibri"/>
        </w:rPr>
        <w:t xml:space="preserve">i Informacji o Działalności Gospodarczej lub innego właściwego rejestru:  </w:t>
      </w:r>
    </w:p>
    <w:p w14:paraId="43C822AC" w14:textId="77777777" w:rsidR="00895243" w:rsidRPr="00EF2F5A" w:rsidRDefault="00000000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rPr>
          <w:rFonts w:cs="Calibri"/>
          <w:color w:val="000000"/>
          <w:sz w:val="24"/>
          <w:szCs w:val="24"/>
          <w:lang w:val="en-US"/>
        </w:rPr>
      </w:pPr>
      <w:hyperlink r:id="rId8" w:history="1">
        <w:r w:rsidR="00895243" w:rsidRPr="00EF2F5A">
          <w:rPr>
            <w:rStyle w:val="Hipercze"/>
            <w:rFonts w:cs="Calibri"/>
            <w:sz w:val="24"/>
            <w:szCs w:val="24"/>
            <w:lang w:val="en-US"/>
          </w:rPr>
          <w:t>https://prod.ceidg.gov.pl/CEIDG/CEIDG.Public.UI/Search.aspx</w:t>
        </w:r>
      </w:hyperlink>
      <w:r w:rsidR="00895243" w:rsidRPr="00EF2F5A">
        <w:rPr>
          <w:rFonts w:cs="Calibri"/>
          <w:color w:val="000000"/>
          <w:sz w:val="24"/>
          <w:szCs w:val="24"/>
          <w:lang w:val="en-US"/>
        </w:rPr>
        <w:t xml:space="preserve"> (CEIDG) </w:t>
      </w:r>
    </w:p>
    <w:p w14:paraId="6FE6F8BF" w14:textId="77777777" w:rsidR="00895243" w:rsidRPr="00EF2F5A" w:rsidRDefault="00000000" w:rsidP="00895243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  <w:lang w:val="en-US"/>
        </w:rPr>
      </w:pPr>
      <w:hyperlink r:id="rId9" w:history="1">
        <w:r w:rsidR="00895243" w:rsidRPr="00EF2F5A">
          <w:rPr>
            <w:rStyle w:val="Hipercze"/>
            <w:rFonts w:cs="Calibri"/>
            <w:sz w:val="24"/>
            <w:szCs w:val="24"/>
            <w:lang w:val="en-US"/>
          </w:rPr>
          <w:t>https://ekrs.ms.gov.pl/web/wyszukiwarka-krs/strona-glowna/</w:t>
        </w:r>
      </w:hyperlink>
      <w:r w:rsidR="00895243" w:rsidRPr="00EF2F5A">
        <w:rPr>
          <w:rFonts w:cs="Calibri"/>
          <w:sz w:val="24"/>
          <w:szCs w:val="24"/>
          <w:lang w:val="en-US"/>
        </w:rPr>
        <w:t xml:space="preserve">   (KRS) </w:t>
      </w:r>
    </w:p>
    <w:p w14:paraId="0AE1B68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before="60"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>inny właściwy rejestr</w:t>
      </w:r>
      <w:r>
        <w:rPr>
          <w:rFonts w:cs="Calibri"/>
          <w:sz w:val="24"/>
          <w:szCs w:val="24"/>
        </w:rPr>
        <w:t>…………………………………………………………………….</w:t>
      </w:r>
    </w:p>
    <w:p w14:paraId="1024AF6B" w14:textId="77777777" w:rsidR="00895243" w:rsidRPr="00EF2F5A" w:rsidRDefault="00895243" w:rsidP="00895243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cs="Calibri"/>
          <w:sz w:val="24"/>
          <w:szCs w:val="24"/>
        </w:rPr>
      </w:pPr>
      <w:r w:rsidRPr="00EF2F5A">
        <w:rPr>
          <w:rFonts w:cs="Calibri"/>
          <w:sz w:val="24"/>
          <w:szCs w:val="24"/>
        </w:rPr>
        <w:t xml:space="preserve">brak możliwości pobrania online </w:t>
      </w:r>
    </w:p>
    <w:p w14:paraId="0992D09B" w14:textId="42ED0841" w:rsidR="00B76C91" w:rsidRDefault="00895243" w:rsidP="00C805E1">
      <w:pPr>
        <w:tabs>
          <w:tab w:val="left" w:pos="1978"/>
          <w:tab w:val="left" w:pos="3828"/>
          <w:tab w:val="center" w:pos="4677"/>
        </w:tabs>
        <w:suppressAutoHyphens/>
        <w:spacing w:before="0" w:after="0" w:line="240" w:lineRule="auto"/>
        <w:ind w:hanging="284"/>
        <w:jc w:val="both"/>
        <w:textAlignment w:val="baseline"/>
        <w:rPr>
          <w:rFonts w:eastAsia="Arial" w:cs="Open Sans"/>
          <w:b/>
          <w:i/>
          <w:color w:val="FF0000"/>
          <w:kern w:val="1"/>
          <w:lang w:eastAsia="zh-CN" w:bidi="hi-IN"/>
        </w:rPr>
      </w:pPr>
      <w:r w:rsidRPr="005E1A3F">
        <w:rPr>
          <w:rFonts w:cs="Calibri"/>
          <w:b/>
          <w:bCs/>
          <w:i/>
          <w:iCs/>
        </w:rPr>
        <w:t>należy postawić „X” przy właściwym kwadracie</w:t>
      </w:r>
    </w:p>
    <w:p w14:paraId="60597B03" w14:textId="77777777" w:rsidR="00F67606" w:rsidRPr="00F67606" w:rsidRDefault="00F67606" w:rsidP="00F67606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63D0FE79" w14:textId="77777777" w:rsidR="0000729D" w:rsidRPr="003E419A" w:rsidRDefault="00F67606" w:rsidP="007E6380">
      <w:pPr>
        <w:spacing w:line="360" w:lineRule="auto"/>
        <w:jc w:val="both"/>
        <w:rPr>
          <w:rFonts w:eastAsia="Arial" w:cs="Open Sans"/>
          <w:b/>
          <w:i/>
          <w:color w:val="FF0000"/>
          <w:kern w:val="1"/>
          <w:lang w:eastAsia="zh-CN" w:bidi="hi-IN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i/>
          <w:sz w:val="21"/>
          <w:szCs w:val="21"/>
        </w:rPr>
        <w:tab/>
      </w:r>
      <w:r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00729D" w:rsidRPr="003E419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D229CC" w14:textId="77777777" w:rsidR="00F46C73" w:rsidRDefault="00F46C73" w:rsidP="0000729D">
      <w:pPr>
        <w:spacing w:before="0" w:after="0" w:line="240" w:lineRule="auto"/>
      </w:pPr>
      <w:r>
        <w:separator/>
      </w:r>
    </w:p>
  </w:endnote>
  <w:endnote w:type="continuationSeparator" w:id="0">
    <w:p w14:paraId="54C6AD81" w14:textId="77777777" w:rsidR="00F46C73" w:rsidRDefault="00F46C73" w:rsidP="0000729D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Open Sans">
    <w:altName w:val="Segoe UI"/>
    <w:charset w:val="EE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3FBAB3" w14:textId="77777777" w:rsidR="000D6D1F" w:rsidRDefault="000D6D1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7CCE28" w14:textId="77777777" w:rsidR="000D6D1F" w:rsidRDefault="000D6D1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E27E21" w14:textId="77777777" w:rsidR="000D6D1F" w:rsidRDefault="000D6D1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A130C" w14:textId="77777777" w:rsidR="00F46C73" w:rsidRDefault="00F46C73" w:rsidP="0000729D">
      <w:pPr>
        <w:spacing w:before="0" w:after="0" w:line="240" w:lineRule="auto"/>
      </w:pPr>
      <w:r>
        <w:separator/>
      </w:r>
    </w:p>
  </w:footnote>
  <w:footnote w:type="continuationSeparator" w:id="0">
    <w:p w14:paraId="248DCB23" w14:textId="77777777" w:rsidR="00F46C73" w:rsidRDefault="00F46C73" w:rsidP="0000729D">
      <w:pPr>
        <w:spacing w:before="0" w:after="0" w:line="240" w:lineRule="auto"/>
      </w:pPr>
      <w:r>
        <w:continuationSeparator/>
      </w:r>
    </w:p>
  </w:footnote>
  <w:footnote w:id="1">
    <w:p w14:paraId="323DBD12" w14:textId="77777777" w:rsidR="00895243" w:rsidRPr="005423F9" w:rsidRDefault="00895243" w:rsidP="00895243">
      <w:pPr>
        <w:spacing w:after="0" w:line="240" w:lineRule="auto"/>
        <w:jc w:val="both"/>
        <w:rPr>
          <w:rFonts w:asciiTheme="minorHAnsi" w:hAnsiTheme="minorHAnsi" w:cstheme="minorHAnsi"/>
          <w:color w:val="222222"/>
          <w:sz w:val="16"/>
          <w:szCs w:val="16"/>
        </w:rPr>
      </w:pPr>
      <w:r w:rsidRPr="000B51D5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0B51D5">
        <w:rPr>
          <w:rFonts w:asciiTheme="minorHAnsi" w:hAnsiTheme="minorHAnsi" w:cstheme="minorHAnsi"/>
          <w:sz w:val="16"/>
          <w:szCs w:val="16"/>
        </w:rPr>
        <w:t xml:space="preserve">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 xml:space="preserve">Zgodnie z treścią art. 7 ust. 1 ustawy z dnia 13 kwietnia 2022 r. </w:t>
      </w:r>
      <w:r w:rsidRPr="005423F9">
        <w:rPr>
          <w:rFonts w:asciiTheme="minorHAnsi" w:hAnsiTheme="minorHAnsi" w:cstheme="minorHAnsi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5423F9">
        <w:rPr>
          <w:rFonts w:asciiTheme="minorHAnsi" w:hAnsiTheme="minorHAnsi" w:cstheme="minorHAnsi"/>
          <w:color w:val="222222"/>
          <w:sz w:val="16"/>
          <w:szCs w:val="16"/>
        </w:rPr>
        <w:t>z postępowania o udzielenie zamówienia publicznego lub konkursu prowadzonego na podstawie ustawy Pzp wyklucza się:</w:t>
      </w:r>
    </w:p>
    <w:p w14:paraId="058B2C17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</w:t>
      </w:r>
      <w:r w:rsidRPr="00CD08F2">
        <w:rPr>
          <w:rFonts w:asciiTheme="minorHAnsi" w:hAnsiTheme="minorHAnsi" w:cstheme="minorHAnsi"/>
          <w:sz w:val="16"/>
          <w:szCs w:val="16"/>
        </w:rPr>
        <w:t xml:space="preserve">; </w:t>
      </w:r>
    </w:p>
    <w:p w14:paraId="47272BF2" w14:textId="77777777" w:rsidR="00895243" w:rsidRPr="00CD08F2" w:rsidRDefault="00895243" w:rsidP="0089524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color w:val="auto"/>
          <w:sz w:val="16"/>
          <w:szCs w:val="16"/>
        </w:rPr>
      </w:pPr>
      <w:r w:rsidRPr="00CD08F2">
        <w:rPr>
          <w:rFonts w:asciiTheme="minorHAnsi" w:hAnsiTheme="minorHAnsi" w:cstheme="minorHAnsi"/>
          <w:sz w:val="16"/>
          <w:szCs w:val="16"/>
        </w:rPr>
        <w:t xml:space="preserve">wykonawcę oraz uczestnika konkursu, którego beneficjentem rzeczywistym w rozumieniu ustawy z dnia 1 marca 2018 r. </w:t>
      </w:r>
      <w:r>
        <w:rPr>
          <w:rFonts w:asciiTheme="minorHAnsi" w:hAnsiTheme="minorHAnsi" w:cstheme="minorHAnsi"/>
          <w:sz w:val="16"/>
          <w:szCs w:val="16"/>
        </w:rPr>
        <w:br/>
      </w:r>
      <w:r w:rsidRPr="00CD08F2">
        <w:rPr>
          <w:rFonts w:asciiTheme="minorHAnsi" w:hAnsiTheme="minorHAnsi" w:cstheme="minorHAnsi"/>
          <w:sz w:val="16"/>
          <w:szCs w:val="16"/>
        </w:rPr>
        <w:t>o przeciwdziałaniu praniu pieniędzy oraz finansowaniu terroryzmu (Dz. U. z 2022 r. poz. 593, 655, 835, 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Theme="minorHAnsi" w:hAnsiTheme="minorHAnsi" w:cstheme="minorHAnsi"/>
          <w:sz w:val="16"/>
          <w:szCs w:val="16"/>
        </w:rPr>
        <w:t xml:space="preserve"> wyżej cytowanej ustawy;</w:t>
      </w:r>
    </w:p>
    <w:p w14:paraId="44CDC897" w14:textId="77777777" w:rsidR="00895243" w:rsidRDefault="00895243" w:rsidP="00895243">
      <w:pPr>
        <w:pStyle w:val="Akapitzlist"/>
        <w:numPr>
          <w:ilvl w:val="0"/>
          <w:numId w:val="4"/>
        </w:numPr>
        <w:spacing w:before="0" w:after="0"/>
        <w:jc w:val="both"/>
      </w:pPr>
      <w:r w:rsidRPr="00895243">
        <w:rPr>
          <w:rFonts w:cstheme="minorHAnsi"/>
          <w:sz w:val="16"/>
          <w:szCs w:val="16"/>
        </w:rPr>
        <w:t xml:space="preserve">wykonawcę oraz uczestnika konkursu, którego jednostką dominującą w rozumieniu art. 3 ust. 1 pkt 37 ustawy z dnia 29 września 1994 r. o rachunkowości (Dz. U. z 2021 r. poz. 217, 2105 i 2106 oraz z 2022 r. poz. 1488) jest podmiot wymieniony </w:t>
      </w:r>
      <w:r w:rsidRPr="00895243">
        <w:rPr>
          <w:rFonts w:cstheme="minorHAnsi"/>
          <w:sz w:val="16"/>
          <w:szCs w:val="16"/>
        </w:rPr>
        <w:br/>
        <w:t xml:space="preserve">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</w:t>
      </w:r>
      <w:r w:rsidRPr="00895243">
        <w:rPr>
          <w:rFonts w:asciiTheme="minorHAnsi" w:hAnsiTheme="minorHAnsi" w:cstheme="minorHAnsi"/>
          <w:sz w:val="16"/>
          <w:szCs w:val="16"/>
        </w:rPr>
        <w:t>wyżej cytowanej ustawy</w:t>
      </w:r>
      <w:r w:rsidRPr="00895243">
        <w:rPr>
          <w:rFonts w:cstheme="minorHAnsi"/>
          <w:sz w:val="16"/>
          <w:szCs w:val="16"/>
        </w:rPr>
        <w:t>.</w:t>
      </w:r>
    </w:p>
  </w:footnote>
  <w:footnote w:id="2">
    <w:p w14:paraId="2595355B" w14:textId="77777777" w:rsidR="00403150" w:rsidRDefault="00403150" w:rsidP="00275ED3">
      <w:pPr>
        <w:pStyle w:val="Tekstprzypisudolnego"/>
        <w:spacing w:before="0" w:after="0"/>
      </w:pPr>
      <w:r>
        <w:rPr>
          <w:rStyle w:val="Odwoanieprzypisudolnego"/>
        </w:rPr>
        <w:footnoteRef/>
      </w:r>
      <w:r>
        <w:t xml:space="preserve"> Należy podać </w:t>
      </w:r>
      <w:r w:rsidRPr="007B78C5">
        <w:rPr>
          <w:rFonts w:cs="Tahoma"/>
        </w:rPr>
        <w:t>mającą zastosowanie podstawę wykluczenia spośród wymienionych w</w:t>
      </w:r>
      <w:r>
        <w:rPr>
          <w:rFonts w:cs="Tahoma"/>
        </w:rPr>
        <w:t xml:space="preserve"> art.</w:t>
      </w:r>
      <w:r w:rsidRPr="007B78C5">
        <w:rPr>
          <w:rFonts w:cs="Tahoma"/>
        </w:rPr>
        <w:t xml:space="preserve"> 108 ust. 1 pkt 1, 2 i 5</w:t>
      </w:r>
      <w:r>
        <w:rPr>
          <w:rFonts w:cs="Tahoma"/>
        </w:rPr>
        <w:t xml:space="preserve"> oraz art. 109 ust 1 pkt 4 ustawy </w:t>
      </w:r>
      <w:r w:rsidR="006F0606">
        <w:rPr>
          <w:rFonts w:cs="Tahoma"/>
        </w:rPr>
        <w:t>Pzp</w:t>
      </w:r>
      <w:r w:rsidRPr="007B78C5">
        <w:rPr>
          <w:rFonts w:cs="Tahoma"/>
        </w:rPr>
        <w:t>.</w:t>
      </w:r>
    </w:p>
  </w:footnote>
  <w:footnote w:id="3">
    <w:p w14:paraId="682C9822" w14:textId="77777777" w:rsidR="0000729D" w:rsidRPr="008A4892" w:rsidRDefault="0000729D" w:rsidP="00275ED3">
      <w:pPr>
        <w:pStyle w:val="Tekstprzypisudolnego"/>
        <w:spacing w:before="0" w:after="0" w:line="240" w:lineRule="auto"/>
        <w:rPr>
          <w:rFonts w:ascii="Cambria" w:hAnsi="Cambria" w:cs="Tahoma"/>
        </w:rPr>
      </w:pPr>
      <w:r w:rsidRPr="007B78C5">
        <w:rPr>
          <w:rStyle w:val="Odwoanieprzypisudolnego"/>
          <w:rFonts w:cs="Tahoma"/>
        </w:rPr>
        <w:footnoteRef/>
      </w:r>
      <w:r w:rsidRPr="007B78C5">
        <w:rPr>
          <w:rFonts w:cs="Tahoma"/>
        </w:rPr>
        <w:t xml:space="preserve"> W przypadku gdy nie dotyczy, należy daną treść oświadczenia wykreślić.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701933" w14:textId="77777777" w:rsidR="000D6D1F" w:rsidRDefault="000D6D1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879EAD" w14:textId="77777777" w:rsidR="003B1F92" w:rsidRDefault="003B1F92" w:rsidP="003B1F92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25DF20B3" w14:textId="77777777" w:rsidR="003B1F92" w:rsidRDefault="003B1F92" w:rsidP="003B1F92">
    <w:pPr>
      <w:pStyle w:val="Nagwek"/>
      <w:jc w:val="center"/>
      <w:rPr>
        <w:rFonts w:asciiTheme="minorHAnsi" w:hAnsiTheme="minorHAnsi" w:cstheme="minorBidi"/>
        <w:sz w:val="22"/>
        <w:szCs w:val="22"/>
      </w:rPr>
    </w:pPr>
    <w:r>
      <w:rPr>
        <w:rFonts w:ascii="Arial" w:hAnsi="Arial" w:cs="Arial"/>
        <w:i/>
        <w:sz w:val="16"/>
        <w:szCs w:val="16"/>
      </w:rPr>
      <w:t>Oznaczenie sprawy: WI.ZP.05.2024</w:t>
    </w:r>
  </w:p>
  <w:p w14:paraId="6322B7D5" w14:textId="73261F31" w:rsidR="00AC53E6" w:rsidRPr="003B1F92" w:rsidRDefault="00AC53E6" w:rsidP="003B1F9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E43BE52" w14:textId="77777777" w:rsidR="000D6D1F" w:rsidRDefault="000D6D1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ECE6B60E"/>
    <w:lvl w:ilvl="0" w:tplc="B7420D0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FD5266"/>
    <w:multiLevelType w:val="hybridMultilevel"/>
    <w:tmpl w:val="C07604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343CC7"/>
    <w:multiLevelType w:val="hybridMultilevel"/>
    <w:tmpl w:val="7608A144"/>
    <w:lvl w:ilvl="0" w:tplc="4F909CA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51810A8"/>
    <w:multiLevelType w:val="hybridMultilevel"/>
    <w:tmpl w:val="65C2352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2DB04D4"/>
    <w:multiLevelType w:val="hybridMultilevel"/>
    <w:tmpl w:val="34C490D6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91D1910"/>
    <w:multiLevelType w:val="hybridMultilevel"/>
    <w:tmpl w:val="3E943F5E"/>
    <w:lvl w:ilvl="0" w:tplc="C3BC76B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17418384">
    <w:abstractNumId w:val="0"/>
  </w:num>
  <w:num w:numId="2" w16cid:durableId="1825386811">
    <w:abstractNumId w:val="5"/>
  </w:num>
  <w:num w:numId="3" w16cid:durableId="1908564576">
    <w:abstractNumId w:val="2"/>
  </w:num>
  <w:num w:numId="4" w16cid:durableId="1955556134">
    <w:abstractNumId w:val="1"/>
  </w:num>
  <w:num w:numId="5" w16cid:durableId="395514060">
    <w:abstractNumId w:val="4"/>
  </w:num>
  <w:num w:numId="6" w16cid:durableId="94820336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0729D"/>
    <w:rsid w:val="0000729D"/>
    <w:rsid w:val="00036094"/>
    <w:rsid w:val="000B51D5"/>
    <w:rsid w:val="000D6D1F"/>
    <w:rsid w:val="00111C4D"/>
    <w:rsid w:val="00124E25"/>
    <w:rsid w:val="0017636E"/>
    <w:rsid w:val="001B6F59"/>
    <w:rsid w:val="001C06F3"/>
    <w:rsid w:val="00227025"/>
    <w:rsid w:val="0023672E"/>
    <w:rsid w:val="00275ED3"/>
    <w:rsid w:val="00277D54"/>
    <w:rsid w:val="00295BDD"/>
    <w:rsid w:val="002A386F"/>
    <w:rsid w:val="002A7704"/>
    <w:rsid w:val="002D3A89"/>
    <w:rsid w:val="002F07AD"/>
    <w:rsid w:val="00311AAB"/>
    <w:rsid w:val="0031296D"/>
    <w:rsid w:val="003408D4"/>
    <w:rsid w:val="00342CC1"/>
    <w:rsid w:val="00375B5D"/>
    <w:rsid w:val="003B1F92"/>
    <w:rsid w:val="00401CAC"/>
    <w:rsid w:val="00403150"/>
    <w:rsid w:val="00417D55"/>
    <w:rsid w:val="004263C0"/>
    <w:rsid w:val="00427DA9"/>
    <w:rsid w:val="00433D3C"/>
    <w:rsid w:val="00435302"/>
    <w:rsid w:val="00461A1F"/>
    <w:rsid w:val="0047542E"/>
    <w:rsid w:val="004765B0"/>
    <w:rsid w:val="00486CCA"/>
    <w:rsid w:val="004927D3"/>
    <w:rsid w:val="004A1441"/>
    <w:rsid w:val="004D6672"/>
    <w:rsid w:val="004F20BE"/>
    <w:rsid w:val="00553E00"/>
    <w:rsid w:val="005D22A3"/>
    <w:rsid w:val="005F188F"/>
    <w:rsid w:val="005F2838"/>
    <w:rsid w:val="005F2D6A"/>
    <w:rsid w:val="00600C5F"/>
    <w:rsid w:val="00613DF6"/>
    <w:rsid w:val="006402A9"/>
    <w:rsid w:val="006458AB"/>
    <w:rsid w:val="00667680"/>
    <w:rsid w:val="0068440E"/>
    <w:rsid w:val="00692409"/>
    <w:rsid w:val="006F0606"/>
    <w:rsid w:val="007026B3"/>
    <w:rsid w:val="00705546"/>
    <w:rsid w:val="007078B9"/>
    <w:rsid w:val="00717768"/>
    <w:rsid w:val="00724AB0"/>
    <w:rsid w:val="00776213"/>
    <w:rsid w:val="00777772"/>
    <w:rsid w:val="007B7C55"/>
    <w:rsid w:val="007E6380"/>
    <w:rsid w:val="0080643B"/>
    <w:rsid w:val="00895243"/>
    <w:rsid w:val="0089783F"/>
    <w:rsid w:val="008D56DF"/>
    <w:rsid w:val="008E6F2C"/>
    <w:rsid w:val="0090558E"/>
    <w:rsid w:val="009122F6"/>
    <w:rsid w:val="00953615"/>
    <w:rsid w:val="009638AF"/>
    <w:rsid w:val="00970549"/>
    <w:rsid w:val="009808BB"/>
    <w:rsid w:val="009A1625"/>
    <w:rsid w:val="009D4B7F"/>
    <w:rsid w:val="00A32728"/>
    <w:rsid w:val="00A96742"/>
    <w:rsid w:val="00AC53E6"/>
    <w:rsid w:val="00B26D51"/>
    <w:rsid w:val="00B76C91"/>
    <w:rsid w:val="00B82812"/>
    <w:rsid w:val="00B848D6"/>
    <w:rsid w:val="00B92B38"/>
    <w:rsid w:val="00BA63F1"/>
    <w:rsid w:val="00BD77A5"/>
    <w:rsid w:val="00C0123B"/>
    <w:rsid w:val="00C805E1"/>
    <w:rsid w:val="00C838C9"/>
    <w:rsid w:val="00C945F0"/>
    <w:rsid w:val="00CA2260"/>
    <w:rsid w:val="00CA468B"/>
    <w:rsid w:val="00CB108A"/>
    <w:rsid w:val="00CB4234"/>
    <w:rsid w:val="00CB4F56"/>
    <w:rsid w:val="00CB5DEA"/>
    <w:rsid w:val="00CC4111"/>
    <w:rsid w:val="00CE3C52"/>
    <w:rsid w:val="00CF4428"/>
    <w:rsid w:val="00D014A3"/>
    <w:rsid w:val="00D241EC"/>
    <w:rsid w:val="00D31684"/>
    <w:rsid w:val="00D3649A"/>
    <w:rsid w:val="00D53C98"/>
    <w:rsid w:val="00D66C11"/>
    <w:rsid w:val="00D76855"/>
    <w:rsid w:val="00D862A1"/>
    <w:rsid w:val="00DA3D9D"/>
    <w:rsid w:val="00DA63F9"/>
    <w:rsid w:val="00DC5DC1"/>
    <w:rsid w:val="00DF324E"/>
    <w:rsid w:val="00E02C50"/>
    <w:rsid w:val="00E14316"/>
    <w:rsid w:val="00E41326"/>
    <w:rsid w:val="00E46091"/>
    <w:rsid w:val="00E70E65"/>
    <w:rsid w:val="00EA3ED5"/>
    <w:rsid w:val="00EA6FF4"/>
    <w:rsid w:val="00EE63DD"/>
    <w:rsid w:val="00F07AC0"/>
    <w:rsid w:val="00F342D0"/>
    <w:rsid w:val="00F36BAB"/>
    <w:rsid w:val="00F46C73"/>
    <w:rsid w:val="00F67606"/>
    <w:rsid w:val="00F8475E"/>
    <w:rsid w:val="00FE4FFC"/>
    <w:rsid w:val="00FF1277"/>
    <w:rsid w:val="00FF27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CBAE6"/>
  <w15:docId w15:val="{3BA5C71D-592C-4B3D-A072-D77771E01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729D"/>
    <w:pPr>
      <w:spacing w:before="100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2">
    <w:name w:val="Body Text Indent 2"/>
    <w:basedOn w:val="Normalny"/>
    <w:link w:val="Tekstpodstawowywcity2Znak1"/>
    <w:rsid w:val="0000729D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odstawowywcity2Znak1">
    <w:name w:val="Tekst podstawowy wcięty 2 Znak1"/>
    <w:link w:val="Tekstpodstawowywcity2"/>
    <w:locked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1"/>
    <w:rsid w:val="0000729D"/>
  </w:style>
  <w:style w:type="character" w:customStyle="1" w:styleId="TekstprzypisudolnegoZnak">
    <w:name w:val="Tekst przypisu dolnego Znak"/>
    <w:basedOn w:val="Domylnaczcionkaakapitu"/>
    <w:uiPriority w:val="99"/>
    <w:semiHidden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uiPriority w:val="99"/>
    <w:rsid w:val="0000729D"/>
    <w:rPr>
      <w:vertAlign w:val="superscript"/>
    </w:rPr>
  </w:style>
  <w:style w:type="paragraph" w:styleId="Bezodstpw">
    <w:name w:val="No Spacing"/>
    <w:uiPriority w:val="1"/>
    <w:qFormat/>
    <w:rsid w:val="0000729D"/>
    <w:pPr>
      <w:spacing w:before="100" w:after="0" w:line="240" w:lineRule="auto"/>
    </w:pPr>
    <w:rPr>
      <w:rFonts w:ascii="Calibri" w:eastAsia="Times New Roman" w:hAnsi="Calibri" w:cs="Times New Roman"/>
      <w:sz w:val="20"/>
      <w:szCs w:val="20"/>
      <w:lang w:eastAsia="pl-PL"/>
    </w:rPr>
  </w:style>
  <w:style w:type="character" w:customStyle="1" w:styleId="TekstprzypisudolnegoZnak1">
    <w:name w:val="Tekst przypisu dolnego Znak1"/>
    <w:aliases w:val="Podrozdział Znak"/>
    <w:link w:val="Tekstprzypisudolnego"/>
    <w:rsid w:val="0000729D"/>
    <w:rPr>
      <w:rFonts w:ascii="Calibri" w:eastAsia="Times New Roman" w:hAnsi="Calibri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B108A"/>
    <w:pPr>
      <w:tabs>
        <w:tab w:val="center" w:pos="4536"/>
        <w:tab w:val="right" w:pos="9072"/>
      </w:tabs>
      <w:spacing w:before="0"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B108A"/>
    <w:rPr>
      <w:rFonts w:ascii="Calibri" w:eastAsia="Times New Roman" w:hAnsi="Calibri" w:cs="Times New Roman"/>
      <w:sz w:val="20"/>
      <w:szCs w:val="20"/>
      <w:lang w:eastAsia="pl-PL"/>
    </w:rPr>
  </w:style>
  <w:style w:type="paragraph" w:styleId="Akapitzlist">
    <w:name w:val="List Paragraph"/>
    <w:aliases w:val="L1,Numerowanie,List Paragraph,2 heading,A_wyliczenie,K-P_odwolanie,Akapit z listą5,maz_wyliczenie,opis dzialania,Akapit z listą BS,Kolorowa lista — akcent 11,CW_Lista,Podsis rysunku,normalny tekst,ISCG Numerowanie,lp1,Akapit z listą 1"/>
    <w:basedOn w:val="Normalny"/>
    <w:link w:val="AkapitzlistZnak"/>
    <w:uiPriority w:val="34"/>
    <w:qFormat/>
    <w:rsid w:val="00403150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Kolorowa lista — akcent 11 Znak,CW_Lista Znak"/>
    <w:link w:val="Akapitzlist"/>
    <w:uiPriority w:val="34"/>
    <w:qFormat/>
    <w:locked/>
    <w:rsid w:val="00895243"/>
    <w:rPr>
      <w:rFonts w:ascii="Calibri" w:eastAsia="Times New Roman" w:hAnsi="Calibri" w:cs="Times New Roman"/>
      <w:sz w:val="20"/>
      <w:szCs w:val="20"/>
      <w:lang w:eastAsia="pl-PL"/>
    </w:rPr>
  </w:style>
  <w:style w:type="paragraph" w:customStyle="1" w:styleId="Default">
    <w:name w:val="Default"/>
    <w:rsid w:val="0089524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nhideWhenUsed/>
    <w:rsid w:val="0089524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25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5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22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5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8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2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13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23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34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7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02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75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web/wyszukiwarka-krs/strona-glowna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699C19-0297-42DB-9BFB-ECE2A7B1D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684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26</cp:revision>
  <dcterms:created xsi:type="dcterms:W3CDTF">2022-11-09T12:23:00Z</dcterms:created>
  <dcterms:modified xsi:type="dcterms:W3CDTF">2024-05-15T05:51:00Z</dcterms:modified>
</cp:coreProperties>
</file>