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9A32" w14:textId="77777777" w:rsidR="0014533A" w:rsidRPr="009173B1" w:rsidRDefault="0014533A" w:rsidP="0014533A">
      <w:pPr>
        <w:spacing w:after="0" w:line="240" w:lineRule="auto"/>
        <w:rPr>
          <w:rFonts w:ascii="Arial" w:hAnsi="Arial" w:cs="Arial"/>
        </w:rPr>
      </w:pPr>
    </w:p>
    <w:p w14:paraId="5619577D" w14:textId="77777777" w:rsidR="0072159B" w:rsidRPr="00842CF8" w:rsidRDefault="00A21B9E" w:rsidP="00842CF8">
      <w:pPr>
        <w:spacing w:after="0" w:line="276" w:lineRule="auto"/>
        <w:ind w:left="708" w:firstLine="708"/>
        <w:jc w:val="right"/>
        <w:rPr>
          <w:rFonts w:ascii="Arial" w:hAnsi="Arial" w:cs="Arial"/>
        </w:rPr>
      </w:pPr>
      <w:r w:rsidRPr="00842CF8">
        <w:rPr>
          <w:rFonts w:ascii="Arial" w:hAnsi="Arial" w:cs="Arial"/>
        </w:rPr>
        <w:t>……………………………………</w:t>
      </w:r>
    </w:p>
    <w:p w14:paraId="253E42D5" w14:textId="77777777" w:rsidR="00A21B9E" w:rsidRPr="00842CF8" w:rsidRDefault="00A21B9E" w:rsidP="00842CF8">
      <w:pPr>
        <w:spacing w:after="0" w:line="276" w:lineRule="auto"/>
        <w:ind w:left="4956" w:firstLine="708"/>
        <w:jc w:val="center"/>
        <w:rPr>
          <w:rFonts w:ascii="Arial" w:hAnsi="Arial" w:cs="Arial"/>
        </w:rPr>
      </w:pPr>
      <w:r w:rsidRPr="00842CF8">
        <w:rPr>
          <w:rFonts w:ascii="Arial" w:hAnsi="Arial" w:cs="Arial"/>
        </w:rPr>
        <w:t xml:space="preserve">(miejscowość i data) </w:t>
      </w:r>
    </w:p>
    <w:p w14:paraId="6096B8D9" w14:textId="77777777" w:rsidR="00EB731E" w:rsidRPr="00842CF8" w:rsidRDefault="00EB731E" w:rsidP="00842CF8">
      <w:pPr>
        <w:spacing w:after="0" w:line="276" w:lineRule="auto"/>
        <w:rPr>
          <w:rFonts w:ascii="Arial" w:hAnsi="Arial" w:cs="Arial"/>
        </w:rPr>
      </w:pPr>
    </w:p>
    <w:p w14:paraId="113E4403" w14:textId="77777777" w:rsidR="0072159B" w:rsidRPr="00842CF8" w:rsidRDefault="0072159B" w:rsidP="00842CF8">
      <w:pPr>
        <w:spacing w:after="0" w:line="276" w:lineRule="auto"/>
        <w:rPr>
          <w:rFonts w:ascii="Arial" w:hAnsi="Arial" w:cs="Arial"/>
        </w:rPr>
      </w:pPr>
    </w:p>
    <w:p w14:paraId="1CC3DF24" w14:textId="77777777" w:rsidR="0072159B" w:rsidRPr="00842CF8" w:rsidRDefault="0072159B" w:rsidP="00842CF8">
      <w:pPr>
        <w:spacing w:after="0" w:line="276" w:lineRule="auto"/>
        <w:rPr>
          <w:rFonts w:ascii="Arial" w:hAnsi="Arial" w:cs="Arial"/>
        </w:rPr>
      </w:pPr>
    </w:p>
    <w:p w14:paraId="21541676" w14:textId="77777777" w:rsidR="0072159B" w:rsidRPr="00842CF8" w:rsidRDefault="0072159B" w:rsidP="00842CF8">
      <w:pPr>
        <w:spacing w:after="0" w:line="276" w:lineRule="auto"/>
        <w:rPr>
          <w:rFonts w:ascii="Arial" w:hAnsi="Arial" w:cs="Arial"/>
        </w:rPr>
      </w:pPr>
    </w:p>
    <w:p w14:paraId="2373E4CE" w14:textId="3E8491EC" w:rsidR="00340923" w:rsidRPr="00137ECC" w:rsidRDefault="002C24CE" w:rsidP="00137ECC">
      <w:pPr>
        <w:spacing w:after="0" w:line="276" w:lineRule="auto"/>
        <w:jc w:val="center"/>
        <w:rPr>
          <w:rFonts w:ascii="Arial" w:hAnsi="Arial" w:cs="Arial"/>
          <w:b/>
        </w:rPr>
      </w:pPr>
      <w:r w:rsidRPr="00842CF8">
        <w:rPr>
          <w:rFonts w:ascii="Arial" w:hAnsi="Arial" w:cs="Arial"/>
          <w:b/>
        </w:rPr>
        <w:t>O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Ś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W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I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A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D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C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Z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E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N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I</w:t>
      </w:r>
      <w:r w:rsidR="00B808BE" w:rsidRPr="00842CF8">
        <w:rPr>
          <w:rFonts w:ascii="Arial" w:hAnsi="Arial" w:cs="Arial"/>
          <w:b/>
        </w:rPr>
        <w:t xml:space="preserve"> </w:t>
      </w:r>
      <w:r w:rsidR="00EB731E" w:rsidRPr="00842CF8">
        <w:rPr>
          <w:rFonts w:ascii="Arial" w:hAnsi="Arial" w:cs="Arial"/>
          <w:b/>
        </w:rPr>
        <w:t>E</w:t>
      </w:r>
    </w:p>
    <w:p w14:paraId="301D6796" w14:textId="77777777" w:rsidR="00340923" w:rsidRPr="00842CF8" w:rsidRDefault="00340923" w:rsidP="00842CF8">
      <w:pPr>
        <w:spacing w:after="120" w:line="276" w:lineRule="auto"/>
        <w:ind w:firstLine="708"/>
        <w:jc w:val="both"/>
        <w:rPr>
          <w:rFonts w:ascii="Arial" w:hAnsi="Arial" w:cs="Arial"/>
        </w:rPr>
      </w:pPr>
    </w:p>
    <w:p w14:paraId="731BBA88" w14:textId="7BBF51B9" w:rsidR="00B808BE" w:rsidRPr="00842CF8" w:rsidRDefault="00A21B9E" w:rsidP="00842CF8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842CF8">
        <w:rPr>
          <w:rFonts w:ascii="Arial" w:hAnsi="Arial" w:cs="Arial"/>
        </w:rPr>
        <w:t xml:space="preserve">Mając na uwadze </w:t>
      </w:r>
      <w:r w:rsidR="00340923" w:rsidRPr="00842CF8">
        <w:rPr>
          <w:rFonts w:ascii="Arial" w:hAnsi="Arial" w:cs="Arial"/>
        </w:rPr>
        <w:t>obowiązujące od 1 stycznia 2020r.  p</w:t>
      </w:r>
      <w:r w:rsidRPr="00842CF8">
        <w:rPr>
          <w:rFonts w:ascii="Arial" w:hAnsi="Arial" w:cs="Arial"/>
        </w:rPr>
        <w:t>rzepisy ustawy</w:t>
      </w:r>
      <w:r w:rsidR="00340923" w:rsidRPr="00842CF8">
        <w:rPr>
          <w:rFonts w:ascii="Arial" w:hAnsi="Arial" w:cs="Arial"/>
        </w:rPr>
        <w:t xml:space="preserve"> z dnia 8 marca 2013r. o przeciwdziałaniu nadmiernym opóźnieniom w transakcjach handlowych</w:t>
      </w:r>
      <w:r w:rsidR="00B808BE" w:rsidRPr="00842CF8">
        <w:rPr>
          <w:rFonts w:ascii="Arial" w:hAnsi="Arial" w:cs="Arial"/>
        </w:rPr>
        <w:t xml:space="preserve">, działając </w:t>
      </w:r>
      <w:r w:rsidR="00842CF8">
        <w:rPr>
          <w:rFonts w:ascii="Arial" w:hAnsi="Arial" w:cs="Arial"/>
        </w:rPr>
        <w:t xml:space="preserve">                   </w:t>
      </w:r>
      <w:r w:rsidR="00EB731E" w:rsidRPr="00842CF8">
        <w:rPr>
          <w:rFonts w:ascii="Arial" w:hAnsi="Arial" w:cs="Arial"/>
        </w:rPr>
        <w:t xml:space="preserve">w imieniu </w:t>
      </w:r>
      <w:r w:rsidR="00340923" w:rsidRPr="00842CF8">
        <w:rPr>
          <w:rFonts w:ascii="Arial" w:hAnsi="Arial" w:cs="Arial"/>
        </w:rPr>
        <w:t>……………………………………………</w:t>
      </w:r>
      <w:r w:rsidR="00842CF8">
        <w:rPr>
          <w:rFonts w:ascii="Arial" w:hAnsi="Arial" w:cs="Arial"/>
        </w:rPr>
        <w:t>……</w:t>
      </w:r>
      <w:r w:rsidR="009173B1" w:rsidRPr="00842CF8">
        <w:rPr>
          <w:rFonts w:ascii="Arial" w:hAnsi="Arial" w:cs="Arial"/>
        </w:rPr>
        <w:t>…</w:t>
      </w:r>
      <w:r w:rsidR="00BB115E">
        <w:rPr>
          <w:rFonts w:ascii="Arial" w:hAnsi="Arial" w:cs="Arial"/>
        </w:rPr>
        <w:t>……………</w:t>
      </w:r>
      <w:r w:rsidR="00340923" w:rsidRPr="00842CF8">
        <w:rPr>
          <w:rFonts w:ascii="Arial" w:hAnsi="Arial" w:cs="Arial"/>
        </w:rPr>
        <w:t>..</w:t>
      </w:r>
      <w:r w:rsidR="00EE51CD" w:rsidRPr="00842CF8">
        <w:rPr>
          <w:rFonts w:ascii="Arial" w:hAnsi="Arial" w:cs="Arial"/>
        </w:rPr>
        <w:t>niniejszym oświadczam</w:t>
      </w:r>
      <w:r w:rsidR="00B808BE" w:rsidRPr="00842CF8">
        <w:rPr>
          <w:rFonts w:ascii="Arial" w:hAnsi="Arial" w:cs="Arial"/>
        </w:rPr>
        <w:t>y, i</w:t>
      </w:r>
      <w:r w:rsidR="00842CF8" w:rsidRPr="00842CF8">
        <w:rPr>
          <w:rFonts w:ascii="Arial" w:hAnsi="Arial" w:cs="Arial"/>
        </w:rPr>
        <w:t xml:space="preserve">ż w rozumieniu Rozporządzenia Komisji (UE) Nr 651/2014 z dnia 17 czerwca 2014 r. uznające niektóre rodzaje pomocy za zgodne z rynkiem wewnętrznym w zastosowaniu art. 107 i 108 Traktatu (Dz.U. </w:t>
      </w:r>
      <w:r w:rsidR="00636A4C">
        <w:rPr>
          <w:rFonts w:ascii="Arial" w:hAnsi="Arial" w:cs="Arial"/>
        </w:rPr>
        <w:t xml:space="preserve">UE </w:t>
      </w:r>
      <w:r w:rsidR="00842CF8" w:rsidRPr="00842CF8">
        <w:rPr>
          <w:rFonts w:ascii="Arial" w:hAnsi="Arial" w:cs="Arial"/>
        </w:rPr>
        <w:t>L 187 z 26.6.2014, s. 1</w:t>
      </w:r>
      <w:r w:rsidR="00636A4C">
        <w:rPr>
          <w:rFonts w:ascii="Arial" w:hAnsi="Arial" w:cs="Arial"/>
        </w:rPr>
        <w:t xml:space="preserve"> z </w:t>
      </w:r>
      <w:proofErr w:type="spellStart"/>
      <w:r w:rsidR="00636A4C">
        <w:rPr>
          <w:rFonts w:ascii="Arial" w:hAnsi="Arial" w:cs="Arial"/>
        </w:rPr>
        <w:t>późn</w:t>
      </w:r>
      <w:proofErr w:type="spellEnd"/>
      <w:r w:rsidR="00636A4C">
        <w:rPr>
          <w:rFonts w:ascii="Arial" w:hAnsi="Arial" w:cs="Arial"/>
        </w:rPr>
        <w:t xml:space="preserve">. </w:t>
      </w:r>
      <w:proofErr w:type="spellStart"/>
      <w:r w:rsidR="00636A4C">
        <w:rPr>
          <w:rFonts w:ascii="Arial" w:hAnsi="Arial" w:cs="Arial"/>
        </w:rPr>
        <w:t>zm</w:t>
      </w:r>
      <w:proofErr w:type="spellEnd"/>
      <w:r w:rsidR="00842CF8" w:rsidRPr="00842CF8">
        <w:rPr>
          <w:rFonts w:ascii="Arial" w:hAnsi="Arial" w:cs="Arial"/>
        </w:rPr>
        <w:t>)</w:t>
      </w:r>
      <w:r w:rsidR="0006555F">
        <w:rPr>
          <w:rFonts w:ascii="Arial" w:hAnsi="Arial" w:cs="Arial"/>
        </w:rPr>
        <w:t xml:space="preserve"> </w:t>
      </w:r>
      <w:r w:rsidR="00842CF8" w:rsidRPr="00842CF8">
        <w:rPr>
          <w:rFonts w:ascii="Arial" w:hAnsi="Arial" w:cs="Arial"/>
        </w:rPr>
        <w:t xml:space="preserve">posiadamy status: </w:t>
      </w:r>
    </w:p>
    <w:p w14:paraId="09CFF9D5" w14:textId="59FFFA32" w:rsidR="00890EC2" w:rsidRPr="00842CF8" w:rsidRDefault="00B808BE" w:rsidP="00BB115E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Arial" w:hAnsi="Arial" w:cs="Arial"/>
        </w:rPr>
      </w:pPr>
      <w:r w:rsidRPr="00842CF8">
        <w:rPr>
          <w:rFonts w:ascii="Arial" w:hAnsi="Arial" w:cs="Arial"/>
          <w:b/>
        </w:rPr>
        <w:t>dużego przedsiębiorstwa</w:t>
      </w:r>
      <w:r w:rsidR="00842CF8" w:rsidRPr="00842CF8">
        <w:rPr>
          <w:rFonts w:ascii="Arial" w:hAnsi="Arial" w:cs="Arial"/>
          <w:b/>
        </w:rPr>
        <w:t xml:space="preserve">, </w:t>
      </w:r>
      <w:r w:rsidR="00276F1E" w:rsidRPr="00842CF8">
        <w:rPr>
          <w:rFonts w:ascii="Arial" w:hAnsi="Arial" w:cs="Arial"/>
        </w:rPr>
        <w:t>gdzie</w:t>
      </w:r>
      <w:r w:rsidR="00842CF8" w:rsidRPr="00842CF8">
        <w:rPr>
          <w:rFonts w:ascii="Arial" w:hAnsi="Arial" w:cs="Arial"/>
        </w:rPr>
        <w:t xml:space="preserve"> </w:t>
      </w:r>
      <w:r w:rsidR="00276F1E" w:rsidRPr="00842CF8">
        <w:rPr>
          <w:rFonts w:ascii="Arial" w:hAnsi="Arial" w:cs="Arial"/>
        </w:rPr>
        <w:t xml:space="preserve">duże przedsiębiorstwo definiuje się jako przedsiębiorstwo, które zatrudnia więcej niż 250 pracowników </w:t>
      </w:r>
      <w:r w:rsidR="00C44514">
        <w:rPr>
          <w:rFonts w:ascii="Arial" w:hAnsi="Arial" w:cs="Arial"/>
        </w:rPr>
        <w:t>lub</w:t>
      </w:r>
      <w:r w:rsidR="00276F1E" w:rsidRPr="00842CF8">
        <w:rPr>
          <w:rFonts w:ascii="Arial" w:hAnsi="Arial" w:cs="Arial"/>
        </w:rPr>
        <w:t xml:space="preserve"> którego roczny obrót przekracza 50 milionów EUR </w:t>
      </w:r>
      <w:r w:rsidR="00C44514">
        <w:rPr>
          <w:rFonts w:ascii="Arial" w:hAnsi="Arial" w:cs="Arial"/>
        </w:rPr>
        <w:t>i</w:t>
      </w:r>
      <w:r w:rsidR="00276F1E" w:rsidRPr="00842CF8">
        <w:rPr>
          <w:rFonts w:ascii="Arial" w:hAnsi="Arial" w:cs="Arial"/>
        </w:rPr>
        <w:t xml:space="preserve"> roczna suma bilansowa przekracza 43 miliony EUR</w:t>
      </w:r>
    </w:p>
    <w:p w14:paraId="0AB00EC3" w14:textId="77777777" w:rsidR="00842CF8" w:rsidRPr="00842CF8" w:rsidRDefault="00842CF8" w:rsidP="00BB115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1F331307" w14:textId="77777777" w:rsidR="00842CF8" w:rsidRDefault="00B808BE" w:rsidP="00BB115E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Arial" w:hAnsi="Arial" w:cs="Arial"/>
        </w:rPr>
      </w:pPr>
      <w:r w:rsidRPr="00842CF8">
        <w:rPr>
          <w:rFonts w:ascii="Arial" w:hAnsi="Arial" w:cs="Arial"/>
          <w:b/>
          <w:bCs/>
        </w:rPr>
        <w:t>średniego przedsiębiorstwa</w:t>
      </w:r>
      <w:r w:rsidR="00842CF8" w:rsidRPr="00842CF8">
        <w:rPr>
          <w:rFonts w:ascii="Arial" w:hAnsi="Arial" w:cs="Arial"/>
          <w:b/>
          <w:bCs/>
        </w:rPr>
        <w:t>,</w:t>
      </w:r>
      <w:r w:rsidRPr="00842CF8">
        <w:rPr>
          <w:rFonts w:ascii="Arial" w:hAnsi="Arial" w:cs="Arial"/>
        </w:rPr>
        <w:t xml:space="preserve"> </w:t>
      </w:r>
      <w:r w:rsidR="00842CF8" w:rsidRPr="00842CF8">
        <w:rPr>
          <w:rFonts w:ascii="Arial" w:hAnsi="Arial" w:cs="Arial"/>
        </w:rPr>
        <w:t>gdzie średnie przedsiębiorstwo definiuje się jako przedsiębiorstwo, które zatrudnia mniej niż 250 pracowników i którego roczny obrót nie przekracza 50 milionów EUR lub roczna suma bilansowa nie przekracza 43 miliony EUR</w:t>
      </w:r>
    </w:p>
    <w:p w14:paraId="056DB243" w14:textId="77777777" w:rsidR="00842CF8" w:rsidRPr="00842CF8" w:rsidRDefault="00842CF8" w:rsidP="00BB115E">
      <w:pPr>
        <w:spacing w:after="0" w:line="276" w:lineRule="auto"/>
        <w:jc w:val="both"/>
        <w:rPr>
          <w:rFonts w:ascii="Arial" w:hAnsi="Arial" w:cs="Arial"/>
        </w:rPr>
      </w:pPr>
    </w:p>
    <w:p w14:paraId="5C5C6917" w14:textId="77777777" w:rsidR="00842CF8" w:rsidRPr="00842CF8" w:rsidRDefault="00B808BE" w:rsidP="00BB115E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Arial" w:hAnsi="Arial" w:cs="Arial"/>
        </w:rPr>
      </w:pPr>
      <w:r w:rsidRPr="00842CF8">
        <w:rPr>
          <w:rFonts w:ascii="Arial" w:hAnsi="Arial" w:cs="Arial"/>
          <w:b/>
          <w:bCs/>
        </w:rPr>
        <w:t>małego przedsiębiorstwa</w:t>
      </w:r>
      <w:r w:rsidR="00842CF8" w:rsidRPr="00842CF8">
        <w:rPr>
          <w:rFonts w:ascii="Arial" w:hAnsi="Arial" w:cs="Arial"/>
        </w:rPr>
        <w:t>, gdzie małe przedsiębiorstwo definiuje się jako przedsiębiorstwo, które zatrudnia mniej niż 50 pracowników i którego roczny obrót lub roczna suma bilansowa nie przekracza 10 milionów EUR</w:t>
      </w:r>
    </w:p>
    <w:p w14:paraId="60386C66" w14:textId="77777777" w:rsidR="00B808BE" w:rsidRPr="00842CF8" w:rsidRDefault="00B808BE" w:rsidP="00BB115E">
      <w:pPr>
        <w:spacing w:after="0" w:line="276" w:lineRule="auto"/>
        <w:jc w:val="both"/>
        <w:rPr>
          <w:rFonts w:ascii="Arial" w:hAnsi="Arial" w:cs="Arial"/>
        </w:rPr>
      </w:pPr>
    </w:p>
    <w:p w14:paraId="6FA3651C" w14:textId="77777777" w:rsidR="00B808BE" w:rsidRPr="00842CF8" w:rsidRDefault="00B808BE" w:rsidP="00BB115E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rFonts w:ascii="Arial" w:hAnsi="Arial" w:cs="Arial"/>
        </w:rPr>
      </w:pPr>
      <w:r w:rsidRPr="00842CF8">
        <w:rPr>
          <w:rFonts w:ascii="Arial" w:hAnsi="Arial" w:cs="Arial"/>
          <w:b/>
          <w:bCs/>
        </w:rPr>
        <w:t>mikro przedsiębiorstwa</w:t>
      </w:r>
      <w:r w:rsidR="00842CF8" w:rsidRPr="00842CF8">
        <w:rPr>
          <w:rFonts w:ascii="Arial" w:hAnsi="Arial" w:cs="Arial"/>
        </w:rPr>
        <w:t>, gdzie m</w:t>
      </w:r>
      <w:r w:rsidR="00384A08">
        <w:rPr>
          <w:rFonts w:ascii="Arial" w:hAnsi="Arial" w:cs="Arial"/>
        </w:rPr>
        <w:t>ikro</w:t>
      </w:r>
      <w:r w:rsidR="00842CF8" w:rsidRPr="00842CF8">
        <w:rPr>
          <w:rFonts w:ascii="Arial" w:hAnsi="Arial" w:cs="Arial"/>
        </w:rPr>
        <w:t xml:space="preserve"> przedsiębiorstwo definiuje się jako przedsiębiorstwo, które zatrudnia mniej niż 10  pracowników i którego roczny obrót lub roczna suma bilansowa nie przekracza 2  milionów EUR</w:t>
      </w:r>
    </w:p>
    <w:p w14:paraId="6A6ADE20" w14:textId="4C2E35C4" w:rsidR="00842CF8" w:rsidRDefault="00842CF8" w:rsidP="00BB115E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23D185BC" w14:textId="3804357E" w:rsidR="00C44514" w:rsidRDefault="00C44514" w:rsidP="00BB115E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14850575" w14:textId="0EC1AD2B" w:rsidR="00C44514" w:rsidRDefault="00CB276A" w:rsidP="00BB115E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</w:t>
      </w:r>
      <w:r w:rsidR="0006555F">
        <w:rPr>
          <w:rFonts w:ascii="Arial" w:hAnsi="Arial" w:cs="Arial"/>
        </w:rPr>
        <w:t>,</w:t>
      </w:r>
      <w:r w:rsidR="00C44514">
        <w:rPr>
          <w:rFonts w:ascii="Arial" w:hAnsi="Arial" w:cs="Arial"/>
        </w:rPr>
        <w:t xml:space="preserve"> iż przy ustalaniu liczby personelu i kwot finansowych</w:t>
      </w:r>
      <w:r>
        <w:rPr>
          <w:rFonts w:ascii="Arial" w:hAnsi="Arial" w:cs="Arial"/>
        </w:rPr>
        <w:t xml:space="preserve">                        </w:t>
      </w:r>
      <w:r w:rsidR="00C44514">
        <w:rPr>
          <w:rFonts w:ascii="Arial" w:hAnsi="Arial" w:cs="Arial"/>
        </w:rPr>
        <w:t xml:space="preserve"> </w:t>
      </w:r>
      <w:r w:rsidR="0006555F">
        <w:rPr>
          <w:rFonts w:ascii="Arial" w:hAnsi="Arial" w:cs="Arial"/>
        </w:rPr>
        <w:t xml:space="preserve">w celu określenia statusu przedsiębiorstwa </w:t>
      </w:r>
      <w:r>
        <w:rPr>
          <w:rFonts w:ascii="Arial" w:hAnsi="Arial" w:cs="Arial"/>
        </w:rPr>
        <w:t xml:space="preserve">zostały uwzględnione rodzaje przedsiębiorstw                      o których mowa w </w:t>
      </w:r>
      <w:r w:rsidR="00A26F0F">
        <w:rPr>
          <w:rFonts w:ascii="Arial" w:hAnsi="Arial" w:cs="Arial"/>
        </w:rPr>
        <w:t xml:space="preserve">Załączniku I, </w:t>
      </w:r>
      <w:r>
        <w:rPr>
          <w:rFonts w:ascii="Arial" w:hAnsi="Arial" w:cs="Arial"/>
        </w:rPr>
        <w:t xml:space="preserve">artykule 3 przywołanego wyżej Rozporządzenia </w:t>
      </w:r>
      <w:r w:rsidRPr="00842CF8">
        <w:rPr>
          <w:rFonts w:ascii="Arial" w:hAnsi="Arial" w:cs="Arial"/>
        </w:rPr>
        <w:t>Komisji (UE)</w:t>
      </w:r>
      <w:r>
        <w:rPr>
          <w:rFonts w:ascii="Arial" w:hAnsi="Arial" w:cs="Arial"/>
        </w:rPr>
        <w:t>.</w:t>
      </w:r>
    </w:p>
    <w:p w14:paraId="095B5A3C" w14:textId="77777777" w:rsidR="0006555F" w:rsidRPr="00842CF8" w:rsidRDefault="0006555F" w:rsidP="00BB115E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14:paraId="20D874AD" w14:textId="77777777" w:rsidR="00890EC2" w:rsidRPr="00842CF8" w:rsidRDefault="00E20B8E" w:rsidP="00842CF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42CF8">
        <w:rPr>
          <w:rFonts w:ascii="Arial" w:hAnsi="Arial" w:cs="Arial"/>
        </w:rPr>
        <w:t>W przypadku zmiany statusu przedsiębiorcy zobowiązujemy się do aktualizacji niniejszego oświadczenia w terminie 7 dni od zaistniałej zmiany.</w:t>
      </w:r>
    </w:p>
    <w:p w14:paraId="2B00DEC6" w14:textId="77777777" w:rsidR="00FA3BCE" w:rsidRDefault="00FA3BCE" w:rsidP="003E49A2">
      <w:pPr>
        <w:spacing w:after="0" w:line="240" w:lineRule="auto"/>
        <w:jc w:val="both"/>
      </w:pPr>
    </w:p>
    <w:p w14:paraId="5B6F282C" w14:textId="77777777" w:rsidR="00FA3BCE" w:rsidRDefault="00FA3BCE" w:rsidP="003E49A2">
      <w:pPr>
        <w:spacing w:after="0" w:line="240" w:lineRule="auto"/>
        <w:jc w:val="both"/>
      </w:pPr>
    </w:p>
    <w:p w14:paraId="5264FC72" w14:textId="77777777" w:rsidR="00FA3BCE" w:rsidRDefault="00FA3BCE" w:rsidP="003E49A2">
      <w:pPr>
        <w:spacing w:after="0" w:line="240" w:lineRule="auto"/>
        <w:jc w:val="both"/>
      </w:pPr>
    </w:p>
    <w:p w14:paraId="073580CD" w14:textId="77777777" w:rsidR="00FA3BCE" w:rsidRDefault="00FA3BCE" w:rsidP="003E49A2">
      <w:pPr>
        <w:spacing w:after="0" w:line="240" w:lineRule="auto"/>
        <w:jc w:val="both"/>
      </w:pPr>
    </w:p>
    <w:p w14:paraId="59259AE0" w14:textId="77777777" w:rsidR="00FA3BCE" w:rsidRDefault="00FA3BCE" w:rsidP="003E49A2">
      <w:pPr>
        <w:spacing w:after="0" w:line="240" w:lineRule="auto"/>
        <w:jc w:val="both"/>
      </w:pPr>
    </w:p>
    <w:p w14:paraId="12B35713" w14:textId="77777777" w:rsidR="00FA3BCE" w:rsidRDefault="00FA3BCE" w:rsidP="003E49A2">
      <w:pPr>
        <w:spacing w:after="0" w:line="240" w:lineRule="auto"/>
        <w:jc w:val="both"/>
      </w:pPr>
    </w:p>
    <w:p w14:paraId="05202343" w14:textId="77777777" w:rsidR="00BB115E" w:rsidRDefault="00BB115E" w:rsidP="00BB115E">
      <w:pPr>
        <w:spacing w:after="0" w:line="240" w:lineRule="auto"/>
        <w:ind w:left="3540" w:firstLine="708"/>
        <w:jc w:val="both"/>
      </w:pPr>
      <w:r>
        <w:t>…………………………………………………………………..…</w:t>
      </w:r>
    </w:p>
    <w:p w14:paraId="3CF56D06" w14:textId="77777777" w:rsidR="0072159B" w:rsidRDefault="00BB115E" w:rsidP="00BB115E">
      <w:pPr>
        <w:spacing w:after="0" w:line="240" w:lineRule="auto"/>
        <w:ind w:left="3540" w:firstLine="708"/>
        <w:jc w:val="both"/>
      </w:pPr>
      <w:r>
        <w:t>(podpis osoby upoważnionej do reprezentacji)</w:t>
      </w:r>
    </w:p>
    <w:p w14:paraId="48C4655C" w14:textId="77777777" w:rsidR="002C24CE" w:rsidRDefault="002C24CE" w:rsidP="0072159B">
      <w:pPr>
        <w:spacing w:after="0" w:line="240" w:lineRule="auto"/>
        <w:rPr>
          <w:b/>
        </w:rPr>
      </w:pPr>
      <w:bookmarkStart w:id="0" w:name="_GoBack"/>
      <w:bookmarkEnd w:id="0"/>
    </w:p>
    <w:sectPr w:rsidR="002C24CE" w:rsidSect="00677506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7D8E2" w14:textId="77777777" w:rsidR="00E94072" w:rsidRDefault="00E94072" w:rsidP="00677506">
      <w:pPr>
        <w:spacing w:after="0" w:line="240" w:lineRule="auto"/>
      </w:pPr>
      <w:r>
        <w:separator/>
      </w:r>
    </w:p>
  </w:endnote>
  <w:endnote w:type="continuationSeparator" w:id="0">
    <w:p w14:paraId="291FD8BA" w14:textId="77777777" w:rsidR="00E94072" w:rsidRDefault="00E94072" w:rsidP="0067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E43E" w14:textId="77777777" w:rsidR="00E94072" w:rsidRDefault="00E94072" w:rsidP="00677506">
      <w:pPr>
        <w:spacing w:after="0" w:line="240" w:lineRule="auto"/>
      </w:pPr>
      <w:r>
        <w:separator/>
      </w:r>
    </w:p>
  </w:footnote>
  <w:footnote w:type="continuationSeparator" w:id="0">
    <w:p w14:paraId="2141452C" w14:textId="77777777" w:rsidR="00E94072" w:rsidRDefault="00E94072" w:rsidP="00677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130"/>
    <w:multiLevelType w:val="hybridMultilevel"/>
    <w:tmpl w:val="1B6C7F92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95C3B15"/>
    <w:multiLevelType w:val="hybridMultilevel"/>
    <w:tmpl w:val="D3108996"/>
    <w:lvl w:ilvl="0" w:tplc="3718E9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BA6"/>
    <w:multiLevelType w:val="hybridMultilevel"/>
    <w:tmpl w:val="B99C3C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3799"/>
    <w:multiLevelType w:val="hybridMultilevel"/>
    <w:tmpl w:val="0A641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93967"/>
    <w:multiLevelType w:val="hybridMultilevel"/>
    <w:tmpl w:val="F2544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37F18"/>
    <w:multiLevelType w:val="hybridMultilevel"/>
    <w:tmpl w:val="915E32D6"/>
    <w:lvl w:ilvl="0" w:tplc="223CB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A2E36"/>
    <w:multiLevelType w:val="hybridMultilevel"/>
    <w:tmpl w:val="3E8499CC"/>
    <w:lvl w:ilvl="0" w:tplc="E54AD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D7C09"/>
    <w:multiLevelType w:val="hybridMultilevel"/>
    <w:tmpl w:val="EC5AC0C8"/>
    <w:lvl w:ilvl="0" w:tplc="16E0D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C31B6"/>
    <w:multiLevelType w:val="hybridMultilevel"/>
    <w:tmpl w:val="697A0C4A"/>
    <w:lvl w:ilvl="0" w:tplc="20BAD8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1E"/>
    <w:rsid w:val="0006555F"/>
    <w:rsid w:val="00137ECC"/>
    <w:rsid w:val="0014533A"/>
    <w:rsid w:val="0020034D"/>
    <w:rsid w:val="00276F1E"/>
    <w:rsid w:val="002A2C4A"/>
    <w:rsid w:val="002C24CE"/>
    <w:rsid w:val="002C53C9"/>
    <w:rsid w:val="00340923"/>
    <w:rsid w:val="00384A08"/>
    <w:rsid w:val="003E49A2"/>
    <w:rsid w:val="004603D0"/>
    <w:rsid w:val="005B2FCE"/>
    <w:rsid w:val="00636A4C"/>
    <w:rsid w:val="00677506"/>
    <w:rsid w:val="00710777"/>
    <w:rsid w:val="0072159B"/>
    <w:rsid w:val="0076354A"/>
    <w:rsid w:val="00791284"/>
    <w:rsid w:val="00842092"/>
    <w:rsid w:val="00842CF8"/>
    <w:rsid w:val="0084568B"/>
    <w:rsid w:val="0087297F"/>
    <w:rsid w:val="00890EC2"/>
    <w:rsid w:val="009173B1"/>
    <w:rsid w:val="00967F7E"/>
    <w:rsid w:val="00A01AE3"/>
    <w:rsid w:val="00A21B9E"/>
    <w:rsid w:val="00A26F0F"/>
    <w:rsid w:val="00B808BE"/>
    <w:rsid w:val="00B83AD8"/>
    <w:rsid w:val="00BB115E"/>
    <w:rsid w:val="00BB7E91"/>
    <w:rsid w:val="00C44514"/>
    <w:rsid w:val="00C51961"/>
    <w:rsid w:val="00C53525"/>
    <w:rsid w:val="00C63370"/>
    <w:rsid w:val="00C94B2A"/>
    <w:rsid w:val="00CB276A"/>
    <w:rsid w:val="00DD72D6"/>
    <w:rsid w:val="00E16CB4"/>
    <w:rsid w:val="00E20B8E"/>
    <w:rsid w:val="00E91FB3"/>
    <w:rsid w:val="00E94072"/>
    <w:rsid w:val="00EB731E"/>
    <w:rsid w:val="00EE51CD"/>
    <w:rsid w:val="00F02CA9"/>
    <w:rsid w:val="00FA3BCE"/>
    <w:rsid w:val="00F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1E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506"/>
  </w:style>
  <w:style w:type="paragraph" w:styleId="Stopka">
    <w:name w:val="footer"/>
    <w:basedOn w:val="Normalny"/>
    <w:link w:val="StopkaZnak"/>
    <w:uiPriority w:val="99"/>
    <w:unhideWhenUsed/>
    <w:rsid w:val="0067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506"/>
  </w:style>
  <w:style w:type="paragraph" w:styleId="Tekstdymka">
    <w:name w:val="Balloon Text"/>
    <w:basedOn w:val="Normalny"/>
    <w:link w:val="TekstdymkaZnak"/>
    <w:uiPriority w:val="99"/>
    <w:semiHidden/>
    <w:unhideWhenUsed/>
    <w:rsid w:val="002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C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4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1E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506"/>
  </w:style>
  <w:style w:type="paragraph" w:styleId="Stopka">
    <w:name w:val="footer"/>
    <w:basedOn w:val="Normalny"/>
    <w:link w:val="StopkaZnak"/>
    <w:uiPriority w:val="99"/>
    <w:unhideWhenUsed/>
    <w:rsid w:val="0067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506"/>
  </w:style>
  <w:style w:type="paragraph" w:styleId="Tekstdymka">
    <w:name w:val="Balloon Text"/>
    <w:basedOn w:val="Normalny"/>
    <w:link w:val="TekstdymkaZnak"/>
    <w:uiPriority w:val="99"/>
    <w:semiHidden/>
    <w:unhideWhenUsed/>
    <w:rsid w:val="002C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C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4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24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C80E9-93DE-4690-947D-99C7CE2B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Waśkowiak</dc:creator>
  <cp:lastModifiedBy>Marek Sobota</cp:lastModifiedBy>
  <cp:revision>2</cp:revision>
  <cp:lastPrinted>2020-05-08T10:23:00Z</cp:lastPrinted>
  <dcterms:created xsi:type="dcterms:W3CDTF">2020-05-08T10:25:00Z</dcterms:created>
  <dcterms:modified xsi:type="dcterms:W3CDTF">2020-05-08T10:25:00Z</dcterms:modified>
</cp:coreProperties>
</file>