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B85619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bookmarkStart w:id="0" w:name="_GoBack"/>
      <w:bookmarkEnd w:id="0"/>
      <w:r w:rsidR="00835DBD">
        <w:rPr>
          <w:rFonts w:ascii="Arial" w:hAnsi="Arial" w:cs="Arial"/>
          <w:b/>
          <w:sz w:val="22"/>
          <w:szCs w:val="22"/>
        </w:rPr>
        <w:t>3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E06837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OR.2600.251</w:t>
      </w:r>
      <w:r w:rsidR="004F5AFD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BC547E">
        <w:rPr>
          <w:rFonts w:ascii="Arial" w:hAnsi="Arial" w:cs="Arial"/>
          <w:lang w:eastAsia="ar-SA"/>
        </w:rPr>
        <w:t>KO</w:t>
      </w:r>
    </w:p>
    <w:p w:rsidR="00A94190" w:rsidRDefault="00A94190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</w:p>
    <w:p w:rsidR="00A94190" w:rsidRPr="003C441F" w:rsidRDefault="00A94190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97069E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3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97069E">
      <w:pPr>
        <w:suppressAutoHyphens/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97069E" w:rsidRPr="004C5F39" w:rsidRDefault="0097069E" w:rsidP="0097069E">
      <w:pPr>
        <w:pStyle w:val="Styl4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Usuwanie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C5F39">
        <w:rPr>
          <w:rFonts w:ascii="Arial" w:hAnsi="Arial" w:cs="Arial"/>
          <w:b/>
          <w:sz w:val="22"/>
          <w:szCs w:val="22"/>
          <w:u w:val="single"/>
        </w:rPr>
        <w:t>przewożących materiały niebezpieczne</w:t>
      </w:r>
      <w:r w:rsidRPr="00974DE5">
        <w:rPr>
          <w:rFonts w:ascii="Arial" w:hAnsi="Arial" w:cs="Arial"/>
          <w:b/>
          <w:sz w:val="22"/>
          <w:szCs w:val="22"/>
        </w:rPr>
        <w:t xml:space="preserve"> z  drogi w granicach administracyjnych powiatu </w:t>
      </w:r>
      <w:r>
        <w:rPr>
          <w:rFonts w:ascii="Arial" w:hAnsi="Arial" w:cs="Arial"/>
          <w:b/>
          <w:sz w:val="22"/>
          <w:szCs w:val="22"/>
        </w:rPr>
        <w:t>strzeleckiego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</w:t>
      </w:r>
      <w:r>
        <w:rPr>
          <w:rFonts w:ascii="Arial" w:hAnsi="Arial" w:cs="Arial"/>
          <w:sz w:val="22"/>
          <w:szCs w:val="22"/>
        </w:rPr>
        <w:br/>
      </w:r>
      <w:r w:rsidRPr="00974DE5">
        <w:rPr>
          <w:rFonts w:ascii="Arial" w:hAnsi="Arial" w:cs="Arial"/>
          <w:sz w:val="22"/>
          <w:szCs w:val="22"/>
        </w:rPr>
        <w:t xml:space="preserve">20 czerwca 1997 r. Prawo 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983227">
        <w:rPr>
          <w:rFonts w:ascii="Arial" w:hAnsi="Arial" w:cs="Arial"/>
          <w:sz w:val="22"/>
          <w:szCs w:val="22"/>
        </w:rPr>
        <w:t xml:space="preserve">(t. </w:t>
      </w:r>
      <w:r>
        <w:rPr>
          <w:rFonts w:ascii="Arial" w:hAnsi="Arial" w:cs="Arial"/>
          <w:sz w:val="22"/>
          <w:szCs w:val="22"/>
        </w:rPr>
        <w:t xml:space="preserve">j. Dz. U. 2022 poz. 988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 w:rsidRPr="00974DE5">
        <w:rPr>
          <w:rFonts w:ascii="Arial" w:hAnsi="Arial" w:cs="Arial"/>
          <w:b/>
          <w:sz w:val="22"/>
          <w:szCs w:val="22"/>
        </w:rPr>
        <w:t xml:space="preserve">oraz  </w:t>
      </w:r>
      <w:r w:rsidRPr="004C5F39">
        <w:rPr>
          <w:rFonts w:ascii="Arial" w:hAnsi="Arial" w:cs="Arial"/>
          <w:b/>
          <w:sz w:val="22"/>
          <w:szCs w:val="22"/>
        </w:rPr>
        <w:t>prowadzenia parkingu strzeżonego dla tych pojazdów</w:t>
      </w: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 xml:space="preserve">. 130a ust. 1 </w:t>
      </w:r>
      <w:r>
        <w:rPr>
          <w:rFonts w:ascii="Arial" w:hAnsi="Arial" w:cs="Arial"/>
          <w:b/>
          <w:sz w:val="22"/>
          <w:szCs w:val="22"/>
        </w:rPr>
        <w:t>–</w:t>
      </w:r>
      <w:r w:rsidRPr="007B6F6C">
        <w:rPr>
          <w:rFonts w:ascii="Arial" w:hAnsi="Arial" w:cs="Arial"/>
          <w:b/>
          <w:sz w:val="22"/>
          <w:szCs w:val="22"/>
        </w:rPr>
        <w:t xml:space="preserve"> 2 ustawy z dnia 20 czerwca 1997 r. </w:t>
      </w:r>
    </w:p>
    <w:p w:rsidR="00AE375F" w:rsidRDefault="00AE375F" w:rsidP="00AE375F">
      <w:pPr>
        <w:spacing w:line="360" w:lineRule="auto"/>
        <w:ind w:left="-567" w:firstLine="567"/>
        <w:jc w:val="left"/>
        <w:rPr>
          <w:rFonts w:ascii="Arial" w:hAnsi="Arial" w:cs="Arial"/>
          <w:b/>
          <w:sz w:val="22"/>
          <w:szCs w:val="22"/>
        </w:rPr>
      </w:pPr>
      <w:r w:rsidRPr="007B6F6C">
        <w:rPr>
          <w:rFonts w:ascii="Arial" w:hAnsi="Arial" w:cs="Arial"/>
          <w:b/>
          <w:sz w:val="22"/>
          <w:szCs w:val="22"/>
        </w:rPr>
        <w:t>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ind w:left="-56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Tabela nr 1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 ilość pojazdów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RPr="00D01358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1 917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 xml:space="preserve">powiatu strzeleckiego, </w:t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130a ust. 1 – 2 ustawy z dnia </w:t>
      </w:r>
      <w:r w:rsidRPr="007B6F6C">
        <w:rPr>
          <w:rFonts w:ascii="Arial" w:hAnsi="Arial" w:cs="Arial"/>
          <w:b/>
          <w:sz w:val="22"/>
          <w:szCs w:val="22"/>
        </w:rPr>
        <w:t>20 czerwca 1997 r. 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53832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okres przechowywania pojazd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  <w:p w:rsidR="00AE375F" w:rsidRPr="00AB094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Pr="007B6F6C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Kalkulacja opłat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</w:t>
      </w:r>
      <w:r>
        <w:rPr>
          <w:rFonts w:ascii="Arial" w:hAnsi="Arial" w:cs="Arial"/>
          <w:b/>
          <w:sz w:val="22"/>
          <w:szCs w:val="22"/>
        </w:rPr>
        <w:t xml:space="preserve">staną przyczyny jego usunięcia 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drogowym, spowodowało powstanie kosztów.</w:t>
      </w:r>
    </w:p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842"/>
        <w:gridCol w:w="1559"/>
        <w:gridCol w:w="1559"/>
        <w:gridCol w:w="1701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50 %</w:t>
            </w: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określonej </w:t>
            </w:r>
            <w:r w:rsidRPr="001F176B">
              <w:rPr>
                <w:rFonts w:ascii="Arial" w:hAnsi="Arial" w:cs="Arial"/>
                <w:b/>
                <w:color w:val="FF0000"/>
                <w:sz w:val="20"/>
              </w:rPr>
              <w:br/>
            </w:r>
            <w:r w:rsidRPr="001F176B">
              <w:rPr>
                <w:rFonts w:ascii="Arial" w:hAnsi="Arial" w:cs="Arial"/>
                <w:b/>
                <w:sz w:val="20"/>
              </w:rPr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Pr="00544360" w:rsidRDefault="00AE375F" w:rsidP="007D5104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Ilość pojazdów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usuniętych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jeden pojazd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Wartość brutto zamówienia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AE375F" w:rsidRPr="0079513F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959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3F74C2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6159DF" w:rsidRDefault="00AE375F" w:rsidP="007D510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9513F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>
        <w:rPr>
          <w:rFonts w:ascii="Arial" w:hAnsi="Arial" w:cs="Arial"/>
          <w:b/>
          <w:sz w:val="22"/>
          <w:szCs w:val="22"/>
        </w:rPr>
        <w:br/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Strzelecki   </w:t>
      </w:r>
      <w:r w:rsidRPr="007B6F6C">
        <w:rPr>
          <w:rFonts w:ascii="Arial" w:hAnsi="Arial" w:cs="Arial"/>
          <w:b/>
          <w:sz w:val="22"/>
          <w:szCs w:val="22"/>
        </w:rPr>
        <w:t xml:space="preserve">(§ </w:t>
      </w:r>
      <w:r>
        <w:rPr>
          <w:rFonts w:ascii="Arial" w:hAnsi="Arial" w:cs="Arial"/>
          <w:b/>
          <w:sz w:val="22"/>
          <w:szCs w:val="22"/>
        </w:rPr>
        <w:t>5</w:t>
      </w:r>
      <w:r w:rsidRPr="007B6F6C">
        <w:rPr>
          <w:rFonts w:ascii="Arial" w:hAnsi="Arial" w:cs="Arial"/>
          <w:b/>
          <w:sz w:val="22"/>
          <w:szCs w:val="22"/>
        </w:rPr>
        <w:t xml:space="preserve"> ust. 2 umowy)</w:t>
      </w:r>
    </w:p>
    <w:p w:rsidR="00AE375F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126"/>
        <w:gridCol w:w="2977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75F" w:rsidRPr="000A1C68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68">
              <w:rPr>
                <w:rFonts w:ascii="Arial" w:hAnsi="Arial" w:cs="Arial"/>
                <w:b/>
                <w:sz w:val="22"/>
                <w:szCs w:val="22"/>
              </w:rPr>
              <w:t>Szacunkowa ilość pojazdów (szt.)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 xml:space="preserve">Ryczałtowa 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za 1 pojazd</w:t>
            </w: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4E1CB8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4E1CB8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1F176B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F176B">
              <w:rPr>
                <w:rFonts w:ascii="Arial" w:hAnsi="Arial" w:cs="Arial"/>
                <w:b/>
                <w:sz w:val="22"/>
                <w:szCs w:val="22"/>
              </w:rPr>
              <w:t xml:space="preserve">Razem nie więcej niż 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F176B">
              <w:rPr>
                <w:rFonts w:ascii="Arial" w:hAnsi="Arial" w:cs="Arial"/>
                <w:b/>
                <w:sz w:val="22"/>
                <w:szCs w:val="22"/>
              </w:rPr>
              <w:t>.000,00 zł brutto</w:t>
            </w:r>
          </w:p>
          <w:p w:rsidR="00A94190" w:rsidRPr="001F176B" w:rsidRDefault="00A94190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przechowywanie pojazdów, których właścicielem staje się Powiat Strzelecki    (WARTOŚĆ PODSUMOWANIA 4 TABEL) wynosi brutto</w:t>
      </w:r>
      <w:r>
        <w:rPr>
          <w:rFonts w:ascii="Arial" w:hAnsi="Arial" w:cs="Arial"/>
          <w:b/>
          <w:sz w:val="22"/>
          <w:szCs w:val="22"/>
        </w:rPr>
        <w:t xml:space="preserve"> …………………………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(słownie :………………………………………………………… zł)</w:t>
      </w:r>
    </w:p>
    <w:p w:rsidR="00EB2270" w:rsidRPr="00EB1C91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AD" w:rsidRDefault="003318AD" w:rsidP="00D770CA">
      <w:r>
        <w:separator/>
      </w:r>
    </w:p>
  </w:endnote>
  <w:endnote w:type="continuationSeparator" w:id="0">
    <w:p w:rsidR="003318AD" w:rsidRDefault="003318AD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04651E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E06837">
          <w:rPr>
            <w:noProof/>
          </w:rPr>
          <w:t>1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AD" w:rsidRDefault="003318AD" w:rsidP="00D770CA">
      <w:r>
        <w:separator/>
      </w:r>
    </w:p>
  </w:footnote>
  <w:footnote w:type="continuationSeparator" w:id="0">
    <w:p w:rsidR="003318AD" w:rsidRDefault="003318AD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4651E"/>
    <w:rsid w:val="000552BA"/>
    <w:rsid w:val="00056704"/>
    <w:rsid w:val="00062A36"/>
    <w:rsid w:val="000839B8"/>
    <w:rsid w:val="00094CD3"/>
    <w:rsid w:val="000A1C68"/>
    <w:rsid w:val="000A5601"/>
    <w:rsid w:val="000B19F3"/>
    <w:rsid w:val="00101B23"/>
    <w:rsid w:val="0013433A"/>
    <w:rsid w:val="00143CF7"/>
    <w:rsid w:val="00184119"/>
    <w:rsid w:val="0019449E"/>
    <w:rsid w:val="001C5FBF"/>
    <w:rsid w:val="001C6608"/>
    <w:rsid w:val="00210E6B"/>
    <w:rsid w:val="00233C13"/>
    <w:rsid w:val="0025414E"/>
    <w:rsid w:val="00257287"/>
    <w:rsid w:val="00267B1C"/>
    <w:rsid w:val="002A7C9C"/>
    <w:rsid w:val="002D4BB4"/>
    <w:rsid w:val="002E12A1"/>
    <w:rsid w:val="002F2956"/>
    <w:rsid w:val="00307B69"/>
    <w:rsid w:val="00314CB6"/>
    <w:rsid w:val="003318AD"/>
    <w:rsid w:val="00350269"/>
    <w:rsid w:val="00350353"/>
    <w:rsid w:val="00365312"/>
    <w:rsid w:val="003C076E"/>
    <w:rsid w:val="003D2143"/>
    <w:rsid w:val="0040609B"/>
    <w:rsid w:val="0042737B"/>
    <w:rsid w:val="00427CD5"/>
    <w:rsid w:val="00430690"/>
    <w:rsid w:val="004438A6"/>
    <w:rsid w:val="004D62A4"/>
    <w:rsid w:val="004D71B1"/>
    <w:rsid w:val="004E1CB8"/>
    <w:rsid w:val="004F31EC"/>
    <w:rsid w:val="004F5AFD"/>
    <w:rsid w:val="00516186"/>
    <w:rsid w:val="00525612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47946"/>
    <w:rsid w:val="00660664"/>
    <w:rsid w:val="00684407"/>
    <w:rsid w:val="0069243A"/>
    <w:rsid w:val="006A43AD"/>
    <w:rsid w:val="006F10A8"/>
    <w:rsid w:val="006F1E5B"/>
    <w:rsid w:val="00704EF0"/>
    <w:rsid w:val="007224C7"/>
    <w:rsid w:val="007261F1"/>
    <w:rsid w:val="00731D0E"/>
    <w:rsid w:val="0073324B"/>
    <w:rsid w:val="00735B32"/>
    <w:rsid w:val="00736C5D"/>
    <w:rsid w:val="0079756E"/>
    <w:rsid w:val="007E6813"/>
    <w:rsid w:val="007F4E7F"/>
    <w:rsid w:val="008270B3"/>
    <w:rsid w:val="008313AF"/>
    <w:rsid w:val="00835DBD"/>
    <w:rsid w:val="00852CA9"/>
    <w:rsid w:val="00876CEE"/>
    <w:rsid w:val="008B6E8A"/>
    <w:rsid w:val="008C581C"/>
    <w:rsid w:val="0094470E"/>
    <w:rsid w:val="0097069E"/>
    <w:rsid w:val="009877FB"/>
    <w:rsid w:val="009B74FB"/>
    <w:rsid w:val="009E1DA1"/>
    <w:rsid w:val="00A01CC7"/>
    <w:rsid w:val="00A12F20"/>
    <w:rsid w:val="00A37001"/>
    <w:rsid w:val="00A51CC8"/>
    <w:rsid w:val="00A605D7"/>
    <w:rsid w:val="00A6523C"/>
    <w:rsid w:val="00A67B4E"/>
    <w:rsid w:val="00A7481D"/>
    <w:rsid w:val="00A94190"/>
    <w:rsid w:val="00AA7A44"/>
    <w:rsid w:val="00AB0948"/>
    <w:rsid w:val="00AE375F"/>
    <w:rsid w:val="00B214DD"/>
    <w:rsid w:val="00B37CCB"/>
    <w:rsid w:val="00B52BBB"/>
    <w:rsid w:val="00B83541"/>
    <w:rsid w:val="00B85619"/>
    <w:rsid w:val="00BA5412"/>
    <w:rsid w:val="00BC547E"/>
    <w:rsid w:val="00BD7B83"/>
    <w:rsid w:val="00C027BE"/>
    <w:rsid w:val="00C125FA"/>
    <w:rsid w:val="00C150D5"/>
    <w:rsid w:val="00C260F3"/>
    <w:rsid w:val="00C46C94"/>
    <w:rsid w:val="00C5447D"/>
    <w:rsid w:val="00C63091"/>
    <w:rsid w:val="00C72E7A"/>
    <w:rsid w:val="00C91F5F"/>
    <w:rsid w:val="00CE6FD4"/>
    <w:rsid w:val="00D01358"/>
    <w:rsid w:val="00D47D82"/>
    <w:rsid w:val="00D770CA"/>
    <w:rsid w:val="00DA2B5A"/>
    <w:rsid w:val="00DA74C3"/>
    <w:rsid w:val="00E037A4"/>
    <w:rsid w:val="00E06837"/>
    <w:rsid w:val="00E17D18"/>
    <w:rsid w:val="00E42193"/>
    <w:rsid w:val="00EB1C91"/>
    <w:rsid w:val="00EB2270"/>
    <w:rsid w:val="00EC104D"/>
    <w:rsid w:val="00EF6393"/>
    <w:rsid w:val="00F14E40"/>
    <w:rsid w:val="00F321CE"/>
    <w:rsid w:val="00F42280"/>
    <w:rsid w:val="00F45219"/>
    <w:rsid w:val="00F63768"/>
    <w:rsid w:val="00F905D2"/>
    <w:rsid w:val="00FA5114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B97FD-ABD6-4E79-8196-8BC1EA9D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31</cp:revision>
  <cp:lastPrinted>2023-10-03T05:40:00Z</cp:lastPrinted>
  <dcterms:created xsi:type="dcterms:W3CDTF">2020-12-15T08:06:00Z</dcterms:created>
  <dcterms:modified xsi:type="dcterms:W3CDTF">2023-10-03T05:40:00Z</dcterms:modified>
</cp:coreProperties>
</file>