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22086AB2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4671FD07" w14:textId="7312985F" w:rsidR="00087AD9" w:rsidRPr="002F310C" w:rsidRDefault="001A7F2E" w:rsidP="002F310C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„</w:t>
      </w:r>
      <w:r w:rsidR="005A2E81" w:rsidRPr="005A2E81">
        <w:rPr>
          <w:rFonts w:ascii="Verdana" w:eastAsia="Verdana" w:hAnsi="Verdana" w:cs="Times New Roman"/>
          <w:b/>
          <w:color w:val="000000"/>
          <w:szCs w:val="20"/>
        </w:rPr>
        <w:t xml:space="preserve">Dostawa </w:t>
      </w:r>
      <w:r w:rsidR="000C14B0">
        <w:rPr>
          <w:rFonts w:ascii="Verdana" w:eastAsia="Verdana" w:hAnsi="Verdana" w:cs="Times New Roman"/>
          <w:b/>
          <w:color w:val="000000"/>
          <w:szCs w:val="20"/>
        </w:rPr>
        <w:t>odczynników</w:t>
      </w:r>
      <w:r w:rsidR="005A2E81" w:rsidRPr="005A2E81">
        <w:rPr>
          <w:rFonts w:ascii="Verdana" w:eastAsia="Verdana" w:hAnsi="Verdana" w:cs="Times New Roman"/>
          <w:b/>
          <w:color w:val="000000"/>
          <w:szCs w:val="20"/>
        </w:rPr>
        <w:t xml:space="preserve"> </w:t>
      </w:r>
      <w:r w:rsidR="00D46E9C">
        <w:rPr>
          <w:rFonts w:ascii="Verdana" w:eastAsia="Verdana" w:hAnsi="Verdana" w:cs="Times New Roman"/>
          <w:b/>
          <w:color w:val="000000"/>
          <w:szCs w:val="20"/>
        </w:rPr>
        <w:t xml:space="preserve">z podziałem na 36 części </w:t>
      </w:r>
      <w:r w:rsidR="005A2E81" w:rsidRPr="005A2E81">
        <w:rPr>
          <w:rFonts w:ascii="Verdana" w:eastAsia="Verdana" w:hAnsi="Verdana" w:cs="Times New Roman"/>
          <w:b/>
          <w:color w:val="000000"/>
          <w:szCs w:val="20"/>
        </w:rPr>
        <w:t>na podstawie umowy ramowej</w:t>
      </w:r>
      <w:r w:rsidR="002F310C">
        <w:rPr>
          <w:rFonts w:ascii="Verdana" w:eastAsia="Verdana" w:hAnsi="Verdana" w:cs="Times New Roman"/>
          <w:b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>, nr sprawy PO.271.</w:t>
      </w:r>
      <w:r w:rsidR="00D46E9C">
        <w:rPr>
          <w:rFonts w:ascii="Verdana" w:eastAsia="Verdana" w:hAnsi="Verdana" w:cs="Times New Roman"/>
          <w:b/>
          <w:color w:val="000000"/>
          <w:szCs w:val="20"/>
        </w:rPr>
        <w:t>33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>.202</w:t>
      </w:r>
      <w:r w:rsidR="004E26CA">
        <w:rPr>
          <w:rFonts w:ascii="Verdana" w:eastAsia="Verdana" w:hAnsi="Verdana" w:cs="Times New Roman"/>
          <w:b/>
          <w:color w:val="000000"/>
          <w:szCs w:val="20"/>
        </w:rPr>
        <w:t>2</w:t>
      </w:r>
      <w:r w:rsidRPr="002F310C">
        <w:rPr>
          <w:rFonts w:ascii="Verdana" w:eastAsia="Verdana" w:hAnsi="Verdana" w:cs="Times New Roman"/>
          <w:b/>
          <w:color w:val="000000"/>
          <w:szCs w:val="20"/>
        </w:rPr>
        <w:t xml:space="preserve"> 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3F123E">
        <w:rPr>
          <w:rFonts w:ascii="Verdana" w:eastAsia="Verdana" w:hAnsi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1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1537"/>
        <w:gridCol w:w="1535"/>
        <w:gridCol w:w="1459"/>
        <w:gridCol w:w="1581"/>
        <w:gridCol w:w="1509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Wykonawcy (uczestnika postępowania), osób go reprezentujących, jego pełnomocników i reprezentantów poprzez których działa w postępowaniu, da, organów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zdarzyć, że otrzymujemy Państwa dane od Państwa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wyrokach skazujących – w zw. z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zamówienia publicznego lub innego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odpowiedniego postępowania) w oparciu o przepisy ustawy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nie krócej jednak niż przez okres obowiązywano umowy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NCBiR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(jest ograniczone z tego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lastRenderedPageBreak/>
        <w:t>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8703" w14:textId="2FC314B7" w:rsidR="006322F4" w:rsidRDefault="006322F4">
    <w:pPr>
      <w:pStyle w:val="Stopka"/>
    </w:pP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9FE79FC" wp14:editId="77689491">
              <wp:simplePos x="0" y="0"/>
              <wp:positionH relativeFrom="margin">
                <wp:posOffset>736600</wp:posOffset>
              </wp:positionH>
              <wp:positionV relativeFrom="page">
                <wp:posOffset>9930130</wp:posOffset>
              </wp:positionV>
              <wp:extent cx="4269105" cy="43878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03055D" w14:textId="77777777" w:rsidR="006322F4" w:rsidRPr="006F7A0C" w:rsidRDefault="006322F4" w:rsidP="006322F4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6DF1BF43" w14:textId="77777777" w:rsidR="006322F4" w:rsidRPr="006F7A0C" w:rsidRDefault="006322F4" w:rsidP="006322F4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6E435E8E" w14:textId="77777777" w:rsidR="006322F4" w:rsidRPr="006F7A0C" w:rsidRDefault="006322F4" w:rsidP="006322F4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6F7A0C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298F591C" w14:textId="77777777" w:rsidR="006322F4" w:rsidRPr="006F7A0C" w:rsidRDefault="006322F4" w:rsidP="006322F4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7B5A53D2" w14:textId="77777777" w:rsidR="006322F4" w:rsidRPr="006F7A0C" w:rsidRDefault="006322F4" w:rsidP="006322F4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  <w:p w14:paraId="534E9886" w14:textId="77777777" w:rsidR="006322F4" w:rsidRPr="006F7A0C" w:rsidRDefault="006322F4" w:rsidP="006322F4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FE79F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8pt;margin-top:781.9pt;width:336.15pt;height:3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" filled="f" stroked="f">
              <o:lock v:ext="edit" aspectratio="t"/>
              <v:textbox style="mso-fit-shape-to-text:t" inset="0,0,0,0">
                <w:txbxContent>
                  <w:p w14:paraId="6B03055D" w14:textId="77777777" w:rsidR="006322F4" w:rsidRPr="006F7A0C" w:rsidRDefault="006322F4" w:rsidP="006322F4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6DF1BF43" w14:textId="77777777" w:rsidR="006322F4" w:rsidRPr="006F7A0C" w:rsidRDefault="006322F4" w:rsidP="006322F4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6E435E8E" w14:textId="77777777" w:rsidR="006322F4" w:rsidRPr="006F7A0C" w:rsidRDefault="006322F4" w:rsidP="006322F4">
                    <w:pPr>
                      <w:pStyle w:val="LukStopka-adres"/>
                      <w:jc w:val="both"/>
                      <w:rPr>
                        <w:rFonts w:ascii="Verdana" w:hAnsi="Verdana"/>
                        <w:lang w:val="en-US"/>
                      </w:rPr>
                    </w:pPr>
                    <w:r w:rsidRPr="006F7A0C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298F591C" w14:textId="77777777" w:rsidR="006322F4" w:rsidRPr="006F7A0C" w:rsidRDefault="006322F4" w:rsidP="006322F4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7B5A53D2" w14:textId="77777777" w:rsidR="006322F4" w:rsidRPr="006F7A0C" w:rsidRDefault="006322F4" w:rsidP="006322F4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Nr KRS: 0000850580</w:t>
                    </w:r>
                  </w:p>
                  <w:p w14:paraId="534E9886" w14:textId="77777777" w:rsidR="006322F4" w:rsidRPr="006F7A0C" w:rsidRDefault="006322F4" w:rsidP="006322F4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4D8C1EE9" wp14:editId="6AF1FF4B">
          <wp:simplePos x="0" y="0"/>
          <wp:positionH relativeFrom="column">
            <wp:posOffset>5509895</wp:posOffset>
          </wp:positionH>
          <wp:positionV relativeFrom="page">
            <wp:posOffset>10015855</wp:posOffset>
          </wp:positionV>
          <wp:extent cx="1230630" cy="84899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2A77" w14:textId="5E06DD75" w:rsidR="006322F4" w:rsidRDefault="006322F4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486ABE01" wp14:editId="4EEF358F">
          <wp:simplePos x="0" y="0"/>
          <wp:positionH relativeFrom="column">
            <wp:posOffset>-636905</wp:posOffset>
          </wp:positionH>
          <wp:positionV relativeFrom="page">
            <wp:posOffset>543560</wp:posOffset>
          </wp:positionV>
          <wp:extent cx="791845" cy="160909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3494661">
    <w:abstractNumId w:val="4"/>
  </w:num>
  <w:num w:numId="2" w16cid:durableId="36786492">
    <w:abstractNumId w:val="0"/>
  </w:num>
  <w:num w:numId="3" w16cid:durableId="1578631409">
    <w:abstractNumId w:val="5"/>
  </w:num>
  <w:num w:numId="4" w16cid:durableId="1223371655">
    <w:abstractNumId w:val="2"/>
  </w:num>
  <w:num w:numId="5" w16cid:durableId="774249260">
    <w:abstractNumId w:val="3"/>
  </w:num>
  <w:num w:numId="6" w16cid:durableId="1539973992">
    <w:abstractNumId w:val="6"/>
  </w:num>
  <w:num w:numId="7" w16cid:durableId="987512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C34"/>
    <w:rsid w:val="00040CE3"/>
    <w:rsid w:val="00081C2E"/>
    <w:rsid w:val="00087AD9"/>
    <w:rsid w:val="000C14B0"/>
    <w:rsid w:val="001A7F2E"/>
    <w:rsid w:val="00282654"/>
    <w:rsid w:val="002F310C"/>
    <w:rsid w:val="00304DD2"/>
    <w:rsid w:val="003B290D"/>
    <w:rsid w:val="003F123E"/>
    <w:rsid w:val="00406B14"/>
    <w:rsid w:val="004B1A23"/>
    <w:rsid w:val="004E26CA"/>
    <w:rsid w:val="004F7CCC"/>
    <w:rsid w:val="005A2E81"/>
    <w:rsid w:val="005D621B"/>
    <w:rsid w:val="005E3381"/>
    <w:rsid w:val="006322F4"/>
    <w:rsid w:val="0066732A"/>
    <w:rsid w:val="00741270"/>
    <w:rsid w:val="00776BFA"/>
    <w:rsid w:val="00AE5722"/>
    <w:rsid w:val="00CC4863"/>
    <w:rsid w:val="00CD7D96"/>
    <w:rsid w:val="00D46E9C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549EE3"/>
  <w15:docId w15:val="{71810A1B-253D-4F1F-9416-4CEEBF8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2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2F4"/>
  </w:style>
  <w:style w:type="paragraph" w:styleId="Stopka">
    <w:name w:val="footer"/>
    <w:basedOn w:val="Normalny"/>
    <w:link w:val="StopkaZnak"/>
    <w:uiPriority w:val="99"/>
    <w:unhideWhenUsed/>
    <w:rsid w:val="00632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2F4"/>
  </w:style>
  <w:style w:type="paragraph" w:customStyle="1" w:styleId="LukStopka-adres">
    <w:name w:val="Luk_Stopka-adres"/>
    <w:basedOn w:val="Normalny"/>
    <w:qFormat/>
    <w:rsid w:val="006322F4"/>
    <w:pPr>
      <w:spacing w:after="0" w:line="170" w:lineRule="exact"/>
    </w:pPr>
    <w:rPr>
      <w:noProof/>
      <w:color w:val="44546A" w:themeColor="text2"/>
      <w:spacing w:val="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6DDC-B226-47F2-A3EB-12F2EE80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Aleksandra Orzechowska | Łukasiewicz - PORT Polski Ośrodek Rozwoju Technologii</cp:lastModifiedBy>
  <cp:revision>15</cp:revision>
  <dcterms:created xsi:type="dcterms:W3CDTF">2021-02-03T12:18:00Z</dcterms:created>
  <dcterms:modified xsi:type="dcterms:W3CDTF">2022-08-19T06:23:00Z</dcterms:modified>
</cp:coreProperties>
</file>