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67B18" w14:textId="77777777" w:rsidR="009D2804" w:rsidRPr="00BE7F1F" w:rsidRDefault="00A720C9" w:rsidP="00A720C9">
      <w:pPr>
        <w:spacing w:before="240" w:after="60"/>
        <w:jc w:val="right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9D2804" w:rsidRPr="00BE7F1F">
        <w:rPr>
          <w:rFonts w:ascii="Tahoma" w:hAnsi="Tahoma" w:cs="Tahoma"/>
          <w:b/>
          <w:i/>
        </w:rPr>
        <w:t xml:space="preserve">Załącznik nr </w:t>
      </w:r>
      <w:r w:rsidR="00CF648A">
        <w:rPr>
          <w:rFonts w:ascii="Tahoma" w:hAnsi="Tahoma" w:cs="Tahoma"/>
          <w:b/>
          <w:i/>
        </w:rPr>
        <w:t>5</w:t>
      </w:r>
      <w:r w:rsidR="00FB4FBB">
        <w:rPr>
          <w:rFonts w:ascii="Tahoma" w:hAnsi="Tahoma" w:cs="Tahoma"/>
          <w:b/>
          <w:i/>
        </w:rPr>
        <w:t xml:space="preserve"> do SWZ</w:t>
      </w:r>
    </w:p>
    <w:p w14:paraId="6E9D1C16" w14:textId="77777777" w:rsidR="009D2804" w:rsidRDefault="009D2804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1C4B6610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13974736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2D939C77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Administratorem Pani/Pana danych osobowych jest Ginekologiczno-Położniczy Szpital Kliniczny</w:t>
      </w:r>
      <w:r w:rsidR="00BD3C46">
        <w:rPr>
          <w:rFonts w:ascii="Tahoma" w:hAnsi="Tahoma" w:cs="Tahoma"/>
        </w:rPr>
        <w:t xml:space="preserve"> im. Heliodora Święcickiego</w:t>
      </w:r>
      <w:r w:rsidRPr="00D97A99">
        <w:rPr>
          <w:rFonts w:ascii="Tahoma" w:hAnsi="Tahoma" w:cs="Tahoma"/>
        </w:rPr>
        <w:t xml:space="preserve"> Uniwersytetu Medycznego im. Karola Marcinkowskiego w Poznaniu 60-535 Poznań, ul. Polna 33, w imieniu którego działa Dyrektor Szpitala;</w:t>
      </w:r>
    </w:p>
    <w:p w14:paraId="12E63D67" w14:textId="77777777" w:rsidR="00C72C3B" w:rsidRPr="00F02C7B" w:rsidRDefault="00D97A99" w:rsidP="00C72C3B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</w:t>
      </w:r>
      <w:r w:rsidRPr="00F02C7B">
        <w:rPr>
          <w:rFonts w:ascii="Tahoma" w:hAnsi="Tahoma" w:cs="Tahoma"/>
        </w:rPr>
        <w:t xml:space="preserve">sprawach dotyczących przetwarzania danych osobowych poprzez email: </w:t>
      </w:r>
      <w:hyperlink r:id="rId7" w:history="1">
        <w:r w:rsidRPr="00F02C7B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F02C7B">
        <w:rPr>
          <w:rFonts w:ascii="Tahoma" w:hAnsi="Tahoma" w:cs="Tahoma"/>
        </w:rPr>
        <w:t>;</w:t>
      </w:r>
    </w:p>
    <w:p w14:paraId="25CE466D" w14:textId="0D8DE1F1" w:rsidR="00D97A99" w:rsidRPr="00F02C7B" w:rsidRDefault="00D97A99" w:rsidP="00F02C7B">
      <w:pPr>
        <w:suppressAutoHyphens/>
        <w:autoSpaceDE w:val="0"/>
        <w:autoSpaceDN w:val="0"/>
        <w:adjustRightInd w:val="0"/>
        <w:ind w:left="360" w:right="-426"/>
        <w:contextualSpacing/>
        <w:jc w:val="both"/>
        <w:rPr>
          <w:rFonts w:ascii="Tahoma" w:hAnsi="Tahoma" w:cs="Tahoma"/>
          <w:b/>
          <w:iCs/>
        </w:rPr>
      </w:pPr>
      <w:r w:rsidRPr="00F02C7B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F02C7B">
        <w:rPr>
          <w:rFonts w:ascii="Tahoma" w:hAnsi="Tahoma" w:cs="Tahoma"/>
        </w:rPr>
        <w:br/>
        <w:t>z postępowaniem o udzielenie zamówienia publ</w:t>
      </w:r>
      <w:r w:rsidR="0028079A" w:rsidRPr="00F02C7B">
        <w:rPr>
          <w:rFonts w:ascii="Tahoma" w:hAnsi="Tahoma" w:cs="Tahoma"/>
        </w:rPr>
        <w:t xml:space="preserve">icznego </w:t>
      </w:r>
      <w:r w:rsidR="00A720C9" w:rsidRPr="00F02C7B">
        <w:rPr>
          <w:rFonts w:ascii="Tahoma" w:hAnsi="Tahoma" w:cs="Tahoma"/>
        </w:rPr>
        <w:t xml:space="preserve">na </w:t>
      </w:r>
      <w:r w:rsidR="00A03370" w:rsidRPr="00F02C7B">
        <w:rPr>
          <w:rFonts w:ascii="Tahoma" w:hAnsi="Tahoma" w:cs="Tahoma"/>
          <w:b/>
        </w:rPr>
        <w:t xml:space="preserve">usługę </w:t>
      </w:r>
      <w:r w:rsidR="00F02C7B" w:rsidRPr="00F02C7B">
        <w:rPr>
          <w:rFonts w:ascii="Tahoma" w:hAnsi="Tahoma" w:cs="Tahoma"/>
          <w:b/>
          <w:iCs/>
        </w:rPr>
        <w:t xml:space="preserve">nadzoru autorskiego dla systemów: </w:t>
      </w:r>
      <w:proofErr w:type="spellStart"/>
      <w:r w:rsidR="00F02C7B" w:rsidRPr="00F02C7B">
        <w:rPr>
          <w:rFonts w:ascii="Tahoma" w:hAnsi="Tahoma" w:cs="Tahoma"/>
          <w:b/>
          <w:iCs/>
        </w:rPr>
        <w:t>Simple_ERP</w:t>
      </w:r>
      <w:proofErr w:type="spellEnd"/>
      <w:r w:rsidR="00F02C7B" w:rsidRPr="00F02C7B">
        <w:rPr>
          <w:rFonts w:ascii="Tahoma" w:hAnsi="Tahoma" w:cs="Tahoma"/>
          <w:b/>
          <w:iCs/>
        </w:rPr>
        <w:t xml:space="preserve"> (wraz modułem </w:t>
      </w:r>
      <w:proofErr w:type="spellStart"/>
      <w:r w:rsidR="00F02C7B" w:rsidRPr="00F02C7B">
        <w:rPr>
          <w:rFonts w:ascii="Tahoma" w:hAnsi="Tahoma" w:cs="Tahoma"/>
          <w:b/>
          <w:iCs/>
        </w:rPr>
        <w:t>mPracownik</w:t>
      </w:r>
      <w:proofErr w:type="spellEnd"/>
      <w:r w:rsidR="00F02C7B" w:rsidRPr="00F02C7B">
        <w:rPr>
          <w:rFonts w:ascii="Tahoma" w:hAnsi="Tahoma" w:cs="Tahoma"/>
          <w:b/>
          <w:iCs/>
        </w:rPr>
        <w:t>), Planowanie Pracy i Kontrakty lekarskie, Koszty, Zapotrzebowania i Serwis</w:t>
      </w:r>
      <w:r w:rsidR="00F02C7B">
        <w:rPr>
          <w:rFonts w:ascii="Tahoma" w:hAnsi="Tahoma" w:cs="Tahoma"/>
          <w:b/>
          <w:iCs/>
        </w:rPr>
        <w:t xml:space="preserve"> </w:t>
      </w:r>
      <w:r w:rsidR="00C80847" w:rsidRPr="00F02C7B">
        <w:rPr>
          <w:rFonts w:ascii="Tahoma" w:hAnsi="Tahoma" w:cs="Tahoma"/>
          <w:b/>
        </w:rPr>
        <w:t>– TP</w:t>
      </w:r>
      <w:r w:rsidR="00C72C3B" w:rsidRPr="00F02C7B">
        <w:rPr>
          <w:rFonts w:ascii="Tahoma" w:hAnsi="Tahoma" w:cs="Tahoma"/>
          <w:b/>
        </w:rPr>
        <w:t xml:space="preserve"> -</w:t>
      </w:r>
      <w:r w:rsidR="00F02C7B" w:rsidRPr="00F02C7B">
        <w:rPr>
          <w:rFonts w:ascii="Tahoma" w:hAnsi="Tahoma" w:cs="Tahoma"/>
          <w:b/>
        </w:rPr>
        <w:t>44</w:t>
      </w:r>
      <w:r w:rsidR="00C72C3B" w:rsidRPr="00F02C7B">
        <w:rPr>
          <w:rFonts w:ascii="Tahoma" w:hAnsi="Tahoma" w:cs="Tahoma"/>
          <w:b/>
        </w:rPr>
        <w:t>/24</w:t>
      </w:r>
      <w:r w:rsidR="00A720C9" w:rsidRPr="00F02C7B">
        <w:rPr>
          <w:rFonts w:ascii="Tahoma" w:hAnsi="Tahoma" w:cs="Tahoma"/>
        </w:rPr>
        <w:t xml:space="preserve"> </w:t>
      </w:r>
      <w:r w:rsidR="00A720C9" w:rsidRPr="00F02C7B">
        <w:rPr>
          <w:rFonts w:ascii="Tahoma" w:hAnsi="Tahoma" w:cs="Tahoma"/>
          <w:i/>
        </w:rPr>
        <w:t xml:space="preserve">(dane identyfikujące postępowanie - nazwa, numer) </w:t>
      </w:r>
      <w:r w:rsidR="00A720C9" w:rsidRPr="00F02C7B">
        <w:rPr>
          <w:rFonts w:ascii="Tahoma" w:hAnsi="Tahoma" w:cs="Tahoma"/>
        </w:rPr>
        <w:t xml:space="preserve">prowadzonym w trybie </w:t>
      </w:r>
      <w:r w:rsidR="00F02C7B">
        <w:rPr>
          <w:rFonts w:ascii="Tahoma" w:hAnsi="Tahoma" w:cs="Tahoma"/>
        </w:rPr>
        <w:t xml:space="preserve">podstawowym </w:t>
      </w:r>
      <w:r w:rsidR="00A720C9" w:rsidRPr="00F02C7B">
        <w:rPr>
          <w:rFonts w:ascii="Tahoma" w:hAnsi="Tahoma" w:cs="Tahoma"/>
        </w:rPr>
        <w:t>poniżej progu unijnego;</w:t>
      </w:r>
    </w:p>
    <w:p w14:paraId="75708B4D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zatrudnienia na podstawie umowy o 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799D02A7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177BC046" w14:textId="77777777" w:rsidR="00D97A99" w:rsidRPr="00D97A99" w:rsidRDefault="00D97A99" w:rsidP="00102D39">
      <w:pPr>
        <w:numPr>
          <w:ilvl w:val="0"/>
          <w:numId w:val="5"/>
        </w:numPr>
        <w:spacing w:before="180" w:after="6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(Dz. U. z 2019 r. poz. 2019 z </w:t>
      </w:r>
      <w:proofErr w:type="spellStart"/>
      <w:r w:rsidRPr="00D97A99">
        <w:rPr>
          <w:rFonts w:ascii="Tahoma" w:hAnsi="Tahoma" w:cs="Tahoma"/>
        </w:rPr>
        <w:t>późn</w:t>
      </w:r>
      <w:proofErr w:type="spellEnd"/>
      <w:r w:rsidRPr="00D97A99">
        <w:rPr>
          <w:rFonts w:ascii="Tahoma" w:hAnsi="Tahoma" w:cs="Tahoma"/>
        </w:rPr>
        <w:t>. zm.), dalej „ustawą PZP”. Ograniczenia zasady jawności, o których mowa w art. 74 ust. 3 i art.18 ust.3–6 ustawy PZP, stosuje się odpowiednio</w:t>
      </w:r>
    </w:p>
    <w:p w14:paraId="018BFDCC" w14:textId="77777777" w:rsidR="00D97A99" w:rsidRPr="00D97A99" w:rsidRDefault="00D97A99" w:rsidP="00102D39">
      <w:pPr>
        <w:numPr>
          <w:ilvl w:val="0"/>
          <w:numId w:val="5"/>
        </w:numPr>
        <w:spacing w:before="180" w:after="6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72942FB5" w14:textId="77777777" w:rsidR="00D97A99" w:rsidRPr="00D97A99" w:rsidRDefault="00D97A99" w:rsidP="00102D39">
      <w:pPr>
        <w:numPr>
          <w:ilvl w:val="0"/>
          <w:numId w:val="5"/>
        </w:numPr>
        <w:spacing w:before="180" w:after="6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39F7203A" w14:textId="77777777" w:rsidR="00D97A99" w:rsidRPr="00D97A99" w:rsidRDefault="00D97A99" w:rsidP="00102D39">
      <w:pPr>
        <w:numPr>
          <w:ilvl w:val="0"/>
          <w:numId w:val="5"/>
        </w:numPr>
        <w:spacing w:before="180" w:after="6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589C1E9F" w14:textId="77777777" w:rsidR="00D97A99" w:rsidRPr="00D97A99" w:rsidRDefault="00D97A99" w:rsidP="00102D39">
      <w:pPr>
        <w:numPr>
          <w:ilvl w:val="0"/>
          <w:numId w:val="5"/>
        </w:numPr>
        <w:spacing w:before="180" w:after="6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784F9386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1FDB6CC0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3FE7B8F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37AFFD47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759457F1" w14:textId="77777777" w:rsidR="00D97A99" w:rsidRPr="00D97A99" w:rsidRDefault="00D97A99" w:rsidP="00102D39">
      <w:pPr>
        <w:numPr>
          <w:ilvl w:val="0"/>
          <w:numId w:val="5"/>
        </w:numPr>
        <w:spacing w:before="180" w:after="6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56FEBFDF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0613A9A7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3B6024C4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726F3669" w14:textId="77777777" w:rsidR="00D97A99" w:rsidRPr="00D97A99" w:rsidRDefault="00D97A99" w:rsidP="00102D39">
      <w:pPr>
        <w:numPr>
          <w:ilvl w:val="0"/>
          <w:numId w:val="5"/>
        </w:numPr>
        <w:spacing w:before="180" w:after="6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2F8757BA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763D3E87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2694B795" w14:textId="77777777" w:rsidR="00A16134" w:rsidRDefault="00B16B0B" w:rsidP="00102D39">
      <w:pPr>
        <w:numPr>
          <w:ilvl w:val="0"/>
          <w:numId w:val="5"/>
        </w:numPr>
        <w:spacing w:before="120" w:after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32539065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4AD72E2F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3C13A375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footerReference w:type="default" r:id="rId9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C030C" w14:textId="77777777" w:rsidR="00CA4F1B" w:rsidRDefault="00CA4F1B" w:rsidP="001B5512">
      <w:r>
        <w:separator/>
      </w:r>
    </w:p>
  </w:endnote>
  <w:endnote w:type="continuationSeparator" w:id="0">
    <w:p w14:paraId="1E9B83BA" w14:textId="77777777" w:rsidR="00CA4F1B" w:rsidRDefault="00CA4F1B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C4E69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D97A99">
      <w:rPr>
        <w:rFonts w:ascii="Tahoma" w:hAnsi="Tahoma" w:cs="Tahoma"/>
        <w:sz w:val="16"/>
        <w:szCs w:val="16"/>
      </w:rPr>
      <w:t>10.03.2021</w:t>
    </w:r>
    <w:r w:rsidRPr="00222E25">
      <w:rPr>
        <w:rFonts w:ascii="Tahoma" w:hAnsi="Tahoma" w:cs="Tahoma"/>
        <w:sz w:val="16"/>
        <w:szCs w:val="16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285EF" w14:textId="77777777" w:rsidR="00CA4F1B" w:rsidRDefault="00CA4F1B" w:rsidP="001B5512">
      <w:r>
        <w:separator/>
      </w:r>
    </w:p>
  </w:footnote>
  <w:footnote w:type="continuationSeparator" w:id="0">
    <w:p w14:paraId="726FC948" w14:textId="77777777" w:rsidR="00CA4F1B" w:rsidRDefault="00CA4F1B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66"/>
      <w:gridCol w:w="8647"/>
      <w:gridCol w:w="709"/>
      <w:gridCol w:w="878"/>
    </w:tblGrid>
    <w:tr w:rsidR="004C0CC8" w:rsidRPr="004C0CC8" w14:paraId="63B95E93" w14:textId="77777777" w:rsidTr="005A3D80">
      <w:trPr>
        <w:cantSplit/>
        <w:trHeight w:val="170"/>
        <w:tblHeader/>
        <w:jc w:val="center"/>
      </w:trPr>
      <w:tc>
        <w:tcPr>
          <w:tcW w:w="766" w:type="dxa"/>
          <w:vMerge w:val="restart"/>
          <w:vAlign w:val="center"/>
        </w:tcPr>
        <w:p w14:paraId="17BBCE81" w14:textId="77777777" w:rsidR="004C0CC8" w:rsidRPr="004C0CC8" w:rsidRDefault="00D53211" w:rsidP="004C0CC8">
          <w:pPr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03328A">
            <w:rPr>
              <w:noProof/>
            </w:rPr>
            <w:drawing>
              <wp:inline distT="0" distB="0" distL="0" distR="0" wp14:anchorId="24FCF205" wp14:editId="16DD5E6B">
                <wp:extent cx="365760" cy="35052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5760" cy="350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647" w:type="dxa"/>
          <w:vMerge w:val="restart"/>
        </w:tcPr>
        <w:p w14:paraId="1AEDD86C" w14:textId="77777777" w:rsidR="00D53211" w:rsidRDefault="004C0CC8" w:rsidP="004C0CC8">
          <w:pPr>
            <w:spacing w:before="60"/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4C0CC8">
            <w:rPr>
              <w:rFonts w:ascii="Tahoma" w:hAnsi="Tahoma" w:cs="Tahoma"/>
              <w:b/>
              <w:sz w:val="12"/>
              <w:szCs w:val="12"/>
            </w:rPr>
            <w:t xml:space="preserve">GINEKOLOGICZNO – POŁOŻNICZY SZPITAL KLINICZNY </w:t>
          </w:r>
          <w:r w:rsidR="00D53211">
            <w:rPr>
              <w:rFonts w:ascii="Tahoma" w:hAnsi="Tahoma" w:cs="Tahoma"/>
              <w:b/>
              <w:sz w:val="12"/>
              <w:szCs w:val="12"/>
            </w:rPr>
            <w:t xml:space="preserve">IM. HELIODORA ŚWIĘCICKIEGO </w:t>
          </w:r>
        </w:p>
        <w:p w14:paraId="31946B7F" w14:textId="77777777" w:rsidR="004C0CC8" w:rsidRPr="004C0CC8" w:rsidRDefault="004C0CC8" w:rsidP="004C0CC8">
          <w:pPr>
            <w:spacing w:before="60"/>
            <w:jc w:val="center"/>
            <w:rPr>
              <w:rFonts w:ascii="Tahoma" w:hAnsi="Tahoma" w:cs="Tahoma"/>
              <w:b/>
              <w:sz w:val="12"/>
              <w:szCs w:val="12"/>
            </w:rPr>
          </w:pPr>
          <w:r w:rsidRPr="004C0CC8">
            <w:rPr>
              <w:rFonts w:ascii="Tahoma" w:hAnsi="Tahoma" w:cs="Tahoma"/>
              <w:b/>
              <w:sz w:val="12"/>
              <w:szCs w:val="12"/>
            </w:rPr>
            <w:t>UNIWERSYTETU MEDYCZNEGO IM. KAROLA MARCINKOWSKIEGO W POZNANIU</w:t>
          </w:r>
        </w:p>
        <w:p w14:paraId="25ECACD2" w14:textId="77777777" w:rsidR="004C0CC8" w:rsidRPr="004C0CC8" w:rsidRDefault="004C0CC8" w:rsidP="004C0CC8">
          <w:pPr>
            <w:jc w:val="center"/>
            <w:rPr>
              <w:rFonts w:ascii="Tahoma" w:hAnsi="Tahoma" w:cs="Tahoma"/>
              <w:b/>
              <w:color w:val="548DD4"/>
              <w:sz w:val="18"/>
              <w:szCs w:val="18"/>
            </w:rPr>
          </w:pPr>
          <w:r w:rsidRPr="004C0CC8">
            <w:rPr>
              <w:rFonts w:ascii="Tahoma" w:hAnsi="Tahoma" w:cs="Tahoma"/>
              <w:b/>
              <w:i/>
              <w:sz w:val="12"/>
              <w:szCs w:val="12"/>
            </w:rPr>
            <w:t>ul. Polna 33, 60 – 535 Poznań</w:t>
          </w:r>
        </w:p>
      </w:tc>
      <w:tc>
        <w:tcPr>
          <w:tcW w:w="1587" w:type="dxa"/>
          <w:gridSpan w:val="2"/>
          <w:vAlign w:val="center"/>
        </w:tcPr>
        <w:p w14:paraId="03AECB49" w14:textId="77777777" w:rsidR="004C0CC8" w:rsidRPr="004C0CC8" w:rsidRDefault="004C0CC8" w:rsidP="00C071BE">
          <w:pPr>
            <w:rPr>
              <w:rFonts w:ascii="Tahoma" w:hAnsi="Tahoma" w:cs="Tahoma"/>
              <w:b/>
              <w:sz w:val="16"/>
              <w:szCs w:val="16"/>
            </w:rPr>
          </w:pPr>
          <w:r w:rsidRPr="004C0CC8">
            <w:rPr>
              <w:rFonts w:ascii="Tahoma" w:hAnsi="Tahoma" w:cs="Tahoma"/>
              <w:b/>
              <w:sz w:val="16"/>
              <w:szCs w:val="16"/>
            </w:rPr>
            <w:t>F</w:t>
          </w:r>
          <w:r>
            <w:rPr>
              <w:rFonts w:ascii="Tahoma" w:hAnsi="Tahoma" w:cs="Tahoma"/>
              <w:b/>
              <w:sz w:val="16"/>
              <w:szCs w:val="16"/>
            </w:rPr>
            <w:t>1</w:t>
          </w:r>
          <w:r w:rsidR="00C071BE">
            <w:rPr>
              <w:rFonts w:ascii="Tahoma" w:hAnsi="Tahoma" w:cs="Tahoma"/>
              <w:b/>
              <w:sz w:val="16"/>
              <w:szCs w:val="16"/>
            </w:rPr>
            <w:t>9</w:t>
          </w:r>
          <w:r w:rsidRPr="004C0CC8">
            <w:rPr>
              <w:rFonts w:ascii="Tahoma" w:hAnsi="Tahoma" w:cs="Tahoma"/>
              <w:b/>
              <w:sz w:val="16"/>
              <w:szCs w:val="16"/>
            </w:rPr>
            <w:t>-IOD</w:t>
          </w:r>
        </w:p>
      </w:tc>
    </w:tr>
    <w:tr w:rsidR="004C0CC8" w:rsidRPr="004C0CC8" w14:paraId="2D735379" w14:textId="77777777" w:rsidTr="005A3D80">
      <w:trPr>
        <w:cantSplit/>
        <w:trHeight w:val="170"/>
        <w:tblHeader/>
        <w:jc w:val="center"/>
      </w:trPr>
      <w:tc>
        <w:tcPr>
          <w:tcW w:w="766" w:type="dxa"/>
          <w:vMerge/>
          <w:tcBorders>
            <w:bottom w:val="single" w:sz="4" w:space="0" w:color="auto"/>
          </w:tcBorders>
        </w:tcPr>
        <w:p w14:paraId="596E09F0" w14:textId="77777777" w:rsidR="004C0CC8" w:rsidRPr="004C0CC8" w:rsidRDefault="004C0CC8" w:rsidP="004C0CC8">
          <w:pPr>
            <w:jc w:val="center"/>
            <w:rPr>
              <w:rFonts w:ascii="Tahoma" w:hAnsi="Tahoma" w:cs="Tahoma"/>
              <w:sz w:val="24"/>
              <w:szCs w:val="24"/>
            </w:rPr>
          </w:pPr>
        </w:p>
      </w:tc>
      <w:tc>
        <w:tcPr>
          <w:tcW w:w="8647" w:type="dxa"/>
          <w:vMerge/>
          <w:tcBorders>
            <w:bottom w:val="single" w:sz="4" w:space="0" w:color="auto"/>
          </w:tcBorders>
        </w:tcPr>
        <w:p w14:paraId="6D802289" w14:textId="77777777" w:rsidR="004C0CC8" w:rsidRPr="004C0CC8" w:rsidRDefault="004C0CC8" w:rsidP="004C0CC8">
          <w:pPr>
            <w:jc w:val="center"/>
            <w:rPr>
              <w:rFonts w:ascii="Tahoma" w:hAnsi="Tahoma" w:cs="Tahoma"/>
              <w:b/>
              <w:sz w:val="18"/>
              <w:szCs w:val="18"/>
            </w:rPr>
          </w:pPr>
        </w:p>
      </w:tc>
      <w:tc>
        <w:tcPr>
          <w:tcW w:w="709" w:type="dxa"/>
          <w:tcBorders>
            <w:bottom w:val="single" w:sz="4" w:space="0" w:color="auto"/>
          </w:tcBorders>
          <w:vAlign w:val="center"/>
        </w:tcPr>
        <w:p w14:paraId="67B9E69E" w14:textId="77777777" w:rsidR="004C0CC8" w:rsidRPr="004C0CC8" w:rsidRDefault="004C0CC8" w:rsidP="00AA153B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4C0CC8">
            <w:rPr>
              <w:rFonts w:ascii="Tahoma" w:hAnsi="Tahoma" w:cs="Tahoma"/>
              <w:sz w:val="14"/>
              <w:szCs w:val="12"/>
            </w:rPr>
            <w:t xml:space="preserve">Wydanie </w:t>
          </w:r>
          <w:r w:rsidR="00AA153B">
            <w:rPr>
              <w:rFonts w:ascii="Tahoma" w:hAnsi="Tahoma" w:cs="Tahoma"/>
              <w:sz w:val="14"/>
              <w:szCs w:val="12"/>
            </w:rPr>
            <w:t>1</w:t>
          </w:r>
        </w:p>
      </w:tc>
      <w:tc>
        <w:tcPr>
          <w:tcW w:w="878" w:type="dxa"/>
          <w:tcBorders>
            <w:bottom w:val="single" w:sz="4" w:space="0" w:color="auto"/>
          </w:tcBorders>
          <w:vAlign w:val="center"/>
        </w:tcPr>
        <w:p w14:paraId="61D1172F" w14:textId="77777777" w:rsidR="004C0CC8" w:rsidRPr="004C0CC8" w:rsidRDefault="004C0CC8" w:rsidP="00AD3158">
          <w:pPr>
            <w:ind w:left="-57" w:right="-57"/>
            <w:jc w:val="center"/>
            <w:rPr>
              <w:rFonts w:ascii="Tahoma" w:hAnsi="Tahoma" w:cs="Tahoma"/>
              <w:sz w:val="14"/>
              <w:szCs w:val="12"/>
            </w:rPr>
          </w:pPr>
          <w:r w:rsidRPr="004C0CC8">
            <w:rPr>
              <w:rFonts w:ascii="Tahoma" w:hAnsi="Tahoma" w:cs="Tahoma"/>
              <w:sz w:val="14"/>
              <w:szCs w:val="12"/>
            </w:rPr>
            <w:t xml:space="preserve">Strona </w:t>
          </w:r>
          <w:r w:rsidRPr="004C0CC8">
            <w:rPr>
              <w:rFonts w:ascii="Tahoma" w:hAnsi="Tahoma" w:cs="Tahoma"/>
              <w:sz w:val="14"/>
              <w:szCs w:val="12"/>
            </w:rPr>
            <w:fldChar w:fldCharType="begin"/>
          </w:r>
          <w:r w:rsidRPr="004C0CC8">
            <w:rPr>
              <w:rFonts w:ascii="Tahoma" w:hAnsi="Tahoma" w:cs="Tahoma"/>
              <w:sz w:val="14"/>
              <w:szCs w:val="12"/>
            </w:rPr>
            <w:instrText xml:space="preserve"> PAGE </w:instrText>
          </w:r>
          <w:r w:rsidRPr="004C0CC8">
            <w:rPr>
              <w:rFonts w:ascii="Tahoma" w:hAnsi="Tahoma" w:cs="Tahoma"/>
              <w:sz w:val="14"/>
              <w:szCs w:val="12"/>
            </w:rPr>
            <w:fldChar w:fldCharType="separate"/>
          </w:r>
          <w:r w:rsidR="00C72C3B">
            <w:rPr>
              <w:rFonts w:ascii="Tahoma" w:hAnsi="Tahoma" w:cs="Tahoma"/>
              <w:noProof/>
              <w:sz w:val="14"/>
              <w:szCs w:val="12"/>
            </w:rPr>
            <w:t>1</w:t>
          </w:r>
          <w:r w:rsidRPr="004C0CC8">
            <w:rPr>
              <w:rFonts w:ascii="Tahoma" w:hAnsi="Tahoma" w:cs="Tahoma"/>
              <w:sz w:val="14"/>
              <w:szCs w:val="12"/>
            </w:rPr>
            <w:fldChar w:fldCharType="end"/>
          </w:r>
          <w:r w:rsidRPr="004C0CC8">
            <w:rPr>
              <w:rFonts w:ascii="Tahoma" w:hAnsi="Tahoma" w:cs="Tahoma"/>
              <w:sz w:val="14"/>
              <w:szCs w:val="12"/>
            </w:rPr>
            <w:t xml:space="preserve"> z </w:t>
          </w:r>
          <w:r w:rsidR="00AD3158">
            <w:rPr>
              <w:rFonts w:ascii="Tahoma" w:hAnsi="Tahoma" w:cs="Tahoma"/>
              <w:sz w:val="14"/>
              <w:szCs w:val="12"/>
            </w:rPr>
            <w:t>2</w:t>
          </w:r>
        </w:p>
      </w:tc>
    </w:tr>
    <w:tr w:rsidR="004C0CC8" w:rsidRPr="004C0CC8" w14:paraId="46081018" w14:textId="77777777" w:rsidTr="004C0CC8">
      <w:trPr>
        <w:cantSplit/>
        <w:trHeight w:val="340"/>
        <w:jc w:val="center"/>
      </w:trPr>
      <w:tc>
        <w:tcPr>
          <w:tcW w:w="10122" w:type="dxa"/>
          <w:gridSpan w:val="3"/>
          <w:shd w:val="clear" w:color="auto" w:fill="auto"/>
          <w:vAlign w:val="center"/>
        </w:tcPr>
        <w:p w14:paraId="3C5603ED" w14:textId="77777777" w:rsidR="004C0CC8" w:rsidRPr="004C0CC8" w:rsidRDefault="004C0CC8" w:rsidP="00DF4163">
          <w:pPr>
            <w:keepNext/>
            <w:jc w:val="center"/>
            <w:outlineLvl w:val="0"/>
            <w:rPr>
              <w:rFonts w:ascii="Tahoma" w:hAnsi="Tahoma" w:cs="Tahoma"/>
              <w:b/>
            </w:rPr>
          </w:pPr>
          <w:r w:rsidRPr="004C0CC8">
            <w:rPr>
              <w:rFonts w:ascii="Tahoma" w:hAnsi="Tahoma" w:cs="Tahoma"/>
              <w:b/>
            </w:rPr>
            <w:t xml:space="preserve">Informacja </w:t>
          </w:r>
          <w:r w:rsidR="00113FE5">
            <w:rPr>
              <w:rFonts w:ascii="Tahoma" w:hAnsi="Tahoma" w:cs="Tahoma"/>
              <w:b/>
            </w:rPr>
            <w:t xml:space="preserve">dotycząca przetwarzania danych osobowych </w:t>
          </w:r>
          <w:r w:rsidR="00B16B0B">
            <w:rPr>
              <w:rFonts w:ascii="Tahoma" w:hAnsi="Tahoma" w:cs="Tahoma"/>
              <w:b/>
            </w:rPr>
            <w:t xml:space="preserve">pozyskanych za pośrednictwem Wykonawcy </w:t>
          </w:r>
          <w:r w:rsidR="00113FE5">
            <w:rPr>
              <w:rFonts w:ascii="Tahoma" w:hAnsi="Tahoma" w:cs="Tahoma"/>
              <w:b/>
            </w:rPr>
            <w:t xml:space="preserve">w </w:t>
          </w:r>
          <w:r w:rsidR="00DF4163">
            <w:rPr>
              <w:rFonts w:ascii="Tahoma" w:hAnsi="Tahoma" w:cs="Tahoma"/>
              <w:b/>
            </w:rPr>
            <w:t xml:space="preserve">związku </w:t>
          </w:r>
          <w:r w:rsidR="005D59F1">
            <w:rPr>
              <w:rFonts w:ascii="Tahoma" w:hAnsi="Tahoma" w:cs="Tahoma"/>
              <w:b/>
            </w:rPr>
            <w:t xml:space="preserve"> z postępowaniem o udzielenie zamówienia publicznego</w:t>
          </w:r>
        </w:p>
      </w:tc>
      <w:tc>
        <w:tcPr>
          <w:tcW w:w="878" w:type="dxa"/>
          <w:shd w:val="clear" w:color="auto" w:fill="auto"/>
          <w:vAlign w:val="center"/>
        </w:tcPr>
        <w:p w14:paraId="4AE17310" w14:textId="77777777" w:rsidR="004C0CC8" w:rsidRPr="004C0CC8" w:rsidRDefault="004C0CC8" w:rsidP="004C0CC8">
          <w:pPr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4C0CC8">
            <w:rPr>
              <w:rFonts w:ascii="Tahoma" w:hAnsi="Tahoma" w:cs="Tahoma"/>
              <w:b/>
              <w:sz w:val="24"/>
              <w:szCs w:val="24"/>
            </w:rPr>
            <w:t>ZI 1</w:t>
          </w:r>
        </w:p>
      </w:tc>
    </w:tr>
  </w:tbl>
  <w:p w14:paraId="3E5E360C" w14:textId="77777777" w:rsidR="001B5512" w:rsidRPr="00337277" w:rsidRDefault="001B5512" w:rsidP="001B5512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9B4385A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0755E"/>
    <w:multiLevelType w:val="hybridMultilevel"/>
    <w:tmpl w:val="28A4A6E4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2"/>
  </w:num>
  <w:num w:numId="6">
    <w:abstractNumId w:val="5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0552"/>
    <w:rsid w:val="000066FB"/>
    <w:rsid w:val="00020800"/>
    <w:rsid w:val="00021505"/>
    <w:rsid w:val="00025F52"/>
    <w:rsid w:val="00043886"/>
    <w:rsid w:val="00046F6E"/>
    <w:rsid w:val="000B4939"/>
    <w:rsid w:val="000D580E"/>
    <w:rsid w:val="00102D39"/>
    <w:rsid w:val="00113FE5"/>
    <w:rsid w:val="001151CC"/>
    <w:rsid w:val="001327D4"/>
    <w:rsid w:val="00154CEF"/>
    <w:rsid w:val="001A35EA"/>
    <w:rsid w:val="001A4857"/>
    <w:rsid w:val="001B5512"/>
    <w:rsid w:val="001D5F3A"/>
    <w:rsid w:val="00222E25"/>
    <w:rsid w:val="00243DB6"/>
    <w:rsid w:val="00253BFC"/>
    <w:rsid w:val="00260529"/>
    <w:rsid w:val="0028079A"/>
    <w:rsid w:val="002908B2"/>
    <w:rsid w:val="00291E01"/>
    <w:rsid w:val="002F1054"/>
    <w:rsid w:val="0030029B"/>
    <w:rsid w:val="00307DAA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3CFB"/>
    <w:rsid w:val="004B29AC"/>
    <w:rsid w:val="004C0CC8"/>
    <w:rsid w:val="0050094C"/>
    <w:rsid w:val="00512BE2"/>
    <w:rsid w:val="00523195"/>
    <w:rsid w:val="00524A8F"/>
    <w:rsid w:val="00556006"/>
    <w:rsid w:val="00556D95"/>
    <w:rsid w:val="00561883"/>
    <w:rsid w:val="00580807"/>
    <w:rsid w:val="00587918"/>
    <w:rsid w:val="005A293B"/>
    <w:rsid w:val="005D59F1"/>
    <w:rsid w:val="005D7314"/>
    <w:rsid w:val="005F1426"/>
    <w:rsid w:val="005F2257"/>
    <w:rsid w:val="005F30C7"/>
    <w:rsid w:val="00602B82"/>
    <w:rsid w:val="00610352"/>
    <w:rsid w:val="00665C0E"/>
    <w:rsid w:val="006809E6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A343A"/>
    <w:rsid w:val="007D2D90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50444"/>
    <w:rsid w:val="0098095F"/>
    <w:rsid w:val="009D2804"/>
    <w:rsid w:val="009E428C"/>
    <w:rsid w:val="00A03370"/>
    <w:rsid w:val="00A16134"/>
    <w:rsid w:val="00A3358C"/>
    <w:rsid w:val="00A51BE7"/>
    <w:rsid w:val="00A55FB6"/>
    <w:rsid w:val="00A702D2"/>
    <w:rsid w:val="00A720C9"/>
    <w:rsid w:val="00A877B2"/>
    <w:rsid w:val="00AA153B"/>
    <w:rsid w:val="00AD3158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D3C46"/>
    <w:rsid w:val="00BE1DE0"/>
    <w:rsid w:val="00BE7F1F"/>
    <w:rsid w:val="00BF5EB0"/>
    <w:rsid w:val="00C05DF7"/>
    <w:rsid w:val="00C071BE"/>
    <w:rsid w:val="00C214D8"/>
    <w:rsid w:val="00C37ADE"/>
    <w:rsid w:val="00C5139E"/>
    <w:rsid w:val="00C54AA7"/>
    <w:rsid w:val="00C60D0C"/>
    <w:rsid w:val="00C72C3B"/>
    <w:rsid w:val="00C72F93"/>
    <w:rsid w:val="00C80847"/>
    <w:rsid w:val="00C8131E"/>
    <w:rsid w:val="00C84865"/>
    <w:rsid w:val="00C92FE8"/>
    <w:rsid w:val="00CA4F1B"/>
    <w:rsid w:val="00CA7863"/>
    <w:rsid w:val="00CC37F2"/>
    <w:rsid w:val="00CF1F47"/>
    <w:rsid w:val="00CF648A"/>
    <w:rsid w:val="00D41F4B"/>
    <w:rsid w:val="00D423E2"/>
    <w:rsid w:val="00D53211"/>
    <w:rsid w:val="00D70FBD"/>
    <w:rsid w:val="00D857AD"/>
    <w:rsid w:val="00D97A99"/>
    <w:rsid w:val="00DA6E10"/>
    <w:rsid w:val="00DE4CB1"/>
    <w:rsid w:val="00DF4163"/>
    <w:rsid w:val="00E029DB"/>
    <w:rsid w:val="00E9560C"/>
    <w:rsid w:val="00EA4E72"/>
    <w:rsid w:val="00EA5E5C"/>
    <w:rsid w:val="00EB4CB2"/>
    <w:rsid w:val="00ED48BA"/>
    <w:rsid w:val="00F02C7B"/>
    <w:rsid w:val="00F102C3"/>
    <w:rsid w:val="00F14BA0"/>
    <w:rsid w:val="00F25591"/>
    <w:rsid w:val="00F64BA0"/>
    <w:rsid w:val="00F87B16"/>
    <w:rsid w:val="00F97A93"/>
    <w:rsid w:val="00FB4FBB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F98601F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70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911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Admin</cp:lastModifiedBy>
  <cp:revision>39</cp:revision>
  <cp:lastPrinted>2015-11-09T09:13:00Z</cp:lastPrinted>
  <dcterms:created xsi:type="dcterms:W3CDTF">2021-02-18T11:26:00Z</dcterms:created>
  <dcterms:modified xsi:type="dcterms:W3CDTF">2024-05-14T06:21:00Z</dcterms:modified>
</cp:coreProperties>
</file>