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47791" w:rsidRPr="00A66251">
        <w:rPr>
          <w:rFonts w:ascii="Arial" w:hAnsi="Arial" w:cs="Arial"/>
          <w:sz w:val="20"/>
          <w:szCs w:val="18"/>
        </w:rPr>
        <w:t>21</w:t>
      </w:r>
      <w:r w:rsidR="00A04A79" w:rsidRPr="00A66251">
        <w:rPr>
          <w:rFonts w:ascii="Arial" w:hAnsi="Arial" w:cs="Arial"/>
          <w:sz w:val="20"/>
          <w:szCs w:val="18"/>
        </w:rPr>
        <w:t>.05.2021 r.</w:t>
      </w:r>
    </w:p>
    <w:p w:rsidR="001B39CC" w:rsidRPr="00A66251" w:rsidRDefault="00A33D51" w:rsidP="00226351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A66251" w:rsidRPr="00A66251">
        <w:rPr>
          <w:rFonts w:ascii="Arial" w:hAnsi="Arial" w:cs="Arial"/>
          <w:b w:val="0"/>
          <w:sz w:val="20"/>
          <w:szCs w:val="18"/>
        </w:rPr>
        <w:t>DZ/251/10/2021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Dotyczy:</w:t>
      </w:r>
      <w:r w:rsidRPr="00A66251">
        <w:rPr>
          <w:rFonts w:ascii="Arial" w:hAnsi="Arial" w:cs="Arial"/>
          <w:color w:val="000000"/>
          <w:sz w:val="22"/>
          <w:szCs w:val="22"/>
        </w:rPr>
        <w:t xml:space="preserve"> „Wykonanie przeglądu trzeciego poziomu utrzymania (P3) w 4 (słownie: czterech) elektrycznych zespołach trakcyjnych 40WEa użytkowanych przez spółkę „Koleje Małopolskie” Sp. z </w:t>
      </w:r>
      <w:proofErr w:type="spellStart"/>
      <w:r w:rsidRPr="00A66251">
        <w:rPr>
          <w:rFonts w:ascii="Arial" w:hAnsi="Arial" w:cs="Arial"/>
          <w:color w:val="000000"/>
          <w:sz w:val="22"/>
          <w:szCs w:val="22"/>
        </w:rPr>
        <w:t>o.o</w:t>
      </w:r>
      <w:proofErr w:type="spellEnd"/>
      <w:r w:rsidRPr="00A66251">
        <w:rPr>
          <w:rFonts w:ascii="Arial" w:hAnsi="Arial" w:cs="Arial"/>
          <w:color w:val="000000"/>
          <w:sz w:val="22"/>
          <w:szCs w:val="22"/>
        </w:rPr>
        <w:t>”.</w:t>
      </w:r>
    </w:p>
    <w:p w:rsidR="00A66251" w:rsidRPr="00A66251" w:rsidRDefault="00A66251" w:rsidP="00A66251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Pr="00A66251">
        <w:rPr>
          <w:rFonts w:ascii="Arial" w:hAnsi="Arial" w:cs="Arial"/>
          <w:b w:val="0"/>
          <w:sz w:val="22"/>
          <w:szCs w:val="22"/>
        </w:rPr>
        <w:t>DZ/251/10/2021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bCs w:val="0"/>
          <w:color w:val="000000"/>
          <w:sz w:val="22"/>
          <w:szCs w:val="22"/>
        </w:rPr>
        <w:t>Działając na podstawie art. 222 ust. 4 ustawy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204">
        <w:rPr>
          <w:rFonts w:ascii="Arial" w:hAnsi="Arial" w:cs="Arial"/>
          <w:b w:val="0"/>
          <w:sz w:val="22"/>
          <w:szCs w:val="22"/>
        </w:rPr>
        <w:t>z dnia 11 września 2019 r. Prawo zamówi</w:t>
      </w:r>
      <w:r w:rsidR="00A57E8A">
        <w:rPr>
          <w:rFonts w:ascii="Arial" w:hAnsi="Arial" w:cs="Arial"/>
          <w:b w:val="0"/>
          <w:sz w:val="22"/>
          <w:szCs w:val="22"/>
        </w:rPr>
        <w:t>eń publicznych (</w:t>
      </w:r>
      <w:proofErr w:type="spellStart"/>
      <w:r w:rsidRPr="00EB5204">
        <w:rPr>
          <w:rFonts w:ascii="Arial" w:hAnsi="Arial" w:cs="Arial"/>
          <w:b w:val="0"/>
          <w:sz w:val="22"/>
          <w:szCs w:val="22"/>
        </w:rPr>
        <w:t>Dz.U</w:t>
      </w:r>
      <w:proofErr w:type="spellEnd"/>
      <w:r w:rsidRPr="00EB5204">
        <w:rPr>
          <w:rFonts w:ascii="Arial" w:hAnsi="Arial" w:cs="Arial"/>
          <w:b w:val="0"/>
          <w:sz w:val="22"/>
          <w:szCs w:val="22"/>
        </w:rPr>
        <w:t xml:space="preserve">. z 2019, poz.2019 z </w:t>
      </w:r>
      <w:proofErr w:type="spellStart"/>
      <w:r w:rsidRPr="00EB5204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EB5204">
        <w:rPr>
          <w:rFonts w:ascii="Arial" w:hAnsi="Arial" w:cs="Arial"/>
          <w:b w:val="0"/>
          <w:sz w:val="22"/>
          <w:szCs w:val="22"/>
        </w:rPr>
        <w:t>. zm.)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B5204">
        <w:rPr>
          <w:rFonts w:ascii="Arial" w:hAnsi="Arial" w:cs="Arial"/>
          <w:b w:val="0"/>
          <w:bCs w:val="0"/>
          <w:color w:val="000000"/>
          <w:sz w:val="22"/>
          <w:szCs w:val="22"/>
        </w:rPr>
        <w:t>zwanej dalej „ustawą”,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6251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Wykonanie przeglądu trzeciego poziomu utrzymania (P3) w 4 (słownie: czterech) elektrycznych zespołach trakcyjnych 40WEa użytkowanych przez spółkę „Koleje Małopolskie” Sp. z </w:t>
            </w:r>
            <w:proofErr w:type="spellStart"/>
            <w:r w:rsidRPr="00A66251">
              <w:rPr>
                <w:rFonts w:ascii="Arial" w:hAnsi="Arial" w:cs="Arial"/>
                <w:color w:val="000000"/>
                <w:sz w:val="22"/>
                <w:szCs w:val="22"/>
              </w:rPr>
              <w:t>o.o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AB3410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738 000,00</w:t>
            </w:r>
            <w:r w:rsidR="00A66251" w:rsidRPr="00A66251">
              <w:rPr>
                <w:rFonts w:ascii="Arial" w:hAnsi="Arial" w:cs="Arial"/>
                <w:color w:val="000000"/>
                <w:sz w:val="22"/>
                <w:szCs w:val="22"/>
              </w:rPr>
              <w:t xml:space="preserve"> zł 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siedemset trzydzieści osiem tysięcy złotych 00/100) </w:t>
            </w:r>
            <w:bookmarkStart w:id="0" w:name="_GoBack"/>
            <w:bookmarkEnd w:id="0"/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63" w:rsidRDefault="00E37E63" w:rsidP="00111CFC">
      <w:r>
        <w:separator/>
      </w:r>
    </w:p>
  </w:endnote>
  <w:endnote w:type="continuationSeparator" w:id="0">
    <w:p w:rsidR="00E37E63" w:rsidRDefault="00E37E63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63" w:rsidRDefault="00E37E63" w:rsidP="00111CFC">
      <w:r>
        <w:separator/>
      </w:r>
    </w:p>
  </w:footnote>
  <w:footnote w:type="continuationSeparator" w:id="0">
    <w:p w:rsidR="00E37E63" w:rsidRDefault="00E37E63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</w:t>
                          </w:r>
                          <w:r w:rsidR="00A04A79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F29E-9266-492C-A635-09F5B04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2020-06-24T11:37:00Z</cp:lastPrinted>
  <dcterms:created xsi:type="dcterms:W3CDTF">2021-05-21T08:54:00Z</dcterms:created>
  <dcterms:modified xsi:type="dcterms:W3CDTF">2021-05-21T08:54:00Z</dcterms:modified>
  <cp:category/>
</cp:coreProperties>
</file>