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015243">
        <w:rPr>
          <w:rFonts w:ascii="Times New Roman" w:eastAsia="Times New Roman" w:hAnsi="Times New Roman" w:cs="Times New Roman"/>
          <w:sz w:val="20"/>
          <w:szCs w:val="20"/>
          <w:lang w:eastAsia="pl-PL"/>
        </w:rPr>
        <w:t>06.05</w:t>
      </w:r>
      <w:r w:rsidR="00055760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015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Pr="00DF637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015243" w:rsidRDefault="00015243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Pr="006D2485" w:rsidRDefault="009671CC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ZMIANA </w:t>
      </w:r>
      <w:r w:rsidR="004C5026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TREŚCI SWZ </w:t>
      </w:r>
      <w:r w:rsidR="00B16D99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nr </w:t>
      </w:r>
      <w:r w:rsidR="00015243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>1</w:t>
      </w:r>
    </w:p>
    <w:p w:rsidR="00015243" w:rsidRPr="00015243" w:rsidRDefault="00015243" w:rsidP="00015243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015243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podstawowym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z możliwością prowadzenia negocjacji na podstawie art. 275 pkt 2 ustawy z dnia 11 września 2019 r. Prawo zamówień publicznych (Dz. U. z 2023 r. poz. 1605 ze zm.) zwana dalej ustawą Pzp </w:t>
      </w:r>
      <w:r w:rsidRPr="00015243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15243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015243" w:rsidRPr="00015243" w:rsidRDefault="00015243" w:rsidP="00015243">
      <w:pPr>
        <w:spacing w:after="0" w:line="240" w:lineRule="auto"/>
        <w:jc w:val="center"/>
        <w:rPr>
          <w:rFonts w:ascii="Arial Black" w:eastAsia="Andale Sans UI" w:hAnsi="Arial Black" w:cs="Times New Roman"/>
          <w:b/>
          <w:kern w:val="3"/>
          <w:u w:val="single"/>
          <w:lang w:eastAsia="ja-JP" w:bidi="fa-IR"/>
        </w:rPr>
      </w:pPr>
      <w:r w:rsidRPr="00015243">
        <w:rPr>
          <w:rFonts w:ascii="Arial Black" w:eastAsia="Times New Roman" w:hAnsi="Arial Black" w:cs="Times New Roman"/>
          <w:b/>
          <w:bCs/>
          <w:color w:val="000000"/>
          <w:kern w:val="3"/>
          <w:lang w:eastAsia="pl-PL" w:bidi="fa-IR"/>
        </w:rPr>
        <w:t>„</w:t>
      </w:r>
      <w:r w:rsidRPr="00015243">
        <w:rPr>
          <w:rFonts w:ascii="Arial Black" w:eastAsia="Andale Sans UI" w:hAnsi="Arial Black" w:cs="Times New Roman"/>
          <w:b/>
          <w:color w:val="000000"/>
          <w:kern w:val="3"/>
          <w:lang w:eastAsia="ja-JP" w:bidi="fa-IR"/>
        </w:rPr>
        <w:t>KWP zs. w Radomiu - wymiana okien w budynku nr 3”</w:t>
      </w:r>
    </w:p>
    <w:p w:rsidR="00015243" w:rsidRPr="00015243" w:rsidRDefault="00015243" w:rsidP="00015243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</w:p>
    <w:p w:rsidR="00015243" w:rsidRPr="00015243" w:rsidRDefault="00015243" w:rsidP="00015243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20"/>
          <w:szCs w:val="20"/>
          <w:u w:val="single"/>
          <w:lang w:eastAsia="ja-JP" w:bidi="fa-IR"/>
        </w:rPr>
      </w:pPr>
      <w:r w:rsidRPr="00015243"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  <w:t>Nr wew. postępowania 20/24 (ID 922567</w:t>
      </w:r>
      <w:r w:rsidRPr="00015243">
        <w:rPr>
          <w:rFonts w:ascii="Arial Black" w:eastAsia="Andale Sans UI" w:hAnsi="Arial Black" w:cs="Times New Roman"/>
          <w:b/>
          <w:kern w:val="3"/>
          <w:sz w:val="20"/>
          <w:szCs w:val="20"/>
          <w:u w:val="single"/>
          <w:lang w:eastAsia="ja-JP" w:bidi="fa-IR"/>
        </w:rPr>
        <w:t>)</w:t>
      </w:r>
    </w:p>
    <w:p w:rsidR="00015243" w:rsidRPr="00015243" w:rsidRDefault="00015243" w:rsidP="00015243">
      <w:pPr>
        <w:spacing w:after="0" w:line="240" w:lineRule="auto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  <w:r w:rsidRPr="00015243"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  <w:t xml:space="preserve">Nr ogłoszenia o zamówieniu: 2024/BZP 00308512/01 </w:t>
      </w:r>
    </w:p>
    <w:p w:rsidR="004C121F" w:rsidRPr="006E626D" w:rsidRDefault="004C121F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AA3992" w:rsidRDefault="00AA3992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EC3A0A" w:rsidRDefault="004C121F" w:rsidP="0060225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6E626D">
        <w:rPr>
          <w:rFonts w:ascii="Times New Roman" w:eastAsiaTheme="minorEastAsia" w:hAnsi="Times New Roman"/>
          <w:lang w:eastAsia="pl-PL"/>
        </w:rPr>
        <w:t xml:space="preserve">Zamawiający - </w:t>
      </w:r>
      <w:r w:rsidR="004C5026" w:rsidRPr="006E626D">
        <w:rPr>
          <w:rFonts w:ascii="Times New Roman" w:eastAsiaTheme="minorEastAsia" w:hAnsi="Times New Roman"/>
          <w:lang w:eastAsia="pl-PL"/>
        </w:rPr>
        <w:t>Komenda Wojewódzka Policji z</w:t>
      </w:r>
      <w:r w:rsidR="00015243">
        <w:rPr>
          <w:rFonts w:ascii="Times New Roman" w:eastAsiaTheme="minorEastAsia" w:hAnsi="Times New Roman"/>
          <w:lang w:eastAsia="pl-PL"/>
        </w:rPr>
        <w:t xml:space="preserve"> </w:t>
      </w:r>
      <w:r w:rsidR="004C5026" w:rsidRPr="006E626D">
        <w:rPr>
          <w:rFonts w:ascii="Times New Roman" w:eastAsiaTheme="minorEastAsia" w:hAnsi="Times New Roman"/>
          <w:lang w:eastAsia="pl-PL"/>
        </w:rPr>
        <w:t>s</w:t>
      </w:r>
      <w:r w:rsidR="00CA6D88" w:rsidRPr="006E626D">
        <w:rPr>
          <w:rFonts w:ascii="Times New Roman" w:eastAsiaTheme="minorEastAsia" w:hAnsi="Times New Roman"/>
          <w:lang w:eastAsia="pl-PL"/>
        </w:rPr>
        <w:t>iedzibą</w:t>
      </w:r>
      <w:r w:rsidR="004C5026" w:rsidRPr="006E626D">
        <w:rPr>
          <w:rFonts w:ascii="Times New Roman" w:eastAsiaTheme="minorEastAsia" w:hAnsi="Times New Roman"/>
          <w:lang w:eastAsia="pl-PL"/>
        </w:rPr>
        <w:t xml:space="preserve"> w Radomiu </w:t>
      </w:r>
      <w:r w:rsidR="00C15DE9" w:rsidRPr="00D2408A">
        <w:rPr>
          <w:rFonts w:ascii="Times New Roman" w:hAnsi="Times New Roman" w:cs="Times New Roman"/>
        </w:rPr>
        <w:t>dokonuje na podstawie art. 28</w:t>
      </w:r>
      <w:r w:rsidR="00015243">
        <w:rPr>
          <w:rFonts w:ascii="Times New Roman" w:hAnsi="Times New Roman" w:cs="Times New Roman"/>
        </w:rPr>
        <w:t>6</w:t>
      </w:r>
      <w:r w:rsidR="00C15DE9" w:rsidRPr="00D2408A">
        <w:rPr>
          <w:rFonts w:ascii="Times New Roman" w:hAnsi="Times New Roman" w:cs="Times New Roman"/>
        </w:rPr>
        <w:t xml:space="preserve"> ust. </w:t>
      </w:r>
      <w:r w:rsidR="000A188E">
        <w:rPr>
          <w:rFonts w:ascii="Times New Roman" w:hAnsi="Times New Roman" w:cs="Times New Roman"/>
        </w:rPr>
        <w:t xml:space="preserve">1 </w:t>
      </w:r>
      <w:r w:rsidR="00C15DE9" w:rsidRPr="00D2408A">
        <w:rPr>
          <w:rFonts w:ascii="Times New Roman" w:hAnsi="Times New Roman" w:cs="Times New Roman"/>
        </w:rPr>
        <w:t>ustawy z</w:t>
      </w:r>
      <w:r w:rsidR="00C15DE9">
        <w:rPr>
          <w:rFonts w:ascii="Times New Roman" w:hAnsi="Times New Roman" w:cs="Times New Roman"/>
        </w:rPr>
        <w:t> </w:t>
      </w:r>
      <w:r w:rsidR="00C15DE9" w:rsidRPr="00D2408A">
        <w:rPr>
          <w:rFonts w:ascii="Times New Roman" w:hAnsi="Times New Roman" w:cs="Times New Roman"/>
        </w:rPr>
        <w:t>dnia 11 września 2019</w:t>
      </w:r>
      <w:r w:rsidR="00015243">
        <w:rPr>
          <w:rFonts w:ascii="Times New Roman" w:hAnsi="Times New Roman" w:cs="Times New Roman"/>
        </w:rPr>
        <w:t xml:space="preserve"> </w:t>
      </w:r>
      <w:r w:rsidR="00C15DE9" w:rsidRPr="00D2408A">
        <w:rPr>
          <w:rFonts w:ascii="Times New Roman" w:hAnsi="Times New Roman" w:cs="Times New Roman"/>
        </w:rPr>
        <w:t>r. – Prawo zamówień publicznych (Dz. U. z 202</w:t>
      </w:r>
      <w:r w:rsidR="00015243">
        <w:rPr>
          <w:rFonts w:ascii="Times New Roman" w:hAnsi="Times New Roman" w:cs="Times New Roman"/>
        </w:rPr>
        <w:t>3</w:t>
      </w:r>
      <w:r w:rsidR="00C15DE9" w:rsidRPr="00D2408A">
        <w:rPr>
          <w:rFonts w:ascii="Times New Roman" w:hAnsi="Times New Roman" w:cs="Times New Roman"/>
        </w:rPr>
        <w:t xml:space="preserve"> r., poz. </w:t>
      </w:r>
      <w:r w:rsidR="00C15DE9">
        <w:rPr>
          <w:rFonts w:ascii="Times New Roman" w:hAnsi="Times New Roman" w:cs="Times New Roman"/>
        </w:rPr>
        <w:t>1</w:t>
      </w:r>
      <w:r w:rsidR="00015243">
        <w:rPr>
          <w:rFonts w:ascii="Times New Roman" w:hAnsi="Times New Roman" w:cs="Times New Roman"/>
        </w:rPr>
        <w:t xml:space="preserve">605 </w:t>
      </w:r>
      <w:r w:rsidR="00C15DE9">
        <w:rPr>
          <w:rFonts w:ascii="Times New Roman" w:hAnsi="Times New Roman" w:cs="Times New Roman"/>
        </w:rPr>
        <w:t>ze</w:t>
      </w:r>
      <w:r w:rsidR="00C15DE9" w:rsidRPr="00D2408A">
        <w:rPr>
          <w:rFonts w:ascii="Times New Roman" w:hAnsi="Times New Roman" w:cs="Times New Roman"/>
        </w:rPr>
        <w:t xml:space="preserve"> zm.) </w:t>
      </w:r>
      <w:r w:rsidR="000A188E">
        <w:rPr>
          <w:rFonts w:ascii="Times New Roman" w:hAnsi="Times New Roman" w:cs="Times New Roman"/>
        </w:rPr>
        <w:t xml:space="preserve">zmiany </w:t>
      </w:r>
      <w:r w:rsidR="00C15DE9" w:rsidRPr="00D2408A">
        <w:rPr>
          <w:rFonts w:ascii="Times New Roman" w:hAnsi="Times New Roman" w:cs="Times New Roman"/>
        </w:rPr>
        <w:t>treści SWZ w następującym zakresie:</w:t>
      </w:r>
      <w:r w:rsidR="00C15DE9" w:rsidRPr="00D2408A">
        <w:rPr>
          <w:rFonts w:ascii="Times New Roman" w:hAnsi="Times New Roman" w:cs="Times New Roman"/>
        </w:rPr>
        <w:cr/>
      </w:r>
      <w:bookmarkStart w:id="0" w:name="bookmark3"/>
    </w:p>
    <w:bookmarkEnd w:id="0"/>
    <w:p w:rsidR="00770CD1" w:rsidRDefault="00770CD1" w:rsidP="00602250">
      <w:pPr>
        <w:widowControl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01524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5243" w:rsidRPr="00015243">
        <w:rPr>
          <w:rFonts w:ascii="Times New Roman" w:eastAsia="Times New Roman" w:hAnsi="Times New Roman" w:cs="Times New Roman"/>
          <w:lang w:eastAsia="pl-PL"/>
        </w:rPr>
        <w:t>treści SWZ opublikowanej na stronie prowadzonego postępowania</w:t>
      </w:r>
      <w:r w:rsidR="00015243">
        <w:rPr>
          <w:rFonts w:ascii="Times New Roman" w:eastAsia="Times New Roman" w:hAnsi="Times New Roman" w:cs="Times New Roman"/>
          <w:lang w:eastAsia="pl-PL"/>
        </w:rPr>
        <w:t xml:space="preserve"> mieszczącej się pod adresem </w:t>
      </w:r>
      <w:r w:rsidR="00015243" w:rsidRPr="0001524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5243" w:rsidRPr="00015243">
        <w:rPr>
          <w:rFonts w:ascii="Times New Roman" w:eastAsia="Times New Roman" w:hAnsi="Times New Roman" w:cs="Times New Roman"/>
          <w:bCs/>
          <w:szCs w:val="20"/>
          <w:lang w:eastAsia="pl-PL"/>
        </w:rPr>
        <w:t>https://platformazakupowa.pl/pn/kwp_radom</w:t>
      </w:r>
      <w:r w:rsidR="00015243" w:rsidRPr="0001524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="00015243" w:rsidRPr="00015243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rozdziale V pkt. 4 SWZ</w:t>
      </w:r>
    </w:p>
    <w:p w:rsidR="00770CD1" w:rsidRDefault="00770CD1" w:rsidP="00602250">
      <w:pPr>
        <w:widowControl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15243" w:rsidRDefault="00015243" w:rsidP="00602250">
      <w:pPr>
        <w:widowControl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15243">
        <w:rPr>
          <w:rFonts w:ascii="Times New Roman" w:eastAsia="Andale Sans UI" w:hAnsi="Times New Roman" w:cs="Times New Roman"/>
          <w:kern w:val="3"/>
          <w:lang w:eastAsia="ja-JP" w:bidi="fa-IR"/>
        </w:rPr>
        <w:t>jest zapis:</w:t>
      </w:r>
    </w:p>
    <w:p w:rsidR="00770CD1" w:rsidRDefault="00770CD1" w:rsidP="00602250">
      <w:pPr>
        <w:widowControl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15243" w:rsidRPr="00015243" w:rsidRDefault="00015243" w:rsidP="00602250">
      <w:pPr>
        <w:spacing w:after="0" w:line="276" w:lineRule="auto"/>
        <w:contextualSpacing/>
        <w:jc w:val="both"/>
        <w:rPr>
          <w:rFonts w:ascii="Times New Roman" w:eastAsia="Andale Sans UI" w:hAnsi="Times New Roman" w:cs="Times New Roman"/>
          <w:b/>
          <w:bCs/>
          <w:color w:val="000000"/>
          <w:kern w:val="3"/>
          <w:lang w:eastAsia="ja-JP" w:bidi="fa-IR"/>
        </w:rPr>
      </w:pPr>
      <w:r w:rsidRPr="00015243">
        <w:rPr>
          <w:rFonts w:ascii="Times New Roman" w:eastAsia="Andale Sans UI" w:hAnsi="Times New Roman" w:cs="Times New Roman"/>
          <w:b/>
          <w:bCs/>
          <w:color w:val="000000"/>
          <w:kern w:val="3"/>
          <w:lang w:eastAsia="ja-JP" w:bidi="fa-IR"/>
        </w:rPr>
        <w:t>„4. WARUNKI GWARANCJI I RĘKOJMI</w:t>
      </w: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pl-PL" w:bidi="fa-IR"/>
        </w:rPr>
      </w:pPr>
      <w:r w:rsidRPr="00015243">
        <w:rPr>
          <w:rFonts w:ascii="Times New Roman" w:eastAsia="Times New Roman" w:hAnsi="Times New Roman" w:cs="Times New Roman"/>
          <w:bCs/>
          <w:kern w:val="3"/>
          <w:lang w:eastAsia="pl-PL" w:bidi="fa-IR"/>
        </w:rPr>
        <w:t>Zgodnie z zapisami zawartymi w propozycji umowy.</w:t>
      </w: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pl-PL" w:bidi="fa-IR"/>
        </w:rPr>
      </w:pP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 xml:space="preserve">Na przedmiot umowy Wykonawca udziela zamawiającemu na przedmiot zamówienia min. </w:t>
      </w:r>
      <w:r w:rsidRPr="00015243">
        <w:rPr>
          <w:rFonts w:ascii="Times New Roman" w:eastAsia="Times New Roman" w:hAnsi="Times New Roman" w:cs="Times New Roman"/>
          <w:b/>
          <w:iCs/>
          <w:kern w:val="3"/>
          <w:lang w:eastAsia="pl-PL" w:bidi="fa-IR"/>
        </w:rPr>
        <w:t>5 lat gwarancji</w:t>
      </w:r>
      <w:bookmarkStart w:id="1" w:name="__DdeLink__2196_2057187756"/>
      <w:r w:rsidRPr="00015243">
        <w:rPr>
          <w:rFonts w:ascii="Times New Roman" w:eastAsia="Times New Roman" w:hAnsi="Times New Roman" w:cs="Times New Roman"/>
          <w:b/>
          <w:iCs/>
          <w:kern w:val="3"/>
          <w:lang w:eastAsia="pl-PL" w:bidi="fa-IR"/>
        </w:rPr>
        <w:t xml:space="preserve"> </w:t>
      </w: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>licząc od daty bezusterkowego odbioru końcowego przedmiotu umowy</w:t>
      </w:r>
      <w:bookmarkEnd w:id="1"/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 xml:space="preserve"> oraz zobowiązuje się do usuwania wad powstałych w okresie gwarancji na własny koszt, w terminie nie dłuższym niż </w:t>
      </w:r>
      <w:r w:rsidRPr="00015243">
        <w:rPr>
          <w:rFonts w:ascii="Times New Roman" w:eastAsia="Times New Roman" w:hAnsi="Times New Roman" w:cs="Times New Roman"/>
          <w:b/>
          <w:iCs/>
          <w:kern w:val="3"/>
          <w:lang w:eastAsia="pl-PL" w:bidi="fa-IR"/>
        </w:rPr>
        <w:t>14 dni kalendarzowych</w:t>
      </w: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 xml:space="preserve"> licząc od daty zgłoszenia przez Zamawiającego.</w:t>
      </w: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</w:pP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>Bieg gwarancji rozpoczyna się w dniu następnym, po bezusterkowym odbiorze końcowym przedmiotu umowy i obejmuje wady materiałowe oraz wady w robociźnie.”</w:t>
      </w: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15243" w:rsidRDefault="00015243" w:rsidP="00602250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15243">
        <w:rPr>
          <w:rFonts w:ascii="Times New Roman" w:eastAsia="Andale Sans UI" w:hAnsi="Times New Roman" w:cs="Times New Roman"/>
          <w:kern w:val="3"/>
          <w:lang w:eastAsia="ja-JP" w:bidi="fa-IR"/>
        </w:rPr>
        <w:t>zmienia się na zapis zgodny ze wzorem umowy załączonym do SWZ- załącznikiem nr 2 do SWZ i w rozdziale V pkt. 4 SWZ otrzymuje brzmienie:</w:t>
      </w:r>
    </w:p>
    <w:p w:rsidR="00770CD1" w:rsidRPr="00015243" w:rsidRDefault="00770CD1" w:rsidP="00602250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"/>
          <w:lang w:eastAsia="pl-PL" w:bidi="fa-IR"/>
        </w:rPr>
      </w:pPr>
      <w:r w:rsidRPr="00015243">
        <w:rPr>
          <w:rFonts w:ascii="Times New Roman" w:eastAsia="Times New Roman" w:hAnsi="Times New Roman" w:cs="Times New Roman"/>
          <w:bCs/>
          <w:kern w:val="3"/>
          <w:lang w:eastAsia="pl-PL" w:bidi="fa-IR"/>
        </w:rPr>
        <w:t>„</w:t>
      </w:r>
      <w:r w:rsidRPr="00015243">
        <w:rPr>
          <w:rFonts w:ascii="Times New Roman" w:eastAsia="Andale Sans UI" w:hAnsi="Times New Roman" w:cs="Times New Roman"/>
          <w:b/>
          <w:bCs/>
          <w:color w:val="000000"/>
          <w:kern w:val="3"/>
          <w:lang w:eastAsia="ja-JP" w:bidi="fa-IR"/>
        </w:rPr>
        <w:t>4. WARUNKI GWARANCJI I RĘKOJMI</w:t>
      </w: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pl-PL" w:bidi="fa-IR"/>
        </w:rPr>
      </w:pPr>
      <w:r w:rsidRPr="00015243">
        <w:rPr>
          <w:rFonts w:ascii="Times New Roman" w:eastAsia="Times New Roman" w:hAnsi="Times New Roman" w:cs="Times New Roman"/>
          <w:bCs/>
          <w:kern w:val="3"/>
          <w:lang w:eastAsia="pl-PL" w:bidi="fa-IR"/>
        </w:rPr>
        <w:t>Zgodnie z zapisami zawartymi w propozycji umowy.</w:t>
      </w: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pl-PL" w:bidi="fa-IR"/>
        </w:rPr>
      </w:pP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 xml:space="preserve">Na przedmiot umowy Wykonawca udziela zamawiającemu na przedmiot zamówienia min. </w:t>
      </w:r>
      <w:r w:rsidRPr="00015243">
        <w:rPr>
          <w:rFonts w:ascii="Times New Roman" w:eastAsia="Times New Roman" w:hAnsi="Times New Roman" w:cs="Times New Roman"/>
          <w:b/>
          <w:iCs/>
          <w:kern w:val="3"/>
          <w:lang w:eastAsia="pl-PL" w:bidi="fa-IR"/>
        </w:rPr>
        <w:t xml:space="preserve">5 lat gwarancji </w:t>
      </w: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 xml:space="preserve">licząc od daty bezusterkowego odbioru końcowego przedmiotu umowy oraz zobowiązuje </w:t>
      </w: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lastRenderedPageBreak/>
        <w:t xml:space="preserve">się do usuwania wad powstałych w okresie gwarancji na własny koszt, w terminie nie dłuższym niż </w:t>
      </w:r>
      <w:r w:rsidR="00B115C8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br/>
      </w:r>
      <w:r w:rsidRPr="00015243">
        <w:rPr>
          <w:rFonts w:ascii="Times New Roman" w:eastAsia="Times New Roman" w:hAnsi="Times New Roman" w:cs="Times New Roman"/>
          <w:b/>
          <w:bCs/>
          <w:iCs/>
          <w:color w:val="FF0000"/>
          <w:kern w:val="3"/>
          <w:u w:val="single"/>
          <w:lang w:eastAsia="pl-PL" w:bidi="fa-IR"/>
        </w:rPr>
        <w:t>7</w:t>
      </w:r>
      <w:r w:rsidRPr="00015243">
        <w:rPr>
          <w:rFonts w:ascii="Times New Roman" w:eastAsia="Times New Roman" w:hAnsi="Times New Roman" w:cs="Times New Roman"/>
          <w:b/>
          <w:iCs/>
          <w:color w:val="FF0000"/>
          <w:kern w:val="3"/>
          <w:u w:val="single"/>
          <w:lang w:eastAsia="pl-PL" w:bidi="fa-IR"/>
        </w:rPr>
        <w:t xml:space="preserve"> dni kalendarzowych</w:t>
      </w: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 xml:space="preserve"> licząc od daty zgłoszenia przez Zamawiającego.</w:t>
      </w: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15243">
        <w:rPr>
          <w:rFonts w:ascii="Times New Roman" w:eastAsia="Times New Roman" w:hAnsi="Times New Roman" w:cs="Times New Roman"/>
          <w:bCs/>
          <w:iCs/>
          <w:kern w:val="3"/>
          <w:lang w:eastAsia="pl-PL" w:bidi="fa-IR"/>
        </w:rPr>
        <w:t>Bieg gwarancji rozpoczyna się w dniu następnym, po bezusterkowym odbiorze końcowym przedmiotu umowy i obejmuje wady materiałowe oraz wady w robociźnie.”</w:t>
      </w:r>
    </w:p>
    <w:p w:rsidR="00770CD1" w:rsidRDefault="00770CD1" w:rsidP="00602250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015243" w:rsidRPr="00015243" w:rsidRDefault="00015243" w:rsidP="00602250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015243">
        <w:rPr>
          <w:rFonts w:ascii="Times New Roman" w:eastAsia="Andale Sans UI" w:hAnsi="Times New Roman" w:cs="Times New Roman"/>
          <w:kern w:val="3"/>
          <w:lang w:eastAsia="ja-JP" w:bidi="fa-IR"/>
        </w:rPr>
        <w:t>Pozostałe zapisy SWZ pozostają bez zmian.</w:t>
      </w:r>
    </w:p>
    <w:p w:rsidR="001D1C9A" w:rsidRP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1D1C9A" w:rsidRDefault="001D1C9A" w:rsidP="00BA79FA">
      <w:pPr>
        <w:spacing w:after="0" w:line="240" w:lineRule="auto"/>
        <w:ind w:left="3540" w:firstLine="708"/>
        <w:jc w:val="both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4C5026" w:rsidRPr="00546CF4" w:rsidRDefault="004C5026" w:rsidP="001D1C9A">
      <w:pPr>
        <w:spacing w:after="0" w:line="240" w:lineRule="auto"/>
        <w:ind w:left="4248" w:firstLine="708"/>
        <w:jc w:val="both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546CF4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770CD1" w:rsidRDefault="00770CD1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CD3B62" w:rsidRPr="00C847E8" w:rsidRDefault="00770CD1" w:rsidP="00AF60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9671C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mianę </w:t>
      </w:r>
      <w:r w:rsidR="006D2485" w:rsidRP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treści S</w:t>
      </w:r>
      <w:r w:rsidR="006D2485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WZ nr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1 </w:t>
      </w:r>
      <w:r w:rsidR="00FA19E7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opublikowano</w:t>
      </w:r>
      <w:r w:rsid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dniu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06.05.2024</w:t>
      </w:r>
      <w:r w:rsid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 w:rsidR="00FA19E7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na stronie </w:t>
      </w:r>
      <w:r w:rsidR="00145CDA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prowadzonego postępowania mieszczącej się </w:t>
      </w:r>
      <w:r w:rsid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pod adresem </w:t>
      </w:r>
      <w:hyperlink r:id="rId7" w:history="1">
        <w:r w:rsidR="00283F18" w:rsidRPr="00C847E8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https://platformazakupowa.pl/pn/kwp_radom</w:t>
        </w:r>
      </w:hyperlink>
    </w:p>
    <w:p w:rsidR="00AA3992" w:rsidRDefault="00AA3992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770CD1" w:rsidRDefault="00770CD1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A3992" w:rsidRPr="00C847E8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Wyk. egz. poj.</w:t>
      </w:r>
    </w:p>
    <w:p w:rsidR="00770CD1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 w:rsidR="009671C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Anna Ozga</w:t>
      </w:r>
    </w:p>
    <w:p w:rsidR="00AA3992" w:rsidRPr="006D2485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29</w:t>
      </w:r>
      <w:r w:rsidR="0005576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/2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4</w:t>
      </w:r>
    </w:p>
    <w:sectPr w:rsidR="00AA3992" w:rsidRPr="006D2485" w:rsidSect="00AA399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99" w:rsidRDefault="00C70999" w:rsidP="00B16D99">
      <w:pPr>
        <w:spacing w:after="0" w:line="240" w:lineRule="auto"/>
      </w:pPr>
      <w:r>
        <w:separator/>
      </w:r>
    </w:p>
  </w:endnote>
  <w:endnote w:type="continuationSeparator" w:id="1">
    <w:p w:rsidR="00C70999" w:rsidRDefault="00C70999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99" w:rsidRDefault="00C70999" w:rsidP="00B16D99">
      <w:pPr>
        <w:spacing w:after="0" w:line="240" w:lineRule="auto"/>
      </w:pPr>
      <w:r>
        <w:separator/>
      </w:r>
    </w:p>
  </w:footnote>
  <w:footnote w:type="continuationSeparator" w:id="1">
    <w:p w:rsidR="00C70999" w:rsidRDefault="00C70999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SEKCJA ZAMÓWIEŃ PUBLICZNYCH</w:t>
    </w:r>
  </w:p>
  <w:p w:rsidR="00AA3992" w:rsidRPr="00AD4794" w:rsidRDefault="00AA3992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AA3992" w:rsidRDefault="00AA3992" w:rsidP="00AA3992">
    <w:pPr>
      <w:pStyle w:val="Nagwek"/>
      <w:tabs>
        <w:tab w:val="left" w:pos="255"/>
      </w:tabs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tel. 47 701 31 03</w:t>
    </w:r>
    <w:r w:rsidRPr="00AD4794">
      <w:rPr>
        <w:rFonts w:ascii="Times New Roman" w:hAnsi="Times New Roman"/>
        <w:sz w:val="18"/>
        <w:szCs w:val="18"/>
      </w:rPr>
      <w:tab/>
      <w:t xml:space="preserve">  faks</w:t>
    </w:r>
    <w:r>
      <w:rPr>
        <w:rFonts w:ascii="Times New Roman" w:hAnsi="Times New Roman"/>
        <w:sz w:val="18"/>
        <w:szCs w:val="18"/>
      </w:rPr>
      <w:t>:47 701 20 02</w:t>
    </w:r>
  </w:p>
  <w:p w:rsidR="00AA3992" w:rsidRDefault="005413D0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58240" o:connectortype="straight"/>
      </w:pict>
    </w:r>
  </w:p>
  <w:p w:rsidR="00DF6377" w:rsidRDefault="00DF63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15243"/>
    <w:rsid w:val="00055760"/>
    <w:rsid w:val="00073D33"/>
    <w:rsid w:val="000769B1"/>
    <w:rsid w:val="000A188E"/>
    <w:rsid w:val="000C6745"/>
    <w:rsid w:val="000D0D2D"/>
    <w:rsid w:val="00145CDA"/>
    <w:rsid w:val="00173C1F"/>
    <w:rsid w:val="001759F1"/>
    <w:rsid w:val="00186F7F"/>
    <w:rsid w:val="001D1C9A"/>
    <w:rsid w:val="002012EC"/>
    <w:rsid w:val="002234DD"/>
    <w:rsid w:val="00233050"/>
    <w:rsid w:val="00240C0D"/>
    <w:rsid w:val="00271B0D"/>
    <w:rsid w:val="002776DC"/>
    <w:rsid w:val="00283F18"/>
    <w:rsid w:val="002927CD"/>
    <w:rsid w:val="002C5113"/>
    <w:rsid w:val="002E4E6F"/>
    <w:rsid w:val="002F015C"/>
    <w:rsid w:val="00333288"/>
    <w:rsid w:val="00333E2A"/>
    <w:rsid w:val="00337E61"/>
    <w:rsid w:val="003636E8"/>
    <w:rsid w:val="00364A2E"/>
    <w:rsid w:val="003915B2"/>
    <w:rsid w:val="00394F40"/>
    <w:rsid w:val="00421845"/>
    <w:rsid w:val="00425EF2"/>
    <w:rsid w:val="00451185"/>
    <w:rsid w:val="0046642F"/>
    <w:rsid w:val="00482A5E"/>
    <w:rsid w:val="00483C6C"/>
    <w:rsid w:val="00492750"/>
    <w:rsid w:val="004A0935"/>
    <w:rsid w:val="004A28FE"/>
    <w:rsid w:val="004C121F"/>
    <w:rsid w:val="004C5026"/>
    <w:rsid w:val="004F50BA"/>
    <w:rsid w:val="004F5AE3"/>
    <w:rsid w:val="005134E6"/>
    <w:rsid w:val="005413D0"/>
    <w:rsid w:val="0054641E"/>
    <w:rsid w:val="00546CF4"/>
    <w:rsid w:val="005641C9"/>
    <w:rsid w:val="005C05CB"/>
    <w:rsid w:val="005C73D5"/>
    <w:rsid w:val="005F4638"/>
    <w:rsid w:val="005F5E17"/>
    <w:rsid w:val="00602250"/>
    <w:rsid w:val="006171A8"/>
    <w:rsid w:val="00633203"/>
    <w:rsid w:val="006413EA"/>
    <w:rsid w:val="00667255"/>
    <w:rsid w:val="00674B61"/>
    <w:rsid w:val="006A0784"/>
    <w:rsid w:val="006D2485"/>
    <w:rsid w:val="006D2991"/>
    <w:rsid w:val="006E626D"/>
    <w:rsid w:val="007349C1"/>
    <w:rsid w:val="00770CD1"/>
    <w:rsid w:val="00794559"/>
    <w:rsid w:val="008509F2"/>
    <w:rsid w:val="00854B43"/>
    <w:rsid w:val="0086037F"/>
    <w:rsid w:val="008A095D"/>
    <w:rsid w:val="008B4EAD"/>
    <w:rsid w:val="00917F2C"/>
    <w:rsid w:val="009671CC"/>
    <w:rsid w:val="009A150B"/>
    <w:rsid w:val="009D4484"/>
    <w:rsid w:val="009E2CCB"/>
    <w:rsid w:val="009F5A7B"/>
    <w:rsid w:val="00A00608"/>
    <w:rsid w:val="00A254C1"/>
    <w:rsid w:val="00A4746C"/>
    <w:rsid w:val="00AA3992"/>
    <w:rsid w:val="00AC7F07"/>
    <w:rsid w:val="00AE2039"/>
    <w:rsid w:val="00AE7F1F"/>
    <w:rsid w:val="00AF5C63"/>
    <w:rsid w:val="00AF60C8"/>
    <w:rsid w:val="00B115C8"/>
    <w:rsid w:val="00B16D99"/>
    <w:rsid w:val="00B1706F"/>
    <w:rsid w:val="00B30D02"/>
    <w:rsid w:val="00B674BC"/>
    <w:rsid w:val="00B77D28"/>
    <w:rsid w:val="00B82200"/>
    <w:rsid w:val="00B90159"/>
    <w:rsid w:val="00BA79FA"/>
    <w:rsid w:val="00BF4089"/>
    <w:rsid w:val="00C0205B"/>
    <w:rsid w:val="00C0436A"/>
    <w:rsid w:val="00C15DE9"/>
    <w:rsid w:val="00C53878"/>
    <w:rsid w:val="00C70999"/>
    <w:rsid w:val="00C847E8"/>
    <w:rsid w:val="00C97522"/>
    <w:rsid w:val="00CA2BF7"/>
    <w:rsid w:val="00CA6D88"/>
    <w:rsid w:val="00CC1C69"/>
    <w:rsid w:val="00CC3B63"/>
    <w:rsid w:val="00CC5969"/>
    <w:rsid w:val="00D44C2C"/>
    <w:rsid w:val="00D451DC"/>
    <w:rsid w:val="00D60650"/>
    <w:rsid w:val="00D63CAB"/>
    <w:rsid w:val="00D84178"/>
    <w:rsid w:val="00D96987"/>
    <w:rsid w:val="00DB794E"/>
    <w:rsid w:val="00DF6377"/>
    <w:rsid w:val="00E467AB"/>
    <w:rsid w:val="00E53801"/>
    <w:rsid w:val="00E762EC"/>
    <w:rsid w:val="00EA3668"/>
    <w:rsid w:val="00EC3A0A"/>
    <w:rsid w:val="00EE14B2"/>
    <w:rsid w:val="00F32D63"/>
    <w:rsid w:val="00F34FD3"/>
    <w:rsid w:val="00F50DDD"/>
    <w:rsid w:val="00FA19E7"/>
    <w:rsid w:val="00FB72FF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semiHidden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66</cp:revision>
  <cp:lastPrinted>2022-11-18T12:48:00Z</cp:lastPrinted>
  <dcterms:created xsi:type="dcterms:W3CDTF">2021-04-19T12:03:00Z</dcterms:created>
  <dcterms:modified xsi:type="dcterms:W3CDTF">2024-05-06T10:12:00Z</dcterms:modified>
</cp:coreProperties>
</file>