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5D78A0C9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549B9" w:rsidRPr="009549B9">
        <w:rPr>
          <w:rFonts w:ascii="Arial" w:hAnsi="Arial" w:cs="Arial"/>
          <w:b/>
          <w:bCs/>
          <w:sz w:val="24"/>
          <w:szCs w:val="24"/>
        </w:rPr>
        <w:t>10</w:t>
      </w:r>
      <w:r w:rsidR="00D72E31" w:rsidRPr="009549B9">
        <w:rPr>
          <w:rFonts w:ascii="Arial" w:hAnsi="Arial" w:cs="Arial"/>
          <w:b/>
          <w:bCs/>
          <w:sz w:val="24"/>
          <w:szCs w:val="24"/>
        </w:rPr>
        <w:t>/</w:t>
      </w:r>
      <w:r w:rsidR="009549B9">
        <w:rPr>
          <w:rFonts w:ascii="Arial" w:hAnsi="Arial" w:cs="Arial"/>
          <w:b/>
          <w:bCs/>
          <w:sz w:val="24"/>
          <w:szCs w:val="24"/>
        </w:rPr>
        <w:t>X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DDC28CB" w14:textId="1B6CB9F1" w:rsidR="005B1947" w:rsidRDefault="00074D31" w:rsidP="009549B9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7C4595" w:rsidRPr="007C4595">
        <w:rPr>
          <w:rFonts w:ascii="Arial" w:hAnsi="Arial" w:cs="Arial"/>
          <w:b/>
          <w:bCs/>
          <w:sz w:val="24"/>
          <w:szCs w:val="24"/>
        </w:rPr>
        <w:t>Budowa rowu odwodnieniowego w ul. Księcia Józefa - o</w:t>
      </w:r>
      <w:r w:rsidR="005B1947" w:rsidRPr="007C4595">
        <w:rPr>
          <w:rFonts w:ascii="Arial" w:hAnsi="Arial" w:cs="Arial"/>
          <w:b/>
          <w:bCs/>
          <w:sz w:val="24"/>
          <w:szCs w:val="24"/>
        </w:rPr>
        <w:t>pracowanie dokumentacji projektowej</w:t>
      </w:r>
    </w:p>
    <w:p w14:paraId="655F9882" w14:textId="4A8278E1" w:rsidR="00B765B7" w:rsidRPr="00E24A38" w:rsidRDefault="00074D31" w:rsidP="009549B9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65D55" w:rsidRDefault="00224352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24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65D55">
        <w:rPr>
          <w:rFonts w:ascii="Arial" w:hAnsi="Arial" w:cs="Arial"/>
          <w:b/>
          <w:bCs/>
          <w:sz w:val="24"/>
          <w:szCs w:val="24"/>
        </w:rPr>
        <w:t>ące</w:t>
      </w:r>
    </w:p>
    <w:p w14:paraId="15751129" w14:textId="6ED29828" w:rsidR="008237DE" w:rsidRDefault="009628D2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F8C303E" w:rsidR="008237DE" w:rsidRDefault="009628D2" w:rsidP="009549B9">
      <w:pPr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 w:rsidR="008428E2"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</w:t>
      </w:r>
      <w:r w:rsidR="002004C0">
        <w:rPr>
          <w:rFonts w:ascii="Arial" w:hAnsi="Arial" w:cs="Arial"/>
          <w:sz w:val="24"/>
          <w:szCs w:val="24"/>
        </w:rPr>
        <w:t xml:space="preserve"> lub </w:t>
      </w:r>
      <w:r w:rsidR="008237DE">
        <w:rPr>
          <w:rFonts w:ascii="Arial" w:hAnsi="Arial" w:cs="Arial"/>
          <w:sz w:val="24"/>
          <w:szCs w:val="24"/>
        </w:rPr>
        <w:t>wykreślenie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59DD7FD7" w:rsidR="00B765B7" w:rsidRPr="00224352" w:rsidRDefault="008237DE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8428E2">
        <w:rPr>
          <w:rFonts w:ascii="Arial" w:hAnsi="Arial" w:cs="Arial"/>
          <w:sz w:val="24"/>
          <w:szCs w:val="24"/>
        </w:rPr>
        <w:t>zamówienia</w:t>
      </w:r>
      <w:r w:rsidR="00224352" w:rsidRPr="00DA58E7">
        <w:rPr>
          <w:rFonts w:ascii="Arial" w:hAnsi="Arial" w:cs="Arial"/>
          <w:sz w:val="24"/>
          <w:szCs w:val="24"/>
        </w:rPr>
        <w:t>:</w:t>
      </w:r>
      <w:r w:rsidR="002004C0" w:rsidRPr="00DA58E7">
        <w:rPr>
          <w:rFonts w:ascii="Arial" w:hAnsi="Arial" w:cs="Arial"/>
          <w:b/>
          <w:bCs/>
          <w:sz w:val="24"/>
          <w:szCs w:val="24"/>
        </w:rPr>
        <w:t xml:space="preserve"> </w:t>
      </w:r>
      <w:r w:rsidR="009549B9" w:rsidRPr="00DA58E7">
        <w:rPr>
          <w:rFonts w:ascii="Arial" w:hAnsi="Arial" w:cs="Arial"/>
          <w:b/>
          <w:bCs/>
          <w:sz w:val="24"/>
          <w:szCs w:val="24"/>
        </w:rPr>
        <w:t>10</w:t>
      </w:r>
      <w:r w:rsidR="009628D2" w:rsidRPr="00DA58E7">
        <w:rPr>
          <w:rFonts w:ascii="Arial" w:hAnsi="Arial" w:cs="Arial"/>
          <w:b/>
          <w:bCs/>
          <w:sz w:val="24"/>
          <w:szCs w:val="24"/>
        </w:rPr>
        <w:t xml:space="preserve"> </w:t>
      </w:r>
      <w:r w:rsidR="0049121E" w:rsidRPr="00DA58E7">
        <w:rPr>
          <w:rFonts w:ascii="Arial" w:hAnsi="Arial" w:cs="Arial"/>
          <w:b/>
          <w:bCs/>
          <w:sz w:val="24"/>
          <w:szCs w:val="24"/>
        </w:rPr>
        <w:t>miesięcy</w:t>
      </w:r>
      <w:r w:rsidR="0049121E" w:rsidRPr="00465D55">
        <w:rPr>
          <w:rFonts w:ascii="Arial" w:hAnsi="Arial" w:cs="Arial"/>
          <w:b/>
          <w:bCs/>
          <w:sz w:val="24"/>
          <w:szCs w:val="24"/>
        </w:rPr>
        <w:t xml:space="preserve"> od dnia zawarcia umowy</w:t>
      </w:r>
      <w:r w:rsidR="00224352" w:rsidRPr="00465D55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32A052" w:rsidR="005A69EB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9549B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9549B9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9549B9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FDA43EE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C6B18FE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8545831" w:rsidR="005A69EB" w:rsidRDefault="00D72E31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6E9031CF" w:rsidR="00FB6CFE" w:rsidRDefault="006219CD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D45E69" w:rsidRDefault="00FB6CFE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towaru lub usługi objętej obowiązkiem podatkowym </w:t>
      </w:r>
      <w:r w:rsidRPr="00D45E69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D45E69" w:rsidRDefault="003B266A" w:rsidP="009549B9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5F8A292" w14:textId="600FE4F8" w:rsidR="00CB2D11" w:rsidRPr="00D45E69" w:rsidRDefault="00D16065" w:rsidP="009549B9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Oświadczam</w:t>
      </w:r>
      <w:r w:rsidR="001460E0" w:rsidRPr="00D45E69">
        <w:rPr>
          <w:rFonts w:ascii="Arial" w:hAnsi="Arial" w:cs="Arial"/>
          <w:sz w:val="24"/>
          <w:szCs w:val="24"/>
        </w:rPr>
        <w:t>y</w:t>
      </w:r>
      <w:r w:rsidRPr="00D45E69">
        <w:rPr>
          <w:rFonts w:ascii="Arial" w:hAnsi="Arial" w:cs="Arial"/>
          <w:sz w:val="24"/>
          <w:szCs w:val="24"/>
        </w:rPr>
        <w:t>,</w:t>
      </w:r>
      <w:r w:rsidR="00CB2D11" w:rsidRPr="00D45E69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(Dz. U. z 202</w:t>
      </w:r>
      <w:r w:rsidR="009549B9">
        <w:rPr>
          <w:rFonts w:ascii="Arial" w:hAnsi="Arial" w:cs="Arial"/>
          <w:sz w:val="24"/>
          <w:szCs w:val="24"/>
        </w:rPr>
        <w:t>3</w:t>
      </w:r>
      <w:r w:rsidR="00CB2D11" w:rsidRPr="00D45E69">
        <w:rPr>
          <w:rFonts w:ascii="Arial" w:hAnsi="Arial" w:cs="Arial"/>
          <w:sz w:val="24"/>
          <w:szCs w:val="24"/>
        </w:rPr>
        <w:t xml:space="preserve"> r. poz. 8</w:t>
      </w:r>
      <w:r w:rsidR="009549B9">
        <w:rPr>
          <w:rFonts w:ascii="Arial" w:hAnsi="Arial" w:cs="Arial"/>
          <w:sz w:val="24"/>
          <w:szCs w:val="24"/>
        </w:rPr>
        <w:t>75</w:t>
      </w:r>
      <w:r w:rsidR="00CB2D11" w:rsidRPr="00D45E69">
        <w:rPr>
          <w:rFonts w:ascii="Arial" w:hAnsi="Arial" w:cs="Arial"/>
          <w:sz w:val="24"/>
          <w:szCs w:val="24"/>
        </w:rPr>
        <w:t xml:space="preserve"> ze zm.) i wynikające z niej oraz z zapisów Projektowanych Postanowień Umowy stanowiących załącznik nr 2 do SWZ, obowiązki nałożone na </w:t>
      </w:r>
      <w:r w:rsidR="009549B9">
        <w:rPr>
          <w:rFonts w:ascii="Arial" w:hAnsi="Arial" w:cs="Arial"/>
          <w:sz w:val="24"/>
          <w:szCs w:val="24"/>
        </w:rPr>
        <w:t>W</w:t>
      </w:r>
      <w:r w:rsidR="00CB2D11" w:rsidRPr="00D45E69">
        <w:rPr>
          <w:rFonts w:ascii="Arial" w:hAnsi="Arial" w:cs="Arial"/>
          <w:sz w:val="24"/>
          <w:szCs w:val="24"/>
        </w:rPr>
        <w:t>ykonawcę w związku z realizacją niniejszego zamówienia.</w:t>
      </w:r>
    </w:p>
    <w:p w14:paraId="48DB23C8" w14:textId="77777777" w:rsidR="009628D2" w:rsidRPr="00D45E69" w:rsidRDefault="009628D2" w:rsidP="009549B9">
      <w:pPr>
        <w:pStyle w:val="Akapitzlist"/>
        <w:numPr>
          <w:ilvl w:val="0"/>
          <w:numId w:val="1"/>
        </w:numPr>
        <w:tabs>
          <w:tab w:val="right" w:leader="underscore" w:pos="7088"/>
          <w:tab w:val="right" w:leader="underscore" w:pos="9072"/>
        </w:tabs>
        <w:spacing w:before="120"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eastAsia="Calibri" w:hAnsi="Arial" w:cs="Arial"/>
          <w:sz w:val="24"/>
          <w:szCs w:val="24"/>
        </w:rPr>
        <w:t xml:space="preserve">Wadium w kwocie określonej w SWZ wniesiono w formie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(wpisać formę): </w:t>
      </w:r>
      <w:r w:rsidRPr="00D45E69">
        <w:rPr>
          <w:rFonts w:ascii="Arial" w:eastAsia="Calibri" w:hAnsi="Arial" w:cs="Arial"/>
          <w:sz w:val="24"/>
          <w:szCs w:val="24"/>
        </w:rPr>
        <w:tab/>
        <w:t>.</w:t>
      </w:r>
    </w:p>
    <w:p w14:paraId="19F89975" w14:textId="77777777" w:rsidR="009628D2" w:rsidRPr="00D45E69" w:rsidRDefault="009628D2" w:rsidP="009549B9">
      <w:pPr>
        <w:pStyle w:val="Akapitzlist"/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4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eastAsia="Calibri" w:hAnsi="Arial" w:cs="Arial"/>
          <w:b/>
          <w:bCs/>
          <w:sz w:val="24"/>
          <w:szCs w:val="24"/>
        </w:rPr>
        <w:t>Adres e-mail Gwaranta</w:t>
      </w:r>
      <w:r w:rsidRPr="00D45E69">
        <w:rPr>
          <w:rFonts w:ascii="Arial" w:eastAsia="Calibri" w:hAnsi="Arial" w:cs="Arial"/>
          <w:sz w:val="24"/>
          <w:szCs w:val="24"/>
        </w:rPr>
        <w:t xml:space="preserve">, na który należy przesłać oświadczenie o zwolnieniu wadium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>(wpisać adres e-mail)</w:t>
      </w:r>
      <w:r w:rsidRPr="00D45E69">
        <w:rPr>
          <w:rFonts w:ascii="Arial" w:eastAsia="Calibri" w:hAnsi="Arial" w:cs="Arial"/>
          <w:sz w:val="24"/>
          <w:szCs w:val="24"/>
        </w:rPr>
        <w:tab/>
      </w:r>
      <w:r w:rsidRPr="00D45E69">
        <w:rPr>
          <w:rFonts w:ascii="Arial" w:eastAsia="Calibri" w:hAnsi="Arial" w:cs="Arial"/>
          <w:sz w:val="24"/>
          <w:szCs w:val="24"/>
        </w:rPr>
        <w:tab/>
        <w:t>,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45E69">
        <w:rPr>
          <w:rFonts w:ascii="Arial" w:eastAsia="Calibri" w:hAnsi="Arial" w:cs="Arial"/>
          <w:sz w:val="24"/>
          <w:szCs w:val="24"/>
        </w:rPr>
        <w:t>jeżeli wadium zostało złożone w formie gwarancji lub poręczenia i w dokumencie nie został wskazany przez Gwaranta, jego adres e-mail, na który należy przesyłać oświadczenie o zwolnieniu wadium).</w:t>
      </w:r>
    </w:p>
    <w:p w14:paraId="4EACEAA3" w14:textId="0EAAEF09" w:rsidR="00566F8E" w:rsidRPr="00D45E69" w:rsidRDefault="009628D2" w:rsidP="00DA58E7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360" w:line="276" w:lineRule="auto"/>
        <w:ind w:left="283" w:hanging="425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8428E2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549B9"/>
    <w:rsid w:val="009628D2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C5D66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72E31"/>
    <w:rsid w:val="00DA58E7"/>
    <w:rsid w:val="00E24A38"/>
    <w:rsid w:val="00E518A8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45</cp:revision>
  <cp:lastPrinted>2023-02-21T13:08:00Z</cp:lastPrinted>
  <dcterms:created xsi:type="dcterms:W3CDTF">2023-02-14T08:13:00Z</dcterms:created>
  <dcterms:modified xsi:type="dcterms:W3CDTF">2023-11-02T07:53:00Z</dcterms:modified>
</cp:coreProperties>
</file>