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AB" w:rsidRDefault="00023EAB" w:rsidP="00023EAB">
      <w:pPr>
        <w:pStyle w:val="Tytu"/>
        <w:spacing w:before="0" w:after="0" w:line="36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>
        <w:rPr>
          <w:rFonts w:ascii="Tahoma" w:hAnsi="Tahoma" w:cs="Tahoma"/>
          <w:b w:val="0"/>
          <w:sz w:val="18"/>
          <w:szCs w:val="18"/>
        </w:rPr>
        <w:t>Załącznik nr 1.</w:t>
      </w:r>
      <w:r w:rsidR="00EB662E">
        <w:rPr>
          <w:rFonts w:ascii="Tahoma" w:hAnsi="Tahoma" w:cs="Tahoma"/>
          <w:b w:val="0"/>
          <w:sz w:val="18"/>
          <w:szCs w:val="18"/>
        </w:rPr>
        <w:t>5</w:t>
      </w:r>
      <w:r>
        <w:rPr>
          <w:rFonts w:ascii="Tahoma" w:hAnsi="Tahoma" w:cs="Tahoma"/>
          <w:b w:val="0"/>
          <w:sz w:val="18"/>
          <w:szCs w:val="18"/>
        </w:rPr>
        <w:t xml:space="preserve"> do SWZ</w:t>
      </w: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EB662E" w:rsidRPr="00D9261B" w:rsidRDefault="00EB662E" w:rsidP="00EB662E">
      <w:pPr>
        <w:spacing w:line="360" w:lineRule="auto"/>
        <w:ind w:left="0" w:hanging="2"/>
        <w:jc w:val="center"/>
        <w:rPr>
          <w:rFonts w:ascii="Tahoma" w:hAnsi="Tahoma" w:cs="Tahoma"/>
          <w:sz w:val="18"/>
          <w:szCs w:val="18"/>
        </w:rPr>
      </w:pPr>
      <w:r w:rsidRPr="00CA13AE">
        <w:rPr>
          <w:rFonts w:ascii="Tahoma" w:hAnsi="Tahoma" w:cs="Tahoma"/>
          <w:b/>
          <w:caps/>
          <w:sz w:val="18"/>
          <w:szCs w:val="18"/>
        </w:rPr>
        <w:t>MYJNIA CHIRURGICZNA 3 STANOWISKOWA Z WYPOSAŻENIEM</w:t>
      </w:r>
      <w:r>
        <w:rPr>
          <w:rFonts w:ascii="Tahoma" w:hAnsi="Tahoma" w:cs="Tahoma"/>
          <w:b/>
          <w:caps/>
          <w:sz w:val="18"/>
          <w:szCs w:val="18"/>
        </w:rPr>
        <w:t xml:space="preserve"> -</w:t>
      </w:r>
      <w:r w:rsidRPr="00CA13AE">
        <w:rPr>
          <w:rFonts w:ascii="Tahoma" w:hAnsi="Tahoma" w:cs="Tahoma"/>
          <w:b/>
          <w:caps/>
          <w:sz w:val="18"/>
          <w:szCs w:val="18"/>
        </w:rPr>
        <w:t xml:space="preserve"> SZT. 5</w:t>
      </w:r>
    </w:p>
    <w:tbl>
      <w:tblPr>
        <w:tblStyle w:val="1"/>
        <w:tblW w:w="98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06"/>
      </w:tblGrid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EB662E" w:rsidRPr="00A66F44" w:rsidTr="00B2375A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662E" w:rsidRPr="00A66F44" w:rsidRDefault="00EB662E" w:rsidP="00B237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fabrycznie nowy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, nieużywany, rok produkcji </w:t>
            </w: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202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EB662E" w:rsidRPr="00A66F44" w:rsidRDefault="00EB662E" w:rsidP="00EB662E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9"/>
        <w:gridCol w:w="3686"/>
      </w:tblGrid>
      <w:tr w:rsidR="00EB662E" w:rsidRPr="00A66F44" w:rsidTr="00B2375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B2375A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B2375A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B2375A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EB662E" w:rsidRPr="00A66F44" w:rsidRDefault="00EB662E" w:rsidP="00B2375A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EB662E" w:rsidRPr="00A66F44" w:rsidTr="00B2375A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662E" w:rsidRPr="00A66F44" w:rsidRDefault="00EB662E" w:rsidP="00B2375A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EB662E" w:rsidRPr="00B6476D" w:rsidRDefault="00EB662E" w:rsidP="00B2375A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60" w:after="60"/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Myjnia chirurgiczna z panelem ściennym, trzystanowiskowa wykonana ze stali nierdzewnej w gatunku 1.4301 (304)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60" w:after="60"/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Wyrób łatwy do utrzymania w czystości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60" w:after="60"/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Krawędzie zaokrąglone, bezpieczne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Możliwość zamocowania umywalki na ścianie na górnej listwie (panelu) lub po bokach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Panel przedni zdejmowany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Wyrób jest konstrukcją samonośną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Głębokość komory 200 mm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Myjnia wyposażona w baterię bezdotykową ścienną panelową zasilaną sieciowo – 3 szt., dozownik łokciowy mydła lub płynu dezynfekcyjnego 500 ml- 6 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 xml:space="preserve">Myjnia wyposażona w syfon z funkcją automatycznej </w:t>
            </w:r>
            <w:proofErr w:type="spellStart"/>
            <w:r w:rsidRPr="00CA13AE">
              <w:rPr>
                <w:rFonts w:ascii="Tahoma" w:hAnsi="Tahoma" w:cs="Tahoma"/>
                <w:sz w:val="16"/>
                <w:szCs w:val="16"/>
              </w:rPr>
              <w:t>samodezynfekcji</w:t>
            </w:r>
            <w:proofErr w:type="spellEnd"/>
            <w:r w:rsidRPr="00CA13AE">
              <w:rPr>
                <w:rFonts w:ascii="Tahoma" w:hAnsi="Tahoma" w:cs="Tahoma"/>
                <w:sz w:val="16"/>
                <w:szCs w:val="16"/>
              </w:rPr>
              <w:t xml:space="preserve"> rur i odpływów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kern w:val="3"/>
                <w:sz w:val="16"/>
                <w:szCs w:val="16"/>
              </w:rPr>
              <w:t>Termiczna dezynfekcja w temperaturze ok. 85 - 95° C oraz wspomagające czyszczenie wibracyjne na poziomie 50Hz cykle uruchamiane automatycznie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Wymiary zewnętrzne (</w:t>
            </w:r>
            <w:proofErr w:type="spellStart"/>
            <w:r w:rsidRPr="00CA13AE">
              <w:rPr>
                <w:rFonts w:ascii="Tahoma" w:hAnsi="Tahoma" w:cs="Tahoma"/>
                <w:sz w:val="16"/>
                <w:szCs w:val="16"/>
              </w:rPr>
              <w:t>dłxszerxwys</w:t>
            </w:r>
            <w:proofErr w:type="spellEnd"/>
            <w:r w:rsidRPr="00CA13AE">
              <w:rPr>
                <w:rFonts w:ascii="Tahoma" w:hAnsi="Tahoma" w:cs="Tahoma"/>
                <w:sz w:val="16"/>
                <w:szCs w:val="16"/>
              </w:rPr>
              <w:t>) w mm: 2355x600x1240 mm (+/- 10 mm)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B662E" w:rsidRPr="00CA13AE" w:rsidRDefault="00EB662E" w:rsidP="00B2375A">
            <w:pPr>
              <w:spacing w:before="120" w:after="120"/>
              <w:ind w:left="0" w:right="144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A13AE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B2375A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2375A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B662E" w:rsidRPr="00A66F44" w:rsidRDefault="00EB662E" w:rsidP="00B2375A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EB662E" w:rsidRPr="00B6476D" w:rsidRDefault="00EB662E" w:rsidP="00B2375A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Okres gwarancji i serwisu gwarancyjnego 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min. 24 miesiące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. Podać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662E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</w:t>
            </w:r>
          </w:p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956F89" w:rsidRDefault="00733747" w:rsidP="00B87FD8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733747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956F89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TAK, dołączyć do oferty</w:t>
            </w:r>
          </w:p>
          <w:p w:rsidR="00EB662E" w:rsidRPr="00CA5E1A" w:rsidRDefault="00EB662E" w:rsidP="00EB662E">
            <w:pPr>
              <w:ind w:left="0" w:right="-70" w:hanging="2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CA5E1A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EB662E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Bezpłatne przeglądy w okresie gwarancyjnym wg zaleceń producenta – min. 1 przegląd rocznie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CA5E1A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EB662E" w:rsidRPr="00A66F44" w:rsidTr="00BA356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EB662E" w:rsidRPr="00A66F44" w:rsidTr="00D300B7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62E" w:rsidRPr="00A66F44" w:rsidRDefault="00EB662E" w:rsidP="00EB662E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bookmarkStart w:id="0" w:name="_heading=h.30j0zll" w:colFirst="0" w:colLast="0"/>
      <w:bookmarkEnd w:id="0"/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6E371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  <w:lang w:eastAsia="ar-SA"/>
        </w:rPr>
        <w:lastRenderedPageBreak/>
        <w:t>Brak opisu lub potwierdzenia wymaganego parametru/warunku będzie traktowany jako brak danego parametru/warunku w oferowanej konfiguracji urządzenia.</w:t>
      </w:r>
    </w:p>
    <w:p w:rsidR="006E371F" w:rsidRPr="006E371F" w:rsidRDefault="006E371F" w:rsidP="006E371F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:rsidR="006E371F" w:rsidRPr="006E371F" w:rsidRDefault="006E371F" w:rsidP="006E37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6E371F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6E371F" w:rsidRPr="006E371F" w:rsidRDefault="006E371F" w:rsidP="006E371F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6E371F" w:rsidRPr="006E371F" w:rsidRDefault="006E371F" w:rsidP="006E371F">
      <w:pPr>
        <w:ind w:left="0" w:hanging="2"/>
        <w:rPr>
          <w:rFonts w:ascii="Tahoma" w:hAnsi="Tahoma" w:cs="Tahoma"/>
          <w:sz w:val="16"/>
          <w:szCs w:val="16"/>
        </w:rPr>
      </w:pPr>
    </w:p>
    <w:p w:rsidR="006E371F" w:rsidRPr="006E371F" w:rsidRDefault="006E371F" w:rsidP="006E371F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6E371F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6E371F" w:rsidRDefault="006E371F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735383" w:rsidRP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735383" w:rsidRDefault="00735383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  <w:r w:rsidRPr="00735383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</w:t>
      </w: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Pr="00735383" w:rsidRDefault="00591EE8" w:rsidP="00735383">
      <w:pPr>
        <w:spacing w:line="240" w:lineRule="auto"/>
        <w:jc w:val="right"/>
        <w:rPr>
          <w:rFonts w:ascii="Tahoma" w:hAnsi="Tahoma" w:cs="Tahoma"/>
          <w:bCs/>
          <w:sz w:val="14"/>
          <w:szCs w:val="14"/>
        </w:rPr>
      </w:pPr>
    </w:p>
    <w:p w:rsidR="00591EE8" w:rsidRPr="008217E3" w:rsidRDefault="00591EE8" w:rsidP="00591EE8">
      <w:pPr>
        <w:pStyle w:val="Stopka"/>
        <w:ind w:left="0" w:hanging="2"/>
        <w:jc w:val="right"/>
        <w:rPr>
          <w:rFonts w:ascii="Tahoma" w:hAnsi="Tahoma" w:cs="Tahoma"/>
          <w:sz w:val="16"/>
          <w:szCs w:val="16"/>
        </w:rPr>
      </w:pPr>
      <w:r w:rsidRPr="008217E3">
        <w:rPr>
          <w:rFonts w:ascii="Arial" w:hAnsi="Arial" w:cs="Arial"/>
          <w:b/>
          <w:sz w:val="18"/>
          <w:szCs w:val="18"/>
        </w:rPr>
        <w:tab/>
      </w:r>
      <w:r w:rsidRPr="008217E3">
        <w:rPr>
          <w:rFonts w:ascii="Tahoma" w:hAnsi="Tahoma" w:cs="Tahoma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147320</wp:posOffset>
            </wp:positionH>
            <wp:positionV relativeFrom="paragraph">
              <wp:posOffset>-635</wp:posOffset>
            </wp:positionV>
            <wp:extent cx="5461000" cy="545465"/>
            <wp:effectExtent l="0" t="0" r="635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GoBack"/>
      <w:bookmarkEnd w:id="1"/>
    </w:p>
    <w:p w:rsidR="00591EE8" w:rsidRPr="008217E3" w:rsidRDefault="00591EE8" w:rsidP="00591EE8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591EE8" w:rsidRPr="008217E3" w:rsidRDefault="00591EE8" w:rsidP="00591EE8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591EE8" w:rsidRPr="008217E3" w:rsidRDefault="00591EE8" w:rsidP="00591EE8">
      <w:pPr>
        <w:ind w:left="0" w:hanging="2"/>
        <w:jc w:val="both"/>
        <w:rPr>
          <w:rFonts w:ascii="Tahoma" w:hAnsi="Tahoma" w:cs="Tahoma"/>
          <w:sz w:val="16"/>
          <w:szCs w:val="16"/>
        </w:rPr>
      </w:pPr>
    </w:p>
    <w:p w:rsidR="00591EE8" w:rsidRPr="008217E3" w:rsidRDefault="00591EE8" w:rsidP="00591EE8">
      <w:pPr>
        <w:jc w:val="center"/>
        <w:rPr>
          <w:rFonts w:ascii="Tahoma" w:hAnsi="Tahoma" w:cs="Tahoma"/>
          <w:sz w:val="14"/>
          <w:szCs w:val="14"/>
        </w:rPr>
      </w:pPr>
      <w:r w:rsidRPr="008217E3">
        <w:rPr>
          <w:rFonts w:ascii="Tahoma" w:hAnsi="Tahoma" w:cs="Tahoma"/>
          <w:sz w:val="14"/>
          <w:szCs w:val="14"/>
        </w:rPr>
  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  </w:r>
    </w:p>
    <w:p w:rsidR="00CF768B" w:rsidRPr="00D9261B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ahoma" w:eastAsia="Arial" w:hAnsi="Tahoma" w:cs="Tahoma"/>
          <w:color w:val="000000"/>
          <w:sz w:val="18"/>
          <w:szCs w:val="18"/>
        </w:rPr>
      </w:pPr>
    </w:p>
    <w:sectPr w:rsidR="00CF768B" w:rsidRPr="00D9261B" w:rsidSect="007353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615" w:right="926" w:bottom="450" w:left="1417" w:header="45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ACD" w:rsidRDefault="00AF6ACD">
      <w:pPr>
        <w:spacing w:line="240" w:lineRule="auto"/>
        <w:ind w:left="0" w:hanging="2"/>
      </w:pPr>
      <w:r>
        <w:separator/>
      </w:r>
    </w:p>
  </w:endnote>
  <w:endnote w:type="continuationSeparator" w:id="0">
    <w:p w:rsidR="00AF6ACD" w:rsidRDefault="00AF6AC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ACD" w:rsidRDefault="00AF6ACD">
      <w:pPr>
        <w:spacing w:line="240" w:lineRule="auto"/>
        <w:ind w:left="0" w:hanging="2"/>
      </w:pPr>
      <w:r>
        <w:separator/>
      </w:r>
    </w:p>
  </w:footnote>
  <w:footnote w:type="continuationSeparator" w:id="0">
    <w:p w:rsidR="00AF6ACD" w:rsidRDefault="00AF6AC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023EAB" w:rsidTr="00735383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023EAB" w:rsidRDefault="00023EAB" w:rsidP="00023EAB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023EAB" w:rsidRDefault="00023EAB" w:rsidP="00023EAB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023EAB" w:rsidRDefault="00023EAB" w:rsidP="00023EA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023EAB" w:rsidRDefault="00591EE8" w:rsidP="00023EA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023EAB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023EAB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023EAB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023EAB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023EAB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023EAB" w:rsidRDefault="00023EAB" w:rsidP="00023EA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ZP/17/2023</w:t>
          </w:r>
        </w:p>
      </w:tc>
    </w:tr>
    <w:tr w:rsidR="00023EAB" w:rsidTr="00735383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023EAB" w:rsidRDefault="00023EAB" w:rsidP="00023EAB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</w:t>
          </w:r>
          <w:proofErr w:type="spellStart"/>
          <w:r w:rsidRPr="0060615F">
            <w:rPr>
              <w:rFonts w:ascii="Tahoma" w:hAnsi="Tahoma" w:cs="Tahoma"/>
              <w:bCs/>
              <w:sz w:val="14"/>
              <w:szCs w:val="14"/>
            </w:rPr>
            <w:t>ll</w:t>
          </w:r>
          <w:proofErr w:type="spellEnd"/>
          <w:r w:rsidRPr="0060615F">
            <w:rPr>
              <w:rFonts w:ascii="Tahoma" w:hAnsi="Tahoma" w:cs="Tahoma"/>
              <w:bCs/>
              <w:sz w:val="14"/>
              <w:szCs w:val="14"/>
            </w:rPr>
            <w:t xml:space="preserve">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023EAB" w:rsidRDefault="00023EAB" w:rsidP="00023EAB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374" w:hanging="360"/>
      </w:pPr>
    </w:lvl>
    <w:lvl w:ilvl="2" w:tplc="0415001B">
      <w:start w:val="1"/>
      <w:numFmt w:val="lowerRoman"/>
      <w:lvlText w:val="%3."/>
      <w:lvlJc w:val="right"/>
      <w:pPr>
        <w:ind w:left="2094" w:hanging="180"/>
      </w:pPr>
    </w:lvl>
    <w:lvl w:ilvl="3" w:tplc="0415000F">
      <w:start w:val="1"/>
      <w:numFmt w:val="decimal"/>
      <w:lvlText w:val="%4."/>
      <w:lvlJc w:val="left"/>
      <w:pPr>
        <w:ind w:left="2814" w:hanging="360"/>
      </w:pPr>
    </w:lvl>
    <w:lvl w:ilvl="4" w:tplc="04150019">
      <w:start w:val="1"/>
      <w:numFmt w:val="lowerLetter"/>
      <w:lvlText w:val="%5."/>
      <w:lvlJc w:val="left"/>
      <w:pPr>
        <w:ind w:left="3534" w:hanging="360"/>
      </w:pPr>
    </w:lvl>
    <w:lvl w:ilvl="5" w:tplc="0415001B">
      <w:start w:val="1"/>
      <w:numFmt w:val="lowerRoman"/>
      <w:lvlText w:val="%6."/>
      <w:lvlJc w:val="right"/>
      <w:pPr>
        <w:ind w:left="4254" w:hanging="180"/>
      </w:pPr>
    </w:lvl>
    <w:lvl w:ilvl="6" w:tplc="0415000F">
      <w:start w:val="1"/>
      <w:numFmt w:val="decimal"/>
      <w:lvlText w:val="%7."/>
      <w:lvlJc w:val="left"/>
      <w:pPr>
        <w:ind w:left="4974" w:hanging="360"/>
      </w:pPr>
    </w:lvl>
    <w:lvl w:ilvl="7" w:tplc="04150019">
      <w:start w:val="1"/>
      <w:numFmt w:val="lowerLetter"/>
      <w:lvlText w:val="%8."/>
      <w:lvlJc w:val="left"/>
      <w:pPr>
        <w:ind w:left="5694" w:hanging="360"/>
      </w:pPr>
    </w:lvl>
    <w:lvl w:ilvl="8" w:tplc="0415001B">
      <w:start w:val="1"/>
      <w:numFmt w:val="lowerRoman"/>
      <w:lvlText w:val="%9."/>
      <w:lvlJc w:val="right"/>
      <w:pPr>
        <w:ind w:left="6414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23EAB"/>
    <w:rsid w:val="0003053F"/>
    <w:rsid w:val="000846C4"/>
    <w:rsid w:val="000A583F"/>
    <w:rsid w:val="000A7919"/>
    <w:rsid w:val="000D5DF1"/>
    <w:rsid w:val="000E63C0"/>
    <w:rsid w:val="000E7F06"/>
    <w:rsid w:val="001745B9"/>
    <w:rsid w:val="00177729"/>
    <w:rsid w:val="001B4208"/>
    <w:rsid w:val="00226EA2"/>
    <w:rsid w:val="00246F69"/>
    <w:rsid w:val="00254BC4"/>
    <w:rsid w:val="00260ADF"/>
    <w:rsid w:val="002623AE"/>
    <w:rsid w:val="002D6E59"/>
    <w:rsid w:val="00316562"/>
    <w:rsid w:val="00316E7A"/>
    <w:rsid w:val="00343BA2"/>
    <w:rsid w:val="00347672"/>
    <w:rsid w:val="003A0177"/>
    <w:rsid w:val="003B2637"/>
    <w:rsid w:val="003D54D4"/>
    <w:rsid w:val="003E3066"/>
    <w:rsid w:val="004B3FF7"/>
    <w:rsid w:val="004B57A7"/>
    <w:rsid w:val="004F1308"/>
    <w:rsid w:val="004F5CD3"/>
    <w:rsid w:val="00504AF6"/>
    <w:rsid w:val="00512F5A"/>
    <w:rsid w:val="00587DE4"/>
    <w:rsid w:val="00591EE8"/>
    <w:rsid w:val="005A75E4"/>
    <w:rsid w:val="005A7FE5"/>
    <w:rsid w:val="005B47D6"/>
    <w:rsid w:val="005C200C"/>
    <w:rsid w:val="00640347"/>
    <w:rsid w:val="0064700C"/>
    <w:rsid w:val="006B0A85"/>
    <w:rsid w:val="006E351B"/>
    <w:rsid w:val="006E371F"/>
    <w:rsid w:val="006F56EB"/>
    <w:rsid w:val="006F60C9"/>
    <w:rsid w:val="00711C1B"/>
    <w:rsid w:val="007334BE"/>
    <w:rsid w:val="00733747"/>
    <w:rsid w:val="00735383"/>
    <w:rsid w:val="00776886"/>
    <w:rsid w:val="007A3D3C"/>
    <w:rsid w:val="007B2E9D"/>
    <w:rsid w:val="007C3867"/>
    <w:rsid w:val="007C4CAE"/>
    <w:rsid w:val="007E5456"/>
    <w:rsid w:val="00814CBF"/>
    <w:rsid w:val="008248F8"/>
    <w:rsid w:val="0083349A"/>
    <w:rsid w:val="00862871"/>
    <w:rsid w:val="008B77AF"/>
    <w:rsid w:val="00956F89"/>
    <w:rsid w:val="009A3B06"/>
    <w:rsid w:val="00A40D81"/>
    <w:rsid w:val="00A66F44"/>
    <w:rsid w:val="00AB49C0"/>
    <w:rsid w:val="00AF6ACD"/>
    <w:rsid w:val="00B1048E"/>
    <w:rsid w:val="00B22AF7"/>
    <w:rsid w:val="00B37C05"/>
    <w:rsid w:val="00B6476D"/>
    <w:rsid w:val="00B87FD8"/>
    <w:rsid w:val="00BA3563"/>
    <w:rsid w:val="00C55F28"/>
    <w:rsid w:val="00CA3918"/>
    <w:rsid w:val="00CA5E1A"/>
    <w:rsid w:val="00CA6BE5"/>
    <w:rsid w:val="00CB0E5C"/>
    <w:rsid w:val="00CB2E06"/>
    <w:rsid w:val="00CC0785"/>
    <w:rsid w:val="00CD4F87"/>
    <w:rsid w:val="00CF768B"/>
    <w:rsid w:val="00D300B7"/>
    <w:rsid w:val="00D420D8"/>
    <w:rsid w:val="00D44486"/>
    <w:rsid w:val="00D514A0"/>
    <w:rsid w:val="00D67D3E"/>
    <w:rsid w:val="00D707E1"/>
    <w:rsid w:val="00D7322F"/>
    <w:rsid w:val="00D9261B"/>
    <w:rsid w:val="00DB189C"/>
    <w:rsid w:val="00E04DF9"/>
    <w:rsid w:val="00E733CE"/>
    <w:rsid w:val="00E761CF"/>
    <w:rsid w:val="00EB662E"/>
    <w:rsid w:val="00ED098D"/>
    <w:rsid w:val="00F56CCF"/>
    <w:rsid w:val="00F847C9"/>
    <w:rsid w:val="00FC017E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DD6526A-43B1-4131-AB67-2EFC228C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Andrzej Żuk</cp:lastModifiedBy>
  <cp:revision>5</cp:revision>
  <cp:lastPrinted>2023-04-19T07:14:00Z</cp:lastPrinted>
  <dcterms:created xsi:type="dcterms:W3CDTF">2023-04-13T08:32:00Z</dcterms:created>
  <dcterms:modified xsi:type="dcterms:W3CDTF">2023-04-19T08:56:00Z</dcterms:modified>
</cp:coreProperties>
</file>