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FC4A" w14:textId="063B8151" w:rsidR="00FD7FDA" w:rsidRPr="00FD7FDA" w:rsidRDefault="00FD7FDA" w:rsidP="00FD7FDA">
      <w:pPr>
        <w:keepNext/>
        <w:keepLines/>
        <w:spacing w:after="0" w:line="210" w:lineRule="exact"/>
        <w:contextualSpacing/>
        <w:jc w:val="right"/>
        <w:outlineLvl w:val="3"/>
        <w:rPr>
          <w:rFonts w:ascii="Arial Narrow" w:eastAsia="Times New Roman" w:hAnsi="Arial Narrow" w:cs="Arial"/>
          <w:noProof w:val="0"/>
          <w:color w:val="333333"/>
        </w:rPr>
      </w:pPr>
      <w:r w:rsidRPr="00FD7FDA">
        <w:rPr>
          <w:rFonts w:ascii="Arial Narrow" w:eastAsia="Times New Roman" w:hAnsi="Arial Narrow" w:cs="Arial"/>
          <w:noProof w:val="0"/>
          <w:color w:val="333333"/>
        </w:rPr>
        <w:t xml:space="preserve">Santok, </w:t>
      </w:r>
      <w:r w:rsidR="00CB7DF3">
        <w:rPr>
          <w:rFonts w:ascii="Arial Narrow" w:eastAsia="Times New Roman" w:hAnsi="Arial Narrow" w:cs="Arial"/>
          <w:noProof w:val="0"/>
          <w:color w:val="333333"/>
        </w:rPr>
        <w:t xml:space="preserve">29 </w:t>
      </w:r>
      <w:r w:rsidR="007F5F33">
        <w:rPr>
          <w:rFonts w:ascii="Arial Narrow" w:eastAsia="Times New Roman" w:hAnsi="Arial Narrow" w:cs="Arial"/>
          <w:noProof w:val="0"/>
          <w:color w:val="333333"/>
        </w:rPr>
        <w:t>marca</w:t>
      </w:r>
      <w:r w:rsidRPr="00FD7FDA">
        <w:rPr>
          <w:rFonts w:ascii="Arial Narrow" w:eastAsia="Times New Roman" w:hAnsi="Arial Narrow" w:cs="Arial"/>
          <w:noProof w:val="0"/>
          <w:color w:val="333333"/>
        </w:rPr>
        <w:t xml:space="preserve"> 2022 r. </w:t>
      </w:r>
    </w:p>
    <w:p w14:paraId="7CD25D8C" w14:textId="77777777" w:rsidR="00FD7FDA" w:rsidRPr="00FD7FDA" w:rsidRDefault="00FD7FDA" w:rsidP="00FD7FDA">
      <w:pPr>
        <w:spacing w:after="0" w:line="276" w:lineRule="auto"/>
        <w:jc w:val="both"/>
        <w:rPr>
          <w:rFonts w:ascii="Arial Narrow" w:eastAsia="Calibri" w:hAnsi="Arial Narrow" w:cs="Arial"/>
          <w:b/>
          <w:noProof w:val="0"/>
        </w:rPr>
      </w:pPr>
    </w:p>
    <w:p w14:paraId="2D5BCCAE" w14:textId="7341E458" w:rsidR="00FD7FDA" w:rsidRPr="00FD7FDA" w:rsidRDefault="00FD7FDA" w:rsidP="00FD7FDA">
      <w:pPr>
        <w:spacing w:after="0" w:line="276" w:lineRule="auto"/>
        <w:jc w:val="both"/>
        <w:rPr>
          <w:rFonts w:ascii="Arial Narrow" w:eastAsia="Calibri" w:hAnsi="Arial Narrow" w:cs="Arial"/>
          <w:bCs/>
          <w:noProof w:val="0"/>
        </w:rPr>
      </w:pPr>
      <w:r w:rsidRPr="00FD7FDA">
        <w:rPr>
          <w:rFonts w:ascii="Arial Narrow" w:eastAsia="Calibri" w:hAnsi="Arial Narrow" w:cs="Arial"/>
          <w:noProof w:val="0"/>
        </w:rPr>
        <w:t xml:space="preserve">Znak sprawy: </w:t>
      </w:r>
      <w:r w:rsidRPr="00FD7FDA">
        <w:rPr>
          <w:rFonts w:ascii="Arial Narrow" w:eastAsia="Times New Roman" w:hAnsi="Arial Narrow" w:cs="Times New Roman"/>
          <w:bCs/>
          <w:noProof w:val="0"/>
          <w:kern w:val="3"/>
          <w:lang w:eastAsia="pl-PL" w:bidi="hi-IN"/>
        </w:rPr>
        <w:t>ZP.271.</w:t>
      </w:r>
      <w:r w:rsidR="00CB7DF3">
        <w:rPr>
          <w:rFonts w:ascii="Arial Narrow" w:eastAsia="Times New Roman" w:hAnsi="Arial Narrow" w:cs="Times New Roman"/>
          <w:bCs/>
          <w:noProof w:val="0"/>
          <w:kern w:val="3"/>
          <w:lang w:eastAsia="pl-PL" w:bidi="hi-IN"/>
        </w:rPr>
        <w:t>8</w:t>
      </w:r>
      <w:r w:rsidRPr="00FD7FDA">
        <w:rPr>
          <w:rFonts w:ascii="Arial Narrow" w:eastAsia="Times New Roman" w:hAnsi="Arial Narrow" w:cs="Times New Roman"/>
          <w:bCs/>
          <w:noProof w:val="0"/>
          <w:kern w:val="3"/>
          <w:lang w:eastAsia="pl-PL" w:bidi="hi-IN"/>
        </w:rPr>
        <w:t>.2022.BP</w:t>
      </w:r>
      <w:r w:rsidRPr="00FD7FDA">
        <w:rPr>
          <w:rFonts w:ascii="Arial Narrow" w:eastAsia="Times New Roman" w:hAnsi="Arial Narrow" w:cs="Times New Roman"/>
          <w:bCs/>
          <w:noProof w:val="0"/>
          <w:kern w:val="2"/>
          <w:lang w:eastAsia="pl-PL" w:bidi="hi-IN"/>
        </w:rPr>
        <w:t xml:space="preserve"> </w:t>
      </w:r>
    </w:p>
    <w:p w14:paraId="35C7FCC3" w14:textId="77777777" w:rsidR="00FD7FDA" w:rsidRPr="00FD7FDA" w:rsidRDefault="00FD7FDA" w:rsidP="00FD7FDA">
      <w:pPr>
        <w:spacing w:after="0" w:line="276" w:lineRule="auto"/>
        <w:jc w:val="both"/>
        <w:rPr>
          <w:rFonts w:ascii="Arial Narrow" w:eastAsia="Calibri" w:hAnsi="Arial Narrow" w:cs="Arial"/>
          <w:b/>
          <w:noProof w:val="0"/>
        </w:rPr>
      </w:pPr>
    </w:p>
    <w:p w14:paraId="54389E9A" w14:textId="77777777" w:rsidR="00FD7FDA" w:rsidRPr="00FD7FDA" w:rsidRDefault="00FD7FDA" w:rsidP="00FD7FDA">
      <w:pPr>
        <w:spacing w:after="0" w:line="276" w:lineRule="auto"/>
        <w:jc w:val="right"/>
        <w:rPr>
          <w:rFonts w:ascii="Arial Narrow" w:eastAsia="Calibri" w:hAnsi="Arial Narrow" w:cs="Arial"/>
          <w:b/>
          <w:noProof w:val="0"/>
        </w:rPr>
      </w:pPr>
      <w:r w:rsidRPr="00FD7FDA">
        <w:rPr>
          <w:rFonts w:ascii="Arial Narrow" w:eastAsia="Calibri" w:hAnsi="Arial Narrow" w:cs="Arial"/>
          <w:b/>
          <w:noProof w:val="0"/>
        </w:rPr>
        <w:t xml:space="preserve">Uczestnicy postępowania </w:t>
      </w:r>
    </w:p>
    <w:p w14:paraId="1B296B04" w14:textId="77777777" w:rsidR="00FD7FDA" w:rsidRPr="00FD7FDA" w:rsidRDefault="00FD7FDA" w:rsidP="00FD7FDA">
      <w:pPr>
        <w:spacing w:after="0" w:line="276" w:lineRule="auto"/>
        <w:jc w:val="right"/>
        <w:rPr>
          <w:rFonts w:ascii="Arial Narrow" w:eastAsia="Calibri" w:hAnsi="Arial Narrow" w:cs="Arial"/>
          <w:b/>
          <w:noProof w:val="0"/>
        </w:rPr>
      </w:pPr>
      <w:r w:rsidRPr="00FD7FDA">
        <w:rPr>
          <w:rFonts w:ascii="Arial Narrow" w:eastAsia="Calibri" w:hAnsi="Arial Narrow" w:cs="Arial"/>
          <w:b/>
          <w:noProof w:val="0"/>
        </w:rPr>
        <w:t>o udzielenie zamówienia</w:t>
      </w:r>
    </w:p>
    <w:p w14:paraId="1EFB2F9A" w14:textId="77777777" w:rsidR="00FD7FDA" w:rsidRPr="00FD7FDA" w:rsidRDefault="00FD7FDA" w:rsidP="00FD7FDA">
      <w:pPr>
        <w:spacing w:after="0" w:line="240" w:lineRule="exact"/>
        <w:jc w:val="both"/>
        <w:rPr>
          <w:rFonts w:ascii="Arial Narrow" w:eastAsia="Calibri" w:hAnsi="Arial Narrow" w:cs="Lato"/>
          <w:noProof w:val="0"/>
        </w:rPr>
      </w:pPr>
    </w:p>
    <w:p w14:paraId="255DF4CC" w14:textId="77777777" w:rsidR="00FD7FDA" w:rsidRPr="00FD7FDA" w:rsidRDefault="00FD7FDA" w:rsidP="00FD7FDA">
      <w:pPr>
        <w:spacing w:after="0" w:line="240" w:lineRule="exact"/>
        <w:jc w:val="both"/>
        <w:rPr>
          <w:rFonts w:ascii="Arial Narrow" w:eastAsia="Calibri" w:hAnsi="Arial Narrow" w:cs="Lato"/>
          <w:noProof w:val="0"/>
        </w:rPr>
      </w:pPr>
    </w:p>
    <w:p w14:paraId="20850563" w14:textId="77777777" w:rsidR="00FD7FDA" w:rsidRPr="00FD7FDA" w:rsidRDefault="00FD7FDA" w:rsidP="00FD7FDA">
      <w:pPr>
        <w:spacing w:after="0" w:line="240" w:lineRule="auto"/>
        <w:jc w:val="center"/>
        <w:rPr>
          <w:rFonts w:ascii="Arial Narrow" w:eastAsia="Calibri" w:hAnsi="Arial Narrow" w:cs="Arial"/>
          <w:b/>
          <w:noProof w:val="0"/>
        </w:rPr>
      </w:pPr>
      <w:r w:rsidRPr="00FD7FDA">
        <w:rPr>
          <w:rFonts w:ascii="Arial Narrow" w:eastAsia="Calibri" w:hAnsi="Arial Narrow" w:cs="Arial"/>
          <w:b/>
          <w:noProof w:val="0"/>
        </w:rPr>
        <w:t xml:space="preserve">WYJAŚNIENIE  SPECYFIKACJI  WARUNKÓW ZAMÓWIENIA </w:t>
      </w:r>
    </w:p>
    <w:p w14:paraId="2A2C6130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Calibri" w:hAnsi="Arial Narrow" w:cs="Arial"/>
          <w:noProof w:val="0"/>
        </w:rPr>
      </w:pPr>
    </w:p>
    <w:p w14:paraId="03992716" w14:textId="77777777" w:rsidR="00FD7FDA" w:rsidRPr="00FD7FDA" w:rsidRDefault="00FD7FDA" w:rsidP="00FD7FDA">
      <w:pPr>
        <w:spacing w:after="0" w:line="240" w:lineRule="exact"/>
        <w:jc w:val="both"/>
        <w:rPr>
          <w:rFonts w:ascii="Arial Narrow" w:eastAsia="Calibri" w:hAnsi="Arial Narrow" w:cs="Lato"/>
          <w:noProof w:val="0"/>
        </w:rPr>
      </w:pPr>
    </w:p>
    <w:p w14:paraId="257D36C2" w14:textId="1F671B23" w:rsidR="00FD7FDA" w:rsidRPr="00FD7FDA" w:rsidRDefault="00FD7FDA" w:rsidP="00FD7FDA">
      <w:pPr>
        <w:widowControl w:val="0"/>
        <w:suppressAutoHyphens/>
        <w:spacing w:after="0" w:line="240" w:lineRule="auto"/>
        <w:jc w:val="both"/>
        <w:rPr>
          <w:rFonts w:ascii="Arial Narrow" w:eastAsia="Calibri" w:hAnsi="Arial Narrow" w:cs="Arial"/>
          <w:b/>
          <w:noProof w:val="0"/>
          <w:u w:val="single"/>
        </w:rPr>
      </w:pPr>
      <w:r w:rsidRPr="00FD7FDA">
        <w:rPr>
          <w:rFonts w:ascii="Arial Narrow" w:eastAsia="Calibri" w:hAnsi="Arial Narrow" w:cs="Arial"/>
          <w:b/>
          <w:noProof w:val="0"/>
          <w:u w:val="single"/>
        </w:rPr>
        <w:t xml:space="preserve">Dotyczy: postępowania o udzielenie zamówienia publicznego w trybie podstawowym bez negocjacji zadania pn.  </w:t>
      </w:r>
      <w:r w:rsidRPr="00FD7FDA">
        <w:rPr>
          <w:rFonts w:ascii="Arial Narrow" w:eastAsia="Andale Sans UI" w:hAnsi="Arial Narrow" w:cs="Arial"/>
          <w:b/>
          <w:noProof w:val="0"/>
          <w:u w:val="single"/>
        </w:rPr>
        <w:t>„</w:t>
      </w:r>
      <w:r w:rsidR="00CB7DF3">
        <w:rPr>
          <w:rFonts w:ascii="Arial Narrow" w:eastAsia="Andale Sans UI" w:hAnsi="Arial Narrow" w:cs="Arial"/>
          <w:b/>
          <w:noProof w:val="0"/>
          <w:u w:val="single"/>
        </w:rPr>
        <w:t xml:space="preserve">Remont wraz z przebudową Sali Wiejskiej w Lipkach Wielkich” </w:t>
      </w:r>
    </w:p>
    <w:p w14:paraId="5F082947" w14:textId="77777777" w:rsidR="00CB7DF3" w:rsidRPr="00F94E7C" w:rsidRDefault="00CB7DF3" w:rsidP="00CB7D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MT"/>
          <w:noProof w:val="0"/>
        </w:rPr>
      </w:pPr>
      <w:r w:rsidRPr="00237603">
        <w:rPr>
          <w:rFonts w:ascii="Arial Narrow" w:eastAsia="SimSun" w:hAnsi="Arial Narrow" w:cs="Arial"/>
          <w:noProof w:val="0"/>
          <w:kern w:val="3"/>
        </w:rPr>
        <w:t xml:space="preserve">Identyfikator postępowania (platforma e-zamówienia) </w:t>
      </w:r>
      <w:r w:rsidRPr="00F94E7C">
        <w:rPr>
          <w:rFonts w:ascii="Arial Narrow" w:hAnsi="Arial Narrow" w:cs="ArialMT"/>
          <w:noProof w:val="0"/>
        </w:rPr>
        <w:t>ocds-148610-108cc935-ac17-11ec-baa2-b6d934483bfb</w:t>
      </w:r>
    </w:p>
    <w:p w14:paraId="57247151" w14:textId="77777777" w:rsidR="00CB7DF3" w:rsidRDefault="00CB7DF3" w:rsidP="00CB7D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MT" w:hAnsi="ArialMT" w:cs="ArialMT"/>
          <w:noProof w:val="0"/>
          <w:sz w:val="18"/>
          <w:szCs w:val="18"/>
        </w:rPr>
      </w:pPr>
      <w:r w:rsidRPr="00F94E7C">
        <w:rPr>
          <w:rFonts w:ascii="Arial Narrow" w:hAnsi="Arial Narrow" w:cs="ArialMT"/>
          <w:noProof w:val="0"/>
        </w:rPr>
        <w:t>Numer Ogłoszenia: 2022/BZP 00098359/01</w:t>
      </w:r>
    </w:p>
    <w:p w14:paraId="18983133" w14:textId="12313B09" w:rsidR="00FD7FDA" w:rsidRPr="00FD7FDA" w:rsidRDefault="00FD7FDA" w:rsidP="00FD7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MT"/>
          <w:noProof w:val="0"/>
        </w:rPr>
      </w:pPr>
      <w:r w:rsidRPr="00FD7FDA">
        <w:rPr>
          <w:rFonts w:ascii="ArialMT" w:hAnsi="ArialMT" w:cs="ArialMT"/>
          <w:noProof w:val="0"/>
          <w:sz w:val="18"/>
          <w:szCs w:val="18"/>
        </w:rPr>
        <w:t xml:space="preserve"> </w:t>
      </w:r>
      <w:r w:rsidRPr="00FD7FDA">
        <w:rPr>
          <w:rFonts w:ascii="Arial Narrow" w:hAnsi="Arial Narrow" w:cs="ArialMT"/>
          <w:noProof w:val="0"/>
        </w:rPr>
        <w:t xml:space="preserve">ID: </w:t>
      </w:r>
      <w:r w:rsidR="00CB7DF3">
        <w:rPr>
          <w:rFonts w:ascii="Arial Narrow" w:hAnsi="Arial Narrow"/>
          <w:noProof w:val="0"/>
        </w:rPr>
        <w:t>591508</w:t>
      </w:r>
    </w:p>
    <w:p w14:paraId="21A43B2F" w14:textId="77777777" w:rsidR="00FD7FDA" w:rsidRPr="00FD7FDA" w:rsidRDefault="00FD7FDA" w:rsidP="00FD7F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noProof w:val="0"/>
        </w:rPr>
      </w:pPr>
    </w:p>
    <w:p w14:paraId="347F42C1" w14:textId="77777777" w:rsidR="00FD7FDA" w:rsidRPr="00FD7FDA" w:rsidRDefault="00FD7FDA" w:rsidP="00FD7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</w:pPr>
      <w:r w:rsidRPr="00FD7FDA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>Wyjaśnienia treści Specyfikacji Warunków Zamówienia</w:t>
      </w:r>
    </w:p>
    <w:p w14:paraId="1130C74C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Times New Roman" w:hAnsi="Arial Narrow" w:cs="Latha"/>
          <w:bCs/>
          <w:noProof w:val="0"/>
          <w:lang w:eastAsia="pl-PL"/>
        </w:rPr>
      </w:pPr>
    </w:p>
    <w:p w14:paraId="175A78A4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Times New Roman" w:hAnsi="Arial Narrow" w:cs="Latha"/>
          <w:bCs/>
          <w:noProof w:val="0"/>
          <w:lang w:eastAsia="pl-PL"/>
        </w:rPr>
      </w:pPr>
      <w:r w:rsidRPr="00FD7FDA">
        <w:rPr>
          <w:rFonts w:ascii="Arial Narrow" w:eastAsia="Times New Roman" w:hAnsi="Arial Narrow" w:cs="Latha"/>
          <w:bCs/>
          <w:noProof w:val="0"/>
          <w:lang w:eastAsia="pl-PL"/>
        </w:rPr>
        <w:t>Działając na podstawie art.284 ust.2, ustawy z dnia 11 września 2019r.- Prawo zamówień publicznych (Dz.U.                     z 2021r.poz.1129 ze zm.), zwanej dalej PZP, Zamawiający przekazuje treść zapytań, które wpłynęły do Zamawiającego wraz z wyjaśnieniami:</w:t>
      </w:r>
    </w:p>
    <w:p w14:paraId="04D2F0BE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Times New Roman" w:hAnsi="Arial Narrow" w:cs="Latha"/>
          <w:b/>
          <w:noProof w:val="0"/>
          <w:lang w:eastAsia="pl-PL"/>
        </w:rPr>
      </w:pPr>
    </w:p>
    <w:p w14:paraId="2B6A4F3D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Times New Roman" w:hAnsi="Arial Narrow" w:cs="Latha"/>
          <w:b/>
          <w:noProof w:val="0"/>
          <w:lang w:eastAsia="pl-PL"/>
        </w:rPr>
      </w:pPr>
    </w:p>
    <w:p w14:paraId="286EA310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Times New Roman" w:hAnsi="Arial Narrow" w:cs="Latha"/>
          <w:b/>
          <w:noProof w:val="0"/>
          <w:lang w:eastAsia="pl-PL"/>
        </w:rPr>
      </w:pPr>
      <w:r w:rsidRPr="00FD7FDA">
        <w:rPr>
          <w:rFonts w:ascii="Arial Narrow" w:eastAsia="Times New Roman" w:hAnsi="Arial Narrow" w:cs="Latha"/>
          <w:b/>
          <w:noProof w:val="0"/>
          <w:lang w:eastAsia="pl-PL"/>
        </w:rPr>
        <w:t>PYTANIE  NR 1:</w:t>
      </w:r>
    </w:p>
    <w:p w14:paraId="5444AA00" w14:textId="79E39984" w:rsidR="00CB7DF3" w:rsidRPr="00CB7DF3" w:rsidRDefault="00CB7DF3" w:rsidP="00FD7F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bookmarkStart w:id="0" w:name="_Hlk64387126"/>
      <w:r w:rsidRPr="00CB7DF3">
        <w:rPr>
          <w:rFonts w:ascii="Arial Narrow" w:hAnsi="Arial Narrow"/>
        </w:rPr>
        <w:t>Dzień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dobry</w:t>
      </w:r>
      <w:r>
        <w:rPr>
          <w:rFonts w:ascii="Arial Narrow" w:hAnsi="Arial Narrow"/>
        </w:rPr>
        <w:t>, </w:t>
      </w:r>
      <w:r w:rsidRPr="00CB7DF3">
        <w:rPr>
          <w:rFonts w:ascii="Arial Narrow" w:hAnsi="Arial Narrow"/>
        </w:rPr>
        <w:t>przedmiar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pdf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jest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zabezpieczony hasłem, aby wczytać z pdf do programu kosztorysowania niezbędne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jest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hasło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zabezpieczające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,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proszę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o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>podanie</w:t>
      </w:r>
      <w:r>
        <w:rPr>
          <w:rFonts w:ascii="Arial Narrow" w:hAnsi="Arial Narrow"/>
        </w:rPr>
        <w:t> </w:t>
      </w:r>
      <w:r w:rsidRPr="00CB7DF3">
        <w:rPr>
          <w:rFonts w:ascii="Arial Narrow" w:hAnsi="Arial Narrow"/>
        </w:rPr>
        <w:t xml:space="preserve">hasła </w:t>
      </w:r>
      <w:r w:rsidRPr="00CB7DF3">
        <w:rPr>
          <w:rFonts w:ascii="Arial Narrow" w:hAnsi="Arial Narrow"/>
        </w:rPr>
        <w:br/>
        <w:t xml:space="preserve">Pozdrawiam </w:t>
      </w:r>
    </w:p>
    <w:p w14:paraId="3D419636" w14:textId="77777777" w:rsidR="00FD7FDA" w:rsidRPr="00FD7FDA" w:rsidRDefault="00FD7FDA" w:rsidP="00FD7FDA">
      <w:pPr>
        <w:spacing w:after="0" w:line="240" w:lineRule="auto"/>
        <w:jc w:val="both"/>
        <w:rPr>
          <w:rFonts w:ascii="Arial Narrow" w:eastAsia="Andale Sans UI" w:hAnsi="Arial Narrow" w:cs="Latha"/>
          <w:b/>
          <w:noProof w:val="0"/>
          <w:color w:val="000000"/>
        </w:rPr>
      </w:pPr>
    </w:p>
    <w:p w14:paraId="182C6AE3" w14:textId="77777777" w:rsidR="00FD7FDA" w:rsidRPr="00FD7FDA" w:rsidRDefault="00FD7FDA" w:rsidP="00FD7FDA">
      <w:pPr>
        <w:spacing w:after="0" w:line="240" w:lineRule="auto"/>
        <w:jc w:val="both"/>
        <w:rPr>
          <w:rFonts w:ascii="Arial Narrow" w:hAnsi="Arial Narrow"/>
          <w:noProof w:val="0"/>
        </w:rPr>
      </w:pPr>
      <w:r w:rsidRPr="00FD7FDA">
        <w:rPr>
          <w:rFonts w:ascii="Arial Narrow" w:eastAsia="Andale Sans UI" w:hAnsi="Arial Narrow" w:cs="Latha"/>
          <w:b/>
          <w:noProof w:val="0"/>
          <w:color w:val="000000"/>
        </w:rPr>
        <w:t>WYJAŚNIENIE W ODPOWIEDZI NA PYTANIE NR 1:</w:t>
      </w:r>
    </w:p>
    <w:bookmarkEnd w:id="0"/>
    <w:p w14:paraId="49853568" w14:textId="74E78303" w:rsidR="00FD7FDA" w:rsidRPr="00FD7FDA" w:rsidRDefault="00FD7FDA" w:rsidP="00CB7DF3">
      <w:pPr>
        <w:spacing w:line="256" w:lineRule="auto"/>
        <w:jc w:val="both"/>
        <w:rPr>
          <w:rFonts w:ascii="Arial Narrow" w:eastAsia="Calibri" w:hAnsi="Arial Narrow" w:cs="Times New Roman"/>
          <w:noProof w:val="0"/>
        </w:rPr>
      </w:pPr>
      <w:r w:rsidRPr="00FD7FDA">
        <w:rPr>
          <w:rFonts w:ascii="Arial Narrow" w:eastAsia="Calibri" w:hAnsi="Arial Narrow" w:cs="Times New Roman"/>
          <w:noProof w:val="0"/>
        </w:rPr>
        <w:t xml:space="preserve">Zamawiający </w:t>
      </w:r>
      <w:r w:rsidR="00CB7DF3">
        <w:rPr>
          <w:rFonts w:ascii="Arial Narrow" w:eastAsia="Calibri" w:hAnsi="Arial Narrow" w:cs="Times New Roman"/>
          <w:noProof w:val="0"/>
        </w:rPr>
        <w:t xml:space="preserve">przekazuje dokumenty. </w:t>
      </w:r>
    </w:p>
    <w:p w14:paraId="165EB485" w14:textId="589E6840" w:rsidR="00FD7FDA" w:rsidRDefault="00FD7FDA" w:rsidP="00FD7FDA">
      <w:pPr>
        <w:spacing w:after="0" w:line="256" w:lineRule="auto"/>
        <w:jc w:val="both"/>
        <w:rPr>
          <w:rFonts w:ascii="Arial Narrow" w:eastAsia="Calibri" w:hAnsi="Arial Narrow" w:cs="Times New Roman"/>
          <w:b/>
          <w:bCs/>
          <w:noProof w:val="0"/>
        </w:rPr>
      </w:pPr>
    </w:p>
    <w:p w14:paraId="50124FF1" w14:textId="6991B195" w:rsidR="005C6CC4" w:rsidRDefault="005C6CC4" w:rsidP="00FD7FDA">
      <w:pPr>
        <w:spacing w:after="0" w:line="256" w:lineRule="auto"/>
        <w:jc w:val="both"/>
        <w:rPr>
          <w:rFonts w:ascii="Arial Narrow" w:eastAsia="Calibri" w:hAnsi="Arial Narrow" w:cs="Times New Roman"/>
          <w:b/>
          <w:bCs/>
          <w:noProof w:val="0"/>
        </w:rPr>
      </w:pPr>
    </w:p>
    <w:p w14:paraId="15568396" w14:textId="3302DEE5" w:rsidR="005C6CC4" w:rsidRDefault="005C6CC4" w:rsidP="00FD7FDA">
      <w:pPr>
        <w:spacing w:after="0" w:line="256" w:lineRule="auto"/>
        <w:jc w:val="both"/>
        <w:rPr>
          <w:rFonts w:ascii="Arial Narrow" w:eastAsia="Calibri" w:hAnsi="Arial Narrow" w:cs="Times New Roman"/>
          <w:b/>
          <w:bCs/>
          <w:noProof w:val="0"/>
        </w:rPr>
      </w:pPr>
    </w:p>
    <w:p w14:paraId="102DC306" w14:textId="30DB88C7" w:rsidR="005C6CC4" w:rsidRDefault="005C6CC4" w:rsidP="005C6CC4">
      <w:pPr>
        <w:spacing w:after="0" w:line="256" w:lineRule="auto"/>
        <w:ind w:left="3540"/>
        <w:jc w:val="center"/>
        <w:rPr>
          <w:rFonts w:ascii="Arial Narrow" w:eastAsia="Calibri" w:hAnsi="Arial Narrow" w:cs="Times New Roman"/>
          <w:b/>
          <w:bCs/>
          <w:noProof w:val="0"/>
        </w:rPr>
      </w:pPr>
      <w:r>
        <w:rPr>
          <w:rFonts w:ascii="Arial Narrow" w:eastAsia="Calibri" w:hAnsi="Arial Narrow" w:cs="Times New Roman"/>
          <w:b/>
          <w:bCs/>
          <w:noProof w:val="0"/>
        </w:rPr>
        <w:t>Paweł Pisarek</w:t>
      </w:r>
    </w:p>
    <w:p w14:paraId="711B0ECF" w14:textId="39741B26" w:rsidR="005C6CC4" w:rsidRDefault="005C6CC4" w:rsidP="005C6CC4">
      <w:pPr>
        <w:spacing w:after="0" w:line="256" w:lineRule="auto"/>
        <w:ind w:left="3540"/>
        <w:jc w:val="center"/>
        <w:rPr>
          <w:rFonts w:ascii="Arial Narrow" w:eastAsia="Calibri" w:hAnsi="Arial Narrow" w:cs="Times New Roman"/>
          <w:b/>
          <w:bCs/>
          <w:noProof w:val="0"/>
        </w:rPr>
      </w:pPr>
      <w:r>
        <w:rPr>
          <w:rFonts w:ascii="Arial Narrow" w:eastAsia="Calibri" w:hAnsi="Arial Narrow" w:cs="Times New Roman"/>
          <w:b/>
          <w:bCs/>
          <w:noProof w:val="0"/>
        </w:rPr>
        <w:t>(-)</w:t>
      </w:r>
    </w:p>
    <w:p w14:paraId="36425267" w14:textId="4477F913" w:rsidR="005C6CC4" w:rsidRPr="00FD7FDA" w:rsidRDefault="005C6CC4" w:rsidP="005C6CC4">
      <w:pPr>
        <w:spacing w:after="0" w:line="256" w:lineRule="auto"/>
        <w:ind w:left="3540"/>
        <w:jc w:val="center"/>
        <w:rPr>
          <w:rFonts w:ascii="Arial Narrow" w:eastAsia="Calibri" w:hAnsi="Arial Narrow" w:cs="Times New Roman"/>
          <w:b/>
          <w:bCs/>
          <w:noProof w:val="0"/>
        </w:rPr>
      </w:pPr>
      <w:r>
        <w:rPr>
          <w:rFonts w:ascii="Arial Narrow" w:eastAsia="Calibri" w:hAnsi="Arial Narrow" w:cs="Times New Roman"/>
          <w:b/>
          <w:bCs/>
          <w:noProof w:val="0"/>
        </w:rPr>
        <w:t>Wójt Gminy Santok</w:t>
      </w:r>
    </w:p>
    <w:sectPr w:rsidR="005C6CC4" w:rsidRPr="00FD7FDA" w:rsidSect="00CB42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1634" w14:textId="77777777" w:rsidR="00120EB5" w:rsidRDefault="00120EB5">
      <w:pPr>
        <w:spacing w:after="0" w:line="240" w:lineRule="auto"/>
      </w:pPr>
      <w:r>
        <w:separator/>
      </w:r>
    </w:p>
  </w:endnote>
  <w:endnote w:type="continuationSeparator" w:id="0">
    <w:p w14:paraId="6BAA2FFF" w14:textId="77777777" w:rsidR="00120EB5" w:rsidRDefault="0012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D917" w14:textId="77777777" w:rsidR="00BA0B72" w:rsidRPr="00C9013D" w:rsidRDefault="00120EB5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2992FCC8" w14:textId="77777777" w:rsidR="00BA0B72" w:rsidRPr="00C9013D" w:rsidRDefault="00120EB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ADC2" w14:textId="77777777" w:rsidR="00120EB5" w:rsidRDefault="00120EB5">
      <w:pPr>
        <w:spacing w:after="0" w:line="240" w:lineRule="auto"/>
      </w:pPr>
      <w:r>
        <w:separator/>
      </w:r>
    </w:p>
  </w:footnote>
  <w:footnote w:type="continuationSeparator" w:id="0">
    <w:p w14:paraId="603723C0" w14:textId="77777777" w:rsidR="00120EB5" w:rsidRDefault="0012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33C9"/>
    <w:multiLevelType w:val="hybridMultilevel"/>
    <w:tmpl w:val="8FF40716"/>
    <w:lvl w:ilvl="0" w:tplc="D11A8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DA"/>
    <w:rsid w:val="00120EB5"/>
    <w:rsid w:val="00151047"/>
    <w:rsid w:val="0020398B"/>
    <w:rsid w:val="00493FDB"/>
    <w:rsid w:val="005C6CC4"/>
    <w:rsid w:val="007F5F33"/>
    <w:rsid w:val="00923245"/>
    <w:rsid w:val="009C2002"/>
    <w:rsid w:val="00CB7DF3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01C5"/>
  <w15:chartTrackingRefBased/>
  <w15:docId w15:val="{977F2DFA-AADE-4578-BC1A-E4BFB346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7FDA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FD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5</cp:revision>
  <cp:lastPrinted>2022-03-31T10:22:00Z</cp:lastPrinted>
  <dcterms:created xsi:type="dcterms:W3CDTF">2022-03-28T11:19:00Z</dcterms:created>
  <dcterms:modified xsi:type="dcterms:W3CDTF">2022-03-31T10:37:00Z</dcterms:modified>
</cp:coreProperties>
</file>