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E6F92" w14:textId="19590360" w:rsidR="00F20D98" w:rsidRDefault="005B7370" w:rsidP="005B7370">
      <w:pPr>
        <w:pStyle w:val="Tekstpodstawowywcity21"/>
        <w:ind w:left="0"/>
        <w:jc w:val="right"/>
        <w:rPr>
          <w:rFonts w:ascii="Arial" w:hAnsi="Arial" w:cs="Arial"/>
          <w:color w:val="000000"/>
          <w:szCs w:val="24"/>
        </w:rPr>
      </w:pPr>
      <w:r w:rsidRPr="005B7370">
        <w:rPr>
          <w:rFonts w:ascii="Arial" w:hAnsi="Arial" w:cs="Arial"/>
          <w:color w:val="000000"/>
          <w:szCs w:val="24"/>
        </w:rPr>
        <w:t>SGI.271.27.2022</w:t>
      </w:r>
    </w:p>
    <w:p w14:paraId="5C1ADE26" w14:textId="77777777" w:rsidR="00F20D98" w:rsidRPr="00B91840" w:rsidRDefault="00F20D98" w:rsidP="00F20D98">
      <w:pPr>
        <w:numPr>
          <w:ilvl w:val="0"/>
          <w:numId w:val="1"/>
        </w:numPr>
        <w:ind w:left="360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OPIS PRZEDMIOTU ZAMÓWIENIA</w:t>
      </w:r>
    </w:p>
    <w:p w14:paraId="0DC934CC" w14:textId="77777777" w:rsidR="00F20D98" w:rsidRPr="00B91840" w:rsidRDefault="00F20D98" w:rsidP="00F20D98">
      <w:pPr>
        <w:ind w:left="720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</w:p>
    <w:p w14:paraId="7AFB2191" w14:textId="6A5C9242" w:rsidR="00F20D98" w:rsidRPr="00B91840" w:rsidRDefault="001C51DD" w:rsidP="00F20D98">
      <w:pPr>
        <w:ind w:left="720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1</w:t>
      </w:r>
      <w:r w:rsidR="00F20D98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.1. 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 xml:space="preserve">Przedmiotem zamówienia jest sukcesywna </w:t>
      </w:r>
      <w:r w:rsidR="00F20D98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„Dostawa oleju opałowego lekkiego do placówek oświatowych na terenie gminy Krzywcza: </w:t>
      </w:r>
      <w:r w:rsidR="00F20D98" w:rsidRPr="00B91840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Zespołu Szkół </w:t>
      </w:r>
      <w:r w:rsidR="00B91840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                                 </w:t>
      </w:r>
      <w:r w:rsidR="00F20D98" w:rsidRPr="00B91840">
        <w:rPr>
          <w:rFonts w:ascii="Arial" w:hAnsi="Arial" w:cs="Arial"/>
          <w:b/>
          <w:color w:val="000000"/>
          <w:sz w:val="22"/>
          <w:szCs w:val="22"/>
          <w:lang w:val="pl-PL"/>
        </w:rPr>
        <w:t>w Krzywczy,</w:t>
      </w:r>
      <w:r w:rsidR="00F20D98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Świetlicy Wiejskiej i Zespołu Dworskiego w Babicach </w:t>
      </w:r>
      <w:r w:rsidR="00F20D98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br/>
        <w:t xml:space="preserve"> oraz oleju napędowego do Gminy Krzywcza</w:t>
      </w:r>
      <w:r w:rsidR="00733539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w 2023r</w:t>
      </w:r>
      <w:r w:rsidR="00F20D98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”</w:t>
      </w:r>
    </w:p>
    <w:p w14:paraId="0F439F01" w14:textId="77777777" w:rsidR="00F20D98" w:rsidRPr="00B91840" w:rsidRDefault="00F20D98" w:rsidP="00F20D98">
      <w:pPr>
        <w:ind w:left="720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037AF6C" w14:textId="3DC7EB15" w:rsidR="00F20D98" w:rsidRPr="00B91840" w:rsidRDefault="001C51DD" w:rsidP="00F20D98">
      <w:pPr>
        <w:ind w:left="720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1</w:t>
      </w:r>
      <w:r w:rsidR="00F20D98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.2. 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>Zamawiający  podzielił zamówienia na dwie części:</w:t>
      </w:r>
    </w:p>
    <w:p w14:paraId="635195B4" w14:textId="77777777" w:rsidR="00F20D98" w:rsidRPr="00B91840" w:rsidRDefault="00F20D98" w:rsidP="00F20D98">
      <w:pPr>
        <w:ind w:left="720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Część 1 – sukcesywne dostawy oleju opałowego</w:t>
      </w:r>
    </w:p>
    <w:p w14:paraId="44EDF616" w14:textId="77777777" w:rsidR="00F20D98" w:rsidRPr="00B91840" w:rsidRDefault="00F20D98" w:rsidP="00F20D98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1C7D2FB3" w14:textId="77777777" w:rsidR="00F20D98" w:rsidRPr="00B91840" w:rsidRDefault="00F20D98" w:rsidP="00F20D98">
      <w:pPr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</w:p>
    <w:p w14:paraId="099BA8B8" w14:textId="77777777" w:rsidR="00F20D98" w:rsidRPr="00B91840" w:rsidRDefault="00F20D98" w:rsidP="00F20D98">
      <w:pPr>
        <w:numPr>
          <w:ilvl w:val="0"/>
          <w:numId w:val="1"/>
        </w:numPr>
        <w:ind w:left="360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OPIS</w:t>
      </w:r>
      <w:r w:rsidRPr="00B91840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CZĘŚCI ZAMÓWIENIA:</w:t>
      </w:r>
    </w:p>
    <w:p w14:paraId="33A44148" w14:textId="40362825" w:rsidR="00F20D98" w:rsidRPr="00B91840" w:rsidRDefault="001C51DD" w:rsidP="00F20D98">
      <w:pPr>
        <w:ind w:left="706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/>
          <w:color w:val="000000"/>
          <w:sz w:val="22"/>
          <w:szCs w:val="22"/>
          <w:lang w:val="pl-PL"/>
        </w:rPr>
        <w:t>2</w:t>
      </w:r>
      <w:r w:rsidR="00F20D98" w:rsidRPr="00B91840">
        <w:rPr>
          <w:rFonts w:ascii="Arial" w:hAnsi="Arial" w:cs="Arial"/>
          <w:b/>
          <w:color w:val="000000"/>
          <w:sz w:val="22"/>
          <w:szCs w:val="22"/>
          <w:lang w:val="pl-PL"/>
        </w:rPr>
        <w:t>.1.</w:t>
      </w:r>
      <w:r w:rsidR="00F20D98" w:rsidRPr="00B91840">
        <w:rPr>
          <w:rFonts w:ascii="Arial" w:hAnsi="Arial" w:cs="Arial"/>
          <w:b/>
          <w:color w:val="000000"/>
          <w:sz w:val="22"/>
          <w:szCs w:val="22"/>
          <w:lang w:val="pl-PL"/>
        </w:rPr>
        <w:tab/>
        <w:t>Część 1</w:t>
      </w:r>
    </w:p>
    <w:p w14:paraId="3F6947F7" w14:textId="6861C561" w:rsidR="00F20D98" w:rsidRPr="00B91840" w:rsidRDefault="001C51DD" w:rsidP="00F20D98">
      <w:pPr>
        <w:ind w:left="706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>.1.1.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ab/>
        <w:t xml:space="preserve">Kod CPV: 09135100-5 – </w:t>
      </w:r>
      <w:r w:rsidR="00F20D98" w:rsidRPr="00F624F4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olej opałowy</w:t>
      </w:r>
    </w:p>
    <w:p w14:paraId="44FA9C48" w14:textId="6ACC8FB5" w:rsidR="00F20D98" w:rsidRPr="00B91840" w:rsidRDefault="001C51DD" w:rsidP="00F20D98">
      <w:pPr>
        <w:ind w:left="706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>.1.2.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ab/>
        <w:t xml:space="preserve">Wielkość zamówienia – </w:t>
      </w:r>
      <w:r w:rsidR="00733539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58</w:t>
      </w:r>
      <w:r w:rsidR="00F20D98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000 litrów</w:t>
      </w:r>
    </w:p>
    <w:p w14:paraId="5D4A4FEB" w14:textId="6FF5AD0A" w:rsidR="00F20D98" w:rsidRPr="00B91840" w:rsidRDefault="001C51DD" w:rsidP="00F20D98">
      <w:pPr>
        <w:ind w:left="706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>.1.3.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ab/>
        <w:t>Miejsce realizacji dostaw i pojemność zbiorników:</w:t>
      </w:r>
    </w:p>
    <w:p w14:paraId="06E8DB71" w14:textId="5C3C4D60" w:rsidR="00F20D98" w:rsidRPr="00B91840" w:rsidRDefault="00F20D98" w:rsidP="00F20D98">
      <w:pPr>
        <w:ind w:left="1418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Zespół Szkół w Krzywczy</w:t>
      </w: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ab/>
      </w: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ab/>
        <w:t>8 x 1600 L =</w:t>
      </w:r>
      <w:r w:rsidR="00B91840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 </w:t>
      </w: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 12 800 L</w:t>
      </w:r>
    </w:p>
    <w:p w14:paraId="2E373533" w14:textId="64D5803E" w:rsidR="00F20D98" w:rsidRPr="00B91840" w:rsidRDefault="00F20D98" w:rsidP="00F20D98">
      <w:pPr>
        <w:ind w:left="1418"/>
        <w:jc w:val="both"/>
        <w:textAlignment w:val="auto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Świetlica Wiejska w Babicach</w:t>
      </w: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ab/>
        <w:t xml:space="preserve">5 x 1500 L =   </w:t>
      </w:r>
      <w:r w:rsidR="00B91840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 </w:t>
      </w: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7 500 L</w:t>
      </w:r>
    </w:p>
    <w:p w14:paraId="1700B361" w14:textId="6DA5B06C" w:rsidR="00F20D98" w:rsidRPr="00B91840" w:rsidRDefault="00F20D98" w:rsidP="00F20D98">
      <w:pPr>
        <w:ind w:left="1412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Zespół Dworski w Babicach</w:t>
      </w:r>
      <w:r w:rsidRPr="00B91840">
        <w:rPr>
          <w:rFonts w:ascii="Arial" w:hAnsi="Arial" w:cs="Arial"/>
          <w:color w:val="000000"/>
          <w:sz w:val="22"/>
          <w:szCs w:val="22"/>
          <w:lang w:val="pl-PL"/>
        </w:rPr>
        <w:tab/>
      </w:r>
      <w:r w:rsidRPr="00B91840">
        <w:rPr>
          <w:rFonts w:ascii="Arial" w:hAnsi="Arial" w:cs="Arial"/>
          <w:color w:val="000000"/>
          <w:sz w:val="22"/>
          <w:szCs w:val="22"/>
          <w:lang w:val="pl-PL"/>
        </w:rPr>
        <w:tab/>
        <w:t xml:space="preserve">2 x 1500 L =    </w:t>
      </w:r>
      <w:r w:rsidR="00B91840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B91840">
        <w:rPr>
          <w:rFonts w:ascii="Arial" w:hAnsi="Arial" w:cs="Arial"/>
          <w:color w:val="000000"/>
          <w:sz w:val="22"/>
          <w:szCs w:val="22"/>
          <w:lang w:val="pl-PL"/>
        </w:rPr>
        <w:t>3 000 L</w:t>
      </w:r>
    </w:p>
    <w:p w14:paraId="10EE5F84" w14:textId="7078EC0A" w:rsidR="00F20D98" w:rsidRPr="00B91840" w:rsidRDefault="001C51DD" w:rsidP="00B91840">
      <w:pPr>
        <w:ind w:left="1418" w:hanging="712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>.1.4.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ab/>
        <w:t xml:space="preserve">Olej opałowy stosowany jest jako paliwo do kotłów c.o. 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br/>
        <w:t>Przeznaczony jest do ogrzewania pomieszczeń gminnych placówek oświatowych i kulturalnych.</w:t>
      </w:r>
    </w:p>
    <w:p w14:paraId="23D3052D" w14:textId="3F0277DE" w:rsidR="00F20D98" w:rsidRPr="00B91840" w:rsidRDefault="001C51DD" w:rsidP="00F20D98">
      <w:pPr>
        <w:ind w:left="1418" w:hanging="712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2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>.1.5.</w:t>
      </w:r>
      <w:r w:rsidR="00F20D98" w:rsidRPr="00B91840">
        <w:rPr>
          <w:rFonts w:ascii="Arial" w:hAnsi="Arial" w:cs="Arial"/>
          <w:color w:val="000000"/>
          <w:sz w:val="22"/>
          <w:szCs w:val="22"/>
          <w:lang w:val="pl-PL"/>
        </w:rPr>
        <w:tab/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Jednorazowe dostawy realizowane będą przez Wykonawcę w ilościach zgłaszanych za pośrednictwem poczty e-mail przez Zamawiającego od poniedziałku do piątku z wyłączeniem dni ustawowo wolnych od pracy w godzinach od 8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vertAlign w:val="superscript"/>
          <w:lang w:val="pl-PL"/>
        </w:rPr>
        <w:t>00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 do 15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vertAlign w:val="superscript"/>
          <w:lang w:val="pl-PL"/>
        </w:rPr>
        <w:t>00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. Dostawy będą łączone a jednorazowo będzie zamawiane 6 lub 12 tys. litrów oleju opałowego.</w:t>
      </w:r>
    </w:p>
    <w:p w14:paraId="717A47FE" w14:textId="7337644B" w:rsidR="00F20D98" w:rsidRPr="00B91840" w:rsidRDefault="001C51DD" w:rsidP="00F20D98">
      <w:pPr>
        <w:ind w:left="1418" w:hanging="712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2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.1.6.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ab/>
        <w:t xml:space="preserve">Olej opałowy musi spełniać wymagania określone Polską Normą 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br/>
        <w:t xml:space="preserve">PN-C-96024:2001, gatunek L 1, oraz Rozporządzeniem Ministra </w:t>
      </w:r>
      <w:r w:rsidR="0063246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Energii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 z dnia </w:t>
      </w:r>
      <w:r w:rsidR="0063246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1 grudnia 2016 r.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 w sprawie wymagań jakościowych dotyczących zawartości siarki dla olejów oraz rodzajów instalacji i warunków</w:t>
      </w:r>
      <w:r w:rsidR="0063246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,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 w których będą stosowane ciężkie oleje opałowe (Dz. U. </w:t>
      </w:r>
      <w:r w:rsidR="0063246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z 2016r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, poz. </w:t>
      </w:r>
      <w:r w:rsidR="0063246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2008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) i posiadać następujące parametry podstawowe:</w:t>
      </w:r>
    </w:p>
    <w:p w14:paraId="7B28C166" w14:textId="77777777" w:rsidR="00F20D98" w:rsidRPr="00B91840" w:rsidRDefault="00F20D98" w:rsidP="00F20D98">
      <w:pPr>
        <w:numPr>
          <w:ilvl w:val="0"/>
          <w:numId w:val="2"/>
        </w:numPr>
        <w:tabs>
          <w:tab w:val="left" w:pos="360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wartość opałowa nie niższa niż 42,60 MJ/kg,</w:t>
      </w:r>
    </w:p>
    <w:p w14:paraId="65905612" w14:textId="77777777" w:rsidR="00F20D98" w:rsidRPr="00B91840" w:rsidRDefault="00F20D98" w:rsidP="00F20D98">
      <w:pPr>
        <w:numPr>
          <w:ilvl w:val="0"/>
          <w:numId w:val="2"/>
        </w:numPr>
        <w:tabs>
          <w:tab w:val="left" w:pos="360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pozostałość po spopieleniu nie większa niż 0,01%(m/m),</w:t>
      </w:r>
    </w:p>
    <w:p w14:paraId="6D42DFA8" w14:textId="77777777" w:rsidR="00F20D98" w:rsidRPr="00B91840" w:rsidRDefault="00F20D98" w:rsidP="00F20D98">
      <w:pPr>
        <w:numPr>
          <w:ilvl w:val="0"/>
          <w:numId w:val="2"/>
        </w:numPr>
        <w:tabs>
          <w:tab w:val="left" w:pos="360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zawartość siarki nie więcej niż 0,1%,</w:t>
      </w:r>
    </w:p>
    <w:p w14:paraId="398B182F" w14:textId="77777777" w:rsidR="00F20D98" w:rsidRPr="00B91840" w:rsidRDefault="00F20D98" w:rsidP="00F20D98">
      <w:pPr>
        <w:numPr>
          <w:ilvl w:val="0"/>
          <w:numId w:val="2"/>
        </w:numPr>
        <w:tabs>
          <w:tab w:val="left" w:pos="360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zawartość wody nie większa niż 200 mg/kg,</w:t>
      </w:r>
    </w:p>
    <w:p w14:paraId="282B8922" w14:textId="77777777" w:rsidR="00F20D98" w:rsidRPr="00B91840" w:rsidRDefault="00F20D98" w:rsidP="00F20D98">
      <w:pPr>
        <w:numPr>
          <w:ilvl w:val="0"/>
          <w:numId w:val="2"/>
        </w:numPr>
        <w:tabs>
          <w:tab w:val="left" w:pos="360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>całkowita zawartość zanieczyszczeń nie większa niż 24 mg/kg,</w:t>
      </w:r>
    </w:p>
    <w:p w14:paraId="2938B0D3" w14:textId="77777777" w:rsidR="00F20D98" w:rsidRPr="00B91840" w:rsidRDefault="00F20D98" w:rsidP="00F20D98">
      <w:pPr>
        <w:numPr>
          <w:ilvl w:val="0"/>
          <w:numId w:val="2"/>
        </w:numPr>
        <w:tabs>
          <w:tab w:val="left" w:pos="360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gęstość w temp 15</w:t>
      </w:r>
      <w:r w:rsidRPr="00B91840">
        <w:rPr>
          <w:rFonts w:ascii="Arial" w:hAnsi="Arial" w:cs="Arial"/>
          <w:bCs/>
          <w:color w:val="000000"/>
          <w:sz w:val="22"/>
          <w:szCs w:val="22"/>
          <w:vertAlign w:val="superscript"/>
          <w:lang w:val="pl-PL"/>
        </w:rPr>
        <w:t>O</w:t>
      </w: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 maksymalnie 860 kg/ m</w:t>
      </w:r>
      <w:r w:rsidRPr="00B91840">
        <w:rPr>
          <w:rFonts w:ascii="Arial" w:hAnsi="Arial" w:cs="Arial"/>
          <w:bCs/>
          <w:color w:val="000000"/>
          <w:sz w:val="22"/>
          <w:szCs w:val="22"/>
          <w:vertAlign w:val="superscript"/>
          <w:lang w:val="pl-PL"/>
        </w:rPr>
        <w:t>3</w:t>
      </w: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.</w:t>
      </w:r>
    </w:p>
    <w:p w14:paraId="7EE44F76" w14:textId="158D79B3" w:rsidR="00F20D98" w:rsidRPr="00B91840" w:rsidRDefault="001C51DD" w:rsidP="00F20D98">
      <w:pPr>
        <w:ind w:left="1418" w:hanging="712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2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.1.7.</w:t>
      </w:r>
      <w:r w:rsidR="00F20D98"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ab/>
        <w:t>Wraz z każdorazową dostawą przedkładane będą świadectwa jakości, nie później niż w momencie dostarczenia faktury.</w:t>
      </w:r>
    </w:p>
    <w:p w14:paraId="17C966A5" w14:textId="77777777" w:rsidR="00F20D98" w:rsidRPr="00B91840" w:rsidRDefault="00F20D98" w:rsidP="00F20D98">
      <w:pPr>
        <w:tabs>
          <w:tab w:val="left" w:pos="360"/>
        </w:tabs>
        <w:ind w:left="1412"/>
        <w:jc w:val="both"/>
        <w:textAlignment w:val="auto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Cs/>
          <w:color w:val="000000"/>
          <w:sz w:val="22"/>
          <w:szCs w:val="22"/>
          <w:lang w:val="pl-PL"/>
        </w:rPr>
        <w:t>Wymienione dostawy obejmują pełny zakres tj. załadunek na środek transportu, transport oraz rozładunek w miejscu przeznaczenia przy użyciu pompy na autocysternie.</w:t>
      </w:r>
    </w:p>
    <w:p w14:paraId="24737653" w14:textId="77777777" w:rsidR="00F20D98" w:rsidRPr="00B91840" w:rsidRDefault="00F20D98" w:rsidP="00F20D98">
      <w:pPr>
        <w:tabs>
          <w:tab w:val="left" w:pos="90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631BA393" w14:textId="77777777" w:rsidR="00F20D98" w:rsidRPr="00B91840" w:rsidRDefault="00F20D98" w:rsidP="00F20D98">
      <w:pPr>
        <w:rPr>
          <w:rFonts w:ascii="Arial" w:hAnsi="Arial" w:cs="Arial"/>
          <w:sz w:val="22"/>
          <w:szCs w:val="22"/>
          <w:lang w:val="pl-PL"/>
        </w:rPr>
      </w:pPr>
    </w:p>
    <w:p w14:paraId="365F2821" w14:textId="77777777" w:rsidR="00F20D98" w:rsidRPr="00B91840" w:rsidRDefault="00F20D98" w:rsidP="00F20D98">
      <w:pPr>
        <w:numPr>
          <w:ilvl w:val="0"/>
          <w:numId w:val="1"/>
        </w:numPr>
        <w:ind w:left="360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Termin wykonania zamówienia: </w:t>
      </w:r>
    </w:p>
    <w:p w14:paraId="1F820E77" w14:textId="72F68D32" w:rsidR="00B53909" w:rsidRPr="00B91840" w:rsidRDefault="00F20D98" w:rsidP="00733539">
      <w:pPr>
        <w:ind w:left="360"/>
        <w:jc w:val="both"/>
        <w:rPr>
          <w:rFonts w:ascii="Arial" w:hAnsi="Arial" w:cs="Arial"/>
          <w:sz w:val="22"/>
          <w:szCs w:val="22"/>
        </w:rPr>
      </w:pPr>
      <w:r w:rsidRPr="00B91840">
        <w:rPr>
          <w:rFonts w:ascii="Arial" w:hAnsi="Arial" w:cs="Arial"/>
          <w:color w:val="000000"/>
          <w:sz w:val="22"/>
          <w:szCs w:val="22"/>
          <w:lang w:val="pl-PL"/>
        </w:rPr>
        <w:t xml:space="preserve">od dnia podpisania umowy do </w:t>
      </w:r>
      <w:r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31 grudnia 202</w:t>
      </w:r>
      <w:r w:rsidR="00733539"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3</w:t>
      </w:r>
      <w:r w:rsidRPr="00B91840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r.</w:t>
      </w:r>
    </w:p>
    <w:sectPr w:rsidR="00B53909" w:rsidRPr="00B91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Symbol" w:hAnsi="Symbol" w:cs="StarSymbol"/>
        <w:b/>
        <w:i/>
        <w:w w:val="101"/>
        <w:sz w:val="18"/>
        <w:szCs w:val="18"/>
        <w:lang w:val="pl-PL"/>
      </w:r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2194" w:hanging="360"/>
      </w:pPr>
      <w:rPr>
        <w:rFonts w:ascii="Symbol" w:hAnsi="Symbol" w:cs="Symbol" w:hint="default"/>
      </w:rPr>
    </w:lvl>
  </w:abstractNum>
  <w:num w:numId="1" w16cid:durableId="943731338">
    <w:abstractNumId w:val="0"/>
  </w:num>
  <w:num w:numId="2" w16cid:durableId="1203059673">
    <w:abstractNumId w:val="1"/>
  </w:num>
  <w:num w:numId="3" w16cid:durableId="1351566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74"/>
    <w:rsid w:val="001C51DD"/>
    <w:rsid w:val="001F025E"/>
    <w:rsid w:val="005B7370"/>
    <w:rsid w:val="00632468"/>
    <w:rsid w:val="006A5677"/>
    <w:rsid w:val="00703374"/>
    <w:rsid w:val="00733539"/>
    <w:rsid w:val="00A813D2"/>
    <w:rsid w:val="00B53909"/>
    <w:rsid w:val="00B91840"/>
    <w:rsid w:val="00F20D98"/>
    <w:rsid w:val="00F624F4"/>
    <w:rsid w:val="00FB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9129"/>
  <w15:chartTrackingRefBased/>
  <w15:docId w15:val="{EF8185F8-05F8-4EC9-8871-F5D177C1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D9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F20D98"/>
    <w:pPr>
      <w:widowControl/>
      <w:tabs>
        <w:tab w:val="left" w:pos="7938"/>
      </w:tabs>
      <w:ind w:left="426"/>
      <w:textAlignment w:val="auto"/>
    </w:pPr>
    <w:rPr>
      <w:rFonts w:eastAsia="Times New Roman"/>
      <w:szCs w:val="20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KASZROB</dc:creator>
  <cp:keywords/>
  <dc:description/>
  <cp:lastModifiedBy>Alicja Szymańska</cp:lastModifiedBy>
  <cp:revision>12</cp:revision>
  <dcterms:created xsi:type="dcterms:W3CDTF">2021-01-25T12:53:00Z</dcterms:created>
  <dcterms:modified xsi:type="dcterms:W3CDTF">2022-12-28T11:57:00Z</dcterms:modified>
</cp:coreProperties>
</file>