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7B60" w14:textId="77777777" w:rsidR="0090442C" w:rsidRDefault="0090442C" w:rsidP="0090442C">
      <w:pPr>
        <w:ind w:right="284"/>
        <w:rPr>
          <w:rFonts w:ascii="Times New Roman" w:hAnsi="Times New Roman"/>
          <w:sz w:val="28"/>
          <w:szCs w:val="28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797F9A96" wp14:editId="2F5A7769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 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3CA3C7FE" wp14:editId="723C34BC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C5FEA85" w14:textId="77777777" w:rsidR="0090442C" w:rsidRDefault="0090442C" w:rsidP="0090442C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6B49F39" w14:textId="77777777" w:rsidR="0090442C" w:rsidRDefault="0090442C" w:rsidP="0090442C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ul. Szkolna 7,   62-731 Przykona</w:t>
      </w:r>
    </w:p>
    <w:p w14:paraId="7A4D1C4E" w14:textId="77777777" w:rsidR="0090442C" w:rsidRDefault="0090442C" w:rsidP="0090442C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tel. 063 279 10 10,  fax. 063 279 10 22</w:t>
      </w:r>
    </w:p>
    <w:p w14:paraId="7B43CAED" w14:textId="77777777" w:rsidR="0090442C" w:rsidRDefault="0090442C" w:rsidP="0090442C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>
        <w:rPr>
          <w:rFonts w:ascii="Arial" w:eastAsia="Times New Roman" w:hAnsi="Arial" w:cs="Arial"/>
          <w:i/>
          <w:iCs/>
          <w:spacing w:val="58"/>
        </w:rPr>
        <w:t xml:space="preserve"> </w:t>
      </w:r>
      <w:r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8" w:history="1">
        <w:r>
          <w:rPr>
            <w:rStyle w:val="Hipercze"/>
            <w:rFonts w:ascii="Arial" w:hAnsi="Arial" w:cs="Arial"/>
            <w:i/>
            <w:iCs/>
            <w:spacing w:val="58"/>
          </w:rPr>
          <w:t>przykona@przykona.pl</w:t>
        </w:r>
      </w:hyperlink>
    </w:p>
    <w:p w14:paraId="72CCEA32" w14:textId="77777777" w:rsidR="0090442C" w:rsidRDefault="0090442C" w:rsidP="0090442C">
      <w:pPr>
        <w:ind w:right="284"/>
        <w:rPr>
          <w:rFonts w:ascii="Times New Roman" w:eastAsiaTheme="minorEastAsia" w:hAnsi="Times New Roman"/>
          <w:sz w:val="28"/>
          <w:szCs w:val="28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AC00BDB" wp14:editId="04939845">
                <wp:simplePos x="0" y="0"/>
                <wp:positionH relativeFrom="column">
                  <wp:posOffset>228600</wp:posOffset>
                </wp:positionH>
                <wp:positionV relativeFrom="paragraph">
                  <wp:posOffset>152399</wp:posOffset>
                </wp:positionV>
                <wp:extent cx="5715000" cy="0"/>
                <wp:effectExtent l="0" t="1905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E29A" id="Łącznik prosty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6BAA2ED" w14:textId="0CED9ED0" w:rsidR="00364921" w:rsidRPr="0090442C" w:rsidRDefault="00F131EE" w:rsidP="0090442C">
      <w:pPr>
        <w:spacing w:line="360" w:lineRule="auto"/>
        <w:rPr>
          <w:rFonts w:ascii="Book Antiqua" w:hAnsi="Book Antiqua" w:cs="Times New Roman"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</w:t>
      </w:r>
      <w:r w:rsidR="006E4919" w:rsidRPr="0090442C">
        <w:rPr>
          <w:rFonts w:ascii="Book Antiqua" w:hAnsi="Book Antiqua" w:cs="Times New Roman"/>
        </w:rPr>
        <w:t xml:space="preserve">Przykona dnia </w:t>
      </w:r>
      <w:r w:rsidR="00D4603F">
        <w:rPr>
          <w:rFonts w:ascii="Book Antiqua" w:hAnsi="Book Antiqua" w:cs="Times New Roman"/>
        </w:rPr>
        <w:t>2</w:t>
      </w:r>
      <w:r>
        <w:rPr>
          <w:rFonts w:ascii="Book Antiqua" w:hAnsi="Book Antiqua" w:cs="Times New Roman"/>
        </w:rPr>
        <w:t>2 sierpnia</w:t>
      </w:r>
      <w:r w:rsidR="006E4919" w:rsidRPr="0090442C">
        <w:rPr>
          <w:rFonts w:ascii="Book Antiqua" w:hAnsi="Book Antiqua" w:cs="Times New Roman"/>
        </w:rPr>
        <w:t xml:space="preserve"> 202</w:t>
      </w:r>
      <w:r w:rsidR="00D4603F">
        <w:rPr>
          <w:rFonts w:ascii="Book Antiqua" w:hAnsi="Book Antiqua" w:cs="Times New Roman"/>
        </w:rPr>
        <w:t>3</w:t>
      </w:r>
      <w:r w:rsidR="006E4919" w:rsidRPr="0090442C">
        <w:rPr>
          <w:rFonts w:ascii="Book Antiqua" w:hAnsi="Book Antiqua" w:cs="Times New Roman"/>
        </w:rPr>
        <w:t xml:space="preserve"> r. </w:t>
      </w:r>
    </w:p>
    <w:p w14:paraId="5DD74227" w14:textId="0BFE23AD" w:rsidR="007E3459" w:rsidRPr="0090442C" w:rsidRDefault="007E3459" w:rsidP="007E3459">
      <w:pPr>
        <w:jc w:val="both"/>
        <w:rPr>
          <w:rFonts w:ascii="Book Antiqua" w:hAnsi="Book Antiqua" w:cs="Times New Roman"/>
        </w:rPr>
      </w:pPr>
      <w:r w:rsidRPr="0090442C">
        <w:rPr>
          <w:rFonts w:ascii="Book Antiqua" w:hAnsi="Book Antiqua" w:cs="Times New Roman"/>
        </w:rPr>
        <w:t>RRG.271.</w:t>
      </w:r>
      <w:r w:rsidR="00F131EE">
        <w:rPr>
          <w:rFonts w:ascii="Book Antiqua" w:hAnsi="Book Antiqua" w:cs="Times New Roman"/>
        </w:rPr>
        <w:t>12</w:t>
      </w:r>
      <w:r w:rsidRPr="0090442C">
        <w:rPr>
          <w:rFonts w:ascii="Book Antiqua" w:hAnsi="Book Antiqua" w:cs="Times New Roman"/>
        </w:rPr>
        <w:t>.202</w:t>
      </w:r>
      <w:r w:rsidR="00D4603F">
        <w:rPr>
          <w:rFonts w:ascii="Book Antiqua" w:hAnsi="Book Antiqua" w:cs="Times New Roman"/>
        </w:rPr>
        <w:t>3</w:t>
      </w:r>
    </w:p>
    <w:p w14:paraId="31F3CE87" w14:textId="07150056" w:rsidR="00914EB7" w:rsidRPr="009106B1" w:rsidRDefault="00364921" w:rsidP="009106B1">
      <w:pPr>
        <w:jc w:val="both"/>
        <w:rPr>
          <w:rFonts w:ascii="Book Antiqua" w:hAnsi="Book Antiqua" w:cs="Times New Roman"/>
        </w:rPr>
      </w:pPr>
      <w:r w:rsidRPr="0090442C">
        <w:rPr>
          <w:rFonts w:ascii="Book Antiqua" w:hAnsi="Book Antiqua"/>
          <w:sz w:val="20"/>
        </w:rPr>
        <w:t>(</w:t>
      </w:r>
      <w:r w:rsidRPr="0090442C">
        <w:rPr>
          <w:rFonts w:ascii="Book Antiqua" w:hAnsi="Book Antiqua"/>
          <w:i/>
          <w:sz w:val="20"/>
        </w:rPr>
        <w:t>nr ref. postępowania</w:t>
      </w:r>
      <w:r w:rsidRPr="0090442C">
        <w:rPr>
          <w:rFonts w:ascii="Book Antiqua" w:hAnsi="Book Antiqua"/>
          <w:sz w:val="20"/>
        </w:rPr>
        <w:t>)</w:t>
      </w:r>
    </w:p>
    <w:p w14:paraId="5D27CA0C" w14:textId="5E63B3C1" w:rsidR="00364921" w:rsidRPr="0090442C" w:rsidRDefault="00024C13" w:rsidP="002876B8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90442C">
        <w:rPr>
          <w:rFonts w:ascii="Book Antiqua" w:hAnsi="Book Antiqua"/>
          <w:b/>
          <w:sz w:val="28"/>
          <w:szCs w:val="28"/>
        </w:rPr>
        <w:t>WYJAŚNIENIA TREŚCI</w:t>
      </w:r>
      <w:r w:rsidR="007E3459" w:rsidRPr="0090442C">
        <w:rPr>
          <w:rFonts w:ascii="Book Antiqua" w:hAnsi="Book Antiqua"/>
          <w:b/>
          <w:sz w:val="28"/>
          <w:szCs w:val="28"/>
        </w:rPr>
        <w:t xml:space="preserve"> SWZ </w:t>
      </w:r>
    </w:p>
    <w:p w14:paraId="2EA583B3" w14:textId="31AD968F" w:rsidR="00F8319A" w:rsidRPr="00F8319A" w:rsidRDefault="00364921" w:rsidP="00F8319A">
      <w:pPr>
        <w:pStyle w:val="Standard"/>
        <w:tabs>
          <w:tab w:val="left" w:pos="0"/>
        </w:tabs>
        <w:jc w:val="both"/>
        <w:rPr>
          <w:rFonts w:ascii="Book Antiqua" w:eastAsia="Calibri" w:hAnsi="Book Antiqua"/>
          <w:b/>
          <w:lang w:eastAsia="en-US"/>
        </w:rPr>
      </w:pPr>
      <w:r w:rsidRPr="00F8319A">
        <w:rPr>
          <w:rFonts w:ascii="Book Antiqua" w:hAnsi="Book Antiqua" w:cs="Times New Roman"/>
        </w:rPr>
        <w:t xml:space="preserve">Dotyczy postępowania o udzielenie zamówienia publicznego prowadzonego w trybie </w:t>
      </w:r>
      <w:r w:rsidR="007E3459" w:rsidRPr="00F8319A">
        <w:rPr>
          <w:rFonts w:ascii="Book Antiqua" w:hAnsi="Book Antiqua" w:cs="Times New Roman"/>
        </w:rPr>
        <w:t xml:space="preserve">podstawowym - art 275 pkt 1 Pzp </w:t>
      </w:r>
      <w:r w:rsidRPr="00F8319A">
        <w:rPr>
          <w:rFonts w:ascii="Book Antiqua" w:hAnsi="Book Antiqua" w:cs="Times New Roman"/>
        </w:rPr>
        <w:t xml:space="preserve"> na: </w:t>
      </w:r>
      <w:r w:rsidR="007E3459" w:rsidRPr="00F8319A">
        <w:rPr>
          <w:rFonts w:ascii="Book Antiqua" w:hAnsi="Book Antiqua" w:cs="Times New Roman"/>
        </w:rPr>
        <w:t>zadanie pn.</w:t>
      </w:r>
      <w:bookmarkStart w:id="0" w:name="_Hlk95739316"/>
      <w:r w:rsidR="00A75E1E" w:rsidRPr="00F8319A">
        <w:rPr>
          <w:rFonts w:ascii="Book Antiqua" w:eastAsia="Calibri" w:hAnsi="Book Antiqua" w:cs="Times New Roman"/>
          <w:b/>
          <w:lang w:eastAsia="en-US"/>
        </w:rPr>
        <w:t xml:space="preserve"> </w:t>
      </w:r>
      <w:bookmarkEnd w:id="0"/>
      <w:r w:rsidR="00F8319A" w:rsidRPr="00F8319A">
        <w:rPr>
          <w:rFonts w:ascii="Book Antiqua" w:eastAsia="Calibri" w:hAnsi="Book Antiqua"/>
          <w:b/>
          <w:lang w:eastAsia="en-US"/>
        </w:rPr>
        <w:t xml:space="preserve">„ </w:t>
      </w:r>
      <w:r w:rsidR="00F131EE">
        <w:rPr>
          <w:rFonts w:ascii="Book Antiqua" w:eastAsia="Calibri" w:hAnsi="Book Antiqua"/>
          <w:b/>
          <w:lang w:eastAsia="en-US"/>
        </w:rPr>
        <w:t>Remont drogi gminnej nr 656543P Przykona – Kaczki Plastowe</w:t>
      </w:r>
      <w:r w:rsidR="00D4603F">
        <w:rPr>
          <w:rFonts w:ascii="Book Antiqua" w:eastAsia="Calibri" w:hAnsi="Book Antiqua"/>
          <w:b/>
          <w:lang w:eastAsia="en-US"/>
        </w:rPr>
        <w:t xml:space="preserve"> </w:t>
      </w:r>
      <w:r w:rsidR="00F8319A" w:rsidRPr="00F8319A">
        <w:rPr>
          <w:rFonts w:ascii="Book Antiqua" w:eastAsia="Calibri" w:hAnsi="Book Antiqua"/>
          <w:b/>
          <w:lang w:eastAsia="en-US"/>
        </w:rPr>
        <w:t>„</w:t>
      </w:r>
    </w:p>
    <w:p w14:paraId="27F4F53F" w14:textId="1EBA39C1" w:rsidR="007E3459" w:rsidRPr="0090442C" w:rsidRDefault="007E3459" w:rsidP="00F8319A">
      <w:pPr>
        <w:pStyle w:val="Standard"/>
        <w:tabs>
          <w:tab w:val="left" w:pos="0"/>
        </w:tabs>
        <w:jc w:val="both"/>
        <w:rPr>
          <w:rFonts w:ascii="Book Antiqua" w:hAnsi="Book Antiqua"/>
          <w:b/>
          <w:bCs/>
          <w:sz w:val="32"/>
          <w:szCs w:val="32"/>
        </w:rPr>
      </w:pPr>
    </w:p>
    <w:p w14:paraId="48B5BFE8" w14:textId="4165AD8E" w:rsidR="00024C13" w:rsidRPr="00F131EE" w:rsidRDefault="00364921" w:rsidP="00B71173">
      <w:pPr>
        <w:widowControl w:val="0"/>
        <w:spacing w:before="100" w:beforeAutospacing="1" w:after="100" w:afterAutospacing="1" w:line="276" w:lineRule="auto"/>
        <w:ind w:firstLine="567"/>
        <w:jc w:val="both"/>
        <w:rPr>
          <w:rFonts w:ascii="Book Antiqua" w:hAnsi="Book Antiqua" w:cs="Times New Roman"/>
        </w:rPr>
      </w:pPr>
      <w:r w:rsidRPr="00F131EE">
        <w:rPr>
          <w:rFonts w:ascii="Book Antiqua" w:hAnsi="Book Antiqua" w:cs="Times New Roman"/>
        </w:rPr>
        <w:t>Działając w oparciu o art. 28</w:t>
      </w:r>
      <w:r w:rsidR="00024C13" w:rsidRPr="00F131EE">
        <w:rPr>
          <w:rFonts w:ascii="Book Antiqua" w:hAnsi="Book Antiqua" w:cs="Times New Roman"/>
        </w:rPr>
        <w:t>4</w:t>
      </w:r>
      <w:r w:rsidRPr="00F131EE">
        <w:rPr>
          <w:rFonts w:ascii="Book Antiqua" w:hAnsi="Book Antiqua" w:cs="Times New Roman"/>
        </w:rPr>
        <w:t xml:space="preserve"> ust. </w:t>
      </w:r>
      <w:r w:rsidR="006F6478" w:rsidRPr="00F131EE">
        <w:rPr>
          <w:rFonts w:ascii="Book Antiqua" w:hAnsi="Book Antiqua" w:cs="Times New Roman"/>
        </w:rPr>
        <w:t>4</w:t>
      </w:r>
      <w:r w:rsidRPr="00F131EE">
        <w:rPr>
          <w:rFonts w:ascii="Book Antiqua" w:hAnsi="Book Antiqua" w:cs="Times New Roman"/>
          <w:b/>
          <w:bCs/>
          <w:i/>
          <w:iCs/>
        </w:rPr>
        <w:t xml:space="preserve"> </w:t>
      </w:r>
      <w:r w:rsidR="00A75E1E" w:rsidRPr="00F131EE">
        <w:rPr>
          <w:rFonts w:ascii="Book Antiqua" w:hAnsi="Book Antiqua" w:cs="Times New Roman"/>
        </w:rPr>
        <w:t xml:space="preserve">ustawy z dnia 11 </w:t>
      </w:r>
      <w:r w:rsidR="00991B31" w:rsidRPr="00F131EE">
        <w:rPr>
          <w:rFonts w:ascii="Book Antiqua" w:hAnsi="Book Antiqua" w:cs="Times New Roman"/>
        </w:rPr>
        <w:t>września</w:t>
      </w:r>
      <w:r w:rsidR="00A75E1E" w:rsidRPr="00F131EE">
        <w:rPr>
          <w:rFonts w:ascii="Book Antiqua" w:hAnsi="Book Antiqua" w:cs="Times New Roman"/>
        </w:rPr>
        <w:t xml:space="preserve"> 2019 r. </w:t>
      </w:r>
      <w:r w:rsidR="00991B31" w:rsidRPr="00F131EE">
        <w:rPr>
          <w:rFonts w:ascii="Book Antiqua" w:hAnsi="Book Antiqua" w:cs="Times New Roman"/>
        </w:rPr>
        <w:t>–  Prawo zamówień publicznych ( t.j. Dz</w:t>
      </w:r>
      <w:r w:rsidR="0090442C" w:rsidRPr="00F131EE">
        <w:rPr>
          <w:rFonts w:ascii="Book Antiqua" w:hAnsi="Book Antiqua" w:cs="Times New Roman"/>
        </w:rPr>
        <w:t>.U</w:t>
      </w:r>
      <w:r w:rsidR="00991B31" w:rsidRPr="00F131EE">
        <w:rPr>
          <w:rFonts w:ascii="Book Antiqua" w:hAnsi="Book Antiqua" w:cs="Times New Roman"/>
        </w:rPr>
        <w:t>. z 202</w:t>
      </w:r>
      <w:r w:rsidR="00F131EE" w:rsidRPr="00F131EE">
        <w:rPr>
          <w:rFonts w:ascii="Book Antiqua" w:hAnsi="Book Antiqua" w:cs="Times New Roman"/>
        </w:rPr>
        <w:t>3</w:t>
      </w:r>
      <w:r w:rsidR="00991B31" w:rsidRPr="00F131EE">
        <w:rPr>
          <w:rFonts w:ascii="Book Antiqua" w:hAnsi="Book Antiqua" w:cs="Times New Roman"/>
        </w:rPr>
        <w:t xml:space="preserve"> r. poz. 1</w:t>
      </w:r>
      <w:r w:rsidR="00F131EE" w:rsidRPr="00F131EE">
        <w:rPr>
          <w:rFonts w:ascii="Book Antiqua" w:hAnsi="Book Antiqua" w:cs="Times New Roman"/>
        </w:rPr>
        <w:t>605</w:t>
      </w:r>
      <w:r w:rsidR="00991B31" w:rsidRPr="00F131EE">
        <w:rPr>
          <w:rFonts w:ascii="Book Antiqua" w:hAnsi="Book Antiqua" w:cs="Times New Roman"/>
        </w:rPr>
        <w:t xml:space="preserve"> ze zm. ), </w:t>
      </w:r>
      <w:r w:rsidRPr="00F131EE">
        <w:rPr>
          <w:rFonts w:ascii="Book Antiqua" w:hAnsi="Book Antiqua" w:cs="Times New Roman"/>
        </w:rPr>
        <w:t xml:space="preserve">Zamawiający </w:t>
      </w:r>
      <w:r w:rsidR="006E4919" w:rsidRPr="00F131EE">
        <w:rPr>
          <w:rFonts w:ascii="Book Antiqua" w:hAnsi="Book Antiqua" w:cs="Times New Roman"/>
        </w:rPr>
        <w:t xml:space="preserve">tj. Gmina Przykona </w:t>
      </w:r>
      <w:r w:rsidR="00024C13" w:rsidRPr="00F131EE">
        <w:rPr>
          <w:rFonts w:ascii="Book Antiqua" w:hAnsi="Book Antiqua" w:cs="Times New Roman"/>
        </w:rPr>
        <w:t xml:space="preserve"> przekazuje poniżej treść zapyta</w:t>
      </w:r>
      <w:r w:rsidR="00F8319A" w:rsidRPr="00F131EE">
        <w:rPr>
          <w:rFonts w:ascii="Book Antiqua" w:hAnsi="Book Antiqua" w:cs="Times New Roman"/>
        </w:rPr>
        <w:t>nia</w:t>
      </w:r>
      <w:r w:rsidR="00A75E1E" w:rsidRPr="00F131EE">
        <w:rPr>
          <w:rFonts w:ascii="Book Antiqua" w:hAnsi="Book Antiqua" w:cs="Times New Roman"/>
        </w:rPr>
        <w:t>,</w:t>
      </w:r>
      <w:r w:rsidR="00024C13" w:rsidRPr="00F131EE">
        <w:rPr>
          <w:rFonts w:ascii="Book Antiqua" w:hAnsi="Book Antiqua" w:cs="Times New Roman"/>
        </w:rPr>
        <w:t xml:space="preserve"> które wpłynęł</w:t>
      </w:r>
      <w:r w:rsidR="00F8319A" w:rsidRPr="00F131EE">
        <w:rPr>
          <w:rFonts w:ascii="Book Antiqua" w:hAnsi="Book Antiqua" w:cs="Times New Roman"/>
        </w:rPr>
        <w:t>o</w:t>
      </w:r>
      <w:r w:rsidR="00024C13" w:rsidRPr="00F131EE">
        <w:rPr>
          <w:rFonts w:ascii="Book Antiqua" w:hAnsi="Book Antiqua" w:cs="Times New Roman"/>
        </w:rPr>
        <w:t xml:space="preserve"> do Zamawiającego</w:t>
      </w:r>
      <w:r w:rsidR="00A75E1E" w:rsidRPr="00F131EE">
        <w:rPr>
          <w:rFonts w:ascii="Book Antiqua" w:hAnsi="Book Antiqua" w:cs="Times New Roman"/>
        </w:rPr>
        <w:t xml:space="preserve"> </w:t>
      </w:r>
      <w:r w:rsidR="00B01458" w:rsidRPr="00F131EE">
        <w:rPr>
          <w:rFonts w:ascii="Book Antiqua" w:hAnsi="Book Antiqua" w:cs="Times New Roman"/>
        </w:rPr>
        <w:t>w dniu dzisiejszym</w:t>
      </w:r>
      <w:r w:rsidR="006F6478" w:rsidRPr="00F131EE">
        <w:rPr>
          <w:rFonts w:ascii="Book Antiqua" w:hAnsi="Book Antiqua" w:cs="Times New Roman"/>
        </w:rPr>
        <w:t xml:space="preserve"> </w:t>
      </w:r>
      <w:r w:rsidR="00A75E1E" w:rsidRPr="00F131EE">
        <w:rPr>
          <w:rFonts w:ascii="Book Antiqua" w:hAnsi="Book Antiqua" w:cs="Times New Roman"/>
        </w:rPr>
        <w:t>wraz z wyjaśnieniami</w:t>
      </w:r>
      <w:r w:rsidR="007C0263" w:rsidRPr="00F131EE">
        <w:rPr>
          <w:rFonts w:ascii="Book Antiqua" w:hAnsi="Book Antiqua" w:cs="Times New Roman"/>
        </w:rPr>
        <w:t>:</w:t>
      </w:r>
    </w:p>
    <w:p w14:paraId="543FC00C" w14:textId="76619287" w:rsidR="00991B31" w:rsidRDefault="00991B31" w:rsidP="00991B31">
      <w:pPr>
        <w:pStyle w:val="Akapitzlist"/>
        <w:ind w:left="0"/>
        <w:jc w:val="both"/>
        <w:rPr>
          <w:rFonts w:ascii="Book Antiqua" w:hAnsi="Book Antiqua"/>
          <w:b/>
          <w:bCs/>
        </w:rPr>
      </w:pPr>
      <w:r w:rsidRPr="00F131EE">
        <w:rPr>
          <w:rFonts w:ascii="Book Antiqua" w:hAnsi="Book Antiqua"/>
          <w:b/>
          <w:bCs/>
        </w:rPr>
        <w:t>Pytanie</w:t>
      </w:r>
      <w:r w:rsidR="009106B1" w:rsidRPr="00F131EE">
        <w:rPr>
          <w:rFonts w:ascii="Book Antiqua" w:hAnsi="Book Antiqua"/>
          <w:b/>
          <w:bCs/>
        </w:rPr>
        <w:t xml:space="preserve"> :</w:t>
      </w:r>
      <w:r w:rsidRPr="00F131EE">
        <w:rPr>
          <w:rFonts w:ascii="Book Antiqua" w:hAnsi="Book Antiqua"/>
          <w:b/>
          <w:bCs/>
        </w:rPr>
        <w:t xml:space="preserve"> </w:t>
      </w:r>
    </w:p>
    <w:p w14:paraId="30F5469B" w14:textId="77777777" w:rsidR="00F131EE" w:rsidRPr="00F131EE" w:rsidRDefault="00F131EE" w:rsidP="00991B31">
      <w:pPr>
        <w:pStyle w:val="Akapitzlist"/>
        <w:ind w:left="0"/>
        <w:jc w:val="both"/>
        <w:rPr>
          <w:rFonts w:ascii="Book Antiqua" w:hAnsi="Book Antiqua"/>
          <w:b/>
          <w:bCs/>
        </w:rPr>
      </w:pPr>
    </w:p>
    <w:p w14:paraId="618DE1C5" w14:textId="79751534" w:rsidR="00D4603F" w:rsidRPr="00F131EE" w:rsidRDefault="00F131EE" w:rsidP="00D4603F">
      <w:pPr>
        <w:pStyle w:val="Akapitzlist"/>
        <w:ind w:left="0"/>
        <w:jc w:val="both"/>
        <w:rPr>
          <w:rFonts w:ascii="Book Antiqua" w:hAnsi="Book Antiqua"/>
        </w:rPr>
      </w:pPr>
      <w:r w:rsidRPr="00F131EE">
        <w:rPr>
          <w:rFonts w:ascii="Book Antiqua" w:hAnsi="Book Antiqua"/>
        </w:rPr>
        <w:t>Uprzejmie prosimy o udostępnienie brakujących wszystkich szczegółowych specyfikacji technicznych do opracowania rzetelnej oferty</w:t>
      </w:r>
      <w:r>
        <w:rPr>
          <w:rFonts w:ascii="Book Antiqua" w:hAnsi="Book Antiqua"/>
        </w:rPr>
        <w:t>.</w:t>
      </w:r>
      <w:r w:rsidRPr="00F131EE">
        <w:rPr>
          <w:rFonts w:ascii="Book Antiqua" w:hAnsi="Book Antiqua"/>
        </w:rPr>
        <w:t xml:space="preserve"> </w:t>
      </w:r>
    </w:p>
    <w:p w14:paraId="446A4A0D" w14:textId="77777777" w:rsidR="00F131EE" w:rsidRPr="00F131EE" w:rsidRDefault="00F131EE" w:rsidP="00D4603F">
      <w:pPr>
        <w:pStyle w:val="Akapitzlist"/>
        <w:ind w:left="0"/>
        <w:jc w:val="both"/>
        <w:rPr>
          <w:rFonts w:ascii="Book Antiqua" w:hAnsi="Book Antiqua"/>
        </w:rPr>
      </w:pPr>
    </w:p>
    <w:p w14:paraId="5E5F9294" w14:textId="584DD0B6" w:rsidR="0090442C" w:rsidRPr="00F131EE" w:rsidRDefault="00991B31" w:rsidP="00991B31">
      <w:pPr>
        <w:pStyle w:val="Akapitzlist"/>
        <w:ind w:left="0"/>
        <w:jc w:val="both"/>
        <w:rPr>
          <w:rFonts w:ascii="Book Antiqua" w:hAnsi="Book Antiqua"/>
          <w:b/>
          <w:bCs/>
        </w:rPr>
      </w:pPr>
      <w:r w:rsidRPr="00F131EE">
        <w:rPr>
          <w:rFonts w:ascii="Book Antiqua" w:hAnsi="Book Antiqua"/>
          <w:b/>
          <w:bCs/>
        </w:rPr>
        <w:t>Odpowiedz :</w:t>
      </w:r>
    </w:p>
    <w:p w14:paraId="3C4CB713" w14:textId="77777777" w:rsidR="009106B1" w:rsidRPr="00F131EE" w:rsidRDefault="009106B1" w:rsidP="00991B31">
      <w:pPr>
        <w:pStyle w:val="Akapitzlist"/>
        <w:ind w:left="0"/>
        <w:jc w:val="both"/>
        <w:rPr>
          <w:rFonts w:ascii="Book Antiqua" w:hAnsi="Book Antiqua"/>
          <w:b/>
          <w:bCs/>
        </w:rPr>
      </w:pPr>
    </w:p>
    <w:p w14:paraId="29FCB36A" w14:textId="6F668F47" w:rsidR="009106B1" w:rsidRPr="00F131EE" w:rsidRDefault="005847E1" w:rsidP="009106B1">
      <w:pPr>
        <w:pStyle w:val="Akapitzlist"/>
        <w:ind w:left="0"/>
        <w:jc w:val="both"/>
        <w:rPr>
          <w:rFonts w:ascii="Book Antiqua" w:hAnsi="Book Antiqua"/>
        </w:rPr>
      </w:pPr>
      <w:r w:rsidRPr="00F131EE">
        <w:rPr>
          <w:rFonts w:ascii="Book Antiqua" w:hAnsi="Book Antiqua"/>
        </w:rPr>
        <w:t>Zamawiający</w:t>
      </w:r>
      <w:r w:rsidR="00F131EE" w:rsidRPr="00F131EE">
        <w:rPr>
          <w:rFonts w:ascii="Book Antiqua" w:hAnsi="Book Antiqua"/>
        </w:rPr>
        <w:t xml:space="preserve"> </w:t>
      </w:r>
      <w:r w:rsidR="00F131EE" w:rsidRPr="00F131EE">
        <w:rPr>
          <w:rFonts w:ascii="Book Antiqua" w:hAnsi="Book Antiqua"/>
        </w:rPr>
        <w:t>do postępowania załączył wszelką posiadan</w:t>
      </w:r>
      <w:r w:rsidR="00F131EE">
        <w:rPr>
          <w:rFonts w:ascii="Book Antiqua" w:hAnsi="Book Antiqua"/>
        </w:rPr>
        <w:t>ą</w:t>
      </w:r>
      <w:r w:rsidR="00F131EE" w:rsidRPr="00F131EE">
        <w:rPr>
          <w:rFonts w:ascii="Book Antiqua" w:hAnsi="Book Antiqua"/>
        </w:rPr>
        <w:t xml:space="preserve"> dokumentacje techniczną dotycząc</w:t>
      </w:r>
      <w:r w:rsidR="00F131EE">
        <w:rPr>
          <w:rFonts w:ascii="Book Antiqua" w:hAnsi="Book Antiqua"/>
        </w:rPr>
        <w:t>ą</w:t>
      </w:r>
      <w:r w:rsidR="00F131EE" w:rsidRPr="00F131EE">
        <w:rPr>
          <w:rFonts w:ascii="Book Antiqua" w:hAnsi="Book Antiqua"/>
        </w:rPr>
        <w:t xml:space="preserve"> remontu drogi gminnej nr 656543P na odcinku Przykona - Kaczki Plastowe.</w:t>
      </w:r>
    </w:p>
    <w:p w14:paraId="489B31B3" w14:textId="77777777" w:rsidR="009106B1" w:rsidRPr="00F131EE" w:rsidRDefault="009106B1" w:rsidP="009106B1">
      <w:pPr>
        <w:pStyle w:val="Akapitzlist"/>
        <w:ind w:left="0"/>
        <w:jc w:val="both"/>
        <w:rPr>
          <w:rFonts w:ascii="Book Antiqua" w:hAnsi="Book Antiqua"/>
        </w:rPr>
      </w:pPr>
    </w:p>
    <w:p w14:paraId="7ECD164B" w14:textId="77777777" w:rsidR="00F131EE" w:rsidRDefault="00F131EE" w:rsidP="009106B1">
      <w:pPr>
        <w:jc w:val="both"/>
        <w:rPr>
          <w:rFonts w:ascii="Book Antiqua" w:hAnsi="Book Antiqua" w:cs="Times New Roman"/>
        </w:rPr>
      </w:pPr>
    </w:p>
    <w:p w14:paraId="335A06FC" w14:textId="1BBB62E1" w:rsidR="00DC4D60" w:rsidRPr="00F131EE" w:rsidRDefault="00225CC9" w:rsidP="009106B1">
      <w:pPr>
        <w:jc w:val="both"/>
        <w:rPr>
          <w:rFonts w:ascii="Book Antiqua" w:hAnsi="Book Antiqua"/>
        </w:rPr>
      </w:pPr>
      <w:r w:rsidRPr="00F131EE">
        <w:rPr>
          <w:rFonts w:ascii="Book Antiqua" w:hAnsi="Book Antiqua" w:cs="Times New Roman"/>
        </w:rPr>
        <w:t>Z</w:t>
      </w:r>
      <w:r w:rsidR="009A58E5" w:rsidRPr="00F131EE">
        <w:rPr>
          <w:rFonts w:ascii="Book Antiqua" w:hAnsi="Book Antiqua" w:cs="Times New Roman"/>
        </w:rPr>
        <w:t>amawiający informuje, że</w:t>
      </w:r>
      <w:r w:rsidR="003342C0" w:rsidRPr="00F131EE">
        <w:rPr>
          <w:rFonts w:ascii="Book Antiqua" w:hAnsi="Book Antiqua" w:cs="Times New Roman"/>
        </w:rPr>
        <w:t xml:space="preserve"> </w:t>
      </w:r>
      <w:r w:rsidR="009A58E5" w:rsidRPr="00F131EE">
        <w:rPr>
          <w:rFonts w:ascii="Book Antiqua" w:hAnsi="Book Antiqua" w:cs="Times New Roman"/>
        </w:rPr>
        <w:t>termin składania i otwarcia ofert</w:t>
      </w:r>
      <w:r w:rsidR="00FB7EF1" w:rsidRPr="00F131EE">
        <w:rPr>
          <w:rFonts w:ascii="Book Antiqua" w:hAnsi="Book Antiqua" w:cs="Times New Roman"/>
        </w:rPr>
        <w:t xml:space="preserve"> nie ulega zmianie. </w:t>
      </w:r>
      <w:r w:rsidR="00914EB7" w:rsidRPr="00F131EE">
        <w:rPr>
          <w:rFonts w:ascii="Book Antiqua" w:hAnsi="Book Antiqua" w:cs="Times New Roman"/>
        </w:rPr>
        <w:t xml:space="preserve"> </w:t>
      </w:r>
    </w:p>
    <w:p w14:paraId="0A529319" w14:textId="77777777" w:rsidR="008B17CE" w:rsidRPr="0090442C" w:rsidRDefault="00C2648D" w:rsidP="00C2648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Cs w:val="24"/>
        </w:rPr>
      </w:pPr>
      <w:r w:rsidRPr="00F131EE">
        <w:rPr>
          <w:rFonts w:ascii="Book Antiqua" w:hAnsi="Book Antiqua"/>
          <w:szCs w:val="24"/>
        </w:rPr>
        <w:t xml:space="preserve">                                                                                 </w:t>
      </w:r>
    </w:p>
    <w:p w14:paraId="74384C92" w14:textId="00C61D82" w:rsidR="00364921" w:rsidRPr="0090442C" w:rsidRDefault="008B17CE" w:rsidP="00C2648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Cs w:val="24"/>
        </w:rPr>
      </w:pPr>
      <w:r w:rsidRPr="0090442C">
        <w:rPr>
          <w:rFonts w:ascii="Book Antiqua" w:hAnsi="Book Antiqua"/>
          <w:szCs w:val="24"/>
        </w:rPr>
        <w:t xml:space="preserve">                                                                                 </w:t>
      </w:r>
      <w:r w:rsidR="00C2648D" w:rsidRPr="0090442C">
        <w:rPr>
          <w:rFonts w:ascii="Book Antiqua" w:hAnsi="Book Antiqua"/>
          <w:szCs w:val="24"/>
        </w:rPr>
        <w:t xml:space="preserve"> </w:t>
      </w:r>
      <w:r w:rsidR="00E55BDE" w:rsidRPr="0090442C">
        <w:rPr>
          <w:rFonts w:ascii="Book Antiqua" w:hAnsi="Book Antiqua"/>
          <w:szCs w:val="24"/>
        </w:rPr>
        <w:t xml:space="preserve">   </w:t>
      </w:r>
      <w:r w:rsidR="00C2648D" w:rsidRPr="0090442C">
        <w:rPr>
          <w:rFonts w:ascii="Book Antiqua" w:hAnsi="Book Antiqua"/>
          <w:szCs w:val="24"/>
        </w:rPr>
        <w:t xml:space="preserve">Wójt Gminy Przykona </w:t>
      </w:r>
    </w:p>
    <w:p w14:paraId="29889910" w14:textId="3C90A852" w:rsidR="007512CD" w:rsidRPr="0090442C" w:rsidRDefault="00C2648D" w:rsidP="00A5414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Cs w:val="24"/>
        </w:rPr>
      </w:pPr>
      <w:r w:rsidRPr="0090442C">
        <w:rPr>
          <w:rFonts w:ascii="Book Antiqua" w:hAnsi="Book Antiqua"/>
          <w:szCs w:val="24"/>
        </w:rPr>
        <w:t xml:space="preserve">                                                                                       </w:t>
      </w:r>
      <w:r w:rsidR="009106B1">
        <w:rPr>
          <w:rFonts w:ascii="Book Antiqua" w:hAnsi="Book Antiqua"/>
          <w:szCs w:val="24"/>
        </w:rPr>
        <w:t>Mirosław Broniszewski</w:t>
      </w:r>
      <w:r w:rsidR="003342C0">
        <w:rPr>
          <w:rFonts w:ascii="Book Antiqua" w:hAnsi="Book Antiqua"/>
          <w:szCs w:val="24"/>
        </w:rPr>
        <w:t xml:space="preserve"> </w:t>
      </w:r>
    </w:p>
    <w:sectPr w:rsidR="007512CD" w:rsidRPr="0090442C" w:rsidSect="006E4919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208675">
    <w:abstractNumId w:val="1"/>
  </w:num>
  <w:num w:numId="2" w16cid:durableId="194105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1439E"/>
    <w:rsid w:val="00024C13"/>
    <w:rsid w:val="001032B6"/>
    <w:rsid w:val="00144AE4"/>
    <w:rsid w:val="001C4356"/>
    <w:rsid w:val="001E3E53"/>
    <w:rsid w:val="00225CC9"/>
    <w:rsid w:val="00235183"/>
    <w:rsid w:val="00242685"/>
    <w:rsid w:val="00283AE3"/>
    <w:rsid w:val="002876B8"/>
    <w:rsid w:val="002A1DAB"/>
    <w:rsid w:val="003342C0"/>
    <w:rsid w:val="00364921"/>
    <w:rsid w:val="00381909"/>
    <w:rsid w:val="00433BE5"/>
    <w:rsid w:val="00450B2C"/>
    <w:rsid w:val="00484225"/>
    <w:rsid w:val="00485D00"/>
    <w:rsid w:val="004A635F"/>
    <w:rsid w:val="004D4ABB"/>
    <w:rsid w:val="0050384B"/>
    <w:rsid w:val="00516832"/>
    <w:rsid w:val="005226F6"/>
    <w:rsid w:val="00531F88"/>
    <w:rsid w:val="005847E1"/>
    <w:rsid w:val="006864F8"/>
    <w:rsid w:val="006E4919"/>
    <w:rsid w:val="006F59D1"/>
    <w:rsid w:val="006F6478"/>
    <w:rsid w:val="007461C3"/>
    <w:rsid w:val="007512CD"/>
    <w:rsid w:val="00781711"/>
    <w:rsid w:val="007C0263"/>
    <w:rsid w:val="007D23CE"/>
    <w:rsid w:val="007E3459"/>
    <w:rsid w:val="007E4477"/>
    <w:rsid w:val="00804CB9"/>
    <w:rsid w:val="00820D96"/>
    <w:rsid w:val="00872F68"/>
    <w:rsid w:val="008B17CE"/>
    <w:rsid w:val="0090442C"/>
    <w:rsid w:val="009106B1"/>
    <w:rsid w:val="00912A4D"/>
    <w:rsid w:val="00914EB7"/>
    <w:rsid w:val="0091634C"/>
    <w:rsid w:val="00991B31"/>
    <w:rsid w:val="009A58E5"/>
    <w:rsid w:val="009A602A"/>
    <w:rsid w:val="009C74F3"/>
    <w:rsid w:val="00A422D1"/>
    <w:rsid w:val="00A5414D"/>
    <w:rsid w:val="00A75E1E"/>
    <w:rsid w:val="00AC0256"/>
    <w:rsid w:val="00AC15D4"/>
    <w:rsid w:val="00AE3A06"/>
    <w:rsid w:val="00AF7A86"/>
    <w:rsid w:val="00B01458"/>
    <w:rsid w:val="00B1516E"/>
    <w:rsid w:val="00B30AD9"/>
    <w:rsid w:val="00B71173"/>
    <w:rsid w:val="00BE0D5F"/>
    <w:rsid w:val="00C2648D"/>
    <w:rsid w:val="00CA50B3"/>
    <w:rsid w:val="00CB7700"/>
    <w:rsid w:val="00CC720D"/>
    <w:rsid w:val="00D4603F"/>
    <w:rsid w:val="00D718EA"/>
    <w:rsid w:val="00D834D9"/>
    <w:rsid w:val="00D95DBE"/>
    <w:rsid w:val="00DC4D60"/>
    <w:rsid w:val="00DE4F9F"/>
    <w:rsid w:val="00E55BDE"/>
    <w:rsid w:val="00E70F77"/>
    <w:rsid w:val="00EC41AC"/>
    <w:rsid w:val="00EE1FE7"/>
    <w:rsid w:val="00F131EE"/>
    <w:rsid w:val="00F44971"/>
    <w:rsid w:val="00F8319A"/>
    <w:rsid w:val="00FA38B1"/>
    <w:rsid w:val="00FB7EF1"/>
    <w:rsid w:val="00FF56E4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648D"/>
    <w:pPr>
      <w:ind w:left="720"/>
      <w:contextualSpacing/>
    </w:pPr>
  </w:style>
  <w:style w:type="character" w:customStyle="1" w:styleId="StrongEmphasis">
    <w:name w:val="Strong Emphasis"/>
    <w:rsid w:val="00AE3A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kona@przykona.pl" TargetMode="External"/><Relationship Id="rId3" Type="http://schemas.openxmlformats.org/officeDocument/2006/relationships/styles" Target="styles.xml"/><Relationship Id="rId7" Type="http://schemas.openxmlformats.org/officeDocument/2006/relationships/image" Target="http://www.przykona.pl/zasoby/images/herb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739D-F00E-4EED-A70B-D9A271A9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4</cp:revision>
  <cp:lastPrinted>2023-08-22T08:28:00Z</cp:lastPrinted>
  <dcterms:created xsi:type="dcterms:W3CDTF">2023-08-22T08:18:00Z</dcterms:created>
  <dcterms:modified xsi:type="dcterms:W3CDTF">2023-08-22T08:28:00Z</dcterms:modified>
</cp:coreProperties>
</file>