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Cambria"/>
          <w:b/>
          <w:bCs/>
          <w:sz w:val="21"/>
          <w:szCs w:val="21"/>
        </w:rPr>
      </w:pPr>
      <w:bookmarkStart w:id="0" w:name="_GoBack"/>
      <w:bookmarkEnd w:id="0"/>
      <w:r>
        <w:rPr>
          <w:rFonts w:cs="Cambria" w:ascii="Cambria" w:hAnsi="Cambria"/>
          <w:b/>
          <w:bCs/>
          <w:sz w:val="21"/>
          <w:szCs w:val="21"/>
        </w:rPr>
        <w:t xml:space="preserve"> </w:t>
      </w:r>
      <w:r>
        <w:rPr>
          <w:rFonts w:cs="Cambria" w:ascii="Cambria" w:hAnsi="Cambria"/>
          <w:b/>
          <w:bCs/>
          <w:sz w:val="21"/>
          <w:szCs w:val="21"/>
        </w:rPr>
        <w:t>Załącznik nr 3 do SWZ</w:t>
      </w:r>
    </w:p>
    <w:p>
      <w:pPr>
        <w:pStyle w:val="Normal"/>
        <w:spacing w:lineRule="auto" w:line="240" w:before="0"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Powiat Górowski-</w:t>
      </w:r>
    </w:p>
    <w:p>
      <w:pPr>
        <w:pStyle w:val="Normal"/>
        <w:spacing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Dom Pomocy Społecznej </w:t>
      </w:r>
    </w:p>
    <w:p>
      <w:pPr>
        <w:pStyle w:val="Normal"/>
        <w:spacing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Wroniniec 59</w:t>
      </w:r>
    </w:p>
    <w:p>
      <w:pPr>
        <w:pStyle w:val="Normal"/>
        <w:spacing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56-215 Niechlów </w:t>
      </w:r>
    </w:p>
    <w:p>
      <w:pPr>
        <w:pStyle w:val="Normal"/>
        <w:spacing w:lineRule="auto" w:line="276"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mbria"/>
          <w:sz w:val="21"/>
          <w:szCs w:val="21"/>
          <w:u w:val="single"/>
        </w:rPr>
      </w:pPr>
      <w:r>
        <w:rPr>
          <w:rFonts w:cs="Cambria" w:ascii="Cambria" w:hAnsi="Cambria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 xml:space="preserve">składane na podstawie art. 125 ust.1  ustawy z dnia 11.09.2019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 xml:space="preserve"> </w:t>
      </w:r>
      <w:r>
        <w:rPr>
          <w:rFonts w:cs="Cambria" w:ascii="Cambria" w:hAnsi="Cambria"/>
          <w:b/>
          <w:bCs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mbria"/>
          <w:b/>
          <w:bCs/>
          <w:sz w:val="21"/>
          <w:szCs w:val="21"/>
          <w:u w:val="single"/>
        </w:rPr>
      </w:pPr>
      <w:r>
        <w:rPr>
          <w:rFonts w:cs="Cambria" w:ascii="Cambria" w:hAnsi="Cambria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BodyText2"/>
        <w:spacing w:lineRule="auto" w:line="276" w:before="240" w:after="120"/>
        <w:ind w:firstLine="708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Cambria" w:ascii="Cambria" w:hAnsi="Cambria"/>
          <w:b/>
          <w:bCs/>
          <w:sz w:val="20"/>
          <w:szCs w:val="20"/>
        </w:rPr>
        <w:t>„</w:t>
      </w:r>
      <w:r>
        <w:rPr>
          <w:rFonts w:cs="Cambria" w:ascii="Cambria" w:hAnsi="Cambria"/>
          <w:b/>
          <w:bCs/>
          <w:color w:val="000000"/>
        </w:rPr>
        <w:t>Sukcesywne dostawy oleju opałowego lekkiego w  okresie od stycznia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grudnia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kotłowni Domu Pomocy Społecznej we Wronińcu (Wroniniec 59, 56-215 Niechlów)</w:t>
      </w:r>
      <w:r>
        <w:rPr>
          <w:rFonts w:cs="Cambria" w:ascii="Cambria" w:hAnsi="Cambria"/>
          <w:b/>
          <w:bCs/>
          <w:sz w:val="20"/>
          <w:szCs w:val="20"/>
        </w:rPr>
        <w:t>”</w:t>
      </w:r>
      <w:r>
        <w:rPr>
          <w:rFonts w:cs="Cambria" w:ascii="Cambria" w:hAnsi="Cambria"/>
          <w:sz w:val="20"/>
          <w:szCs w:val="20"/>
        </w:rPr>
        <w:t xml:space="preserve"> prowadzonego przez </w:t>
      </w:r>
      <w:r>
        <w:rPr>
          <w:rFonts w:cs="Cambria" w:ascii="Cambria" w:hAnsi="Cambria"/>
          <w:b/>
          <w:bCs/>
          <w:sz w:val="20"/>
          <w:szCs w:val="20"/>
        </w:rPr>
        <w:t xml:space="preserve"> Dom Pomocy Społecznej we Wronińcu</w:t>
      </w:r>
      <w:r>
        <w:rPr>
          <w:rFonts w:cs="Cambria" w:ascii="Cambria" w:hAnsi="Cambria"/>
          <w:i/>
          <w:iCs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>oświadczam, co następuje: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Oświadczam, że spełniam warunki udziału w postępowaniu określone przez zamawiającego w    </w:t>
      </w:r>
      <w:bookmarkStart w:id="1" w:name="_Hlk60468860"/>
      <w:r>
        <w:rPr>
          <w:rFonts w:cs="Cambria" w:ascii="Cambria" w:hAnsi="Cambria"/>
          <w:sz w:val="21"/>
          <w:szCs w:val="21"/>
        </w:rPr>
        <w:t>SWZ rozdział V.</w:t>
      </w:r>
      <w:bookmarkEnd w:id="1"/>
    </w:p>
    <w:p>
      <w:pPr>
        <w:pStyle w:val="Normal"/>
        <w:spacing w:lineRule="auto" w:line="36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18"/>
          <w:szCs w:val="18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INFORMACJA W ZWIĄZKU Z POLEGANIEM NA ZASOBACH INNYCH PODMIOTÓW</w:t>
      </w:r>
      <w:r>
        <w:rPr>
          <w:rFonts w:cs="Cambria" w:ascii="Cambria" w:hAnsi="Cambria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Oświadczam, że w celu wykazania spełniania warunków udziału w postępowaniu, określonych przez zamawiającego w SWZ rozdział V 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 xml:space="preserve"> </w:t>
      </w:r>
      <w:r>
        <w:rPr>
          <w:rFonts w:cs="Cambria" w:ascii="Cambria" w:hAnsi="Cambria"/>
          <w:sz w:val="21"/>
          <w:szCs w:val="21"/>
        </w:rPr>
        <w:t>polegam na zasobach następującego/ych podmiotu/ów:  …..…………………………………………………………….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Cambria" w:ascii="Cambria" w:hAnsi="Cambria"/>
          <w:i/>
          <w:iCs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18"/>
          <w:szCs w:val="18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18"/>
          <w:szCs w:val="18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02" w:footer="708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 w:cs="Cambria"/>
      </w:rPr>
    </w:pPr>
    <w:r>
      <w:rPr>
        <w:rFonts w:cs="Cambria" w:ascii="Cambria" w:hAnsi="Cambria"/>
      </w:rPr>
      <w:fldChar w:fldCharType="begin"/>
    </w:r>
    <w:r>
      <w:rPr>
        <w:rFonts w:cs="Cambria" w:ascii="Cambria" w:hAnsi="Cambria"/>
      </w:rPr>
      <w:instrText xml:space="preserve"> PAGE </w:instrText>
    </w:r>
    <w:r>
      <w:rPr>
        <w:rFonts w:cs="Cambria" w:ascii="Cambria" w:hAnsi="Cambria"/>
      </w:rPr>
      <w:fldChar w:fldCharType="separate"/>
    </w:r>
    <w:r>
      <w:rPr>
        <w:rFonts w:cs="Cambria" w:ascii="Cambria" w:hAnsi="Cambria"/>
      </w:rPr>
      <w:t>2</w:t>
    </w:r>
    <w:r>
      <w:rPr>
        <w:rFonts w:cs="Cambria"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r>
      <w:rPr>
        <w:rFonts w:cs="Cambria" w:ascii="Cambria" w:hAnsi="Cambria"/>
        <w:color w:val="000000"/>
        <w:sz w:val="20"/>
        <w:szCs w:val="20"/>
      </w:rPr>
      <w:t xml:space="preserve">Numer referencyjny: </w:t>
    </w:r>
    <w:r>
      <w:rPr>
        <w:rFonts w:cs="Cambria" w:ascii="Cambria" w:hAnsi="Cambria"/>
        <w:b/>
        <w:bCs/>
        <w:color w:val="000000"/>
        <w:sz w:val="20"/>
        <w:szCs w:val="20"/>
      </w:rPr>
      <w:t xml:space="preserve">  </w:t>
    </w:r>
    <w:r>
      <w:rPr>
        <w:rFonts w:cs="Cambria" w:ascii="Cambria" w:hAnsi="Cambria"/>
        <w:b/>
        <w:bCs/>
        <w:color w:val="000000"/>
        <w:sz w:val="20"/>
        <w:szCs w:val="20"/>
      </w:rPr>
      <w:t>ZP.272.21.2023</w:t>
    </w:r>
  </w:p>
  <w:p>
    <w:pPr>
      <w:pStyle w:val="Gwka"/>
      <w:rPr>
        <w:rFonts w:ascii="Cambria" w:hAnsi="Cambria" w:cs="Cambria"/>
        <w:b/>
        <w:bCs/>
      </w:rPr>
    </w:pPr>
    <w:r>
      <w:rPr>
        <w:rFonts w:cs="Cambria" w:ascii="Cambria" w:hAnsi="Cambria"/>
        <w:b/>
        <w:bCs/>
      </w:rPr>
    </w:r>
  </w:p>
  <w:p>
    <w:pPr>
      <w:pStyle w:val="NormalWeb"/>
      <w:spacing w:before="280" w:after="280"/>
      <w:rPr>
        <w:rFonts w:ascii="Cambria" w:hAnsi="Cambria" w:cs="Cambria"/>
        <w:color w:val="212121"/>
        <w:sz w:val="20"/>
        <w:szCs w:val="20"/>
      </w:rPr>
    </w:pPr>
    <w:r>
      <w:rPr>
        <w:rFonts w:cs="Cambria" w:ascii="Cambria" w:hAnsi="Cambria"/>
        <w:color w:val="212121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6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locked/>
    <w:rsid w:val="001c6945"/>
    <w:rPr/>
  </w:style>
  <w:style w:type="character" w:styleId="StopkaZnak" w:customStyle="1">
    <w:name w:val="Stopka Znak"/>
    <w:basedOn w:val="DefaultParagraphFont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8d321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d702b"/>
    <w:rPr>
      <w:b/>
      <w:bCs/>
    </w:rPr>
  </w:style>
  <w:style w:type="character" w:styleId="NagwekZnak1" w:customStyle="1">
    <w:name w:val="Nagłówek Znak1"/>
    <w:uiPriority w:val="99"/>
    <w:qFormat/>
    <w:locked/>
    <w:rsid w:val="00094609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uiPriority w:val="99"/>
    <w:qFormat/>
    <w:rsid w:val="00611b1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420fa7"/>
    <w:pPr>
      <w:spacing w:lineRule="auto" w:line="480" w:before="0" w:after="12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qFormat/>
    <w:rsid w:val="001d70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uiPriority w:val="99"/>
    <w:qFormat/>
    <w:rsid w:val="0009460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2</Pages>
  <Words>259</Words>
  <Characters>1997</Characters>
  <CharactersWithSpaces>2250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2022-11-17T09:50:00Z</dcterms:created>
  <dc:creator>Remigiusz Stępień</dc:creator>
  <dc:description/>
  <dc:language>pl-PL</dc:language>
  <cp:lastModifiedBy/>
  <cp:lastPrinted>2016-07-26T10:32:00Z</cp:lastPrinted>
  <dcterms:modified xsi:type="dcterms:W3CDTF">2023-11-22T13:25:04Z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