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D1C6" w14:textId="35395253" w:rsidR="00712AA1" w:rsidRDefault="00712AA1">
      <w:pPr>
        <w:rPr>
          <w:b/>
          <w:bCs/>
        </w:rPr>
      </w:pPr>
    </w:p>
    <w:p w14:paraId="6A97B2E0" w14:textId="60CD050A" w:rsidR="00712AA1" w:rsidRDefault="00712AA1" w:rsidP="00712AA1">
      <w:r>
        <w:t>Data wygenerowania Raportu:</w:t>
      </w:r>
      <w:r w:rsidR="00870BCB">
        <w:t xml:space="preserve"> </w:t>
      </w:r>
      <w:r>
        <w:t>2022-</w:t>
      </w:r>
      <w:r w:rsidR="00130073">
        <w:t>05-04</w:t>
      </w:r>
      <w:r>
        <w:tab/>
      </w:r>
    </w:p>
    <w:p w14:paraId="6FF45B2C" w14:textId="3A198821" w:rsidR="0063071B" w:rsidRPr="0063071B" w:rsidRDefault="00712AA1" w:rsidP="0063071B">
      <w:pPr>
        <w:rPr>
          <w:b/>
          <w:bCs/>
        </w:rPr>
      </w:pPr>
      <w:r w:rsidRPr="002B2A4E">
        <w:rPr>
          <w:b/>
          <w:bCs/>
        </w:rPr>
        <w:t xml:space="preserve">NAZWA POSTĘPOWANIA: </w:t>
      </w:r>
    </w:p>
    <w:p w14:paraId="094C2A2B" w14:textId="77777777" w:rsidR="00130073" w:rsidRPr="00130073" w:rsidRDefault="00130073" w:rsidP="00130073">
      <w:pPr>
        <w:rPr>
          <w:b/>
          <w:bCs/>
        </w:rPr>
      </w:pPr>
      <w:r w:rsidRPr="00130073">
        <w:rPr>
          <w:b/>
          <w:bCs/>
        </w:rPr>
        <w:t xml:space="preserve">Dostawa </w:t>
      </w:r>
    </w:p>
    <w:p w14:paraId="49FA6958" w14:textId="77777777" w:rsidR="00130073" w:rsidRPr="00130073" w:rsidRDefault="00130073" w:rsidP="00130073">
      <w:pPr>
        <w:rPr>
          <w:b/>
          <w:bCs/>
        </w:rPr>
      </w:pPr>
      <w:r w:rsidRPr="00130073">
        <w:rPr>
          <w:b/>
          <w:bCs/>
        </w:rPr>
        <w:t>a)</w:t>
      </w:r>
      <w:r w:rsidRPr="00130073">
        <w:rPr>
          <w:b/>
          <w:bCs/>
        </w:rPr>
        <w:tab/>
        <w:t xml:space="preserve">15 szt. rur przepustowych bez kołnierza fi 50 cm  długości 6m  dwuściennych karbowanych  typu PP-SN8 . </w:t>
      </w:r>
    </w:p>
    <w:p w14:paraId="26A837E0" w14:textId="77777777" w:rsidR="00130073" w:rsidRPr="00130073" w:rsidRDefault="00130073" w:rsidP="00130073">
      <w:pPr>
        <w:rPr>
          <w:b/>
          <w:bCs/>
        </w:rPr>
      </w:pPr>
      <w:r w:rsidRPr="00130073">
        <w:rPr>
          <w:b/>
          <w:bCs/>
        </w:rPr>
        <w:t>b)</w:t>
      </w:r>
      <w:r w:rsidRPr="00130073">
        <w:rPr>
          <w:b/>
          <w:bCs/>
        </w:rPr>
        <w:tab/>
        <w:t xml:space="preserve">2 </w:t>
      </w:r>
      <w:proofErr w:type="spellStart"/>
      <w:r w:rsidRPr="00130073">
        <w:rPr>
          <w:b/>
          <w:bCs/>
        </w:rPr>
        <w:t>szt</w:t>
      </w:r>
      <w:proofErr w:type="spellEnd"/>
      <w:r w:rsidRPr="00130073">
        <w:rPr>
          <w:b/>
          <w:bCs/>
        </w:rPr>
        <w:t xml:space="preserve"> rur przepustowych bez kołnierza fi 80cm  długości 8m  dwuściennych karbowanych  typu PP-SN8 . </w:t>
      </w:r>
    </w:p>
    <w:p w14:paraId="1E745D3A" w14:textId="77777777" w:rsidR="00130073" w:rsidRPr="00130073" w:rsidRDefault="00130073" w:rsidP="00130073">
      <w:pPr>
        <w:rPr>
          <w:b/>
          <w:bCs/>
        </w:rPr>
      </w:pPr>
      <w:r w:rsidRPr="00130073">
        <w:rPr>
          <w:b/>
          <w:bCs/>
        </w:rPr>
        <w:t>Miejsce dostawy Baza Gminy Pacanów , ul. Słupska 28-133 Pacanów .</w:t>
      </w:r>
    </w:p>
    <w:p w14:paraId="25DD9A6B" w14:textId="77777777" w:rsidR="00130073" w:rsidRDefault="00130073" w:rsidP="00130073">
      <w:pPr>
        <w:rPr>
          <w:b/>
          <w:bCs/>
        </w:rPr>
      </w:pPr>
      <w:r w:rsidRPr="00130073">
        <w:rPr>
          <w:b/>
          <w:bCs/>
        </w:rPr>
        <w:t xml:space="preserve">Przed planowaną dostawą Zmawiający wymaga przedłożenia deklaracji właściwości użytkowych.  </w:t>
      </w:r>
    </w:p>
    <w:p w14:paraId="7F3DDD05" w14:textId="53B6C62D" w:rsidR="002B2A4E" w:rsidRDefault="00712AA1" w:rsidP="00130073">
      <w:r>
        <w:t>Zamawiający:</w:t>
      </w:r>
      <w:r>
        <w:tab/>
        <w:t>Gmina Pacanów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4D82E" w14:textId="2223D863" w:rsidR="002B2A4E" w:rsidRDefault="00712AA1" w:rsidP="00712AA1">
      <w:r>
        <w:t>Numer postępowania:</w:t>
      </w:r>
      <w:r>
        <w:tab/>
        <w:t>IGPM.7031.</w:t>
      </w:r>
      <w:r w:rsidR="00C52EFB">
        <w:t>1</w:t>
      </w:r>
      <w:r w:rsidR="000E18CC">
        <w:t>5</w:t>
      </w:r>
      <w:r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D539B" w14:textId="3FDFAE91" w:rsidR="002B2A4E" w:rsidRDefault="00712AA1" w:rsidP="00712AA1">
      <w:r>
        <w:t>Typ postępowania:</w:t>
      </w:r>
      <w:r w:rsidR="002B2A4E">
        <w:t xml:space="preserve"> </w:t>
      </w:r>
      <w:r>
        <w:t>Zapytanie ofertowe</w:t>
      </w:r>
      <w:r>
        <w:tab/>
      </w:r>
      <w:r w:rsidR="003904F1">
        <w:t xml:space="preserve">- </w:t>
      </w:r>
      <w:r w:rsidR="003904F1" w:rsidRPr="004D5731">
        <w:rPr>
          <w:rFonts w:cs="Times New Roman"/>
        </w:rPr>
        <w:t>Postępowanie jest prowadzone bez zastosowania  ustawy z dnia 11.09.2019r Prawo Zamówień  Publicznych  ( Dz.U z 202</w:t>
      </w:r>
      <w:r w:rsidR="003904F1">
        <w:rPr>
          <w:rFonts w:cs="Times New Roman"/>
        </w:rPr>
        <w:t>1</w:t>
      </w:r>
      <w:r w:rsidR="003904F1" w:rsidRPr="004D5731">
        <w:rPr>
          <w:rFonts w:cs="Times New Roman"/>
        </w:rPr>
        <w:t xml:space="preserve">r. poz. </w:t>
      </w:r>
      <w:r w:rsidR="003904F1">
        <w:rPr>
          <w:rFonts w:cs="Times New Roman"/>
        </w:rPr>
        <w:t>1129</w:t>
      </w:r>
      <w:r w:rsidR="003904F1" w:rsidRPr="004D5731">
        <w:rPr>
          <w:rFonts w:cs="Times New Roman"/>
        </w:rPr>
        <w:t xml:space="preserve"> z późniejszymi zmianami) – wartość zamówienia nie przekracza 130 000 złotych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526F6" w14:textId="77777777" w:rsidR="00697E6C" w:rsidRDefault="00712AA1" w:rsidP="00712AA1">
      <w:r>
        <w:t>Organizator postępowania:</w:t>
      </w:r>
      <w:r w:rsidR="00697E6C">
        <w:t xml:space="preserve"> </w:t>
      </w:r>
      <w:r>
        <w:t>Wiesław Skop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FC4550" w14:textId="77777777" w:rsidR="000E18CC" w:rsidRDefault="00B83410" w:rsidP="00697E6C">
      <w:r w:rsidRPr="00B83410">
        <w:t>Data wystawienia postępowania: 2022-</w:t>
      </w:r>
      <w:r>
        <w:t>0</w:t>
      </w:r>
      <w:r w:rsidR="000E18CC">
        <w:t>4</w:t>
      </w:r>
      <w:r w:rsidRPr="00B83410">
        <w:t>-</w:t>
      </w:r>
      <w:r w:rsidR="000E18CC">
        <w:t>25</w:t>
      </w:r>
      <w:r w:rsidR="000E18CC" w:rsidRPr="000E18CC">
        <w:t xml:space="preserve"> Dostawa rur przepustowych PP-SN8 (ID 604191)</w:t>
      </w:r>
    </w:p>
    <w:p w14:paraId="12FC2381" w14:textId="1121D530" w:rsidR="00870BCB" w:rsidRDefault="00697E6C" w:rsidP="00697E6C">
      <w:r>
        <w:t xml:space="preserve">Zestawienie złożonych ofert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3587"/>
        <w:gridCol w:w="2121"/>
      </w:tblGrid>
      <w:tr w:rsidR="00CE774E" w14:paraId="4C0A0E55" w14:textId="367B357E" w:rsidTr="00CE774E">
        <w:tc>
          <w:tcPr>
            <w:tcW w:w="3354" w:type="dxa"/>
          </w:tcPr>
          <w:p w14:paraId="0DE19E76" w14:textId="471DF140" w:rsidR="00CE774E" w:rsidRDefault="00CE774E" w:rsidP="00697E6C">
            <w:r>
              <w:t xml:space="preserve">Wykonawca </w:t>
            </w:r>
          </w:p>
        </w:tc>
        <w:tc>
          <w:tcPr>
            <w:tcW w:w="3587" w:type="dxa"/>
          </w:tcPr>
          <w:p w14:paraId="0CBEEE9A" w14:textId="77777777" w:rsidR="00CE774E" w:rsidRDefault="00CE774E" w:rsidP="00697E6C">
            <w:r>
              <w:t xml:space="preserve">Cena brutto </w:t>
            </w:r>
          </w:p>
          <w:p w14:paraId="2388D2D6" w14:textId="1FBB56EB" w:rsidR="00CE774E" w:rsidRDefault="00CE774E" w:rsidP="00697E6C"/>
        </w:tc>
        <w:tc>
          <w:tcPr>
            <w:tcW w:w="2121" w:type="dxa"/>
          </w:tcPr>
          <w:p w14:paraId="2FBFFDAA" w14:textId="6B9E0655" w:rsidR="00CE774E" w:rsidRDefault="00CE774E" w:rsidP="00697E6C">
            <w:r>
              <w:t xml:space="preserve">Uwagi </w:t>
            </w:r>
          </w:p>
        </w:tc>
      </w:tr>
      <w:tr w:rsidR="00CE774E" w14:paraId="723CB2F7" w14:textId="737322E5" w:rsidTr="00CE774E">
        <w:tc>
          <w:tcPr>
            <w:tcW w:w="3354" w:type="dxa"/>
          </w:tcPr>
          <w:p w14:paraId="38D4BFC0" w14:textId="72A2044C" w:rsidR="00CE774E" w:rsidRDefault="000E18CC" w:rsidP="00697E6C">
            <w:r>
              <w:t xml:space="preserve">BUDMAX Sp. z o.o. , Dąbrówki 426A, 37-100 Łańcut </w:t>
            </w:r>
            <w:r w:rsidR="00CE774E">
              <w:t xml:space="preserve">    </w:t>
            </w:r>
          </w:p>
        </w:tc>
        <w:tc>
          <w:tcPr>
            <w:tcW w:w="3587" w:type="dxa"/>
          </w:tcPr>
          <w:p w14:paraId="371C5988" w14:textId="4F6A33BE" w:rsidR="000E18CC" w:rsidRDefault="00CE774E" w:rsidP="000E18CC">
            <w:r>
              <w:t xml:space="preserve">Część a) </w:t>
            </w:r>
            <w:r w:rsidR="00F01131">
              <w:t>1354,88</w:t>
            </w:r>
            <w:r w:rsidR="001C15FA">
              <w:t xml:space="preserve"> zł / szt.</w:t>
            </w:r>
          </w:p>
          <w:p w14:paraId="3F511B8C" w14:textId="77777777" w:rsidR="00CE774E" w:rsidRDefault="00CE774E" w:rsidP="000E18CC">
            <w:r>
              <w:t xml:space="preserve">Część b)  </w:t>
            </w:r>
            <w:r w:rsidR="001C15FA">
              <w:t>5 010,75 zł /szt.</w:t>
            </w:r>
          </w:p>
          <w:p w14:paraId="54CCFFAA" w14:textId="3310CD6F" w:rsidR="001C15FA" w:rsidRDefault="001C15FA" w:rsidP="000E18CC"/>
        </w:tc>
        <w:tc>
          <w:tcPr>
            <w:tcW w:w="2121" w:type="dxa"/>
          </w:tcPr>
          <w:p w14:paraId="230E979D" w14:textId="77777777" w:rsidR="00CE774E" w:rsidRDefault="00CE774E" w:rsidP="00697E6C"/>
        </w:tc>
      </w:tr>
    </w:tbl>
    <w:p w14:paraId="56C8644B" w14:textId="305099DF" w:rsidR="00697E6C" w:rsidRDefault="00697E6C" w:rsidP="00697E6C"/>
    <w:p w14:paraId="7D1CF44C" w14:textId="0E5BD659" w:rsidR="00870BCB" w:rsidRDefault="00870BCB" w:rsidP="001229A6">
      <w:pPr>
        <w:pStyle w:val="Bezodstpw"/>
      </w:pPr>
    </w:p>
    <w:sectPr w:rsidR="00870BCB" w:rsidSect="00DD3E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B149" w14:textId="77777777" w:rsidR="00DB5C2A" w:rsidRDefault="00DB5C2A" w:rsidP="00077A94">
      <w:pPr>
        <w:spacing w:after="0" w:line="240" w:lineRule="auto"/>
      </w:pPr>
      <w:r>
        <w:separator/>
      </w:r>
    </w:p>
  </w:endnote>
  <w:endnote w:type="continuationSeparator" w:id="0">
    <w:p w14:paraId="697C334E" w14:textId="77777777" w:rsidR="00DB5C2A" w:rsidRDefault="00DB5C2A" w:rsidP="000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45B5" w14:textId="77777777" w:rsidR="00DB5C2A" w:rsidRDefault="00DB5C2A" w:rsidP="00077A94">
      <w:pPr>
        <w:spacing w:after="0" w:line="240" w:lineRule="auto"/>
      </w:pPr>
      <w:r>
        <w:separator/>
      </w:r>
    </w:p>
  </w:footnote>
  <w:footnote w:type="continuationSeparator" w:id="0">
    <w:p w14:paraId="3D3E4D75" w14:textId="77777777" w:rsidR="00DB5C2A" w:rsidRDefault="00DB5C2A" w:rsidP="0007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1A36" w14:textId="5DCD966D" w:rsidR="00077A94" w:rsidRDefault="00077A94">
    <w:pPr>
      <w:pStyle w:val="Nagwek"/>
    </w:pPr>
    <w:r w:rsidRPr="00077A94">
      <w:rPr>
        <w:noProof/>
        <w:sz w:val="16"/>
        <w:szCs w:val="16"/>
      </w:rPr>
      <w:drawing>
        <wp:inline distT="0" distB="0" distL="0" distR="0" wp14:anchorId="509D89C9" wp14:editId="7B152CA8">
          <wp:extent cx="8096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7F7" w:rsidRPr="001C15FA">
      <w:rPr>
        <w:b/>
        <w:bCs/>
      </w:rPr>
      <w:t xml:space="preserve">INFORMACJA Z OTWARCIA OFERT </w:t>
    </w:r>
    <w:r w:rsidRPr="001C15FA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D"/>
    <w:rsid w:val="0001193E"/>
    <w:rsid w:val="00064F18"/>
    <w:rsid w:val="00077A94"/>
    <w:rsid w:val="000E18CC"/>
    <w:rsid w:val="001229A6"/>
    <w:rsid w:val="00130073"/>
    <w:rsid w:val="001438B6"/>
    <w:rsid w:val="001519FC"/>
    <w:rsid w:val="0015596D"/>
    <w:rsid w:val="001938D5"/>
    <w:rsid w:val="001C0323"/>
    <w:rsid w:val="001C15FA"/>
    <w:rsid w:val="001F2F21"/>
    <w:rsid w:val="00211882"/>
    <w:rsid w:val="00245EE6"/>
    <w:rsid w:val="0024786C"/>
    <w:rsid w:val="002B2A4E"/>
    <w:rsid w:val="002D789F"/>
    <w:rsid w:val="00320E5C"/>
    <w:rsid w:val="003904F1"/>
    <w:rsid w:val="003E47F7"/>
    <w:rsid w:val="00427759"/>
    <w:rsid w:val="00492D1A"/>
    <w:rsid w:val="00493FA3"/>
    <w:rsid w:val="004C41C7"/>
    <w:rsid w:val="00521EF4"/>
    <w:rsid w:val="005E55D3"/>
    <w:rsid w:val="0063071B"/>
    <w:rsid w:val="006513FA"/>
    <w:rsid w:val="0065734F"/>
    <w:rsid w:val="00697E6C"/>
    <w:rsid w:val="00712AA1"/>
    <w:rsid w:val="007F6694"/>
    <w:rsid w:val="00847CAC"/>
    <w:rsid w:val="00870BCB"/>
    <w:rsid w:val="008B327D"/>
    <w:rsid w:val="008B528A"/>
    <w:rsid w:val="00935899"/>
    <w:rsid w:val="00993C85"/>
    <w:rsid w:val="00A24C04"/>
    <w:rsid w:val="00AF715D"/>
    <w:rsid w:val="00B45FA0"/>
    <w:rsid w:val="00B61B4A"/>
    <w:rsid w:val="00B83410"/>
    <w:rsid w:val="00C52EFB"/>
    <w:rsid w:val="00C93403"/>
    <w:rsid w:val="00CE774E"/>
    <w:rsid w:val="00D46CFF"/>
    <w:rsid w:val="00D67216"/>
    <w:rsid w:val="00D932DE"/>
    <w:rsid w:val="00DB5C2A"/>
    <w:rsid w:val="00DC29A6"/>
    <w:rsid w:val="00DD3E69"/>
    <w:rsid w:val="00EB74C2"/>
    <w:rsid w:val="00EC2219"/>
    <w:rsid w:val="00EC33A7"/>
    <w:rsid w:val="00EF04C7"/>
    <w:rsid w:val="00EF5F29"/>
    <w:rsid w:val="00F01131"/>
    <w:rsid w:val="00F26F26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EB5C"/>
  <w15:chartTrackingRefBased/>
  <w15:docId w15:val="{702311C1-F664-4206-9AA5-2249092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A94"/>
  </w:style>
  <w:style w:type="paragraph" w:styleId="Stopka">
    <w:name w:val="footer"/>
    <w:basedOn w:val="Normalny"/>
    <w:link w:val="Stopka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A94"/>
  </w:style>
  <w:style w:type="paragraph" w:styleId="Bezodstpw">
    <w:name w:val="No Spacing"/>
    <w:uiPriority w:val="1"/>
    <w:qFormat/>
    <w:rsid w:val="001229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cp:lastPrinted>2022-05-09T08:24:00Z</cp:lastPrinted>
  <dcterms:created xsi:type="dcterms:W3CDTF">2022-05-13T06:35:00Z</dcterms:created>
  <dcterms:modified xsi:type="dcterms:W3CDTF">2022-05-13T06:35:00Z</dcterms:modified>
</cp:coreProperties>
</file>