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22E5" w14:textId="5BF7C131" w:rsidR="00000108" w:rsidRDefault="00000108" w:rsidP="000001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7 do SWZ</w:t>
      </w:r>
    </w:p>
    <w:p w14:paraId="1259B200" w14:textId="1A828D14" w:rsidR="00000108" w:rsidRPr="00000108" w:rsidRDefault="00000108" w:rsidP="00000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IZP.271.7.2023</w:t>
      </w:r>
    </w:p>
    <w:p w14:paraId="32CCC5CD" w14:textId="53E55D67" w:rsidR="00000000" w:rsidRDefault="001C30D2" w:rsidP="001C30D2">
      <w:pPr>
        <w:jc w:val="center"/>
        <w:rPr>
          <w:b/>
          <w:sz w:val="28"/>
          <w:szCs w:val="28"/>
        </w:rPr>
      </w:pPr>
      <w:r w:rsidRPr="001C30D2">
        <w:rPr>
          <w:b/>
          <w:sz w:val="28"/>
          <w:szCs w:val="28"/>
        </w:rPr>
        <w:t>OPIS PRZEDMIOTU ZAMÓWIENIA</w:t>
      </w:r>
    </w:p>
    <w:p w14:paraId="74CD1FF0" w14:textId="77777777" w:rsidR="001C30D2" w:rsidRDefault="001C30D2">
      <w:pPr>
        <w:rPr>
          <w:b/>
          <w:sz w:val="28"/>
          <w:szCs w:val="28"/>
        </w:rPr>
      </w:pPr>
      <w:r w:rsidRPr="001C30D2">
        <w:rPr>
          <w:b/>
          <w:sz w:val="28"/>
          <w:szCs w:val="28"/>
        </w:rPr>
        <w:t>Budowa drenażu oraz niwelacja terenu nowo projektowanego cmentarza komunalnego w Piechowicach</w:t>
      </w:r>
      <w:r>
        <w:rPr>
          <w:b/>
          <w:sz w:val="28"/>
          <w:szCs w:val="28"/>
        </w:rPr>
        <w:t>.</w:t>
      </w:r>
    </w:p>
    <w:p w14:paraId="7C4F2B8D" w14:textId="77777777" w:rsidR="00C90D9F" w:rsidRDefault="00C90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Lokalizacja: </w:t>
      </w:r>
      <w:r w:rsidR="001C30D2" w:rsidRPr="00C90D9F">
        <w:rPr>
          <w:sz w:val="28"/>
          <w:szCs w:val="28"/>
        </w:rPr>
        <w:t>DZ. NR 46/3, 47, 238 OBRĘB 0004 PIECHOWICE</w:t>
      </w:r>
    </w:p>
    <w:p w14:paraId="0446B9AF" w14:textId="77777777" w:rsidR="001C30D2" w:rsidRPr="001C30D2" w:rsidRDefault="001C30D2" w:rsidP="001C30D2">
      <w:pPr>
        <w:pStyle w:val="Bezodstpw"/>
        <w:jc w:val="both"/>
        <w:rPr>
          <w:sz w:val="24"/>
          <w:szCs w:val="24"/>
        </w:rPr>
      </w:pPr>
      <w:r w:rsidRPr="001C30D2">
        <w:rPr>
          <w:sz w:val="24"/>
          <w:szCs w:val="24"/>
        </w:rPr>
        <w:t>W celu obniżenia poziomu wód gruntowych w rejonie ich lokalnego występowania do poziomu poniżej</w:t>
      </w:r>
      <w:r w:rsidR="00C90D9F">
        <w:rPr>
          <w:sz w:val="24"/>
          <w:szCs w:val="24"/>
        </w:rPr>
        <w:t xml:space="preserve"> </w:t>
      </w:r>
      <w:r w:rsidRPr="001C30D2">
        <w:rPr>
          <w:sz w:val="24"/>
          <w:szCs w:val="24"/>
        </w:rPr>
        <w:t>2,5mppt oraz zabezpieczenia całego terenu projektowanego cmentarza pr</w:t>
      </w:r>
      <w:r w:rsidR="00C90D9F">
        <w:rPr>
          <w:sz w:val="24"/>
          <w:szCs w:val="24"/>
        </w:rPr>
        <w:t xml:space="preserve">zed wystąpieniem wód gruntowych </w:t>
      </w:r>
      <w:r w:rsidRPr="001C30D2">
        <w:rPr>
          <w:sz w:val="24"/>
          <w:szCs w:val="24"/>
        </w:rPr>
        <w:t>mogących pojawić się na skutek zmian warunków gruntowo-wodnych będ</w:t>
      </w:r>
      <w:r w:rsidR="00C90D9F">
        <w:rPr>
          <w:sz w:val="24"/>
          <w:szCs w:val="24"/>
        </w:rPr>
        <w:t xml:space="preserve">ących następstwem prac ziemnych </w:t>
      </w:r>
      <w:r w:rsidRPr="001C30D2">
        <w:rPr>
          <w:sz w:val="24"/>
          <w:szCs w:val="24"/>
        </w:rPr>
        <w:t>(wykopy pod pochówki), na obszarze całego cmentarza zaprojektowano sieć drenarską na poziomie ok. -2,8m</w:t>
      </w:r>
    </w:p>
    <w:p w14:paraId="284E32FC" w14:textId="77777777" w:rsidR="001C30D2" w:rsidRPr="001C30D2" w:rsidRDefault="001C30D2" w:rsidP="001C30D2">
      <w:pPr>
        <w:pStyle w:val="Bezodstpw"/>
        <w:jc w:val="both"/>
        <w:rPr>
          <w:sz w:val="24"/>
          <w:szCs w:val="24"/>
        </w:rPr>
      </w:pPr>
      <w:r w:rsidRPr="001C30D2">
        <w:rPr>
          <w:sz w:val="24"/>
          <w:szCs w:val="24"/>
        </w:rPr>
        <w:t>ppt projektowanego tak, by poziom wód gruntowych, które mogą się pojawić a obe</w:t>
      </w:r>
      <w:r w:rsidR="00C90D9F">
        <w:rPr>
          <w:sz w:val="24"/>
          <w:szCs w:val="24"/>
        </w:rPr>
        <w:t xml:space="preserve">cnie nie występują nie </w:t>
      </w:r>
      <w:r w:rsidRPr="001C30D2">
        <w:rPr>
          <w:sz w:val="24"/>
          <w:szCs w:val="24"/>
        </w:rPr>
        <w:t>przekroczył 2,5mppt projektowanego.</w:t>
      </w:r>
    </w:p>
    <w:p w14:paraId="5B06C12A" w14:textId="77777777" w:rsidR="001C30D2" w:rsidRDefault="001C30D2">
      <w:pPr>
        <w:rPr>
          <w:b/>
          <w:sz w:val="28"/>
          <w:szCs w:val="28"/>
        </w:rPr>
      </w:pPr>
    </w:p>
    <w:p w14:paraId="2D2D5D5F" w14:textId="77777777" w:rsidR="00C90D9F" w:rsidRDefault="00C90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techniczne</w:t>
      </w:r>
      <w:r w:rsidR="00C27A37">
        <w:rPr>
          <w:b/>
          <w:sz w:val="28"/>
          <w:szCs w:val="28"/>
        </w:rPr>
        <w:t xml:space="preserve"> drenażu</w:t>
      </w:r>
    </w:p>
    <w:p w14:paraId="4063DBAE" w14:textId="77777777" w:rsidR="00C27A37" w:rsidRPr="00C27A37" w:rsidRDefault="00C27A37">
      <w:pPr>
        <w:rPr>
          <w:sz w:val="24"/>
          <w:szCs w:val="24"/>
        </w:rPr>
      </w:pPr>
      <w:r w:rsidRPr="00C27A37">
        <w:rPr>
          <w:sz w:val="24"/>
          <w:szCs w:val="24"/>
        </w:rPr>
        <w:t>Sieć drenarska łącznie Etap I i II - 1205,0m, w tym</w:t>
      </w:r>
    </w:p>
    <w:p w14:paraId="51EF77B4" w14:textId="77777777" w:rsidR="001C30D2" w:rsidRPr="00C27A37" w:rsidRDefault="00CE1C47" w:rsidP="00C90D9F">
      <w:pPr>
        <w:pStyle w:val="Bezodstpw"/>
        <w:jc w:val="both"/>
      </w:pPr>
      <w:r w:rsidRPr="00C27A37">
        <w:t xml:space="preserve">- </w:t>
      </w:r>
      <w:r w:rsidR="001C30D2" w:rsidRPr="00C27A37">
        <w:t>sieć drenarska PP/PEHD 200</w:t>
      </w:r>
      <w:r w:rsidR="00B303C2" w:rsidRPr="00C27A37">
        <w:t xml:space="preserve"> </w:t>
      </w:r>
      <w:r w:rsidR="00C27A37" w:rsidRPr="00C27A37">
        <w:t>– 433,0</w:t>
      </w:r>
      <w:r w:rsidR="001C30D2" w:rsidRPr="00C27A37">
        <w:t xml:space="preserve"> m</w:t>
      </w:r>
    </w:p>
    <w:p w14:paraId="6AD017E5" w14:textId="77777777" w:rsidR="001C30D2" w:rsidRPr="00C27A37" w:rsidRDefault="00CE1C47" w:rsidP="00C90D9F">
      <w:pPr>
        <w:pStyle w:val="Bezodstpw"/>
        <w:jc w:val="both"/>
      </w:pPr>
      <w:r w:rsidRPr="00C27A37">
        <w:t xml:space="preserve">- </w:t>
      </w:r>
      <w:r w:rsidR="001C30D2" w:rsidRPr="00C27A37">
        <w:t xml:space="preserve">sieć drenarska PP/PEHD 250 </w:t>
      </w:r>
      <w:r w:rsidR="00C27A37" w:rsidRPr="00C27A37">
        <w:t>–</w:t>
      </w:r>
      <w:r w:rsidR="00B303C2" w:rsidRPr="00C27A37">
        <w:t xml:space="preserve"> </w:t>
      </w:r>
      <w:r w:rsidR="00C27A37" w:rsidRPr="00C27A37">
        <w:t>377,45</w:t>
      </w:r>
      <w:r w:rsidR="001C30D2" w:rsidRPr="00C27A37">
        <w:t xml:space="preserve"> m</w:t>
      </w:r>
    </w:p>
    <w:p w14:paraId="4C318E6C" w14:textId="77777777" w:rsidR="001C30D2" w:rsidRDefault="00CE1C47" w:rsidP="00C90D9F">
      <w:pPr>
        <w:pStyle w:val="Bezodstpw"/>
        <w:jc w:val="both"/>
      </w:pPr>
      <w:r w:rsidRPr="00C27A37">
        <w:t xml:space="preserve">- </w:t>
      </w:r>
      <w:r w:rsidR="001C30D2" w:rsidRPr="00C27A37">
        <w:t>sieć drenarska PP/PEHD 300</w:t>
      </w:r>
      <w:r w:rsidR="00B303C2" w:rsidRPr="00C27A37">
        <w:t xml:space="preserve"> -</w:t>
      </w:r>
      <w:r w:rsidR="00C27A37" w:rsidRPr="00C27A37">
        <w:t xml:space="preserve">  394,25</w:t>
      </w:r>
      <w:r w:rsidR="001C30D2" w:rsidRPr="00C27A37">
        <w:t xml:space="preserve"> m</w:t>
      </w:r>
    </w:p>
    <w:p w14:paraId="2431A42C" w14:textId="77777777" w:rsidR="00F950BC" w:rsidRDefault="00F950BC" w:rsidP="00C90D9F">
      <w:pPr>
        <w:pStyle w:val="Bezodstpw"/>
        <w:jc w:val="both"/>
      </w:pPr>
      <w:r>
        <w:t>- geowłóknina układana na zakładkę tkana gramatura 300g/m</w:t>
      </w:r>
      <w:r>
        <w:rPr>
          <w:vertAlign w:val="superscript"/>
        </w:rPr>
        <w:t xml:space="preserve">2 </w:t>
      </w:r>
      <w:r>
        <w:t>– 4 939,89 m</w:t>
      </w:r>
      <w:r>
        <w:rPr>
          <w:vertAlign w:val="superscript"/>
        </w:rPr>
        <w:t>2</w:t>
      </w:r>
      <w:r>
        <w:t xml:space="preserve"> </w:t>
      </w:r>
    </w:p>
    <w:p w14:paraId="1F73E4C8" w14:textId="77777777" w:rsidR="00F950BC" w:rsidRDefault="00F950BC" w:rsidP="00C90D9F">
      <w:pPr>
        <w:pStyle w:val="Bezodstpw"/>
        <w:jc w:val="both"/>
      </w:pPr>
      <w:r>
        <w:t>- tworzywowe studnie rewizyjne do drenażu 400 z osadnikami – 31 szt</w:t>
      </w:r>
      <w:r w:rsidR="002D6BE4">
        <w:t>.</w:t>
      </w:r>
    </w:p>
    <w:p w14:paraId="3C1C9A5C" w14:textId="77777777" w:rsidR="002D6BE4" w:rsidRDefault="002D6BE4" w:rsidP="00C90D9F">
      <w:pPr>
        <w:pStyle w:val="Bezodstpw"/>
        <w:jc w:val="both"/>
      </w:pPr>
      <w:r>
        <w:t>- drenaż francuski – żwir płukany o granulacji 8-16mm – 22,50 m</w:t>
      </w:r>
      <w:r>
        <w:rPr>
          <w:vertAlign w:val="superscript"/>
        </w:rPr>
        <w:t>3</w:t>
      </w:r>
      <w:r>
        <w:t xml:space="preserve"> </w:t>
      </w:r>
    </w:p>
    <w:p w14:paraId="305A7CC3" w14:textId="77777777" w:rsidR="002D6BE4" w:rsidRPr="002D6BE4" w:rsidRDefault="002D6BE4" w:rsidP="00C90D9F">
      <w:pPr>
        <w:pStyle w:val="Bezodstpw"/>
        <w:jc w:val="both"/>
        <w:rPr>
          <w:vertAlign w:val="superscript"/>
        </w:rPr>
      </w:pPr>
      <w:r>
        <w:t>- geowłóknina do drenażu francuskiego układana na zakładkę – 198 m</w:t>
      </w:r>
      <w:r>
        <w:rPr>
          <w:vertAlign w:val="superscript"/>
        </w:rPr>
        <w:t>2</w:t>
      </w:r>
    </w:p>
    <w:p w14:paraId="1A71074E" w14:textId="77777777" w:rsidR="00C90D9F" w:rsidRDefault="00C90D9F" w:rsidP="00C90D9F">
      <w:pPr>
        <w:pStyle w:val="Bezodstpw"/>
        <w:jc w:val="both"/>
      </w:pPr>
    </w:p>
    <w:p w14:paraId="7D31F33B" w14:textId="77777777" w:rsidR="001C30D2" w:rsidRPr="00C90D9F" w:rsidRDefault="00C90D9F" w:rsidP="00C90D9F">
      <w:pPr>
        <w:pStyle w:val="Bezodstpw"/>
        <w:jc w:val="both"/>
      </w:pPr>
      <w:r>
        <w:t>W związku z wystę</w:t>
      </w:r>
      <w:r w:rsidR="001C30D2" w:rsidRPr="00C90D9F">
        <w:t>powaniem lokalnie wód gruntowych na terenie Inwestycji na głębokości 0,4-0,6 m</w:t>
      </w:r>
    </w:p>
    <w:p w14:paraId="004D0B9C" w14:textId="77777777" w:rsidR="001C30D2" w:rsidRDefault="001C30D2" w:rsidP="00C90D9F">
      <w:pPr>
        <w:pStyle w:val="Bezodstpw"/>
        <w:jc w:val="both"/>
      </w:pPr>
      <w:r w:rsidRPr="00C90D9F">
        <w:t>p.p.t. oraz 1,8-3,5 m p.p.t. jak również w celu zabezpieczenia całego terenu</w:t>
      </w:r>
      <w:r w:rsidR="00C90D9F">
        <w:t xml:space="preserve"> projektowanego cmentarza przed </w:t>
      </w:r>
      <w:r w:rsidRPr="00C90D9F">
        <w:t xml:space="preserve">wystąpieniem wód gruntowych mogących pojawić się na skutek </w:t>
      </w:r>
      <w:r w:rsidR="00C90D9F">
        <w:t xml:space="preserve">zmian warunków gruntowo-wodnych </w:t>
      </w:r>
      <w:r w:rsidRPr="00C90D9F">
        <w:t>będących następstwem prac ziemnych (wykopy pod pochówki</w:t>
      </w:r>
      <w:r w:rsidR="00C90D9F">
        <w:t xml:space="preserve">), na obszarze całego cmentarza </w:t>
      </w:r>
      <w:r w:rsidRPr="00C90D9F">
        <w:t>zaprojektowano sieć drenarską na poziomie ok. -2,8m ppt projektowanego</w:t>
      </w:r>
      <w:r w:rsidR="00C90D9F">
        <w:t xml:space="preserve"> tak, by poziom wód gruntowych, </w:t>
      </w:r>
      <w:r w:rsidRPr="00C90D9F">
        <w:t>które mogą się pojawić a obecnie nie występują nie prze</w:t>
      </w:r>
      <w:r w:rsidR="00C90D9F">
        <w:t>kroczył 2,5mppt projektowanego. Sieć drenarską</w:t>
      </w:r>
      <w:r w:rsidRPr="00C90D9F">
        <w:t xml:space="preserve"> </w:t>
      </w:r>
      <w:r w:rsidR="00C90D9F">
        <w:t xml:space="preserve"> należy wyko</w:t>
      </w:r>
      <w:r w:rsidRPr="00C90D9F">
        <w:t>na</w:t>
      </w:r>
      <w:r w:rsidR="00C90D9F">
        <w:t>ć</w:t>
      </w:r>
      <w:r w:rsidRPr="00C90D9F">
        <w:t xml:space="preserve"> zostanie z rur i kaształtek sącz</w:t>
      </w:r>
      <w:r w:rsidR="00C90D9F">
        <w:t xml:space="preserve">ąco-przepływowych, drenarskich, </w:t>
      </w:r>
      <w:r w:rsidRPr="00C90D9F">
        <w:t>struktura</w:t>
      </w:r>
      <w:r w:rsidR="00C90D9F">
        <w:t>lnych, o ściance wewnętrznej gła</w:t>
      </w:r>
      <w:r w:rsidRPr="00C90D9F">
        <w:t>dkiej i zewnętrznej pofalowanej, z w zakresie śred</w:t>
      </w:r>
      <w:r w:rsidR="00C90D9F">
        <w:t xml:space="preserve">nic DN160 do 300 </w:t>
      </w:r>
      <w:r w:rsidRPr="00C90D9F">
        <w:t>PP lub PEHD SN8 perforowanych w 2/3 obwodu otworami 2,5</w:t>
      </w:r>
      <w:r w:rsidR="00C90D9F">
        <w:rPr>
          <w:rFonts w:hint="eastAsia"/>
        </w:rPr>
        <w:t xml:space="preserve"> </w:t>
      </w:r>
      <w:r w:rsidR="00C90D9F">
        <w:t>śr.</w:t>
      </w:r>
      <w:r w:rsidRPr="00C90D9F">
        <w:t>5mm, ukła</w:t>
      </w:r>
      <w:r w:rsidR="00C90D9F">
        <w:t xml:space="preserve">danych na ściance pełnej rury w </w:t>
      </w:r>
      <w:r w:rsidRPr="00C90D9F">
        <w:t>otulinie filtracyjnej ze żwiru płukanego o granulacji 2-16mm i grubości 30cm</w:t>
      </w:r>
      <w:r w:rsidR="00C90D9F">
        <w:t xml:space="preserve"> oraz zabezpieczonej z zewnętrz </w:t>
      </w:r>
      <w:r w:rsidRPr="00C90D9F">
        <w:t>geowłókniną igłowaną ułożoną na zakładkę i zszytą. W miejscach zmiany kie</w:t>
      </w:r>
      <w:r w:rsidR="00C90D9F">
        <w:t xml:space="preserve">runku sieci, punktach węzłowych </w:t>
      </w:r>
      <w:r w:rsidRPr="00C90D9F">
        <w:t>oraz we wskazanych</w:t>
      </w:r>
      <w:r w:rsidR="00C90D9F">
        <w:t xml:space="preserve"> </w:t>
      </w:r>
      <w:r w:rsidRPr="00C90D9F">
        <w:t xml:space="preserve">lokalizacja na odcinakach prostych należy zabudować </w:t>
      </w:r>
      <w:r w:rsidR="00C90D9F">
        <w:t xml:space="preserve">tworzywowe studnie rewizyjne do </w:t>
      </w:r>
      <w:r w:rsidRPr="00C90D9F">
        <w:t xml:space="preserve">drenażu </w:t>
      </w:r>
      <w:r w:rsidR="00C90D9F">
        <w:rPr>
          <w:rFonts w:hint="eastAsia"/>
        </w:rPr>
        <w:t>ś</w:t>
      </w:r>
      <w:r w:rsidR="00C90D9F">
        <w:t xml:space="preserve">r. </w:t>
      </w:r>
      <w:r w:rsidRPr="00C90D9F">
        <w:t>400/630 z osadnikami o wysokości min. 0,5m, z włazami żeliwnymi klasy D400</w:t>
      </w:r>
      <w:r w:rsidR="00C90D9F">
        <w:t xml:space="preserve">. </w:t>
      </w:r>
      <w:r w:rsidRPr="00C90D9F">
        <w:t>Drenaż wykonany zostanie w spadkach zgodnie ze spadkiem te</w:t>
      </w:r>
      <w:r w:rsidR="00C90D9F">
        <w:t xml:space="preserve">renu. Po wykonaniu wykopów, dno </w:t>
      </w:r>
      <w:r w:rsidRPr="00C90D9F">
        <w:t>wykopu na jego szerokości wypełnić warstwą filtracyjna ze żwiru o gran</w:t>
      </w:r>
      <w:r w:rsidR="00C90D9F">
        <w:t xml:space="preserve">ulacji 2-16mm, wykonać drenaż a </w:t>
      </w:r>
      <w:r w:rsidRPr="00C90D9F">
        <w:t>wykopy zasypywać warstwami z zagęszczeniem materiałem przepusz</w:t>
      </w:r>
      <w:r w:rsidR="00C90D9F">
        <w:t>czalnym rodzimym lub z dowozu (piaskiem). Przy granicy działek obję</w:t>
      </w:r>
      <w:r w:rsidRPr="00C90D9F">
        <w:t xml:space="preserve">tych Inwestycję, na terenach zielonych </w:t>
      </w:r>
      <w:r w:rsidR="00C90D9F">
        <w:t xml:space="preserve">zaprojektowano drenaż francuski </w:t>
      </w:r>
      <w:r w:rsidRPr="00C90D9F">
        <w:t>zapobiegający spływowi wody</w:t>
      </w:r>
      <w:r w:rsidR="00C90D9F">
        <w:t xml:space="preserve"> opadowej na sąsiednie działki. </w:t>
      </w:r>
      <w:r w:rsidRPr="00C90D9F">
        <w:t xml:space="preserve">Wpięcie sieci drenarskiej do zewnętrznej instalacji kanalizacji </w:t>
      </w:r>
      <w:r w:rsidRPr="00C90D9F">
        <w:lastRenderedPageBreak/>
        <w:t>deszcz</w:t>
      </w:r>
      <w:r w:rsidR="00C90D9F">
        <w:t xml:space="preserve">owej którą należy wykonać w ramach inwestycji, a następnie przyłączem do </w:t>
      </w:r>
      <w:r w:rsidRPr="00C90D9F">
        <w:t>istniejącej studni zlokalizowanej na istniejącej sieci kd1000 na te</w:t>
      </w:r>
      <w:r w:rsidR="00C90D9F">
        <w:t xml:space="preserve">renie projektowanego cmentarza. </w:t>
      </w:r>
      <w:r w:rsidRPr="00C90D9F">
        <w:t xml:space="preserve">Ze względu na specyficzną i długotrwałą pracę drenaż wymaga </w:t>
      </w:r>
      <w:r w:rsidR="00C90D9F">
        <w:t xml:space="preserve">dobrania odpowiedniej włókniny, </w:t>
      </w:r>
      <w:r w:rsidRPr="00C90D9F">
        <w:t>wykonawca winien pozyskać włókninę filtracyjną igłowaną, nie tkaną. D</w:t>
      </w:r>
      <w:r w:rsidR="00C90D9F">
        <w:t xml:space="preserve">obrana włóknina winna być przed </w:t>
      </w:r>
      <w:r w:rsidRPr="00C90D9F">
        <w:t>wbudowaniem odebrana przez nadzór inwestorski. Materiał filtracyjny wypełnia</w:t>
      </w:r>
      <w:r w:rsidR="00C90D9F">
        <w:t xml:space="preserve">jący dren to materiał mineralny </w:t>
      </w:r>
      <w:r w:rsidRPr="00C90D9F">
        <w:t>- żwir płukany frakcji 2÷16mm wbudowywany bezpośrednio po przywiezieniu</w:t>
      </w:r>
      <w:r w:rsidR="00C90D9F">
        <w:t xml:space="preserve">. Nie wolno składować materiału </w:t>
      </w:r>
      <w:r w:rsidRPr="00C90D9F">
        <w:t>filtracy</w:t>
      </w:r>
      <w:r w:rsidR="00C90D9F">
        <w:t xml:space="preserve">jnego na nieosłoniętym podłożu. </w:t>
      </w:r>
      <w:r w:rsidRPr="00C90D9F">
        <w:t>Trasę prowadzenia drenażu, średnice, spadek przedstawiono w</w:t>
      </w:r>
      <w:r w:rsidR="00965733">
        <w:t xml:space="preserve"> części rysunkowej dokumentacji</w:t>
      </w:r>
      <w:r w:rsidR="00C90D9F">
        <w:t xml:space="preserve">. </w:t>
      </w:r>
      <w:r w:rsidRPr="00C90D9F">
        <w:t>Rzędne włazów studzienek należy dostosować do docelowej niwelety terenu zgodnie z projektem</w:t>
      </w:r>
      <w:r w:rsidR="00C90D9F">
        <w:t xml:space="preserve"> drogowym </w:t>
      </w:r>
      <w:r w:rsidRPr="00C90D9F">
        <w:t>oraz docelowej niwelety terenu.</w:t>
      </w:r>
    </w:p>
    <w:p w14:paraId="26C305D0" w14:textId="77777777" w:rsidR="007D552D" w:rsidRDefault="007D552D" w:rsidP="00C90D9F">
      <w:pPr>
        <w:pStyle w:val="Bezodstpw"/>
        <w:jc w:val="both"/>
      </w:pPr>
      <w:r>
        <w:t>Wykonanie drenażu wiąże się również z koniecznością wymiany gruntu (wywiezienia znacznej części gruntu i zakup i dowóz nowego gruntu) – wg zapisów w dokumentacji projektowej, STWiOR i Przedmiaru Robót jako dokumentu pomocniczego do wyceny oferty).</w:t>
      </w:r>
    </w:p>
    <w:p w14:paraId="22C2C180" w14:textId="77777777" w:rsidR="002D6BE4" w:rsidRDefault="002D6BE4" w:rsidP="00C90D9F">
      <w:pPr>
        <w:pStyle w:val="Bezodstpw"/>
        <w:jc w:val="both"/>
      </w:pPr>
    </w:p>
    <w:p w14:paraId="2486118F" w14:textId="77777777" w:rsidR="002D6BE4" w:rsidRPr="002D6BE4" w:rsidRDefault="002D6BE4" w:rsidP="002D6BE4">
      <w:pPr>
        <w:pStyle w:val="Bezodstpw"/>
      </w:pPr>
      <w:r w:rsidRPr="00BF38EA">
        <w:rPr>
          <w:b/>
          <w:sz w:val="28"/>
          <w:szCs w:val="28"/>
          <w:lang w:val="cs-CZ"/>
        </w:rPr>
        <w:t>Wykonan</w:t>
      </w:r>
      <w:r w:rsidR="00BF38EA" w:rsidRPr="00BF38EA">
        <w:rPr>
          <w:b/>
          <w:sz w:val="28"/>
          <w:szCs w:val="28"/>
          <w:lang w:val="cs-CZ"/>
        </w:rPr>
        <w:t>ie drenazu francuskiego.</w:t>
      </w:r>
    </w:p>
    <w:p w14:paraId="465C6E6B" w14:textId="77777777" w:rsidR="002D6BE4" w:rsidRPr="00276E1D" w:rsidRDefault="00276E1D" w:rsidP="00276E1D">
      <w:pPr>
        <w:pStyle w:val="Bezodstpw"/>
        <w:jc w:val="both"/>
      </w:pPr>
      <w:r w:rsidRPr="00276E1D">
        <w:t>Należy wykonać w</w:t>
      </w:r>
      <w:r w:rsidR="002D6BE4" w:rsidRPr="00276E1D">
        <w:t>pięcie sieci drenarskiej do zewnętrznej instalacji kanalizacji deszczowej, a następnie przyłączem do istniejącej studni zlokalizowanej na istniejącej sieci kd1000 na terenie projektowanego cmentarza.</w:t>
      </w:r>
    </w:p>
    <w:p w14:paraId="6304E60C" w14:textId="77777777" w:rsidR="002D6BE4" w:rsidRPr="00276E1D" w:rsidRDefault="002D6BE4" w:rsidP="00276E1D">
      <w:pPr>
        <w:pStyle w:val="Bezodstpw"/>
        <w:jc w:val="both"/>
        <w:rPr>
          <w:lang w:val="cs-CZ"/>
        </w:rPr>
      </w:pPr>
      <w:bookmarkStart w:id="0" w:name="__RefHeading__367_9303107711"/>
      <w:bookmarkEnd w:id="0"/>
      <w:r w:rsidRPr="00276E1D">
        <w:rPr>
          <w:lang w:val="cs-CZ"/>
        </w:rPr>
        <w:t>Ze względu na specyficzną i długotrwałą pracę drenaż wymaga dobrania odpowiedniej włókniny, wykonawca winien pozyskać włókn</w:t>
      </w:r>
      <w:r w:rsidRPr="00276E1D">
        <w:t>in</w:t>
      </w:r>
      <w:r w:rsidRPr="00276E1D">
        <w:rPr>
          <w:lang w:val="cs-CZ"/>
        </w:rPr>
        <w:t xml:space="preserve">ę filtracyjną </w:t>
      </w:r>
      <w:r w:rsidRPr="00276E1D">
        <w:t>igłowaną, nie tkaną</w:t>
      </w:r>
      <w:r w:rsidRPr="00276E1D">
        <w:rPr>
          <w:lang w:val="cs-CZ"/>
        </w:rPr>
        <w:t>.</w:t>
      </w:r>
      <w:r w:rsidRPr="00276E1D">
        <w:t xml:space="preserve"> </w:t>
      </w:r>
      <w:r w:rsidRPr="00276E1D">
        <w:rPr>
          <w:lang w:val="cs-CZ"/>
        </w:rPr>
        <w:t xml:space="preserve">Dobrana włóknina winna być przed wbudowaniem odebrana przez nadzór inwestorski. </w:t>
      </w:r>
      <w:r w:rsidRPr="00276E1D">
        <w:t xml:space="preserve"> </w:t>
      </w:r>
      <w:r w:rsidRPr="00276E1D">
        <w:rPr>
          <w:lang w:val="cs-CZ"/>
        </w:rPr>
        <w:t>Materiał filtracyjny wypełniający dren to materiał mineralny -  żwir płukany frakcji 2÷16mm wbudowywany bezpośrednio po przywiezieniu. Nie wolno składować materiału filtracyjnego na nieosłoniętym podłożu.</w:t>
      </w:r>
    </w:p>
    <w:p w14:paraId="4DFA38C5" w14:textId="77777777" w:rsidR="002D6BE4" w:rsidRPr="00BF38EA" w:rsidRDefault="002D6BE4" w:rsidP="00C90D9F">
      <w:pPr>
        <w:pStyle w:val="Bezodstpw"/>
        <w:jc w:val="both"/>
        <w:rPr>
          <w:color w:val="FF0000"/>
        </w:rPr>
      </w:pPr>
    </w:p>
    <w:p w14:paraId="1360B250" w14:textId="77777777" w:rsidR="002D6BE4" w:rsidRDefault="002D6BE4" w:rsidP="00C90D9F">
      <w:pPr>
        <w:pStyle w:val="Bezodstpw"/>
        <w:jc w:val="both"/>
      </w:pPr>
    </w:p>
    <w:p w14:paraId="7FA56B3E" w14:textId="77777777" w:rsidR="00CE1C47" w:rsidRPr="00CE1C47" w:rsidRDefault="00CE1C47" w:rsidP="00CE1C47">
      <w:pPr>
        <w:pStyle w:val="Bezodstpw"/>
        <w:jc w:val="both"/>
        <w:rPr>
          <w:b/>
          <w:sz w:val="28"/>
          <w:szCs w:val="28"/>
        </w:rPr>
      </w:pPr>
      <w:r w:rsidRPr="00CE1C47">
        <w:rPr>
          <w:b/>
          <w:sz w:val="28"/>
          <w:szCs w:val="28"/>
        </w:rPr>
        <w:t>Przyłącze kanalizacji deszczowej</w:t>
      </w:r>
    </w:p>
    <w:p w14:paraId="081034F8" w14:textId="77777777" w:rsidR="00CE1C47" w:rsidRPr="00CE1C47" w:rsidRDefault="00CE1C47" w:rsidP="00CE1C47">
      <w:pPr>
        <w:pStyle w:val="Bezodstpw"/>
        <w:jc w:val="both"/>
      </w:pPr>
      <w:r>
        <w:t>W ramach inwestycji należy wykonać</w:t>
      </w:r>
      <w:r w:rsidRPr="00CE1C47">
        <w:t xml:space="preserve"> włączenie do istniej</w:t>
      </w:r>
      <w:r>
        <w:t xml:space="preserve">ącej na terenie rozbudowywanego </w:t>
      </w:r>
      <w:r w:rsidRPr="00CE1C47">
        <w:t>cmentarza sieci kanalizacji deszczowej w obrębie istniejącej studni kanalizacji deszczowej</w:t>
      </w:r>
      <w:r>
        <w:t xml:space="preserve"> (w  zakresie oznaczonym na rysunku PZT)</w:t>
      </w:r>
      <w:r w:rsidRPr="00CE1C47">
        <w:t>.</w:t>
      </w:r>
      <w:r>
        <w:t xml:space="preserve"> Należy sprawdzić </w:t>
      </w:r>
      <w:r w:rsidRPr="00CE1C47">
        <w:t>szczelność studni włączeniowej. W przypadku braku szczelności należ</w:t>
      </w:r>
      <w:r>
        <w:t xml:space="preserve">y zastosować zaprawę zaporowo – </w:t>
      </w:r>
      <w:r w:rsidRPr="00CE1C47">
        <w:t>wiążącą pod naporem wody.</w:t>
      </w:r>
    </w:p>
    <w:p w14:paraId="70CCC2EA" w14:textId="77777777" w:rsidR="00CE1C47" w:rsidRPr="00CE1C47" w:rsidRDefault="00CE1C47" w:rsidP="00CE1C47">
      <w:pPr>
        <w:pStyle w:val="Bezodstpw"/>
        <w:jc w:val="both"/>
      </w:pPr>
      <w:r w:rsidRPr="00CE1C47">
        <w:t>W studni włączeniowej należy wykonać otwór wiertnicą, a następnie wprowadzić rurę przewodową i</w:t>
      </w:r>
    </w:p>
    <w:p w14:paraId="7A5E8D61" w14:textId="77777777" w:rsidR="00CE1C47" w:rsidRPr="00CE1C47" w:rsidRDefault="00CE1C47" w:rsidP="00CE1C47">
      <w:pPr>
        <w:pStyle w:val="Bezodstpw"/>
        <w:jc w:val="both"/>
      </w:pPr>
      <w:r w:rsidRPr="00CE1C47">
        <w:t>uszczelnić. Przyłącze wykonać z przewodu PP-B DN/OD 400 SN8, kinetę odpowiednio wyprofilować.</w:t>
      </w:r>
    </w:p>
    <w:p w14:paraId="1862C48B" w14:textId="77777777" w:rsidR="00CE1C47" w:rsidRDefault="00CE1C47" w:rsidP="00CE1C47">
      <w:pPr>
        <w:pStyle w:val="Bezodstpw"/>
        <w:jc w:val="both"/>
      </w:pPr>
      <w:r w:rsidRPr="00CE1C47">
        <w:t>Przyłącze prowadzić ze spadkiem w kierunku włączenia do sieci istniejącej</w:t>
      </w:r>
      <w:r>
        <w:t xml:space="preserve">. Ilość wód opadowych kierowana </w:t>
      </w:r>
      <w:r w:rsidRPr="00CE1C47">
        <w:t>przyłączem wynosi 85,8 l/s.</w:t>
      </w:r>
    </w:p>
    <w:p w14:paraId="201AB72E" w14:textId="77777777" w:rsidR="00C27A37" w:rsidRDefault="00C27A37" w:rsidP="00CE1C47">
      <w:pPr>
        <w:pStyle w:val="Bezodstpw"/>
        <w:jc w:val="both"/>
      </w:pPr>
    </w:p>
    <w:p w14:paraId="3BF21968" w14:textId="77777777" w:rsidR="00C27A37" w:rsidRDefault="00C27A37" w:rsidP="00CE1C47">
      <w:pPr>
        <w:pStyle w:val="Bezodstpw"/>
        <w:jc w:val="both"/>
        <w:rPr>
          <w:b/>
          <w:sz w:val="28"/>
          <w:szCs w:val="28"/>
        </w:rPr>
      </w:pPr>
      <w:r w:rsidRPr="00C27A37">
        <w:rPr>
          <w:b/>
          <w:sz w:val="28"/>
          <w:szCs w:val="28"/>
        </w:rPr>
        <w:t>Dane techniczne</w:t>
      </w:r>
      <w:r>
        <w:rPr>
          <w:b/>
          <w:sz w:val="28"/>
          <w:szCs w:val="28"/>
        </w:rPr>
        <w:t xml:space="preserve"> kanalizacji deszczowej do wykonania w ramach przedmiotu zamówienia</w:t>
      </w:r>
    </w:p>
    <w:p w14:paraId="51C57F60" w14:textId="77777777" w:rsidR="00155CFD" w:rsidRDefault="00155CFD" w:rsidP="00CE1C47">
      <w:pPr>
        <w:pStyle w:val="Bezodstpw"/>
        <w:jc w:val="both"/>
        <w:rPr>
          <w:sz w:val="24"/>
          <w:szCs w:val="24"/>
        </w:rPr>
      </w:pPr>
      <w:r w:rsidRPr="00155CFD">
        <w:rPr>
          <w:sz w:val="24"/>
          <w:szCs w:val="24"/>
        </w:rPr>
        <w:t>Kanały</w:t>
      </w:r>
      <w:r>
        <w:rPr>
          <w:sz w:val="24"/>
          <w:szCs w:val="24"/>
        </w:rPr>
        <w:t>/przykanaliki z rur PP-B SN8 o śr. 250 mm – 51m</w:t>
      </w:r>
      <w:r w:rsidRPr="00155CFD">
        <w:rPr>
          <w:sz w:val="24"/>
          <w:szCs w:val="24"/>
        </w:rPr>
        <w:t xml:space="preserve"> </w:t>
      </w:r>
    </w:p>
    <w:p w14:paraId="20B4627D" w14:textId="77777777" w:rsidR="00155CFD" w:rsidRDefault="00155CFD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Kanały/ przykanaliki z rur PP-B SN8 śr. 400mm</w:t>
      </w:r>
    </w:p>
    <w:p w14:paraId="43331C5E" w14:textId="77777777" w:rsidR="00155CFD" w:rsidRDefault="00155CFD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Wpięcie kanału deszczowego 400mm do istniejącej studni – 1 kpl.</w:t>
      </w:r>
    </w:p>
    <w:p w14:paraId="1AD41C84" w14:textId="77777777" w:rsidR="00155CFD" w:rsidRDefault="00155CFD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Separator substancji ropopochodnych z osadnikiem w studni Dn 2000</w:t>
      </w:r>
    </w:p>
    <w:p w14:paraId="5656A9AD" w14:textId="77777777" w:rsidR="00155CFD" w:rsidRDefault="00155CFD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Studnie </w:t>
      </w:r>
      <w:r w:rsidR="00F950BC">
        <w:rPr>
          <w:sz w:val="24"/>
          <w:szCs w:val="24"/>
        </w:rPr>
        <w:t>rewizyjne betonowe DN 1200mm 3 szt.</w:t>
      </w:r>
    </w:p>
    <w:p w14:paraId="55B834C1" w14:textId="77777777" w:rsidR="00F950BC" w:rsidRDefault="00F950BC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Studnie rewizyjne betonowe DN 1500mm – 1 szt.</w:t>
      </w:r>
    </w:p>
    <w:p w14:paraId="16CCA0F7" w14:textId="77777777" w:rsidR="00F950BC" w:rsidRDefault="00F950BC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Poduszka sorbcyjna kanałowa – 3 szt.</w:t>
      </w:r>
    </w:p>
    <w:p w14:paraId="4347D6D5" w14:textId="77777777" w:rsidR="00276E1D" w:rsidRDefault="00276E1D" w:rsidP="00CE1C47">
      <w:pPr>
        <w:pStyle w:val="Bezodstpw"/>
        <w:jc w:val="both"/>
        <w:rPr>
          <w:sz w:val="24"/>
          <w:szCs w:val="24"/>
        </w:rPr>
      </w:pPr>
    </w:p>
    <w:p w14:paraId="36097E93" w14:textId="77777777" w:rsidR="00276E1D" w:rsidRPr="00155CFD" w:rsidRDefault="00276E1D" w:rsidP="00CE1C4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przedmiotu zamówienia zawarty jest w dokumentacji projektowej obejmującej większy zakres zadania. Do wyceny oferty należy przyjąć zakres robót opisany w niniejszym opisie przedmiotu zamówienia, </w:t>
      </w:r>
      <w:r w:rsidR="00C5392D">
        <w:rPr>
          <w:sz w:val="24"/>
          <w:szCs w:val="24"/>
        </w:rPr>
        <w:t xml:space="preserve">dokumentację projektową w zakresie objętym przedmiotem zamówienia i STWiOR. Dołączony do dokumentacji projektowej Przedmiar Robót, wydzielający również zakres przedmiotu zamówienia stanowi jedynie materiał </w:t>
      </w:r>
      <w:r w:rsidR="00C5392D">
        <w:rPr>
          <w:sz w:val="24"/>
          <w:szCs w:val="24"/>
        </w:rPr>
        <w:lastRenderedPageBreak/>
        <w:t>pomocniczy do sporządzenia oferty. Do wyceny oferty należy uwzględnić wszelkie roboty towarzyszące związane z wykon</w:t>
      </w:r>
      <w:r w:rsidR="007D552D">
        <w:rPr>
          <w:sz w:val="24"/>
          <w:szCs w:val="24"/>
        </w:rPr>
        <w:t>aniem przedmiotu zamówienia</w:t>
      </w:r>
      <w:r w:rsidR="00965733">
        <w:rPr>
          <w:sz w:val="24"/>
          <w:szCs w:val="24"/>
        </w:rPr>
        <w:t>, w tym m.in. wykonanie docelowej niwelety terenu</w:t>
      </w:r>
      <w:r w:rsidR="007D552D">
        <w:rPr>
          <w:sz w:val="24"/>
          <w:szCs w:val="24"/>
        </w:rPr>
        <w:t>. Ter</w:t>
      </w:r>
      <w:r w:rsidR="00C5392D">
        <w:rPr>
          <w:sz w:val="24"/>
          <w:szCs w:val="24"/>
        </w:rPr>
        <w:t xml:space="preserve">min realizacji zamówienia określony został w Specyfikacji Warunków Zamówienia. </w:t>
      </w:r>
    </w:p>
    <w:p w14:paraId="25499509" w14:textId="77777777" w:rsidR="00C27A37" w:rsidRPr="00C27A37" w:rsidRDefault="00C27A37" w:rsidP="00CE1C47">
      <w:pPr>
        <w:pStyle w:val="Bezodstpw"/>
        <w:jc w:val="both"/>
        <w:rPr>
          <w:b/>
          <w:sz w:val="28"/>
          <w:szCs w:val="28"/>
        </w:rPr>
      </w:pPr>
    </w:p>
    <w:sectPr w:rsidR="00C27A37" w:rsidRPr="00C2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D2"/>
    <w:rsid w:val="00000108"/>
    <w:rsid w:val="00044287"/>
    <w:rsid w:val="000C4662"/>
    <w:rsid w:val="00155CFD"/>
    <w:rsid w:val="001C30D2"/>
    <w:rsid w:val="00276E1D"/>
    <w:rsid w:val="002D6BE4"/>
    <w:rsid w:val="002E742E"/>
    <w:rsid w:val="004F4664"/>
    <w:rsid w:val="0064289D"/>
    <w:rsid w:val="006B3ED6"/>
    <w:rsid w:val="007D552D"/>
    <w:rsid w:val="00965733"/>
    <w:rsid w:val="00B303C2"/>
    <w:rsid w:val="00BF38EA"/>
    <w:rsid w:val="00C27A37"/>
    <w:rsid w:val="00C5392D"/>
    <w:rsid w:val="00C90D9F"/>
    <w:rsid w:val="00CE1C47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CE8A"/>
  <w15:chartTrackingRefBased/>
  <w15:docId w15:val="{EE0AD5C7-1BFA-474E-99D2-A9DF8DF6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Proczek</dc:creator>
  <cp:keywords/>
  <dc:description/>
  <cp:lastModifiedBy>Agnieszka Mirek</cp:lastModifiedBy>
  <cp:revision>9</cp:revision>
  <dcterms:created xsi:type="dcterms:W3CDTF">2023-11-15T09:30:00Z</dcterms:created>
  <dcterms:modified xsi:type="dcterms:W3CDTF">2023-12-12T14:34:00Z</dcterms:modified>
</cp:coreProperties>
</file>