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AFF6F" w14:textId="77777777" w:rsidR="008430E1" w:rsidRDefault="008430E1" w:rsidP="008430E1">
      <w:pPr>
        <w:widowControl w:val="0"/>
        <w:spacing w:after="0"/>
        <w:jc w:val="center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</w:p>
    <w:p w14:paraId="0FCEB169" w14:textId="22018E42" w:rsidR="005779C1" w:rsidRPr="00E274EA" w:rsidRDefault="00E274EA" w:rsidP="00E274EA">
      <w:pPr>
        <w:widowControl w:val="0"/>
        <w:spacing w:after="0"/>
        <w:jc w:val="both"/>
        <w:rPr>
          <w:rFonts w:ascii="Cambria" w:eastAsia="Calibri" w:hAnsi="Cambria" w:cs="Arial"/>
          <w:b/>
          <w:sz w:val="20"/>
          <w:szCs w:val="20"/>
        </w:rPr>
      </w:pPr>
      <w:r w:rsidRPr="001C5FB1">
        <w:rPr>
          <w:rFonts w:ascii="Cambria" w:eastAsia="Calibri" w:hAnsi="Cambria" w:cs="Arial"/>
          <w:b/>
          <w:sz w:val="20"/>
          <w:szCs w:val="20"/>
        </w:rPr>
        <w:t>Nr sprawy KP-272-PN</w:t>
      </w:r>
      <w:r>
        <w:rPr>
          <w:rFonts w:ascii="Cambria" w:eastAsia="Calibri" w:hAnsi="Cambria" w:cs="Arial"/>
          <w:b/>
          <w:sz w:val="20"/>
          <w:szCs w:val="20"/>
        </w:rPr>
        <w:t>K-61</w:t>
      </w:r>
      <w:r w:rsidRPr="001C5FB1">
        <w:rPr>
          <w:rFonts w:ascii="Cambria" w:eastAsia="Calibri" w:hAnsi="Cambria" w:cs="Arial"/>
          <w:b/>
          <w:sz w:val="20"/>
          <w:szCs w:val="20"/>
        </w:rPr>
        <w:t xml:space="preserve">/2021                                                    </w:t>
      </w:r>
      <w:r>
        <w:rPr>
          <w:rFonts w:ascii="Cambria" w:eastAsia="Calibri" w:hAnsi="Cambria" w:cs="Arial"/>
          <w:b/>
          <w:sz w:val="20"/>
          <w:szCs w:val="20"/>
        </w:rPr>
        <w:t xml:space="preserve">                      </w:t>
      </w:r>
      <w:bookmarkStart w:id="0" w:name="_GoBack"/>
      <w:bookmarkEnd w:id="0"/>
      <w:r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0E161F">
        <w:rPr>
          <w:rFonts w:ascii="Cambria" w:eastAsia="Times New Roman" w:hAnsi="Cambria" w:cs="Arial"/>
          <w:snapToGrid w:val="0"/>
          <w:sz w:val="20"/>
          <w:szCs w:val="20"/>
          <w:lang w:eastAsia="pl-PL"/>
        </w:rPr>
        <w:t xml:space="preserve">Lublin, dnia </w:t>
      </w:r>
      <w:r w:rsidR="00193EB6">
        <w:rPr>
          <w:rFonts w:ascii="Cambria" w:eastAsia="Times New Roman" w:hAnsi="Cambria" w:cs="Arial"/>
          <w:snapToGrid w:val="0"/>
          <w:sz w:val="20"/>
          <w:szCs w:val="20"/>
          <w:lang w:eastAsia="pl-PL"/>
        </w:rPr>
        <w:t>06 września</w:t>
      </w:r>
      <w:r w:rsidR="005779C1" w:rsidRPr="005779C1">
        <w:rPr>
          <w:rFonts w:ascii="Cambria" w:eastAsia="Times New Roman" w:hAnsi="Cambria" w:cs="Arial"/>
          <w:snapToGrid w:val="0"/>
          <w:sz w:val="20"/>
          <w:szCs w:val="20"/>
          <w:lang w:eastAsia="pl-PL"/>
        </w:rPr>
        <w:t xml:space="preserve"> 2021 r.</w:t>
      </w:r>
    </w:p>
    <w:p w14:paraId="29FD4BEE" w14:textId="10490953" w:rsidR="008430E1" w:rsidRDefault="008430E1" w:rsidP="00F05F32">
      <w:pPr>
        <w:autoSpaceDE w:val="0"/>
        <w:autoSpaceDN w:val="0"/>
        <w:spacing w:after="0"/>
        <w:rPr>
          <w:rFonts w:ascii="Cambria" w:hAnsi="Cambria" w:cs="Times New Roman"/>
          <w:b/>
          <w:bCs/>
          <w:sz w:val="20"/>
          <w:szCs w:val="20"/>
          <w:lang w:eastAsia="pl-PL"/>
        </w:rPr>
      </w:pPr>
    </w:p>
    <w:p w14:paraId="5CF76687" w14:textId="77777777" w:rsidR="008430E1" w:rsidRPr="00345A27" w:rsidRDefault="008430E1" w:rsidP="00F05F32">
      <w:pPr>
        <w:autoSpaceDE w:val="0"/>
        <w:autoSpaceDN w:val="0"/>
        <w:spacing w:after="0"/>
        <w:rPr>
          <w:rFonts w:ascii="Cambria" w:hAnsi="Cambria" w:cs="Times New Roman"/>
          <w:b/>
          <w:bCs/>
          <w:sz w:val="20"/>
          <w:szCs w:val="20"/>
          <w:lang w:eastAsia="pl-PL"/>
        </w:rPr>
      </w:pPr>
    </w:p>
    <w:p w14:paraId="7A510319" w14:textId="77777777" w:rsidR="00CD44FE" w:rsidRDefault="00CD44FE" w:rsidP="008430E1">
      <w:pPr>
        <w:autoSpaceDE w:val="0"/>
        <w:autoSpaceDN w:val="0"/>
        <w:spacing w:after="0"/>
        <w:jc w:val="center"/>
        <w:rPr>
          <w:rFonts w:ascii="Cambria" w:hAnsi="Cambria" w:cs="Times New Roman"/>
          <w:b/>
          <w:bCs/>
          <w:sz w:val="24"/>
          <w:szCs w:val="24"/>
          <w:lang w:eastAsia="pl-PL"/>
        </w:rPr>
      </w:pPr>
      <w:bookmarkStart w:id="1" w:name="_Hlk62548567"/>
    </w:p>
    <w:p w14:paraId="12D47B47" w14:textId="77777777" w:rsidR="00193EB6" w:rsidRDefault="00F05F32" w:rsidP="00193EB6">
      <w:pPr>
        <w:autoSpaceDE w:val="0"/>
        <w:autoSpaceDN w:val="0"/>
        <w:spacing w:after="0"/>
        <w:jc w:val="center"/>
        <w:rPr>
          <w:rFonts w:ascii="Cambria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hAnsi="Cambria" w:cs="Times New Roman"/>
          <w:b/>
          <w:bCs/>
          <w:sz w:val="24"/>
          <w:szCs w:val="24"/>
          <w:lang w:eastAsia="pl-PL"/>
        </w:rPr>
        <w:t xml:space="preserve">INFORMACJA O UNIEWAŻNIENIU POSTĘPOWANIA </w:t>
      </w:r>
    </w:p>
    <w:p w14:paraId="07E01B4D" w14:textId="228CE907" w:rsidR="00994FB2" w:rsidRPr="00193EB6" w:rsidRDefault="00193EB6" w:rsidP="00193EB6">
      <w:pPr>
        <w:autoSpaceDE w:val="0"/>
        <w:autoSpaceDN w:val="0"/>
        <w:spacing w:after="0"/>
        <w:jc w:val="center"/>
        <w:rPr>
          <w:rFonts w:ascii="Cambria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hAnsi="Cambria" w:cs="Times New Roman"/>
          <w:b/>
          <w:bCs/>
          <w:sz w:val="24"/>
          <w:szCs w:val="24"/>
          <w:lang w:eastAsia="pl-PL"/>
        </w:rPr>
        <w:t xml:space="preserve">W CZĘŚCI </w:t>
      </w:r>
      <w:bookmarkEnd w:id="1"/>
      <w:r>
        <w:rPr>
          <w:rFonts w:ascii="Cambria" w:hAnsi="Cambria" w:cs="Times New Roman"/>
          <w:b/>
          <w:bCs/>
          <w:sz w:val="24"/>
          <w:szCs w:val="24"/>
          <w:lang w:eastAsia="pl-PL"/>
        </w:rPr>
        <w:t>6</w:t>
      </w:r>
    </w:p>
    <w:p w14:paraId="55E1A281" w14:textId="77777777" w:rsidR="00CD44FE" w:rsidRPr="00345A27" w:rsidRDefault="00CD44FE" w:rsidP="00345A27">
      <w:pPr>
        <w:spacing w:after="0"/>
        <w:jc w:val="both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14:paraId="69AB4F6A" w14:textId="07229CD1" w:rsidR="00CD44FE" w:rsidRPr="00193EB6" w:rsidRDefault="005779C1" w:rsidP="00CD44FE">
      <w:pPr>
        <w:widowControl w:val="0"/>
        <w:spacing w:after="0"/>
        <w:jc w:val="both"/>
        <w:rPr>
          <w:rFonts w:ascii="Cambria" w:eastAsia="Calibri" w:hAnsi="Cambria" w:cs="Arial"/>
          <w:b/>
          <w:sz w:val="20"/>
          <w:szCs w:val="20"/>
        </w:rPr>
      </w:pPr>
      <w:r w:rsidRPr="001C5FB1">
        <w:rPr>
          <w:rFonts w:ascii="Cambria" w:eastAsia="Calibri" w:hAnsi="Cambria" w:cs="Arial"/>
          <w:sz w:val="20"/>
          <w:szCs w:val="20"/>
        </w:rPr>
        <w:t>Dotyczy</w:t>
      </w:r>
      <w:r w:rsidR="00892686" w:rsidRPr="001C5FB1">
        <w:rPr>
          <w:rFonts w:ascii="Cambria" w:eastAsia="Calibri" w:hAnsi="Cambria" w:cs="Arial"/>
          <w:sz w:val="20"/>
          <w:szCs w:val="20"/>
        </w:rPr>
        <w:t xml:space="preserve"> postępowania pn.:</w:t>
      </w:r>
      <w:r w:rsidRPr="001C5FB1">
        <w:rPr>
          <w:rFonts w:ascii="Cambria" w:eastAsia="Calibri" w:hAnsi="Cambria" w:cs="Arial"/>
          <w:sz w:val="20"/>
          <w:szCs w:val="20"/>
        </w:rPr>
        <w:t xml:space="preserve"> </w:t>
      </w:r>
      <w:r w:rsidR="00193EB6" w:rsidRPr="00193EB6">
        <w:rPr>
          <w:rFonts w:ascii="Cambria" w:eastAsia="Calibri" w:hAnsi="Cambria" w:cs="Arial"/>
          <w:b/>
          <w:sz w:val="20"/>
          <w:szCs w:val="20"/>
        </w:rPr>
        <w:t xml:space="preserve">Dostawa urządzeń laboratoryjnych dla Politechniki Lubelskiej </w:t>
      </w:r>
      <w:r w:rsidR="00193EB6" w:rsidRPr="00193EB6">
        <w:rPr>
          <w:rFonts w:ascii="Cambria" w:eastAsia="Calibri" w:hAnsi="Cambria" w:cs="Arial"/>
          <w:b/>
          <w:sz w:val="20"/>
          <w:szCs w:val="20"/>
        </w:rPr>
        <w:br/>
        <w:t>z podziałem na części</w:t>
      </w:r>
      <w:r w:rsidR="00193EB6">
        <w:rPr>
          <w:rFonts w:ascii="Cambria" w:eastAsia="Calibri" w:hAnsi="Cambria" w:cs="Arial"/>
          <w:b/>
          <w:sz w:val="20"/>
          <w:szCs w:val="20"/>
        </w:rPr>
        <w:t>.</w:t>
      </w:r>
    </w:p>
    <w:p w14:paraId="6B5DA851" w14:textId="77777777" w:rsidR="00CD44FE" w:rsidRDefault="00CD44FE" w:rsidP="008430E1">
      <w:pPr>
        <w:widowControl w:val="0"/>
        <w:spacing w:after="0"/>
        <w:jc w:val="both"/>
        <w:rPr>
          <w:rFonts w:ascii="Cambria" w:eastAsia="Calibri" w:hAnsi="Cambria" w:cs="Arial"/>
          <w:b/>
          <w:sz w:val="20"/>
          <w:szCs w:val="20"/>
        </w:rPr>
      </w:pPr>
    </w:p>
    <w:p w14:paraId="14EEA129" w14:textId="5F79F06D" w:rsidR="008430E1" w:rsidRPr="00C31669" w:rsidRDefault="008430E1" w:rsidP="008430E1">
      <w:pPr>
        <w:widowControl w:val="0"/>
        <w:spacing w:after="0"/>
        <w:ind w:firstLine="284"/>
        <w:jc w:val="both"/>
        <w:rPr>
          <w:rFonts w:ascii="Cambria" w:eastAsia="Calibri" w:hAnsi="Cambria" w:cs="Arial"/>
          <w:b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 xml:space="preserve">Zamawiający, </w:t>
      </w:r>
      <w:r w:rsidRPr="008430E1">
        <w:rPr>
          <w:rFonts w:ascii="Cambria" w:eastAsia="Calibri" w:hAnsi="Cambria" w:cs="Arial"/>
          <w:b/>
          <w:sz w:val="20"/>
          <w:szCs w:val="20"/>
        </w:rPr>
        <w:t>Politechnika Lubelska,</w:t>
      </w:r>
      <w:r w:rsidRPr="008430E1">
        <w:rPr>
          <w:rFonts w:ascii="Cambria" w:eastAsia="Calibri" w:hAnsi="Cambria" w:cs="Arial"/>
          <w:sz w:val="20"/>
          <w:szCs w:val="20"/>
        </w:rPr>
        <w:t xml:space="preserve"> </w:t>
      </w:r>
      <w:r>
        <w:rPr>
          <w:rFonts w:ascii="Cambria" w:eastAsia="Calibri" w:hAnsi="Cambria" w:cs="Arial"/>
          <w:sz w:val="20"/>
          <w:szCs w:val="20"/>
        </w:rPr>
        <w:t>działając na podstawie art. 260 ust. 2 ustawy</w:t>
      </w:r>
      <w:r w:rsidRPr="008430E1">
        <w:rPr>
          <w:rFonts w:ascii="Cambria" w:eastAsia="Calibri" w:hAnsi="Cambria" w:cs="Arial"/>
          <w:sz w:val="20"/>
          <w:szCs w:val="20"/>
        </w:rPr>
        <w:t xml:space="preserve"> z 11 września </w:t>
      </w:r>
      <w:r w:rsidR="002E13A2">
        <w:rPr>
          <w:rFonts w:ascii="Cambria" w:eastAsia="Calibri" w:hAnsi="Cambria" w:cs="Arial"/>
          <w:sz w:val="20"/>
          <w:szCs w:val="20"/>
        </w:rPr>
        <w:br/>
      </w:r>
      <w:r w:rsidRPr="008430E1">
        <w:rPr>
          <w:rFonts w:ascii="Cambria" w:eastAsia="Calibri" w:hAnsi="Cambria" w:cs="Arial"/>
          <w:sz w:val="20"/>
          <w:szCs w:val="20"/>
        </w:rPr>
        <w:t>2019</w:t>
      </w:r>
      <w:r w:rsidR="00CD44FE">
        <w:rPr>
          <w:rFonts w:ascii="Cambria" w:eastAsia="Calibri" w:hAnsi="Cambria" w:cs="Arial"/>
          <w:sz w:val="20"/>
          <w:szCs w:val="20"/>
        </w:rPr>
        <w:t xml:space="preserve"> </w:t>
      </w:r>
      <w:r w:rsidRPr="008430E1">
        <w:rPr>
          <w:rFonts w:ascii="Cambria" w:eastAsia="Calibri" w:hAnsi="Cambria" w:cs="Arial"/>
          <w:sz w:val="20"/>
          <w:szCs w:val="20"/>
        </w:rPr>
        <w:t>r. Prawo za</w:t>
      </w:r>
      <w:r w:rsidR="00CD44FE">
        <w:rPr>
          <w:rFonts w:ascii="Cambria" w:eastAsia="Calibri" w:hAnsi="Cambria" w:cs="Arial"/>
          <w:sz w:val="20"/>
          <w:szCs w:val="20"/>
        </w:rPr>
        <w:t>mówień publicznych (Dz. U. z 2021</w:t>
      </w:r>
      <w:r w:rsidRPr="008430E1">
        <w:rPr>
          <w:rFonts w:ascii="Cambria" w:eastAsia="Calibri" w:hAnsi="Cambria" w:cs="Arial"/>
          <w:sz w:val="20"/>
          <w:szCs w:val="20"/>
        </w:rPr>
        <w:t xml:space="preserve"> r. poz. </w:t>
      </w:r>
      <w:r w:rsidR="00CD44FE">
        <w:rPr>
          <w:rFonts w:ascii="Cambria" w:eastAsia="Calibri" w:hAnsi="Cambria" w:cs="Arial"/>
          <w:sz w:val="20"/>
          <w:szCs w:val="20"/>
        </w:rPr>
        <w:t>1129</w:t>
      </w:r>
      <w:r w:rsidRPr="008430E1">
        <w:rPr>
          <w:rFonts w:ascii="Cambria" w:eastAsia="Calibri" w:hAnsi="Cambria" w:cs="Arial"/>
          <w:sz w:val="20"/>
          <w:szCs w:val="20"/>
        </w:rPr>
        <w:t xml:space="preserve"> z późn zm.) dalej ustawa</w:t>
      </w:r>
      <w:r>
        <w:rPr>
          <w:rFonts w:ascii="Cambria" w:eastAsia="Calibri" w:hAnsi="Cambria" w:cs="Arial"/>
          <w:sz w:val="20"/>
          <w:szCs w:val="20"/>
        </w:rPr>
        <w:t xml:space="preserve">, </w:t>
      </w:r>
      <w:r>
        <w:rPr>
          <w:rFonts w:ascii="Cambria" w:eastAsia="Calibri" w:hAnsi="Cambria" w:cs="Arial"/>
          <w:b/>
          <w:sz w:val="20"/>
          <w:szCs w:val="20"/>
        </w:rPr>
        <w:t>informuje o </w:t>
      </w:r>
      <w:r w:rsidRPr="007267FA">
        <w:rPr>
          <w:rFonts w:ascii="Cambria" w:eastAsia="Calibri" w:hAnsi="Cambria" w:cs="Arial"/>
          <w:b/>
          <w:sz w:val="20"/>
          <w:szCs w:val="20"/>
        </w:rPr>
        <w:t xml:space="preserve">unieważnieniu </w:t>
      </w:r>
      <w:r w:rsidR="002E13A2" w:rsidRPr="002E13A2">
        <w:rPr>
          <w:rFonts w:ascii="Cambria" w:eastAsia="Calibri" w:hAnsi="Cambria" w:cs="Arial"/>
          <w:b/>
          <w:bCs/>
          <w:iCs/>
          <w:sz w:val="20"/>
          <w:szCs w:val="20"/>
        </w:rPr>
        <w:t>Część 6: Oscyloskop przenośny - 5 szt</w:t>
      </w:r>
      <w:r w:rsidR="002E13A2">
        <w:rPr>
          <w:rFonts w:ascii="Cambria" w:eastAsia="Calibri" w:hAnsi="Cambria" w:cs="Arial"/>
          <w:b/>
          <w:sz w:val="20"/>
          <w:szCs w:val="20"/>
        </w:rPr>
        <w:t xml:space="preserve">. </w:t>
      </w:r>
      <w:r>
        <w:rPr>
          <w:rFonts w:ascii="Cambria" w:eastAsia="Calibri" w:hAnsi="Cambria" w:cs="Arial"/>
          <w:b/>
          <w:sz w:val="20"/>
          <w:szCs w:val="20"/>
        </w:rPr>
        <w:t xml:space="preserve">ww. postępowania </w:t>
      </w:r>
      <w:r w:rsidRPr="007267FA">
        <w:rPr>
          <w:rFonts w:ascii="Cambria" w:eastAsia="Calibri" w:hAnsi="Cambria" w:cs="Arial"/>
          <w:b/>
          <w:sz w:val="20"/>
          <w:szCs w:val="20"/>
        </w:rPr>
        <w:t xml:space="preserve">na </w:t>
      </w:r>
      <w:r>
        <w:rPr>
          <w:rFonts w:ascii="Cambria" w:eastAsia="Calibri" w:hAnsi="Cambria" w:cs="Arial"/>
          <w:b/>
          <w:sz w:val="20"/>
          <w:szCs w:val="20"/>
        </w:rPr>
        <w:t xml:space="preserve">podstawie </w:t>
      </w:r>
      <w:r w:rsidR="002E13A2">
        <w:rPr>
          <w:rFonts w:ascii="Cambria" w:eastAsia="Calibri" w:hAnsi="Cambria" w:cs="Arial"/>
          <w:b/>
          <w:sz w:val="20"/>
          <w:szCs w:val="20"/>
        </w:rPr>
        <w:br/>
      </w:r>
      <w:r>
        <w:rPr>
          <w:rFonts w:ascii="Cambria" w:eastAsia="Calibri" w:hAnsi="Cambria" w:cs="Arial"/>
          <w:b/>
          <w:sz w:val="20"/>
          <w:szCs w:val="20"/>
        </w:rPr>
        <w:t>art. 255 ust.  2 ustawy</w:t>
      </w:r>
      <w:r w:rsidR="00193EB6" w:rsidRPr="00193EB6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</w:t>
      </w:r>
      <w:r w:rsidR="00193EB6" w:rsidRPr="00193EB6">
        <w:rPr>
          <w:rFonts w:ascii="Cambria" w:eastAsia="Calibri" w:hAnsi="Cambria" w:cs="Arial"/>
          <w:b/>
          <w:sz w:val="20"/>
          <w:szCs w:val="20"/>
        </w:rPr>
        <w:t>w zw. z art. 259 ustawy</w:t>
      </w:r>
      <w:r>
        <w:rPr>
          <w:rFonts w:ascii="Cambria" w:eastAsia="Calibri" w:hAnsi="Cambria" w:cs="Arial"/>
          <w:b/>
          <w:sz w:val="20"/>
          <w:szCs w:val="20"/>
        </w:rPr>
        <w:t xml:space="preserve">. </w:t>
      </w:r>
      <w:r w:rsidRPr="007267FA">
        <w:rPr>
          <w:rFonts w:ascii="Cambria" w:eastAsia="Calibri" w:hAnsi="Cambria" w:cs="Arial"/>
          <w:b/>
          <w:sz w:val="20"/>
          <w:szCs w:val="20"/>
        </w:rPr>
        <w:t xml:space="preserve">Unieważnienia dokonuje się ze względu na fakt, </w:t>
      </w:r>
      <w:r w:rsidR="002E13A2">
        <w:rPr>
          <w:rFonts w:ascii="Cambria" w:eastAsia="Calibri" w:hAnsi="Cambria" w:cs="Arial"/>
          <w:b/>
          <w:sz w:val="20"/>
          <w:szCs w:val="20"/>
        </w:rPr>
        <w:br/>
      </w:r>
      <w:r>
        <w:rPr>
          <w:rFonts w:ascii="Cambria" w:eastAsia="Calibri" w:hAnsi="Cambria" w:cs="Arial"/>
          <w:b/>
          <w:sz w:val="20"/>
          <w:szCs w:val="20"/>
        </w:rPr>
        <w:t>iż wszystkie złożone oferty podlegały odrzuceniu.</w:t>
      </w:r>
    </w:p>
    <w:p w14:paraId="36F1FA92" w14:textId="7A3AF0B4" w:rsidR="008430E1" w:rsidRPr="00345A27" w:rsidRDefault="008430E1" w:rsidP="00345A27">
      <w:pPr>
        <w:widowControl w:val="0"/>
        <w:spacing w:after="0"/>
        <w:jc w:val="both"/>
        <w:rPr>
          <w:rFonts w:ascii="Cambria" w:eastAsia="Times New Roman" w:hAnsi="Cambria" w:cs="Arial"/>
          <w:b/>
          <w:color w:val="002060"/>
          <w:sz w:val="20"/>
          <w:szCs w:val="20"/>
          <w:lang w:eastAsia="pl-PL"/>
        </w:rPr>
      </w:pPr>
    </w:p>
    <w:p w14:paraId="07CD5728" w14:textId="77777777" w:rsidR="0091105C" w:rsidRDefault="0091105C" w:rsidP="00CD44FE">
      <w:pPr>
        <w:spacing w:after="0"/>
        <w:ind w:left="5812" w:firstLine="6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10649597" w14:textId="77777777" w:rsidR="00CD44FE" w:rsidRPr="00CD44FE" w:rsidRDefault="00CD44FE" w:rsidP="00CD44FE">
      <w:pPr>
        <w:spacing w:after="0"/>
        <w:ind w:left="5812" w:firstLine="6"/>
        <w:jc w:val="center"/>
        <w:rPr>
          <w:rFonts w:ascii="Cambria" w:eastAsia="Times New Roman" w:hAnsi="Cambria" w:cs="Arial"/>
          <w:b/>
          <w:i/>
          <w:sz w:val="20"/>
          <w:szCs w:val="20"/>
          <w:lang w:eastAsia="pl-PL"/>
        </w:rPr>
      </w:pPr>
      <w:r w:rsidRPr="00CD44FE">
        <w:rPr>
          <w:rFonts w:ascii="Cambria" w:eastAsia="Times New Roman" w:hAnsi="Cambria" w:cs="Arial"/>
          <w:b/>
          <w:i/>
          <w:sz w:val="20"/>
          <w:szCs w:val="20"/>
          <w:lang w:eastAsia="pl-PL"/>
        </w:rPr>
        <w:t>Kanclerz Politechniki Lubelskiej</w:t>
      </w:r>
    </w:p>
    <w:p w14:paraId="7DCB6C69" w14:textId="77777777" w:rsidR="00CD44FE" w:rsidRPr="00CD44FE" w:rsidRDefault="00CD44FE" w:rsidP="00CD44FE">
      <w:pPr>
        <w:spacing w:after="0"/>
        <w:ind w:left="5812" w:firstLine="6"/>
        <w:jc w:val="center"/>
        <w:rPr>
          <w:rFonts w:ascii="Cambria" w:eastAsia="Times New Roman" w:hAnsi="Cambria" w:cs="Arial"/>
          <w:b/>
          <w:i/>
          <w:sz w:val="20"/>
          <w:szCs w:val="20"/>
          <w:lang w:eastAsia="pl-PL"/>
        </w:rPr>
      </w:pPr>
    </w:p>
    <w:p w14:paraId="000AFEF2" w14:textId="77777777" w:rsidR="00CD44FE" w:rsidRPr="00CD44FE" w:rsidRDefault="00CD44FE" w:rsidP="00CD44FE">
      <w:pPr>
        <w:spacing w:after="0"/>
        <w:ind w:left="5812" w:firstLine="6"/>
        <w:jc w:val="center"/>
        <w:rPr>
          <w:rFonts w:ascii="Cambria" w:eastAsia="Times New Roman" w:hAnsi="Cambria" w:cs="Arial"/>
          <w:b/>
          <w:i/>
          <w:sz w:val="20"/>
          <w:szCs w:val="20"/>
          <w:lang w:eastAsia="pl-PL"/>
        </w:rPr>
      </w:pPr>
    </w:p>
    <w:p w14:paraId="40E334B3" w14:textId="77777777" w:rsidR="00CD44FE" w:rsidRPr="00CD44FE" w:rsidRDefault="00CD44FE" w:rsidP="00CD44FE">
      <w:pPr>
        <w:spacing w:after="0"/>
        <w:ind w:left="5812" w:firstLine="6"/>
        <w:jc w:val="center"/>
        <w:rPr>
          <w:rFonts w:ascii="Cambria" w:eastAsia="Times New Roman" w:hAnsi="Cambria" w:cs="Arial"/>
          <w:b/>
          <w:bCs/>
          <w:i/>
          <w:iCs/>
          <w:sz w:val="20"/>
          <w:szCs w:val="20"/>
          <w:lang w:eastAsia="pl-PL"/>
        </w:rPr>
      </w:pPr>
      <w:r w:rsidRPr="00CD44FE">
        <w:rPr>
          <w:rFonts w:ascii="Cambria" w:eastAsia="Times New Roman" w:hAnsi="Cambria" w:cs="Arial"/>
          <w:b/>
          <w:i/>
          <w:sz w:val="20"/>
          <w:szCs w:val="20"/>
          <w:lang w:eastAsia="pl-PL"/>
        </w:rPr>
        <w:t>mgr inż. Mirosław Żuber</w:t>
      </w:r>
    </w:p>
    <w:p w14:paraId="20CE7EB8" w14:textId="58034979" w:rsidR="00994FB2" w:rsidRPr="007267FA" w:rsidRDefault="00994FB2" w:rsidP="00345A27">
      <w:pPr>
        <w:spacing w:after="0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sectPr w:rsidR="00994FB2" w:rsidRPr="007267FA" w:rsidSect="00C268C4">
      <w:headerReference w:type="default" r:id="rId8"/>
      <w:footerReference w:type="default" r:id="rId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9060A" w14:textId="77777777" w:rsidR="002D15DA" w:rsidRDefault="002D15DA" w:rsidP="00C268C4">
      <w:pPr>
        <w:spacing w:after="0" w:line="240" w:lineRule="auto"/>
      </w:pPr>
      <w:r>
        <w:separator/>
      </w:r>
    </w:p>
  </w:endnote>
  <w:endnote w:type="continuationSeparator" w:id="0">
    <w:p w14:paraId="10F27BFD" w14:textId="77777777" w:rsidR="002D15DA" w:rsidRDefault="002D15DA" w:rsidP="00C2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486740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sdt>
        <w:sdtPr>
          <w:rPr>
            <w:rFonts w:ascii="Cambria" w:hAnsi="Cambria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45FB8F" w14:textId="55563A76" w:rsidR="00CD44FE" w:rsidRDefault="00CD44FE" w:rsidP="00CD44FE">
            <w:pPr>
              <w:pStyle w:val="Stopka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8A03461" w14:textId="01F3F3A4" w:rsidR="00FC4540" w:rsidRDefault="00FC4540" w:rsidP="00FC4540">
            <w:pPr>
              <w:pStyle w:val="Stopka"/>
              <w:jc w:val="center"/>
              <w:rPr>
                <w:rFonts w:ascii="Cambria" w:hAnsi="Cambria"/>
                <w:sz w:val="20"/>
                <w:szCs w:val="20"/>
              </w:rPr>
            </w:pPr>
            <w:r w:rsidRPr="00FB4BBE">
              <w:rPr>
                <w:rFonts w:ascii="Arial" w:eastAsia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06D68ECF" wp14:editId="70313F77">
                  <wp:extent cx="4899660" cy="678180"/>
                  <wp:effectExtent l="0" t="0" r="0" b="7620"/>
                  <wp:docPr id="5" name="Obraz 5" descr="E:\Moje dokumenty\Projekty\2019\PROJEKT - ZINTEGROWANY PROGRAM ROZWOJU POLITECHNIKI LUBELSKIEJ\druki\logo\logosy\banner_projekt_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E:\Moje dokumenty\Projekty\2019\PROJEKT - ZINTEGROWANY PROGRAM ROZWOJU POLITECHNIKI LUBELSKIEJ\druki\logo\logosy\banner_projekt_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966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12576F" w14:textId="6F1091EB" w:rsidR="00345A27" w:rsidRPr="00345A27" w:rsidRDefault="00345A27">
            <w:pPr>
              <w:pStyle w:val="Stopka"/>
              <w:jc w:val="right"/>
              <w:rPr>
                <w:rFonts w:ascii="Cambria" w:hAnsi="Cambria"/>
                <w:sz w:val="20"/>
                <w:szCs w:val="20"/>
              </w:rPr>
            </w:pPr>
            <w:r w:rsidRPr="00345A27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345A27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45A27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345A27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E274EA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</w:t>
            </w:r>
            <w:r w:rsidRPr="00345A27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345A27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345A27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45A27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345A27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E274EA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</w:t>
            </w:r>
            <w:r w:rsidRPr="00345A27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F884A71" w14:textId="77777777" w:rsidR="00345A27" w:rsidRDefault="00345A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F680E" w14:textId="77777777" w:rsidR="002D15DA" w:rsidRDefault="002D15DA" w:rsidP="00C268C4">
      <w:pPr>
        <w:spacing w:after="0" w:line="240" w:lineRule="auto"/>
      </w:pPr>
      <w:r>
        <w:separator/>
      </w:r>
    </w:p>
  </w:footnote>
  <w:footnote w:type="continuationSeparator" w:id="0">
    <w:p w14:paraId="48343399" w14:textId="77777777" w:rsidR="002D15DA" w:rsidRDefault="002D15DA" w:rsidP="00C2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6324"/>
      <w:gridCol w:w="2746"/>
    </w:tblGrid>
    <w:tr w:rsidR="00FC4540" w:rsidRPr="009D567E" w14:paraId="1EB53327" w14:textId="77777777" w:rsidTr="00024AD5">
      <w:trPr>
        <w:trHeight w:val="1134"/>
      </w:trPr>
      <w:tc>
        <w:tcPr>
          <w:tcW w:w="6629" w:type="dxa"/>
          <w:shd w:val="clear" w:color="auto" w:fill="auto"/>
        </w:tcPr>
        <w:p w14:paraId="6B595E4C" w14:textId="77777777" w:rsidR="00FC4540" w:rsidRPr="009D567E" w:rsidRDefault="00FC4540" w:rsidP="00FC4540">
          <w:pPr>
            <w:widowControl w:val="0"/>
            <w:tabs>
              <w:tab w:val="left" w:pos="4956"/>
            </w:tabs>
            <w:autoSpaceDE w:val="0"/>
            <w:autoSpaceDN w:val="0"/>
            <w:spacing w:after="0" w:line="240" w:lineRule="auto"/>
            <w:rPr>
              <w:rFonts w:ascii="Arial" w:eastAsia="Arial" w:hAnsi="Arial" w:cs="Arial"/>
            </w:rPr>
          </w:pPr>
          <w:r w:rsidRPr="009D567E">
            <w:rPr>
              <w:rFonts w:ascii="Arial" w:eastAsia="Arial" w:hAnsi="Arial" w:cs="Arial"/>
              <w:noProof/>
              <w:lang w:eastAsia="pl-PL"/>
            </w:rPr>
            <w:drawing>
              <wp:inline distT="0" distB="0" distL="0" distR="0" wp14:anchorId="28782920" wp14:editId="24CE6ED1">
                <wp:extent cx="1440180" cy="70866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D567E">
            <w:rPr>
              <w:rFonts w:ascii="Arial" w:eastAsia="Arial" w:hAnsi="Arial" w:cs="Arial"/>
            </w:rPr>
            <w:tab/>
          </w:r>
        </w:p>
      </w:tc>
      <w:tc>
        <w:tcPr>
          <w:tcW w:w="2825" w:type="dxa"/>
          <w:shd w:val="clear" w:color="auto" w:fill="auto"/>
        </w:tcPr>
        <w:p w14:paraId="5E8373A2" w14:textId="77777777" w:rsidR="00FC4540" w:rsidRPr="009D567E" w:rsidRDefault="00FC4540" w:rsidP="00FC4540">
          <w:pPr>
            <w:widowControl w:val="0"/>
            <w:autoSpaceDE w:val="0"/>
            <w:autoSpaceDN w:val="0"/>
            <w:spacing w:after="0" w:line="240" w:lineRule="auto"/>
            <w:rPr>
              <w:rFonts w:ascii="Arial" w:eastAsia="Arial" w:hAnsi="Arial" w:cs="Arial"/>
              <w:b/>
              <w:sz w:val="16"/>
            </w:rPr>
          </w:pPr>
          <w:r w:rsidRPr="009D567E">
            <w:rPr>
              <w:rFonts w:ascii="Arial" w:eastAsia="Arial" w:hAnsi="Arial" w:cs="Arial"/>
              <w:b/>
              <w:sz w:val="16"/>
            </w:rPr>
            <w:t>Biuro Projektu</w:t>
          </w:r>
        </w:p>
        <w:p w14:paraId="73F7E896" w14:textId="77777777" w:rsidR="00FC4540" w:rsidRPr="009D567E" w:rsidRDefault="00FC4540" w:rsidP="00FC4540">
          <w:pPr>
            <w:widowControl w:val="0"/>
            <w:autoSpaceDE w:val="0"/>
            <w:autoSpaceDN w:val="0"/>
            <w:spacing w:after="0" w:line="240" w:lineRule="auto"/>
            <w:rPr>
              <w:rFonts w:ascii="Arial" w:eastAsia="Arial" w:hAnsi="Arial" w:cs="Arial"/>
              <w:sz w:val="16"/>
            </w:rPr>
          </w:pPr>
          <w:r w:rsidRPr="009D567E">
            <w:rPr>
              <w:rFonts w:ascii="Arial" w:eastAsia="Arial" w:hAnsi="Arial" w:cs="Arial"/>
              <w:sz w:val="16"/>
            </w:rPr>
            <w:t xml:space="preserve">ul. Nadbystrzycka 36B, pokój S118 </w:t>
          </w:r>
        </w:p>
        <w:p w14:paraId="08A2C16D" w14:textId="77777777" w:rsidR="00FC4540" w:rsidRPr="009D567E" w:rsidRDefault="00FC4540" w:rsidP="00FC4540">
          <w:pPr>
            <w:widowControl w:val="0"/>
            <w:autoSpaceDE w:val="0"/>
            <w:autoSpaceDN w:val="0"/>
            <w:spacing w:after="0" w:line="240" w:lineRule="auto"/>
            <w:rPr>
              <w:rFonts w:ascii="Arial" w:eastAsia="Arial" w:hAnsi="Arial" w:cs="Arial"/>
              <w:sz w:val="16"/>
              <w:lang w:val="en-US"/>
            </w:rPr>
          </w:pPr>
          <w:r w:rsidRPr="009D567E">
            <w:rPr>
              <w:rFonts w:ascii="Arial" w:eastAsia="Arial" w:hAnsi="Arial" w:cs="Arial"/>
              <w:sz w:val="16"/>
              <w:lang w:val="en-US"/>
            </w:rPr>
            <w:t>20-618 Lublin</w:t>
          </w:r>
        </w:p>
        <w:p w14:paraId="66E31AAF" w14:textId="77777777" w:rsidR="00FC4540" w:rsidRPr="009D567E" w:rsidRDefault="00FC4540" w:rsidP="00FC4540">
          <w:pPr>
            <w:widowControl w:val="0"/>
            <w:autoSpaceDE w:val="0"/>
            <w:autoSpaceDN w:val="0"/>
            <w:spacing w:after="0" w:line="240" w:lineRule="auto"/>
            <w:rPr>
              <w:rFonts w:ascii="Arial" w:eastAsia="Arial" w:hAnsi="Arial" w:cs="Arial"/>
              <w:sz w:val="16"/>
              <w:lang w:val="en-GB"/>
            </w:rPr>
          </w:pPr>
          <w:r w:rsidRPr="009D567E">
            <w:rPr>
              <w:rFonts w:ascii="Arial" w:eastAsia="Arial" w:hAnsi="Arial" w:cs="Arial"/>
              <w:sz w:val="16"/>
              <w:lang w:val="en-GB"/>
            </w:rPr>
            <w:t>tel. 81 538 43 49</w:t>
          </w:r>
        </w:p>
        <w:p w14:paraId="31838C3C" w14:textId="77777777" w:rsidR="00FC4540" w:rsidRPr="009D567E" w:rsidRDefault="00FC4540" w:rsidP="00FC4540">
          <w:pPr>
            <w:widowControl w:val="0"/>
            <w:autoSpaceDE w:val="0"/>
            <w:autoSpaceDN w:val="0"/>
            <w:spacing w:after="0" w:line="240" w:lineRule="auto"/>
            <w:rPr>
              <w:rFonts w:ascii="Arial" w:eastAsia="Arial" w:hAnsi="Arial" w:cs="Arial"/>
              <w:sz w:val="16"/>
              <w:lang w:val="en-GB"/>
            </w:rPr>
          </w:pPr>
          <w:r w:rsidRPr="009D567E">
            <w:rPr>
              <w:rFonts w:ascii="Arial" w:eastAsia="Arial" w:hAnsi="Arial" w:cs="Arial"/>
              <w:sz w:val="16"/>
              <w:lang w:val="en-GB"/>
            </w:rPr>
            <w:t>e-mail: m.latkowska</w:t>
          </w:r>
          <w:hyperlink r:id="rId2" w:history="1">
            <w:r w:rsidRPr="009D567E">
              <w:rPr>
                <w:rFonts w:ascii="Arial" w:eastAsia="Arial" w:hAnsi="Arial" w:cs="Arial"/>
                <w:sz w:val="16"/>
                <w:lang w:val="en-GB"/>
              </w:rPr>
              <w:t>@pollub.pl</w:t>
            </w:r>
          </w:hyperlink>
          <w:r w:rsidRPr="009D567E">
            <w:rPr>
              <w:rFonts w:ascii="Arial" w:eastAsia="Arial" w:hAnsi="Arial" w:cs="Arial"/>
              <w:sz w:val="16"/>
              <w:lang w:val="en-GB"/>
            </w:rPr>
            <w:t xml:space="preserve"> </w:t>
          </w:r>
        </w:p>
        <w:p w14:paraId="1EA7996A" w14:textId="77777777" w:rsidR="00FC4540" w:rsidRPr="009D567E" w:rsidRDefault="00FC4540" w:rsidP="00FC4540">
          <w:pPr>
            <w:widowControl w:val="0"/>
            <w:autoSpaceDE w:val="0"/>
            <w:autoSpaceDN w:val="0"/>
            <w:spacing w:after="0" w:line="240" w:lineRule="auto"/>
            <w:rPr>
              <w:rFonts w:ascii="Arial" w:eastAsia="Arial" w:hAnsi="Arial" w:cs="Arial"/>
              <w:sz w:val="16"/>
              <w:lang w:val="en-GB"/>
            </w:rPr>
          </w:pPr>
          <w:r w:rsidRPr="009D567E">
            <w:rPr>
              <w:rFonts w:ascii="Arial" w:eastAsia="Arial" w:hAnsi="Arial" w:cs="Arial"/>
              <w:sz w:val="16"/>
              <w:lang w:val="en-GB"/>
            </w:rPr>
            <w:t>www.pun.pollub.pl</w:t>
          </w:r>
        </w:p>
      </w:tc>
    </w:tr>
  </w:tbl>
  <w:p w14:paraId="37444714" w14:textId="183293C5" w:rsidR="00C268C4" w:rsidRPr="005779C1" w:rsidRDefault="00C268C4" w:rsidP="00CD44FE">
    <w:pPr>
      <w:pStyle w:val="Nagwek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897"/>
    <w:multiLevelType w:val="hybridMultilevel"/>
    <w:tmpl w:val="DF86D6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D3BDD"/>
    <w:multiLevelType w:val="hybridMultilevel"/>
    <w:tmpl w:val="8F1A8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F4CB3"/>
    <w:multiLevelType w:val="hybridMultilevel"/>
    <w:tmpl w:val="67604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56859"/>
    <w:multiLevelType w:val="hybridMultilevel"/>
    <w:tmpl w:val="DF86D6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99288F"/>
    <w:multiLevelType w:val="hybridMultilevel"/>
    <w:tmpl w:val="699883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528FA"/>
    <w:multiLevelType w:val="hybridMultilevel"/>
    <w:tmpl w:val="8BEC58D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28F44070"/>
    <w:multiLevelType w:val="hybridMultilevel"/>
    <w:tmpl w:val="ABD6C0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 w15:restartNumberingAfterBreak="0">
    <w:nsid w:val="2B535691"/>
    <w:multiLevelType w:val="hybridMultilevel"/>
    <w:tmpl w:val="6A4A1A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E64783A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6D0593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08443B"/>
    <w:multiLevelType w:val="hybridMultilevel"/>
    <w:tmpl w:val="6C0EC722"/>
    <w:lvl w:ilvl="0" w:tplc="5A7A53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2A34E95"/>
    <w:multiLevelType w:val="hybridMultilevel"/>
    <w:tmpl w:val="2C18F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20723"/>
    <w:multiLevelType w:val="hybridMultilevel"/>
    <w:tmpl w:val="C0C4B890"/>
    <w:lvl w:ilvl="0" w:tplc="DF3ED638">
      <w:numFmt w:val="bullet"/>
      <w:lvlText w:val="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E56BF"/>
    <w:multiLevelType w:val="hybridMultilevel"/>
    <w:tmpl w:val="0FD47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616FC"/>
    <w:multiLevelType w:val="hybridMultilevel"/>
    <w:tmpl w:val="EF4CF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D402F"/>
    <w:multiLevelType w:val="hybridMultilevel"/>
    <w:tmpl w:val="355EE934"/>
    <w:lvl w:ilvl="0" w:tplc="22520D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B15B8"/>
    <w:multiLevelType w:val="hybridMultilevel"/>
    <w:tmpl w:val="BC348E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3CB68E0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1880B0D"/>
    <w:multiLevelType w:val="hybridMultilevel"/>
    <w:tmpl w:val="075A5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A6866"/>
    <w:multiLevelType w:val="hybridMultilevel"/>
    <w:tmpl w:val="CADCFAA8"/>
    <w:lvl w:ilvl="0" w:tplc="A61E565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358DA"/>
    <w:multiLevelType w:val="hybridMultilevel"/>
    <w:tmpl w:val="BB16B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64236"/>
    <w:multiLevelType w:val="hybridMultilevel"/>
    <w:tmpl w:val="91145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D5EF8"/>
    <w:multiLevelType w:val="hybridMultilevel"/>
    <w:tmpl w:val="537E9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32A4E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6638DE"/>
    <w:multiLevelType w:val="hybridMultilevel"/>
    <w:tmpl w:val="D5AE0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007AA"/>
    <w:multiLevelType w:val="hybridMultilevel"/>
    <w:tmpl w:val="826C10E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6F0B4CA6"/>
    <w:multiLevelType w:val="hybridMultilevel"/>
    <w:tmpl w:val="D5D04384"/>
    <w:lvl w:ilvl="0" w:tplc="83C0F3B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3272F"/>
    <w:multiLevelType w:val="hybridMultilevel"/>
    <w:tmpl w:val="FCEA3494"/>
    <w:lvl w:ilvl="0" w:tplc="7B828B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95750E"/>
    <w:multiLevelType w:val="hybridMultilevel"/>
    <w:tmpl w:val="C848F5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5D4DF9"/>
    <w:multiLevelType w:val="hybridMultilevel"/>
    <w:tmpl w:val="944A5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54EFC"/>
    <w:multiLevelType w:val="hybridMultilevel"/>
    <w:tmpl w:val="6F2C5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991A65"/>
    <w:multiLevelType w:val="hybridMultilevel"/>
    <w:tmpl w:val="934A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6002E"/>
    <w:multiLevelType w:val="hybridMultilevel"/>
    <w:tmpl w:val="D8E43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13AE6"/>
    <w:multiLevelType w:val="hybridMultilevel"/>
    <w:tmpl w:val="778CC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2"/>
  </w:num>
  <w:num w:numId="5">
    <w:abstractNumId w:val="34"/>
  </w:num>
  <w:num w:numId="6">
    <w:abstractNumId w:val="29"/>
  </w:num>
  <w:num w:numId="7">
    <w:abstractNumId w:val="30"/>
  </w:num>
  <w:num w:numId="8">
    <w:abstractNumId w:val="26"/>
  </w:num>
  <w:num w:numId="9">
    <w:abstractNumId w:val="19"/>
  </w:num>
  <w:num w:numId="10">
    <w:abstractNumId w:val="31"/>
  </w:num>
  <w:num w:numId="11">
    <w:abstractNumId w:val="5"/>
  </w:num>
  <w:num w:numId="12">
    <w:abstractNumId w:val="0"/>
  </w:num>
  <w:num w:numId="13">
    <w:abstractNumId w:val="10"/>
  </w:num>
  <w:num w:numId="14">
    <w:abstractNumId w:val="16"/>
  </w:num>
  <w:num w:numId="15">
    <w:abstractNumId w:val="33"/>
  </w:num>
  <w:num w:numId="16">
    <w:abstractNumId w:val="4"/>
  </w:num>
  <w:num w:numId="17">
    <w:abstractNumId w:val="11"/>
  </w:num>
  <w:num w:numId="18">
    <w:abstractNumId w:val="6"/>
  </w:num>
  <w:num w:numId="19">
    <w:abstractNumId w:val="14"/>
  </w:num>
  <w:num w:numId="20">
    <w:abstractNumId w:val="1"/>
  </w:num>
  <w:num w:numId="21">
    <w:abstractNumId w:val="32"/>
  </w:num>
  <w:num w:numId="22">
    <w:abstractNumId w:val="27"/>
  </w:num>
  <w:num w:numId="23">
    <w:abstractNumId w:val="21"/>
  </w:num>
  <w:num w:numId="24">
    <w:abstractNumId w:val="9"/>
  </w:num>
  <w:num w:numId="25">
    <w:abstractNumId w:val="24"/>
  </w:num>
  <w:num w:numId="26">
    <w:abstractNumId w:val="36"/>
  </w:num>
  <w:num w:numId="27">
    <w:abstractNumId w:val="22"/>
  </w:num>
  <w:num w:numId="28">
    <w:abstractNumId w:val="23"/>
  </w:num>
  <w:num w:numId="29">
    <w:abstractNumId w:val="18"/>
  </w:num>
  <w:num w:numId="30">
    <w:abstractNumId w:val="28"/>
  </w:num>
  <w:num w:numId="31">
    <w:abstractNumId w:val="17"/>
  </w:num>
  <w:num w:numId="32">
    <w:abstractNumId w:val="15"/>
  </w:num>
  <w:num w:numId="33">
    <w:abstractNumId w:val="20"/>
  </w:num>
  <w:num w:numId="34">
    <w:abstractNumId w:val="13"/>
  </w:num>
  <w:num w:numId="35">
    <w:abstractNumId w:val="3"/>
  </w:num>
  <w:num w:numId="36">
    <w:abstractNumId w:val="7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80"/>
    <w:rsid w:val="0001106C"/>
    <w:rsid w:val="00015727"/>
    <w:rsid w:val="00023888"/>
    <w:rsid w:val="00040950"/>
    <w:rsid w:val="00050C38"/>
    <w:rsid w:val="000B67A1"/>
    <w:rsid w:val="000E161F"/>
    <w:rsid w:val="0010390F"/>
    <w:rsid w:val="0013154C"/>
    <w:rsid w:val="00153B85"/>
    <w:rsid w:val="00153F2F"/>
    <w:rsid w:val="0016356D"/>
    <w:rsid w:val="00172993"/>
    <w:rsid w:val="0018757C"/>
    <w:rsid w:val="001901CC"/>
    <w:rsid w:val="00193EB6"/>
    <w:rsid w:val="001B526F"/>
    <w:rsid w:val="001C5FB1"/>
    <w:rsid w:val="00250782"/>
    <w:rsid w:val="002B13E5"/>
    <w:rsid w:val="002C0A9A"/>
    <w:rsid w:val="002D15DA"/>
    <w:rsid w:val="002E13A2"/>
    <w:rsid w:val="002F4CB7"/>
    <w:rsid w:val="00306311"/>
    <w:rsid w:val="00345A27"/>
    <w:rsid w:val="00350B96"/>
    <w:rsid w:val="003541BA"/>
    <w:rsid w:val="00367B06"/>
    <w:rsid w:val="00385CFA"/>
    <w:rsid w:val="003A7534"/>
    <w:rsid w:val="003A7CEF"/>
    <w:rsid w:val="0040648C"/>
    <w:rsid w:val="004530D4"/>
    <w:rsid w:val="0048367E"/>
    <w:rsid w:val="00493328"/>
    <w:rsid w:val="004C21CA"/>
    <w:rsid w:val="004C4730"/>
    <w:rsid w:val="004F31C4"/>
    <w:rsid w:val="004F7327"/>
    <w:rsid w:val="005059EB"/>
    <w:rsid w:val="005122AE"/>
    <w:rsid w:val="00554174"/>
    <w:rsid w:val="00554EDC"/>
    <w:rsid w:val="0057481E"/>
    <w:rsid w:val="005779C1"/>
    <w:rsid w:val="0058641D"/>
    <w:rsid w:val="005A3F23"/>
    <w:rsid w:val="005B0C7A"/>
    <w:rsid w:val="0060107B"/>
    <w:rsid w:val="00604DF9"/>
    <w:rsid w:val="006355A4"/>
    <w:rsid w:val="00665E46"/>
    <w:rsid w:val="0067172E"/>
    <w:rsid w:val="00671D54"/>
    <w:rsid w:val="00686BDC"/>
    <w:rsid w:val="006E3FFF"/>
    <w:rsid w:val="0071374E"/>
    <w:rsid w:val="00723A39"/>
    <w:rsid w:val="007267FA"/>
    <w:rsid w:val="00741883"/>
    <w:rsid w:val="00744AF1"/>
    <w:rsid w:val="00757449"/>
    <w:rsid w:val="00796436"/>
    <w:rsid w:val="008430E1"/>
    <w:rsid w:val="00864998"/>
    <w:rsid w:val="00871BC9"/>
    <w:rsid w:val="0089133A"/>
    <w:rsid w:val="00892686"/>
    <w:rsid w:val="008B6284"/>
    <w:rsid w:val="008E693E"/>
    <w:rsid w:val="0091105C"/>
    <w:rsid w:val="009216E6"/>
    <w:rsid w:val="00933FDC"/>
    <w:rsid w:val="009676D3"/>
    <w:rsid w:val="009724C7"/>
    <w:rsid w:val="0098133E"/>
    <w:rsid w:val="00982ED9"/>
    <w:rsid w:val="00994FB2"/>
    <w:rsid w:val="009C257C"/>
    <w:rsid w:val="009F7CF4"/>
    <w:rsid w:val="00A13725"/>
    <w:rsid w:val="00A365C9"/>
    <w:rsid w:val="00A3723F"/>
    <w:rsid w:val="00A82C04"/>
    <w:rsid w:val="00AC295D"/>
    <w:rsid w:val="00AF2FB6"/>
    <w:rsid w:val="00B1282D"/>
    <w:rsid w:val="00B21AA6"/>
    <w:rsid w:val="00BA4086"/>
    <w:rsid w:val="00BC14F7"/>
    <w:rsid w:val="00BC1ED7"/>
    <w:rsid w:val="00BE086F"/>
    <w:rsid w:val="00BE293C"/>
    <w:rsid w:val="00BE3C80"/>
    <w:rsid w:val="00C01C22"/>
    <w:rsid w:val="00C101C2"/>
    <w:rsid w:val="00C120A1"/>
    <w:rsid w:val="00C268C4"/>
    <w:rsid w:val="00C31669"/>
    <w:rsid w:val="00C3283A"/>
    <w:rsid w:val="00C512B1"/>
    <w:rsid w:val="00C73C3D"/>
    <w:rsid w:val="00C75DF7"/>
    <w:rsid w:val="00CC5647"/>
    <w:rsid w:val="00CD44FE"/>
    <w:rsid w:val="00CE142C"/>
    <w:rsid w:val="00D10B38"/>
    <w:rsid w:val="00D66246"/>
    <w:rsid w:val="00D94780"/>
    <w:rsid w:val="00D9796C"/>
    <w:rsid w:val="00DE26F5"/>
    <w:rsid w:val="00E274EA"/>
    <w:rsid w:val="00E60183"/>
    <w:rsid w:val="00E64543"/>
    <w:rsid w:val="00E803D4"/>
    <w:rsid w:val="00EF2E55"/>
    <w:rsid w:val="00F05F32"/>
    <w:rsid w:val="00F3580B"/>
    <w:rsid w:val="00F35F1F"/>
    <w:rsid w:val="00F77CFC"/>
    <w:rsid w:val="00F80F61"/>
    <w:rsid w:val="00FA09BC"/>
    <w:rsid w:val="00FA20EC"/>
    <w:rsid w:val="00FC4540"/>
    <w:rsid w:val="00FD3ADD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6CFBF93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3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62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D662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uiPriority w:val="34"/>
    <w:qFormat/>
    <w:rsid w:val="0001106C"/>
    <w:pPr>
      <w:ind w:left="720"/>
      <w:contextualSpacing/>
    </w:pPr>
  </w:style>
  <w:style w:type="paragraph" w:customStyle="1" w:styleId="pkt">
    <w:name w:val="pkt"/>
    <w:basedOn w:val="Normalny"/>
    <w:link w:val="pktZnak"/>
    <w:uiPriority w:val="99"/>
    <w:rsid w:val="006E3F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6E3F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3A3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8C4"/>
  </w:style>
  <w:style w:type="paragraph" w:styleId="Stopka">
    <w:name w:val="footer"/>
    <w:basedOn w:val="Normalny"/>
    <w:link w:val="StopkaZnak"/>
    <w:uiPriority w:val="99"/>
    <w:unhideWhenUsed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8C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3F23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926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92686"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892686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892686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92686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9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180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0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49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2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34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681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64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294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9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6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28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655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5128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2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7825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730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07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5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9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83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369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58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0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6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62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1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7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.latkowska@pollub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0B02C-2220-4A33-850F-7D63A0F0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Piotr Sękowski</cp:lastModifiedBy>
  <cp:revision>40</cp:revision>
  <cp:lastPrinted>2021-09-06T10:01:00Z</cp:lastPrinted>
  <dcterms:created xsi:type="dcterms:W3CDTF">2021-04-23T08:35:00Z</dcterms:created>
  <dcterms:modified xsi:type="dcterms:W3CDTF">2021-09-06T12:05:00Z</dcterms:modified>
</cp:coreProperties>
</file>