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37" w:rsidRDefault="00356D37" w:rsidP="00A85143">
      <w:pPr>
        <w:jc w:val="center"/>
        <w:rPr>
          <w:b/>
        </w:rPr>
      </w:pPr>
    </w:p>
    <w:p w:rsidR="00A85143" w:rsidRPr="003D465F" w:rsidRDefault="00A85143" w:rsidP="00A85143">
      <w:pPr>
        <w:jc w:val="center"/>
        <w:rPr>
          <w:b/>
        </w:rPr>
      </w:pPr>
      <w:r w:rsidRPr="003D465F">
        <w:rPr>
          <w:b/>
        </w:rPr>
        <w:t xml:space="preserve">Zakres </w:t>
      </w:r>
      <w:r>
        <w:rPr>
          <w:b/>
        </w:rPr>
        <w:t xml:space="preserve">robót budowlanych </w:t>
      </w:r>
      <w:r w:rsidRPr="003D465F">
        <w:rPr>
          <w:b/>
        </w:rPr>
        <w:t>do objęcia nadzorem inwestorskim w ramach realizacji zadania pn.:</w:t>
      </w:r>
    </w:p>
    <w:p w:rsidR="00A85143" w:rsidRDefault="00CC1ED5" w:rsidP="00A85143">
      <w:pPr>
        <w:ind w:left="-142" w:right="-567" w:firstLine="284"/>
        <w:jc w:val="center"/>
        <w:rPr>
          <w:i/>
        </w:rPr>
      </w:pPr>
      <w:r>
        <w:rPr>
          <w:i/>
        </w:rPr>
        <w:t>„</w:t>
      </w:r>
      <w:r w:rsidRPr="00CC1ED5">
        <w:rPr>
          <w:i/>
        </w:rPr>
        <w:t>Pełnienie usług nadzoru inwestorskiego nad robotami budowlanymi</w:t>
      </w:r>
      <w:r>
        <w:rPr>
          <w:i/>
        </w:rPr>
        <w:t xml:space="preserve"> </w:t>
      </w:r>
      <w:r w:rsidR="00B97473">
        <w:rPr>
          <w:i/>
        </w:rPr>
        <w:t>drogowymi w 2025 roku</w:t>
      </w:r>
      <w:r w:rsidR="00A85143" w:rsidRPr="003D465F">
        <w:rPr>
          <w:i/>
        </w:rPr>
        <w:t>”</w:t>
      </w:r>
    </w:p>
    <w:p w:rsidR="00356D37" w:rsidRPr="003D465F" w:rsidRDefault="00356D37" w:rsidP="00A85143">
      <w:pPr>
        <w:ind w:left="-142" w:right="-567" w:firstLine="284"/>
        <w:jc w:val="center"/>
        <w:rPr>
          <w:i/>
        </w:rPr>
      </w:pPr>
    </w:p>
    <w:tbl>
      <w:tblPr>
        <w:tblW w:w="109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303"/>
        <w:gridCol w:w="7041"/>
      </w:tblGrid>
      <w:tr w:rsidR="00A85143" w:rsidRPr="00A535F5" w:rsidTr="00A85143">
        <w:trPr>
          <w:trHeight w:val="23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3"/>
            <w:vAlign w:val="center"/>
          </w:tcPr>
          <w:p w:rsidR="00A85143" w:rsidRPr="00A535F5" w:rsidRDefault="00A85143" w:rsidP="00AD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023"/>
            <w:noWrap/>
            <w:vAlign w:val="center"/>
            <w:hideMark/>
          </w:tcPr>
          <w:p w:rsidR="00A85143" w:rsidRPr="00A535F5" w:rsidRDefault="00A85143" w:rsidP="00AD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A535F5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Nazwa przedmiotowego zadania 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5023"/>
            <w:noWrap/>
            <w:vAlign w:val="center"/>
            <w:hideMark/>
          </w:tcPr>
          <w:p w:rsidR="00A85143" w:rsidRPr="00A535F5" w:rsidRDefault="00A85143" w:rsidP="00AD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A535F5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Zakres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robót budowlanych</w:t>
            </w:r>
          </w:p>
        </w:tc>
      </w:tr>
      <w:tr w:rsidR="00A85143" w:rsidRPr="00034057" w:rsidTr="00A85143">
        <w:trPr>
          <w:trHeight w:val="23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5143" w:rsidRPr="00034057" w:rsidRDefault="00A85143" w:rsidP="00AD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5143" w:rsidRPr="00034057" w:rsidRDefault="00A85143" w:rsidP="00AD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  <w:r w:rsidRPr="00034057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85143" w:rsidRPr="00034057" w:rsidRDefault="00A85143" w:rsidP="00AD0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  <w:r w:rsidRPr="00034057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</w:p>
        </w:tc>
      </w:tr>
      <w:tr w:rsidR="00A85143" w:rsidRPr="00A535F5" w:rsidTr="00A85143">
        <w:trPr>
          <w:trHeight w:val="5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43" w:rsidRPr="00A535F5" w:rsidRDefault="00A85143" w:rsidP="00A8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43" w:rsidRPr="00A535F5" w:rsidRDefault="00C531B8" w:rsidP="00A8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Budowa drogi leśnej Cisowiec w miejscowości Witowice Dolne Gmina Łososina Dolna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B8" w:rsidRPr="00C531B8" w:rsidRDefault="00C531B8" w:rsidP="00C53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Przedmiotem zamierzenia jest: budowa drogi leśnej o szerokości jezdni 3,50m (na odcinku prostym) i długości 773,6m o nawierzchni z betonu asfaltowego wraz z poboczami o nawierzchni z kruszywa i szerokości 0,75m,</w:t>
            </w:r>
          </w:p>
          <w:p w:rsidR="003141CF" w:rsidRDefault="00C531B8" w:rsidP="00C53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budowa mijanek w ciągu drogi leśnej, budowa placów składowych przy drodze leśnej, budowa zjazdów z drogi leśnej oraz z placów składowych o nawierzchni z kruszywa, przebudowa istniejącego odwodnienia terenu poprzez budowę rowów ziemnych przy drodze leśnej wraz z budową przepustów na rowie pod zjazdami i przepustów pod drogą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leśną oraz wykonaniu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wodospustu</w:t>
            </w:r>
            <w:proofErr w:type="spellEnd"/>
            <w:r w:rsidR="00D86027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:rsidR="00D86027" w:rsidRPr="00D86027" w:rsidRDefault="00D86027" w:rsidP="00D8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arametry techniczne drogi: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Łączna długość drogi 773,57 m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Szerokość jezdni na odcinku prostym 3,5m.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Szerokość poboczy 0,75 m.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Spadek poprzeczny jezdni jednostronny 3,0%.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Nachylenie skarp nasypu/wykopu 1:1 i 1:1,5.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Konstrukcja jezdni drogi, Podłoże G4:</w:t>
            </w:r>
          </w:p>
          <w:p w:rsidR="00D86027" w:rsidRPr="00D86027" w:rsidRDefault="00D86027" w:rsidP="00D86027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–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4 cm – Warstwa ścieralna z betonu asfaltowego AC11S,</w:t>
            </w:r>
          </w:p>
          <w:p w:rsidR="00D86027" w:rsidRPr="00D86027" w:rsidRDefault="00D86027" w:rsidP="00D86027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6 cm – Warstwa wiążąca z betonu asfaltowego AC16W, </w:t>
            </w:r>
          </w:p>
          <w:p w:rsidR="00D86027" w:rsidRPr="00D86027" w:rsidRDefault="00D86027" w:rsidP="00D86027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30 cm – Podbudowa zasadnicza z mieszanki niezwiązanej z kruszywa C90/3 frakcji 0/31,5mm stabilizowanej mechanicznie. E2&gt;130MPa</w:t>
            </w:r>
          </w:p>
          <w:p w:rsidR="00D86027" w:rsidRPr="00D86027" w:rsidRDefault="00D86027" w:rsidP="00D86027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 cm – Warstwa </w:t>
            </w: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mrozoochronna</w:t>
            </w:r>
            <w:proofErr w:type="spellEnd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podłoża z gruntu stabilizowanego cementem z doziarnieniem mieszanki w ilości 20% z kruszywa CNR, E2&gt;80MPa z doprowadzeniem </w:t>
            </w: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podłoza</w:t>
            </w:r>
            <w:proofErr w:type="spellEnd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E2&gt;25MPa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Konstrukcja poboczy:</w:t>
            </w:r>
          </w:p>
          <w:p w:rsidR="00D86027" w:rsidRPr="00D86027" w:rsidRDefault="00D86027" w:rsidP="00D86027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10 cm – Nawierzchnia z mieszanki niezwiązanej z kruszywa łamanego C90/3 frakcji 0/31,5mm stabilizowanej mechanicznie (potrójnie skropionej)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Konstrukcja placów składowych z płyt betonowych 100x300x12cm:</w:t>
            </w:r>
          </w:p>
          <w:p w:rsidR="00D86027" w:rsidRPr="00D86027" w:rsidRDefault="00D86027" w:rsidP="00D86027">
            <w:pPr>
              <w:spacing w:after="0" w:line="240" w:lineRule="auto"/>
              <w:ind w:left="880" w:hanging="14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15 cm – Nawierzchnia z płyt betonowych </w:t>
            </w:r>
          </w:p>
          <w:p w:rsidR="00D86027" w:rsidRPr="00D86027" w:rsidRDefault="00D86027" w:rsidP="00D86027">
            <w:pPr>
              <w:spacing w:after="0" w:line="240" w:lineRule="auto"/>
              <w:ind w:left="880" w:hanging="14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5 cm – Podsypka cementowo-piaskowa 1:4</w:t>
            </w:r>
          </w:p>
          <w:p w:rsidR="00D86027" w:rsidRPr="00D86027" w:rsidRDefault="00D86027" w:rsidP="00D86027">
            <w:pPr>
              <w:spacing w:after="0" w:line="240" w:lineRule="auto"/>
              <w:ind w:left="880" w:hanging="14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10 cm – Podbudowa zasadnicza z mieszanki niezwiązanej z kruszywa C90/3 frakcji 0/31,5mm stabilizowanej mechanicznie E2&gt;130MPa</w:t>
            </w:r>
          </w:p>
          <w:p w:rsidR="00D86027" w:rsidRPr="00D86027" w:rsidRDefault="00D86027" w:rsidP="00D86027">
            <w:pPr>
              <w:spacing w:after="0" w:line="240" w:lineRule="auto"/>
              <w:ind w:left="880" w:hanging="14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 cm - warstwa </w:t>
            </w: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mrozoochronna</w:t>
            </w:r>
            <w:proofErr w:type="spellEnd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podłoża z gruntu stabilizowanego spoiwem hydraulicznym z doziarnieniem mieszanki w ilości 20% z kruszywa CNR,.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Konstrukcja placu składowego z kruszywa:</w:t>
            </w:r>
          </w:p>
          <w:p w:rsidR="00D86027" w:rsidRPr="00D86027" w:rsidRDefault="00D86027" w:rsidP="00D86027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–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20 cm – Nawierzchnia z mieszanki niezwiązanej z kruszywa łamanego C90/3 frakcji 0/31,5mm stabilizowanej mechanicznie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  <w:p w:rsidR="00D86027" w:rsidRPr="00D86027" w:rsidRDefault="00D86027" w:rsidP="00D8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Konstrukcja jezdni zjazdów:</w:t>
            </w:r>
          </w:p>
          <w:p w:rsidR="00D86027" w:rsidRPr="00D86027" w:rsidRDefault="00D86027" w:rsidP="00D86027">
            <w:pPr>
              <w:spacing w:after="0" w:line="240" w:lineRule="auto"/>
              <w:ind w:left="596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–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20 cm – Nawierzchnia z mieszanki niezwiązanej z kruszywa łamanego C90/3 frakcji 0/31,5mm stabilizowanej mechanicznie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Konstrukcja wodospustów:</w:t>
            </w:r>
          </w:p>
          <w:p w:rsidR="00D86027" w:rsidRPr="00A535F5" w:rsidRDefault="00D86027" w:rsidP="00D86027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Wodospusty</w:t>
            </w:r>
            <w:proofErr w:type="spellEnd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należy wykonać z dwóch kantówek modrzewiowych 10x10cm okutych ceownikiem stalowym C120 i przykręconymi do bala modrzewiowego 35x7cm śrubami z łbem grzybkowym.</w:t>
            </w:r>
          </w:p>
        </w:tc>
      </w:tr>
      <w:tr w:rsidR="00A85143" w:rsidRPr="00A535F5" w:rsidTr="00A85143">
        <w:trPr>
          <w:trHeight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43" w:rsidRPr="00A535F5" w:rsidRDefault="000457AB" w:rsidP="00A8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43" w:rsidRPr="00A535F5" w:rsidRDefault="00C531B8" w:rsidP="00A8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Przebudowa drogi leśnej nr 03-24-0042 Mostki nr inw. 220/524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B8" w:rsidRPr="00C531B8" w:rsidRDefault="00C531B8" w:rsidP="00C53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Przedmiotem zamierzenia jest: przebudowa istniejącej drogi leśnej nr 03-24-0042 Mostki nr inw. 220/524 wraz z niezbędnymi robotami budowlanymi poleg</w:t>
            </w:r>
            <w:bookmarkStart w:id="0" w:name="_GoBack"/>
            <w:bookmarkEnd w:id="0"/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ającymi na częściowej zabudowie przylegającego bezpośrednio do drogi potoku Bez nazwy w miejscowości Mostki, Stary Sącz, gmina Stary Sącz.</w:t>
            </w:r>
          </w:p>
          <w:p w:rsidR="00C531B8" w:rsidRPr="00C531B8" w:rsidRDefault="00C531B8" w:rsidP="00C53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Inwestycja polegać będzie na wykonaniu:</w:t>
            </w:r>
          </w:p>
          <w:p w:rsidR="00C531B8" w:rsidRPr="00C531B8" w:rsidRDefault="00C531B8" w:rsidP="00C53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• robót przygotowawczych (roboty pomiarowe - tyczenie trasy żłobu, przepustów, drogi leśnej, rozbiórka umocnień oraz przepustów, wycinka drzew),</w:t>
            </w:r>
          </w:p>
          <w:p w:rsidR="00C531B8" w:rsidRPr="00C531B8" w:rsidRDefault="00C531B8" w:rsidP="00C53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• robót związanych z zabudową potoku, robotach drogowych (budowa przepustów na potoku, budowa studni monolitycznych budowa żłobu, budowa ścianek czołowych na przepustach i żłobie oraz zabezpieczenie za pomocą narzutu kamiennego),</w:t>
            </w:r>
          </w:p>
          <w:p w:rsidR="00C531B8" w:rsidRPr="00C531B8" w:rsidRDefault="00C531B8" w:rsidP="00C53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• robót drogowych (frezowanie nawierzchni jezdni drogi, rozbiórka przepustów drogowych</w:t>
            </w:r>
          </w:p>
          <w:p w:rsidR="00C531B8" w:rsidRPr="00A535F5" w:rsidRDefault="00C531B8" w:rsidP="00C53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1B8">
              <w:rPr>
                <w:rFonts w:ascii="Calibri" w:eastAsia="Times New Roman" w:hAnsi="Calibri" w:cs="Calibri"/>
                <w:color w:val="000000"/>
                <w:lang w:eastAsia="pl-PL"/>
              </w:rPr>
              <w:t>budowa przepustów drogowych i rowu odprowadzającego, przebudowa nawierzchni, poszerzenie istniejącej jezdni w miejscu istniejącego pobocza oraz istniejącej skarpy drogowej, będącej jednocześnie skarpą potoku Bez nazwy).</w:t>
            </w:r>
          </w:p>
          <w:p w:rsidR="00D86027" w:rsidRPr="00D86027" w:rsidRDefault="00D86027" w:rsidP="00D8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Parametry techniczne drogi: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Łączna długość drogi objęta przebudową 347,5 m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Szerokość jezdni na odcinku prostym 3,0m.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Szerokość poboczy 0,75 m.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Spadek poprzeczny jezdni jednostronny 2,0%.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Konstrukcja jezdni drogi:</w:t>
            </w:r>
          </w:p>
          <w:p w:rsidR="00D86027" w:rsidRPr="00D86027" w:rsidRDefault="00D86027" w:rsidP="00D86027">
            <w:pPr>
              <w:spacing w:after="0" w:line="240" w:lineRule="auto"/>
              <w:ind w:left="29" w:firstLine="70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4 cm – Warstwa ścieralna z betonu asfaltowego AC11S,</w:t>
            </w:r>
          </w:p>
          <w:p w:rsidR="00D86027" w:rsidRPr="00D86027" w:rsidRDefault="00D86027" w:rsidP="00D86027">
            <w:pPr>
              <w:spacing w:after="0" w:line="240" w:lineRule="auto"/>
              <w:ind w:left="29" w:firstLine="709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 cm – Warstwa wiążąca z betonu asfaltowego AC16W, 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Konstrukcja jezdni na poszerzeniu istniejącej jezdni w miejscu istniejącego pobocza oraz istniejącej skarpy drogowej, będącej jednocześnie skarpą potoku Bez nazwy na odcinku km 0+004,50 - 0+034,91 drogi leśnej o szerokości 2,0m nad projektowanym przepustem skrzynkowym potoku Bez Nazwy: </w:t>
            </w:r>
          </w:p>
          <w:p w:rsidR="00D86027" w:rsidRPr="00D86027" w:rsidRDefault="00D86027" w:rsidP="00D86027">
            <w:pPr>
              <w:spacing w:after="0" w:line="240" w:lineRule="auto"/>
              <w:ind w:left="880" w:hanging="14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- 4 cm warstwa ścieralna </w:t>
            </w: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ACllS</w:t>
            </w:r>
            <w:proofErr w:type="spellEnd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D86027" w:rsidRPr="00D86027" w:rsidRDefault="00D86027" w:rsidP="00D86027">
            <w:pPr>
              <w:spacing w:after="0" w:line="240" w:lineRule="auto"/>
              <w:ind w:left="880" w:hanging="14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- 5 cm warstwa wiążąca AC16W </w:t>
            </w:r>
          </w:p>
          <w:p w:rsidR="00D86027" w:rsidRPr="00D86027" w:rsidRDefault="00D86027" w:rsidP="00D86027">
            <w:pPr>
              <w:spacing w:after="0" w:line="240" w:lineRule="auto"/>
              <w:ind w:left="880" w:hanging="14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- 10-15 cm warstwa podbudowy zasadniczej z kruszywa łamanego E2&gt;=130 </w:t>
            </w: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MPa</w:t>
            </w:r>
            <w:proofErr w:type="spellEnd"/>
          </w:p>
          <w:p w:rsidR="00D86027" w:rsidRPr="00D86027" w:rsidRDefault="00D86027" w:rsidP="00D86027">
            <w:pPr>
              <w:spacing w:after="0" w:line="240" w:lineRule="auto"/>
              <w:ind w:left="880" w:hanging="14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- 10 cm warstwa ochronna z betonu cementowego C30/37 </w:t>
            </w:r>
          </w:p>
          <w:p w:rsidR="00D86027" w:rsidRPr="00D86027" w:rsidRDefault="00D86027" w:rsidP="00D86027">
            <w:pPr>
              <w:spacing w:after="0" w:line="240" w:lineRule="auto"/>
              <w:ind w:left="880" w:hanging="142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- 0,5 cm izolacja z papy termozgrzewalnej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Konstrukcja poboczy:</w:t>
            </w:r>
          </w:p>
          <w:p w:rsidR="00A85143" w:rsidRPr="00A535F5" w:rsidRDefault="00D86027" w:rsidP="00D86027">
            <w:pPr>
              <w:spacing w:after="0" w:line="240" w:lineRule="auto"/>
              <w:ind w:left="73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–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10 cm – kruszywo łamane stabilizowanego mechanicznie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A85143" w:rsidRPr="00A535F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</w:tr>
      <w:tr w:rsidR="00A85143" w:rsidRPr="00A535F5" w:rsidTr="00A85143">
        <w:trPr>
          <w:trHeight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43" w:rsidRPr="00A535F5" w:rsidRDefault="00A85143" w:rsidP="00A8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43" w:rsidRPr="00A535F5" w:rsidRDefault="009D7EA0" w:rsidP="00A851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EA0">
              <w:rPr>
                <w:rFonts w:ascii="Calibri" w:eastAsia="Times New Roman" w:hAnsi="Calibri" w:cs="Calibri"/>
                <w:color w:val="000000"/>
                <w:lang w:eastAsia="pl-PL"/>
              </w:rPr>
              <w:t>Remont drogi wewnętrznej nr 03-24-0265 i placu przy ul. Daszyńskiego w Starym Sączu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27" w:rsidRDefault="00D86027" w:rsidP="00D86027">
            <w:pPr>
              <w:spacing w:after="0" w:line="240" w:lineRule="auto"/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Zakres opracowania obejmuje wykonanie remontu nawierzchni asfaltowej placu oraz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drogi wewnętrznej i wymianę obrzeży przy zieleńcach. Remont drogi i placu ma 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celu zapewnienie poprawy bezpieczeństwa i komfortu prowadzenia ruchu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t xml:space="preserve"> </w:t>
            </w:r>
          </w:p>
          <w:p w:rsidR="00D86027" w:rsidRDefault="00D86027" w:rsidP="00D86027">
            <w:pPr>
              <w:spacing w:after="0" w:line="240" w:lineRule="auto"/>
            </w:pPr>
            <w:r>
              <w:t>Parametry  charakterystyczne: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powierzchnia placu z drogą ok 1115m²: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spadki poprzeczne nawierzchni od 1%-1,5%,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geosiatka</w:t>
            </w:r>
            <w:proofErr w:type="spellEnd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polipropylenowa o wytrzymałości 100/100 </w:t>
            </w: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kN</w:t>
            </w:r>
            <w:proofErr w:type="spellEnd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/m,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w-</w:t>
            </w: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wa</w:t>
            </w:r>
            <w:proofErr w:type="spellEnd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wiążąca AC16W KR 1-2 gr.5 cm,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w-</w:t>
            </w:r>
            <w:proofErr w:type="spellStart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wa</w:t>
            </w:r>
            <w:proofErr w:type="spellEnd"/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ścieralna AC11S KR 1-2 gr. 4 cm,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zieleńce, powierzchnia 60,1 m²: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ława betonowa pod obrzeże C12/16 gr.10cm,</w:t>
            </w:r>
          </w:p>
          <w:p w:rsidR="00D86027" w:rsidRPr="00D86027" w:rsidRDefault="00D86027" w:rsidP="00D860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obrzeża betonowe 6x20cm – 75,2m,</w:t>
            </w:r>
          </w:p>
          <w:p w:rsidR="009D7EA0" w:rsidRPr="00D86027" w:rsidRDefault="00D86027" w:rsidP="00D860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6027">
              <w:rPr>
                <w:rFonts w:ascii="Calibri" w:eastAsia="Times New Roman" w:hAnsi="Calibri" w:cs="Calibri"/>
                <w:color w:val="000000"/>
                <w:lang w:eastAsia="pl-PL"/>
              </w:rPr>
              <w:t>humusowanie gr.12cm, obsiew trawą – 60,1m².</w:t>
            </w:r>
          </w:p>
          <w:p w:rsidR="00D86027" w:rsidRPr="003141CF" w:rsidRDefault="00D86027" w:rsidP="00D860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141CF" w:rsidRPr="003141CF" w:rsidRDefault="003141CF" w:rsidP="003141CF">
            <w:pPr>
              <w:spacing w:after="0" w:line="240" w:lineRule="auto"/>
              <w:ind w:left="29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85143" w:rsidRDefault="00A85143"/>
    <w:sectPr w:rsidR="00A85143" w:rsidSect="00356D3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4B" w:rsidRDefault="00BD594B" w:rsidP="00A85143">
      <w:pPr>
        <w:spacing w:after="0" w:line="240" w:lineRule="auto"/>
      </w:pPr>
      <w:r>
        <w:separator/>
      </w:r>
    </w:p>
  </w:endnote>
  <w:endnote w:type="continuationSeparator" w:id="0">
    <w:p w:rsidR="00BD594B" w:rsidRDefault="00BD594B" w:rsidP="00A8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4B" w:rsidRDefault="00BD594B" w:rsidP="00A85143">
      <w:pPr>
        <w:spacing w:after="0" w:line="240" w:lineRule="auto"/>
      </w:pPr>
      <w:r>
        <w:separator/>
      </w:r>
    </w:p>
  </w:footnote>
  <w:footnote w:type="continuationSeparator" w:id="0">
    <w:p w:rsidR="00BD594B" w:rsidRDefault="00BD594B" w:rsidP="00A8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43" w:rsidRDefault="00A85143">
    <w:pPr>
      <w:pStyle w:val="Nagwek"/>
    </w:pPr>
    <w:r>
      <w:t xml:space="preserve">Znak </w:t>
    </w:r>
    <w:proofErr w:type="spellStart"/>
    <w:r>
      <w:t>spr</w:t>
    </w:r>
    <w:proofErr w:type="spellEnd"/>
    <w:r>
      <w:t>.:</w:t>
    </w:r>
    <w:r w:rsidR="00876465">
      <w:t xml:space="preserve"> SA.20.</w:t>
    </w:r>
    <w:r w:rsidR="00B97473">
      <w:t>3.2025</w:t>
    </w:r>
    <w:r>
      <w:tab/>
    </w:r>
    <w:r>
      <w:tab/>
      <w:t>Załącznik nr 3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08C"/>
    <w:multiLevelType w:val="hybridMultilevel"/>
    <w:tmpl w:val="5FCA5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3FE9"/>
    <w:multiLevelType w:val="hybridMultilevel"/>
    <w:tmpl w:val="21B6B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366"/>
    <w:multiLevelType w:val="hybridMultilevel"/>
    <w:tmpl w:val="E5A8F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09A2"/>
    <w:multiLevelType w:val="hybridMultilevel"/>
    <w:tmpl w:val="8FB6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74A"/>
    <w:multiLevelType w:val="hybridMultilevel"/>
    <w:tmpl w:val="7034E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748C3"/>
    <w:multiLevelType w:val="hybridMultilevel"/>
    <w:tmpl w:val="2E501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94595"/>
    <w:multiLevelType w:val="hybridMultilevel"/>
    <w:tmpl w:val="61C07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131F6"/>
    <w:multiLevelType w:val="hybridMultilevel"/>
    <w:tmpl w:val="85BE6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D3E01"/>
    <w:multiLevelType w:val="hybridMultilevel"/>
    <w:tmpl w:val="C2EE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71547"/>
    <w:multiLevelType w:val="hybridMultilevel"/>
    <w:tmpl w:val="A1DE3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C7E7B"/>
    <w:multiLevelType w:val="hybridMultilevel"/>
    <w:tmpl w:val="392E0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43"/>
    <w:rsid w:val="000457AB"/>
    <w:rsid w:val="00215DA0"/>
    <w:rsid w:val="0024712A"/>
    <w:rsid w:val="003141CF"/>
    <w:rsid w:val="00356D37"/>
    <w:rsid w:val="0045282F"/>
    <w:rsid w:val="004F5303"/>
    <w:rsid w:val="00560F9E"/>
    <w:rsid w:val="00876465"/>
    <w:rsid w:val="009D7EA0"/>
    <w:rsid w:val="00A85143"/>
    <w:rsid w:val="00B97473"/>
    <w:rsid w:val="00BD594B"/>
    <w:rsid w:val="00C17C4F"/>
    <w:rsid w:val="00C531B8"/>
    <w:rsid w:val="00CC1ED5"/>
    <w:rsid w:val="00D8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C640A-9C9D-4599-AAC6-AEE4124D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143"/>
  </w:style>
  <w:style w:type="paragraph" w:styleId="Stopka">
    <w:name w:val="footer"/>
    <w:basedOn w:val="Normalny"/>
    <w:link w:val="StopkaZnak"/>
    <w:uiPriority w:val="99"/>
    <w:unhideWhenUsed/>
    <w:rsid w:val="00A8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143"/>
  </w:style>
  <w:style w:type="paragraph" w:styleId="Akapitzlist">
    <w:name w:val="List Paragraph"/>
    <w:basedOn w:val="Normalny"/>
    <w:uiPriority w:val="34"/>
    <w:qFormat/>
    <w:rsid w:val="002471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4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Bodziony (Nadl. St. Sącz)</dc:creator>
  <cp:keywords/>
  <dc:description/>
  <cp:lastModifiedBy>Tomasz Bodziony (Nadl. St. Sącz)</cp:lastModifiedBy>
  <cp:revision>12</cp:revision>
  <dcterms:created xsi:type="dcterms:W3CDTF">2023-09-25T10:46:00Z</dcterms:created>
  <dcterms:modified xsi:type="dcterms:W3CDTF">2025-02-20T08:54:00Z</dcterms:modified>
</cp:coreProperties>
</file>