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3EFC" w14:textId="77777777" w:rsidR="00FC4FCC" w:rsidRPr="00FC4FCC" w:rsidRDefault="00FC4FCC" w:rsidP="00FC4FCC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</w:p>
    <w:p w14:paraId="368F38D1" w14:textId="77777777" w:rsidR="00FC4FCC" w:rsidRPr="00FC4FCC" w:rsidRDefault="00FC4FCC" w:rsidP="00FC4FCC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</w:p>
    <w:p w14:paraId="2F8379A7" w14:textId="77777777" w:rsidR="00FC4FCC" w:rsidRPr="00FC4FCC" w:rsidRDefault="00FC4FCC" w:rsidP="00FC4FCC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  <w:r w:rsidRPr="00FC4FCC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drawing>
          <wp:inline distT="0" distB="0" distL="0" distR="0" wp14:anchorId="6720584C" wp14:editId="67EA1850">
            <wp:extent cx="4625340" cy="8534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8DE87" w14:textId="77777777" w:rsidR="00FC4FCC" w:rsidRPr="00FC4FCC" w:rsidRDefault="00FC4FCC" w:rsidP="00FC4FCC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noProof/>
          <w:kern w:val="0"/>
          <w:lang w:eastAsia="pl-PL"/>
          <w14:ligatures w14:val="none"/>
        </w:rPr>
      </w:pPr>
    </w:p>
    <w:p w14:paraId="0FFDA30F" w14:textId="77777777" w:rsidR="00FC4FCC" w:rsidRPr="00FC4FCC" w:rsidRDefault="00FC4FCC" w:rsidP="00FC4FCC">
      <w:pPr>
        <w:widowControl w:val="0"/>
        <w:suppressAutoHyphens/>
        <w:spacing w:after="0" w:line="240" w:lineRule="auto"/>
        <w:rPr>
          <w:rFonts w:ascii="Garamond" w:eastAsia="Andale Sans UI" w:hAnsi="Garamond" w:cs="Arial"/>
          <w:b/>
          <w:kern w:val="0"/>
          <w:sz w:val="20"/>
          <w:szCs w:val="20"/>
          <w14:ligatures w14:val="none"/>
        </w:rPr>
      </w:pPr>
    </w:p>
    <w:p w14:paraId="10652AE7" w14:textId="77777777" w:rsidR="00FC4FCC" w:rsidRPr="00FC4FCC" w:rsidRDefault="00FC4FCC" w:rsidP="00FC4FCC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FC4FCC">
        <w:rPr>
          <w:rFonts w:ascii="Cambria" w:eastAsia="Times New Roman" w:hAnsi="Cambria" w:cs="Times New Roman"/>
          <w:lang w:eastAsia="pl-PL" w:bidi="hi-IN"/>
          <w14:ligatures w14:val="none"/>
        </w:rPr>
        <w:t xml:space="preserve">Numer Sprawy:  </w:t>
      </w:r>
      <w:bookmarkStart w:id="0" w:name="_Hlk128395976"/>
      <w:r w:rsidRPr="00FC4FCC">
        <w:rPr>
          <w:rFonts w:ascii="Cambria" w:eastAsia="Times New Roman" w:hAnsi="Cambria" w:cs="Times New Roman"/>
          <w:lang w:eastAsia="pl-PL" w:bidi="hi-IN"/>
          <w14:ligatures w14:val="none"/>
        </w:rPr>
        <w:t>LCPR.26.30.2022</w:t>
      </w:r>
      <w:bookmarkEnd w:id="0"/>
      <w:r w:rsidRPr="00FC4FCC">
        <w:rPr>
          <w:rFonts w:ascii="Cambria" w:eastAsia="Times New Roman" w:hAnsi="Cambria" w:cs="Times New Roman"/>
          <w:lang w:eastAsia="pl-PL" w:bidi="hi-IN"/>
          <w14:ligatures w14:val="none"/>
        </w:rPr>
        <w:t xml:space="preserve"> </w:t>
      </w:r>
    </w:p>
    <w:p w14:paraId="061F47DE" w14:textId="77777777" w:rsidR="00FC4FCC" w:rsidRPr="00FC4FCC" w:rsidRDefault="00FC4FCC" w:rsidP="008665E5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14:paraId="7914D3FB" w14:textId="1F716316" w:rsidR="00FC4FCC" w:rsidRPr="00FC4FCC" w:rsidRDefault="00FC4FCC" w:rsidP="00FC4FCC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FC4FCC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Zielona Góra, </w:t>
      </w:r>
      <w:r w:rsidR="008665E5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>6 lipca</w:t>
      </w:r>
      <w:r w:rsidRPr="00FC4FCC">
        <w:rPr>
          <w:rFonts w:ascii="Bookman Old Style" w:eastAsia="Times New Roman" w:hAnsi="Bookman Old Style" w:cs="Arial"/>
          <w:color w:val="333333"/>
          <w:kern w:val="0"/>
          <w:sz w:val="20"/>
          <w:szCs w:val="20"/>
          <w:lang w:eastAsia="ar-SA"/>
          <w14:ligatures w14:val="none"/>
        </w:rPr>
        <w:t xml:space="preserve">  2023 r. </w:t>
      </w:r>
    </w:p>
    <w:p w14:paraId="5BF37279" w14:textId="77777777" w:rsidR="00FC4FCC" w:rsidRPr="00FC4FCC" w:rsidRDefault="00FC4FCC" w:rsidP="008665E5">
      <w:pPr>
        <w:suppressAutoHyphens/>
        <w:spacing w:after="0" w:line="276" w:lineRule="auto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</w:p>
    <w:p w14:paraId="257B68B8" w14:textId="77777777" w:rsidR="00FC4FCC" w:rsidRPr="00FC4FCC" w:rsidRDefault="00FC4FCC" w:rsidP="00FC4FCC">
      <w:pPr>
        <w:suppressAutoHyphens/>
        <w:spacing w:after="0" w:line="276" w:lineRule="auto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</w:p>
    <w:p w14:paraId="0A6D2FBE" w14:textId="77777777" w:rsidR="00FC4FCC" w:rsidRPr="00FC4FCC" w:rsidRDefault="00FC4FCC" w:rsidP="00FC4FCC">
      <w:pPr>
        <w:suppressAutoHyphens/>
        <w:spacing w:after="0" w:line="276" w:lineRule="auto"/>
        <w:jc w:val="right"/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</w:pPr>
      <w:r w:rsidRPr="00FC4FCC"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  <w:t xml:space="preserve">Uczestnicy postępowania </w:t>
      </w:r>
    </w:p>
    <w:p w14:paraId="19CD37C9" w14:textId="77777777" w:rsidR="00FC4FCC" w:rsidRPr="00FC4FCC" w:rsidRDefault="00FC4FCC" w:rsidP="00FC4FCC">
      <w:pPr>
        <w:suppressAutoHyphens/>
        <w:spacing w:after="0" w:line="276" w:lineRule="auto"/>
        <w:jc w:val="right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  <w:r w:rsidRPr="00FC4FCC">
        <w:rPr>
          <w:rFonts w:ascii="Bookman Old Style" w:eastAsia="Calibri" w:hAnsi="Bookman Old Style" w:cs="Arial"/>
          <w:b/>
          <w:kern w:val="0"/>
          <w:sz w:val="20"/>
          <w:szCs w:val="20"/>
          <w:lang w:eastAsia="ar-SA"/>
          <w14:ligatures w14:val="none"/>
        </w:rPr>
        <w:t>o udzielenie zamówienia</w:t>
      </w:r>
    </w:p>
    <w:p w14:paraId="70E1D07D" w14:textId="77777777" w:rsidR="00FC4FCC" w:rsidRPr="00FC4FCC" w:rsidRDefault="00FC4FCC" w:rsidP="00FC4FCC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</w:p>
    <w:p w14:paraId="22084DA3" w14:textId="77777777" w:rsidR="00FC4FCC" w:rsidRPr="00FC4FCC" w:rsidRDefault="00FC4FCC" w:rsidP="00FC4FCC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</w:p>
    <w:p w14:paraId="4AC0BEEF" w14:textId="4F246F13" w:rsidR="00FC4FCC" w:rsidRPr="00FC4FCC" w:rsidRDefault="008665E5" w:rsidP="008665E5">
      <w:pPr>
        <w:suppressAutoHyphens/>
        <w:spacing w:after="0" w:line="100" w:lineRule="atLeast"/>
        <w:jc w:val="center"/>
        <w:rPr>
          <w:rFonts w:ascii="Bookman Old Style" w:eastAsia="Calibri" w:hAnsi="Bookman Old Style" w:cs="Arial"/>
          <w:kern w:val="0"/>
          <w:sz w:val="20"/>
          <w:szCs w:val="20"/>
          <w:lang w:eastAsia="ar-SA"/>
          <w14:ligatures w14:val="none"/>
        </w:rPr>
      </w:pPr>
      <w:r w:rsidRPr="00536504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O KWOCIE JAKĄ ZAMAWIAJĄCY ZAMIERZA PRZEZNACZYĆ NA SFINANSOWANIE ZAMÓWIENIA </w:t>
      </w:r>
    </w:p>
    <w:p w14:paraId="5F69A6EC" w14:textId="77777777" w:rsidR="00FC4FCC" w:rsidRPr="00FC4FCC" w:rsidRDefault="00FC4FCC" w:rsidP="00FC4FCC">
      <w:pPr>
        <w:suppressAutoHyphens/>
        <w:spacing w:after="0" w:line="240" w:lineRule="exact"/>
        <w:jc w:val="both"/>
        <w:rPr>
          <w:rFonts w:ascii="Bookman Old Style" w:eastAsia="Calibri" w:hAnsi="Bookman Old Style" w:cs="Lato"/>
          <w:kern w:val="0"/>
          <w:sz w:val="20"/>
          <w:szCs w:val="20"/>
          <w:lang w:eastAsia="ar-SA"/>
          <w14:ligatures w14:val="none"/>
        </w:rPr>
      </w:pPr>
    </w:p>
    <w:p w14:paraId="73358C3D" w14:textId="77777777" w:rsidR="00FC4FCC" w:rsidRPr="00FC4FCC" w:rsidRDefault="00FC4FCC" w:rsidP="00FC4FCC">
      <w:pPr>
        <w:widowControl w:val="0"/>
        <w:suppressAutoHyphens/>
        <w:spacing w:after="0" w:line="100" w:lineRule="atLeast"/>
        <w:jc w:val="both"/>
        <w:rPr>
          <w:rFonts w:ascii="Bookman Old Style" w:eastAsia="SimSun" w:hAnsi="Bookman Old Style" w:cs="Arial"/>
          <w:kern w:val="1"/>
          <w:sz w:val="18"/>
          <w:szCs w:val="18"/>
          <w:lang w:eastAsia="ar-SA"/>
          <w14:ligatures w14:val="none"/>
        </w:rPr>
      </w:pPr>
      <w:r w:rsidRPr="00FC4FCC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1" w:name="_Hlk126860925"/>
      <w:r w:rsidRPr="00FC4FCC">
        <w:rPr>
          <w:rFonts w:ascii="Bookman Old Style" w:eastAsia="Times New Roman" w:hAnsi="Bookman Old Style" w:cs="Arial"/>
          <w:b/>
          <w:bCs/>
          <w:kern w:val="0"/>
          <w:sz w:val="18"/>
          <w:szCs w:val="18"/>
          <w14:ligatures w14:val="none"/>
        </w:rPr>
        <w:t>„</w:t>
      </w:r>
      <w:r w:rsidRPr="00FC4FCC">
        <w:rPr>
          <w:rFonts w:ascii="Bookman Old Style" w:eastAsia="Arial" w:hAnsi="Bookman Old Style" w:cs="Arial"/>
          <w:b/>
          <w:bCs/>
          <w:kern w:val="0"/>
          <w:sz w:val="18"/>
          <w:szCs w:val="18"/>
          <w14:ligatures w14:val="none"/>
        </w:rPr>
        <w:t>Kompleksowa organizacja Forum Producentów Produktów Regionalnych w Zielonej Górze”</w:t>
      </w:r>
      <w:bookmarkEnd w:id="1"/>
      <w:r w:rsidRPr="00FC4FCC">
        <w:rPr>
          <w:rFonts w:ascii="Bookman Old Style" w:eastAsia="Arial" w:hAnsi="Bookman Old Style" w:cs="Arial"/>
          <w:b/>
          <w:bCs/>
          <w:kern w:val="0"/>
          <w:sz w:val="18"/>
          <w:szCs w:val="18"/>
          <w14:ligatures w14:val="none"/>
        </w:rPr>
        <w:t>.</w:t>
      </w:r>
    </w:p>
    <w:p w14:paraId="6851FE90" w14:textId="77777777" w:rsidR="00FC4FCC" w:rsidRPr="00FC4FCC" w:rsidRDefault="00FC4FCC" w:rsidP="00FC4F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ArialMT"/>
          <w:kern w:val="0"/>
          <w:sz w:val="20"/>
          <w:szCs w:val="20"/>
          <w14:ligatures w14:val="none"/>
        </w:rPr>
      </w:pPr>
      <w:r w:rsidRPr="00FC4FCC">
        <w:rPr>
          <w:rFonts w:ascii="Cambria" w:eastAsia="SimSun" w:hAnsi="Cambria" w:cs="Arial"/>
          <w:kern w:val="3"/>
          <w:sz w:val="20"/>
          <w:szCs w:val="20"/>
          <w14:ligatures w14:val="none"/>
        </w:rPr>
        <w:t xml:space="preserve">Identyfikator postępowania (platforma e-zamówienia) </w:t>
      </w:r>
      <w:bookmarkStart w:id="2" w:name="_Hlk77057714"/>
      <w:r w:rsidRPr="00FC4FCC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ocds-148610-25572342-0fec-11ee-9355-06954b8c6cb9 </w:t>
      </w:r>
    </w:p>
    <w:p w14:paraId="2C9FC4A3" w14:textId="77777777" w:rsidR="00FC4FCC" w:rsidRDefault="00FC4FCC" w:rsidP="00FC4F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FC4FCC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Numer ogłoszenia </w:t>
      </w:r>
      <w:bookmarkEnd w:id="2"/>
      <w:r w:rsidRPr="00FC4FCC">
        <w:rPr>
          <w:rFonts w:ascii="Cambria" w:eastAsia="Calibri" w:hAnsi="Cambria" w:cs="ArialMT"/>
          <w:kern w:val="0"/>
          <w:sz w:val="20"/>
          <w:szCs w:val="20"/>
          <w14:ligatures w14:val="none"/>
        </w:rPr>
        <w:t xml:space="preserve"> </w:t>
      </w:r>
      <w:r w:rsidRPr="00FC4FCC">
        <w:rPr>
          <w:rFonts w:ascii="Calibri" w:eastAsia="Calibri" w:hAnsi="Calibri" w:cs="Times New Roman"/>
          <w:kern w:val="0"/>
          <w14:ligatures w14:val="none"/>
        </w:rPr>
        <w:t xml:space="preserve">: </w:t>
      </w:r>
      <w:r w:rsidRPr="00FC4FCC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2023/BZP 00268274 </w:t>
      </w:r>
    </w:p>
    <w:p w14:paraId="35A1CE4D" w14:textId="51F8A491" w:rsidR="008665E5" w:rsidRPr="00FC4FCC" w:rsidRDefault="008665E5" w:rsidP="00FC4F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Zmiana </w:t>
      </w:r>
      <w:r w:rsidRPr="008665E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Ogłoszenia: </w:t>
      </w:r>
      <w:r w:rsidRPr="008665E5">
        <w:rPr>
          <w:rFonts w:ascii="Cambria" w:hAnsi="Cambria"/>
          <w:sz w:val="20"/>
          <w:szCs w:val="20"/>
        </w:rPr>
        <w:t xml:space="preserve">2023/BZP 00283263/01 z </w:t>
      </w:r>
      <w:r>
        <w:rPr>
          <w:rFonts w:ascii="Cambria" w:hAnsi="Cambria"/>
          <w:sz w:val="20"/>
          <w:szCs w:val="20"/>
        </w:rPr>
        <w:t xml:space="preserve">30 czerwca </w:t>
      </w:r>
      <w:r w:rsidRPr="008665E5">
        <w:rPr>
          <w:rFonts w:ascii="Cambria" w:hAnsi="Cambria"/>
          <w:sz w:val="20"/>
          <w:szCs w:val="20"/>
        </w:rPr>
        <w:t>2023</w:t>
      </w:r>
      <w:r>
        <w:rPr>
          <w:rFonts w:ascii="Cambria" w:hAnsi="Cambria"/>
          <w:sz w:val="20"/>
          <w:szCs w:val="20"/>
        </w:rPr>
        <w:t xml:space="preserve">r. </w:t>
      </w:r>
    </w:p>
    <w:p w14:paraId="08477164" w14:textId="77777777" w:rsidR="00FC4FCC" w:rsidRPr="00FC4FCC" w:rsidRDefault="00FC4FCC" w:rsidP="00FC4F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FC4FCC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ID 782927</w:t>
      </w:r>
    </w:p>
    <w:p w14:paraId="37D5CA71" w14:textId="77777777" w:rsidR="00FC4FCC" w:rsidRPr="00FC4FCC" w:rsidRDefault="00FC4FCC" w:rsidP="00FC4FCC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0AF7F680" w14:textId="77777777" w:rsidR="008665E5" w:rsidRDefault="008665E5" w:rsidP="008665E5">
      <w:pPr>
        <w:widowControl w:val="0"/>
        <w:suppressAutoHyphens/>
        <w:spacing w:after="0" w:line="240" w:lineRule="auto"/>
        <w:rPr>
          <w:rFonts w:ascii="Cambria" w:eastAsia="Andale Sans UI" w:hAnsi="Cambria" w:cs="Arial"/>
          <w:kern w:val="0"/>
          <w14:ligatures w14:val="none"/>
        </w:rPr>
      </w:pPr>
    </w:p>
    <w:p w14:paraId="3E8E1C4D" w14:textId="77777777" w:rsidR="008665E5" w:rsidRPr="00536504" w:rsidRDefault="008665E5" w:rsidP="008665E5">
      <w:pPr>
        <w:tabs>
          <w:tab w:val="left" w:pos="4578"/>
        </w:tabs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536504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6CE09BB9" w14:textId="77777777" w:rsidR="008665E5" w:rsidRPr="00536504" w:rsidRDefault="008665E5" w:rsidP="008665E5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</w:pPr>
      <w:bookmarkStart w:id="3" w:name="_Hlk99037117"/>
      <w:r w:rsidRPr="00536504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bookmarkEnd w:id="3"/>
      <w:r w:rsidRPr="00536504">
        <w:rPr>
          <w:rFonts w:ascii="Bookman Old Style" w:eastAsia="Calibri" w:hAnsi="Bookman Old Style" w:cs="Times New Roman"/>
          <w:kern w:val="0"/>
          <w14:ligatures w14:val="none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8665E5" w:rsidRPr="00536504" w14:paraId="7BBB4A85" w14:textId="77777777" w:rsidTr="00E750A2">
        <w:trPr>
          <w:trHeight w:val="934"/>
        </w:trPr>
        <w:tc>
          <w:tcPr>
            <w:tcW w:w="5311" w:type="dxa"/>
          </w:tcPr>
          <w:p w14:paraId="7FC2FBAB" w14:textId="77777777" w:rsidR="008665E5" w:rsidRPr="00536504" w:rsidRDefault="008665E5" w:rsidP="00E750A2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763DCBE0" w14:textId="77777777" w:rsidR="008665E5" w:rsidRPr="00536504" w:rsidRDefault="008665E5" w:rsidP="00E750A2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36504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/>
          </w:tcPr>
          <w:p w14:paraId="3BC33AD9" w14:textId="77777777" w:rsidR="008665E5" w:rsidRPr="00536504" w:rsidRDefault="008665E5" w:rsidP="00E750A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4BB57504" w14:textId="77777777" w:rsidR="008665E5" w:rsidRPr="00536504" w:rsidRDefault="008665E5" w:rsidP="00E750A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0B5700A9" w14:textId="439E4BC4" w:rsidR="008665E5" w:rsidRPr="00536504" w:rsidRDefault="008665E5" w:rsidP="00E750A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50 000,00</w:t>
            </w:r>
            <w:r w:rsidRPr="00536504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złotych</w:t>
            </w:r>
          </w:p>
          <w:p w14:paraId="23C0FD95" w14:textId="77777777" w:rsidR="008665E5" w:rsidRPr="00536504" w:rsidRDefault="008665E5" w:rsidP="00E750A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3DCCFAB8" w14:textId="77777777" w:rsidR="008665E5" w:rsidRPr="00536504" w:rsidRDefault="008665E5" w:rsidP="00E750A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14:paraId="5B26BCD0" w14:textId="77777777" w:rsidR="008665E5" w:rsidRPr="00536504" w:rsidRDefault="008665E5" w:rsidP="008665E5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782651FF" w14:textId="77777777" w:rsidR="008665E5" w:rsidRPr="00536504" w:rsidRDefault="008665E5" w:rsidP="008665E5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14:paraId="7124AD0D" w14:textId="77777777" w:rsidR="008665E5" w:rsidRPr="00536504" w:rsidRDefault="008665E5" w:rsidP="008665E5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Jacek Urbański</w:t>
      </w:r>
    </w:p>
    <w:p w14:paraId="270FD106" w14:textId="77777777" w:rsidR="008665E5" w:rsidRPr="00536504" w:rsidRDefault="008665E5" w:rsidP="008665E5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( - )</w:t>
      </w:r>
    </w:p>
    <w:p w14:paraId="24D28C0D" w14:textId="77777777" w:rsidR="008665E5" w:rsidRPr="00536504" w:rsidRDefault="008665E5" w:rsidP="008665E5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Dyrektor LCPR</w:t>
      </w:r>
    </w:p>
    <w:p w14:paraId="3C53A364" w14:textId="77777777" w:rsidR="008665E5" w:rsidRPr="00536504" w:rsidRDefault="008665E5" w:rsidP="008665E5">
      <w:pPr>
        <w:rPr>
          <w:rFonts w:ascii="Calibri" w:eastAsia="Calibri" w:hAnsi="Calibri" w:cs="Times New Roman"/>
          <w:kern w:val="0"/>
          <w14:ligatures w14:val="none"/>
        </w:rPr>
      </w:pPr>
    </w:p>
    <w:p w14:paraId="662B0622" w14:textId="77777777" w:rsidR="008665E5" w:rsidRDefault="008665E5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106741B7" w14:textId="77777777" w:rsidR="008665E5" w:rsidRDefault="008665E5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0B8CF0BA" w14:textId="77777777" w:rsidR="008665E5" w:rsidRDefault="008665E5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2E2E6CC1" w14:textId="77777777" w:rsidR="008665E5" w:rsidRDefault="008665E5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497177D0" w14:textId="77777777" w:rsidR="008665E5" w:rsidRDefault="008665E5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</w:p>
    <w:p w14:paraId="6580BA1C" w14:textId="460F064C" w:rsidR="00FC4FCC" w:rsidRPr="00FC4FCC" w:rsidRDefault="00FC4FCC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  <w:r w:rsidRPr="00FC4FCC">
        <w:rPr>
          <w:rFonts w:ascii="Cambria" w:eastAsia="Andale Sans UI" w:hAnsi="Cambria" w:cs="Arial"/>
          <w:kern w:val="0"/>
          <w14:ligatures w14:val="none"/>
        </w:rPr>
        <w:t>Jacek Urbański</w:t>
      </w:r>
    </w:p>
    <w:p w14:paraId="1670A701" w14:textId="77777777" w:rsidR="00FC4FCC" w:rsidRPr="00FC4FCC" w:rsidRDefault="00FC4FCC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  <w:r w:rsidRPr="00FC4FCC">
        <w:rPr>
          <w:rFonts w:ascii="Cambria" w:eastAsia="Andale Sans UI" w:hAnsi="Cambria" w:cs="Arial"/>
          <w:kern w:val="0"/>
          <w14:ligatures w14:val="none"/>
        </w:rPr>
        <w:t>(-)</w:t>
      </w:r>
    </w:p>
    <w:p w14:paraId="7AC39B3D" w14:textId="77777777" w:rsidR="00FC4FCC" w:rsidRPr="00FC4FCC" w:rsidRDefault="00FC4FCC" w:rsidP="00FC4FCC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kern w:val="0"/>
          <w14:ligatures w14:val="none"/>
        </w:rPr>
      </w:pPr>
      <w:r w:rsidRPr="00FC4FCC">
        <w:rPr>
          <w:rFonts w:ascii="Cambria" w:eastAsia="Andale Sans UI" w:hAnsi="Cambria" w:cs="Arial"/>
          <w:kern w:val="0"/>
          <w14:ligatures w14:val="none"/>
        </w:rPr>
        <w:t>Dyrektor</w:t>
      </w:r>
    </w:p>
    <w:p w14:paraId="3D27771C" w14:textId="77777777" w:rsidR="00FC4FCC" w:rsidRPr="00FC4FCC" w:rsidRDefault="00FC4FCC" w:rsidP="00FC4FCC">
      <w:pPr>
        <w:suppressAutoHyphens/>
        <w:spacing w:after="0" w:line="100" w:lineRule="atLeast"/>
        <w:jc w:val="center"/>
        <w:rPr>
          <w:rFonts w:ascii="Bookman Old Style" w:eastAsia="Andale Sans UI" w:hAnsi="Bookman Old Style" w:cs="Latha"/>
          <w:b/>
          <w:bCs/>
          <w:kern w:val="0"/>
          <w:sz w:val="20"/>
          <w:szCs w:val="20"/>
          <w:lang w:eastAsia="ar-SA"/>
          <w14:ligatures w14:val="none"/>
        </w:rPr>
      </w:pPr>
    </w:p>
    <w:p w14:paraId="2E114211" w14:textId="77777777" w:rsidR="00FC4FCC" w:rsidRPr="00FC4FCC" w:rsidRDefault="00FC4FCC" w:rsidP="00FC4FC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955BDF6" w14:textId="77777777" w:rsidR="00602100" w:rsidRDefault="00000000"/>
    <w:sectPr w:rsidR="006021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A6F6" w14:textId="77777777"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26ADD58" w14:textId="77777777" w:rsidR="008C1E4D" w:rsidRPr="008C1E4D" w:rsidRDefault="00000000" w:rsidP="008C1E4D">
    <w:pPr>
      <w:shd w:val="clear" w:color="auto" w:fill="FFFFFF"/>
      <w:suppressAutoHyphens/>
      <w:autoSpaceDN w:val="0"/>
      <w:spacing w:before="336" w:after="0" w:line="230" w:lineRule="exact"/>
      <w:ind w:right="518"/>
      <w:jc w:val="center"/>
      <w:textAlignment w:val="baseline"/>
      <w:rPr>
        <w:rFonts w:ascii="Calibri" w:eastAsia="SimSun" w:hAnsi="Calibri" w:cs="F"/>
        <w:kern w:val="3"/>
        <w:sz w:val="16"/>
        <w:szCs w:val="16"/>
        <w:lang w:eastAsia="ar-SA"/>
      </w:rPr>
    </w:pPr>
    <w:r w:rsidRPr="008C1E4D">
      <w:rPr>
        <w:rFonts w:ascii="Arial Narrow" w:eastAsia="SimSun" w:hAnsi="Arial Narrow" w:cs="F"/>
        <w:kern w:val="3"/>
        <w:sz w:val="16"/>
        <w:szCs w:val="16"/>
        <w:lang w:eastAsia="ar-SA"/>
      </w:rPr>
      <w:t xml:space="preserve">Zadanie realizowane jest w ramach projektu RPLB.01.04.01-08-0002/20 pn.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„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Promocja gospodarcza województwa lubuskiego poprzez organizację i udział w krajowych i zagranicznych misjach gospodarczych – druga edycja” w ramach Regionalnego Programu 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Operacyjnego Lubuskie 2020, Działanie 1.4. Promocja regionu i umiędzynarodowienie sektora MŚP, Poddziałanie 1.4.1. Promocja regionu i umiędzynarodowienie sektora MŚP </w:t>
    </w:r>
    <w:r w:rsidRPr="008C1E4D">
      <w:rPr>
        <w:rFonts w:ascii="Arial Narrow" w:eastAsia="Times New Roman" w:hAnsi="Arial Narrow" w:cs="Times New Roman"/>
        <w:kern w:val="3"/>
        <w:sz w:val="16"/>
        <w:szCs w:val="16"/>
        <w:lang w:eastAsia="ar-SA"/>
      </w:rPr>
      <w:t>–</w:t>
    </w:r>
    <w:r w:rsidRPr="008C1E4D">
      <w:rPr>
        <w:rFonts w:ascii="Arial Narrow" w:eastAsia="Times New Roman" w:hAnsi="Arial Narrow" w:cs="F"/>
        <w:kern w:val="3"/>
        <w:sz w:val="16"/>
        <w:szCs w:val="16"/>
        <w:lang w:eastAsia="ar-SA"/>
      </w:rPr>
      <w:t xml:space="preserve"> projekty realizowane poza formułą ZIT</w:t>
    </w:r>
  </w:p>
  <w:p w14:paraId="18BA58BB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3FEAB6A8" w14:textId="77777777" w:rsidR="007D0DC7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4948" w14:textId="77777777" w:rsidR="007D0DC7" w:rsidRDefault="00000000">
    <w:pPr>
      <w:pStyle w:val="Nagwek"/>
      <w:jc w:val="center"/>
    </w:pPr>
    <w:r w:rsidRPr="008C1E4D">
      <w:rPr>
        <w:rFonts w:ascii="Calibri" w:eastAsia="SimSun" w:hAnsi="Calibri" w:cs="F"/>
        <w:noProof/>
        <w:kern w:val="3"/>
        <w:lang w:eastAsia="pl-PL"/>
      </w:rPr>
      <w:drawing>
        <wp:inline distT="0" distB="0" distL="0" distR="0" wp14:anchorId="5BAC51A9" wp14:editId="7CC5A8D7">
          <wp:extent cx="4678683" cy="755907"/>
          <wp:effectExtent l="0" t="0" r="7617" b="6093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83" cy="7559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5A1E"/>
    <w:multiLevelType w:val="hybridMultilevel"/>
    <w:tmpl w:val="0DE217E2"/>
    <w:lvl w:ilvl="0" w:tplc="75F83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99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CC"/>
    <w:rsid w:val="00151047"/>
    <w:rsid w:val="0020398B"/>
    <w:rsid w:val="002D68A7"/>
    <w:rsid w:val="00493FDB"/>
    <w:rsid w:val="008665E5"/>
    <w:rsid w:val="009C2002"/>
    <w:rsid w:val="00C7681B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F5EB"/>
  <w15:chartTrackingRefBased/>
  <w15:docId w15:val="{BA2E0C51-6A36-4102-BD14-8808581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4FC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C4FCC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4FC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C4FCC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8665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2023-07-06T10:28:00Z</dcterms:created>
  <dcterms:modified xsi:type="dcterms:W3CDTF">2023-07-06T10:33:00Z</dcterms:modified>
</cp:coreProperties>
</file>