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B770" w14:textId="77777777" w:rsidR="009F6A28" w:rsidRDefault="009F6A28" w:rsidP="00223881">
      <w:pPr>
        <w:widowControl w:val="0"/>
        <w:spacing w:after="0" w:line="240" w:lineRule="auto"/>
        <w:ind w:left="-284"/>
        <w:jc w:val="right"/>
        <w:rPr>
          <w:rFonts w:ascii="Sitka Display" w:eastAsia="Times New Roman" w:hAnsi="Sitka Display" w:cs="Arial"/>
          <w:snapToGrid w:val="0"/>
          <w:color w:val="000000" w:themeColor="text1"/>
          <w:lang w:eastAsia="pl-PL"/>
        </w:rPr>
      </w:pPr>
    </w:p>
    <w:p w14:paraId="722B7F97" w14:textId="6CF7C829" w:rsidR="000754A7" w:rsidRPr="00944A8B" w:rsidRDefault="00143EBA" w:rsidP="00223881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  <w:r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Krzywcza, dnia </w:t>
      </w:r>
      <w:r w:rsidR="00F91D3B"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</w:t>
      </w:r>
      <w:r w:rsidR="009F6A28"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1</w:t>
      </w:r>
      <w:r w:rsidR="004439B9"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</w:t>
      </w:r>
      <w:r w:rsidR="00F91D3B"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maja</w:t>
      </w:r>
      <w:r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 xml:space="preserve"> 2021 r.</w:t>
      </w:r>
    </w:p>
    <w:p w14:paraId="008CB5FD" w14:textId="1D9F61BC" w:rsidR="00C22F07" w:rsidRPr="00944A8B" w:rsidRDefault="00C22F07" w:rsidP="00C22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  <w:r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SGI.271.</w:t>
      </w:r>
      <w:r w:rsidR="00F91D3B"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4</w:t>
      </w:r>
      <w:r w:rsidRPr="00944A8B"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  <w:t>.2021</w:t>
      </w:r>
    </w:p>
    <w:p w14:paraId="6FD74B38" w14:textId="77777777" w:rsidR="00C22F07" w:rsidRPr="00944A8B" w:rsidRDefault="00C22F07" w:rsidP="00C22F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pl-PL"/>
        </w:rPr>
      </w:pPr>
    </w:p>
    <w:p w14:paraId="3BEC51F5" w14:textId="7DE9DF6F" w:rsidR="000754A7" w:rsidRPr="00944A8B" w:rsidRDefault="000754A7" w:rsidP="00223881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 w:themeColor="text1"/>
        </w:rPr>
      </w:pPr>
      <w:r w:rsidRPr="00944A8B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  <w:t>Zamawiający</w:t>
      </w:r>
    </w:p>
    <w:p w14:paraId="2918939D" w14:textId="102D9678" w:rsidR="000754A7" w:rsidRPr="00944A8B" w:rsidRDefault="00143EBA" w:rsidP="00223881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</w:pPr>
      <w:r w:rsidRPr="00944A8B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  <w:t>Gmina Krzywcza</w:t>
      </w:r>
    </w:p>
    <w:p w14:paraId="45C2BB42" w14:textId="514E28DF" w:rsidR="00143EBA" w:rsidRPr="00944A8B" w:rsidRDefault="00143EBA" w:rsidP="00150F6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44A8B">
        <w:rPr>
          <w:rFonts w:ascii="Times New Roman" w:eastAsia="Times New Roman" w:hAnsi="Times New Roman" w:cs="Times New Roman"/>
          <w:bCs/>
          <w:snapToGrid w:val="0"/>
          <w:color w:val="000000" w:themeColor="text1"/>
          <w:lang w:eastAsia="pl-PL"/>
        </w:rPr>
        <w:t>37-755 Krzywcza 36</w:t>
      </w:r>
    </w:p>
    <w:p w14:paraId="23EDE359" w14:textId="312E5432" w:rsidR="00150F68" w:rsidRPr="00944A8B" w:rsidRDefault="00150F68" w:rsidP="0022388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2718BC72" w14:textId="77777777" w:rsidR="00722BE9" w:rsidRPr="00944A8B" w:rsidRDefault="00722BE9" w:rsidP="002238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eastAsia="pl-PL"/>
        </w:rPr>
      </w:pPr>
      <w:bookmarkStart w:id="0" w:name="_Hlk62480401"/>
    </w:p>
    <w:p w14:paraId="6ED48375" w14:textId="4485D42C" w:rsidR="000754A7" w:rsidRPr="00944A8B" w:rsidRDefault="009F6A28" w:rsidP="002238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944A8B">
        <w:rPr>
          <w:rFonts w:ascii="Times New Roman" w:hAnsi="Times New Roman" w:cs="Times New Roman"/>
          <w:b/>
          <w:bCs/>
          <w:color w:val="000000" w:themeColor="text1"/>
          <w:lang w:eastAsia="pl-PL"/>
        </w:rPr>
        <w:t>Zawiadomienie o unieważnieniu postępowania</w:t>
      </w:r>
    </w:p>
    <w:bookmarkEnd w:id="0"/>
    <w:p w14:paraId="69C406E7" w14:textId="77777777" w:rsidR="000754A7" w:rsidRPr="00944A8B" w:rsidRDefault="000754A7" w:rsidP="0022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483A292D" w14:textId="6651DB36" w:rsidR="000754A7" w:rsidRPr="00944A8B" w:rsidRDefault="009F6A28" w:rsidP="00F9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bookmarkStart w:id="1" w:name="_Hlk62480356"/>
      <w:r w:rsidRPr="00944A8B">
        <w:rPr>
          <w:rFonts w:ascii="Times New Roman" w:eastAsia="Calibri" w:hAnsi="Times New Roman" w:cs="Times New Roman"/>
          <w:b/>
          <w:bCs/>
          <w:color w:val="000000" w:themeColor="text1"/>
        </w:rPr>
        <w:t>D</w:t>
      </w:r>
      <w:r w:rsidR="005214CB" w:rsidRPr="00944A8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otyczy: postępowania prowadzonego w trybie podstawowym, o którym mowa w art. 275 pkt 1 ustawy z dnia 11 września 2019 r. (Dz. U. z 2019 r., poz. 2019 ze zm.) pn. </w:t>
      </w:r>
      <w:r w:rsidR="00F91D3B" w:rsidRPr="00944A8B">
        <w:rPr>
          <w:rFonts w:ascii="Times New Roman" w:hAnsi="Times New Roman" w:cs="Times New Roman"/>
          <w:b/>
          <w:bCs/>
        </w:rPr>
        <w:t>„Przygotowanie dokumentacji technicznej i instalacja przydomowych oczyszczalni ścieków w systemie zaprojektuj i wybuduj w ramach wniosku pn: Budowa przydomowych oczyszczalni ścieków na terenie gminy Krzywcza” oraz Budowa oczyszczalni ścieków z drenażem rozsączającym do budynku świetlicy wiejskiej w Reczpolu” -</w:t>
      </w:r>
      <w:r w:rsidRPr="00944A8B">
        <w:rPr>
          <w:rFonts w:ascii="Times New Roman" w:hAnsi="Times New Roman" w:cs="Times New Roman"/>
          <w:b/>
          <w:bCs/>
        </w:rPr>
        <w:t xml:space="preserve"> </w:t>
      </w:r>
      <w:r w:rsidR="00F91D3B" w:rsidRPr="005479F4">
        <w:rPr>
          <w:rFonts w:ascii="Times New Roman" w:hAnsi="Times New Roman" w:cs="Times New Roman"/>
          <w:b/>
          <w:bCs/>
          <w:u w:val="single"/>
        </w:rPr>
        <w:t xml:space="preserve">zadanie częściowe nr 2: </w:t>
      </w:r>
      <w:bookmarkStart w:id="2" w:name="_Hlk71612616"/>
      <w:r w:rsidR="00F91D3B" w:rsidRPr="005479F4">
        <w:rPr>
          <w:rFonts w:ascii="Times New Roman" w:hAnsi="Times New Roman" w:cs="Times New Roman"/>
          <w:b/>
          <w:bCs/>
          <w:u w:val="single"/>
        </w:rPr>
        <w:t>„Budowa oczyszczalni ścieków z drenażem rozsączającym do budynku świetlicy wiejskiej w Reczpolu”</w:t>
      </w:r>
      <w:bookmarkEnd w:id="2"/>
      <w:r w:rsidR="00F91D3B" w:rsidRPr="005479F4">
        <w:rPr>
          <w:rFonts w:ascii="Times New Roman" w:hAnsi="Times New Roman" w:cs="Times New Roman"/>
          <w:b/>
          <w:bCs/>
          <w:u w:val="single"/>
        </w:rPr>
        <w:t>.</w:t>
      </w:r>
    </w:p>
    <w:p w14:paraId="369A0C25" w14:textId="77777777" w:rsidR="00C22F07" w:rsidRPr="00944A8B" w:rsidRDefault="00C22F07" w:rsidP="002238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F6E2C8D" w14:textId="05F79E84" w:rsidR="009F6A28" w:rsidRPr="00944A8B" w:rsidRDefault="00C54AA2" w:rsidP="009F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A8B">
        <w:rPr>
          <w:rFonts w:ascii="Times New Roman" w:eastAsia="Calibri" w:hAnsi="Times New Roman" w:cs="Times New Roman"/>
        </w:rPr>
        <w:tab/>
      </w:r>
      <w:r w:rsidR="00E25BC4" w:rsidRPr="00944A8B">
        <w:rPr>
          <w:rFonts w:ascii="Times New Roman" w:eastAsia="Calibri" w:hAnsi="Times New Roman" w:cs="Times New Roman"/>
        </w:rPr>
        <w:t xml:space="preserve">Działając na podstawie art. </w:t>
      </w:r>
      <w:r w:rsidR="009F6A28" w:rsidRPr="00944A8B">
        <w:rPr>
          <w:rFonts w:ascii="Times New Roman" w:eastAsia="Calibri" w:hAnsi="Times New Roman" w:cs="Times New Roman"/>
        </w:rPr>
        <w:t>260</w:t>
      </w:r>
      <w:r w:rsidR="00E25BC4" w:rsidRPr="00944A8B">
        <w:rPr>
          <w:rFonts w:ascii="Times New Roman" w:eastAsia="Calibri" w:hAnsi="Times New Roman" w:cs="Times New Roman"/>
        </w:rPr>
        <w:t xml:space="preserve"> </w:t>
      </w:r>
      <w:r w:rsidR="001A647F" w:rsidRPr="00944A8B">
        <w:rPr>
          <w:rFonts w:ascii="Times New Roman" w:eastAsia="Calibri" w:hAnsi="Times New Roman" w:cs="Times New Roman"/>
        </w:rPr>
        <w:t>ust. 1</w:t>
      </w:r>
      <w:r w:rsidR="009F6A28" w:rsidRPr="00944A8B">
        <w:rPr>
          <w:rFonts w:ascii="Times New Roman" w:eastAsia="Calibri" w:hAnsi="Times New Roman" w:cs="Times New Roman"/>
        </w:rPr>
        <w:t xml:space="preserve"> i 2 </w:t>
      </w:r>
      <w:r w:rsidR="003052CF" w:rsidRPr="00944A8B">
        <w:rPr>
          <w:rFonts w:ascii="Times New Roman" w:eastAsia="Calibri" w:hAnsi="Times New Roman" w:cs="Times New Roman"/>
        </w:rPr>
        <w:t xml:space="preserve"> </w:t>
      </w:r>
      <w:r w:rsidR="000754A7" w:rsidRPr="00944A8B">
        <w:rPr>
          <w:rFonts w:ascii="Times New Roman" w:eastAsia="Calibri" w:hAnsi="Times New Roman" w:cs="Times New Roman"/>
        </w:rPr>
        <w:t>ustawy z</w:t>
      </w:r>
      <w:r w:rsidR="009F6A28" w:rsidRPr="00944A8B">
        <w:rPr>
          <w:rFonts w:ascii="Times New Roman" w:eastAsia="Calibri" w:hAnsi="Times New Roman" w:cs="Times New Roman"/>
        </w:rPr>
        <w:t xml:space="preserve"> dnia</w:t>
      </w:r>
      <w:r w:rsidR="000754A7" w:rsidRPr="00944A8B">
        <w:rPr>
          <w:rFonts w:ascii="Times New Roman" w:eastAsia="Calibri" w:hAnsi="Times New Roman" w:cs="Times New Roman"/>
        </w:rPr>
        <w:t xml:space="preserve"> 11 września 2019 r</w:t>
      </w:r>
      <w:r w:rsidR="0033742C" w:rsidRPr="00944A8B">
        <w:rPr>
          <w:rFonts w:ascii="Times New Roman" w:eastAsia="Calibri" w:hAnsi="Times New Roman" w:cs="Times New Roman"/>
        </w:rPr>
        <w:t>.</w:t>
      </w:r>
      <w:r w:rsidR="00143EBA" w:rsidRPr="00944A8B">
        <w:rPr>
          <w:rFonts w:ascii="Times New Roman" w:eastAsia="Calibri" w:hAnsi="Times New Roman" w:cs="Times New Roman"/>
        </w:rPr>
        <w:t xml:space="preserve"> </w:t>
      </w:r>
      <w:r w:rsidR="000754A7" w:rsidRPr="00944A8B">
        <w:rPr>
          <w:rFonts w:ascii="Times New Roman" w:eastAsia="Calibri" w:hAnsi="Times New Roman" w:cs="Times New Roman"/>
        </w:rPr>
        <w:t xml:space="preserve">Prawo zamówień publicznych </w:t>
      </w:r>
      <w:r w:rsidR="009F6A28" w:rsidRPr="00944A8B">
        <w:rPr>
          <w:rFonts w:ascii="Times New Roman" w:eastAsia="Calibri" w:hAnsi="Times New Roman" w:cs="Times New Roman"/>
        </w:rPr>
        <w:t>(Dz. U. z 2019 r., poz. 2019 ze zm.)</w:t>
      </w:r>
      <w:r w:rsidR="009F6A28" w:rsidRPr="00944A8B">
        <w:rPr>
          <w:rFonts w:ascii="Times New Roman" w:eastAsia="Calibri" w:hAnsi="Times New Roman" w:cs="Times New Roman"/>
        </w:rPr>
        <w:t>,</w:t>
      </w:r>
      <w:r w:rsidR="009F6A28" w:rsidRPr="00944A8B">
        <w:rPr>
          <w:rFonts w:ascii="Times New Roman" w:eastAsia="Calibri" w:hAnsi="Times New Roman" w:cs="Times New Roman"/>
        </w:rPr>
        <w:t xml:space="preserve"> </w:t>
      </w:r>
      <w:r w:rsidR="000754A7" w:rsidRPr="00944A8B">
        <w:rPr>
          <w:rFonts w:ascii="Times New Roman" w:eastAsia="Calibri" w:hAnsi="Times New Roman" w:cs="Times New Roman"/>
        </w:rPr>
        <w:t xml:space="preserve">dalej ustawa </w:t>
      </w:r>
      <w:proofErr w:type="spellStart"/>
      <w:r w:rsidR="000754A7" w:rsidRPr="00944A8B">
        <w:rPr>
          <w:rFonts w:ascii="Times New Roman" w:eastAsia="Calibri" w:hAnsi="Times New Roman" w:cs="Times New Roman"/>
        </w:rPr>
        <w:t>Pzp</w:t>
      </w:r>
      <w:proofErr w:type="spellEnd"/>
      <w:r w:rsidR="000754A7" w:rsidRPr="00944A8B">
        <w:rPr>
          <w:rFonts w:ascii="Times New Roman" w:eastAsia="Calibri" w:hAnsi="Times New Roman" w:cs="Times New Roman"/>
        </w:rPr>
        <w:t xml:space="preserve">, </w:t>
      </w:r>
      <w:r w:rsidR="009F6A28" w:rsidRPr="00944A8B">
        <w:rPr>
          <w:rFonts w:ascii="Times New Roman" w:eastAsia="Calibri" w:hAnsi="Times New Roman" w:cs="Times New Roman"/>
        </w:rPr>
        <w:t>Z</w:t>
      </w:r>
      <w:r w:rsidR="003052CF" w:rsidRPr="00944A8B">
        <w:rPr>
          <w:rFonts w:ascii="Times New Roman" w:eastAsia="Calibri" w:hAnsi="Times New Roman" w:cs="Times New Roman"/>
        </w:rPr>
        <w:t xml:space="preserve">amawiający informuje, </w:t>
      </w:r>
      <w:r w:rsidR="00616197" w:rsidRPr="00944A8B">
        <w:rPr>
          <w:rFonts w:ascii="Times New Roman" w:eastAsia="Calibri" w:hAnsi="Times New Roman" w:cs="Times New Roman"/>
        </w:rPr>
        <w:t xml:space="preserve">że </w:t>
      </w:r>
      <w:r w:rsidR="009F6A28" w:rsidRPr="00944A8B">
        <w:rPr>
          <w:rFonts w:ascii="Times New Roman" w:eastAsia="Calibri" w:hAnsi="Times New Roman" w:cs="Times New Roman"/>
        </w:rPr>
        <w:t>unieważnił postępowanie na realizacj</w:t>
      </w:r>
      <w:r w:rsidR="00127DC9">
        <w:rPr>
          <w:rFonts w:ascii="Times New Roman" w:eastAsia="Calibri" w:hAnsi="Times New Roman" w:cs="Times New Roman"/>
        </w:rPr>
        <w:t>ę</w:t>
      </w:r>
      <w:r w:rsidR="009F6A28" w:rsidRPr="00944A8B">
        <w:rPr>
          <w:rFonts w:ascii="Times New Roman" w:eastAsia="Calibri" w:hAnsi="Times New Roman" w:cs="Times New Roman"/>
        </w:rPr>
        <w:t xml:space="preserve"> robót budowlanych pn</w:t>
      </w:r>
      <w:r w:rsidR="005479F4">
        <w:rPr>
          <w:rFonts w:ascii="Times New Roman" w:eastAsia="Calibri" w:hAnsi="Times New Roman" w:cs="Times New Roman"/>
        </w:rPr>
        <w:t xml:space="preserve">. </w:t>
      </w:r>
      <w:r w:rsidR="009F6A28" w:rsidRPr="00944A8B">
        <w:rPr>
          <w:rFonts w:ascii="Times New Roman" w:hAnsi="Times New Roman" w:cs="Times New Roman"/>
        </w:rPr>
        <w:t>„Przygotowanie dokumentacji technicznej i instalacja przydomowych oczyszczalni ścieków w systemie zaprojektuj i wybuduj w ramach wniosku pn: Budowa przydomowych oczyszczalni ścieków na terenie gminy Krzywcza” oraz Budowa oczyszczalni ścieków z drenażem rozsączającym do budynku świetlicy wiejskiej w Reczpolu” - zadanie częściowe nr 2: „Budowa oczyszczalni ścieków z drenażem rozsączającym do budynku świetlicy wiejskiej w Reczpolu”.</w:t>
      </w:r>
    </w:p>
    <w:p w14:paraId="195D8D55" w14:textId="20B0084C" w:rsidR="003052CF" w:rsidRPr="00944A8B" w:rsidRDefault="003052CF" w:rsidP="002238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</w:rPr>
      </w:pPr>
    </w:p>
    <w:bookmarkEnd w:id="1"/>
    <w:p w14:paraId="1D3435C3" w14:textId="76895988" w:rsidR="00C45BCF" w:rsidRPr="00944A8B" w:rsidRDefault="00C54AA2" w:rsidP="00C54A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4A8B">
        <w:rPr>
          <w:rFonts w:ascii="Times New Roman" w:eastAsia="Calibri" w:hAnsi="Times New Roman" w:cs="Times New Roman"/>
          <w:b/>
          <w:bCs/>
        </w:rPr>
        <w:t>Uzasadnienie prawne</w:t>
      </w:r>
    </w:p>
    <w:p w14:paraId="0E3CC0CD" w14:textId="4E7DCC6C" w:rsidR="00C54AA2" w:rsidRPr="00944A8B" w:rsidRDefault="00A660A0" w:rsidP="00C54A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C54AA2" w:rsidRPr="00944A8B">
        <w:rPr>
          <w:rFonts w:ascii="Times New Roman" w:eastAsia="Calibri" w:hAnsi="Times New Roman" w:cs="Times New Roman"/>
        </w:rPr>
        <w:t xml:space="preserve">Zgodnie z art. 255 pkt 2 ustawy </w:t>
      </w:r>
      <w:proofErr w:type="spellStart"/>
      <w:r w:rsidR="00C54AA2" w:rsidRPr="00944A8B">
        <w:rPr>
          <w:rFonts w:ascii="Times New Roman" w:eastAsia="Calibri" w:hAnsi="Times New Roman" w:cs="Times New Roman"/>
        </w:rPr>
        <w:t>Pzp</w:t>
      </w:r>
      <w:proofErr w:type="spellEnd"/>
      <w:r w:rsidR="00C54AA2" w:rsidRPr="00944A8B">
        <w:rPr>
          <w:rFonts w:ascii="Times New Roman" w:eastAsia="Calibri" w:hAnsi="Times New Roman" w:cs="Times New Roman"/>
        </w:rPr>
        <w:t>, Zamawiający unieważnia postępowanie o udzielenie zamówienia, jeżeli wszystkie złożone wnioski o dopuszczenie do udziału w postępowaniu albo oferty podlegały odrzuceniu.</w:t>
      </w:r>
    </w:p>
    <w:p w14:paraId="55553B0E" w14:textId="0A30CE1D" w:rsidR="00C54AA2" w:rsidRPr="00944A8B" w:rsidRDefault="00C54AA2" w:rsidP="00C54AA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5FE191" w14:textId="71CAA051" w:rsidR="00C54AA2" w:rsidRPr="00944A8B" w:rsidRDefault="00C54AA2" w:rsidP="00C54A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4A8B">
        <w:rPr>
          <w:rFonts w:ascii="Times New Roman" w:eastAsia="Calibri" w:hAnsi="Times New Roman" w:cs="Times New Roman"/>
          <w:b/>
          <w:bCs/>
        </w:rPr>
        <w:t>Uzasadnienie faktyczne</w:t>
      </w:r>
    </w:p>
    <w:p w14:paraId="0575347F" w14:textId="7C6BA35B" w:rsidR="00C54AA2" w:rsidRPr="00944A8B" w:rsidRDefault="00C54AA2" w:rsidP="00C54A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BDE4656" w14:textId="4B183CFA" w:rsidR="00F03832" w:rsidRPr="00944A8B" w:rsidRDefault="00A660A0" w:rsidP="00944A8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C54AA2" w:rsidRPr="00944A8B">
        <w:rPr>
          <w:rFonts w:ascii="Times New Roman" w:eastAsia="Calibri" w:hAnsi="Times New Roman" w:cs="Times New Roman"/>
        </w:rPr>
        <w:t xml:space="preserve">W postępowaniu </w:t>
      </w:r>
      <w:r w:rsidR="00944A8B" w:rsidRPr="00944A8B">
        <w:rPr>
          <w:rFonts w:ascii="Times New Roman" w:eastAsia="Calibri" w:hAnsi="Times New Roman" w:cs="Times New Roman"/>
        </w:rPr>
        <w:t>jw. dotyczącego</w:t>
      </w:r>
      <w:r w:rsidR="00944A8B" w:rsidRPr="00944A8B">
        <w:rPr>
          <w:rFonts w:ascii="Times New Roman" w:eastAsia="Calibri" w:hAnsi="Times New Roman" w:cs="Times New Roman"/>
          <w:b/>
          <w:bCs/>
        </w:rPr>
        <w:t xml:space="preserve"> zadania częściowego nr 2:</w:t>
      </w:r>
      <w:r w:rsidR="00944A8B" w:rsidRPr="00944A8B">
        <w:rPr>
          <w:rFonts w:ascii="Times New Roman" w:hAnsi="Times New Roman" w:cs="Times New Roman"/>
          <w:b/>
          <w:bCs/>
        </w:rPr>
        <w:t xml:space="preserve"> </w:t>
      </w:r>
      <w:r w:rsidR="00944A8B" w:rsidRPr="00944A8B">
        <w:rPr>
          <w:rFonts w:ascii="Times New Roman" w:hAnsi="Times New Roman" w:cs="Times New Roman"/>
          <w:b/>
          <w:bCs/>
        </w:rPr>
        <w:t>„Budowa oczyszczalni ścieków z drenażem rozsączającym do budynku świetlicy wiejskiej w Reczpolu”</w:t>
      </w:r>
      <w:r w:rsidR="00944A8B" w:rsidRPr="00944A8B">
        <w:rPr>
          <w:rFonts w:ascii="Times New Roman" w:hAnsi="Times New Roman" w:cs="Times New Roman"/>
          <w:b/>
          <w:bCs/>
        </w:rPr>
        <w:t xml:space="preserve"> </w:t>
      </w:r>
      <w:r w:rsidR="00944A8B" w:rsidRPr="00944A8B">
        <w:rPr>
          <w:rFonts w:ascii="Times New Roman" w:hAnsi="Times New Roman" w:cs="Times New Roman"/>
        </w:rPr>
        <w:t xml:space="preserve">do dnia składania ofert, tj. do 30 kwietnia 2021r. do godz. 9:00, wpłynęła jedna oferta </w:t>
      </w:r>
      <w:r w:rsidR="00F91D3B" w:rsidRPr="00944A8B">
        <w:rPr>
          <w:rFonts w:ascii="Times New Roman" w:hAnsi="Times New Roman" w:cs="Times New Roman"/>
        </w:rPr>
        <w:t>złożon</w:t>
      </w:r>
      <w:r w:rsidR="00944A8B" w:rsidRPr="00944A8B">
        <w:rPr>
          <w:rFonts w:ascii="Times New Roman" w:hAnsi="Times New Roman" w:cs="Times New Roman"/>
        </w:rPr>
        <w:t>a</w:t>
      </w:r>
      <w:r w:rsidR="00F91D3B" w:rsidRPr="00944A8B">
        <w:rPr>
          <w:rFonts w:ascii="Times New Roman" w:hAnsi="Times New Roman" w:cs="Times New Roman"/>
        </w:rPr>
        <w:t xml:space="preserve"> przez Wykonawcę</w:t>
      </w:r>
      <w:r w:rsidR="00C45BCF" w:rsidRPr="00944A8B">
        <w:rPr>
          <w:rFonts w:ascii="Times New Roman" w:hAnsi="Times New Roman" w:cs="Times New Roman"/>
        </w:rPr>
        <w:t xml:space="preserve"> – EKOFIRMA Przemysław Gruszka ul. L. Waryńskiego 18A; 27-400 Ostrowiec Świętokrzyski</w:t>
      </w:r>
      <w:r w:rsidR="00F91D3B" w:rsidRPr="00944A8B">
        <w:rPr>
          <w:rFonts w:ascii="Times New Roman" w:hAnsi="Times New Roman" w:cs="Times New Roman"/>
        </w:rPr>
        <w:t xml:space="preserve">. Zamawiający odrzucił ofertę Wykonawcy na podstawie art. 226 ust. 1 pkt 8 ustawy </w:t>
      </w:r>
      <w:proofErr w:type="spellStart"/>
      <w:r w:rsidR="00F91D3B" w:rsidRPr="00944A8B">
        <w:rPr>
          <w:rFonts w:ascii="Times New Roman" w:hAnsi="Times New Roman" w:cs="Times New Roman"/>
        </w:rPr>
        <w:t>Pzp</w:t>
      </w:r>
      <w:proofErr w:type="spellEnd"/>
      <w:r w:rsidR="00F91D3B" w:rsidRPr="00944A8B">
        <w:rPr>
          <w:rFonts w:ascii="Times New Roman" w:hAnsi="Times New Roman" w:cs="Times New Roman"/>
        </w:rPr>
        <w:t xml:space="preserve">, gdyż zawiera rażąco niską cenę lub koszt w stosunku do przedmiotu zamówienia. W </w:t>
      </w:r>
      <w:r w:rsidR="00C45BCF" w:rsidRPr="00944A8B">
        <w:rPr>
          <w:rFonts w:ascii="Times New Roman" w:hAnsi="Times New Roman" w:cs="Times New Roman"/>
        </w:rPr>
        <w:t>t</w:t>
      </w:r>
      <w:r w:rsidR="00F91D3B" w:rsidRPr="00944A8B">
        <w:rPr>
          <w:rFonts w:ascii="Times New Roman" w:hAnsi="Times New Roman" w:cs="Times New Roman"/>
        </w:rPr>
        <w:t xml:space="preserve">oku badania i oceny ofert, Zamawiający w dniu </w:t>
      </w:r>
      <w:r w:rsidR="00C45BCF" w:rsidRPr="00944A8B">
        <w:rPr>
          <w:rFonts w:ascii="Times New Roman" w:hAnsi="Times New Roman" w:cs="Times New Roman"/>
        </w:rPr>
        <w:t>4</w:t>
      </w:r>
      <w:r w:rsidR="00F91D3B" w:rsidRPr="00944A8B">
        <w:rPr>
          <w:rFonts w:ascii="Times New Roman" w:hAnsi="Times New Roman" w:cs="Times New Roman"/>
        </w:rPr>
        <w:t xml:space="preserve"> </w:t>
      </w:r>
      <w:r w:rsidR="00C45BCF" w:rsidRPr="00944A8B">
        <w:rPr>
          <w:rFonts w:ascii="Times New Roman" w:hAnsi="Times New Roman" w:cs="Times New Roman"/>
        </w:rPr>
        <w:t>maja</w:t>
      </w:r>
      <w:r w:rsidR="00F91D3B" w:rsidRPr="00944A8B">
        <w:rPr>
          <w:rFonts w:ascii="Times New Roman" w:hAnsi="Times New Roman" w:cs="Times New Roman"/>
        </w:rPr>
        <w:t xml:space="preserve"> 20</w:t>
      </w:r>
      <w:r w:rsidR="00C45BCF" w:rsidRPr="00944A8B">
        <w:rPr>
          <w:rFonts w:ascii="Times New Roman" w:hAnsi="Times New Roman" w:cs="Times New Roman"/>
        </w:rPr>
        <w:t>21</w:t>
      </w:r>
      <w:r w:rsidR="00F91D3B" w:rsidRPr="00944A8B">
        <w:rPr>
          <w:rFonts w:ascii="Times New Roman" w:hAnsi="Times New Roman" w:cs="Times New Roman"/>
        </w:rPr>
        <w:t xml:space="preserve"> r. wezwał Wykonawcę do wyjaśnień zaoferowanej rażąco niskiej ceny. Termin złożenia wyjaśnień Zamawiający ustalił w terminie do dnia </w:t>
      </w:r>
      <w:r w:rsidR="00C45BCF" w:rsidRPr="00944A8B">
        <w:rPr>
          <w:rFonts w:ascii="Times New Roman" w:hAnsi="Times New Roman" w:cs="Times New Roman"/>
        </w:rPr>
        <w:t>7 maja</w:t>
      </w:r>
      <w:r w:rsidR="00F91D3B" w:rsidRPr="00944A8B">
        <w:rPr>
          <w:rFonts w:ascii="Times New Roman" w:hAnsi="Times New Roman" w:cs="Times New Roman"/>
        </w:rPr>
        <w:t xml:space="preserve"> 2021 r. za pośrednictwem Platformy zakupowej. Wykonawca nie złożył żadnych wyjaśnień w wyznaczonym terminie. Wobec powyższego Zamawiający orzekł jak w sentencji.</w:t>
      </w:r>
    </w:p>
    <w:p w14:paraId="426F5DA4" w14:textId="77777777" w:rsidR="00944A8B" w:rsidRPr="00A660A0" w:rsidRDefault="00944A8B" w:rsidP="00CE281F">
      <w:pPr>
        <w:widowControl w:val="0"/>
        <w:spacing w:after="0" w:line="240" w:lineRule="auto"/>
        <w:jc w:val="both"/>
        <w:rPr>
          <w:rFonts w:ascii="Sitka Display" w:eastAsia="Calibri" w:hAnsi="Sitka Display" w:cs="Arial"/>
          <w:b/>
          <w:bCs/>
          <w:color w:val="000000" w:themeColor="text1"/>
        </w:rPr>
      </w:pPr>
    </w:p>
    <w:p w14:paraId="1A988AF3" w14:textId="77777777" w:rsidR="00A660A0" w:rsidRPr="00A660A0" w:rsidRDefault="00A660A0" w:rsidP="00CE28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A660A0">
        <w:rPr>
          <w:rFonts w:ascii="Times New Roman" w:eastAsia="Calibri" w:hAnsi="Times New Roman" w:cs="Times New Roman"/>
          <w:b/>
          <w:bCs/>
          <w:color w:val="000000" w:themeColor="text1"/>
        </w:rPr>
        <w:t>Pouczenie:</w:t>
      </w:r>
    </w:p>
    <w:p w14:paraId="790773EE" w14:textId="77777777" w:rsidR="00A660A0" w:rsidRPr="00A660A0" w:rsidRDefault="00A660A0" w:rsidP="00A660A0">
      <w:pPr>
        <w:spacing w:after="0"/>
        <w:rPr>
          <w:rFonts w:ascii="Times New Roman" w:hAnsi="Times New Roman" w:cs="Times New Roman"/>
        </w:rPr>
      </w:pPr>
      <w:r w:rsidRPr="00A660A0">
        <w:rPr>
          <w:rFonts w:ascii="Times New Roman" w:hAnsi="Times New Roman" w:cs="Times New Roman"/>
        </w:rPr>
        <w:t xml:space="preserve">Na czynność unieważnienia postępowania, przysługują środki ochrony prawnej na zasadach </w:t>
      </w:r>
    </w:p>
    <w:p w14:paraId="30331136" w14:textId="38DFD8F8" w:rsidR="001A647F" w:rsidRPr="00A660A0" w:rsidRDefault="00127DC9" w:rsidP="00A660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660A0" w:rsidRPr="00A660A0">
        <w:rPr>
          <w:rFonts w:ascii="Times New Roman" w:hAnsi="Times New Roman" w:cs="Times New Roman"/>
        </w:rPr>
        <w:t xml:space="preserve">rzewidzianych w Dziale IX ustawy </w:t>
      </w:r>
      <w:proofErr w:type="spellStart"/>
      <w:r w:rsidR="00A660A0" w:rsidRPr="00A660A0">
        <w:rPr>
          <w:rFonts w:ascii="Times New Roman" w:hAnsi="Times New Roman" w:cs="Times New Roman"/>
        </w:rPr>
        <w:t>Pzp</w:t>
      </w:r>
      <w:proofErr w:type="spellEnd"/>
      <w:r w:rsidR="005479F4">
        <w:rPr>
          <w:rFonts w:ascii="Times New Roman" w:hAnsi="Times New Roman" w:cs="Times New Roman"/>
        </w:rPr>
        <w:t xml:space="preserve"> </w:t>
      </w:r>
      <w:r w:rsidR="00E63820">
        <w:rPr>
          <w:rFonts w:ascii="Times New Roman" w:hAnsi="Times New Roman" w:cs="Times New Roman"/>
        </w:rPr>
        <w:t xml:space="preserve"> </w:t>
      </w:r>
      <w:r w:rsidR="00012724">
        <w:rPr>
          <w:rFonts w:ascii="Times New Roman" w:hAnsi="Times New Roman" w:cs="Times New Roman"/>
        </w:rPr>
        <w:t>(</w:t>
      </w:r>
      <w:r w:rsidR="00A660A0" w:rsidRPr="00A660A0">
        <w:rPr>
          <w:rFonts w:ascii="Times New Roman" w:hAnsi="Times New Roman" w:cs="Times New Roman"/>
        </w:rPr>
        <w:t>art.505-590)</w:t>
      </w:r>
      <w:r w:rsidR="005479F4">
        <w:rPr>
          <w:rFonts w:ascii="Times New Roman" w:hAnsi="Times New Roman" w:cs="Times New Roman"/>
        </w:rPr>
        <w:t>.</w:t>
      </w:r>
      <w:r w:rsidR="001A647F" w:rsidRPr="00A660A0">
        <w:rPr>
          <w:rFonts w:ascii="Times New Roman" w:hAnsi="Times New Roman" w:cs="Times New Roman"/>
        </w:rPr>
        <w:br/>
      </w:r>
    </w:p>
    <w:p w14:paraId="45E2DD55" w14:textId="77777777" w:rsidR="00A660A0" w:rsidRDefault="00A660A0" w:rsidP="00F649D7">
      <w:pPr>
        <w:spacing w:after="0" w:line="240" w:lineRule="auto"/>
        <w:ind w:left="6804" w:firstLine="6"/>
        <w:jc w:val="center"/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</w:pPr>
    </w:p>
    <w:p w14:paraId="7F200617" w14:textId="77777777" w:rsidR="00A660A0" w:rsidRDefault="00A660A0" w:rsidP="00F649D7">
      <w:pPr>
        <w:spacing w:after="0" w:line="240" w:lineRule="auto"/>
        <w:ind w:left="6804" w:firstLine="6"/>
        <w:jc w:val="center"/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</w:pPr>
    </w:p>
    <w:p w14:paraId="4830BFA9" w14:textId="2B51E08B" w:rsidR="003052CF" w:rsidRPr="00F649D7" w:rsidRDefault="00143EBA" w:rsidP="00F649D7">
      <w:pPr>
        <w:spacing w:after="0" w:line="240" w:lineRule="auto"/>
        <w:ind w:left="6804" w:firstLine="6"/>
        <w:jc w:val="center"/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</w:pPr>
      <w:r w:rsidRPr="00F649D7"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  <w:t>Wójt Gminy Krzywcza</w:t>
      </w:r>
    </w:p>
    <w:p w14:paraId="52F99CB1" w14:textId="0A969925" w:rsidR="000754A7" w:rsidRPr="00A660A0" w:rsidRDefault="00143EBA" w:rsidP="00A660A0">
      <w:pPr>
        <w:spacing w:after="0" w:line="240" w:lineRule="auto"/>
        <w:ind w:left="6804" w:firstLine="6"/>
        <w:jc w:val="center"/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</w:pPr>
      <w:r w:rsidRPr="00F649D7">
        <w:rPr>
          <w:rFonts w:ascii="Sitka Display" w:eastAsia="Times New Roman" w:hAnsi="Sitka Display" w:cs="Arial"/>
          <w:b/>
          <w:bCs/>
          <w:i/>
          <w:iCs/>
          <w:color w:val="000000" w:themeColor="text1"/>
        </w:rPr>
        <w:t>Wacław Pawłowski</w:t>
      </w:r>
    </w:p>
    <w:sectPr w:rsidR="000754A7" w:rsidRPr="00A660A0" w:rsidSect="00143EB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F282" w14:textId="77777777" w:rsidR="00E8627B" w:rsidRDefault="00E8627B" w:rsidP="009F6A28">
      <w:pPr>
        <w:spacing w:after="0" w:line="240" w:lineRule="auto"/>
      </w:pPr>
      <w:r>
        <w:separator/>
      </w:r>
    </w:p>
  </w:endnote>
  <w:endnote w:type="continuationSeparator" w:id="0">
    <w:p w14:paraId="261A21D0" w14:textId="77777777" w:rsidR="00E8627B" w:rsidRDefault="00E8627B" w:rsidP="009F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1A84" w14:textId="77777777" w:rsidR="00E8627B" w:rsidRDefault="00E8627B" w:rsidP="009F6A28">
      <w:pPr>
        <w:spacing w:after="0" w:line="240" w:lineRule="auto"/>
      </w:pPr>
      <w:r>
        <w:separator/>
      </w:r>
    </w:p>
  </w:footnote>
  <w:footnote w:type="continuationSeparator" w:id="0">
    <w:p w14:paraId="1E10A702" w14:textId="77777777" w:rsidR="00E8627B" w:rsidRDefault="00E8627B" w:rsidP="009F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3A68" w14:textId="695DE4D5" w:rsidR="005A2EF2" w:rsidRDefault="005A2EF2">
    <w:pPr>
      <w:pStyle w:val="Nagwek"/>
    </w:pPr>
  </w:p>
  <w:p w14:paraId="0E9634F4" w14:textId="77777777" w:rsidR="009F6A28" w:rsidRDefault="009F6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0D5"/>
    <w:multiLevelType w:val="hybridMultilevel"/>
    <w:tmpl w:val="1A12699A"/>
    <w:lvl w:ilvl="0" w:tplc="72DC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76C21"/>
    <w:multiLevelType w:val="hybridMultilevel"/>
    <w:tmpl w:val="F4AE7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12724"/>
    <w:rsid w:val="000754A7"/>
    <w:rsid w:val="0008010D"/>
    <w:rsid w:val="000F5A2B"/>
    <w:rsid w:val="001257A8"/>
    <w:rsid w:val="00127DC9"/>
    <w:rsid w:val="00143EBA"/>
    <w:rsid w:val="00150F68"/>
    <w:rsid w:val="001A647F"/>
    <w:rsid w:val="00201022"/>
    <w:rsid w:val="00201CBD"/>
    <w:rsid w:val="00223881"/>
    <w:rsid w:val="00276782"/>
    <w:rsid w:val="002C161E"/>
    <w:rsid w:val="002E6492"/>
    <w:rsid w:val="003052CF"/>
    <w:rsid w:val="0033742C"/>
    <w:rsid w:val="003F05E3"/>
    <w:rsid w:val="00404B4E"/>
    <w:rsid w:val="00404CD0"/>
    <w:rsid w:val="0042676B"/>
    <w:rsid w:val="004439B9"/>
    <w:rsid w:val="004D2AA7"/>
    <w:rsid w:val="005214CB"/>
    <w:rsid w:val="005479F4"/>
    <w:rsid w:val="005A2EF2"/>
    <w:rsid w:val="005D4D66"/>
    <w:rsid w:val="005E09C2"/>
    <w:rsid w:val="006106CC"/>
    <w:rsid w:val="00616197"/>
    <w:rsid w:val="00627E01"/>
    <w:rsid w:val="00722BE9"/>
    <w:rsid w:val="00746966"/>
    <w:rsid w:val="007C1A3D"/>
    <w:rsid w:val="007D09DD"/>
    <w:rsid w:val="0083541A"/>
    <w:rsid w:val="00850BC5"/>
    <w:rsid w:val="00854C0E"/>
    <w:rsid w:val="00881E87"/>
    <w:rsid w:val="00900F8A"/>
    <w:rsid w:val="00941AC3"/>
    <w:rsid w:val="00944A8B"/>
    <w:rsid w:val="009966A1"/>
    <w:rsid w:val="009C7C36"/>
    <w:rsid w:val="009E4A90"/>
    <w:rsid w:val="009F6A28"/>
    <w:rsid w:val="00A4249C"/>
    <w:rsid w:val="00A660A0"/>
    <w:rsid w:val="00A86DC0"/>
    <w:rsid w:val="00A92DAD"/>
    <w:rsid w:val="00AB13A4"/>
    <w:rsid w:val="00AD543C"/>
    <w:rsid w:val="00BE3E23"/>
    <w:rsid w:val="00BE7C3C"/>
    <w:rsid w:val="00BF0ECB"/>
    <w:rsid w:val="00C05431"/>
    <w:rsid w:val="00C22F07"/>
    <w:rsid w:val="00C45BCF"/>
    <w:rsid w:val="00C54AA2"/>
    <w:rsid w:val="00C65C6F"/>
    <w:rsid w:val="00C85735"/>
    <w:rsid w:val="00CE281F"/>
    <w:rsid w:val="00D20D9B"/>
    <w:rsid w:val="00D3280C"/>
    <w:rsid w:val="00DF0C52"/>
    <w:rsid w:val="00E25BC4"/>
    <w:rsid w:val="00E63820"/>
    <w:rsid w:val="00E8627B"/>
    <w:rsid w:val="00EB18B3"/>
    <w:rsid w:val="00F03832"/>
    <w:rsid w:val="00F649D7"/>
    <w:rsid w:val="00F91D3B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83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8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8B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B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28"/>
  </w:style>
  <w:style w:type="paragraph" w:styleId="Stopka">
    <w:name w:val="footer"/>
    <w:basedOn w:val="Normalny"/>
    <w:link w:val="StopkaZnak"/>
    <w:uiPriority w:val="99"/>
    <w:unhideWhenUsed/>
    <w:rsid w:val="009F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pelcd</dc:creator>
  <cp:lastModifiedBy>PELDAW</cp:lastModifiedBy>
  <cp:revision>28</cp:revision>
  <cp:lastPrinted>2021-05-11T06:36:00Z</cp:lastPrinted>
  <dcterms:created xsi:type="dcterms:W3CDTF">2021-04-29T10:34:00Z</dcterms:created>
  <dcterms:modified xsi:type="dcterms:W3CDTF">2021-05-11T07:07:00Z</dcterms:modified>
</cp:coreProperties>
</file>