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9742B1" w14:textId="77777777" w:rsidR="00915297" w:rsidRDefault="00915297" w:rsidP="0091529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823DEE" w14:textId="77777777" w:rsidR="005A377D" w:rsidRDefault="005A377D" w:rsidP="005A377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Pr="00D34899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417A0B33" w14:textId="5F4794EF" w:rsidR="00265DB6" w:rsidRPr="00F45353" w:rsidRDefault="00CE6225" w:rsidP="00F45353">
      <w:pPr>
        <w:pStyle w:val="Tekstpodstawowy"/>
        <w:spacing w:before="240" w:after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F45353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="00F45353" w:rsidRPr="00F45353">
        <w:rPr>
          <w:rFonts w:ascii="Arial" w:hAnsi="Arial" w:cs="Arial"/>
          <w:b/>
          <w:bCs/>
          <w:color w:val="auto"/>
          <w:sz w:val="28"/>
          <w:szCs w:val="28"/>
        </w:rPr>
        <w:t>Zakup lekkiego samochodu operacyjnego dla K</w:t>
      </w:r>
      <w:r w:rsidR="000222E0">
        <w:rPr>
          <w:rFonts w:ascii="Arial" w:hAnsi="Arial" w:cs="Arial"/>
          <w:b/>
          <w:bCs/>
          <w:color w:val="auto"/>
          <w:sz w:val="28"/>
          <w:szCs w:val="28"/>
        </w:rPr>
        <w:t>W</w:t>
      </w:r>
      <w:r w:rsidR="00F45353" w:rsidRPr="00F45353">
        <w:rPr>
          <w:rFonts w:ascii="Arial" w:hAnsi="Arial" w:cs="Arial"/>
          <w:b/>
          <w:bCs/>
          <w:color w:val="auto"/>
          <w:sz w:val="28"/>
          <w:szCs w:val="28"/>
        </w:rPr>
        <w:t xml:space="preserve"> PS</w:t>
      </w:r>
      <w:r w:rsidR="000222E0">
        <w:rPr>
          <w:rFonts w:ascii="Arial" w:hAnsi="Arial" w:cs="Arial"/>
          <w:b/>
          <w:bCs/>
          <w:color w:val="auto"/>
          <w:sz w:val="28"/>
          <w:szCs w:val="28"/>
        </w:rPr>
        <w:t>P</w:t>
      </w:r>
      <w:r w:rsidR="00F45353" w:rsidRPr="00F45353">
        <w:rPr>
          <w:rFonts w:ascii="Arial" w:hAnsi="Arial" w:cs="Arial"/>
          <w:b/>
          <w:bCs/>
          <w:color w:val="auto"/>
          <w:sz w:val="28"/>
          <w:szCs w:val="28"/>
        </w:rPr>
        <w:t xml:space="preserve"> w </w:t>
      </w:r>
      <w:r w:rsidR="000222E0">
        <w:rPr>
          <w:rFonts w:ascii="Arial" w:hAnsi="Arial" w:cs="Arial"/>
          <w:b/>
          <w:bCs/>
          <w:color w:val="auto"/>
          <w:sz w:val="28"/>
          <w:szCs w:val="28"/>
        </w:rPr>
        <w:t>Opolu</w:t>
      </w:r>
      <w:r w:rsidR="001D493D" w:rsidRPr="00F45353">
        <w:rPr>
          <w:rFonts w:ascii="Arial" w:hAnsi="Arial" w:cs="Arial"/>
          <w:b/>
          <w:bCs/>
          <w:sz w:val="28"/>
          <w:szCs w:val="28"/>
        </w:rPr>
        <w:t>”</w:t>
      </w:r>
    </w:p>
    <w:p w14:paraId="256EF217" w14:textId="61095AF2" w:rsidR="00442747" w:rsidRPr="00F45353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45353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 xml:space="preserve"> nr 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WTT.236.</w:t>
      </w:r>
      <w:r w:rsidR="00FA6ED6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52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.202</w:t>
      </w:r>
      <w:r w:rsidR="00F45353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Dz. U. 2024 poz. 507 z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późń</w:t>
      </w:r>
      <w:proofErr w:type="spellEnd"/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zm</w:t>
      </w:r>
      <w:proofErr w:type="spellEnd"/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D166E1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A57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222E0"/>
    <w:rsid w:val="00074793"/>
    <w:rsid w:val="0008372E"/>
    <w:rsid w:val="000B07BD"/>
    <w:rsid w:val="000B1DB3"/>
    <w:rsid w:val="000D4969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56DD"/>
    <w:rsid w:val="00205F16"/>
    <w:rsid w:val="0021086B"/>
    <w:rsid w:val="00244D67"/>
    <w:rsid w:val="00252230"/>
    <w:rsid w:val="00265DB6"/>
    <w:rsid w:val="00271AE6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A57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377D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0868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22985"/>
    <w:rsid w:val="00E34D47"/>
    <w:rsid w:val="00EA4095"/>
    <w:rsid w:val="00EC5C90"/>
    <w:rsid w:val="00EF45B6"/>
    <w:rsid w:val="00EF7F7F"/>
    <w:rsid w:val="00F14423"/>
    <w:rsid w:val="00F3511F"/>
    <w:rsid w:val="00F45353"/>
    <w:rsid w:val="00F6589D"/>
    <w:rsid w:val="00F90528"/>
    <w:rsid w:val="00FA22ED"/>
    <w:rsid w:val="00FA38D8"/>
    <w:rsid w:val="00FA6ED6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Szynkler (KW Opole)</cp:lastModifiedBy>
  <cp:revision>30</cp:revision>
  <dcterms:created xsi:type="dcterms:W3CDTF">2022-05-06T13:13:00Z</dcterms:created>
  <dcterms:modified xsi:type="dcterms:W3CDTF">2024-08-14T07:21:00Z</dcterms:modified>
</cp:coreProperties>
</file>