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94CC" w14:textId="77777777" w:rsidR="00F42FCB" w:rsidRDefault="00F42FCB" w:rsidP="00F42FCB">
      <w:pPr>
        <w:keepNext/>
        <w:keepLines/>
        <w:spacing w:after="840" w:line="210" w:lineRule="exact"/>
        <w:contextualSpacing/>
        <w:outlineLvl w:val="3"/>
        <w:rPr>
          <w:rFonts w:ascii="Bookman Old Style" w:eastAsia="Times New Roman" w:hAnsi="Bookman Old Style" w:cs="Lato"/>
        </w:rPr>
      </w:pPr>
      <w:bookmarkStart w:id="0" w:name="_Hlk66982474"/>
    </w:p>
    <w:p w14:paraId="40E9295B" w14:textId="77777777" w:rsidR="00F42FCB" w:rsidRDefault="00F42FCB" w:rsidP="00F42FCB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4BE45A54" w14:textId="77777777" w:rsidR="00F42FCB" w:rsidRPr="002B6B3C" w:rsidRDefault="00F42FCB" w:rsidP="00F42FC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B6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2328F98" wp14:editId="78BB8DD6">
            <wp:simplePos x="0" y="0"/>
            <wp:positionH relativeFrom="column">
              <wp:posOffset>-52070</wp:posOffset>
            </wp:positionH>
            <wp:positionV relativeFrom="paragraph">
              <wp:posOffset>109220</wp:posOffset>
            </wp:positionV>
            <wp:extent cx="752475" cy="847725"/>
            <wp:effectExtent l="0" t="0" r="9525" b="9525"/>
            <wp:wrapSquare wrapText="bothSides"/>
            <wp:docPr id="1" name="Obraz 1" descr="http://wrotalubuskie.eu/system/pobierz.php?id=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otalubuskie.eu/system/pobierz.php?id=8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A334B" w14:textId="77777777" w:rsidR="00F42FCB" w:rsidRPr="002B6B3C" w:rsidRDefault="00F42FCB" w:rsidP="00F42F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t>GMINA SANTOK</w:t>
      </w: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Gorzowska 59;  66-431 Santok </w:t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tel. </w:t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(48) 957287510, </w:t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fax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. (48) 957287511</w:t>
      </w:r>
      <w:r w:rsidRPr="002B6B3C">
        <w:rPr>
          <w:rFonts w:ascii="Arial Narrow" w:eastAsia="Times New Roman" w:hAnsi="Arial Narrow" w:cs="Times New Roman"/>
          <w:color w:val="FF0000"/>
          <w:sz w:val="24"/>
          <w:szCs w:val="24"/>
          <w:lang w:val="de-DE" w:eastAsia="pl-PL"/>
        </w:rPr>
        <w:br/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e-mail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: </w:t>
      </w:r>
      <w:hyperlink r:id="rId5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urzad@santok.pl</w:t>
        </w:r>
      </w:hyperlink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, http: </w:t>
      </w:r>
      <w:hyperlink r:id="rId6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www.santok.pl</w:t>
        </w:r>
      </w:hyperlink>
    </w:p>
    <w:p w14:paraId="0F3E7182" w14:textId="77777777" w:rsidR="00F42FCB" w:rsidRPr="002B6B3C" w:rsidRDefault="00F42FCB" w:rsidP="00F42FCB">
      <w:pPr>
        <w:spacing w:after="0" w:line="240" w:lineRule="auto"/>
        <w:rPr>
          <w:rFonts w:ascii="Arial Narrow" w:eastAsia="Andale Sans UI" w:hAnsi="Arial Narrow" w:cs="Arial"/>
          <w:bCs/>
        </w:rPr>
      </w:pPr>
      <w:r w:rsidRPr="002B6B3C">
        <w:rPr>
          <w:rFonts w:ascii="Arial Narrow" w:eastAsia="Andale Sans UI" w:hAnsi="Arial Narrow" w:cs="Arial"/>
          <w:bCs/>
        </w:rPr>
        <w:t xml:space="preserve"> </w:t>
      </w:r>
    </w:p>
    <w:p w14:paraId="6995309C" w14:textId="032BDE2C" w:rsidR="00F42FCB" w:rsidRPr="00106343" w:rsidRDefault="00F42FCB" w:rsidP="00F42FCB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Lato"/>
        </w:rPr>
        <w:t xml:space="preserve">Santok, </w:t>
      </w:r>
      <w:r w:rsidR="00A52588">
        <w:rPr>
          <w:rFonts w:ascii="Bookman Old Style" w:eastAsia="Times New Roman" w:hAnsi="Bookman Old Style" w:cs="Lato"/>
        </w:rPr>
        <w:t>19</w:t>
      </w:r>
      <w:r>
        <w:rPr>
          <w:rFonts w:ascii="Bookman Old Style" w:eastAsia="Times New Roman" w:hAnsi="Bookman Old Style" w:cs="Lato"/>
        </w:rPr>
        <w:t xml:space="preserve"> kwietnia</w:t>
      </w:r>
      <w:r w:rsidRPr="00106343">
        <w:rPr>
          <w:rFonts w:ascii="Bookman Old Style" w:eastAsia="Times New Roman" w:hAnsi="Bookman Old Style" w:cs="Lato"/>
        </w:rPr>
        <w:t xml:space="preserve"> 2021 r. </w:t>
      </w:r>
    </w:p>
    <w:p w14:paraId="1B76CD35" w14:textId="77777777" w:rsidR="00F42FCB" w:rsidRPr="00345832" w:rsidRDefault="00F42FCB" w:rsidP="00F42FCB">
      <w:pPr>
        <w:spacing w:after="0" w:line="276" w:lineRule="auto"/>
        <w:jc w:val="both"/>
        <w:rPr>
          <w:rFonts w:ascii="Bookman Old Style" w:eastAsia="Calibri" w:hAnsi="Bookman Old Style" w:cs="Arial"/>
        </w:rPr>
      </w:pPr>
    </w:p>
    <w:p w14:paraId="37AB1962" w14:textId="50499129" w:rsidR="00F42FCB" w:rsidRPr="00345832" w:rsidRDefault="00F42FCB" w:rsidP="00F42FCB">
      <w:pPr>
        <w:spacing w:after="0" w:line="276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345832">
        <w:rPr>
          <w:rFonts w:ascii="Bookman Old Style" w:eastAsia="Calibri" w:hAnsi="Bookman Old Style" w:cs="Arial"/>
          <w:sz w:val="20"/>
          <w:szCs w:val="20"/>
        </w:rPr>
        <w:t xml:space="preserve">Znak sprawy: 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ZP.271.</w:t>
      </w:r>
      <w:r w:rsidR="00A52588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5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.2021.BP</w:t>
      </w:r>
      <w:r w:rsidRPr="0034583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 </w:t>
      </w:r>
    </w:p>
    <w:p w14:paraId="39F9A81B" w14:textId="77777777" w:rsidR="00F42FCB" w:rsidRPr="00A54722" w:rsidRDefault="00F42FCB" w:rsidP="00F42FCB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39B2F60A" w14:textId="77777777" w:rsidR="00F42FCB" w:rsidRDefault="00F42FCB" w:rsidP="00F42F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  <w:lang w:eastAsia="pl-PL"/>
        </w:rPr>
      </w:pPr>
    </w:p>
    <w:p w14:paraId="2195BC7F" w14:textId="77777777" w:rsidR="00F42FCB" w:rsidRDefault="00F42FCB" w:rsidP="00F42FCB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Wszyscy uczestnicy postępowania</w:t>
      </w:r>
    </w:p>
    <w:p w14:paraId="086D05F8" w14:textId="77777777" w:rsidR="00F42FCB" w:rsidRDefault="00F42FCB" w:rsidP="00F42FCB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598AA68D" w14:textId="77777777" w:rsidR="00F42FCB" w:rsidRDefault="00F42FCB" w:rsidP="00F42FCB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3724568D" w14:textId="77777777" w:rsidR="00F42FCB" w:rsidRPr="00A54722" w:rsidRDefault="00F42FCB" w:rsidP="00F42F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A5472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</w:t>
      </w: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Z OTWARCIA OFERT </w:t>
      </w:r>
    </w:p>
    <w:p w14:paraId="08192536" w14:textId="77777777" w:rsidR="00F42FCB" w:rsidRDefault="00F42FCB" w:rsidP="00F42F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47B52EC1" w14:textId="77777777" w:rsidR="00F42FCB" w:rsidRPr="00A54722" w:rsidRDefault="00F42FCB" w:rsidP="00F42F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1F0492FF" w14:textId="77777777" w:rsidR="00A52588" w:rsidRPr="00A52588" w:rsidRDefault="00A52588" w:rsidP="00A52588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color w:val="000000"/>
          <w:sz w:val="20"/>
          <w:szCs w:val="20"/>
        </w:rPr>
      </w:pPr>
      <w:r w:rsidRPr="00A52588">
        <w:rPr>
          <w:rFonts w:ascii="Bookman Old Style" w:eastAsia="Calibri" w:hAnsi="Bookman Old Style" w:cs="Arial"/>
          <w:b/>
          <w:sz w:val="20"/>
          <w:szCs w:val="20"/>
        </w:rPr>
        <w:t xml:space="preserve">Dotyczy: postępowania o udzielenie zamówienia publicznego w trybie podstawowym bez negocjacji </w:t>
      </w:r>
      <w:r w:rsidRPr="00A52588">
        <w:rPr>
          <w:rFonts w:ascii="Bookman Old Style" w:eastAsia="Andale Sans UI" w:hAnsi="Bookman Old Style" w:cs="Arial"/>
          <w:b/>
          <w:sz w:val="20"/>
          <w:szCs w:val="20"/>
        </w:rPr>
        <w:t xml:space="preserve">na usługę pn. </w:t>
      </w:r>
      <w:r w:rsidRPr="00A52588">
        <w:rPr>
          <w:rFonts w:ascii="Bookman Old Style" w:eastAsia="Times New Roman" w:hAnsi="Bookman Old Style" w:cs="Arial"/>
          <w:b/>
          <w:sz w:val="20"/>
          <w:szCs w:val="20"/>
        </w:rPr>
        <w:t xml:space="preserve">„Opracowanie dokumentacji projektowej przebudowy drogi gminnej  nr </w:t>
      </w:r>
      <w:r w:rsidRPr="00A52588">
        <w:rPr>
          <w:rFonts w:ascii="Bookman Old Style" w:hAnsi="Bookman Old Style"/>
          <w:sz w:val="20"/>
          <w:szCs w:val="20"/>
        </w:rPr>
        <w:t xml:space="preserve"> </w:t>
      </w:r>
      <w:r w:rsidRPr="00A52588">
        <w:rPr>
          <w:rFonts w:ascii="Bookman Old Style" w:hAnsi="Bookman Old Style" w:cs="Arial"/>
          <w:b/>
          <w:bCs/>
          <w:sz w:val="20"/>
          <w:szCs w:val="20"/>
        </w:rPr>
        <w:t>004672F</w:t>
      </w:r>
      <w:r w:rsidRPr="00A52588">
        <w:rPr>
          <w:rFonts w:ascii="Bookman Old Style" w:eastAsia="Times New Roman" w:hAnsi="Bookman Old Style" w:cs="Arial"/>
          <w:b/>
          <w:bCs/>
          <w:sz w:val="20"/>
          <w:szCs w:val="20"/>
        </w:rPr>
        <w:t xml:space="preserve"> </w:t>
      </w:r>
      <w:r w:rsidRPr="00A52588">
        <w:rPr>
          <w:rFonts w:ascii="Bookman Old Style" w:eastAsia="Times New Roman" w:hAnsi="Bookman Old Style" w:cs="Arial"/>
          <w:b/>
          <w:sz w:val="20"/>
          <w:szCs w:val="20"/>
        </w:rPr>
        <w:t>w Ludzisławicach”</w:t>
      </w:r>
    </w:p>
    <w:p w14:paraId="1170D32F" w14:textId="77777777" w:rsidR="00F42FCB" w:rsidRPr="00AF469F" w:rsidRDefault="00F42FCB" w:rsidP="00F42FCB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</w:p>
    <w:p w14:paraId="306263FA" w14:textId="13FAAE3D" w:rsidR="00F42FCB" w:rsidRPr="00FF2F3E" w:rsidRDefault="00F42FCB" w:rsidP="00F42FCB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ar-SA"/>
        </w:rPr>
      </w:pPr>
      <w:r w:rsidRPr="003E1380">
        <w:rPr>
          <w:rFonts w:ascii="Bookman Old Style" w:hAnsi="Bookman Old Style" w:cs="Arial"/>
        </w:rPr>
        <w:t>Zgodnie z art.222 ust. 5 ustawy z dnia 11 września 2019r. -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Prawo zamówień publicznych</w:t>
      </w:r>
      <w:r>
        <w:rPr>
          <w:rFonts w:ascii="Bookman Old Style" w:hAnsi="Bookman Old Style" w:cs="Arial"/>
        </w:rPr>
        <w:t xml:space="preserve"> (</w:t>
      </w:r>
      <w:proofErr w:type="spellStart"/>
      <w:r>
        <w:rPr>
          <w:rFonts w:ascii="Bookman Old Style" w:hAnsi="Bookman Old Style" w:cs="Arial"/>
        </w:rPr>
        <w:t>Dz.U.z</w:t>
      </w:r>
      <w:proofErr w:type="spellEnd"/>
      <w:r>
        <w:rPr>
          <w:rFonts w:ascii="Bookman Old Style" w:hAnsi="Bookman Old Style" w:cs="Arial"/>
        </w:rPr>
        <w:t xml:space="preserve"> 2019r.,poz.2019 ze zm.), </w:t>
      </w:r>
      <w:r w:rsidRPr="003E1380">
        <w:rPr>
          <w:rFonts w:ascii="Bookman Old Style" w:hAnsi="Bookman Old Style" w:cs="Arial"/>
        </w:rPr>
        <w:t xml:space="preserve">Zamawiający </w:t>
      </w:r>
      <w:r>
        <w:rPr>
          <w:rFonts w:ascii="Bookman Old Style" w:hAnsi="Bookman Old Style" w:cs="Arial"/>
        </w:rPr>
        <w:t xml:space="preserve">Gmina Santok, </w:t>
      </w:r>
      <w:r w:rsidRPr="003E1380">
        <w:rPr>
          <w:rFonts w:ascii="Bookman Old Style" w:hAnsi="Bookman Old Style" w:cs="Arial"/>
        </w:rPr>
        <w:t>przedstawia wykaz ofert które zostały złożone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w postępowaniu na zamówienie publiczne dotyczące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zadania pn.:</w:t>
      </w:r>
      <w:r>
        <w:rPr>
          <w:rFonts w:ascii="Bookman Old Style" w:hAnsi="Bookman Old Style" w:cs="Arial"/>
        </w:rPr>
        <w:t xml:space="preserve"> </w:t>
      </w:r>
      <w:r w:rsidRPr="004007F0">
        <w:rPr>
          <w:rFonts w:ascii="Bookman Old Style" w:eastAsia="Times New Roman" w:hAnsi="Bookman Old Style" w:cs="Arial"/>
          <w:bCs/>
          <w:sz w:val="20"/>
          <w:szCs w:val="20"/>
        </w:rPr>
        <w:t>„</w:t>
      </w:r>
      <w:r>
        <w:rPr>
          <w:rFonts w:ascii="Bookman Old Style" w:eastAsia="Times New Roman" w:hAnsi="Bookman Old Style" w:cs="Arial"/>
          <w:bCs/>
          <w:sz w:val="20"/>
          <w:szCs w:val="20"/>
        </w:rPr>
        <w:t>Opracowanie</w:t>
      </w:r>
      <w:r w:rsidRPr="004007F0">
        <w:rPr>
          <w:rFonts w:ascii="Bookman Old Style" w:eastAsia="Times New Roman" w:hAnsi="Bookman Old Style" w:cs="Arial"/>
          <w:bCs/>
          <w:sz w:val="20"/>
          <w:szCs w:val="20"/>
        </w:rPr>
        <w:t xml:space="preserve"> dokumentacji projektowej </w:t>
      </w:r>
      <w:r>
        <w:rPr>
          <w:rFonts w:ascii="Bookman Old Style" w:eastAsia="Times New Roman" w:hAnsi="Bookman Old Style" w:cs="Arial"/>
          <w:bCs/>
          <w:sz w:val="20"/>
          <w:szCs w:val="20"/>
        </w:rPr>
        <w:t xml:space="preserve">przebudowy drogi </w:t>
      </w:r>
      <w:r w:rsidR="00A52588">
        <w:rPr>
          <w:rFonts w:ascii="Bookman Old Style" w:eastAsia="Times New Roman" w:hAnsi="Bookman Old Style" w:cs="Arial"/>
          <w:bCs/>
          <w:sz w:val="20"/>
          <w:szCs w:val="20"/>
        </w:rPr>
        <w:t>gminnej nr 004672F w Ludzisławicach</w:t>
      </w:r>
      <w:r w:rsidRPr="004007F0">
        <w:rPr>
          <w:rFonts w:ascii="Arial" w:eastAsia="Times New Roman" w:hAnsi="Arial" w:cs="Arial"/>
          <w:bCs/>
          <w:sz w:val="20"/>
          <w:szCs w:val="20"/>
        </w:rPr>
        <w:t>”</w:t>
      </w:r>
      <w:r w:rsidRPr="00FF2F3E">
        <w:rPr>
          <w:rFonts w:ascii="Bookman Old Style" w:eastAsia="Calibri" w:hAnsi="Bookman Old Style" w:cs="Arial"/>
          <w:b/>
          <w:bCs/>
          <w:kern w:val="3"/>
          <w:lang w:eastAsia="ar-SA"/>
        </w:rPr>
        <w:t xml:space="preserve">. </w:t>
      </w:r>
    </w:p>
    <w:p w14:paraId="49A2469C" w14:textId="77777777" w:rsidR="00F42FCB" w:rsidRDefault="00F42FCB" w:rsidP="00F42FCB">
      <w:pPr>
        <w:jc w:val="both"/>
        <w:rPr>
          <w:rFonts w:ascii="Bookman Old Style" w:hAnsi="Bookman Old Style" w:cs="Arial"/>
        </w:rPr>
      </w:pPr>
    </w:p>
    <w:p w14:paraId="717BB1E0" w14:textId="77777777" w:rsidR="00F42FCB" w:rsidRPr="003E1380" w:rsidRDefault="00F42FCB" w:rsidP="00F42FCB">
      <w:pPr>
        <w:jc w:val="both"/>
        <w:rPr>
          <w:rFonts w:ascii="Bookman Old Style" w:eastAsia="Calibri" w:hAnsi="Bookman Old Style" w:cs="Times New Roman"/>
        </w:rPr>
      </w:pPr>
      <w:r w:rsidRPr="003E1380">
        <w:rPr>
          <w:rFonts w:ascii="Bookman Old Style" w:hAnsi="Bookman Old Style" w:cs="Arial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688"/>
      </w:tblGrid>
      <w:tr w:rsidR="00F42FCB" w:rsidRPr="003E1380" w14:paraId="4BC529A9" w14:textId="77777777" w:rsidTr="00A474D9">
        <w:tc>
          <w:tcPr>
            <w:tcW w:w="988" w:type="dxa"/>
            <w:shd w:val="clear" w:color="auto" w:fill="D9E2F3" w:themeFill="accent1" w:themeFillTint="33"/>
          </w:tcPr>
          <w:p w14:paraId="3163CB19" w14:textId="77777777" w:rsidR="00F42FCB" w:rsidRPr="003E1380" w:rsidRDefault="00F42FCB" w:rsidP="00A474D9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eastAsia="Calibri" w:hAnsi="Bookman Old Style" w:cs="Times New Roman"/>
                <w:b/>
                <w:bCs/>
              </w:rPr>
              <w:t>Nr oferty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5C734723" w14:textId="77777777" w:rsidR="00F42FCB" w:rsidRPr="003E1380" w:rsidRDefault="00F42FCB" w:rsidP="00A474D9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hAnsi="Bookman Old Style" w:cs="Arial"/>
                <w:b/>
                <w:bCs/>
              </w:rPr>
              <w:t>Nazwa (firma) i adres wykonawcy albo miejsce zamieszkania wykonawcy</w:t>
            </w:r>
          </w:p>
        </w:tc>
        <w:tc>
          <w:tcPr>
            <w:tcW w:w="2688" w:type="dxa"/>
            <w:shd w:val="clear" w:color="auto" w:fill="D9E2F3" w:themeFill="accent1" w:themeFillTint="33"/>
          </w:tcPr>
          <w:p w14:paraId="4D7CE760" w14:textId="77777777" w:rsidR="00F42FCB" w:rsidRPr="003E1380" w:rsidRDefault="00F42FCB" w:rsidP="00A474D9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hAnsi="Bookman Old Style" w:cs="Arial"/>
                <w:b/>
                <w:bCs/>
              </w:rPr>
              <w:t>Cena /koszt zawarty w ofertach</w:t>
            </w:r>
          </w:p>
        </w:tc>
      </w:tr>
      <w:tr w:rsidR="00F42FCB" w:rsidRPr="00082F1C" w14:paraId="1BD0E911" w14:textId="77777777" w:rsidTr="00A474D9">
        <w:tc>
          <w:tcPr>
            <w:tcW w:w="988" w:type="dxa"/>
          </w:tcPr>
          <w:p w14:paraId="65DC25CA" w14:textId="77777777" w:rsidR="00F42FCB" w:rsidRPr="00082F1C" w:rsidRDefault="00F42FCB" w:rsidP="00A474D9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082F1C">
              <w:rPr>
                <w:rFonts w:ascii="Bookman Old Style" w:eastAsia="Calibri" w:hAnsi="Bookman Old Style" w:cs="Times New Roman"/>
                <w:b/>
                <w:bCs/>
              </w:rPr>
              <w:t>1</w:t>
            </w:r>
          </w:p>
        </w:tc>
        <w:tc>
          <w:tcPr>
            <w:tcW w:w="5386" w:type="dxa"/>
          </w:tcPr>
          <w:p w14:paraId="49A297B7" w14:textId="77777777" w:rsidR="00F42FCB" w:rsidRDefault="00F42FCB" w:rsidP="00A474D9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VIA PROJEKT Łukasz </w:t>
            </w:r>
            <w:proofErr w:type="spellStart"/>
            <w:r>
              <w:rPr>
                <w:rFonts w:ascii="Bookman Old Style" w:hAnsi="Bookman Old Style" w:cs="Arial"/>
              </w:rPr>
              <w:t>Szawaryński</w:t>
            </w:r>
            <w:proofErr w:type="spellEnd"/>
            <w:r>
              <w:rPr>
                <w:rFonts w:ascii="Bookman Old Style" w:hAnsi="Bookman Old Style" w:cs="Arial"/>
              </w:rPr>
              <w:t xml:space="preserve">; </w:t>
            </w:r>
          </w:p>
          <w:p w14:paraId="7DA31F71" w14:textId="77777777" w:rsidR="00F42FCB" w:rsidRPr="004007F0" w:rsidRDefault="00F42FCB" w:rsidP="00A474D9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ul. Piskorskiego 21; 70-809 Szczecin</w:t>
            </w:r>
          </w:p>
        </w:tc>
        <w:tc>
          <w:tcPr>
            <w:tcW w:w="2688" w:type="dxa"/>
          </w:tcPr>
          <w:p w14:paraId="75FA3BB1" w14:textId="18FDC987" w:rsidR="00F42FCB" w:rsidRPr="00082F1C" w:rsidRDefault="00A52588" w:rsidP="00A474D9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55 492,89</w:t>
            </w:r>
          </w:p>
        </w:tc>
      </w:tr>
      <w:tr w:rsidR="00F42FCB" w:rsidRPr="00082F1C" w14:paraId="5641BEE8" w14:textId="77777777" w:rsidTr="00A474D9">
        <w:tc>
          <w:tcPr>
            <w:tcW w:w="988" w:type="dxa"/>
          </w:tcPr>
          <w:p w14:paraId="3889FD14" w14:textId="77777777" w:rsidR="00F42FCB" w:rsidRPr="00082F1C" w:rsidRDefault="00F42FCB" w:rsidP="00A474D9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082F1C">
              <w:rPr>
                <w:rFonts w:ascii="Bookman Old Style" w:eastAsia="Calibri" w:hAnsi="Bookman Old Style" w:cs="Times New Roman"/>
                <w:b/>
                <w:bCs/>
              </w:rPr>
              <w:t>2</w:t>
            </w:r>
          </w:p>
        </w:tc>
        <w:tc>
          <w:tcPr>
            <w:tcW w:w="5386" w:type="dxa"/>
          </w:tcPr>
          <w:p w14:paraId="1362A9AC" w14:textId="77777777" w:rsidR="00A52588" w:rsidRDefault="00A52588" w:rsidP="00A474D9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KM PROJEKT MICHAŁ KUŚ; </w:t>
            </w:r>
          </w:p>
          <w:p w14:paraId="45196E55" w14:textId="303F9C79" w:rsidR="00F42FCB" w:rsidRPr="004007F0" w:rsidRDefault="00A52588" w:rsidP="00A474D9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ul. </w:t>
            </w:r>
            <w:proofErr w:type="spellStart"/>
            <w:r>
              <w:rPr>
                <w:rFonts w:ascii="Bookman Old Style" w:hAnsi="Bookman Old Style" w:cs="Arial"/>
              </w:rPr>
              <w:t>S.Batorego</w:t>
            </w:r>
            <w:proofErr w:type="spellEnd"/>
            <w:r>
              <w:rPr>
                <w:rFonts w:ascii="Bookman Old Style" w:hAnsi="Bookman Old Style" w:cs="Arial"/>
              </w:rPr>
              <w:t xml:space="preserve"> 59C/10; 65-735 Zielona Góra</w:t>
            </w:r>
          </w:p>
        </w:tc>
        <w:tc>
          <w:tcPr>
            <w:tcW w:w="2688" w:type="dxa"/>
          </w:tcPr>
          <w:p w14:paraId="7BAA7B1B" w14:textId="180B2394" w:rsidR="00F42FCB" w:rsidRPr="00082F1C" w:rsidRDefault="00A52588" w:rsidP="00A474D9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28 000,00</w:t>
            </w:r>
          </w:p>
        </w:tc>
      </w:tr>
      <w:tr w:rsidR="00A52588" w:rsidRPr="00082F1C" w14:paraId="622C39B5" w14:textId="77777777" w:rsidTr="00A474D9">
        <w:tc>
          <w:tcPr>
            <w:tcW w:w="988" w:type="dxa"/>
          </w:tcPr>
          <w:p w14:paraId="0A3B0854" w14:textId="59453FE1" w:rsidR="00A52588" w:rsidRPr="00082F1C" w:rsidRDefault="00A52588" w:rsidP="00A474D9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t>3</w:t>
            </w:r>
          </w:p>
        </w:tc>
        <w:tc>
          <w:tcPr>
            <w:tcW w:w="5386" w:type="dxa"/>
          </w:tcPr>
          <w:p w14:paraId="361AE57D" w14:textId="77777777" w:rsidR="00A52588" w:rsidRDefault="00A52588" w:rsidP="00A474D9">
            <w:pPr>
              <w:autoSpaceDE w:val="0"/>
              <w:autoSpaceDN w:val="0"/>
              <w:adjustRightInd w:val="0"/>
              <w:rPr>
                <w:rFonts w:ascii="Bookman Old Style" w:hAnsi="Bookman Old Style" w:cs="MinionPro-Regular"/>
              </w:rPr>
            </w:pPr>
            <w:r>
              <w:rPr>
                <w:rFonts w:ascii="Bookman Old Style" w:hAnsi="Bookman Old Style" w:cs="MinionPro-Regular"/>
              </w:rPr>
              <w:t>PLANIS Radosław Zając;</w:t>
            </w:r>
          </w:p>
          <w:p w14:paraId="15BB3059" w14:textId="57E77E20" w:rsidR="00A52588" w:rsidRPr="004007F0" w:rsidRDefault="00A52588" w:rsidP="00A474D9">
            <w:pPr>
              <w:autoSpaceDE w:val="0"/>
              <w:autoSpaceDN w:val="0"/>
              <w:adjustRightInd w:val="0"/>
              <w:rPr>
                <w:rFonts w:ascii="Bookman Old Style" w:hAnsi="Bookman Old Style" w:cs="MinionPro-Regular"/>
              </w:rPr>
            </w:pPr>
            <w:proofErr w:type="spellStart"/>
            <w:r>
              <w:rPr>
                <w:rFonts w:ascii="Bookman Old Style" w:hAnsi="Bookman Old Style" w:cs="MinionPro-Regular"/>
              </w:rPr>
              <w:t>Ul.Piastowska</w:t>
            </w:r>
            <w:proofErr w:type="spellEnd"/>
            <w:r>
              <w:rPr>
                <w:rFonts w:ascii="Bookman Old Style" w:hAnsi="Bookman Old Style" w:cs="MinionPro-Regular"/>
              </w:rPr>
              <w:t xml:space="preserve"> 34B/8; 66-300 Międzyrzecz</w:t>
            </w:r>
          </w:p>
        </w:tc>
        <w:tc>
          <w:tcPr>
            <w:tcW w:w="2688" w:type="dxa"/>
          </w:tcPr>
          <w:p w14:paraId="493A71CA" w14:textId="27CDF2BF" w:rsidR="00A52588" w:rsidRDefault="00A52588" w:rsidP="00A474D9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35 670,00</w:t>
            </w:r>
          </w:p>
        </w:tc>
      </w:tr>
      <w:tr w:rsidR="00A52588" w:rsidRPr="00082F1C" w14:paraId="0DBAFB3E" w14:textId="77777777" w:rsidTr="00A474D9">
        <w:tc>
          <w:tcPr>
            <w:tcW w:w="988" w:type="dxa"/>
          </w:tcPr>
          <w:p w14:paraId="30E6C6A7" w14:textId="50B08A15" w:rsidR="00A52588" w:rsidRPr="00082F1C" w:rsidRDefault="00A52588" w:rsidP="00A474D9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t>4</w:t>
            </w:r>
          </w:p>
        </w:tc>
        <w:tc>
          <w:tcPr>
            <w:tcW w:w="5386" w:type="dxa"/>
          </w:tcPr>
          <w:p w14:paraId="35839D8F" w14:textId="77777777" w:rsidR="00A52588" w:rsidRPr="004007F0" w:rsidRDefault="00A52588" w:rsidP="00A52588">
            <w:pPr>
              <w:autoSpaceDE w:val="0"/>
              <w:autoSpaceDN w:val="0"/>
              <w:adjustRightInd w:val="0"/>
              <w:rPr>
                <w:rFonts w:ascii="Bookman Old Style" w:hAnsi="Bookman Old Style" w:cs="MinionPro-Regular"/>
              </w:rPr>
            </w:pPr>
            <w:r w:rsidRPr="004007F0">
              <w:rPr>
                <w:rFonts w:ascii="Bookman Old Style" w:hAnsi="Bookman Old Style" w:cs="MinionPro-Regular"/>
              </w:rPr>
              <w:t>Gorzowska Inżynierska Firma</w:t>
            </w:r>
          </w:p>
          <w:p w14:paraId="154039B7" w14:textId="77777777" w:rsidR="00A52588" w:rsidRDefault="00A52588" w:rsidP="00A52588">
            <w:pPr>
              <w:jc w:val="both"/>
              <w:rPr>
                <w:rFonts w:ascii="Bookman Old Style" w:hAnsi="Bookman Old Style" w:cs="MinionPro-Regular"/>
              </w:rPr>
            </w:pPr>
            <w:r w:rsidRPr="004007F0">
              <w:rPr>
                <w:rFonts w:ascii="Bookman Old Style" w:hAnsi="Bookman Old Style" w:cs="MinionPro-Regular"/>
              </w:rPr>
              <w:t xml:space="preserve">Konsultingowa </w:t>
            </w:r>
            <w:proofErr w:type="spellStart"/>
            <w:r w:rsidRPr="004007F0">
              <w:rPr>
                <w:rFonts w:ascii="Bookman Old Style" w:hAnsi="Bookman Old Style" w:cs="MinionPro-Regular"/>
              </w:rPr>
              <w:t>InterPROJEKT</w:t>
            </w:r>
            <w:proofErr w:type="spellEnd"/>
            <w:r w:rsidRPr="004007F0">
              <w:rPr>
                <w:rFonts w:ascii="Bookman Old Style" w:hAnsi="Bookman Old Style" w:cs="MinionPro-Regular"/>
              </w:rPr>
              <w:t xml:space="preserve"> sp. z o.; </w:t>
            </w:r>
          </w:p>
          <w:p w14:paraId="5BF2CEE3" w14:textId="77777777" w:rsidR="00A52588" w:rsidRDefault="00A52588" w:rsidP="00A52588">
            <w:pPr>
              <w:jc w:val="both"/>
              <w:rPr>
                <w:rFonts w:ascii="Bookman Old Style" w:hAnsi="Bookman Old Style" w:cs="MinionPro-Regular"/>
              </w:rPr>
            </w:pPr>
            <w:r w:rsidRPr="004007F0">
              <w:rPr>
                <w:rFonts w:ascii="Bookman Old Style" w:hAnsi="Bookman Old Style" w:cs="MinionPro-Regular"/>
              </w:rPr>
              <w:t xml:space="preserve">ul. Podmiejska 21A; </w:t>
            </w:r>
          </w:p>
          <w:p w14:paraId="205FCCF0" w14:textId="0CF7B728" w:rsidR="00A52588" w:rsidRPr="004007F0" w:rsidRDefault="00A52588" w:rsidP="00A52588">
            <w:pPr>
              <w:autoSpaceDE w:val="0"/>
              <w:autoSpaceDN w:val="0"/>
              <w:adjustRightInd w:val="0"/>
              <w:rPr>
                <w:rFonts w:ascii="Bookman Old Style" w:hAnsi="Bookman Old Style" w:cs="MinionPro-Regular"/>
              </w:rPr>
            </w:pPr>
            <w:r w:rsidRPr="004007F0">
              <w:rPr>
                <w:rFonts w:ascii="Bookman Old Style" w:hAnsi="Bookman Old Style" w:cs="MinionPro-Regular"/>
              </w:rPr>
              <w:t>66-400 Gorzów Wielkopolski</w:t>
            </w:r>
          </w:p>
        </w:tc>
        <w:tc>
          <w:tcPr>
            <w:tcW w:w="2688" w:type="dxa"/>
          </w:tcPr>
          <w:p w14:paraId="1645C59E" w14:textId="6F23D73F" w:rsidR="00A52588" w:rsidRDefault="00A52588" w:rsidP="00A474D9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61 500,00</w:t>
            </w:r>
          </w:p>
        </w:tc>
      </w:tr>
    </w:tbl>
    <w:p w14:paraId="3345AD1D" w14:textId="77777777" w:rsidR="00F42FCB" w:rsidRDefault="00F42FCB" w:rsidP="00F42FCB"/>
    <w:p w14:paraId="130EFB6B" w14:textId="77777777" w:rsidR="00F42FCB" w:rsidRDefault="00F42FCB" w:rsidP="00F42FCB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40CFEF18" w14:textId="77777777" w:rsidR="00F42FCB" w:rsidRDefault="00F42FCB" w:rsidP="00A52588">
      <w:pPr>
        <w:spacing w:after="0"/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Paweł Pisarek</w:t>
      </w:r>
    </w:p>
    <w:p w14:paraId="0414408B" w14:textId="77777777" w:rsidR="00F42FCB" w:rsidRPr="008632FA" w:rsidRDefault="00F42FCB" w:rsidP="00A52588">
      <w:pPr>
        <w:spacing w:after="0"/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>
        <w:rPr>
          <w:rFonts w:ascii="Bookman Old Style" w:eastAsia="Andale Sans UI" w:hAnsi="Bookman Old Style" w:cs="Arial"/>
          <w:sz w:val="20"/>
          <w:szCs w:val="20"/>
        </w:rPr>
        <w:t>(-)</w:t>
      </w:r>
    </w:p>
    <w:p w14:paraId="17FCB94A" w14:textId="77777777" w:rsidR="00F42FCB" w:rsidRPr="008632FA" w:rsidRDefault="00F42FCB" w:rsidP="00A52588">
      <w:pPr>
        <w:spacing w:after="0"/>
        <w:ind w:left="4956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Wójt Gminy Santok</w:t>
      </w:r>
    </w:p>
    <w:p w14:paraId="555D067A" w14:textId="77777777" w:rsidR="00F42FCB" w:rsidRPr="008632FA" w:rsidRDefault="00F42FCB" w:rsidP="00F42FCB">
      <w:pPr>
        <w:ind w:left="4956"/>
        <w:jc w:val="center"/>
        <w:rPr>
          <w:rFonts w:ascii="Bookman Old Style" w:hAnsi="Bookman Old Style"/>
        </w:rPr>
      </w:pPr>
    </w:p>
    <w:p w14:paraId="6CCE51CE" w14:textId="77777777" w:rsidR="00F42FCB" w:rsidRDefault="00F42FCB" w:rsidP="00F42FCB"/>
    <w:p w14:paraId="422543B9" w14:textId="77777777" w:rsidR="00F42FCB" w:rsidRDefault="00F42FCB" w:rsidP="00F42FCB"/>
    <w:p w14:paraId="2AA3DBA9" w14:textId="77777777" w:rsidR="00F42FCB" w:rsidRDefault="00F42FCB" w:rsidP="00F42FCB"/>
    <w:bookmarkEnd w:id="0"/>
    <w:p w14:paraId="6B2EB8DC" w14:textId="77777777" w:rsidR="00F42FCB" w:rsidRDefault="00F42FCB" w:rsidP="00F42FCB"/>
    <w:p w14:paraId="7A76C149" w14:textId="77777777" w:rsidR="00F42FCB" w:rsidRDefault="00F42FCB" w:rsidP="00F42FCB"/>
    <w:p w14:paraId="38E206FB" w14:textId="77777777" w:rsidR="00F42FCB" w:rsidRDefault="00F42FCB" w:rsidP="00F42FCB"/>
    <w:p w14:paraId="337FB946" w14:textId="77777777" w:rsidR="00602100" w:rsidRDefault="00A52588"/>
    <w:sectPr w:rsidR="006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CB"/>
    <w:rsid w:val="0020398B"/>
    <w:rsid w:val="00493FDB"/>
    <w:rsid w:val="00A52588"/>
    <w:rsid w:val="00F4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8D7A"/>
  <w15:chartTrackingRefBased/>
  <w15:docId w15:val="{18D143AB-4179-4E97-8A92-3FB825B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ok.pl" TargetMode="External"/><Relationship Id="rId5" Type="http://schemas.openxmlformats.org/officeDocument/2006/relationships/hyperlink" Target="mailto:urzad@santo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2021-04-19T08:34:00Z</dcterms:created>
  <dcterms:modified xsi:type="dcterms:W3CDTF">2021-04-19T08:39:00Z</dcterms:modified>
</cp:coreProperties>
</file>