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37219840"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35056799" w14:textId="1728C2C5" w:rsidR="00D61D37" w:rsidRPr="007E4102" w:rsidRDefault="00BE54E9" w:rsidP="00246630">
      <w:pPr>
        <w:shd w:val="clear" w:color="auto" w:fill="D9D9D9" w:themeFill="background1" w:themeFillShade="D9"/>
        <w:jc w:val="center"/>
        <w:rPr>
          <w:rFonts w:ascii="Calibri" w:eastAsia="Arial Unicode MS" w:hAnsi="Calibri" w:cs="Calibri"/>
          <w:b/>
          <w:bCs/>
          <w:sz w:val="44"/>
          <w:szCs w:val="44"/>
        </w:rPr>
      </w:pPr>
      <w:bookmarkStart w:id="0" w:name="_Hlk163634723"/>
      <w:bookmarkStart w:id="1" w:name="_Hlk156282517"/>
      <w:r w:rsidRPr="00BE54E9">
        <w:rPr>
          <w:rFonts w:ascii="Calibri" w:eastAsia="Arial Unicode MS" w:hAnsi="Calibri" w:cs="Calibri"/>
          <w:b/>
          <w:bCs/>
          <w:iCs/>
          <w:sz w:val="44"/>
          <w:szCs w:val="44"/>
        </w:rPr>
        <w:t>SUKCESYWNA DOSTAWA WŁAZÓW ŻELIWNYCH, POKRYW DO WŁAZÓW KANALIZACYJNYCH, STOPNI ZŁAZOWYCH DO STUDNI KANALIZACYJNYCH ORAZ MATERIAŁÓW ŻELBETOWYCH I BETONOWYCH</w:t>
      </w:r>
      <w:bookmarkEnd w:id="0"/>
    </w:p>
    <w:bookmarkEnd w:id="1"/>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053BAD31"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2" w:name="_Hlk143235574"/>
      <w:r w:rsidR="00BE54E9">
        <w:rPr>
          <w:rFonts w:ascii="Calibri" w:eastAsia="Arial Unicode MS" w:hAnsi="Calibri" w:cs="Calibri"/>
          <w:sz w:val="32"/>
        </w:rPr>
        <w:t>41</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5972BF">
        <w:rPr>
          <w:rFonts w:ascii="Calibri" w:eastAsia="Arial Unicode MS" w:hAnsi="Calibri" w:cs="Calibri"/>
          <w:sz w:val="32"/>
        </w:rPr>
        <w:t>K</w:t>
      </w:r>
      <w:r w:rsidRPr="00D36271">
        <w:rPr>
          <w:rFonts w:ascii="Calibri" w:eastAsia="Arial Unicode MS" w:hAnsi="Calibri" w:cs="Calibri"/>
          <w:sz w:val="32"/>
        </w:rPr>
        <w:t>/KP</w:t>
      </w:r>
      <w:bookmarkEnd w:id="2"/>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3" w:name="_Toc360706312"/>
      <w:bookmarkStart w:id="4"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32471582" w14:textId="77777777" w:rsidR="00DB7D40" w:rsidRDefault="00DB7D40" w:rsidP="00191797">
      <w:pPr>
        <w:spacing w:line="276" w:lineRule="auto"/>
        <w:jc w:val="right"/>
        <w:rPr>
          <w:rFonts w:ascii="Calibri" w:hAnsi="Calibri" w:cs="Calibri"/>
          <w:b/>
        </w:rPr>
      </w:pPr>
    </w:p>
    <w:p w14:paraId="2979A57B" w14:textId="77777777" w:rsidR="00BE54E9" w:rsidRDefault="00BE54E9" w:rsidP="00191797">
      <w:pPr>
        <w:spacing w:line="276" w:lineRule="auto"/>
        <w:jc w:val="right"/>
        <w:rPr>
          <w:rFonts w:ascii="Calibri" w:hAnsi="Calibri" w:cs="Calibri"/>
          <w:b/>
        </w:rPr>
      </w:pPr>
    </w:p>
    <w:p w14:paraId="1284D23F" w14:textId="77777777" w:rsidR="00BE54E9" w:rsidRPr="00D36271" w:rsidRDefault="00BE54E9"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427CFA03" w14:textId="77777777" w:rsidR="00BE54E9" w:rsidRPr="00D36271" w:rsidRDefault="00BE54E9"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7464EDBF" w14:textId="77777777" w:rsidR="00BE54E9" w:rsidRDefault="00BE54E9"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Default="0013595D" w:rsidP="00191797">
      <w:pPr>
        <w:numPr>
          <w:ilvl w:val="2"/>
          <w:numId w:val="0"/>
        </w:numPr>
        <w:tabs>
          <w:tab w:val="left" w:pos="567"/>
          <w:tab w:val="num" w:pos="2340"/>
        </w:tabs>
        <w:spacing w:line="276" w:lineRule="auto"/>
        <w:ind w:left="360" w:hanging="360"/>
        <w:jc w:val="right"/>
        <w:rPr>
          <w:rFonts w:ascii="Calibri" w:hAnsi="Calibri" w:cs="Calibri"/>
        </w:rPr>
      </w:pPr>
    </w:p>
    <w:p w14:paraId="12B6D6F0" w14:textId="77777777" w:rsidR="00BE54E9" w:rsidRPr="00D36271" w:rsidRDefault="00BE54E9"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0E55B9F" w14:textId="77777777" w:rsidR="00BE54E9" w:rsidRDefault="00BE54E9" w:rsidP="00E657BF">
            <w:pPr>
              <w:pStyle w:val="St4-punkt"/>
              <w:spacing w:line="276" w:lineRule="auto"/>
              <w:ind w:left="0" w:firstLine="0"/>
              <w:jc w:val="center"/>
              <w:rPr>
                <w:rFonts w:ascii="Calibri" w:hAnsi="Calibri" w:cs="Calibri"/>
                <w:b/>
                <w:sz w:val="21"/>
                <w:szCs w:val="21"/>
              </w:rPr>
            </w:pPr>
          </w:p>
          <w:p w14:paraId="2736CC4C" w14:textId="77777777" w:rsidR="00BE54E9" w:rsidRDefault="00BE54E9" w:rsidP="00E657BF">
            <w:pPr>
              <w:pStyle w:val="St4-punkt"/>
              <w:spacing w:line="276" w:lineRule="auto"/>
              <w:ind w:left="0" w:firstLine="0"/>
              <w:jc w:val="center"/>
              <w:rPr>
                <w:rFonts w:ascii="Calibri" w:hAnsi="Calibri" w:cs="Calibri"/>
                <w:b/>
                <w:sz w:val="21"/>
                <w:szCs w:val="21"/>
              </w:rPr>
            </w:pPr>
          </w:p>
          <w:p w14:paraId="1860C55B" w14:textId="7E398627" w:rsidR="00BE54E9" w:rsidRPr="00BE54E9" w:rsidRDefault="00BE54E9" w:rsidP="00BE54E9">
            <w:pPr>
              <w:pStyle w:val="St4-punkt"/>
              <w:jc w:val="center"/>
              <w:rPr>
                <w:rFonts w:ascii="Calibri" w:hAnsi="Calibri" w:cs="Calibri"/>
                <w:b/>
                <w:sz w:val="21"/>
                <w:szCs w:val="21"/>
              </w:rPr>
            </w:pPr>
            <w:r>
              <w:rPr>
                <w:rFonts w:ascii="Calibri" w:hAnsi="Calibri" w:cs="Calibri"/>
                <w:b/>
                <w:sz w:val="21"/>
                <w:szCs w:val="21"/>
              </w:rPr>
              <w:t>16</w:t>
            </w:r>
            <w:r w:rsidRPr="00BE54E9">
              <w:rPr>
                <w:rFonts w:ascii="Calibri" w:hAnsi="Calibri" w:cs="Calibri"/>
                <w:b/>
                <w:sz w:val="21"/>
                <w:szCs w:val="21"/>
              </w:rPr>
              <w:t xml:space="preserve"> / 04 / 2024</w:t>
            </w:r>
          </w:p>
          <w:p w14:paraId="7A01D778" w14:textId="77777777" w:rsidR="00BE54E9" w:rsidRDefault="00BE54E9" w:rsidP="00E657BF">
            <w:pPr>
              <w:pStyle w:val="St4-punkt"/>
              <w:spacing w:line="276" w:lineRule="auto"/>
              <w:ind w:left="0" w:firstLine="0"/>
              <w:jc w:val="center"/>
              <w:rPr>
                <w:rFonts w:ascii="Calibri" w:hAnsi="Calibri" w:cs="Calibri"/>
                <w:b/>
                <w:sz w:val="21"/>
                <w:szCs w:val="21"/>
              </w:rPr>
            </w:pPr>
          </w:p>
          <w:p w14:paraId="1F095FCA" w14:textId="77777777" w:rsidR="00BE54E9" w:rsidRDefault="00BE54E9" w:rsidP="00E657BF">
            <w:pPr>
              <w:pStyle w:val="St4-punkt"/>
              <w:spacing w:line="276" w:lineRule="auto"/>
              <w:ind w:left="0" w:firstLine="0"/>
              <w:jc w:val="center"/>
              <w:rPr>
                <w:rFonts w:ascii="Calibri" w:hAnsi="Calibri" w:cs="Calibri"/>
                <w:b/>
                <w:sz w:val="21"/>
                <w:szCs w:val="21"/>
              </w:rPr>
            </w:pPr>
          </w:p>
          <w:p w14:paraId="607E5E21" w14:textId="5AAE11DF" w:rsidR="00BE54E9" w:rsidRPr="00D36271" w:rsidRDefault="00BE54E9" w:rsidP="00E657BF">
            <w:pPr>
              <w:pStyle w:val="St4-punkt"/>
              <w:spacing w:line="276" w:lineRule="auto"/>
              <w:ind w:left="0" w:firstLine="0"/>
              <w:jc w:val="center"/>
              <w:rPr>
                <w:rFonts w:ascii="Calibri" w:hAnsi="Calibri" w:cs="Calibri"/>
                <w:b/>
                <w:sz w:val="21"/>
                <w:szCs w:val="21"/>
              </w:rPr>
            </w:pP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3"/>
    <w:bookmarkEnd w:id="4"/>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A01239F" w14:textId="77777777" w:rsidR="00000933" w:rsidRPr="00000933" w:rsidRDefault="00000933" w:rsidP="00000933">
      <w:pPr>
        <w:pStyle w:val="Tekstpodstawowywcity2"/>
        <w:numPr>
          <w:ilvl w:val="1"/>
          <w:numId w:val="28"/>
        </w:numPr>
        <w:spacing w:after="0" w:line="276" w:lineRule="auto"/>
        <w:ind w:left="426" w:hanging="426"/>
        <w:jc w:val="both"/>
        <w:rPr>
          <w:rFonts w:ascii="Calibri" w:hAnsi="Calibri" w:cs="Calibri"/>
          <w:sz w:val="21"/>
          <w:szCs w:val="21"/>
        </w:rPr>
      </w:pPr>
      <w:r w:rsidRPr="00000933">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1B5356A" w14:textId="0DA2B313" w:rsidR="005972BF" w:rsidRPr="00BE54E9" w:rsidRDefault="005972BF" w:rsidP="00C25889">
      <w:pPr>
        <w:pStyle w:val="Tekstpodstawowywcity2"/>
        <w:numPr>
          <w:ilvl w:val="0"/>
          <w:numId w:val="44"/>
        </w:numPr>
        <w:tabs>
          <w:tab w:val="left" w:pos="426"/>
        </w:tabs>
        <w:spacing w:after="0" w:line="276" w:lineRule="auto"/>
        <w:ind w:left="360"/>
        <w:jc w:val="both"/>
        <w:rPr>
          <w:rFonts w:ascii="Calibri" w:hAnsi="Calibri" w:cs="Calibri"/>
          <w:b/>
          <w:sz w:val="21"/>
          <w:szCs w:val="21"/>
        </w:rPr>
      </w:pPr>
      <w:r w:rsidRPr="00BE54E9">
        <w:rPr>
          <w:rFonts w:ascii="Calibri" w:hAnsi="Calibri" w:cs="Calibri"/>
          <w:sz w:val="21"/>
          <w:szCs w:val="21"/>
        </w:rPr>
        <w:t xml:space="preserve">Przedmiotem niniejszego zamówienia jest dostawa pod nazwą: </w:t>
      </w:r>
      <w:bookmarkStart w:id="5" w:name="_Hlk85790236"/>
      <w:bookmarkStart w:id="6" w:name="_Hlk97722542"/>
      <w:r w:rsidR="00BE54E9" w:rsidRPr="00BE54E9">
        <w:rPr>
          <w:rFonts w:ascii="Calibri" w:hAnsi="Calibri" w:cs="Calibri"/>
          <w:b/>
          <w:bCs/>
          <w:sz w:val="21"/>
          <w:szCs w:val="21"/>
        </w:rPr>
        <w:t>„</w:t>
      </w:r>
      <w:bookmarkEnd w:id="5"/>
      <w:r w:rsidR="00BE54E9" w:rsidRPr="00BE54E9">
        <w:rPr>
          <w:rFonts w:ascii="Calibri" w:hAnsi="Calibri" w:cs="Calibri"/>
          <w:b/>
          <w:sz w:val="21"/>
          <w:szCs w:val="21"/>
        </w:rPr>
        <w:t>SUKCESYWNA DOSTAWA WŁAZÓW ŻELIWNYCH, POKRYW DO WŁAZÓW KANALIZACYJNYCH, STOPNI ZŁAZOWYCH DO STUDNI KANALIZACYJNYCH ORAZ MATERIAŁÓW ŻELBETOWYCH I BETONOWYCH”</w:t>
      </w:r>
      <w:r w:rsidRPr="00BE54E9">
        <w:rPr>
          <w:rFonts w:ascii="Calibri" w:hAnsi="Calibri" w:cs="Calibri"/>
          <w:sz w:val="21"/>
          <w:szCs w:val="21"/>
        </w:rPr>
        <w:t xml:space="preserve">, w zakresie zgodnym z wykazem zawartym w formularzu cenowym (wzór – </w:t>
      </w:r>
      <w:r w:rsidRPr="00BE54E9">
        <w:rPr>
          <w:rFonts w:ascii="Calibri" w:hAnsi="Calibri" w:cs="Calibri"/>
          <w:b/>
          <w:bCs/>
          <w:sz w:val="21"/>
          <w:szCs w:val="21"/>
        </w:rPr>
        <w:t>załącznik nr 3</w:t>
      </w:r>
      <w:r w:rsidRPr="00BE54E9">
        <w:rPr>
          <w:rFonts w:ascii="Calibri" w:hAnsi="Calibri" w:cs="Calibri"/>
          <w:sz w:val="21"/>
          <w:szCs w:val="21"/>
        </w:rPr>
        <w:t xml:space="preserve"> do SWZ), dalej WYKAZEM.</w:t>
      </w:r>
    </w:p>
    <w:bookmarkEnd w:id="6"/>
    <w:p w14:paraId="7FCF2162" w14:textId="77777777" w:rsidR="005972BF" w:rsidRPr="00BE54E9" w:rsidRDefault="005972BF" w:rsidP="00C25889">
      <w:pPr>
        <w:pStyle w:val="Tekstpodstawowywcity2"/>
        <w:numPr>
          <w:ilvl w:val="0"/>
          <w:numId w:val="44"/>
        </w:numPr>
        <w:tabs>
          <w:tab w:val="left" w:pos="426"/>
        </w:tabs>
        <w:spacing w:after="0" w:line="276" w:lineRule="auto"/>
        <w:ind w:left="360"/>
        <w:jc w:val="both"/>
        <w:rPr>
          <w:rFonts w:ascii="Calibri" w:hAnsi="Calibri" w:cs="Calibri"/>
          <w:sz w:val="21"/>
          <w:szCs w:val="21"/>
        </w:rPr>
      </w:pPr>
      <w:r w:rsidRPr="00BE54E9">
        <w:rPr>
          <w:rFonts w:ascii="Calibri" w:hAnsi="Calibri" w:cs="Calibri"/>
          <w:sz w:val="21"/>
          <w:szCs w:val="21"/>
        </w:rPr>
        <w:t>Zamówienie nie zostało podzielone na części, w związku z czym zamawiający nie dopuszcza możliwości składania ofert częściowych.</w:t>
      </w:r>
    </w:p>
    <w:p w14:paraId="70637285" w14:textId="6BCEC78D" w:rsidR="00BE54E9" w:rsidRPr="00BE54E9" w:rsidRDefault="00BE54E9" w:rsidP="00BE54E9">
      <w:pPr>
        <w:pStyle w:val="Tekstpodstawowywcity2"/>
        <w:numPr>
          <w:ilvl w:val="0"/>
          <w:numId w:val="44"/>
        </w:numPr>
        <w:tabs>
          <w:tab w:val="left" w:pos="426"/>
        </w:tabs>
        <w:spacing w:after="0" w:line="276" w:lineRule="auto"/>
        <w:ind w:left="360"/>
        <w:jc w:val="both"/>
        <w:rPr>
          <w:rFonts w:ascii="Calibri" w:hAnsi="Calibri" w:cs="Calibri"/>
          <w:sz w:val="21"/>
          <w:szCs w:val="21"/>
        </w:rPr>
      </w:pPr>
      <w:r w:rsidRPr="00BE54E9">
        <w:rPr>
          <w:rFonts w:ascii="Calibri" w:hAnsi="Calibri" w:cs="Calibri"/>
          <w:sz w:val="21"/>
          <w:szCs w:val="21"/>
        </w:rPr>
        <w:t>Wykonawca w trakcie realizacji przedmiotu zamówienia winien dokonywać rozładunku materiałów budowlanych zgodnie z obowiązującymi w tym zakresie przepisami prawa oraz instrukcjami obsługi urządzeń do transportu pionowego.</w:t>
      </w:r>
    </w:p>
    <w:p w14:paraId="4840B2CC" w14:textId="60BDE768" w:rsidR="005972BF" w:rsidRPr="00BE54E9" w:rsidRDefault="005972BF" w:rsidP="00C25889">
      <w:pPr>
        <w:pStyle w:val="Tekstpodstawowywcity2"/>
        <w:numPr>
          <w:ilvl w:val="0"/>
          <w:numId w:val="44"/>
        </w:numPr>
        <w:tabs>
          <w:tab w:val="left" w:pos="426"/>
        </w:tabs>
        <w:spacing w:after="0" w:line="276" w:lineRule="auto"/>
        <w:ind w:left="360"/>
        <w:jc w:val="both"/>
        <w:rPr>
          <w:rFonts w:ascii="Calibri" w:hAnsi="Calibri" w:cs="Calibri"/>
          <w:sz w:val="21"/>
          <w:szCs w:val="21"/>
        </w:rPr>
      </w:pPr>
      <w:r w:rsidRPr="00BE54E9">
        <w:rPr>
          <w:rFonts w:ascii="Calibri" w:hAnsi="Calibri" w:cs="Calibri"/>
          <w:sz w:val="21"/>
          <w:szCs w:val="21"/>
        </w:rPr>
        <w:lastRenderedPageBreak/>
        <w:t>Przed przystąpieniem do realizacji zamówienia wykonawca zobowiązany będzie zgłosić się do Zespołu ds. BHP i Ppoż. Sosnowieckich Wodociągów S.A. w celu odebrania informacji, o których mowa w art. 207¹ ustawy – Kodeks pracy i podpisania stosownego oświadczenia potwierdzającego otrzymanie przedmiotowych informacji.</w:t>
      </w:r>
    </w:p>
    <w:p w14:paraId="0C1DAF60" w14:textId="20F7C6B6" w:rsidR="005972BF" w:rsidRPr="00BE54E9" w:rsidRDefault="005972BF" w:rsidP="00C25889">
      <w:pPr>
        <w:pStyle w:val="Tekstpodstawowywcity2"/>
        <w:numPr>
          <w:ilvl w:val="0"/>
          <w:numId w:val="44"/>
        </w:numPr>
        <w:tabs>
          <w:tab w:val="left" w:pos="426"/>
        </w:tabs>
        <w:spacing w:after="0" w:line="276" w:lineRule="auto"/>
        <w:ind w:left="360"/>
        <w:jc w:val="both"/>
        <w:rPr>
          <w:rFonts w:ascii="Calibri" w:hAnsi="Calibri" w:cs="Calibri"/>
          <w:sz w:val="21"/>
          <w:szCs w:val="21"/>
        </w:rPr>
      </w:pPr>
      <w:r w:rsidRPr="00BE54E9">
        <w:rPr>
          <w:rFonts w:ascii="Calibri" w:hAnsi="Calibri" w:cs="Calibri"/>
          <w:sz w:val="21"/>
          <w:szCs w:val="21"/>
        </w:rPr>
        <w:t>Pozostałe wymagania zamawiającego / obowiązki wykonawcy, zawarte zostały w projekcie umowy w sprawie niniejszego zamówienia (</w:t>
      </w:r>
      <w:r w:rsidRPr="00BE54E9">
        <w:rPr>
          <w:rFonts w:ascii="Calibri" w:hAnsi="Calibri" w:cs="Calibri"/>
          <w:b/>
          <w:bCs/>
          <w:sz w:val="21"/>
          <w:szCs w:val="21"/>
        </w:rPr>
        <w:t>załącznik nr 1</w:t>
      </w:r>
      <w:r w:rsidRPr="00BE54E9">
        <w:rPr>
          <w:rFonts w:ascii="Calibri" w:hAnsi="Calibri" w:cs="Calibri"/>
          <w:sz w:val="21"/>
          <w:szCs w:val="21"/>
        </w:rPr>
        <w:t xml:space="preserve"> do SWZ).</w:t>
      </w:r>
    </w:p>
    <w:p w14:paraId="2D358801" w14:textId="77777777" w:rsidR="00672219" w:rsidRPr="00D36271" w:rsidRDefault="00672219" w:rsidP="005972BF">
      <w:pPr>
        <w:pStyle w:val="Tekstpodstawowywcity2"/>
        <w:tabs>
          <w:tab w:val="num" w:pos="426"/>
        </w:tabs>
        <w:spacing w:after="0" w:line="23" w:lineRule="atLeast"/>
        <w:ind w:left="425"/>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2BED0ADF" w:rsidR="00FB6600" w:rsidRPr="00BE54E9" w:rsidRDefault="00BE54E9" w:rsidP="00576355">
      <w:pPr>
        <w:tabs>
          <w:tab w:val="left" w:pos="426"/>
        </w:tabs>
        <w:spacing w:line="276" w:lineRule="auto"/>
        <w:jc w:val="both"/>
        <w:rPr>
          <w:rFonts w:ascii="Calibri" w:hAnsi="Calibri" w:cs="Arial"/>
          <w:iCs/>
          <w:sz w:val="21"/>
          <w:szCs w:val="21"/>
        </w:rPr>
      </w:pPr>
      <w:r w:rsidRPr="00BE54E9">
        <w:rPr>
          <w:rFonts w:ascii="Calibri" w:hAnsi="Calibri" w:cs="Calibri"/>
          <w:iCs/>
          <w:sz w:val="21"/>
          <w:szCs w:val="21"/>
        </w:rPr>
        <w:t>Sukcesywnie; od dnia 6 czerwca 2024 roku do dnia 6 czerwca 2025 roku</w:t>
      </w:r>
      <w:r>
        <w:rPr>
          <w:rFonts w:ascii="Calibri" w:hAnsi="Calibri" w:cs="Calibri"/>
          <w:iCs/>
          <w:sz w:val="21"/>
          <w:szCs w:val="21"/>
        </w:rPr>
        <w:t>.</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465B4D"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56A3BCC6"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w:t>
      </w:r>
      <w:r w:rsidR="00BB7B32">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rozporządzeniu jak wyżej lub jako tekst wpisany bezpośrednio do </w:t>
      </w:r>
      <w:r w:rsidRPr="00D36271">
        <w:rPr>
          <w:rFonts w:ascii="Calibri" w:hAnsi="Calibri" w:cs="Calibri"/>
          <w:sz w:val="21"/>
          <w:szCs w:val="21"/>
        </w:rPr>
        <w:lastRenderedPageBreak/>
        <w:t xml:space="preserve">wiadomości przekazywanej przy użyciu Platformy, </w:t>
      </w:r>
      <w:r w:rsidRPr="00D36271">
        <w:rPr>
          <w:rFonts w:ascii="Calibri" w:hAnsi="Calibri" w:cs="Calibri"/>
          <w:sz w:val="21"/>
          <w:szCs w:val="21"/>
          <w:u w:val="single"/>
          <w:lang w:eastAsia="pl-PL"/>
        </w:rPr>
        <w:t>z uwzględnieniem zaleceń (preferencji) zamawiającego, o</w:t>
      </w:r>
      <w:r w:rsidR="00BB7B32">
        <w:rPr>
          <w:rFonts w:ascii="Calibri" w:hAnsi="Calibri" w:cs="Calibri"/>
          <w:sz w:val="21"/>
          <w:szCs w:val="21"/>
          <w:u w:val="single"/>
          <w:lang w:eastAsia="pl-PL"/>
        </w:rPr>
        <w:t xml:space="preserve"> </w:t>
      </w:r>
      <w:r w:rsidRPr="00D36271">
        <w:rPr>
          <w:rFonts w:ascii="Calibri" w:hAnsi="Calibri" w:cs="Calibri"/>
          <w:sz w:val="21"/>
          <w:szCs w:val="21"/>
          <w:u w:val="single"/>
          <w:lang w:eastAsia="pl-PL"/>
        </w:rPr>
        <w:t>których mowa w niniejszym rozdziale</w:t>
      </w:r>
      <w:r w:rsidRPr="00D36271">
        <w:rPr>
          <w:rFonts w:ascii="Calibri" w:hAnsi="Calibri" w:cs="Calibri"/>
          <w:sz w:val="21"/>
          <w:szCs w:val="21"/>
        </w:rPr>
        <w:t>.</w:t>
      </w:r>
    </w:p>
    <w:p w14:paraId="69A218E3" w14:textId="045B19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w:t>
      </w:r>
      <w:r w:rsidR="00864C71" w:rsidRPr="00864C71">
        <w:rPr>
          <w:rFonts w:ascii="Calibri" w:eastAsia="Calibri" w:hAnsi="Calibri" w:cs="Calibri"/>
          <w:sz w:val="21"/>
          <w:szCs w:val="21"/>
          <w:lang w:eastAsia="en-US"/>
        </w:rPr>
        <w:t xml:space="preserve"> </w:t>
      </w:r>
      <w:r w:rsidR="00864C71" w:rsidRPr="00647F3D">
        <w:rPr>
          <w:rFonts w:ascii="Calibri" w:eastAsia="Calibri" w:hAnsi="Calibri" w:cs="Calibri"/>
          <w:sz w:val="21"/>
          <w:szCs w:val="21"/>
          <w:lang w:eastAsia="en-US"/>
        </w:rPr>
        <w:t>z formularzem cenowym i</w:t>
      </w:r>
      <w:r w:rsidRPr="009377DB">
        <w:rPr>
          <w:rFonts w:ascii="Calibri" w:eastAsia="Calibri" w:hAnsi="Calibri" w:cs="Calibri"/>
          <w:sz w:val="21"/>
          <w:szCs w:val="21"/>
          <w:lang w:eastAsia="en-US"/>
        </w:rPr>
        <w:t xml:space="preserve">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56C1B2F5"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546F8D">
        <w:rPr>
          <w:rFonts w:ascii="Calibri" w:hAnsi="Calibri" w:cs="Calibri"/>
          <w:sz w:val="21"/>
          <w:szCs w:val="21"/>
        </w:rPr>
        <w:t xml:space="preserve"> </w:t>
      </w:r>
      <w:r w:rsidRPr="00D36271">
        <w:rPr>
          <w:rFonts w:ascii="Calibri" w:hAnsi="Calibri" w:cs="Calibri"/>
          <w:sz w:val="21"/>
          <w:szCs w:val="21"/>
        </w:rPr>
        <w:t>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45D92D73"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sidR="00546F8D">
        <w:rPr>
          <w:rFonts w:ascii="Calibri" w:hAnsi="Calibri" w:cs="Calibri"/>
          <w:sz w:val="21"/>
          <w:szCs w:val="21"/>
        </w:rPr>
        <w:t xml:space="preserve">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lastRenderedPageBreak/>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557ABE18" w14:textId="77777777" w:rsidR="00A21E01" w:rsidRDefault="00A21E01" w:rsidP="00191797">
      <w:pPr>
        <w:pStyle w:val="Bezodstpw"/>
        <w:tabs>
          <w:tab w:val="left" w:pos="567"/>
        </w:tabs>
        <w:spacing w:line="276" w:lineRule="auto"/>
        <w:jc w:val="both"/>
        <w:rPr>
          <w:rFonts w:ascii="Calibri" w:hAnsi="Calibri" w:cs="Calibri"/>
          <w:sz w:val="21"/>
          <w:szCs w:val="21"/>
        </w:rPr>
      </w:pPr>
    </w:p>
    <w:p w14:paraId="6130BAA6" w14:textId="77777777" w:rsidR="00A21E01" w:rsidRDefault="00A21E01" w:rsidP="00191797">
      <w:pPr>
        <w:pStyle w:val="Bezodstpw"/>
        <w:tabs>
          <w:tab w:val="left" w:pos="567"/>
        </w:tabs>
        <w:spacing w:line="276" w:lineRule="auto"/>
        <w:jc w:val="both"/>
        <w:rPr>
          <w:rFonts w:ascii="Calibri" w:hAnsi="Calibri" w:cs="Calibri"/>
          <w:sz w:val="21"/>
          <w:szCs w:val="21"/>
        </w:rPr>
      </w:pPr>
    </w:p>
    <w:p w14:paraId="25497BD1" w14:textId="77777777" w:rsidR="00A21E01" w:rsidRDefault="00A21E01"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1CD50A6A"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A21E01">
        <w:rPr>
          <w:rFonts w:ascii="Calibri" w:hAnsi="Calibri" w:cs="Calibri"/>
          <w:b/>
          <w:spacing w:val="1"/>
          <w:sz w:val="21"/>
          <w:szCs w:val="21"/>
        </w:rPr>
        <w:t>23</w:t>
      </w:r>
      <w:r w:rsidR="00F5312D">
        <w:rPr>
          <w:rFonts w:ascii="Calibri" w:hAnsi="Calibri" w:cs="Calibri"/>
          <w:b/>
          <w:spacing w:val="1"/>
          <w:sz w:val="21"/>
          <w:szCs w:val="21"/>
        </w:rPr>
        <w:t xml:space="preserve"> czerwiec</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0DDF6AE3" w:rsidR="005A20BF" w:rsidRPr="00411933" w:rsidRDefault="005A20BF" w:rsidP="00411933">
      <w:pPr>
        <w:pStyle w:val="Tekstpodstawowy2"/>
        <w:numPr>
          <w:ilvl w:val="0"/>
          <w:numId w:val="34"/>
        </w:numPr>
        <w:tabs>
          <w:tab w:val="clear" w:pos="610"/>
          <w:tab w:val="left" w:pos="426"/>
        </w:tabs>
        <w:suppressAutoHyphens w:val="0"/>
        <w:spacing w:line="276" w:lineRule="auto"/>
        <w:ind w:left="426" w:hanging="426"/>
        <w:rPr>
          <w:rFonts w:ascii="Calibri" w:hAnsi="Calibri" w:cs="Calibri"/>
          <w:bCs/>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864C71">
        <w:rPr>
          <w:rFonts w:ascii="Calibri" w:hAnsi="Calibri" w:cs="Calibri"/>
          <w:bCs/>
          <w:sz w:val="21"/>
          <w:szCs w:val="21"/>
        </w:rPr>
        <w:t>;</w:t>
      </w:r>
      <w:r w:rsidR="00864C71" w:rsidRPr="00864C71">
        <w:rPr>
          <w:rFonts w:ascii="Calibri" w:hAnsi="Calibri" w:cs="Calibri"/>
          <w:bCs/>
          <w:sz w:val="21"/>
          <w:szCs w:val="21"/>
        </w:rPr>
        <w:t xml:space="preserve"> integralną część oferty stanowi formularz cenowy, którego wzór stanowi </w:t>
      </w:r>
      <w:r w:rsidR="00864C71" w:rsidRPr="00864C71">
        <w:rPr>
          <w:rFonts w:ascii="Calibri" w:hAnsi="Calibri" w:cs="Calibri"/>
          <w:b/>
          <w:bCs/>
          <w:sz w:val="21"/>
          <w:szCs w:val="21"/>
        </w:rPr>
        <w:t xml:space="preserve">załącznik nr 3 </w:t>
      </w:r>
      <w:r w:rsidR="00864C71" w:rsidRPr="00864C71">
        <w:rPr>
          <w:rFonts w:ascii="Calibri" w:hAnsi="Calibri" w:cs="Calibri"/>
          <w:bCs/>
          <w:sz w:val="21"/>
          <w:szCs w:val="21"/>
        </w:rPr>
        <w:t>do SWZ.</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1432320A"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647F3D">
        <w:rPr>
          <w:rFonts w:ascii="Calibri" w:hAnsi="Calibri" w:cs="Calibri"/>
          <w:b/>
          <w:bCs/>
          <w:sz w:val="21"/>
          <w:szCs w:val="21"/>
        </w:rPr>
        <w:t>4</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1E1CA040"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w:t>
      </w:r>
      <w:r w:rsidR="00A77CDD">
        <w:rPr>
          <w:rFonts w:ascii="Calibri" w:hAnsi="Calibri" w:cs="Calibri"/>
          <w:sz w:val="21"/>
          <w:szCs w:val="21"/>
        </w:rPr>
        <w:t> </w:t>
      </w:r>
      <w:r w:rsidRPr="00672219">
        <w:rPr>
          <w:rFonts w:ascii="Calibri" w:hAnsi="Calibri" w:cs="Calibri"/>
          <w:sz w:val="21"/>
          <w:szCs w:val="21"/>
        </w:rPr>
        <w:t>pkt 4.2. – pełnomocnictwo, bądź inny dokument potwierdzający umocowanie do reprezentowania wykonawcy;</w:t>
      </w:r>
    </w:p>
    <w:p w14:paraId="0236C780" w14:textId="13FCF75C" w:rsidR="00672219" w:rsidRPr="00641C1E" w:rsidRDefault="00672219" w:rsidP="00641C1E">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w:t>
      </w:r>
      <w:r w:rsidR="00641C1E">
        <w:rPr>
          <w:rFonts w:ascii="Calibri" w:hAnsi="Calibri" w:cs="Calibri"/>
          <w:sz w:val="21"/>
          <w:szCs w:val="21"/>
        </w:rPr>
        <w:t>–</w:t>
      </w:r>
      <w:r w:rsidR="000246F7">
        <w:rPr>
          <w:rFonts w:ascii="Calibri" w:hAnsi="Calibri" w:cs="Calibri"/>
          <w:sz w:val="21"/>
          <w:szCs w:val="21"/>
        </w:rPr>
        <w:t xml:space="preserve"> </w:t>
      </w:r>
      <w:r w:rsidRPr="00641C1E">
        <w:rPr>
          <w:rFonts w:ascii="Calibri" w:hAnsi="Calibri" w:cs="Calibri"/>
          <w:sz w:val="21"/>
          <w:szCs w:val="21"/>
        </w:rPr>
        <w:t>p</w:t>
      </w:r>
      <w:r w:rsidRPr="00641C1E">
        <w:rPr>
          <w:rFonts w:ascii="Calibri" w:hAnsi="Calibri" w:cs="Calibri"/>
          <w:bCs/>
          <w:sz w:val="21"/>
          <w:szCs w:val="21"/>
        </w:rPr>
        <w:t>ełnomocnictwo</w:t>
      </w:r>
      <w:r w:rsidRPr="00641C1E">
        <w:rPr>
          <w:rFonts w:ascii="Calibri" w:hAnsi="Calibri" w:cs="Calibri"/>
          <w:sz w:val="21"/>
          <w:szCs w:val="21"/>
        </w:rPr>
        <w:t xml:space="preserve"> do ich reprezentowania w postępowaniu o udzielenie zamówienia albo reprezentowania w postępowaniu i zawarcia umowy w sprawie zamówienia</w:t>
      </w:r>
      <w:r w:rsidRPr="00641C1E">
        <w:rPr>
          <w:rFonts w:ascii="Calibri" w:hAnsi="Calibri" w:cs="Calibri"/>
          <w:bCs/>
          <w:sz w:val="21"/>
          <w:szCs w:val="21"/>
        </w:rPr>
        <w:t>;</w:t>
      </w:r>
      <w:r w:rsidRPr="00641C1E">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41C1E">
        <w:rPr>
          <w:rFonts w:ascii="Calibri" w:hAnsi="Calibri" w:cs="Calibri"/>
          <w:bCs/>
          <w:sz w:val="21"/>
          <w:szCs w:val="21"/>
        </w:rPr>
        <w:t xml:space="preserve"> </w:t>
      </w:r>
      <w:r w:rsidRPr="00641C1E">
        <w:rPr>
          <w:rFonts w:ascii="Calibri" w:hAnsi="Calibri" w:cs="Calibri"/>
          <w:sz w:val="21"/>
          <w:szCs w:val="21"/>
        </w:rPr>
        <w:t>zawierać w szczególności wskazanie:</w:t>
      </w:r>
    </w:p>
    <w:p w14:paraId="0A903825" w14:textId="140F379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1A5FF98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w:t>
      </w:r>
      <w:r w:rsidR="00641C1E">
        <w:rPr>
          <w:rFonts w:ascii="Calibri" w:hAnsi="Calibri" w:cs="Calibri"/>
          <w:sz w:val="21"/>
          <w:szCs w:val="21"/>
        </w:rPr>
        <w:t> </w:t>
      </w:r>
      <w:r w:rsidRPr="00672219">
        <w:rPr>
          <w:rFonts w:ascii="Calibri" w:hAnsi="Calibri" w:cs="Calibri"/>
          <w:sz w:val="21"/>
          <w:szCs w:val="21"/>
        </w:rPr>
        <w:t>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56DFDA22"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w:t>
      </w:r>
      <w:r w:rsidR="00411933">
        <w:rPr>
          <w:rFonts w:ascii="Calibri" w:hAnsi="Calibri" w:cs="Calibri"/>
          <w:sz w:val="21"/>
          <w:szCs w:val="21"/>
        </w:rPr>
        <w:t xml:space="preserve"> </w:t>
      </w:r>
      <w:r w:rsidRPr="00672219">
        <w:rPr>
          <w:rFonts w:ascii="Calibri" w:hAnsi="Calibri" w:cs="Calibri"/>
          <w:sz w:val="21"/>
          <w:szCs w:val="21"/>
        </w:rPr>
        <w:t>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Default="00C470F4" w:rsidP="00191797">
      <w:pPr>
        <w:pStyle w:val="Tekstpodstawowy2"/>
        <w:suppressAutoHyphens w:val="0"/>
        <w:spacing w:line="276" w:lineRule="auto"/>
        <w:rPr>
          <w:rFonts w:ascii="Calibri" w:hAnsi="Calibri" w:cs="Calibri"/>
          <w:sz w:val="21"/>
          <w:szCs w:val="21"/>
        </w:rPr>
      </w:pPr>
    </w:p>
    <w:p w14:paraId="4EC0206F" w14:textId="77777777" w:rsidR="00A21E01" w:rsidRPr="00D36271" w:rsidRDefault="00A21E01"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6EDF01AC"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86796D">
        <w:rPr>
          <w:rFonts w:ascii="Calibri" w:eastAsia="Calibri" w:hAnsi="Calibri" w:cs="Calibri"/>
          <w:b/>
          <w:bCs/>
          <w:sz w:val="21"/>
          <w:szCs w:val="21"/>
          <w:lang w:eastAsia="en-US"/>
        </w:rPr>
        <w:t>25</w:t>
      </w:r>
      <w:r w:rsidR="00F5312D">
        <w:rPr>
          <w:rFonts w:ascii="Calibri" w:eastAsia="Calibri" w:hAnsi="Calibri" w:cs="Calibri"/>
          <w:b/>
          <w:bCs/>
          <w:sz w:val="21"/>
          <w:szCs w:val="21"/>
          <w:lang w:eastAsia="en-US"/>
        </w:rPr>
        <w:t xml:space="preserve"> kwietnia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3D33B8D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641C1E">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6FB4A896"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A21E01">
        <w:rPr>
          <w:rFonts w:ascii="Calibri" w:eastAsia="Calibri" w:hAnsi="Calibri" w:cs="Calibri"/>
          <w:b/>
          <w:bCs/>
          <w:sz w:val="21"/>
          <w:szCs w:val="21"/>
          <w:lang w:eastAsia="en-US"/>
        </w:rPr>
        <w:t>25</w:t>
      </w:r>
      <w:r w:rsidR="00F5312D">
        <w:rPr>
          <w:rFonts w:ascii="Calibri" w:eastAsia="Calibri" w:hAnsi="Calibri" w:cs="Calibri"/>
          <w:b/>
          <w:bCs/>
          <w:sz w:val="21"/>
          <w:szCs w:val="21"/>
          <w:lang w:eastAsia="en-US"/>
        </w:rPr>
        <w:t xml:space="preserve"> kwietnia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647F3D">
      <w:pPr>
        <w:pStyle w:val="Akapitzlist"/>
        <w:spacing w:line="276" w:lineRule="auto"/>
        <w:ind w:left="0"/>
        <w:jc w:val="both"/>
        <w:rPr>
          <w:rFonts w:ascii="Calibri" w:hAnsi="Calibri" w:cs="Calibri"/>
          <w:sz w:val="21"/>
          <w:szCs w:val="21"/>
          <w:lang w:val="pl-PL"/>
        </w:rPr>
      </w:pPr>
    </w:p>
    <w:p w14:paraId="2AEB2207" w14:textId="17F3CB8C" w:rsidR="00647F3D" w:rsidRPr="000B7D5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0B7D5C">
        <w:rPr>
          <w:rFonts w:ascii="Calibri" w:hAnsi="Calibri" w:cs="Calibri"/>
          <w:sz w:val="21"/>
          <w:szCs w:val="21"/>
          <w:lang w:val="x-none" w:eastAsia="x-none"/>
        </w:rPr>
        <w:t>Wykonawca winien wyliczyć całkowitą cenę w oparciu o sumę cen jednostkowych wszystkich pozycji zawartych</w:t>
      </w:r>
      <w:r w:rsidRPr="000B7D5C">
        <w:rPr>
          <w:rFonts w:ascii="Calibri" w:hAnsi="Calibri" w:cs="Calibri"/>
          <w:sz w:val="21"/>
          <w:szCs w:val="21"/>
          <w:lang w:eastAsia="x-none"/>
        </w:rPr>
        <w:t xml:space="preserve"> </w:t>
      </w:r>
      <w:r w:rsidRPr="000B7D5C">
        <w:rPr>
          <w:rFonts w:ascii="Calibri" w:hAnsi="Calibri" w:cs="Calibri"/>
          <w:sz w:val="21"/>
          <w:szCs w:val="21"/>
          <w:lang w:val="x-none" w:eastAsia="x-none"/>
        </w:rPr>
        <w:t xml:space="preserve">w załączanym do oferty formularzu cenowym (wzór – </w:t>
      </w:r>
      <w:r w:rsidRPr="000B7D5C">
        <w:rPr>
          <w:rFonts w:ascii="Calibri" w:hAnsi="Calibri" w:cs="Calibri"/>
          <w:b/>
          <w:sz w:val="21"/>
          <w:szCs w:val="21"/>
          <w:lang w:val="x-none" w:eastAsia="x-none"/>
        </w:rPr>
        <w:t xml:space="preserve">załącznik nr </w:t>
      </w:r>
      <w:r w:rsidRPr="000B7D5C">
        <w:rPr>
          <w:rFonts w:ascii="Calibri" w:hAnsi="Calibri" w:cs="Calibri"/>
          <w:b/>
          <w:sz w:val="21"/>
          <w:szCs w:val="21"/>
          <w:lang w:eastAsia="x-none"/>
        </w:rPr>
        <w:t>3</w:t>
      </w:r>
      <w:r w:rsidRPr="000B7D5C">
        <w:rPr>
          <w:rFonts w:ascii="Calibri" w:hAnsi="Calibri" w:cs="Calibri"/>
          <w:sz w:val="21"/>
          <w:szCs w:val="21"/>
          <w:lang w:val="x-none" w:eastAsia="x-none"/>
        </w:rPr>
        <w:t xml:space="preserve"> do SWZ), sporządzonym w formacie </w:t>
      </w:r>
      <w:proofErr w:type="spellStart"/>
      <w:r w:rsidRPr="000B7D5C">
        <w:rPr>
          <w:rFonts w:ascii="Calibri" w:hAnsi="Calibri" w:cs="Calibri"/>
          <w:sz w:val="21"/>
          <w:szCs w:val="21"/>
          <w:lang w:val="x-none" w:eastAsia="x-none"/>
        </w:rPr>
        <w:t>excel</w:t>
      </w:r>
      <w:proofErr w:type="spellEnd"/>
      <w:r w:rsidRPr="000B7D5C">
        <w:rPr>
          <w:rFonts w:ascii="Calibri" w:hAnsi="Calibri" w:cs="Calibri"/>
          <w:sz w:val="21"/>
          <w:szCs w:val="21"/>
          <w:lang w:val="x-none" w:eastAsia="x-none"/>
        </w:rPr>
        <w:t>, gdzie zgodnie z wprowadzonymi formułami obliczeń:</w:t>
      </w:r>
    </w:p>
    <w:p w14:paraId="19853ED0" w14:textId="48E63D7D" w:rsidR="00647F3D" w:rsidRPr="000B7D5C" w:rsidRDefault="00647F3D" w:rsidP="00647F3D">
      <w:pPr>
        <w:numPr>
          <w:ilvl w:val="0"/>
          <w:numId w:val="38"/>
        </w:numPr>
        <w:spacing w:line="276" w:lineRule="auto"/>
        <w:ind w:hanging="294"/>
        <w:jc w:val="both"/>
        <w:rPr>
          <w:rFonts w:ascii="Calibri" w:hAnsi="Calibri" w:cs="Calibri"/>
          <w:sz w:val="21"/>
          <w:szCs w:val="21"/>
          <w:lang w:val="x-none" w:eastAsia="x-none"/>
        </w:rPr>
      </w:pPr>
      <w:r w:rsidRPr="000B7D5C">
        <w:rPr>
          <w:rFonts w:ascii="Calibri" w:hAnsi="Calibri" w:cs="Calibri"/>
          <w:sz w:val="21"/>
          <w:szCs w:val="21"/>
          <w:lang w:val="x-none" w:eastAsia="x-none"/>
        </w:rPr>
        <w:t xml:space="preserve">Łączna WARTOŚĆ NETTO W ZŁ z pozycji </w:t>
      </w:r>
      <w:r w:rsidRPr="000B7D5C">
        <w:rPr>
          <w:rFonts w:ascii="Calibri" w:hAnsi="Calibri" w:cs="Calibri"/>
          <w:sz w:val="21"/>
          <w:szCs w:val="21"/>
          <w:lang w:eastAsia="x-none"/>
        </w:rPr>
        <w:t>G</w:t>
      </w:r>
      <w:r w:rsidRPr="000B7D5C">
        <w:rPr>
          <w:rFonts w:ascii="Calibri" w:hAnsi="Calibri" w:cs="Calibri"/>
          <w:sz w:val="21"/>
          <w:szCs w:val="21"/>
          <w:lang w:val="x-none" w:eastAsia="x-none"/>
        </w:rPr>
        <w:t>.</w:t>
      </w:r>
      <w:r w:rsidR="000B7D5C" w:rsidRPr="000B7D5C">
        <w:rPr>
          <w:rFonts w:ascii="Calibri" w:hAnsi="Calibri" w:cs="Calibri"/>
          <w:sz w:val="21"/>
          <w:szCs w:val="21"/>
          <w:lang w:val="x-none" w:eastAsia="x-none"/>
        </w:rPr>
        <w:t>42</w:t>
      </w:r>
      <w:r w:rsidRPr="000B7D5C">
        <w:rPr>
          <w:rFonts w:ascii="Calibri" w:hAnsi="Calibri" w:cs="Calibri"/>
          <w:sz w:val="21"/>
          <w:szCs w:val="21"/>
          <w:lang w:val="x-none" w:eastAsia="x-none"/>
        </w:rPr>
        <w:t xml:space="preserve"> to suma iloczynów ilości podanych przez zamawiającego w KOLUMNIE </w:t>
      </w:r>
      <w:r w:rsidRPr="000B7D5C">
        <w:rPr>
          <w:rFonts w:ascii="Calibri" w:hAnsi="Calibri" w:cs="Calibri"/>
          <w:sz w:val="21"/>
          <w:szCs w:val="21"/>
          <w:lang w:eastAsia="x-none"/>
        </w:rPr>
        <w:t>E</w:t>
      </w:r>
      <w:r w:rsidRPr="000B7D5C">
        <w:rPr>
          <w:rFonts w:ascii="Calibri" w:hAnsi="Calibri" w:cs="Calibri"/>
          <w:sz w:val="21"/>
          <w:szCs w:val="21"/>
          <w:lang w:val="x-none" w:eastAsia="x-none"/>
        </w:rPr>
        <w:t xml:space="preserve"> – „ILOŚĆ” i podanych przez wykonawcę cen jednostkowych (netto) w pozycjach </w:t>
      </w:r>
      <w:r w:rsidR="00923CCD" w:rsidRPr="000B7D5C">
        <w:rPr>
          <w:rFonts w:ascii="Calibri" w:hAnsi="Calibri" w:cs="Calibri"/>
          <w:sz w:val="21"/>
          <w:szCs w:val="21"/>
          <w:lang w:val="x-none" w:eastAsia="x-none"/>
        </w:rPr>
        <w:t>8-</w:t>
      </w:r>
      <w:r w:rsidR="000B7D5C" w:rsidRPr="000B7D5C">
        <w:rPr>
          <w:rFonts w:ascii="Calibri" w:hAnsi="Calibri" w:cs="Calibri"/>
          <w:sz w:val="21"/>
          <w:szCs w:val="21"/>
          <w:lang w:val="x-none" w:eastAsia="x-none"/>
        </w:rPr>
        <w:t>41</w:t>
      </w:r>
      <w:r w:rsidRPr="000B7D5C">
        <w:rPr>
          <w:rFonts w:ascii="Calibri" w:hAnsi="Calibri" w:cs="Calibri"/>
          <w:sz w:val="21"/>
          <w:szCs w:val="21"/>
          <w:lang w:val="x-none" w:eastAsia="x-none"/>
        </w:rPr>
        <w:t xml:space="preserve"> w KOLUMNIE</w:t>
      </w:r>
      <w:r w:rsidRPr="000B7D5C">
        <w:rPr>
          <w:rFonts w:ascii="Calibri" w:hAnsi="Calibri" w:cs="Calibri"/>
          <w:sz w:val="21"/>
          <w:szCs w:val="21"/>
          <w:lang w:eastAsia="x-none"/>
        </w:rPr>
        <w:t xml:space="preserve"> </w:t>
      </w:r>
      <w:r w:rsidRPr="000B7D5C">
        <w:rPr>
          <w:rFonts w:ascii="Calibri" w:hAnsi="Calibri" w:cs="Calibri"/>
          <w:sz w:val="21"/>
          <w:szCs w:val="21"/>
          <w:lang w:val="x-none" w:eastAsia="x-none"/>
        </w:rPr>
        <w:t>F – „</w:t>
      </w:r>
      <w:r w:rsidRPr="000B7D5C">
        <w:rPr>
          <w:rFonts w:ascii="Calibri" w:hAnsi="Calibri" w:cs="Calibri"/>
          <w:sz w:val="21"/>
          <w:szCs w:val="21"/>
          <w:lang w:eastAsia="x-none"/>
        </w:rPr>
        <w:t>CENA JEDNOSTKOWA NETTO</w:t>
      </w:r>
      <w:r w:rsidRPr="000B7D5C">
        <w:rPr>
          <w:rFonts w:ascii="Calibri" w:hAnsi="Calibri" w:cs="Calibri"/>
          <w:sz w:val="21"/>
          <w:szCs w:val="21"/>
          <w:lang w:val="x-none" w:eastAsia="x-none"/>
        </w:rPr>
        <w:t xml:space="preserve"> W ZŁ”;</w:t>
      </w:r>
      <w:r w:rsidRPr="000B7D5C">
        <w:rPr>
          <w:rFonts w:ascii="Calibri" w:hAnsi="Calibri" w:cs="Calibri"/>
          <w:sz w:val="21"/>
          <w:szCs w:val="21"/>
          <w:lang w:eastAsia="x-none"/>
        </w:rPr>
        <w:t xml:space="preserve"> </w:t>
      </w:r>
    </w:p>
    <w:p w14:paraId="27C763FE" w14:textId="376F9438" w:rsidR="00647F3D" w:rsidRPr="000B7D5C" w:rsidRDefault="00647F3D" w:rsidP="00647F3D">
      <w:pPr>
        <w:numPr>
          <w:ilvl w:val="0"/>
          <w:numId w:val="38"/>
        </w:numPr>
        <w:spacing w:line="276" w:lineRule="auto"/>
        <w:ind w:hanging="294"/>
        <w:jc w:val="both"/>
        <w:rPr>
          <w:rFonts w:ascii="Calibri" w:hAnsi="Calibri" w:cs="Calibri"/>
          <w:sz w:val="21"/>
          <w:szCs w:val="21"/>
          <w:lang w:val="x-none" w:eastAsia="x-none"/>
        </w:rPr>
      </w:pPr>
      <w:r w:rsidRPr="000B7D5C">
        <w:rPr>
          <w:rFonts w:ascii="Calibri" w:hAnsi="Calibri" w:cs="Calibri"/>
          <w:sz w:val="21"/>
          <w:szCs w:val="21"/>
          <w:lang w:val="x-none" w:eastAsia="x-none"/>
        </w:rPr>
        <w:t>Łączna WARTOŚĆ BRUTTO W ZŁ z pozycji</w:t>
      </w:r>
      <w:r w:rsidRPr="000B7D5C">
        <w:rPr>
          <w:rFonts w:ascii="Calibri" w:hAnsi="Calibri" w:cs="Calibri"/>
          <w:sz w:val="21"/>
          <w:szCs w:val="21"/>
          <w:lang w:eastAsia="x-none"/>
        </w:rPr>
        <w:t xml:space="preserve"> </w:t>
      </w:r>
      <w:r w:rsidRPr="000B7D5C">
        <w:rPr>
          <w:rFonts w:ascii="Calibri" w:hAnsi="Calibri" w:cs="Calibri"/>
          <w:sz w:val="21"/>
          <w:szCs w:val="21"/>
          <w:lang w:val="x-none" w:eastAsia="x-none"/>
        </w:rPr>
        <w:t>„</w:t>
      </w:r>
      <w:r w:rsidRPr="000B7D5C">
        <w:rPr>
          <w:rFonts w:ascii="Calibri" w:hAnsi="Calibri" w:cs="Calibri"/>
          <w:sz w:val="21"/>
          <w:szCs w:val="21"/>
          <w:lang w:eastAsia="x-none"/>
        </w:rPr>
        <w:t>I</w:t>
      </w:r>
      <w:r w:rsidRPr="000B7D5C">
        <w:rPr>
          <w:rFonts w:ascii="Calibri" w:hAnsi="Calibri" w:cs="Calibri"/>
          <w:sz w:val="21"/>
          <w:szCs w:val="21"/>
          <w:lang w:val="x-none" w:eastAsia="x-none"/>
        </w:rPr>
        <w:t>.</w:t>
      </w:r>
      <w:r w:rsidR="000B7D5C" w:rsidRPr="000B7D5C">
        <w:rPr>
          <w:rFonts w:ascii="Calibri" w:hAnsi="Calibri" w:cs="Calibri"/>
          <w:sz w:val="21"/>
          <w:szCs w:val="21"/>
          <w:lang w:val="x-none" w:eastAsia="x-none"/>
        </w:rPr>
        <w:t>42</w:t>
      </w:r>
      <w:r w:rsidRPr="000B7D5C">
        <w:rPr>
          <w:rFonts w:ascii="Calibri" w:hAnsi="Calibri" w:cs="Calibri"/>
          <w:sz w:val="21"/>
          <w:szCs w:val="21"/>
          <w:lang w:val="x-none" w:eastAsia="x-none"/>
        </w:rPr>
        <w:t xml:space="preserve">” stanowi iloczyn pozycji </w:t>
      </w:r>
      <w:r w:rsidRPr="000B7D5C">
        <w:rPr>
          <w:rFonts w:ascii="Calibri" w:hAnsi="Calibri" w:cs="Calibri"/>
          <w:sz w:val="21"/>
          <w:szCs w:val="21"/>
          <w:lang w:eastAsia="x-none"/>
        </w:rPr>
        <w:t>„G.</w:t>
      </w:r>
      <w:r w:rsidR="000B7D5C" w:rsidRPr="000B7D5C">
        <w:rPr>
          <w:rFonts w:ascii="Calibri" w:hAnsi="Calibri" w:cs="Calibri"/>
          <w:sz w:val="21"/>
          <w:szCs w:val="21"/>
          <w:lang w:eastAsia="x-none"/>
        </w:rPr>
        <w:t>42</w:t>
      </w:r>
      <w:r w:rsidRPr="000B7D5C">
        <w:rPr>
          <w:rFonts w:ascii="Calibri" w:hAnsi="Calibri" w:cs="Calibri"/>
          <w:sz w:val="21"/>
          <w:szCs w:val="21"/>
          <w:lang w:eastAsia="x-none"/>
        </w:rPr>
        <w:t xml:space="preserve">” </w:t>
      </w:r>
      <w:r w:rsidRPr="000B7D5C">
        <w:rPr>
          <w:rFonts w:ascii="Calibri" w:hAnsi="Calibri" w:cs="Calibri"/>
          <w:sz w:val="21"/>
          <w:szCs w:val="21"/>
          <w:lang w:val="x-none" w:eastAsia="x-none"/>
        </w:rPr>
        <w:t>(Łączna</w:t>
      </w:r>
      <w:r w:rsidRPr="000B7D5C">
        <w:rPr>
          <w:rFonts w:ascii="Calibri" w:hAnsi="Calibri" w:cs="Calibri"/>
          <w:sz w:val="21"/>
          <w:szCs w:val="21"/>
          <w:lang w:eastAsia="x-none"/>
        </w:rPr>
        <w:t xml:space="preserve"> </w:t>
      </w:r>
      <w:r w:rsidRPr="000B7D5C">
        <w:rPr>
          <w:rFonts w:ascii="Calibri" w:hAnsi="Calibri" w:cs="Calibri"/>
          <w:sz w:val="21"/>
          <w:szCs w:val="21"/>
          <w:lang w:val="x-none" w:eastAsia="x-none"/>
        </w:rPr>
        <w:t>WARTOŚĆ NETTO W</w:t>
      </w:r>
      <w:r w:rsidR="00923CCD" w:rsidRPr="000B7D5C">
        <w:rPr>
          <w:rFonts w:ascii="Calibri" w:hAnsi="Calibri" w:cs="Calibri"/>
          <w:sz w:val="21"/>
          <w:szCs w:val="21"/>
          <w:lang w:eastAsia="x-none"/>
        </w:rPr>
        <w:t xml:space="preserve"> </w:t>
      </w:r>
      <w:r w:rsidRPr="000B7D5C">
        <w:rPr>
          <w:rFonts w:ascii="Calibri" w:hAnsi="Calibri" w:cs="Calibri"/>
          <w:sz w:val="21"/>
          <w:szCs w:val="21"/>
          <w:lang w:val="x-none" w:eastAsia="x-none"/>
        </w:rPr>
        <w:t xml:space="preserve">ZŁ) oraz obowiązującej stawki podatku VAT w wysokości 23 %, </w:t>
      </w:r>
      <w:r w:rsidRPr="000B7D5C">
        <w:rPr>
          <w:rFonts w:ascii="Calibri" w:hAnsi="Calibri" w:cs="Calibri"/>
          <w:b/>
          <w:bCs/>
          <w:sz w:val="21"/>
          <w:szCs w:val="21"/>
          <w:lang w:val="x-none" w:eastAsia="x-none"/>
        </w:rPr>
        <w:t>dlatego też wykonawca, który dla stosownej pozycji</w:t>
      </w:r>
      <w:r w:rsidRPr="000B7D5C">
        <w:rPr>
          <w:rFonts w:ascii="Calibri" w:hAnsi="Calibri" w:cs="Calibri"/>
          <w:sz w:val="21"/>
          <w:szCs w:val="21"/>
          <w:lang w:val="x-none" w:eastAsia="x-none"/>
        </w:rPr>
        <w:t xml:space="preserve"> </w:t>
      </w:r>
      <w:r w:rsidRPr="000B7D5C">
        <w:rPr>
          <w:rFonts w:ascii="Calibri" w:hAnsi="Calibri" w:cs="Calibri"/>
          <w:b/>
          <w:bCs/>
          <w:sz w:val="21"/>
          <w:szCs w:val="21"/>
          <w:lang w:val="x-none" w:eastAsia="x-none"/>
        </w:rPr>
        <w:t>chce wskazać inną niż podstawowa stawka podatku VAT, zobowiązany jest dokonać odpowiedniej modyfikacji wprowadzonej przez zamawiającego formuły, zarówno dla poszczególnej pozycji z KOLUMNY „</w:t>
      </w:r>
      <w:r w:rsidRPr="000B7D5C">
        <w:rPr>
          <w:rFonts w:ascii="Calibri" w:hAnsi="Calibri" w:cs="Calibri"/>
          <w:b/>
          <w:bCs/>
          <w:sz w:val="21"/>
          <w:szCs w:val="21"/>
          <w:lang w:eastAsia="x-none"/>
        </w:rPr>
        <w:t>I</w:t>
      </w:r>
      <w:r w:rsidRPr="000B7D5C">
        <w:rPr>
          <w:rFonts w:ascii="Calibri" w:hAnsi="Calibri" w:cs="Calibri"/>
          <w:b/>
          <w:bCs/>
          <w:sz w:val="21"/>
          <w:szCs w:val="21"/>
          <w:lang w:val="x-none" w:eastAsia="x-none"/>
        </w:rPr>
        <w:t>”, jak i</w:t>
      </w:r>
      <w:r w:rsidR="00923CCD" w:rsidRPr="000B7D5C">
        <w:rPr>
          <w:rFonts w:ascii="Calibri" w:hAnsi="Calibri" w:cs="Calibri"/>
          <w:b/>
          <w:bCs/>
          <w:sz w:val="21"/>
          <w:szCs w:val="21"/>
          <w:lang w:eastAsia="x-none"/>
        </w:rPr>
        <w:t xml:space="preserve"> </w:t>
      </w:r>
      <w:r w:rsidRPr="000B7D5C">
        <w:rPr>
          <w:rFonts w:ascii="Calibri" w:hAnsi="Calibri" w:cs="Calibri"/>
          <w:b/>
          <w:bCs/>
          <w:sz w:val="21"/>
          <w:szCs w:val="21"/>
          <w:lang w:val="x-none" w:eastAsia="x-none"/>
        </w:rPr>
        <w:t>formuły sumy z pozycji „</w:t>
      </w:r>
      <w:r w:rsidRPr="000B7D5C">
        <w:rPr>
          <w:rFonts w:ascii="Calibri" w:hAnsi="Calibri" w:cs="Calibri"/>
          <w:b/>
          <w:bCs/>
          <w:sz w:val="21"/>
          <w:szCs w:val="21"/>
          <w:lang w:eastAsia="x-none"/>
        </w:rPr>
        <w:t>I</w:t>
      </w:r>
      <w:r w:rsidRPr="000B7D5C">
        <w:rPr>
          <w:rFonts w:ascii="Calibri" w:hAnsi="Calibri" w:cs="Calibri"/>
          <w:b/>
          <w:bCs/>
          <w:sz w:val="21"/>
          <w:szCs w:val="21"/>
          <w:lang w:val="x-none" w:eastAsia="x-none"/>
        </w:rPr>
        <w:t>.</w:t>
      </w:r>
      <w:r w:rsidR="000B7D5C" w:rsidRPr="000B7D5C">
        <w:rPr>
          <w:rFonts w:ascii="Calibri" w:hAnsi="Calibri" w:cs="Calibri"/>
          <w:b/>
          <w:bCs/>
          <w:sz w:val="21"/>
          <w:szCs w:val="21"/>
          <w:lang w:val="x-none" w:eastAsia="x-none"/>
        </w:rPr>
        <w:t>42</w:t>
      </w:r>
      <w:r w:rsidRPr="000B7D5C">
        <w:rPr>
          <w:rFonts w:ascii="Calibri" w:hAnsi="Calibri" w:cs="Calibri"/>
          <w:b/>
          <w:bCs/>
          <w:sz w:val="21"/>
          <w:szCs w:val="21"/>
          <w:lang w:val="x-none" w:eastAsia="x-none"/>
        </w:rPr>
        <w:t>”</w:t>
      </w:r>
      <w:r w:rsidRPr="000B7D5C">
        <w:rPr>
          <w:rFonts w:ascii="Calibri" w:hAnsi="Calibri" w:cs="Calibri"/>
          <w:sz w:val="21"/>
          <w:szCs w:val="21"/>
          <w:lang w:val="x-none" w:eastAsia="x-none"/>
        </w:rPr>
        <w:t>.</w:t>
      </w:r>
    </w:p>
    <w:p w14:paraId="2753C41E" w14:textId="77777777" w:rsidR="00647F3D" w:rsidRPr="000B7D5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0B7D5C">
        <w:rPr>
          <w:rFonts w:ascii="Calibri" w:hAnsi="Calibri" w:cs="Calibri"/>
          <w:sz w:val="21"/>
          <w:szCs w:val="21"/>
          <w:lang w:val="x-none" w:eastAsia="x-none"/>
        </w:rPr>
        <w:t>Wykonawca winien w tabeli w formularzu oferty:</w:t>
      </w:r>
    </w:p>
    <w:p w14:paraId="53977941" w14:textId="23B1DC92" w:rsidR="00647F3D" w:rsidRPr="000B7D5C" w:rsidRDefault="00647F3D" w:rsidP="00647F3D">
      <w:pPr>
        <w:numPr>
          <w:ilvl w:val="0"/>
          <w:numId w:val="39"/>
        </w:numPr>
        <w:spacing w:line="276" w:lineRule="auto"/>
        <w:ind w:hanging="294"/>
        <w:jc w:val="both"/>
        <w:rPr>
          <w:rFonts w:ascii="Calibri" w:hAnsi="Calibri" w:cs="Calibri"/>
          <w:sz w:val="21"/>
          <w:szCs w:val="21"/>
          <w:lang w:val="x-none" w:eastAsia="x-none"/>
        </w:rPr>
      </w:pPr>
      <w:r w:rsidRPr="000B7D5C">
        <w:rPr>
          <w:rFonts w:ascii="Calibri" w:hAnsi="Calibri" w:cs="Calibri"/>
          <w:sz w:val="21"/>
          <w:szCs w:val="21"/>
          <w:lang w:val="x-none" w:eastAsia="x-none"/>
        </w:rPr>
        <w:t>Do KOLUMNY 1 – „KWOTA BRUTTO”, przenieść wartość z poz. „</w:t>
      </w:r>
      <w:r w:rsidRPr="000B7D5C">
        <w:rPr>
          <w:rFonts w:ascii="Calibri" w:hAnsi="Calibri" w:cs="Calibri"/>
          <w:sz w:val="21"/>
          <w:szCs w:val="21"/>
          <w:lang w:eastAsia="x-none"/>
        </w:rPr>
        <w:t>I</w:t>
      </w:r>
      <w:r w:rsidRPr="000B7D5C">
        <w:rPr>
          <w:rFonts w:ascii="Calibri" w:hAnsi="Calibri" w:cs="Calibri"/>
          <w:sz w:val="21"/>
          <w:szCs w:val="21"/>
          <w:lang w:val="x-none" w:eastAsia="x-none"/>
        </w:rPr>
        <w:t>.</w:t>
      </w:r>
      <w:r w:rsidR="000B7D5C" w:rsidRPr="000B7D5C">
        <w:rPr>
          <w:rFonts w:ascii="Calibri" w:hAnsi="Calibri" w:cs="Calibri"/>
          <w:sz w:val="21"/>
          <w:szCs w:val="21"/>
          <w:lang w:eastAsia="x-none"/>
        </w:rPr>
        <w:t>42</w:t>
      </w:r>
      <w:r w:rsidRPr="000B7D5C">
        <w:rPr>
          <w:rFonts w:ascii="Calibri" w:hAnsi="Calibri" w:cs="Calibri"/>
          <w:sz w:val="21"/>
          <w:szCs w:val="21"/>
          <w:lang w:val="x-none" w:eastAsia="x-none"/>
        </w:rPr>
        <w:t>” formularza cenowego;</w:t>
      </w:r>
    </w:p>
    <w:p w14:paraId="7513A1F4" w14:textId="3C79B204" w:rsidR="00647F3D" w:rsidRPr="000B7D5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0B7D5C">
        <w:rPr>
          <w:rFonts w:ascii="Calibri" w:hAnsi="Calibri" w:cs="Calibri"/>
          <w:sz w:val="21"/>
          <w:szCs w:val="21"/>
          <w:lang w:val="x-none" w:eastAsia="x-none"/>
        </w:rPr>
        <w:t>Do KOLUMNY 2 – „KWOTA NETTO”, przenieść wartość z poz. „</w:t>
      </w:r>
      <w:r w:rsidRPr="000B7D5C">
        <w:rPr>
          <w:rFonts w:ascii="Calibri" w:hAnsi="Calibri" w:cs="Calibri"/>
          <w:sz w:val="21"/>
          <w:szCs w:val="21"/>
          <w:lang w:eastAsia="x-none"/>
        </w:rPr>
        <w:t>G.</w:t>
      </w:r>
      <w:r w:rsidR="000B7D5C" w:rsidRPr="000B7D5C">
        <w:rPr>
          <w:rFonts w:ascii="Calibri" w:hAnsi="Calibri" w:cs="Calibri"/>
          <w:sz w:val="21"/>
          <w:szCs w:val="21"/>
          <w:lang w:eastAsia="x-none"/>
        </w:rPr>
        <w:t>42</w:t>
      </w:r>
      <w:r w:rsidRPr="000B7D5C">
        <w:rPr>
          <w:rFonts w:ascii="Calibri" w:hAnsi="Calibri" w:cs="Calibri"/>
          <w:sz w:val="21"/>
          <w:szCs w:val="21"/>
          <w:lang w:val="x-none" w:eastAsia="x-none"/>
        </w:rPr>
        <w:t>” formularza cenowego;</w:t>
      </w:r>
    </w:p>
    <w:p w14:paraId="0D390AB3" w14:textId="27BDECFE" w:rsidR="00647F3D" w:rsidRPr="000B7D5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0B7D5C">
        <w:rPr>
          <w:rFonts w:ascii="Calibri" w:hAnsi="Calibri" w:cs="Calibri"/>
          <w:sz w:val="21"/>
          <w:szCs w:val="21"/>
          <w:lang w:val="x-none" w:eastAsia="x-none"/>
        </w:rPr>
        <w:t>W KOLUMNIE 3 „STAWKA(I) / KWOTA VAT”, wpisać zastosowaną(i) stawkę(i) należnego podatku VAT [w %] oraz kwotę podatku VAT wynikającą z różnicy pomiędzy poz. „</w:t>
      </w:r>
      <w:r w:rsidRPr="000B7D5C">
        <w:rPr>
          <w:rFonts w:ascii="Calibri" w:hAnsi="Calibri" w:cs="Calibri"/>
          <w:sz w:val="21"/>
          <w:szCs w:val="21"/>
          <w:lang w:eastAsia="x-none"/>
        </w:rPr>
        <w:t>I</w:t>
      </w:r>
      <w:r w:rsidRPr="000B7D5C">
        <w:rPr>
          <w:rFonts w:ascii="Calibri" w:hAnsi="Calibri" w:cs="Calibri"/>
          <w:sz w:val="21"/>
          <w:szCs w:val="21"/>
          <w:lang w:val="x-none" w:eastAsia="x-none"/>
        </w:rPr>
        <w:t>.</w:t>
      </w:r>
      <w:r w:rsidR="000B7D5C" w:rsidRPr="000B7D5C">
        <w:rPr>
          <w:rFonts w:ascii="Calibri" w:hAnsi="Calibri" w:cs="Calibri"/>
          <w:sz w:val="21"/>
          <w:szCs w:val="21"/>
          <w:lang w:eastAsia="x-none"/>
        </w:rPr>
        <w:t>42</w:t>
      </w:r>
      <w:r w:rsidRPr="000B7D5C">
        <w:rPr>
          <w:rFonts w:ascii="Calibri" w:hAnsi="Calibri" w:cs="Calibri"/>
          <w:sz w:val="21"/>
          <w:szCs w:val="21"/>
          <w:lang w:val="x-none" w:eastAsia="x-none"/>
        </w:rPr>
        <w:t>” a „</w:t>
      </w:r>
      <w:r w:rsidRPr="000B7D5C">
        <w:rPr>
          <w:rFonts w:ascii="Calibri" w:hAnsi="Calibri" w:cs="Calibri"/>
          <w:sz w:val="21"/>
          <w:szCs w:val="21"/>
          <w:lang w:eastAsia="x-none"/>
        </w:rPr>
        <w:t>G.</w:t>
      </w:r>
      <w:r w:rsidR="000B7D5C" w:rsidRPr="000B7D5C">
        <w:rPr>
          <w:rFonts w:ascii="Calibri" w:hAnsi="Calibri" w:cs="Calibri"/>
          <w:sz w:val="21"/>
          <w:szCs w:val="21"/>
          <w:lang w:eastAsia="x-none"/>
        </w:rPr>
        <w:t>42</w:t>
      </w:r>
      <w:r w:rsidRPr="000B7D5C">
        <w:rPr>
          <w:rFonts w:ascii="Calibri" w:hAnsi="Calibri" w:cs="Calibri"/>
          <w:sz w:val="21"/>
          <w:szCs w:val="21"/>
          <w:lang w:val="x-none" w:eastAsia="x-none"/>
        </w:rPr>
        <w:t>”</w:t>
      </w:r>
      <w:r w:rsidRPr="000B7D5C">
        <w:rPr>
          <w:rFonts w:ascii="Calibri" w:hAnsi="Calibri" w:cs="Calibri"/>
          <w:sz w:val="21"/>
          <w:szCs w:val="21"/>
          <w:lang w:eastAsia="x-none"/>
        </w:rPr>
        <w:t>.</w:t>
      </w:r>
    </w:p>
    <w:p w14:paraId="605C2EA5" w14:textId="26AC8A4B"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b/>
          <w:iCs/>
          <w:sz w:val="21"/>
          <w:szCs w:val="21"/>
          <w:lang w:val="x-none" w:eastAsia="x-none"/>
        </w:rPr>
      </w:pPr>
      <w:r w:rsidRPr="00647F3D">
        <w:rPr>
          <w:rFonts w:ascii="Calibri" w:hAnsi="Calibri" w:cs="Calibri"/>
          <w:b/>
          <w:iCs/>
          <w:sz w:val="21"/>
          <w:szCs w:val="21"/>
          <w:lang w:val="x-none" w:eastAsia="x-none"/>
        </w:rPr>
        <w:lastRenderedPageBreak/>
        <w:t>Utworzenie przez zamawiającego formuł obliczeń we wzorze formularza cenowego, nie zwalnia wykonawcy z</w:t>
      </w:r>
      <w:r w:rsidR="00923CCD">
        <w:rPr>
          <w:rFonts w:ascii="Calibri" w:hAnsi="Calibri" w:cs="Calibri"/>
          <w:b/>
          <w:iCs/>
          <w:sz w:val="21"/>
          <w:szCs w:val="21"/>
          <w:lang w:val="x-none" w:eastAsia="x-none"/>
        </w:rPr>
        <w:t> </w:t>
      </w:r>
      <w:r w:rsidRPr="00647F3D">
        <w:rPr>
          <w:rFonts w:ascii="Calibri" w:hAnsi="Calibri" w:cs="Calibri"/>
          <w:b/>
          <w:iCs/>
          <w:sz w:val="21"/>
          <w:szCs w:val="21"/>
          <w:lang w:val="x-none" w:eastAsia="x-none"/>
        </w:rPr>
        <w:t>obowiązku sprawdzenia ich poprawności.</w:t>
      </w:r>
    </w:p>
    <w:p w14:paraId="4B7663EE" w14:textId="3DBA1520"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923CCD">
        <w:rPr>
          <w:rFonts w:ascii="Calibri" w:hAnsi="Calibri" w:cs="Calibri"/>
          <w:sz w:val="21"/>
          <w:szCs w:val="21"/>
          <w:lang w:eastAsia="x-none"/>
        </w:rPr>
        <w:t xml:space="preserve"> </w:t>
      </w:r>
      <w:r w:rsidRPr="00647F3D">
        <w:rPr>
          <w:rFonts w:ascii="Calibri" w:hAnsi="Calibri" w:cs="Calibri"/>
          <w:sz w:val="21"/>
          <w:szCs w:val="21"/>
          <w:lang w:eastAsia="x-none"/>
        </w:rPr>
        <w:t>umową i obowiązującymi przepisami wykonania przedmiotu zamówienia; cena powinna zawierać wszelkie koszty, jakie wykonawca uważa za niezbędne, w celu terminowego i prawidłowego wykonania przedmiotu zamówienia oraz wymagane przepisami prawa podatki i</w:t>
      </w:r>
      <w:r w:rsidR="00923CCD">
        <w:rPr>
          <w:rFonts w:ascii="Calibri" w:hAnsi="Calibri" w:cs="Calibri"/>
          <w:sz w:val="21"/>
          <w:szCs w:val="21"/>
          <w:lang w:eastAsia="x-none"/>
        </w:rPr>
        <w:t xml:space="preserve"> </w:t>
      </w:r>
      <w:r w:rsidRPr="00647F3D">
        <w:rPr>
          <w:rFonts w:ascii="Calibri" w:hAnsi="Calibri" w:cs="Calibri"/>
          <w:sz w:val="21"/>
          <w:szCs w:val="21"/>
          <w:lang w:eastAsia="x-none"/>
        </w:rPr>
        <w:t>opłaty; wykonawca winien wkalkulować w cenę wszystkie koszty, które mogą wystąpić w związku z</w:t>
      </w:r>
      <w:r w:rsidR="00411933">
        <w:rPr>
          <w:rFonts w:ascii="Calibri" w:hAnsi="Calibri" w:cs="Calibri"/>
          <w:sz w:val="21"/>
          <w:szCs w:val="21"/>
          <w:lang w:eastAsia="x-none"/>
        </w:rPr>
        <w:t xml:space="preserve"> </w:t>
      </w:r>
      <w:r w:rsidRPr="00647F3D">
        <w:rPr>
          <w:rFonts w:ascii="Calibri" w:hAnsi="Calibri" w:cs="Calibri"/>
          <w:sz w:val="21"/>
          <w:szCs w:val="21"/>
          <w:lang w:eastAsia="x-none"/>
        </w:rPr>
        <w:t xml:space="preserve">realizacją dostawy stanowiącej przedmiot zamówienia, zgodnie z wymaganiami zamawiającego zawartymi w SWZ, </w:t>
      </w:r>
      <w:r w:rsidRPr="00647F3D">
        <w:rPr>
          <w:rFonts w:ascii="Calibri" w:hAnsi="Calibri" w:cs="Calibri"/>
          <w:b/>
          <w:sz w:val="21"/>
          <w:szCs w:val="21"/>
          <w:lang w:eastAsia="x-none"/>
        </w:rPr>
        <w:t>w szczególności koszty</w:t>
      </w:r>
      <w:r w:rsidRPr="00647F3D">
        <w:rPr>
          <w:rFonts w:ascii="Calibri" w:hAnsi="Calibri" w:cs="Calibri"/>
          <w:sz w:val="21"/>
          <w:szCs w:val="21"/>
          <w:lang w:eastAsia="x-none"/>
        </w:rPr>
        <w:t xml:space="preserve">: </w:t>
      </w:r>
    </w:p>
    <w:p w14:paraId="17E48232" w14:textId="44B6E30E" w:rsidR="00647F3D" w:rsidRPr="00647F3D"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eastAsia="ar-SA"/>
        </w:rPr>
        <w:t>Transportu (rozładunku) przedmiotu zamówienia do siedziby zamawiającego (magazynu)</w:t>
      </w:r>
      <w:r w:rsidR="00FC722F">
        <w:rPr>
          <w:rFonts w:ascii="Calibri" w:hAnsi="Calibri" w:cs="Calibri"/>
          <w:sz w:val="21"/>
          <w:szCs w:val="21"/>
          <w:lang w:eastAsia="ar-SA"/>
        </w:rPr>
        <w:t xml:space="preserve"> </w:t>
      </w:r>
      <w:bookmarkStart w:id="7" w:name="_Hlk163637018"/>
      <w:r w:rsidR="00FC722F" w:rsidRPr="00FC722F">
        <w:rPr>
          <w:rFonts w:ascii="Calibri" w:hAnsi="Calibri"/>
          <w:sz w:val="21"/>
          <w:szCs w:val="21"/>
        </w:rPr>
        <w:t>lub na wskazany przez zamawiającego plac budowy na terenie miasta Sosnowiec</w:t>
      </w:r>
      <w:bookmarkEnd w:id="7"/>
      <w:r w:rsidRPr="00647F3D">
        <w:rPr>
          <w:rFonts w:ascii="Calibri" w:hAnsi="Calibri" w:cs="Calibri"/>
          <w:sz w:val="21"/>
          <w:szCs w:val="21"/>
          <w:lang w:eastAsia="ar-SA"/>
        </w:rPr>
        <w:t>;</w:t>
      </w:r>
    </w:p>
    <w:p w14:paraId="34637EBF" w14:textId="77777777" w:rsidR="00647F3D" w:rsidRPr="00647F3D"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eastAsia="ar-SA"/>
        </w:rPr>
        <w:t>Każdorazowego dojazdu wykonawcy do siedziby zamawiającego;</w:t>
      </w:r>
    </w:p>
    <w:p w14:paraId="68024345" w14:textId="0C2C7D17" w:rsidR="00647F3D" w:rsidRPr="00647F3D"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eastAsia="ar-SA"/>
        </w:rPr>
        <w:t xml:space="preserve">Wymiany wadliwej </w:t>
      </w:r>
      <w:r>
        <w:rPr>
          <w:rFonts w:ascii="Calibri" w:hAnsi="Calibri" w:cs="Calibri"/>
          <w:sz w:val="21"/>
          <w:szCs w:val="21"/>
          <w:lang w:eastAsia="ar-SA"/>
        </w:rPr>
        <w:t>partii przedmiotu zamówienia</w:t>
      </w:r>
      <w:r w:rsidRPr="00647F3D">
        <w:rPr>
          <w:rFonts w:ascii="Calibri" w:hAnsi="Calibri" w:cs="Calibri"/>
          <w:sz w:val="21"/>
          <w:szCs w:val="21"/>
          <w:lang w:eastAsia="ar-SA"/>
        </w:rPr>
        <w:t>, na nową wolną od wad</w:t>
      </w:r>
      <w:r w:rsidRPr="00647F3D">
        <w:rPr>
          <w:rFonts w:ascii="Calibri" w:eastAsia="Calibri" w:hAnsi="Calibri" w:cs="Calibri"/>
          <w:sz w:val="21"/>
          <w:szCs w:val="21"/>
          <w:lang w:eastAsia="ar-SA"/>
        </w:rPr>
        <w:t xml:space="preserve">, zgodnie z </w:t>
      </w:r>
      <w:r w:rsidRPr="00647F3D">
        <w:rPr>
          <w:rFonts w:ascii="Calibri" w:hAnsi="Calibri" w:cs="Calibri"/>
          <w:sz w:val="21"/>
          <w:szCs w:val="21"/>
          <w:lang w:eastAsia="ar-SA"/>
        </w:rPr>
        <w:t>warunkami umowy w sprawie zamówienia;</w:t>
      </w:r>
    </w:p>
    <w:p w14:paraId="39DB9EC2" w14:textId="77777777" w:rsidR="00647F3D" w:rsidRPr="00647F3D"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val="x-none" w:eastAsia="ar-SA"/>
        </w:rPr>
        <w:t xml:space="preserve">Wszystkie inne, </w:t>
      </w:r>
      <w:r w:rsidRPr="00647F3D">
        <w:rPr>
          <w:rFonts w:ascii="Calibri" w:hAnsi="Calibri" w:cs="Calibri"/>
          <w:sz w:val="21"/>
          <w:szCs w:val="21"/>
          <w:lang w:eastAsia="ar-SA"/>
        </w:rPr>
        <w:t>niewymienione wyżej koszty, które mogą wystąpić w związku z realizacją dostawy stanowiącej przedmiot zamówienia, zgodnie z wymaganiami zamawiającego oraz warunkami umowy w sprawie zamówienia</w:t>
      </w:r>
      <w:r w:rsidRPr="00647F3D">
        <w:rPr>
          <w:rFonts w:ascii="Calibri" w:hAnsi="Calibri" w:cs="Calibri"/>
          <w:sz w:val="21"/>
          <w:szCs w:val="21"/>
          <w:lang w:val="x-none" w:eastAsia="ar-SA"/>
        </w:rPr>
        <w:t>.</w:t>
      </w:r>
    </w:p>
    <w:p w14:paraId="39665982" w14:textId="60698259"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Wszystkie kwoty powinny być podane w złotych polskich; cena oferty powinna być wyrażona cyfrowo oraz podana z</w:t>
      </w:r>
      <w:r w:rsidR="00923CCD">
        <w:rPr>
          <w:rFonts w:ascii="Calibri" w:hAnsi="Calibri" w:cs="Calibri"/>
          <w:sz w:val="21"/>
          <w:szCs w:val="21"/>
          <w:lang w:eastAsia="x-none"/>
        </w:rPr>
        <w:t xml:space="preserve"> </w:t>
      </w:r>
      <w:r w:rsidRPr="00647F3D">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684B2AF" w14:textId="29517C7F" w:rsidR="00647F3D" w:rsidRPr="00647F3D"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sidR="00923CCD">
        <w:rPr>
          <w:rFonts w:ascii="Calibri" w:hAnsi="Calibri" w:cs="Calibri"/>
          <w:sz w:val="21"/>
          <w:szCs w:val="21"/>
          <w:lang w:eastAsia="x-none"/>
        </w:rPr>
        <w:t xml:space="preserve"> </w:t>
      </w:r>
      <w:r w:rsidRPr="00647F3D">
        <w:rPr>
          <w:rFonts w:ascii="Calibri" w:hAnsi="Calibri" w:cs="Calibri"/>
          <w:sz w:val="21"/>
          <w:szCs w:val="21"/>
          <w:lang w:eastAsia="x-none"/>
        </w:rPr>
        <w:t>usług przepisami o podatku od towarów i usług; w takim przypadku wykonawca ma obowiązek – w</w:t>
      </w:r>
      <w:r w:rsidR="00923CCD">
        <w:rPr>
          <w:rFonts w:ascii="Calibri" w:hAnsi="Calibri" w:cs="Calibri"/>
          <w:sz w:val="21"/>
          <w:szCs w:val="21"/>
          <w:lang w:eastAsia="x-none"/>
        </w:rPr>
        <w:t xml:space="preserve"> </w:t>
      </w:r>
      <w:r w:rsidRPr="00647F3D">
        <w:rPr>
          <w:rFonts w:ascii="Calibri" w:hAnsi="Calibri" w:cs="Calibri"/>
          <w:sz w:val="21"/>
          <w:szCs w:val="21"/>
          <w:lang w:eastAsia="x-none"/>
        </w:rPr>
        <w:t>formularzu oferty, w</w:t>
      </w:r>
      <w:r w:rsidR="00923CCD">
        <w:rPr>
          <w:rFonts w:ascii="Calibri" w:hAnsi="Calibri" w:cs="Calibri"/>
          <w:sz w:val="21"/>
          <w:szCs w:val="21"/>
          <w:lang w:eastAsia="x-none"/>
        </w:rPr>
        <w:t xml:space="preserve"> </w:t>
      </w:r>
      <w:r w:rsidRPr="00647F3D">
        <w:rPr>
          <w:rFonts w:ascii="Calibri" w:hAnsi="Calibri" w:cs="Calibri"/>
          <w:sz w:val="21"/>
          <w:szCs w:val="21"/>
          <w:lang w:eastAsia="x-none"/>
        </w:rPr>
        <w:t>SEKCJI IV: POZOSTAŁE INFORMACJE:</w:t>
      </w:r>
    </w:p>
    <w:p w14:paraId="4BC7B0FA" w14:textId="77777777" w:rsidR="00647F3D" w:rsidRPr="00647F3D"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Poinformowania zamawiającego, że wybór jego oferty będzie prowadził do powstania u zamawiającego obowiązku podatkowego;</w:t>
      </w:r>
    </w:p>
    <w:p w14:paraId="46DD32A6" w14:textId="77777777" w:rsidR="00647F3D" w:rsidRPr="00647F3D"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nazwy (rodzaju) towaru lub usługi, których dostawa lub świadczenie będą prowadziły do powstania obowiązku podatkowego;</w:t>
      </w:r>
    </w:p>
    <w:p w14:paraId="2EECDD40" w14:textId="77777777" w:rsidR="00647F3D" w:rsidRPr="00647F3D"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wartości towaru lub usługi objętego obowiązkiem podatkowym zamawiającego, bez kwoty podatku;</w:t>
      </w:r>
    </w:p>
    <w:p w14:paraId="4FF0BD03" w14:textId="77777777" w:rsidR="00647F3D" w:rsidRPr="00647F3D"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stawki podatku od towarów i usług, która zgodnie z wiedzą wykonawcy, będzie miała zastosowanie.</w:t>
      </w:r>
    </w:p>
    <w:p w14:paraId="211825E5" w14:textId="77777777" w:rsidR="00647F3D" w:rsidRDefault="00647F3D"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4BF6010C"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923CCD">
        <w:rPr>
          <w:rStyle w:val="markedcontent"/>
          <w:rFonts w:ascii="Calibri" w:hAnsi="Calibri" w:cs="Calibri"/>
          <w:sz w:val="21"/>
          <w:szCs w:val="21"/>
          <w:lang w:val="pl-PL"/>
        </w:rPr>
        <w:t xml:space="preserve">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t>
      </w:r>
      <w:r w:rsidRPr="00D36271">
        <w:rPr>
          <w:rStyle w:val="markedcontent"/>
          <w:rFonts w:ascii="Calibri" w:hAnsi="Calibri" w:cs="Calibri"/>
          <w:sz w:val="21"/>
          <w:szCs w:val="21"/>
        </w:rPr>
        <w:lastRenderedPageBreak/>
        <w:t>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0F98F7D3"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411933">
        <w:rPr>
          <w:rFonts w:ascii="Calibri" w:hAnsi="Calibri" w:cs="Calibri"/>
          <w:sz w:val="21"/>
          <w:szCs w:val="21"/>
        </w:rPr>
        <w:t xml:space="preserve"> </w:t>
      </w:r>
      <w:r w:rsidRPr="00D36271">
        <w:rPr>
          <w:rFonts w:ascii="Calibri" w:hAnsi="Calibri" w:cs="Calibri"/>
          <w:sz w:val="21"/>
          <w:szCs w:val="21"/>
        </w:rPr>
        <w:t>zawarcia umowy w sprawie zamówienia.</w:t>
      </w:r>
    </w:p>
    <w:p w14:paraId="25723B2F"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13BE3019" w14:textId="77777777" w:rsidR="008F44C5" w:rsidRDefault="008F44C5" w:rsidP="00C25889">
      <w:pPr>
        <w:pStyle w:val="Bezodstpw"/>
        <w:tabs>
          <w:tab w:val="left" w:pos="426"/>
        </w:tabs>
        <w:spacing w:line="276" w:lineRule="auto"/>
        <w:jc w:val="both"/>
        <w:rPr>
          <w:rFonts w:ascii="Calibri" w:hAnsi="Calibri" w:cs="Calibri"/>
          <w:sz w:val="21"/>
          <w:szCs w:val="21"/>
        </w:rPr>
      </w:pPr>
    </w:p>
    <w:p w14:paraId="625C80E9" w14:textId="77777777" w:rsidR="00A21E01" w:rsidRPr="007220EF" w:rsidRDefault="00A21E01" w:rsidP="00C25889">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8" w:name="_Hlk85787208"/>
    </w:p>
    <w:bookmarkEnd w:id="8"/>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9" w:name="_Toc360706317"/>
      <w:bookmarkStart w:id="10"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3186475D"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w:t>
      </w:r>
      <w:r w:rsidR="00BB7B32">
        <w:rPr>
          <w:rFonts w:ascii="Calibri" w:hAnsi="Calibri" w:cs="Calibri"/>
          <w:sz w:val="21"/>
          <w:szCs w:val="21"/>
        </w:rPr>
        <w:t xml:space="preserve"> </w:t>
      </w:r>
      <w:r w:rsidRPr="00D36271">
        <w:rPr>
          <w:rFonts w:ascii="Calibri" w:hAnsi="Calibri" w:cs="Calibri"/>
          <w:sz w:val="21"/>
          <w:szCs w:val="21"/>
        </w:rPr>
        <w:t>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w:t>
      </w:r>
      <w:r w:rsidR="00681E59" w:rsidRPr="00D36271">
        <w:rPr>
          <w:rFonts w:ascii="Calibri" w:hAnsi="Calibri" w:cs="Calibri"/>
          <w:sz w:val="21"/>
          <w:szCs w:val="21"/>
        </w:rPr>
        <w:lastRenderedPageBreak/>
        <w:t>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12B74DF0" w:rsidR="002003B7" w:rsidRPr="00545EB7" w:rsidRDefault="002003B7" w:rsidP="00545EB7">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545EB7">
        <w:rPr>
          <w:rFonts w:ascii="Calibri" w:hAnsi="Calibri" w:cs="Calibri"/>
          <w:sz w:val="21"/>
          <w:szCs w:val="21"/>
        </w:rPr>
        <w:t>„</w:t>
      </w:r>
      <w:r w:rsidR="00A21E01" w:rsidRPr="00A21E01">
        <w:rPr>
          <w:rFonts w:ascii="Calibri" w:hAnsi="Calibri" w:cs="Calibri"/>
          <w:sz w:val="21"/>
          <w:szCs w:val="21"/>
        </w:rPr>
        <w:t>SUKCESYWNA DOSTAWA WŁAZÓW ŻELIWNYCH, POKRYW DO WŁAZÓW KANALIZACYJNYCH, STOPNI ZŁAZOWYCH DO STUDNI KANALIZACYJNYCH ORAZ MATERIAŁÓW ŻELBETOWYCH I BETONOWYCH</w:t>
      </w:r>
      <w:r w:rsidR="00894415" w:rsidRPr="00BB7B32">
        <w:rPr>
          <w:rFonts w:ascii="Calibri" w:hAnsi="Calibri" w:cs="Calibri"/>
          <w:sz w:val="21"/>
          <w:szCs w:val="21"/>
        </w:rPr>
        <w:t>”</w:t>
      </w:r>
      <w:r w:rsidRPr="00545EB7">
        <w:rPr>
          <w:rFonts w:ascii="Calibri" w:hAnsi="Calibri" w:cs="Calibri"/>
          <w:sz w:val="21"/>
          <w:szCs w:val="21"/>
        </w:rPr>
        <w:t>;</w:t>
      </w:r>
      <w:r w:rsidR="00FE3461" w:rsidRPr="00545EB7">
        <w:rPr>
          <w:rFonts w:ascii="Calibri" w:hAnsi="Calibri" w:cs="Calibri"/>
          <w:sz w:val="21"/>
          <w:szCs w:val="21"/>
        </w:rPr>
        <w:t xml:space="preserve"> </w:t>
      </w:r>
      <w:r w:rsidRPr="00545EB7">
        <w:rPr>
          <w:rFonts w:ascii="Calibri" w:hAnsi="Calibri" w:cs="Calibri"/>
          <w:sz w:val="21"/>
          <w:szCs w:val="21"/>
        </w:rPr>
        <w:t xml:space="preserve">odbiorcami Pani/Pana danych osobowych będą osoby lub podmioty, którym udostępniona zostanie dokumentacja postępowania, w szczególności w oparciu o § </w:t>
      </w:r>
      <w:r w:rsidRPr="00545EB7">
        <w:rPr>
          <w:rFonts w:ascii="Calibri" w:eastAsia="TimesNewRoman" w:hAnsi="Calibri" w:cs="Calibri"/>
          <w:sz w:val="21"/>
          <w:szCs w:val="21"/>
          <w:lang w:eastAsia="en-US"/>
        </w:rPr>
        <w:t>8 ust. 3 regulaminu</w:t>
      </w:r>
      <w:r w:rsidRPr="00545EB7">
        <w:rPr>
          <w:rFonts w:ascii="Calibri" w:hAnsi="Calibri" w:cs="Calibri"/>
          <w:sz w:val="21"/>
          <w:szCs w:val="21"/>
        </w:rPr>
        <w:t>;</w:t>
      </w:r>
    </w:p>
    <w:p w14:paraId="538D09A9" w14:textId="29150FBB"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27B790C7"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199504FF" w14:textId="77777777" w:rsidR="00A21E01" w:rsidRDefault="00A21E01" w:rsidP="00191797">
      <w:pPr>
        <w:pStyle w:val="Bezodstpw"/>
        <w:tabs>
          <w:tab w:val="left" w:pos="851"/>
        </w:tabs>
        <w:spacing w:line="276" w:lineRule="auto"/>
        <w:jc w:val="both"/>
        <w:rPr>
          <w:rFonts w:ascii="Calibri" w:hAnsi="Calibri" w:cs="Calibri"/>
          <w:b/>
          <w:sz w:val="21"/>
          <w:szCs w:val="21"/>
        </w:rPr>
      </w:pPr>
    </w:p>
    <w:p w14:paraId="20EA1417" w14:textId="77777777" w:rsidR="00A21E01" w:rsidRDefault="00A21E01" w:rsidP="00191797">
      <w:pPr>
        <w:pStyle w:val="Bezodstpw"/>
        <w:tabs>
          <w:tab w:val="left" w:pos="851"/>
        </w:tabs>
        <w:spacing w:line="276" w:lineRule="auto"/>
        <w:jc w:val="both"/>
        <w:rPr>
          <w:rFonts w:ascii="Calibri" w:hAnsi="Calibri" w:cs="Calibri"/>
          <w:b/>
          <w:sz w:val="21"/>
          <w:szCs w:val="21"/>
        </w:rPr>
      </w:pPr>
    </w:p>
    <w:p w14:paraId="6B4C5415" w14:textId="77777777" w:rsidR="00A21E01" w:rsidRDefault="00A21E01"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w:t>
      </w:r>
      <w:r w:rsidRPr="00D36271">
        <w:rPr>
          <w:rFonts w:ascii="Calibri" w:hAnsi="Calibri" w:cs="Calibri"/>
          <w:iCs/>
          <w:sz w:val="21"/>
          <w:szCs w:val="21"/>
        </w:rPr>
        <w:lastRenderedPageBreak/>
        <w:t>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9"/>
    <w:bookmarkEnd w:id="10"/>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79362B">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79362B">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79362B" w:rsidRPr="00734278" w14:paraId="1C8F9190" w14:textId="77777777" w:rsidTr="0079362B">
        <w:trPr>
          <w:trHeight w:val="173"/>
        </w:trPr>
        <w:tc>
          <w:tcPr>
            <w:tcW w:w="1702" w:type="dxa"/>
            <w:vMerge w:val="restart"/>
          </w:tcPr>
          <w:p w14:paraId="7EAC7032" w14:textId="3280CAE2" w:rsidR="0079362B" w:rsidRPr="00734278" w:rsidRDefault="0079362B"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Pr>
                <w:rFonts w:ascii="Calibri" w:hAnsi="Calibri" w:cs="Calibri"/>
                <w:b/>
                <w:sz w:val="21"/>
                <w:szCs w:val="21"/>
              </w:rPr>
              <w:t>3</w:t>
            </w:r>
          </w:p>
          <w:p w14:paraId="43C2A870" w14:textId="2CB330FA" w:rsidR="0079362B" w:rsidRPr="00734278" w:rsidRDefault="0079362B" w:rsidP="00742888">
            <w:pPr>
              <w:pStyle w:val="Bezodstpw"/>
              <w:spacing w:line="276" w:lineRule="auto"/>
              <w:rPr>
                <w:bCs/>
              </w:rPr>
            </w:pPr>
            <w:r w:rsidRPr="00411933">
              <w:rPr>
                <w:rFonts w:ascii="Calibri" w:hAnsi="Calibri" w:cs="Calibri"/>
                <w:b/>
                <w:sz w:val="21"/>
                <w:szCs w:val="21"/>
              </w:rPr>
              <w:t>Załącznik nr 4</w:t>
            </w:r>
          </w:p>
        </w:tc>
        <w:tc>
          <w:tcPr>
            <w:tcW w:w="8646" w:type="dxa"/>
          </w:tcPr>
          <w:p w14:paraId="1DC4A8E1" w14:textId="54EBCDB4"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formularza cenowego</w:t>
            </w:r>
          </w:p>
        </w:tc>
      </w:tr>
      <w:tr w:rsidR="0079362B" w:rsidRPr="00734278" w14:paraId="4C6AE463" w14:textId="77777777" w:rsidTr="0079362B">
        <w:trPr>
          <w:trHeight w:val="172"/>
        </w:trPr>
        <w:tc>
          <w:tcPr>
            <w:tcW w:w="1702" w:type="dxa"/>
            <w:vMerge/>
          </w:tcPr>
          <w:p w14:paraId="7560134B" w14:textId="77777777" w:rsidR="0079362B" w:rsidRPr="00734278" w:rsidRDefault="0079362B" w:rsidP="003F1F52">
            <w:pPr>
              <w:pStyle w:val="Bezodstpw"/>
              <w:spacing w:line="276" w:lineRule="auto"/>
              <w:rPr>
                <w:rFonts w:ascii="Calibri" w:hAnsi="Calibri" w:cs="Calibri"/>
                <w:b/>
                <w:sz w:val="21"/>
                <w:szCs w:val="21"/>
              </w:rPr>
            </w:pPr>
          </w:p>
        </w:tc>
        <w:tc>
          <w:tcPr>
            <w:tcW w:w="8646" w:type="dxa"/>
          </w:tcPr>
          <w:p w14:paraId="01D1104C" w14:textId="5A99DDBA"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oświadczenia wykonawców (§ 15 ust. 2 regulaminu)</w:t>
            </w: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16C4C782"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11" w:name="_Hlk156282503"/>
    <w:r w:rsidR="0086796D">
      <w:rPr>
        <w:rFonts w:ascii="Calibri" w:hAnsi="Calibri"/>
        <w:b/>
        <w:sz w:val="21"/>
        <w:szCs w:val="21"/>
      </w:rPr>
      <w:t>41</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5972BF">
      <w:rPr>
        <w:rFonts w:ascii="Calibri" w:hAnsi="Calibri"/>
        <w:b/>
        <w:sz w:val="21"/>
        <w:szCs w:val="21"/>
      </w:rPr>
      <w:t>K</w:t>
    </w:r>
    <w:r w:rsidR="00EC63CB" w:rsidRPr="00EC63CB">
      <w:rPr>
        <w:rFonts w:ascii="Calibri" w:hAnsi="Calibri"/>
        <w:b/>
        <w:sz w:val="21"/>
        <w:szCs w:val="21"/>
      </w:rPr>
      <w:t>/KP</w:t>
    </w:r>
    <w:bookmarkEnd w:id="11"/>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9"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B6439E4"/>
    <w:multiLevelType w:val="hybridMultilevel"/>
    <w:tmpl w:val="829042AE"/>
    <w:lvl w:ilvl="0" w:tplc="99280CB0">
      <w:start w:val="1"/>
      <w:numFmt w:val="decimal"/>
      <w:lvlText w:val="%1)"/>
      <w:lvlJc w:val="left"/>
      <w:pPr>
        <w:tabs>
          <w:tab w:val="num" w:pos="689"/>
        </w:tabs>
        <w:ind w:left="689" w:hanging="4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0"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5"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709C4EE8"/>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9"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0"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4"/>
  </w:num>
  <w:num w:numId="6" w16cid:durableId="363944214">
    <w:abstractNumId w:val="0"/>
  </w:num>
  <w:num w:numId="7" w16cid:durableId="377977112">
    <w:abstractNumId w:val="29"/>
  </w:num>
  <w:num w:numId="8" w16cid:durableId="826287824">
    <w:abstractNumId w:val="8"/>
  </w:num>
  <w:num w:numId="9" w16cid:durableId="1487166987">
    <w:abstractNumId w:val="42"/>
  </w:num>
  <w:num w:numId="10" w16cid:durableId="1306008520">
    <w:abstractNumId w:val="17"/>
  </w:num>
  <w:num w:numId="11" w16cid:durableId="1099377271">
    <w:abstractNumId w:val="16"/>
  </w:num>
  <w:num w:numId="12" w16cid:durableId="1231160733">
    <w:abstractNumId w:val="18"/>
  </w:num>
  <w:num w:numId="13" w16cid:durableId="1856839986">
    <w:abstractNumId w:val="13"/>
  </w:num>
  <w:num w:numId="14" w16cid:durableId="2126582636">
    <w:abstractNumId w:val="44"/>
  </w:num>
  <w:num w:numId="15" w16cid:durableId="495072557">
    <w:abstractNumId w:val="26"/>
  </w:num>
  <w:num w:numId="16" w16cid:durableId="601110237">
    <w:abstractNumId w:val="37"/>
  </w:num>
  <w:num w:numId="17" w16cid:durableId="1436947103">
    <w:abstractNumId w:val="35"/>
  </w:num>
  <w:num w:numId="18" w16cid:durableId="612714256">
    <w:abstractNumId w:val="27"/>
  </w:num>
  <w:num w:numId="19" w16cid:durableId="1345284200">
    <w:abstractNumId w:val="4"/>
  </w:num>
  <w:num w:numId="20" w16cid:durableId="1861236865">
    <w:abstractNumId w:val="20"/>
  </w:num>
  <w:num w:numId="21" w16cid:durableId="515852193">
    <w:abstractNumId w:val="39"/>
  </w:num>
  <w:num w:numId="22" w16cid:durableId="10679159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3"/>
  </w:num>
  <w:num w:numId="24" w16cid:durableId="1981113632">
    <w:abstractNumId w:val="23"/>
  </w:num>
  <w:num w:numId="25" w16cid:durableId="1801799307">
    <w:abstractNumId w:val="36"/>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4"/>
  </w:num>
  <w:num w:numId="28" w16cid:durableId="1662733465">
    <w:abstractNumId w:val="28"/>
  </w:num>
  <w:num w:numId="29" w16cid:durableId="8414846">
    <w:abstractNumId w:val="30"/>
  </w:num>
  <w:num w:numId="30" w16cid:durableId="1086808141">
    <w:abstractNumId w:val="32"/>
  </w:num>
  <w:num w:numId="31" w16cid:durableId="1109854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5"/>
  </w:num>
  <w:num w:numId="34" w16cid:durableId="2086880334">
    <w:abstractNumId w:val="12"/>
  </w:num>
  <w:num w:numId="35" w16cid:durableId="62802642">
    <w:abstractNumId w:val="5"/>
  </w:num>
  <w:num w:numId="36" w16cid:durableId="1247962101">
    <w:abstractNumId w:val="10"/>
  </w:num>
  <w:num w:numId="37" w16cid:durableId="1737582577">
    <w:abstractNumId w:val="3"/>
  </w:num>
  <w:num w:numId="38" w16cid:durableId="1530294055">
    <w:abstractNumId w:val="41"/>
  </w:num>
  <w:num w:numId="39" w16cid:durableId="779185228">
    <w:abstractNumId w:val="11"/>
  </w:num>
  <w:num w:numId="40" w16cid:durableId="1359234552">
    <w:abstractNumId w:val="19"/>
  </w:num>
  <w:num w:numId="41" w16cid:durableId="366874691">
    <w:abstractNumId w:val="9"/>
  </w:num>
  <w:num w:numId="42" w16cid:durableId="394281293">
    <w:abstractNumId w:val="22"/>
  </w:num>
  <w:num w:numId="43" w16cid:durableId="106776257">
    <w:abstractNumId w:val="15"/>
  </w:num>
  <w:num w:numId="44" w16cid:durableId="236479349">
    <w:abstractNumId w:val="31"/>
  </w:num>
  <w:num w:numId="45" w16cid:durableId="1913347716">
    <w:abstractNumId w:val="38"/>
  </w:num>
  <w:num w:numId="46" w16cid:durableId="1297108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B7D5C"/>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82B"/>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933"/>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5B4D"/>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6F8D"/>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2BF"/>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1C1E"/>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47F3D"/>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362B"/>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C71"/>
    <w:rsid w:val="00864FA5"/>
    <w:rsid w:val="00865734"/>
    <w:rsid w:val="00865F8F"/>
    <w:rsid w:val="008663B1"/>
    <w:rsid w:val="00866486"/>
    <w:rsid w:val="008669ED"/>
    <w:rsid w:val="00866BE5"/>
    <w:rsid w:val="00866C65"/>
    <w:rsid w:val="00866CC5"/>
    <w:rsid w:val="008672A0"/>
    <w:rsid w:val="0086796D"/>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3CCD"/>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1E01"/>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CDD"/>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B32"/>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54E9"/>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8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6B86"/>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22F"/>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998382499">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14</Pages>
  <Words>6912</Words>
  <Characters>41477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48293</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117</cp:revision>
  <cp:lastPrinted>2024-04-10T08:53:00Z</cp:lastPrinted>
  <dcterms:created xsi:type="dcterms:W3CDTF">2023-08-18T09:25:00Z</dcterms:created>
  <dcterms:modified xsi:type="dcterms:W3CDTF">2024-04-10T08:54:00Z</dcterms:modified>
</cp:coreProperties>
</file>