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48DAC" w14:textId="77777777" w:rsidR="003C0142" w:rsidRPr="008A4678" w:rsidRDefault="003C0142">
      <w:pPr>
        <w:ind w:left="78" w:right="1169"/>
        <w:rPr>
          <w:rFonts w:ascii="Times New Roman" w:hAnsi="Times New Roman" w:cs="Times New Roman"/>
          <w:sz w:val="22"/>
        </w:rPr>
      </w:pPr>
    </w:p>
    <w:p w14:paraId="69B16794" w14:textId="77777777" w:rsidR="003C0142" w:rsidRPr="008A4678" w:rsidRDefault="003C0142">
      <w:pPr>
        <w:ind w:left="78" w:right="1169"/>
        <w:rPr>
          <w:rFonts w:ascii="Times New Roman" w:hAnsi="Times New Roman" w:cs="Times New Roman"/>
          <w:sz w:val="22"/>
        </w:rPr>
      </w:pPr>
    </w:p>
    <w:p w14:paraId="7B0835C6" w14:textId="77777777" w:rsidR="003C0142" w:rsidRPr="008A4678" w:rsidRDefault="003C0142">
      <w:pPr>
        <w:ind w:left="78" w:right="1169"/>
        <w:rPr>
          <w:rFonts w:ascii="Times New Roman" w:hAnsi="Times New Roman" w:cs="Times New Roman"/>
          <w:sz w:val="22"/>
        </w:rPr>
      </w:pPr>
    </w:p>
    <w:p w14:paraId="525BC960" w14:textId="2E999CBB" w:rsidR="003C0142" w:rsidRPr="008A4678" w:rsidRDefault="003C0142" w:rsidP="003C0142">
      <w:pPr>
        <w:autoSpaceDE w:val="0"/>
        <w:autoSpaceDN w:val="0"/>
        <w:adjustRightInd w:val="0"/>
        <w:spacing w:line="240" w:lineRule="auto"/>
        <w:rPr>
          <w:rFonts w:ascii="Times New Roman" w:hAnsi="Times New Roman" w:cs="Times New Roman"/>
          <w:color w:val="auto"/>
          <w:sz w:val="22"/>
          <w:lang w:eastAsia="en-US"/>
        </w:rPr>
      </w:pPr>
      <w:r w:rsidRPr="008A4678">
        <w:rPr>
          <w:rFonts w:ascii="Times New Roman" w:hAnsi="Times New Roman" w:cs="Times New Roman"/>
          <w:color w:val="auto"/>
          <w:sz w:val="22"/>
          <w:lang w:eastAsia="en-US"/>
        </w:rPr>
        <w:t>ZI. 271.</w:t>
      </w:r>
      <w:r w:rsidRPr="008A4678">
        <w:rPr>
          <w:rFonts w:ascii="Times New Roman" w:hAnsi="Times New Roman" w:cs="Times New Roman"/>
          <w:color w:val="auto"/>
          <w:sz w:val="22"/>
          <w:lang w:eastAsia="en-US"/>
        </w:rPr>
        <w:t>17</w:t>
      </w:r>
      <w:r w:rsidRPr="008A4678">
        <w:rPr>
          <w:rFonts w:ascii="Times New Roman" w:hAnsi="Times New Roman" w:cs="Times New Roman"/>
          <w:color w:val="auto"/>
          <w:sz w:val="22"/>
          <w:lang w:eastAsia="en-US"/>
        </w:rPr>
        <w:t>.202</w:t>
      </w:r>
      <w:r w:rsidRPr="008A4678">
        <w:rPr>
          <w:rFonts w:ascii="Times New Roman" w:hAnsi="Times New Roman" w:cs="Times New Roman"/>
          <w:color w:val="auto"/>
          <w:sz w:val="22"/>
          <w:lang w:eastAsia="en-US"/>
        </w:rPr>
        <w:t>4</w:t>
      </w:r>
      <w:r w:rsidRPr="008A4678">
        <w:rPr>
          <w:rFonts w:ascii="Times New Roman" w:hAnsi="Times New Roman" w:cs="Times New Roman"/>
          <w:color w:val="auto"/>
          <w:sz w:val="22"/>
          <w:lang w:eastAsia="en-US"/>
        </w:rPr>
        <w:t>.ZP - 2</w:t>
      </w:r>
      <w:r w:rsidRPr="008A4678">
        <w:rPr>
          <w:rFonts w:ascii="Times New Roman" w:hAnsi="Times New Roman" w:cs="Times New Roman"/>
          <w:color w:val="auto"/>
          <w:sz w:val="22"/>
          <w:lang w:eastAsia="en-US"/>
        </w:rPr>
        <w:tab/>
      </w:r>
      <w:r w:rsidRPr="008A4678">
        <w:rPr>
          <w:rFonts w:ascii="Times New Roman" w:hAnsi="Times New Roman" w:cs="Times New Roman"/>
          <w:color w:val="auto"/>
          <w:sz w:val="22"/>
          <w:lang w:eastAsia="en-US"/>
        </w:rPr>
        <w:tab/>
      </w:r>
      <w:r w:rsidRPr="008A4678">
        <w:rPr>
          <w:rFonts w:ascii="Times New Roman" w:hAnsi="Times New Roman" w:cs="Times New Roman"/>
          <w:color w:val="auto"/>
          <w:sz w:val="22"/>
          <w:lang w:eastAsia="en-US"/>
        </w:rPr>
        <w:tab/>
      </w:r>
      <w:r w:rsidRPr="008A4678">
        <w:rPr>
          <w:rFonts w:ascii="Times New Roman" w:hAnsi="Times New Roman" w:cs="Times New Roman"/>
          <w:color w:val="auto"/>
          <w:sz w:val="22"/>
          <w:lang w:eastAsia="en-US"/>
        </w:rPr>
        <w:tab/>
      </w:r>
      <w:r w:rsidRPr="008A4678">
        <w:rPr>
          <w:rFonts w:ascii="Times New Roman" w:hAnsi="Times New Roman" w:cs="Times New Roman"/>
          <w:color w:val="auto"/>
          <w:sz w:val="22"/>
          <w:lang w:eastAsia="en-US"/>
        </w:rPr>
        <w:tab/>
        <w:t xml:space="preserve">           </w:t>
      </w:r>
      <w:r w:rsidRPr="008A4678">
        <w:rPr>
          <w:rFonts w:ascii="Times New Roman" w:hAnsi="Times New Roman" w:cs="Times New Roman"/>
          <w:color w:val="auto"/>
          <w:sz w:val="22"/>
          <w:lang w:eastAsia="en-US"/>
        </w:rPr>
        <w:t xml:space="preserve">                                  </w:t>
      </w:r>
      <w:r w:rsidRPr="008A4678">
        <w:rPr>
          <w:rFonts w:ascii="Times New Roman" w:hAnsi="Times New Roman" w:cs="Times New Roman"/>
          <w:color w:val="auto"/>
          <w:sz w:val="22"/>
          <w:lang w:eastAsia="en-US"/>
        </w:rPr>
        <w:t xml:space="preserve">       Węgliniec </w:t>
      </w:r>
      <w:r w:rsidR="00AB53DE">
        <w:rPr>
          <w:rFonts w:ascii="Times New Roman" w:hAnsi="Times New Roman" w:cs="Times New Roman"/>
          <w:color w:val="auto"/>
          <w:sz w:val="22"/>
          <w:lang w:eastAsia="en-US"/>
        </w:rPr>
        <w:t>20</w:t>
      </w:r>
      <w:r w:rsidRPr="008A4678">
        <w:rPr>
          <w:rFonts w:ascii="Times New Roman" w:hAnsi="Times New Roman" w:cs="Times New Roman"/>
          <w:color w:val="auto"/>
          <w:sz w:val="22"/>
          <w:lang w:eastAsia="en-US"/>
        </w:rPr>
        <w:t>.09.202</w:t>
      </w:r>
      <w:r w:rsidRPr="008A4678">
        <w:rPr>
          <w:rFonts w:ascii="Times New Roman" w:hAnsi="Times New Roman" w:cs="Times New Roman"/>
          <w:color w:val="auto"/>
          <w:sz w:val="22"/>
          <w:lang w:eastAsia="en-US"/>
        </w:rPr>
        <w:t>4</w:t>
      </w:r>
      <w:r w:rsidRPr="008A4678">
        <w:rPr>
          <w:rFonts w:ascii="Times New Roman" w:hAnsi="Times New Roman" w:cs="Times New Roman"/>
          <w:color w:val="auto"/>
          <w:sz w:val="22"/>
          <w:lang w:eastAsia="en-US"/>
        </w:rPr>
        <w:t>r.</w:t>
      </w:r>
    </w:p>
    <w:p w14:paraId="26494550" w14:textId="77777777" w:rsidR="003C0142" w:rsidRPr="008A4678" w:rsidRDefault="003C0142" w:rsidP="003C0142">
      <w:pPr>
        <w:autoSpaceDE w:val="0"/>
        <w:autoSpaceDN w:val="0"/>
        <w:adjustRightInd w:val="0"/>
        <w:spacing w:line="240" w:lineRule="auto"/>
        <w:rPr>
          <w:rFonts w:ascii="Times New Roman" w:hAnsi="Times New Roman" w:cs="Times New Roman"/>
          <w:color w:val="auto"/>
          <w:sz w:val="22"/>
          <w:lang w:eastAsia="en-US"/>
        </w:rPr>
      </w:pPr>
    </w:p>
    <w:p w14:paraId="63F4D4F1" w14:textId="77777777" w:rsidR="003C0142" w:rsidRPr="008A4678" w:rsidRDefault="003C0142" w:rsidP="003C0142">
      <w:pPr>
        <w:autoSpaceDE w:val="0"/>
        <w:autoSpaceDN w:val="0"/>
        <w:adjustRightInd w:val="0"/>
        <w:spacing w:line="240" w:lineRule="auto"/>
        <w:rPr>
          <w:rFonts w:ascii="Times New Roman" w:hAnsi="Times New Roman" w:cs="Times New Roman"/>
          <w:color w:val="auto"/>
          <w:sz w:val="22"/>
          <w:lang w:eastAsia="en-US"/>
        </w:rPr>
      </w:pPr>
    </w:p>
    <w:p w14:paraId="429A1B4F" w14:textId="77777777" w:rsidR="003C0142" w:rsidRPr="008A4678" w:rsidRDefault="003C0142" w:rsidP="003C0142">
      <w:pPr>
        <w:autoSpaceDE w:val="0"/>
        <w:autoSpaceDN w:val="0"/>
        <w:adjustRightInd w:val="0"/>
        <w:spacing w:line="240" w:lineRule="auto"/>
        <w:rPr>
          <w:rFonts w:ascii="Times New Roman" w:hAnsi="Times New Roman" w:cs="Times New Roman"/>
          <w:b/>
          <w:bCs/>
          <w:color w:val="auto"/>
          <w:sz w:val="22"/>
          <w:lang w:eastAsia="en-US"/>
        </w:rPr>
      </w:pPr>
    </w:p>
    <w:p w14:paraId="541BF7D0" w14:textId="77777777" w:rsidR="003C0142" w:rsidRPr="008A4678" w:rsidRDefault="003C0142" w:rsidP="003C0142">
      <w:pPr>
        <w:autoSpaceDE w:val="0"/>
        <w:autoSpaceDN w:val="0"/>
        <w:adjustRightInd w:val="0"/>
        <w:spacing w:line="240" w:lineRule="auto"/>
        <w:jc w:val="center"/>
        <w:rPr>
          <w:rFonts w:ascii="Times New Roman" w:hAnsi="Times New Roman" w:cs="Times New Roman"/>
          <w:b/>
          <w:bCs/>
          <w:color w:val="auto"/>
          <w:sz w:val="22"/>
          <w:lang w:eastAsia="en-US"/>
        </w:rPr>
      </w:pPr>
      <w:r w:rsidRPr="008A4678">
        <w:rPr>
          <w:rFonts w:ascii="Times New Roman" w:hAnsi="Times New Roman" w:cs="Times New Roman"/>
          <w:b/>
          <w:bCs/>
          <w:color w:val="auto"/>
          <w:sz w:val="22"/>
          <w:lang w:eastAsia="en-US"/>
        </w:rPr>
        <w:t>ODPOWIEDZI NA PYTANIA</w:t>
      </w:r>
    </w:p>
    <w:p w14:paraId="4FFEBAEE" w14:textId="77777777" w:rsidR="003C0142" w:rsidRPr="008A4678" w:rsidRDefault="003C0142" w:rsidP="003C0142">
      <w:pPr>
        <w:autoSpaceDE w:val="0"/>
        <w:autoSpaceDN w:val="0"/>
        <w:adjustRightInd w:val="0"/>
        <w:spacing w:line="240" w:lineRule="auto"/>
        <w:rPr>
          <w:rFonts w:ascii="Times New Roman" w:hAnsi="Times New Roman" w:cs="Times New Roman"/>
          <w:color w:val="auto"/>
          <w:sz w:val="22"/>
          <w:lang w:eastAsia="en-US"/>
        </w:rPr>
      </w:pPr>
    </w:p>
    <w:p w14:paraId="7A562A87" w14:textId="77777777" w:rsidR="003C0142" w:rsidRPr="008A4678" w:rsidRDefault="003C0142" w:rsidP="003C0142">
      <w:pPr>
        <w:pStyle w:val="Nagwek40"/>
        <w:keepNext/>
        <w:keepLines/>
        <w:shd w:val="clear" w:color="auto" w:fill="auto"/>
        <w:spacing w:before="0" w:after="380" w:line="281" w:lineRule="exact"/>
        <w:ind w:right="40"/>
        <w:rPr>
          <w:rFonts w:ascii="Times New Roman" w:hAnsi="Times New Roman" w:cs="Times New Roman"/>
          <w:sz w:val="22"/>
          <w:szCs w:val="22"/>
        </w:rPr>
      </w:pPr>
      <w:r w:rsidRPr="008A4678">
        <w:rPr>
          <w:rFonts w:ascii="Times New Roman" w:eastAsia="Arial Unicode MS" w:hAnsi="Times New Roman" w:cs="Times New Roman"/>
          <w:b w:val="0"/>
          <w:sz w:val="22"/>
          <w:szCs w:val="22"/>
          <w:lang w:bidi="pl-PL"/>
        </w:rPr>
        <w:t xml:space="preserve">Dotyczy: zamówienia na </w:t>
      </w:r>
      <w:bookmarkStart w:id="0" w:name="_Hlk76461274"/>
      <w:bookmarkStart w:id="1" w:name="_Hlk81208173"/>
      <w:bookmarkStart w:id="2" w:name="bookmark4"/>
      <w:r w:rsidRPr="008A4678">
        <w:rPr>
          <w:rFonts w:ascii="Times New Roman" w:hAnsi="Times New Roman" w:cs="Times New Roman"/>
          <w:sz w:val="22"/>
          <w:szCs w:val="22"/>
        </w:rPr>
        <w:t xml:space="preserve">Dostawa </w:t>
      </w:r>
      <w:bookmarkEnd w:id="0"/>
      <w:r w:rsidRPr="008A4678">
        <w:rPr>
          <w:rFonts w:ascii="Times New Roman" w:hAnsi="Times New Roman" w:cs="Times New Roman"/>
          <w:sz w:val="22"/>
          <w:szCs w:val="22"/>
        </w:rPr>
        <w:t>energii elektrycznej dla Gminy Węgliniec i jej jednostek</w:t>
      </w:r>
      <w:bookmarkEnd w:id="1"/>
      <w:r w:rsidRPr="008A4678">
        <w:rPr>
          <w:rFonts w:ascii="Times New Roman" w:hAnsi="Times New Roman" w:cs="Times New Roman"/>
          <w:sz w:val="22"/>
          <w:szCs w:val="22"/>
        </w:rPr>
        <w:t>.</w:t>
      </w:r>
    </w:p>
    <w:bookmarkEnd w:id="2"/>
    <w:p w14:paraId="56AA76BA" w14:textId="77777777" w:rsidR="003C0142" w:rsidRPr="008A4678" w:rsidRDefault="003C0142" w:rsidP="003C0142">
      <w:pPr>
        <w:autoSpaceDE w:val="0"/>
        <w:autoSpaceDN w:val="0"/>
        <w:adjustRightInd w:val="0"/>
        <w:spacing w:line="240" w:lineRule="auto"/>
        <w:ind w:firstLine="708"/>
        <w:rPr>
          <w:rFonts w:ascii="Times New Roman" w:hAnsi="Times New Roman" w:cs="Times New Roman"/>
          <w:color w:val="auto"/>
          <w:sz w:val="22"/>
          <w:lang w:eastAsia="en-US"/>
        </w:rPr>
      </w:pPr>
    </w:p>
    <w:p w14:paraId="649996CF" w14:textId="15E49832" w:rsidR="003C0142" w:rsidRPr="008A4678" w:rsidRDefault="003C0142" w:rsidP="003C0142">
      <w:pPr>
        <w:autoSpaceDE w:val="0"/>
        <w:autoSpaceDN w:val="0"/>
        <w:adjustRightInd w:val="0"/>
        <w:spacing w:line="240" w:lineRule="auto"/>
        <w:ind w:firstLine="708"/>
        <w:rPr>
          <w:rFonts w:ascii="Times New Roman" w:hAnsi="Times New Roman" w:cs="Times New Roman"/>
          <w:color w:val="auto"/>
          <w:sz w:val="22"/>
          <w:lang w:eastAsia="en-US"/>
        </w:rPr>
      </w:pPr>
      <w:r w:rsidRPr="008A4678">
        <w:rPr>
          <w:rFonts w:ascii="Times New Roman" w:hAnsi="Times New Roman" w:cs="Times New Roman"/>
          <w:color w:val="auto"/>
          <w:sz w:val="22"/>
          <w:lang w:eastAsia="en-US"/>
        </w:rPr>
        <w:t>Na podstawie art. 284 ust. 2 ustawy z dnia 11 września 2019r. Prawo zamówień publicznych (Dz. U. z 202</w:t>
      </w:r>
      <w:r w:rsidRPr="008A4678">
        <w:rPr>
          <w:rFonts w:ascii="Times New Roman" w:hAnsi="Times New Roman" w:cs="Times New Roman"/>
          <w:color w:val="auto"/>
          <w:sz w:val="22"/>
          <w:lang w:eastAsia="en-US"/>
        </w:rPr>
        <w:t>4</w:t>
      </w:r>
      <w:r w:rsidRPr="008A4678">
        <w:rPr>
          <w:rFonts w:ascii="Times New Roman" w:hAnsi="Times New Roman" w:cs="Times New Roman"/>
          <w:color w:val="auto"/>
          <w:sz w:val="22"/>
          <w:lang w:eastAsia="en-US"/>
        </w:rPr>
        <w:t>r., poz. 1</w:t>
      </w:r>
      <w:r w:rsidRPr="008A4678">
        <w:rPr>
          <w:rFonts w:ascii="Times New Roman" w:hAnsi="Times New Roman" w:cs="Times New Roman"/>
          <w:color w:val="auto"/>
          <w:sz w:val="22"/>
          <w:lang w:eastAsia="en-US"/>
        </w:rPr>
        <w:t>320</w:t>
      </w:r>
      <w:r w:rsidRPr="008A4678">
        <w:rPr>
          <w:rFonts w:ascii="Times New Roman" w:hAnsi="Times New Roman" w:cs="Times New Roman"/>
          <w:color w:val="auto"/>
          <w:sz w:val="22"/>
          <w:lang w:eastAsia="en-US"/>
        </w:rPr>
        <w:t xml:space="preserve"> ze zm.) Zamawiający informuje, iż wpłynęły zapytania do treści Specyfikacji Warunków Zamówienia. Niniejszym udzielam wyjaśnień.</w:t>
      </w:r>
    </w:p>
    <w:p w14:paraId="23E061B0" w14:textId="77777777" w:rsidR="003C0142" w:rsidRPr="008A4678" w:rsidRDefault="003C0142">
      <w:pPr>
        <w:ind w:left="78" w:right="1169"/>
        <w:rPr>
          <w:rFonts w:ascii="Times New Roman" w:hAnsi="Times New Roman" w:cs="Times New Roman"/>
          <w:sz w:val="22"/>
        </w:rPr>
      </w:pPr>
    </w:p>
    <w:p w14:paraId="1BBA4618" w14:textId="51401E89" w:rsidR="00371B91" w:rsidRPr="008A4678" w:rsidRDefault="00000000" w:rsidP="00B43C5C">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1</w:t>
      </w:r>
      <w:r w:rsidRPr="008A4678">
        <w:rPr>
          <w:rFonts w:ascii="Times New Roman" w:hAnsi="Times New Roman" w:cs="Times New Roman"/>
          <w:sz w:val="22"/>
        </w:rPr>
        <w:t xml:space="preserve"> – Rozdział 2, pkt 2.1.11 SWZ ("OPIS PRZEDMIOTU ZAMÓWIENIA I TERMIN WYKONANIA"),</w:t>
      </w:r>
    </w:p>
    <w:p w14:paraId="541FC6EE" w14:textId="77777777" w:rsidR="00371B91" w:rsidRPr="008A4678" w:rsidRDefault="00000000" w:rsidP="00B43C5C">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Załącznik nr 2 do SWZ ("Wykaz punktów poboru")</w:t>
      </w:r>
    </w:p>
    <w:p w14:paraId="621F8BD9" w14:textId="0AF3CEE7" w:rsidR="00371B91" w:rsidRPr="008A4678" w:rsidRDefault="00000000" w:rsidP="00B43C5C">
      <w:pPr>
        <w:numPr>
          <w:ilvl w:val="0"/>
          <w:numId w:val="1"/>
        </w:numPr>
        <w:spacing w:after="0" w:line="240" w:lineRule="auto"/>
        <w:ind w:right="1169" w:hanging="225"/>
        <w:jc w:val="both"/>
        <w:rPr>
          <w:rFonts w:ascii="Times New Roman" w:hAnsi="Times New Roman" w:cs="Times New Roman"/>
          <w:sz w:val="22"/>
        </w:rPr>
      </w:pPr>
      <w:r w:rsidRPr="008A4678">
        <w:rPr>
          <w:rFonts w:ascii="Times New Roman" w:hAnsi="Times New Roman" w:cs="Times New Roman"/>
          <w:sz w:val="22"/>
        </w:rPr>
        <w:t>Czy Zamawiający posiada aktualnie umowy rozdzielone na umowę sprzedaży energii elektrycznej i</w:t>
      </w:r>
      <w:r w:rsidR="001D5959" w:rsidRPr="008A4678">
        <w:rPr>
          <w:rFonts w:ascii="Times New Roman" w:hAnsi="Times New Roman" w:cs="Times New Roman"/>
          <w:sz w:val="22"/>
        </w:rPr>
        <w:t xml:space="preserve"> </w:t>
      </w:r>
      <w:r w:rsidRPr="008A4678">
        <w:rPr>
          <w:rFonts w:ascii="Times New Roman" w:hAnsi="Times New Roman" w:cs="Times New Roman"/>
          <w:sz w:val="22"/>
        </w:rPr>
        <w:t>umowę na świadczenie usług dystrybucji dla wszystkich PPE objętych przedmiotem zamówienia?</w:t>
      </w:r>
      <w:r w:rsidR="009B73EA" w:rsidRPr="008A4678">
        <w:rPr>
          <w:rFonts w:ascii="Times New Roman" w:hAnsi="Times New Roman" w:cs="Times New Roman"/>
          <w:sz w:val="22"/>
        </w:rPr>
        <w:t xml:space="preserve"> </w:t>
      </w:r>
    </w:p>
    <w:p w14:paraId="2904A09D" w14:textId="6112D260" w:rsidR="009B73EA" w:rsidRPr="008A4678" w:rsidRDefault="009B73EA" w:rsidP="00B43C5C">
      <w:pPr>
        <w:spacing w:after="0" w:line="240" w:lineRule="auto"/>
        <w:ind w:left="293" w:right="1169" w:firstLine="0"/>
        <w:jc w:val="both"/>
        <w:rPr>
          <w:rFonts w:ascii="Times New Roman" w:hAnsi="Times New Roman" w:cs="Times New Roman"/>
          <w:b/>
          <w:bCs/>
          <w:sz w:val="22"/>
        </w:rPr>
      </w:pPr>
      <w:bookmarkStart w:id="3" w:name="_Hlk177389342"/>
      <w:r w:rsidRPr="008A4678">
        <w:rPr>
          <w:rFonts w:ascii="Times New Roman" w:hAnsi="Times New Roman" w:cs="Times New Roman"/>
          <w:b/>
          <w:bCs/>
          <w:sz w:val="22"/>
        </w:rPr>
        <w:t>Odpowiedź: TAK</w:t>
      </w:r>
    </w:p>
    <w:bookmarkEnd w:id="3"/>
    <w:p w14:paraId="6F44F98B" w14:textId="46553C4C" w:rsidR="00371B91" w:rsidRPr="008A4678" w:rsidRDefault="00000000" w:rsidP="00B43C5C">
      <w:pPr>
        <w:numPr>
          <w:ilvl w:val="0"/>
          <w:numId w:val="1"/>
        </w:numPr>
        <w:spacing w:after="0" w:line="240" w:lineRule="auto"/>
        <w:ind w:right="1169" w:hanging="225"/>
        <w:jc w:val="both"/>
        <w:rPr>
          <w:rFonts w:ascii="Times New Roman" w:hAnsi="Times New Roman" w:cs="Times New Roman"/>
          <w:sz w:val="22"/>
        </w:rPr>
      </w:pPr>
      <w:r w:rsidRPr="008A4678">
        <w:rPr>
          <w:rFonts w:ascii="Times New Roman" w:hAnsi="Times New Roman" w:cs="Times New Roman"/>
          <w:sz w:val="22"/>
        </w:rPr>
        <w:t>Dla których PPE Zamawiający posiada aktualnie zawarte umowy kompleksowe sprzedaży energii</w:t>
      </w:r>
      <w:r w:rsidR="001D5959" w:rsidRPr="008A4678">
        <w:rPr>
          <w:rFonts w:ascii="Times New Roman" w:hAnsi="Times New Roman" w:cs="Times New Roman"/>
          <w:sz w:val="22"/>
        </w:rPr>
        <w:t xml:space="preserve"> </w:t>
      </w:r>
      <w:r w:rsidRPr="008A4678">
        <w:rPr>
          <w:rFonts w:ascii="Times New Roman" w:hAnsi="Times New Roman" w:cs="Times New Roman"/>
          <w:sz w:val="22"/>
        </w:rPr>
        <w:t>elektrycznej i świadczenia usługi dystrybucji?</w:t>
      </w:r>
    </w:p>
    <w:p w14:paraId="0F3D6A98" w14:textId="44EA1E6E" w:rsidR="009B73EA" w:rsidRPr="008A4678" w:rsidRDefault="009B73EA" w:rsidP="00B43C5C">
      <w:pPr>
        <w:pStyle w:val="Akapitzlist"/>
        <w:spacing w:after="0" w:line="240" w:lineRule="auto"/>
        <w:ind w:left="293" w:right="1169" w:firstLine="0"/>
        <w:jc w:val="both"/>
        <w:rPr>
          <w:rFonts w:ascii="Times New Roman" w:hAnsi="Times New Roman" w:cs="Times New Roman"/>
          <w:b/>
          <w:bCs/>
          <w:sz w:val="22"/>
        </w:rPr>
      </w:pPr>
      <w:r w:rsidRPr="008A4678">
        <w:rPr>
          <w:rFonts w:ascii="Times New Roman" w:hAnsi="Times New Roman" w:cs="Times New Roman"/>
          <w:b/>
          <w:bCs/>
          <w:sz w:val="22"/>
        </w:rPr>
        <w:t>Odpowiedź: NIE POSIADA</w:t>
      </w:r>
    </w:p>
    <w:p w14:paraId="4426310C" w14:textId="77777777" w:rsidR="00371B91" w:rsidRPr="008A4678" w:rsidRDefault="00000000" w:rsidP="00B43C5C">
      <w:pPr>
        <w:numPr>
          <w:ilvl w:val="0"/>
          <w:numId w:val="1"/>
        </w:numPr>
        <w:spacing w:after="0" w:line="240" w:lineRule="auto"/>
        <w:ind w:right="1169" w:hanging="225"/>
        <w:jc w:val="both"/>
        <w:rPr>
          <w:rFonts w:ascii="Times New Roman" w:hAnsi="Times New Roman" w:cs="Times New Roman"/>
          <w:sz w:val="22"/>
        </w:rPr>
      </w:pPr>
      <w:r w:rsidRPr="008A4678">
        <w:rPr>
          <w:rFonts w:ascii="Times New Roman" w:hAnsi="Times New Roman" w:cs="Times New Roman"/>
          <w:sz w:val="22"/>
        </w:rPr>
        <w:t>Czy umowy dystrybucyjne zawarte są na czas nieokreślony dla poszczególnych PPE?</w:t>
      </w:r>
    </w:p>
    <w:p w14:paraId="35EDB826" w14:textId="77777777" w:rsidR="009B73EA" w:rsidRPr="008A4678" w:rsidRDefault="009B73EA" w:rsidP="00B43C5C">
      <w:pPr>
        <w:pStyle w:val="Akapitzlist"/>
        <w:spacing w:after="0" w:line="240" w:lineRule="auto"/>
        <w:ind w:left="293" w:right="1169" w:firstLine="0"/>
        <w:jc w:val="both"/>
        <w:rPr>
          <w:rFonts w:ascii="Times New Roman" w:hAnsi="Times New Roman" w:cs="Times New Roman"/>
          <w:b/>
          <w:bCs/>
          <w:sz w:val="22"/>
        </w:rPr>
      </w:pPr>
      <w:r w:rsidRPr="008A4678">
        <w:rPr>
          <w:rFonts w:ascii="Times New Roman" w:hAnsi="Times New Roman" w:cs="Times New Roman"/>
          <w:b/>
          <w:bCs/>
          <w:sz w:val="22"/>
        </w:rPr>
        <w:t>Odpowiedź: TAK</w:t>
      </w:r>
    </w:p>
    <w:p w14:paraId="08347467" w14:textId="4EF71B48" w:rsidR="00371B91" w:rsidRPr="008A4678" w:rsidRDefault="00000000" w:rsidP="00B43C5C">
      <w:pPr>
        <w:numPr>
          <w:ilvl w:val="0"/>
          <w:numId w:val="1"/>
        </w:numPr>
        <w:spacing w:after="0" w:line="240" w:lineRule="auto"/>
        <w:ind w:right="1169" w:hanging="225"/>
        <w:jc w:val="both"/>
        <w:rPr>
          <w:rFonts w:ascii="Times New Roman" w:hAnsi="Times New Roman" w:cs="Times New Roman"/>
          <w:sz w:val="22"/>
        </w:rPr>
      </w:pPr>
      <w:r w:rsidRPr="008A4678">
        <w:rPr>
          <w:rFonts w:ascii="Times New Roman" w:hAnsi="Times New Roman" w:cs="Times New Roman"/>
          <w:sz w:val="22"/>
        </w:rPr>
        <w:t>Czy dla wszystkich punktów poboru energii (PPE) Operatorem Systemu Dystrybucyjnego (OSD) jest</w:t>
      </w:r>
      <w:r w:rsidR="001D5959" w:rsidRPr="008A4678">
        <w:rPr>
          <w:rFonts w:ascii="Times New Roman" w:hAnsi="Times New Roman" w:cs="Times New Roman"/>
          <w:sz w:val="22"/>
        </w:rPr>
        <w:t xml:space="preserve"> </w:t>
      </w:r>
      <w:r w:rsidRPr="008A4678">
        <w:rPr>
          <w:rFonts w:ascii="Times New Roman" w:hAnsi="Times New Roman" w:cs="Times New Roman"/>
          <w:sz w:val="22"/>
        </w:rPr>
        <w:t>Tauron Dystrybucja S.A.?</w:t>
      </w:r>
    </w:p>
    <w:p w14:paraId="3FEBF02E" w14:textId="77777777" w:rsidR="008A4678" w:rsidRDefault="009B73EA" w:rsidP="00B43C5C">
      <w:pPr>
        <w:spacing w:after="0" w:line="240" w:lineRule="auto"/>
        <w:ind w:firstLine="283"/>
        <w:jc w:val="both"/>
        <w:rPr>
          <w:rFonts w:ascii="Times New Roman" w:hAnsi="Times New Roman" w:cs="Times New Roman"/>
          <w:b/>
          <w:bCs/>
          <w:color w:val="000000"/>
          <w:sz w:val="22"/>
        </w:rPr>
      </w:pPr>
      <w:r w:rsidRPr="008A4678">
        <w:rPr>
          <w:rFonts w:ascii="Times New Roman" w:hAnsi="Times New Roman" w:cs="Times New Roman"/>
          <w:b/>
          <w:bCs/>
          <w:sz w:val="22"/>
        </w:rPr>
        <w:t xml:space="preserve">Odpowiedź: TAK, </w:t>
      </w:r>
      <w:r w:rsidR="00BB670E" w:rsidRPr="008A4678">
        <w:rPr>
          <w:rFonts w:ascii="Times New Roman" w:hAnsi="Times New Roman" w:cs="Times New Roman"/>
          <w:b/>
          <w:bCs/>
          <w:sz w:val="22"/>
        </w:rPr>
        <w:t xml:space="preserve">oprócz dwóch </w:t>
      </w:r>
      <w:r w:rsidRPr="008A4678">
        <w:rPr>
          <w:rFonts w:ascii="Times New Roman" w:hAnsi="Times New Roman" w:cs="Times New Roman"/>
          <w:b/>
          <w:bCs/>
          <w:sz w:val="22"/>
        </w:rPr>
        <w:t>p</w:t>
      </w:r>
      <w:r w:rsidR="00BB670E" w:rsidRPr="008A4678">
        <w:rPr>
          <w:rFonts w:ascii="Times New Roman" w:hAnsi="Times New Roman" w:cs="Times New Roman"/>
          <w:b/>
          <w:bCs/>
          <w:sz w:val="22"/>
        </w:rPr>
        <w:t>unków</w:t>
      </w:r>
      <w:r w:rsidRPr="008A4678">
        <w:rPr>
          <w:rFonts w:ascii="Times New Roman" w:hAnsi="Times New Roman" w:cs="Times New Roman"/>
          <w:b/>
          <w:bCs/>
          <w:sz w:val="22"/>
        </w:rPr>
        <w:t xml:space="preserve"> poboru: </w:t>
      </w:r>
      <w:bookmarkStart w:id="4" w:name="_Hlk177391328"/>
      <w:r w:rsidRPr="008A4678">
        <w:rPr>
          <w:rFonts w:ascii="Times New Roman" w:hAnsi="Times New Roman" w:cs="Times New Roman"/>
          <w:b/>
          <w:bCs/>
          <w:color w:val="000000"/>
          <w:sz w:val="22"/>
        </w:rPr>
        <w:t>590508800000427165</w:t>
      </w:r>
    </w:p>
    <w:p w14:paraId="63B0994E" w14:textId="61FCCC37" w:rsidR="009B73EA" w:rsidRPr="008A4678" w:rsidRDefault="009B73EA" w:rsidP="008A4678">
      <w:pPr>
        <w:spacing w:after="0" w:line="240" w:lineRule="auto"/>
        <w:ind w:firstLine="283"/>
        <w:jc w:val="both"/>
        <w:rPr>
          <w:rFonts w:ascii="Times New Roman" w:hAnsi="Times New Roman" w:cs="Times New Roman"/>
          <w:b/>
          <w:bCs/>
          <w:sz w:val="22"/>
        </w:rPr>
      </w:pPr>
      <w:r w:rsidRPr="008A4678">
        <w:rPr>
          <w:rFonts w:ascii="Times New Roman" w:hAnsi="Times New Roman" w:cs="Times New Roman"/>
          <w:b/>
          <w:bCs/>
          <w:color w:val="000000"/>
          <w:sz w:val="22"/>
        </w:rPr>
        <w:t xml:space="preserve"> (</w:t>
      </w:r>
      <w:proofErr w:type="spellStart"/>
      <w:r w:rsidRPr="008A4678">
        <w:rPr>
          <w:rFonts w:ascii="Times New Roman" w:hAnsi="Times New Roman" w:cs="Times New Roman"/>
          <w:b/>
          <w:bCs/>
          <w:color w:val="000000"/>
          <w:sz w:val="22"/>
        </w:rPr>
        <w:t>UGiM</w:t>
      </w:r>
      <w:proofErr w:type="spellEnd"/>
      <w:r w:rsidRPr="008A4678">
        <w:rPr>
          <w:rFonts w:ascii="Times New Roman" w:hAnsi="Times New Roman" w:cs="Times New Roman"/>
          <w:b/>
          <w:bCs/>
          <w:color w:val="000000"/>
          <w:sz w:val="22"/>
        </w:rPr>
        <w:t>)</w:t>
      </w:r>
      <w:bookmarkEnd w:id="4"/>
      <w:r w:rsidRPr="008A4678">
        <w:rPr>
          <w:rFonts w:ascii="Times New Roman" w:hAnsi="Times New Roman" w:cs="Times New Roman"/>
          <w:b/>
          <w:bCs/>
          <w:color w:val="000000"/>
          <w:sz w:val="22"/>
        </w:rPr>
        <w:t xml:space="preserve">; </w:t>
      </w:r>
      <w:r w:rsidR="008A4678">
        <w:rPr>
          <w:rFonts w:ascii="Times New Roman" w:hAnsi="Times New Roman" w:cs="Times New Roman"/>
          <w:b/>
          <w:bCs/>
          <w:color w:val="000000"/>
          <w:sz w:val="22"/>
        </w:rPr>
        <w:t xml:space="preserve"> </w:t>
      </w:r>
      <w:r w:rsidRPr="008A4678">
        <w:rPr>
          <w:rFonts w:ascii="Times New Roman" w:hAnsi="Times New Roman" w:cs="Times New Roman"/>
          <w:sz w:val="22"/>
        </w:rPr>
        <w:t>PL_PKPE_2250000029_01</w:t>
      </w:r>
      <w:r w:rsidR="008A4678">
        <w:rPr>
          <w:rFonts w:ascii="Times New Roman" w:hAnsi="Times New Roman" w:cs="Times New Roman"/>
          <w:sz w:val="22"/>
        </w:rPr>
        <w:t xml:space="preserve"> </w:t>
      </w:r>
      <w:r w:rsidRPr="008A4678">
        <w:rPr>
          <w:rFonts w:ascii="Times New Roman" w:hAnsi="Times New Roman" w:cs="Times New Roman"/>
          <w:b/>
          <w:bCs/>
          <w:sz w:val="22"/>
        </w:rPr>
        <w:t>(ZUK w Węglińcu)</w:t>
      </w:r>
      <w:r w:rsidR="00BB670E" w:rsidRPr="008A4678">
        <w:rPr>
          <w:rFonts w:ascii="Times New Roman" w:hAnsi="Times New Roman" w:cs="Times New Roman"/>
          <w:b/>
          <w:bCs/>
          <w:sz w:val="22"/>
        </w:rPr>
        <w:t>, gdzie OSD jest PKP</w:t>
      </w:r>
    </w:p>
    <w:p w14:paraId="5F623B21" w14:textId="4F02A0FA" w:rsidR="00371B91" w:rsidRPr="008A4678" w:rsidRDefault="00000000" w:rsidP="00B43C5C">
      <w:pPr>
        <w:numPr>
          <w:ilvl w:val="0"/>
          <w:numId w:val="1"/>
        </w:numPr>
        <w:spacing w:after="0" w:line="240" w:lineRule="auto"/>
        <w:ind w:right="1169" w:hanging="225"/>
        <w:jc w:val="both"/>
        <w:rPr>
          <w:rFonts w:ascii="Times New Roman" w:hAnsi="Times New Roman" w:cs="Times New Roman"/>
          <w:sz w:val="22"/>
        </w:rPr>
      </w:pPr>
      <w:r w:rsidRPr="008A4678">
        <w:rPr>
          <w:rFonts w:ascii="Times New Roman" w:hAnsi="Times New Roman" w:cs="Times New Roman"/>
          <w:sz w:val="22"/>
        </w:rPr>
        <w:t>Kto jest aktualnym Sprzedawcą dla poszczególnych punktów poboru energii (PPE)?</w:t>
      </w:r>
      <w:r w:rsidR="009B73EA" w:rsidRPr="008A4678">
        <w:rPr>
          <w:rFonts w:ascii="Times New Roman" w:hAnsi="Times New Roman" w:cs="Times New Roman"/>
          <w:sz w:val="22"/>
        </w:rPr>
        <w:t xml:space="preserve"> </w:t>
      </w:r>
    </w:p>
    <w:p w14:paraId="4C7FE072" w14:textId="0D69824E" w:rsidR="009B73EA" w:rsidRPr="008A4678" w:rsidRDefault="009B73EA" w:rsidP="00B43C5C">
      <w:pPr>
        <w:spacing w:after="0" w:line="240" w:lineRule="auto"/>
        <w:ind w:left="293" w:right="1169" w:firstLine="0"/>
        <w:jc w:val="both"/>
        <w:rPr>
          <w:rFonts w:ascii="Times New Roman" w:hAnsi="Times New Roman" w:cs="Times New Roman"/>
          <w:b/>
          <w:bCs/>
          <w:sz w:val="22"/>
        </w:rPr>
      </w:pPr>
      <w:r w:rsidRPr="008A4678">
        <w:rPr>
          <w:rFonts w:ascii="Times New Roman" w:hAnsi="Times New Roman" w:cs="Times New Roman"/>
          <w:b/>
          <w:bCs/>
          <w:sz w:val="22"/>
        </w:rPr>
        <w:t>Odpowiedź: R</w:t>
      </w:r>
      <w:r w:rsidR="00C91CE7" w:rsidRPr="008A4678">
        <w:rPr>
          <w:rFonts w:ascii="Times New Roman" w:hAnsi="Times New Roman" w:cs="Times New Roman"/>
          <w:b/>
          <w:bCs/>
          <w:sz w:val="22"/>
        </w:rPr>
        <w:t xml:space="preserve">ENPRO </w:t>
      </w:r>
      <w:r w:rsidRPr="008A4678">
        <w:rPr>
          <w:rFonts w:ascii="Times New Roman" w:hAnsi="Times New Roman" w:cs="Times New Roman"/>
          <w:b/>
          <w:bCs/>
          <w:sz w:val="22"/>
        </w:rPr>
        <w:t>Sp z o.o.</w:t>
      </w:r>
    </w:p>
    <w:p w14:paraId="5683452B" w14:textId="77777777" w:rsidR="00371B91" w:rsidRPr="008A4678" w:rsidRDefault="00000000" w:rsidP="00B43C5C">
      <w:pPr>
        <w:numPr>
          <w:ilvl w:val="0"/>
          <w:numId w:val="1"/>
        </w:numPr>
        <w:spacing w:after="0" w:line="240" w:lineRule="auto"/>
        <w:ind w:right="1169" w:hanging="225"/>
        <w:jc w:val="both"/>
        <w:rPr>
          <w:rFonts w:ascii="Times New Roman" w:hAnsi="Times New Roman" w:cs="Times New Roman"/>
          <w:sz w:val="22"/>
        </w:rPr>
      </w:pPr>
      <w:r w:rsidRPr="008A4678">
        <w:rPr>
          <w:rFonts w:ascii="Times New Roman" w:hAnsi="Times New Roman" w:cs="Times New Roman"/>
          <w:sz w:val="22"/>
        </w:rPr>
        <w:t>Czy obowiązujące umowy sprzedaży energii elektrycznej zostały zawarte na czas określony do dnia31.12.2024 r.?</w:t>
      </w:r>
    </w:p>
    <w:p w14:paraId="09179213" w14:textId="77777777" w:rsidR="00C91CE7" w:rsidRPr="008A4678" w:rsidRDefault="00C91CE7" w:rsidP="00B43C5C">
      <w:pPr>
        <w:pStyle w:val="Akapitzlist"/>
        <w:spacing w:after="0" w:line="240" w:lineRule="auto"/>
        <w:ind w:left="293" w:right="1169" w:firstLine="0"/>
        <w:jc w:val="both"/>
        <w:rPr>
          <w:rFonts w:ascii="Times New Roman" w:hAnsi="Times New Roman" w:cs="Times New Roman"/>
          <w:b/>
          <w:bCs/>
          <w:sz w:val="22"/>
        </w:rPr>
      </w:pPr>
      <w:bookmarkStart w:id="5" w:name="_Hlk177390143"/>
      <w:r w:rsidRPr="008A4678">
        <w:rPr>
          <w:rFonts w:ascii="Times New Roman" w:hAnsi="Times New Roman" w:cs="Times New Roman"/>
          <w:b/>
          <w:bCs/>
          <w:sz w:val="22"/>
        </w:rPr>
        <w:t>Odpowiedź: TAK</w:t>
      </w:r>
    </w:p>
    <w:bookmarkEnd w:id="5"/>
    <w:p w14:paraId="050156D8" w14:textId="78DE73AB" w:rsidR="00371B91" w:rsidRPr="008A4678" w:rsidRDefault="00000000" w:rsidP="00B43C5C">
      <w:pPr>
        <w:numPr>
          <w:ilvl w:val="0"/>
          <w:numId w:val="1"/>
        </w:numPr>
        <w:spacing w:after="0" w:line="240" w:lineRule="auto"/>
        <w:ind w:right="1169" w:hanging="225"/>
        <w:jc w:val="both"/>
        <w:rPr>
          <w:rFonts w:ascii="Times New Roman" w:hAnsi="Times New Roman" w:cs="Times New Roman"/>
          <w:sz w:val="22"/>
        </w:rPr>
      </w:pPr>
      <w:r w:rsidRPr="008A4678">
        <w:rPr>
          <w:rFonts w:ascii="Times New Roman" w:hAnsi="Times New Roman" w:cs="Times New Roman"/>
          <w:sz w:val="22"/>
        </w:rPr>
        <w:t>Czy obowiązujące umowy sprzedaży wymagają wypowiedzenia? Jeśli tak, jaki jest okres</w:t>
      </w:r>
      <w:r w:rsidR="001D5959" w:rsidRPr="008A4678">
        <w:rPr>
          <w:rFonts w:ascii="Times New Roman" w:hAnsi="Times New Roman" w:cs="Times New Roman"/>
          <w:sz w:val="22"/>
        </w:rPr>
        <w:t xml:space="preserve"> </w:t>
      </w:r>
      <w:r w:rsidRPr="008A4678">
        <w:rPr>
          <w:rFonts w:ascii="Times New Roman" w:hAnsi="Times New Roman" w:cs="Times New Roman"/>
          <w:sz w:val="22"/>
        </w:rPr>
        <w:t>wypowiedzenia obowiązujących umów sprzedaży energii elektrycznej?</w:t>
      </w:r>
    </w:p>
    <w:p w14:paraId="2878E098" w14:textId="47A21304" w:rsidR="00C91CE7" w:rsidRPr="008A4678" w:rsidRDefault="00C91CE7" w:rsidP="00B43C5C">
      <w:pPr>
        <w:spacing w:after="0" w:line="240" w:lineRule="auto"/>
        <w:ind w:left="293" w:right="1169" w:firstLine="0"/>
        <w:jc w:val="both"/>
        <w:rPr>
          <w:rFonts w:ascii="Times New Roman" w:hAnsi="Times New Roman" w:cs="Times New Roman"/>
          <w:b/>
          <w:bCs/>
          <w:sz w:val="22"/>
        </w:rPr>
      </w:pPr>
      <w:r w:rsidRPr="008A4678">
        <w:rPr>
          <w:rFonts w:ascii="Times New Roman" w:hAnsi="Times New Roman" w:cs="Times New Roman"/>
          <w:b/>
          <w:bCs/>
          <w:sz w:val="22"/>
        </w:rPr>
        <w:t>Odpowiedź: 1 - miesiąc</w:t>
      </w:r>
    </w:p>
    <w:p w14:paraId="01FB796C" w14:textId="09085126" w:rsidR="00C91CE7" w:rsidRPr="008A4678" w:rsidRDefault="00000000" w:rsidP="00B43C5C">
      <w:pPr>
        <w:numPr>
          <w:ilvl w:val="0"/>
          <w:numId w:val="1"/>
        </w:numPr>
        <w:spacing w:after="0" w:line="240" w:lineRule="auto"/>
        <w:ind w:right="1169" w:hanging="225"/>
        <w:jc w:val="both"/>
        <w:rPr>
          <w:rFonts w:ascii="Times New Roman" w:hAnsi="Times New Roman" w:cs="Times New Roman"/>
          <w:sz w:val="22"/>
        </w:rPr>
      </w:pPr>
      <w:r w:rsidRPr="008A4678">
        <w:rPr>
          <w:rFonts w:ascii="Times New Roman" w:hAnsi="Times New Roman" w:cs="Times New Roman"/>
          <w:sz w:val="22"/>
        </w:rPr>
        <w:t>Czy Zamawiający samodzielnie wypowie obowiązujące umowy w terminach pozwalających na</w:t>
      </w:r>
      <w:r w:rsidR="001D5959" w:rsidRPr="008A4678">
        <w:rPr>
          <w:rFonts w:ascii="Times New Roman" w:hAnsi="Times New Roman" w:cs="Times New Roman"/>
          <w:sz w:val="22"/>
        </w:rPr>
        <w:t xml:space="preserve"> </w:t>
      </w:r>
      <w:r w:rsidRPr="008A4678">
        <w:rPr>
          <w:rFonts w:ascii="Times New Roman" w:hAnsi="Times New Roman" w:cs="Times New Roman"/>
          <w:sz w:val="22"/>
        </w:rPr>
        <w:t xml:space="preserve">skuteczne przeprowadzenie procesu zmiany sprzedawcy, czy też upoważni do tej czynności Wykonawcę? </w:t>
      </w:r>
    </w:p>
    <w:p w14:paraId="6D144F09" w14:textId="174FB84E" w:rsidR="00C91CE7" w:rsidRPr="008A4678" w:rsidRDefault="00C91CE7" w:rsidP="00B43C5C">
      <w:pPr>
        <w:spacing w:after="0" w:line="240" w:lineRule="auto"/>
        <w:ind w:left="293" w:right="1169" w:firstLine="0"/>
        <w:jc w:val="both"/>
        <w:rPr>
          <w:rFonts w:ascii="Times New Roman" w:hAnsi="Times New Roman" w:cs="Times New Roman"/>
          <w:b/>
          <w:bCs/>
          <w:sz w:val="22"/>
        </w:rPr>
      </w:pPr>
      <w:r w:rsidRPr="008A4678">
        <w:rPr>
          <w:rFonts w:ascii="Times New Roman" w:hAnsi="Times New Roman" w:cs="Times New Roman"/>
          <w:b/>
          <w:bCs/>
          <w:sz w:val="22"/>
        </w:rPr>
        <w:t>Odpowiedź: Zamawiający nie wypowie samodzielnie, upoważni wykonawcę.</w:t>
      </w:r>
    </w:p>
    <w:p w14:paraId="40923DB9" w14:textId="124368D1" w:rsidR="00371B91" w:rsidRPr="008A4678" w:rsidRDefault="00B43C5C" w:rsidP="00B43C5C">
      <w:pPr>
        <w:numPr>
          <w:ilvl w:val="0"/>
          <w:numId w:val="1"/>
        </w:numPr>
        <w:spacing w:after="0" w:line="240" w:lineRule="auto"/>
        <w:ind w:left="78" w:right="1169" w:hanging="225"/>
        <w:jc w:val="both"/>
        <w:rPr>
          <w:rFonts w:ascii="Times New Roman" w:hAnsi="Times New Roman" w:cs="Times New Roman"/>
          <w:sz w:val="22"/>
        </w:rPr>
      </w:pPr>
      <w:r w:rsidRPr="008A4678">
        <w:rPr>
          <w:rFonts w:ascii="Times New Roman" w:hAnsi="Times New Roman" w:cs="Times New Roman"/>
          <w:sz w:val="22"/>
        </w:rPr>
        <w:t xml:space="preserve">  </w:t>
      </w:r>
      <w:r w:rsidR="00000000" w:rsidRPr="008A4678">
        <w:rPr>
          <w:rFonts w:ascii="Times New Roman" w:hAnsi="Times New Roman" w:cs="Times New Roman"/>
          <w:sz w:val="22"/>
        </w:rPr>
        <w:t>Czy Zamawiający samodzielnie zawrze umowę o świadczenie usług dystrybucji</w:t>
      </w:r>
      <w:r w:rsidRPr="008A4678">
        <w:rPr>
          <w:rFonts w:ascii="Times New Roman" w:hAnsi="Times New Roman" w:cs="Times New Roman"/>
          <w:sz w:val="22"/>
        </w:rPr>
        <w:t xml:space="preserve"> </w:t>
      </w:r>
      <w:r w:rsidR="00000000" w:rsidRPr="008A4678">
        <w:rPr>
          <w:rFonts w:ascii="Times New Roman" w:hAnsi="Times New Roman" w:cs="Times New Roman"/>
          <w:sz w:val="22"/>
        </w:rPr>
        <w:t>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14:paraId="7D3815EC" w14:textId="77777777" w:rsidR="00C91CE7" w:rsidRPr="008A4678" w:rsidRDefault="00C91CE7" w:rsidP="00B43C5C">
      <w:pPr>
        <w:spacing w:after="0" w:line="240" w:lineRule="auto"/>
        <w:ind w:right="1169"/>
        <w:jc w:val="both"/>
        <w:rPr>
          <w:rFonts w:ascii="Times New Roman" w:hAnsi="Times New Roman" w:cs="Times New Roman"/>
          <w:b/>
          <w:bCs/>
          <w:sz w:val="22"/>
        </w:rPr>
      </w:pPr>
      <w:r w:rsidRPr="008A4678">
        <w:rPr>
          <w:rFonts w:ascii="Times New Roman" w:hAnsi="Times New Roman" w:cs="Times New Roman"/>
          <w:b/>
          <w:bCs/>
          <w:sz w:val="22"/>
        </w:rPr>
        <w:t>Odpowiedź: TAK</w:t>
      </w:r>
    </w:p>
    <w:p w14:paraId="4556BAB3" w14:textId="1F1DD32F" w:rsidR="00371B91" w:rsidRPr="008A4678" w:rsidRDefault="00000000" w:rsidP="00B43C5C">
      <w:pPr>
        <w:numPr>
          <w:ilvl w:val="0"/>
          <w:numId w:val="2"/>
        </w:numPr>
        <w:spacing w:after="0" w:line="240" w:lineRule="auto"/>
        <w:ind w:right="1169"/>
        <w:jc w:val="both"/>
        <w:rPr>
          <w:rFonts w:ascii="Times New Roman" w:hAnsi="Times New Roman" w:cs="Times New Roman"/>
          <w:sz w:val="22"/>
        </w:rPr>
      </w:pPr>
      <w:r w:rsidRPr="008A4678">
        <w:rPr>
          <w:rFonts w:ascii="Times New Roman" w:hAnsi="Times New Roman" w:cs="Times New Roman"/>
          <w:sz w:val="22"/>
        </w:rPr>
        <w:t>Czy Zamawiający upoważni Wykonawcę do zawarcia umowy dystrybucyjnej z OSD na podstawie</w:t>
      </w:r>
      <w:r w:rsidR="001D5959" w:rsidRPr="008A4678">
        <w:rPr>
          <w:rFonts w:ascii="Times New Roman" w:hAnsi="Times New Roman" w:cs="Times New Roman"/>
          <w:sz w:val="22"/>
        </w:rPr>
        <w:t xml:space="preserve"> </w:t>
      </w:r>
      <w:r w:rsidRPr="008A4678">
        <w:rPr>
          <w:rFonts w:ascii="Times New Roman" w:hAnsi="Times New Roman" w:cs="Times New Roman"/>
          <w:sz w:val="22"/>
        </w:rPr>
        <w:t>oświadczenia woli, zawartego w udzielonym przez siebie pełnomocnictwie, na warunkach zgodnych z aktualnie obowiązującymi?</w:t>
      </w:r>
    </w:p>
    <w:p w14:paraId="319CB096" w14:textId="77777777" w:rsidR="00C91CE7" w:rsidRPr="008A4678" w:rsidRDefault="00C91CE7" w:rsidP="00B43C5C">
      <w:pPr>
        <w:pStyle w:val="Akapitzlist"/>
        <w:spacing w:after="0" w:line="240" w:lineRule="auto"/>
        <w:ind w:left="78" w:right="1169" w:firstLine="0"/>
        <w:jc w:val="both"/>
        <w:rPr>
          <w:rFonts w:ascii="Times New Roman" w:hAnsi="Times New Roman" w:cs="Times New Roman"/>
          <w:b/>
          <w:bCs/>
          <w:sz w:val="22"/>
        </w:rPr>
      </w:pPr>
      <w:r w:rsidRPr="008A4678">
        <w:rPr>
          <w:rFonts w:ascii="Times New Roman" w:hAnsi="Times New Roman" w:cs="Times New Roman"/>
          <w:b/>
          <w:bCs/>
          <w:sz w:val="22"/>
        </w:rPr>
        <w:t>Odpowiedź: TAK</w:t>
      </w:r>
    </w:p>
    <w:p w14:paraId="2B452C5C" w14:textId="563B6446" w:rsidR="00371B91" w:rsidRPr="008A4678" w:rsidRDefault="00000000" w:rsidP="00B43C5C">
      <w:pPr>
        <w:numPr>
          <w:ilvl w:val="0"/>
          <w:numId w:val="2"/>
        </w:numPr>
        <w:spacing w:after="0" w:line="240" w:lineRule="auto"/>
        <w:ind w:right="1169"/>
        <w:jc w:val="both"/>
        <w:rPr>
          <w:rFonts w:ascii="Times New Roman" w:hAnsi="Times New Roman" w:cs="Times New Roman"/>
          <w:sz w:val="22"/>
        </w:rPr>
      </w:pPr>
      <w:r w:rsidRPr="008A4678">
        <w:rPr>
          <w:rFonts w:ascii="Times New Roman" w:hAnsi="Times New Roman" w:cs="Times New Roman"/>
          <w:sz w:val="22"/>
        </w:rPr>
        <w:t>Czy Zamawiający ma zawarte umowy/ aneksy w ramach akcji promocyjnych lojalnościowych, które</w:t>
      </w:r>
      <w:r w:rsidR="001D5959" w:rsidRPr="008A4678">
        <w:rPr>
          <w:rFonts w:ascii="Times New Roman" w:hAnsi="Times New Roman" w:cs="Times New Roman"/>
          <w:sz w:val="22"/>
        </w:rPr>
        <w:t xml:space="preserve"> </w:t>
      </w:r>
      <w:r w:rsidRPr="008A4678">
        <w:rPr>
          <w:rFonts w:ascii="Times New Roman" w:hAnsi="Times New Roman" w:cs="Times New Roman"/>
          <w:sz w:val="22"/>
        </w:rPr>
        <w:t>uniemożliwiają zawarcie nowej umowy sprzedażowej</w:t>
      </w:r>
    </w:p>
    <w:p w14:paraId="17C39C44" w14:textId="77777777" w:rsidR="00371B91" w:rsidRPr="008A4678" w:rsidRDefault="00000000" w:rsidP="00B43C5C">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 terminach przewidzianych w SWZ? Jeśli tak - jakie są terminy wypowiedzeń umów/aneksów w ramach akcji promocyjnych/programów lojalnościowych ?</w:t>
      </w:r>
    </w:p>
    <w:p w14:paraId="5276F8D8" w14:textId="2918A1DE" w:rsidR="00C91CE7" w:rsidRPr="008A4678" w:rsidRDefault="00C91CE7" w:rsidP="00B43C5C">
      <w:pPr>
        <w:spacing w:after="0" w:line="240" w:lineRule="auto"/>
        <w:ind w:right="1169"/>
        <w:rPr>
          <w:rFonts w:ascii="Times New Roman" w:hAnsi="Times New Roman" w:cs="Times New Roman"/>
          <w:b/>
          <w:bCs/>
          <w:sz w:val="22"/>
        </w:rPr>
      </w:pPr>
      <w:r w:rsidRPr="008A4678">
        <w:rPr>
          <w:rFonts w:ascii="Times New Roman" w:hAnsi="Times New Roman" w:cs="Times New Roman"/>
          <w:b/>
          <w:bCs/>
          <w:sz w:val="22"/>
        </w:rPr>
        <w:t>Odpowiedź: NIE</w:t>
      </w:r>
    </w:p>
    <w:p w14:paraId="3481661E" w14:textId="77777777" w:rsidR="00B43C5C" w:rsidRPr="008A4678" w:rsidRDefault="00B43C5C" w:rsidP="00B43C5C">
      <w:pPr>
        <w:spacing w:after="0" w:line="240" w:lineRule="auto"/>
        <w:ind w:left="78" w:right="1169"/>
        <w:rPr>
          <w:rFonts w:ascii="Times New Roman" w:hAnsi="Times New Roman" w:cs="Times New Roman"/>
          <w:sz w:val="22"/>
        </w:rPr>
      </w:pPr>
    </w:p>
    <w:p w14:paraId="464EA42F" w14:textId="3F18C66F" w:rsidR="00371B91" w:rsidRPr="008A4678" w:rsidRDefault="00000000" w:rsidP="00B43C5C">
      <w:pPr>
        <w:spacing w:after="0" w:line="240" w:lineRule="auto"/>
        <w:ind w:left="78" w:right="1169"/>
        <w:rPr>
          <w:rFonts w:ascii="Times New Roman" w:hAnsi="Times New Roman" w:cs="Times New Roman"/>
          <w:sz w:val="22"/>
        </w:rPr>
      </w:pPr>
      <w:r w:rsidRPr="008A4678">
        <w:rPr>
          <w:rFonts w:ascii="Times New Roman" w:hAnsi="Times New Roman" w:cs="Times New Roman"/>
          <w:b/>
          <w:bCs/>
          <w:sz w:val="22"/>
        </w:rPr>
        <w:t>Pytanie 2 –</w:t>
      </w:r>
      <w:r w:rsidRPr="008A4678">
        <w:rPr>
          <w:rFonts w:ascii="Times New Roman" w:hAnsi="Times New Roman" w:cs="Times New Roman"/>
          <w:sz w:val="22"/>
        </w:rPr>
        <w:t xml:space="preserve"> Rozdział 2 SWZ ("OPIS PRZEDMIOTU ZAMÓWIENIA I TERMIN WYKONANIA"), Załącznik nr 2 do SWZ ("Wykaz punktów poboru")</w:t>
      </w:r>
    </w:p>
    <w:p w14:paraId="51FD83DA" w14:textId="7405730F" w:rsidR="00371B91" w:rsidRPr="008A4678" w:rsidRDefault="00000000" w:rsidP="00B43C5C">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lastRenderedPageBreak/>
        <w:t xml:space="preserve">Zwracamy się z zapytaniem, czy Zamawiający przekaże niezbędne dane w wersji </w:t>
      </w:r>
      <w:r w:rsidR="00B43C5C" w:rsidRPr="008A4678">
        <w:rPr>
          <w:rFonts w:ascii="Times New Roman" w:hAnsi="Times New Roman" w:cs="Times New Roman"/>
          <w:sz w:val="22"/>
        </w:rPr>
        <w:t>e</w:t>
      </w:r>
      <w:r w:rsidRPr="008A4678">
        <w:rPr>
          <w:rFonts w:ascii="Times New Roman" w:hAnsi="Times New Roman" w:cs="Times New Roman"/>
          <w:sz w:val="22"/>
        </w:rPr>
        <w:t>lektronicznej Excel oraz dokumenty do przeprowadzenia procedury zmiany sprzedawcy najpóźniej w dniu podpisania umowy? Dokument zawierający niezbędne dane stanowić będzie również załącznik do umowy.</w:t>
      </w:r>
    </w:p>
    <w:p w14:paraId="5E989AFA" w14:textId="51D96C53" w:rsidR="00316041" w:rsidRPr="008A4678" w:rsidRDefault="00000000" w:rsidP="00316041">
      <w:pPr>
        <w:spacing w:after="0" w:line="240" w:lineRule="auto"/>
        <w:ind w:left="78" w:right="2786"/>
        <w:jc w:val="both"/>
        <w:rPr>
          <w:rFonts w:ascii="Times New Roman" w:hAnsi="Times New Roman" w:cs="Times New Roman"/>
          <w:sz w:val="22"/>
        </w:rPr>
      </w:pPr>
      <w:r w:rsidRPr="008A4678">
        <w:rPr>
          <w:rFonts w:ascii="Times New Roman" w:hAnsi="Times New Roman" w:cs="Times New Roman"/>
          <w:sz w:val="22"/>
        </w:rPr>
        <w:t xml:space="preserve">Wyłoniony Wykonawca będzie potrzebował do przeprowadzenia zmiany </w:t>
      </w:r>
      <w:r w:rsidR="00316041" w:rsidRPr="008A4678">
        <w:rPr>
          <w:rFonts w:ascii="Times New Roman" w:hAnsi="Times New Roman" w:cs="Times New Roman"/>
          <w:sz w:val="22"/>
        </w:rPr>
        <w:t>sprzedawcy</w:t>
      </w:r>
      <w:r w:rsidRPr="008A4678">
        <w:rPr>
          <w:rFonts w:ascii="Times New Roman" w:hAnsi="Times New Roman" w:cs="Times New Roman"/>
          <w:sz w:val="22"/>
        </w:rPr>
        <w:t xml:space="preserve">: </w:t>
      </w:r>
    </w:p>
    <w:p w14:paraId="05B827CD" w14:textId="01B38241" w:rsidR="00371B91" w:rsidRPr="008A4678" w:rsidRDefault="00000000" w:rsidP="00316041">
      <w:pPr>
        <w:spacing w:after="0" w:line="240" w:lineRule="auto"/>
        <w:ind w:left="78" w:right="2786"/>
        <w:jc w:val="both"/>
        <w:rPr>
          <w:rFonts w:ascii="Times New Roman" w:hAnsi="Times New Roman" w:cs="Times New Roman"/>
          <w:sz w:val="22"/>
        </w:rPr>
      </w:pPr>
      <w:r w:rsidRPr="008A4678">
        <w:rPr>
          <w:rFonts w:ascii="Times New Roman" w:hAnsi="Times New Roman" w:cs="Times New Roman"/>
          <w:sz w:val="22"/>
        </w:rPr>
        <w:t>a) danych dla każdego punktu poboru:</w:t>
      </w:r>
    </w:p>
    <w:p w14:paraId="04DBA2A4" w14:textId="77777777" w:rsidR="00371B91" w:rsidRPr="008A4678" w:rsidRDefault="00000000" w:rsidP="00B43C5C">
      <w:pPr>
        <w:numPr>
          <w:ilvl w:val="0"/>
          <w:numId w:val="3"/>
        </w:numPr>
        <w:spacing w:after="0" w:line="240" w:lineRule="auto"/>
        <w:ind w:right="1169" w:hanging="116"/>
        <w:rPr>
          <w:rFonts w:ascii="Times New Roman" w:hAnsi="Times New Roman" w:cs="Times New Roman"/>
          <w:sz w:val="22"/>
        </w:rPr>
      </w:pPr>
      <w:r w:rsidRPr="008A4678">
        <w:rPr>
          <w:rFonts w:ascii="Times New Roman" w:hAnsi="Times New Roman" w:cs="Times New Roman"/>
          <w:sz w:val="22"/>
        </w:rPr>
        <w:t>nazwa i adres firmy;</w:t>
      </w:r>
    </w:p>
    <w:p w14:paraId="78FB25C5" w14:textId="77777777" w:rsidR="00371B91" w:rsidRPr="008A4678" w:rsidRDefault="00000000" w:rsidP="00B43C5C">
      <w:pPr>
        <w:numPr>
          <w:ilvl w:val="0"/>
          <w:numId w:val="3"/>
        </w:numPr>
        <w:spacing w:after="0" w:line="240" w:lineRule="auto"/>
        <w:ind w:right="1169" w:hanging="116"/>
        <w:rPr>
          <w:rFonts w:ascii="Times New Roman" w:hAnsi="Times New Roman" w:cs="Times New Roman"/>
          <w:sz w:val="22"/>
        </w:rPr>
      </w:pPr>
      <w:r w:rsidRPr="008A4678">
        <w:rPr>
          <w:rFonts w:ascii="Times New Roman" w:hAnsi="Times New Roman" w:cs="Times New Roman"/>
          <w:sz w:val="22"/>
        </w:rPr>
        <w:t>opis punktu poboru;</w:t>
      </w:r>
    </w:p>
    <w:p w14:paraId="55E4FF9C" w14:textId="77777777" w:rsidR="00371B91" w:rsidRPr="008A4678" w:rsidRDefault="00000000" w:rsidP="00B43C5C">
      <w:pPr>
        <w:numPr>
          <w:ilvl w:val="0"/>
          <w:numId w:val="3"/>
        </w:numPr>
        <w:spacing w:after="0" w:line="240" w:lineRule="auto"/>
        <w:ind w:right="1169" w:hanging="116"/>
        <w:rPr>
          <w:rFonts w:ascii="Times New Roman" w:hAnsi="Times New Roman" w:cs="Times New Roman"/>
          <w:sz w:val="22"/>
        </w:rPr>
      </w:pPr>
      <w:r w:rsidRPr="008A4678">
        <w:rPr>
          <w:rFonts w:ascii="Times New Roman" w:hAnsi="Times New Roman" w:cs="Times New Roman"/>
          <w:sz w:val="22"/>
        </w:rPr>
        <w:t>adres punktu poboru (miejscowość, ulica, numer lokalu, kod, gmina);- grupa taryfowa ;</w:t>
      </w:r>
    </w:p>
    <w:p w14:paraId="4D2EE60D" w14:textId="77777777" w:rsidR="00371B91" w:rsidRPr="008A4678" w:rsidRDefault="00000000" w:rsidP="00B43C5C">
      <w:pPr>
        <w:numPr>
          <w:ilvl w:val="0"/>
          <w:numId w:val="3"/>
        </w:numPr>
        <w:spacing w:after="0" w:line="240" w:lineRule="auto"/>
        <w:ind w:right="1169" w:hanging="116"/>
        <w:rPr>
          <w:rFonts w:ascii="Times New Roman" w:hAnsi="Times New Roman" w:cs="Times New Roman"/>
          <w:sz w:val="22"/>
        </w:rPr>
      </w:pPr>
      <w:r w:rsidRPr="008A4678">
        <w:rPr>
          <w:rFonts w:ascii="Times New Roman" w:hAnsi="Times New Roman" w:cs="Times New Roman"/>
          <w:sz w:val="22"/>
        </w:rPr>
        <w:t>planowane roczne zużycie energii;</w:t>
      </w:r>
    </w:p>
    <w:p w14:paraId="1B3C6D85" w14:textId="77777777"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numer licznika;</w:t>
      </w:r>
    </w:p>
    <w:p w14:paraId="78425743" w14:textId="77777777"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Operator Systemu Dystrybucyjnego;</w:t>
      </w:r>
    </w:p>
    <w:p w14:paraId="241A9E47" w14:textId="77777777"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nazwa dotychczasowego Sprzedawcy;</w:t>
      </w:r>
    </w:p>
    <w:p w14:paraId="2C36C3DD" w14:textId="77777777"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numer aktualnie obowiązującej umowy;</w:t>
      </w:r>
    </w:p>
    <w:p w14:paraId="4C04C65B" w14:textId="77777777"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data zawarcia oraz okres wypowiedzenia dotychczasowej umowy;</w:t>
      </w:r>
    </w:p>
    <w:p w14:paraId="6E3A7F6D" w14:textId="77777777"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numer ewidencyjny PPE;</w:t>
      </w:r>
    </w:p>
    <w:p w14:paraId="1208E32C" w14:textId="77777777" w:rsidR="0031604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 xml:space="preserve">czy jest to pierwsza czy kolejna zmiana sprzedawcy;- wybranego przez Zamawiającego sprzedawcę rezerwowego; </w:t>
      </w:r>
    </w:p>
    <w:p w14:paraId="553767CA" w14:textId="1D1D8F23" w:rsidR="00371B91" w:rsidRPr="008A4678" w:rsidRDefault="00000000" w:rsidP="00316041">
      <w:pPr>
        <w:spacing w:after="0" w:line="240" w:lineRule="auto"/>
        <w:ind w:left="184" w:right="1169" w:firstLine="0"/>
        <w:jc w:val="both"/>
        <w:rPr>
          <w:rFonts w:ascii="Times New Roman" w:hAnsi="Times New Roman" w:cs="Times New Roman"/>
          <w:sz w:val="22"/>
        </w:rPr>
      </w:pPr>
      <w:r w:rsidRPr="008A4678">
        <w:rPr>
          <w:rFonts w:ascii="Times New Roman" w:hAnsi="Times New Roman" w:cs="Times New Roman"/>
          <w:sz w:val="22"/>
        </w:rPr>
        <w:t>b) dokumentów dla każdej jednostki objętej postępowaniem:</w:t>
      </w:r>
    </w:p>
    <w:p w14:paraId="49959F80" w14:textId="3F82C618"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pełnomocnictwo do zgłoszenia umowy do OSD wraz z upoważnieniem OSD do zawarcia umowy</w:t>
      </w:r>
      <w:r w:rsidR="001D5959" w:rsidRPr="008A4678">
        <w:rPr>
          <w:rFonts w:ascii="Times New Roman" w:hAnsi="Times New Roman" w:cs="Times New Roman"/>
          <w:sz w:val="22"/>
        </w:rPr>
        <w:t xml:space="preserve"> </w:t>
      </w:r>
      <w:r w:rsidRPr="008A4678">
        <w:rPr>
          <w:rFonts w:ascii="Times New Roman" w:hAnsi="Times New Roman" w:cs="Times New Roman"/>
          <w:sz w:val="22"/>
        </w:rPr>
        <w:t>rezerwowej ze wskazanym sprzedawcą rezerwowym w sytuacjach określonych w ustawie prawo energetyczne; - dokument nadania numeru NIP;</w:t>
      </w:r>
    </w:p>
    <w:p w14:paraId="0C14D9A7" w14:textId="77777777"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dokument nadania numeru REGON;</w:t>
      </w:r>
    </w:p>
    <w:p w14:paraId="16EEA194" w14:textId="77777777"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KRS lub inny dokument na podstawie którego działa dana jednostka;</w:t>
      </w:r>
    </w:p>
    <w:p w14:paraId="5BB9704C" w14:textId="16F65971" w:rsidR="00371B91" w:rsidRPr="008A4678" w:rsidRDefault="00000000" w:rsidP="00316041">
      <w:pPr>
        <w:numPr>
          <w:ilvl w:val="0"/>
          <w:numId w:val="3"/>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dokument potwierdzający umocowanie danej osoby do podpisania umowy sprzedaży energii</w:t>
      </w:r>
      <w:r w:rsidR="001D5959" w:rsidRPr="008A4678">
        <w:rPr>
          <w:rFonts w:ascii="Times New Roman" w:hAnsi="Times New Roman" w:cs="Times New Roman"/>
          <w:sz w:val="22"/>
        </w:rPr>
        <w:t xml:space="preserve"> </w:t>
      </w:r>
      <w:r w:rsidRPr="008A4678">
        <w:rPr>
          <w:rFonts w:ascii="Times New Roman" w:hAnsi="Times New Roman" w:cs="Times New Roman"/>
          <w:sz w:val="22"/>
        </w:rPr>
        <w:t>elektrycznej oraz pełnomocnictwa.</w:t>
      </w:r>
    </w:p>
    <w:p w14:paraId="74160306"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Jednocześnie informujemy, że OSD może odrzucić zgłoszenia umów sprzedaży zawierające błędne dane, skutkiem czego może okazać się konieczność zakupu energii przez Zamawiającego od tzw. sprzedawcy rezerwowego, o którym mowa w art. 3 ust. 29a ustawy Prawo energetyczne.</w:t>
      </w:r>
    </w:p>
    <w:p w14:paraId="32AD654D" w14:textId="77777777" w:rsidR="00C91CE7" w:rsidRPr="008A4678" w:rsidRDefault="00C91CE7" w:rsidP="00B43C5C">
      <w:pPr>
        <w:spacing w:after="0" w:line="240" w:lineRule="auto"/>
        <w:ind w:right="1169"/>
        <w:rPr>
          <w:rFonts w:ascii="Times New Roman" w:hAnsi="Times New Roman" w:cs="Times New Roman"/>
          <w:b/>
          <w:bCs/>
          <w:sz w:val="22"/>
        </w:rPr>
      </w:pPr>
      <w:r w:rsidRPr="008A4678">
        <w:rPr>
          <w:rFonts w:ascii="Times New Roman" w:hAnsi="Times New Roman" w:cs="Times New Roman"/>
          <w:b/>
          <w:bCs/>
          <w:sz w:val="22"/>
        </w:rPr>
        <w:t>Odpowiedź: TAK</w:t>
      </w:r>
    </w:p>
    <w:p w14:paraId="5F4D93C1" w14:textId="77777777" w:rsidR="00B43C5C" w:rsidRPr="008A4678" w:rsidRDefault="00B43C5C" w:rsidP="00B43C5C">
      <w:pPr>
        <w:spacing w:after="0" w:line="240" w:lineRule="auto"/>
        <w:ind w:left="78" w:right="1169"/>
        <w:rPr>
          <w:rFonts w:ascii="Times New Roman" w:hAnsi="Times New Roman" w:cs="Times New Roman"/>
          <w:sz w:val="22"/>
        </w:rPr>
      </w:pPr>
    </w:p>
    <w:p w14:paraId="0B7F0135" w14:textId="633765E9"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3</w:t>
      </w:r>
      <w:r w:rsidRPr="008A4678">
        <w:rPr>
          <w:rFonts w:ascii="Times New Roman" w:hAnsi="Times New Roman" w:cs="Times New Roman"/>
          <w:sz w:val="22"/>
        </w:rPr>
        <w:t xml:space="preserve"> – Rozdział 2 SWZ ("OPIS PRZEDMIOTU ZAMÓWIENIA I TERMIN WYKONANIA"), Załącznik nr 2 do SWZ ("Wykaz punktów poboru")</w:t>
      </w:r>
    </w:p>
    <w:p w14:paraId="0BC5B0FD" w14:textId="47E057D8"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Czy Zamawiający potwierdza, iż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(druk</w:t>
      </w:r>
      <w:r w:rsidR="00BB670E" w:rsidRPr="008A4678">
        <w:rPr>
          <w:rFonts w:ascii="Times New Roman" w:hAnsi="Times New Roman" w:cs="Times New Roman"/>
          <w:sz w:val="22"/>
        </w:rPr>
        <w:t xml:space="preserve"> </w:t>
      </w:r>
      <w:r w:rsidRPr="008A4678">
        <w:rPr>
          <w:rFonts w:ascii="Times New Roman" w:hAnsi="Times New Roman" w:cs="Times New Roman"/>
          <w:sz w:val="22"/>
        </w:rPr>
        <w:t>w załączeniu)? W przypadku braku zgody na powyższe prosimy o wyjaśnienie czy Zamawiający ponosił będzie odpowiedzialność za treść przedstawionego wzoru pełnomocnictwa i za jego ewentualne zakwestionowanie przez OSD?</w:t>
      </w:r>
    </w:p>
    <w:p w14:paraId="1B3A77F7" w14:textId="77777777" w:rsidR="00C91CE7" w:rsidRPr="008A4678" w:rsidRDefault="00C91CE7" w:rsidP="00316041">
      <w:pPr>
        <w:spacing w:after="0" w:line="240" w:lineRule="auto"/>
        <w:ind w:right="1169"/>
        <w:jc w:val="both"/>
        <w:rPr>
          <w:rFonts w:ascii="Times New Roman" w:hAnsi="Times New Roman" w:cs="Times New Roman"/>
          <w:b/>
          <w:bCs/>
          <w:sz w:val="22"/>
        </w:rPr>
      </w:pPr>
      <w:r w:rsidRPr="008A4678">
        <w:rPr>
          <w:rFonts w:ascii="Times New Roman" w:hAnsi="Times New Roman" w:cs="Times New Roman"/>
          <w:b/>
          <w:bCs/>
          <w:sz w:val="22"/>
        </w:rPr>
        <w:t>Odpowiedź: TAK</w:t>
      </w:r>
    </w:p>
    <w:p w14:paraId="55363274" w14:textId="77777777" w:rsidR="00C91CE7" w:rsidRPr="008A4678" w:rsidRDefault="00C91CE7" w:rsidP="00316041">
      <w:pPr>
        <w:spacing w:after="0" w:line="240" w:lineRule="auto"/>
        <w:ind w:left="78" w:right="1169"/>
        <w:jc w:val="both"/>
        <w:rPr>
          <w:rFonts w:ascii="Times New Roman" w:hAnsi="Times New Roman" w:cs="Times New Roman"/>
          <w:sz w:val="22"/>
        </w:rPr>
      </w:pPr>
    </w:p>
    <w:p w14:paraId="3A238CA3"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4</w:t>
      </w:r>
      <w:r w:rsidRPr="008A4678">
        <w:rPr>
          <w:rFonts w:ascii="Times New Roman" w:hAnsi="Times New Roman" w:cs="Times New Roman"/>
          <w:sz w:val="22"/>
        </w:rPr>
        <w:t xml:space="preserve"> – §2 ust. 6 Załącznika nr 3 do SWZ ("Projektowane postanowienia umowy"), Załącznik nr 2 do SWZ ("Wykaz punktów poboru")</w:t>
      </w:r>
    </w:p>
    <w:p w14:paraId="583D83B2" w14:textId="70732DEE"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Mając na względzie zobowiązanie Wykonawcy zawarte w §2 ust. 6 Załącznika nr 3 do SWZ, Wykonawca zwraca się do Zamawiającego z prośbą o potwierdzenie poprawności danych wskazanych w Załączniku nr</w:t>
      </w:r>
      <w:r w:rsidR="00316041" w:rsidRPr="008A4678">
        <w:rPr>
          <w:rFonts w:ascii="Times New Roman" w:hAnsi="Times New Roman" w:cs="Times New Roman"/>
          <w:sz w:val="22"/>
        </w:rPr>
        <w:t xml:space="preserve"> 2 </w:t>
      </w:r>
      <w:r w:rsidRPr="008A4678">
        <w:rPr>
          <w:rFonts w:ascii="Times New Roman" w:hAnsi="Times New Roman" w:cs="Times New Roman"/>
          <w:sz w:val="22"/>
        </w:rPr>
        <w:t>do SWZ ("Wykaz punktów poboru")</w:t>
      </w:r>
    </w:p>
    <w:p w14:paraId="4AF23482"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Informujemy, że odpowiedzialność za terminowość i prawidłowość przekazanych danych niezbędnych do przeprowadzenia procedury zmiany sprzedawcy, dotyczących poszczególnych punktów poboru energii leży wyłącznie po stronie Zamawiającego. Z uwagi na powyższe zwracamy się z prośbą o uwzględnienie w §2 ust. 15 zapisu o treści: „Zamawiający ponosi odpowiedzialność za terminowość i poprawność przekazanych dokumentów (w tym umów) oraz danych niezbędnych do przeprowadzenia procedury zmiany sprzedawcy, uwzględniając przy tym czas wymagany do prawidłowego przeprowadzenia procesu zmiany sprzedawcy”.</w:t>
      </w:r>
    </w:p>
    <w:p w14:paraId="0547DA56" w14:textId="5B9A5A35" w:rsidR="00C91CE7" w:rsidRPr="008A4678" w:rsidRDefault="00C91CE7" w:rsidP="00316041">
      <w:pPr>
        <w:spacing w:after="0" w:line="240" w:lineRule="auto"/>
        <w:ind w:right="1169"/>
        <w:jc w:val="both"/>
        <w:rPr>
          <w:rFonts w:ascii="Times New Roman" w:hAnsi="Times New Roman" w:cs="Times New Roman"/>
          <w:b/>
          <w:bCs/>
          <w:sz w:val="22"/>
        </w:rPr>
      </w:pPr>
      <w:r w:rsidRPr="008A4678">
        <w:rPr>
          <w:rFonts w:ascii="Times New Roman" w:hAnsi="Times New Roman" w:cs="Times New Roman"/>
          <w:b/>
          <w:bCs/>
          <w:sz w:val="22"/>
        </w:rPr>
        <w:t>Odpowiedź: Dane są poprawne</w:t>
      </w:r>
    </w:p>
    <w:p w14:paraId="0D8B3D18" w14:textId="77777777" w:rsidR="00C91CE7" w:rsidRPr="008A4678" w:rsidRDefault="00C91CE7" w:rsidP="00B43C5C">
      <w:pPr>
        <w:spacing w:after="0" w:line="240" w:lineRule="auto"/>
        <w:ind w:left="78" w:right="1169"/>
        <w:rPr>
          <w:rFonts w:ascii="Times New Roman" w:hAnsi="Times New Roman" w:cs="Times New Roman"/>
          <w:sz w:val="22"/>
        </w:rPr>
      </w:pPr>
    </w:p>
    <w:p w14:paraId="2DE10EA4" w14:textId="4F9DB9FC"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5</w:t>
      </w:r>
      <w:r w:rsidRPr="008A4678">
        <w:rPr>
          <w:rFonts w:ascii="Times New Roman" w:hAnsi="Times New Roman" w:cs="Times New Roman"/>
          <w:sz w:val="22"/>
        </w:rPr>
        <w:t xml:space="preserve"> - §2 ust. 7-8 Załącznika nr 3 do SWZ ("Projektowane postanowienia umowy"), Rozdział 2, pkt</w:t>
      </w:r>
      <w:r w:rsidR="00316041" w:rsidRPr="008A4678">
        <w:rPr>
          <w:rFonts w:ascii="Times New Roman" w:hAnsi="Times New Roman" w:cs="Times New Roman"/>
          <w:sz w:val="22"/>
        </w:rPr>
        <w:t xml:space="preserve"> </w:t>
      </w:r>
      <w:r w:rsidRPr="008A4678">
        <w:rPr>
          <w:rFonts w:ascii="Times New Roman" w:hAnsi="Times New Roman" w:cs="Times New Roman"/>
          <w:sz w:val="22"/>
        </w:rPr>
        <w:t>2.1.8.-2.1.9., 2.1.12. SWZ ("OPIS PRZEDMIOTU ZAMÓWIENIA I TERMIN WYKONANIA"), pkt 4 Załącznika nr</w:t>
      </w:r>
      <w:r w:rsidR="00316041" w:rsidRPr="008A4678">
        <w:rPr>
          <w:rFonts w:ascii="Times New Roman" w:hAnsi="Times New Roman" w:cs="Times New Roman"/>
          <w:sz w:val="22"/>
        </w:rPr>
        <w:t xml:space="preserve"> </w:t>
      </w:r>
      <w:r w:rsidRPr="008A4678">
        <w:rPr>
          <w:rFonts w:ascii="Times New Roman" w:hAnsi="Times New Roman" w:cs="Times New Roman"/>
          <w:sz w:val="22"/>
        </w:rPr>
        <w:t>1 do SWZ ("FORMULARZ OFERTY" - FORMULARZ CENOWY)</w:t>
      </w:r>
    </w:p>
    <w:p w14:paraId="5FA88280" w14:textId="77777777" w:rsidR="00316041" w:rsidRPr="008A4678" w:rsidRDefault="00000000" w:rsidP="00316041">
      <w:pPr>
        <w:spacing w:after="0" w:line="240" w:lineRule="auto"/>
        <w:ind w:right="1169"/>
        <w:jc w:val="both"/>
        <w:rPr>
          <w:rFonts w:ascii="Times New Roman" w:hAnsi="Times New Roman" w:cs="Times New Roman"/>
          <w:sz w:val="22"/>
        </w:rPr>
      </w:pPr>
      <w:r w:rsidRPr="008A4678">
        <w:rPr>
          <w:rFonts w:ascii="Times New Roman" w:hAnsi="Times New Roman" w:cs="Times New Roman"/>
          <w:sz w:val="22"/>
        </w:rPr>
        <w:t>Prosimy o potwierdzenie, że wskazany w postępowaniu wolumen oszacowany został na bazie rzeczywistych zużyć PPE ujętych w postępowaniu w ostatnich 18 miesiącach.</w:t>
      </w:r>
      <w:r w:rsidR="00C91CE7" w:rsidRPr="008A4678">
        <w:rPr>
          <w:rFonts w:ascii="Times New Roman" w:hAnsi="Times New Roman" w:cs="Times New Roman"/>
          <w:sz w:val="22"/>
        </w:rPr>
        <w:t>-</w:t>
      </w:r>
    </w:p>
    <w:p w14:paraId="566370BA" w14:textId="07298A3A" w:rsidR="00C91CE7" w:rsidRPr="008A4678" w:rsidRDefault="00C91CE7" w:rsidP="00316041">
      <w:pPr>
        <w:spacing w:after="0" w:line="240" w:lineRule="auto"/>
        <w:ind w:right="1169"/>
        <w:jc w:val="both"/>
        <w:rPr>
          <w:rFonts w:ascii="Times New Roman" w:hAnsi="Times New Roman" w:cs="Times New Roman"/>
          <w:b/>
          <w:bCs/>
          <w:sz w:val="22"/>
        </w:rPr>
      </w:pPr>
      <w:r w:rsidRPr="008A4678">
        <w:rPr>
          <w:rFonts w:ascii="Times New Roman" w:hAnsi="Times New Roman" w:cs="Times New Roman"/>
          <w:sz w:val="22"/>
        </w:rPr>
        <w:t xml:space="preserve"> </w:t>
      </w:r>
      <w:r w:rsidRPr="008A4678">
        <w:rPr>
          <w:rFonts w:ascii="Times New Roman" w:hAnsi="Times New Roman" w:cs="Times New Roman"/>
          <w:b/>
          <w:bCs/>
          <w:sz w:val="22"/>
        </w:rPr>
        <w:t>Odpowiedź: TAK</w:t>
      </w:r>
    </w:p>
    <w:p w14:paraId="249CF52B"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 xml:space="preserve">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w:t>
      </w:r>
      <w:r w:rsidRPr="008A4678">
        <w:rPr>
          <w:rFonts w:ascii="Times New Roman" w:hAnsi="Times New Roman" w:cs="Times New Roman"/>
          <w:sz w:val="22"/>
        </w:rPr>
        <w:lastRenderedPageBreak/>
        <w:t>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istniejące i planowane źródła wytwarzania energii, których praca wpływa lub wpłynie na zmniejszenie konsumpcji energii w punkcie poboru, w którym zostało zainstalowane takie źródło.</w:t>
      </w:r>
    </w:p>
    <w:p w14:paraId="347625F3"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 przypadku nie uwzględnienia powyższego prosimy o dokonanie korekty wolumenu wskazanego w postępowaniu przetargowym.</w:t>
      </w:r>
    </w:p>
    <w:p w14:paraId="3C2D6053" w14:textId="7076A372" w:rsidR="00C91CE7" w:rsidRPr="008A4678" w:rsidRDefault="00C91CE7" w:rsidP="00B43C5C">
      <w:pPr>
        <w:spacing w:after="0" w:line="240" w:lineRule="auto"/>
        <w:ind w:right="1169"/>
        <w:rPr>
          <w:rFonts w:ascii="Times New Roman" w:hAnsi="Times New Roman" w:cs="Times New Roman"/>
          <w:b/>
          <w:bCs/>
          <w:sz w:val="22"/>
        </w:rPr>
      </w:pPr>
      <w:r w:rsidRPr="008A4678">
        <w:rPr>
          <w:rFonts w:ascii="Times New Roman" w:hAnsi="Times New Roman" w:cs="Times New Roman"/>
          <w:b/>
          <w:bCs/>
          <w:sz w:val="22"/>
        </w:rPr>
        <w:t>Odpowiedź: NIE</w:t>
      </w:r>
    </w:p>
    <w:p w14:paraId="6C59BEF8" w14:textId="77777777" w:rsidR="00C91CE7" w:rsidRPr="008A4678" w:rsidRDefault="00C91CE7" w:rsidP="00B43C5C">
      <w:pPr>
        <w:pStyle w:val="Akapitzlist"/>
        <w:spacing w:after="0" w:line="240" w:lineRule="auto"/>
        <w:ind w:left="293" w:right="1169" w:firstLine="0"/>
        <w:rPr>
          <w:rFonts w:ascii="Times New Roman" w:hAnsi="Times New Roman" w:cs="Times New Roman"/>
          <w:b/>
          <w:bCs/>
          <w:sz w:val="22"/>
        </w:rPr>
      </w:pPr>
    </w:p>
    <w:p w14:paraId="4DD317B9" w14:textId="381536B3"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6</w:t>
      </w:r>
      <w:r w:rsidRPr="008A4678">
        <w:rPr>
          <w:rFonts w:ascii="Times New Roman" w:hAnsi="Times New Roman" w:cs="Times New Roman"/>
          <w:sz w:val="22"/>
        </w:rPr>
        <w:t xml:space="preserve"> – §2 ust. 7-8 Załącznika nr 3 do SWZ ("Projektowane postanowienia umowy"), Rozdział 2, pkt</w:t>
      </w:r>
      <w:r w:rsidR="00316041" w:rsidRPr="008A4678">
        <w:rPr>
          <w:rFonts w:ascii="Times New Roman" w:hAnsi="Times New Roman" w:cs="Times New Roman"/>
          <w:sz w:val="22"/>
        </w:rPr>
        <w:t xml:space="preserve"> </w:t>
      </w:r>
      <w:r w:rsidRPr="008A4678">
        <w:rPr>
          <w:rFonts w:ascii="Times New Roman" w:hAnsi="Times New Roman" w:cs="Times New Roman"/>
          <w:sz w:val="22"/>
        </w:rPr>
        <w:t>2.1.8., 2.1.12. SWZ ("OPIS PRZEDMIOTU ZAMÓWIENIA I TERMIN WYKONANIA"), pkt 4 Załącznika nr 1 do SWZ ("FORMULARZ OFERTY" - FORMULARZ CENOWY)</w:t>
      </w:r>
    </w:p>
    <w:p w14:paraId="3641E1AF" w14:textId="77777777" w:rsidR="00371B91" w:rsidRPr="008A4678" w:rsidRDefault="00000000" w:rsidP="00316041">
      <w:pPr>
        <w:spacing w:after="0" w:line="240" w:lineRule="auto"/>
        <w:ind w:left="78" w:right="1264"/>
        <w:jc w:val="both"/>
        <w:rPr>
          <w:rFonts w:ascii="Times New Roman" w:hAnsi="Times New Roman" w:cs="Times New Roman"/>
          <w:sz w:val="22"/>
        </w:rPr>
      </w:pPr>
      <w:r w:rsidRPr="008A4678">
        <w:rPr>
          <w:rFonts w:ascii="Times New Roman" w:hAnsi="Times New Roman" w:cs="Times New Roman"/>
          <w:sz w:val="22"/>
        </w:rPr>
        <w:t>Zwracamy się z prośbą o oszacowanie wolumenu ujętego w postępowaniu zgodnie z rzeczywistym poborem energii i wprowadzenie tolerancji energii, którą Zamawiający planuje i zobowiązuje się odebrać od Wykonawcy ujętej w SWZ/Umowie w §2 ust. 7 na +/- 10 % tj. na zgodną z zapisami Ustawy Prawo Zamówień Publicznych art. 455 pkt 2 w przypadku zamówień na dostawy.</w:t>
      </w:r>
    </w:p>
    <w:p w14:paraId="0138E8BE" w14:textId="032F4FA4" w:rsidR="00C91CE7" w:rsidRPr="008A4678" w:rsidRDefault="00C91CE7" w:rsidP="00316041">
      <w:pPr>
        <w:spacing w:after="0" w:line="240" w:lineRule="auto"/>
        <w:ind w:left="78" w:right="1264"/>
        <w:jc w:val="both"/>
        <w:rPr>
          <w:rFonts w:ascii="Times New Roman" w:hAnsi="Times New Roman" w:cs="Times New Roman"/>
          <w:b/>
          <w:bCs/>
          <w:sz w:val="22"/>
        </w:rPr>
      </w:pPr>
      <w:r w:rsidRPr="008A4678">
        <w:rPr>
          <w:rFonts w:ascii="Times New Roman" w:hAnsi="Times New Roman" w:cs="Times New Roman"/>
          <w:b/>
          <w:bCs/>
          <w:sz w:val="22"/>
        </w:rPr>
        <w:t xml:space="preserve">Odpowiedź: </w:t>
      </w:r>
      <w:r w:rsidR="00A57818" w:rsidRPr="008A4678">
        <w:rPr>
          <w:rFonts w:ascii="Times New Roman" w:hAnsi="Times New Roman" w:cs="Times New Roman"/>
          <w:b/>
          <w:bCs/>
          <w:sz w:val="22"/>
        </w:rPr>
        <w:t>dane są szacunkowe</w:t>
      </w:r>
    </w:p>
    <w:p w14:paraId="589F0D11" w14:textId="77777777" w:rsidR="00316041" w:rsidRPr="008A4678" w:rsidRDefault="00316041" w:rsidP="00B43C5C">
      <w:pPr>
        <w:spacing w:after="0" w:line="240" w:lineRule="auto"/>
        <w:ind w:left="78" w:right="1169"/>
        <w:rPr>
          <w:rFonts w:ascii="Times New Roman" w:hAnsi="Times New Roman" w:cs="Times New Roman"/>
          <w:sz w:val="22"/>
        </w:rPr>
      </w:pPr>
    </w:p>
    <w:p w14:paraId="187BC95F" w14:textId="20E05163"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 xml:space="preserve">Pytanie 7 </w:t>
      </w:r>
      <w:r w:rsidRPr="008A4678">
        <w:rPr>
          <w:rFonts w:ascii="Times New Roman" w:hAnsi="Times New Roman" w:cs="Times New Roman"/>
          <w:sz w:val="22"/>
        </w:rPr>
        <w:t xml:space="preserve">– </w:t>
      </w:r>
      <w:bookmarkStart w:id="6" w:name="_Hlk177725107"/>
      <w:r w:rsidRPr="008A4678">
        <w:rPr>
          <w:rFonts w:ascii="Times New Roman" w:hAnsi="Times New Roman" w:cs="Times New Roman"/>
          <w:sz w:val="22"/>
        </w:rPr>
        <w:t>Pkt 2.1.13 Rozdziału 2 SWZ ("OPIS PRZEDMIOTU ZAMÓWIENIA"), §2 ust. 9 Załącznika nr 3 do SWZ ("Projektowane postanowienia umowy")</w:t>
      </w:r>
    </w:p>
    <w:p w14:paraId="5FE91056"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Wykonawca informuje, że zmiany mocy umownej jest możliwa w ramach określonych w przedmiocie zamówienia grup taryfowych. W związku z powyższym proszę o wprowadzenie zapisu o treści: „Zamawiający może zmienić moc umowną dla punktów poboru w ramach określonych przez Zamawiającego w przedmiocie zamówienia grup taryfowych”.</w:t>
      </w:r>
    </w:p>
    <w:p w14:paraId="70F56393" w14:textId="048E7838" w:rsidR="00316041" w:rsidRPr="00B0337B" w:rsidRDefault="004D5B9F" w:rsidP="00B0337B">
      <w:pPr>
        <w:spacing w:after="0" w:line="240" w:lineRule="auto"/>
        <w:ind w:right="1169"/>
        <w:jc w:val="both"/>
        <w:rPr>
          <w:rFonts w:ascii="Times New Roman" w:hAnsi="Times New Roman" w:cs="Times New Roman"/>
          <w:b/>
          <w:bCs/>
          <w:color w:val="000000" w:themeColor="text1"/>
          <w:sz w:val="22"/>
        </w:rPr>
      </w:pPr>
      <w:bookmarkStart w:id="7" w:name="_Hlk177391021"/>
      <w:bookmarkEnd w:id="6"/>
      <w:r w:rsidRPr="00B0337B">
        <w:rPr>
          <w:rFonts w:ascii="Times New Roman" w:hAnsi="Times New Roman" w:cs="Times New Roman"/>
          <w:b/>
          <w:bCs/>
          <w:color w:val="000000" w:themeColor="text1"/>
          <w:sz w:val="22"/>
        </w:rPr>
        <w:t xml:space="preserve">Odpowiedź: </w:t>
      </w:r>
      <w:r w:rsidR="00B0337B" w:rsidRPr="00B0337B">
        <w:rPr>
          <w:rFonts w:ascii="Times New Roman" w:hAnsi="Times New Roman" w:cs="Times New Roman"/>
          <w:b/>
          <w:bCs/>
          <w:color w:val="000000" w:themeColor="text1"/>
          <w:sz w:val="22"/>
        </w:rPr>
        <w:t>Patrz modyfikacja</w:t>
      </w:r>
      <w:bookmarkEnd w:id="7"/>
    </w:p>
    <w:p w14:paraId="35533E8F" w14:textId="77777777" w:rsidR="00B0337B" w:rsidRPr="008A4678" w:rsidRDefault="00B0337B" w:rsidP="00B0337B">
      <w:pPr>
        <w:spacing w:after="0" w:line="240" w:lineRule="auto"/>
        <w:ind w:right="1169"/>
        <w:jc w:val="both"/>
        <w:rPr>
          <w:rFonts w:ascii="Times New Roman" w:hAnsi="Times New Roman" w:cs="Times New Roman"/>
          <w:sz w:val="22"/>
        </w:rPr>
      </w:pPr>
    </w:p>
    <w:p w14:paraId="0B249062" w14:textId="68C537AA"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8</w:t>
      </w:r>
      <w:r w:rsidRPr="008A4678">
        <w:rPr>
          <w:rFonts w:ascii="Times New Roman" w:hAnsi="Times New Roman" w:cs="Times New Roman"/>
          <w:sz w:val="22"/>
        </w:rPr>
        <w:t xml:space="preserve"> – §5 ust. 7 Załącznika nr 3 do SWZ ("Projektowane postanowienia umowy")</w:t>
      </w:r>
    </w:p>
    <w:p w14:paraId="14C3AA9D"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Wykonawca informuje, iż w świetle przepisów prawa energetycznego i aktów wykonawczych, to OSD jest podmiotem odpowiedzialnym za pozyskiwanie i przekazywanie do sprzedawców danych pomiarowo rozliczeniowych (również skorygowanych danych pomiarowych na skutek stwierdzenia błędów w pomiarze lub odczycie) dla punktów poboru energii (PPE). Sposób ustalania danych przez OSD określony jest w umowie dystrybucyjnej zawartej pomiędzy Zamawiającym a OSD. Wykonawcy (Sprzedawcy energii) nie mają wpływu na regulacje w tym zakresie wynikające z umów dystrybucyjnych Zamawiającego i zgodnie z przepisami przyjmują do rozliczeń dane przekazane przez OSD za wskazany przez OSD okres. W związku z powyższym zwracamy się z prośbą o wyjaśnienie czy Zamawiający uwzględni obowiązujące przepisy prawa energetycznego i aktów wykonawczych w zakresie prowadzenia rozliczeń na podstawie danych pomiarowo- rozliczeniowych przekazywanych wykonawcy przez OSD za wskazany przez OSD okres rozliczeniowy (mogący się różnić od okresu wyszczególnionego na fakturze za usługę dystrybucji energii elektrycznej)?</w:t>
      </w:r>
    </w:p>
    <w:p w14:paraId="3175068D" w14:textId="54CBE6F5" w:rsidR="00371B91" w:rsidRPr="008A4678" w:rsidRDefault="00000000" w:rsidP="00316041">
      <w:pPr>
        <w:spacing w:after="0" w:line="240" w:lineRule="auto"/>
        <w:ind w:left="78" w:right="1216"/>
        <w:jc w:val="both"/>
        <w:rPr>
          <w:rFonts w:ascii="Times New Roman" w:hAnsi="Times New Roman" w:cs="Times New Roman"/>
          <w:sz w:val="22"/>
        </w:rPr>
      </w:pPr>
      <w:r w:rsidRPr="008A4678">
        <w:rPr>
          <w:rFonts w:ascii="Times New Roman" w:hAnsi="Times New Roman" w:cs="Times New Roman"/>
          <w:sz w:val="22"/>
        </w:rPr>
        <w:t xml:space="preserve">Równocześnie informujemy, iż Wykonawca może prowadzić </w:t>
      </w:r>
      <w:r w:rsidR="004D5B9F" w:rsidRPr="008A4678">
        <w:rPr>
          <w:rFonts w:ascii="Times New Roman" w:hAnsi="Times New Roman" w:cs="Times New Roman"/>
          <w:sz w:val="22"/>
        </w:rPr>
        <w:t>r</w:t>
      </w:r>
      <w:r w:rsidRPr="008A4678">
        <w:rPr>
          <w:rFonts w:ascii="Times New Roman" w:hAnsi="Times New Roman" w:cs="Times New Roman"/>
          <w:sz w:val="22"/>
        </w:rPr>
        <w:t xml:space="preserve">ozliczenia tylko w okresach rozliczeniowych udostępnionych przez </w:t>
      </w:r>
      <w:r w:rsidR="004D5B9F" w:rsidRPr="008A4678">
        <w:rPr>
          <w:rFonts w:ascii="Times New Roman" w:hAnsi="Times New Roman" w:cs="Times New Roman"/>
          <w:sz w:val="22"/>
        </w:rPr>
        <w:t>O</w:t>
      </w:r>
      <w:r w:rsidRPr="008A4678">
        <w:rPr>
          <w:rFonts w:ascii="Times New Roman" w:hAnsi="Times New Roman" w:cs="Times New Roman"/>
          <w:sz w:val="22"/>
        </w:rPr>
        <w:t>SD.</w:t>
      </w:r>
    </w:p>
    <w:p w14:paraId="71892DEE"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 xml:space="preserve">Wobec powyższego Wykonawca wnosi o modyfikację zapisu </w:t>
      </w:r>
      <w:bookmarkStart w:id="8" w:name="_Hlk177725417"/>
      <w:r w:rsidRPr="008A4678">
        <w:rPr>
          <w:rFonts w:ascii="Times New Roman" w:hAnsi="Times New Roman" w:cs="Times New Roman"/>
          <w:sz w:val="22"/>
        </w:rPr>
        <w:t>§5 ust. 7 (ujednolicenie treści §5 ust. 7 z treścią §5 ust. 4) do treści:</w:t>
      </w:r>
    </w:p>
    <w:p w14:paraId="36B3F414"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„7. Rozliczenia za zakupioną energię odbywać się będą na podstawie danych pomiarowo-rozliczeniowych udostępnionych Wykonawcy przez OSD zgodnie z okresem rozliczeniowym wskazanym przez OSD.„</w:t>
      </w:r>
    </w:p>
    <w:p w14:paraId="19859865" w14:textId="77C64A82" w:rsidR="004D5B9F" w:rsidRPr="00B0337B" w:rsidRDefault="004D5B9F" w:rsidP="00316041">
      <w:pPr>
        <w:spacing w:after="0" w:line="240" w:lineRule="auto"/>
        <w:ind w:right="1169"/>
        <w:jc w:val="both"/>
        <w:rPr>
          <w:rFonts w:ascii="Times New Roman" w:hAnsi="Times New Roman" w:cs="Times New Roman"/>
          <w:b/>
          <w:bCs/>
          <w:color w:val="auto"/>
          <w:sz w:val="22"/>
        </w:rPr>
      </w:pPr>
      <w:bookmarkStart w:id="9" w:name="_Hlk177390462"/>
      <w:bookmarkEnd w:id="8"/>
      <w:r w:rsidRPr="00B0337B">
        <w:rPr>
          <w:rFonts w:ascii="Times New Roman" w:hAnsi="Times New Roman" w:cs="Times New Roman"/>
          <w:b/>
          <w:bCs/>
          <w:color w:val="auto"/>
          <w:sz w:val="22"/>
        </w:rPr>
        <w:t xml:space="preserve">Odpowiedź: </w:t>
      </w:r>
      <w:bookmarkStart w:id="10" w:name="_Hlk177723170"/>
      <w:r w:rsidR="00B0337B" w:rsidRPr="00B0337B">
        <w:rPr>
          <w:rFonts w:ascii="Times New Roman" w:hAnsi="Times New Roman" w:cs="Times New Roman"/>
          <w:b/>
          <w:bCs/>
          <w:color w:val="auto"/>
          <w:sz w:val="22"/>
        </w:rPr>
        <w:t>Patrz modyfikacja</w:t>
      </w:r>
    </w:p>
    <w:bookmarkEnd w:id="9"/>
    <w:p w14:paraId="5FA10989" w14:textId="77777777" w:rsidR="00316041" w:rsidRPr="008A4678" w:rsidRDefault="00316041" w:rsidP="00B43C5C">
      <w:pPr>
        <w:spacing w:after="0" w:line="240" w:lineRule="auto"/>
        <w:ind w:left="78" w:right="1169"/>
        <w:rPr>
          <w:rFonts w:ascii="Times New Roman" w:hAnsi="Times New Roman" w:cs="Times New Roman"/>
          <w:sz w:val="22"/>
        </w:rPr>
      </w:pPr>
    </w:p>
    <w:bookmarkEnd w:id="10"/>
    <w:p w14:paraId="14077964" w14:textId="10F9F10C"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 xml:space="preserve">Pytanie 9 </w:t>
      </w:r>
      <w:r w:rsidRPr="008A4678">
        <w:rPr>
          <w:rFonts w:ascii="Times New Roman" w:hAnsi="Times New Roman" w:cs="Times New Roman"/>
          <w:sz w:val="22"/>
        </w:rPr>
        <w:t>– §9 ust. 2 pkt 1), §9 ust. 5-8, §5 ust. 3, Załącznika nr 3 do SWZ ("Projektowane postanowienia umowy")</w:t>
      </w:r>
    </w:p>
    <w:p w14:paraId="7DC8B18A"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Mając na uwadze postanowienia §5 ust. 3 Załącznika nr 3 do SWZ, Wykonawca zwraca się z wnioskiem o wprowadzenie stosownego zastrzeżenia w §9 ust. 5-8 poprzez dodanie sformułowania „z wyłączenie zmian wyszczególnionych w §5 ust.3 oraz §9 ust. 2 pkt 1)”, a także wykreślenie ust. 7 z §9 Załącznika nr 3 do SWZ.</w:t>
      </w:r>
    </w:p>
    <w:p w14:paraId="1353F2A5" w14:textId="77777777" w:rsidR="00B0337B" w:rsidRPr="00B0337B" w:rsidRDefault="004D5B9F" w:rsidP="00B0337B">
      <w:pPr>
        <w:spacing w:after="0" w:line="240" w:lineRule="auto"/>
        <w:ind w:right="1169"/>
        <w:jc w:val="both"/>
        <w:rPr>
          <w:rFonts w:ascii="Times New Roman" w:hAnsi="Times New Roman" w:cs="Times New Roman"/>
          <w:b/>
          <w:bCs/>
          <w:color w:val="auto"/>
          <w:sz w:val="22"/>
        </w:rPr>
      </w:pPr>
      <w:r w:rsidRPr="008A4678">
        <w:rPr>
          <w:rFonts w:ascii="Times New Roman" w:hAnsi="Times New Roman" w:cs="Times New Roman"/>
          <w:b/>
          <w:bCs/>
          <w:sz w:val="22"/>
        </w:rPr>
        <w:t xml:space="preserve">Odpowiedź: </w:t>
      </w:r>
      <w:r w:rsidR="00B0337B" w:rsidRPr="00B0337B">
        <w:rPr>
          <w:rFonts w:ascii="Times New Roman" w:hAnsi="Times New Roman" w:cs="Times New Roman"/>
          <w:b/>
          <w:bCs/>
          <w:color w:val="auto"/>
          <w:sz w:val="22"/>
        </w:rPr>
        <w:t>Patrz modyfikacja</w:t>
      </w:r>
    </w:p>
    <w:p w14:paraId="1690588B" w14:textId="77777777" w:rsidR="00B0337B" w:rsidRPr="008A4678" w:rsidRDefault="00B0337B" w:rsidP="00B0337B">
      <w:pPr>
        <w:spacing w:after="0" w:line="240" w:lineRule="auto"/>
        <w:ind w:left="78" w:right="1169"/>
        <w:rPr>
          <w:rFonts w:ascii="Times New Roman" w:hAnsi="Times New Roman" w:cs="Times New Roman"/>
          <w:sz w:val="22"/>
        </w:rPr>
      </w:pPr>
    </w:p>
    <w:p w14:paraId="174FEE86" w14:textId="2D1B5DFA"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10</w:t>
      </w:r>
      <w:r w:rsidRPr="008A4678">
        <w:rPr>
          <w:rFonts w:ascii="Times New Roman" w:hAnsi="Times New Roman" w:cs="Times New Roman"/>
          <w:sz w:val="22"/>
        </w:rPr>
        <w:t xml:space="preserve"> – </w:t>
      </w:r>
      <w:bookmarkStart w:id="11" w:name="_Hlk177725898"/>
      <w:r w:rsidRPr="008A4678">
        <w:rPr>
          <w:rFonts w:ascii="Times New Roman" w:hAnsi="Times New Roman" w:cs="Times New Roman"/>
          <w:sz w:val="22"/>
        </w:rPr>
        <w:t>§6 ust. 3 Załącznika nr 3 do SWZ ("Projektowane postanowienia umowy")</w:t>
      </w:r>
    </w:p>
    <w:p w14:paraId="707E5A07"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Wykonawca informuje, iż numer rachunku bankowego, na który należy dokonywać płatności za sprzedaż energii elektrycznej zostanie podany na fakturze VAT. Przed zawarciem umowy Wykonawca nie ma możliwości podania numeru bankowego, dla Zamawiającego, ponieważ jest on generowany po założeniu konta Zamawiającego w systemie bilingowym, w związku z tym zwracamy się z prośbą o zmodyfikowanie przedmiotowego zapisu do treści:</w:t>
      </w:r>
    </w:p>
    <w:p w14:paraId="3A50A618"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lastRenderedPageBreak/>
        <w:t>„Numer rachunku bankowego Wykonawcy na który należy dokonywać płatności za sprzedaż energii elektrycznej zostanie każdorazowo wskazany na wystawionej dla danego Odbiorcy fakturze za sprzedaż energii elektrycznej.”</w:t>
      </w:r>
    </w:p>
    <w:bookmarkEnd w:id="11"/>
    <w:p w14:paraId="4DF43BBB" w14:textId="77777777" w:rsidR="00B0337B" w:rsidRPr="00B0337B" w:rsidRDefault="004D5B9F" w:rsidP="00B0337B">
      <w:pPr>
        <w:spacing w:after="0" w:line="240" w:lineRule="auto"/>
        <w:ind w:right="1169"/>
        <w:jc w:val="both"/>
        <w:rPr>
          <w:rFonts w:ascii="Times New Roman" w:hAnsi="Times New Roman" w:cs="Times New Roman"/>
          <w:b/>
          <w:bCs/>
          <w:color w:val="auto"/>
          <w:sz w:val="22"/>
        </w:rPr>
      </w:pPr>
      <w:r w:rsidRPr="008A4678">
        <w:rPr>
          <w:rFonts w:ascii="Times New Roman" w:hAnsi="Times New Roman" w:cs="Times New Roman"/>
          <w:b/>
          <w:bCs/>
          <w:sz w:val="22"/>
        </w:rPr>
        <w:t xml:space="preserve">Odpowiedź: </w:t>
      </w:r>
      <w:r w:rsidR="00B0337B" w:rsidRPr="00B0337B">
        <w:rPr>
          <w:rFonts w:ascii="Times New Roman" w:hAnsi="Times New Roman" w:cs="Times New Roman"/>
          <w:b/>
          <w:bCs/>
          <w:color w:val="auto"/>
          <w:sz w:val="22"/>
        </w:rPr>
        <w:t>Patrz modyfikacja</w:t>
      </w:r>
    </w:p>
    <w:p w14:paraId="2DA45897" w14:textId="77777777" w:rsidR="00B0337B" w:rsidRPr="008A4678" w:rsidRDefault="00B0337B" w:rsidP="00B0337B">
      <w:pPr>
        <w:spacing w:after="0" w:line="240" w:lineRule="auto"/>
        <w:ind w:left="78" w:right="1169"/>
        <w:rPr>
          <w:rFonts w:ascii="Times New Roman" w:hAnsi="Times New Roman" w:cs="Times New Roman"/>
          <w:sz w:val="22"/>
        </w:rPr>
      </w:pPr>
    </w:p>
    <w:p w14:paraId="4300C1C2" w14:textId="71F44249"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11</w:t>
      </w:r>
      <w:r w:rsidRPr="008A4678">
        <w:rPr>
          <w:rFonts w:ascii="Times New Roman" w:hAnsi="Times New Roman" w:cs="Times New Roman"/>
          <w:sz w:val="22"/>
        </w:rPr>
        <w:t xml:space="preserve"> – §6 ust. 4 Załącznika nr 3 do SWZ ("Projektowane postanowienia umowy")</w:t>
      </w:r>
    </w:p>
    <w:p w14:paraId="59ACEE67" w14:textId="6FF5D6D9"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w:t>
      </w:r>
      <w:r w:rsidR="008A4678" w:rsidRPr="008A4678">
        <w:rPr>
          <w:rFonts w:ascii="Times New Roman" w:hAnsi="Times New Roman" w:cs="Times New Roman"/>
          <w:sz w:val="22"/>
        </w:rPr>
        <w:t xml:space="preserve"> </w:t>
      </w:r>
      <w:r w:rsidRPr="008A4678">
        <w:rPr>
          <w:rFonts w:ascii="Times New Roman" w:hAnsi="Times New Roman" w:cs="Times New Roman"/>
          <w:sz w:val="22"/>
        </w:rPr>
        <w:t>z powyższym Wykonawca zwraca się z prośbą o zmianę treści zapisu w sposób następujący: „Za dzień zapłaty uznaje się datę uznania rachunku bankowego Wykonawcy”.</w:t>
      </w:r>
    </w:p>
    <w:p w14:paraId="0385EAE9" w14:textId="0DE4C87A" w:rsidR="004D5B9F" w:rsidRPr="008A4678" w:rsidRDefault="004D5B9F" w:rsidP="00316041">
      <w:pPr>
        <w:spacing w:after="0" w:line="240" w:lineRule="auto"/>
        <w:ind w:left="78" w:right="1169"/>
        <w:jc w:val="both"/>
        <w:rPr>
          <w:rFonts w:ascii="Times New Roman" w:hAnsi="Times New Roman" w:cs="Times New Roman"/>
          <w:b/>
          <w:bCs/>
          <w:sz w:val="22"/>
        </w:rPr>
      </w:pPr>
      <w:r w:rsidRPr="008A4678">
        <w:rPr>
          <w:rFonts w:ascii="Times New Roman" w:hAnsi="Times New Roman" w:cs="Times New Roman"/>
          <w:b/>
          <w:bCs/>
          <w:sz w:val="22"/>
        </w:rPr>
        <w:t>Odpowiedź; nie wyrażamy zgody na zmianę zapisu.</w:t>
      </w:r>
    </w:p>
    <w:p w14:paraId="6E680A1E" w14:textId="77777777" w:rsidR="00316041" w:rsidRPr="008A4678" w:rsidRDefault="00316041" w:rsidP="00316041">
      <w:pPr>
        <w:spacing w:after="0" w:line="240" w:lineRule="auto"/>
        <w:ind w:left="78" w:right="1169"/>
        <w:jc w:val="both"/>
        <w:rPr>
          <w:rFonts w:ascii="Times New Roman" w:hAnsi="Times New Roman" w:cs="Times New Roman"/>
          <w:sz w:val="22"/>
        </w:rPr>
      </w:pPr>
    </w:p>
    <w:p w14:paraId="5A42B9A3" w14:textId="16985E58"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12</w:t>
      </w:r>
      <w:r w:rsidRPr="008A4678">
        <w:rPr>
          <w:rFonts w:ascii="Times New Roman" w:hAnsi="Times New Roman" w:cs="Times New Roman"/>
          <w:sz w:val="22"/>
        </w:rPr>
        <w:t xml:space="preserve"> – §6 ust. 1 i ust. 9 Załącznika nr 3 do SWZ ("Projektowane postanowienia umowy") Wykonawca informuje, że zgodnie z możliwościami działania systemu bilingowego, na fakturach wskazane będą dane Nabywcy (nazwa, adres, Nr NIP), natomiast dane Odbiorcy/Płatnika faktury (nazwa i adres) zostaną wpisane pod pozycją "Adres korespondencyjny". Proszę o potwierdzenie, że takie rozwiązanie dotyczące wystawianych faktur VAT jest akceptowane przez Zamawiającego.</w:t>
      </w:r>
    </w:p>
    <w:p w14:paraId="31E7209E" w14:textId="77777777" w:rsidR="00CE7AF8" w:rsidRPr="008A4678" w:rsidRDefault="00CE7AF8" w:rsidP="00316041">
      <w:pPr>
        <w:spacing w:after="0" w:line="240" w:lineRule="auto"/>
        <w:ind w:right="1169"/>
        <w:jc w:val="both"/>
        <w:rPr>
          <w:rFonts w:ascii="Times New Roman" w:hAnsi="Times New Roman" w:cs="Times New Roman"/>
          <w:b/>
          <w:bCs/>
          <w:sz w:val="22"/>
        </w:rPr>
      </w:pPr>
      <w:r w:rsidRPr="008A4678">
        <w:rPr>
          <w:rFonts w:ascii="Times New Roman" w:hAnsi="Times New Roman" w:cs="Times New Roman"/>
          <w:b/>
          <w:bCs/>
          <w:sz w:val="22"/>
        </w:rPr>
        <w:t>Odpowiedź: TAK</w:t>
      </w:r>
    </w:p>
    <w:p w14:paraId="57BD5CA7" w14:textId="77777777" w:rsidR="00316041" w:rsidRPr="008A4678" w:rsidRDefault="00316041" w:rsidP="00B43C5C">
      <w:pPr>
        <w:spacing w:after="0" w:line="240" w:lineRule="auto"/>
        <w:ind w:left="78" w:right="1169"/>
        <w:rPr>
          <w:rFonts w:ascii="Times New Roman" w:hAnsi="Times New Roman" w:cs="Times New Roman"/>
          <w:sz w:val="22"/>
        </w:rPr>
      </w:pPr>
    </w:p>
    <w:p w14:paraId="4CD88259" w14:textId="088454FE"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13</w:t>
      </w:r>
      <w:r w:rsidRPr="008A4678">
        <w:rPr>
          <w:rFonts w:ascii="Times New Roman" w:hAnsi="Times New Roman" w:cs="Times New Roman"/>
          <w:sz w:val="22"/>
        </w:rPr>
        <w:t>– §8 ust. 1-2 Załącznika nr 3 do SWZ ("Projektowane postanowienia umowy")</w:t>
      </w:r>
    </w:p>
    <w:p w14:paraId="290D6BE5"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w:t>
      </w:r>
    </w:p>
    <w:p w14:paraId="02F108B0"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w:t>
      </w:r>
    </w:p>
    <w:p w14:paraId="73E6E8E7"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Równocześnie informujemy, że wysokość kary umownej określona w §8 ust. 2 Załącznika nr 3 do SWZ nie jest równoważna wysokości kary umownej określonej w §8 ust. 1 ww. Załącznika nr 3 do SWZ.</w:t>
      </w:r>
    </w:p>
    <w:p w14:paraId="2F14F9B5" w14:textId="36072128" w:rsidR="00CE7AF8" w:rsidRPr="008A4678" w:rsidRDefault="00CE7AF8" w:rsidP="00316041">
      <w:pPr>
        <w:spacing w:after="0" w:line="240" w:lineRule="auto"/>
        <w:ind w:right="1169"/>
        <w:jc w:val="both"/>
        <w:rPr>
          <w:rFonts w:ascii="Times New Roman" w:hAnsi="Times New Roman" w:cs="Times New Roman"/>
          <w:b/>
          <w:bCs/>
          <w:sz w:val="22"/>
        </w:rPr>
      </w:pPr>
      <w:r w:rsidRPr="008A4678">
        <w:rPr>
          <w:rFonts w:ascii="Times New Roman" w:hAnsi="Times New Roman" w:cs="Times New Roman"/>
          <w:b/>
          <w:bCs/>
          <w:sz w:val="22"/>
        </w:rPr>
        <w:t>Odpowiedź: Nie wyrażamy zgody</w:t>
      </w:r>
    </w:p>
    <w:p w14:paraId="14CD9D37" w14:textId="77777777" w:rsidR="00CE7AF8" w:rsidRPr="008A4678" w:rsidRDefault="00CE7AF8" w:rsidP="00316041">
      <w:pPr>
        <w:spacing w:after="0" w:line="240" w:lineRule="auto"/>
        <w:ind w:left="78" w:right="1169"/>
        <w:jc w:val="both"/>
        <w:rPr>
          <w:rFonts w:ascii="Times New Roman" w:hAnsi="Times New Roman" w:cs="Times New Roman"/>
          <w:sz w:val="22"/>
        </w:rPr>
      </w:pPr>
    </w:p>
    <w:p w14:paraId="7C81E31F"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14</w:t>
      </w:r>
      <w:r w:rsidRPr="008A4678">
        <w:rPr>
          <w:rFonts w:ascii="Times New Roman" w:hAnsi="Times New Roman" w:cs="Times New Roman"/>
          <w:sz w:val="22"/>
        </w:rPr>
        <w:t xml:space="preserve"> – §8 ust. 9 Załącznika nr 3 do SWZ ("Projektowane postanowienia umowy")</w:t>
      </w:r>
    </w:p>
    <w:p w14:paraId="1DF3211D"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Zwracamy się z prośbą o określenie, iż w razie naliczenia kar umownych, Odbiorca każdorazowo wystawi Sprzedawcy notę obciążeniową.</w:t>
      </w:r>
    </w:p>
    <w:p w14:paraId="134A0AF6"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Informujemy, że kary umowne nie podlegają opodatkowaniu VAT, w związku z czym, dla potrzeb ich prawidłowego udokumentowania, nie wystawia się faktur VAT. Dla celów rachunkowych zarówno otrzymanie kary umownej, jak i jej zapłata kwalifikowane są do pozostałej działalności operacyjnej jednostki. Jak bowiem wynika z art. 3 ust. 1 pkt 32 lit. g) Ustawy o rachunkowości, przez pozostałe koszty i pozostałe przychody operacyjne rozumie się koszty i przychody związane m.in. z odszkodowaniami i karami. Kary te należy ująć w księgach rachunkowych, a odpowiednią formą ich udokumentowania jest nota obciążeniowa. Ponadto informujemy, że ze względu na sposób działania systemu bilingowego, Wykonawca nie ma możliwości rozliczenia naliczonej kary umownej po jej automatycznym potrąceniu. Mając powyższe na uwadze zwracam się z wnioskiem o usunięcie zapisów §8 ust. 9 Załącznika nr 3 do SWZ.</w:t>
      </w:r>
    </w:p>
    <w:p w14:paraId="27EBE600" w14:textId="1FE34899" w:rsidR="00CE7AF8" w:rsidRPr="008A4678" w:rsidRDefault="00CE7AF8"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Odpowiedź: Nie</w:t>
      </w:r>
    </w:p>
    <w:p w14:paraId="1FAD6832" w14:textId="77777777" w:rsidR="00316041" w:rsidRPr="008A4678" w:rsidRDefault="00316041" w:rsidP="00316041">
      <w:pPr>
        <w:spacing w:after="0" w:line="240" w:lineRule="auto"/>
        <w:ind w:left="78" w:right="1169"/>
        <w:jc w:val="both"/>
        <w:rPr>
          <w:rFonts w:ascii="Times New Roman" w:hAnsi="Times New Roman" w:cs="Times New Roman"/>
          <w:sz w:val="22"/>
        </w:rPr>
      </w:pPr>
    </w:p>
    <w:p w14:paraId="1A934667" w14:textId="70EF1960"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15</w:t>
      </w:r>
      <w:r w:rsidRPr="008A4678">
        <w:rPr>
          <w:rFonts w:ascii="Times New Roman" w:hAnsi="Times New Roman" w:cs="Times New Roman"/>
          <w:sz w:val="22"/>
        </w:rPr>
        <w:t xml:space="preserve"> – §5 ust. 4 i ust. 7 Załącznika nr 3 do SWZ ("Projektowane postanowienia umowy") 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w:t>
      </w:r>
    </w:p>
    <w:p w14:paraId="4EC15346" w14:textId="4D116765" w:rsidR="00CE7AF8" w:rsidRPr="008A4678" w:rsidRDefault="00CE7AF8"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Odpowiedź: 2 miesiące.</w:t>
      </w:r>
    </w:p>
    <w:p w14:paraId="6F4DC7A0" w14:textId="77777777" w:rsidR="00316041" w:rsidRPr="008A4678" w:rsidRDefault="00316041" w:rsidP="00316041">
      <w:pPr>
        <w:spacing w:after="0" w:line="240" w:lineRule="auto"/>
        <w:ind w:left="78" w:right="1169"/>
        <w:jc w:val="both"/>
        <w:rPr>
          <w:rFonts w:ascii="Times New Roman" w:hAnsi="Times New Roman" w:cs="Times New Roman"/>
          <w:sz w:val="22"/>
        </w:rPr>
      </w:pPr>
    </w:p>
    <w:p w14:paraId="1F009864" w14:textId="5A83046E"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lastRenderedPageBreak/>
        <w:t>Pytanie 16</w:t>
      </w:r>
      <w:r w:rsidRPr="008A4678">
        <w:rPr>
          <w:rFonts w:ascii="Times New Roman" w:hAnsi="Times New Roman" w:cs="Times New Roman"/>
          <w:sz w:val="22"/>
        </w:rPr>
        <w:t xml:space="preserve"> – pkt 11.1.4. Rozdziału 11 SWZ ("INFORMACJE O FORMALNOŚCIACH, ..."), pkt 3.3 Załącznika nr 1 do SWZ ("FORMULARZ OFERTY")</w:t>
      </w:r>
    </w:p>
    <w:p w14:paraId="74E2E5EE"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Czy Zamawiający dopuszcza możliwość podpisania umów drogą korespondencyjną poprzez przesłanie dokumentów jednostronnie podpisanych umów (wraz z niezbędnymi do ich zgłoszenia dokumentami) do Wykonawcy?</w:t>
      </w:r>
    </w:p>
    <w:p w14:paraId="3F9BBEBE"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Czy w ramach rozstrzygniętego postępowania zostaną zawarte dwie umowy z: Gminą Węgliniec działającą w imieniu swoim oraz jednostek organizacyjnych gminy oraz z Gminnym Centrum Kultury, Sportu i Rekreacji w Węglińcu?</w:t>
      </w:r>
    </w:p>
    <w:p w14:paraId="54F14C6C"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Czy Zamawiający przygotuje dokumenty umów?</w:t>
      </w:r>
    </w:p>
    <w:p w14:paraId="480DBD6D"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Czy Zamawiający dopuszcza możliwość podpisania umów drogą elektroniczną</w:t>
      </w:r>
    </w:p>
    <w:p w14:paraId="5228D18B"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z wykorzystaniem kwalifikowanego podpisu elektronicznego?</w:t>
      </w:r>
    </w:p>
    <w:p w14:paraId="50CD398D" w14:textId="5D473373" w:rsidR="00CE7AF8" w:rsidRPr="008A4678" w:rsidRDefault="00CE7AF8"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Odpowiedź: TAK</w:t>
      </w:r>
    </w:p>
    <w:p w14:paraId="3ADD5914" w14:textId="77777777" w:rsidR="00316041" w:rsidRPr="008A4678" w:rsidRDefault="00316041" w:rsidP="00B43C5C">
      <w:pPr>
        <w:spacing w:after="0" w:line="240" w:lineRule="auto"/>
        <w:ind w:left="78" w:right="1169"/>
        <w:rPr>
          <w:rFonts w:ascii="Times New Roman" w:hAnsi="Times New Roman" w:cs="Times New Roman"/>
          <w:sz w:val="22"/>
        </w:rPr>
      </w:pPr>
    </w:p>
    <w:p w14:paraId="09F31EE0" w14:textId="51358E40"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17</w:t>
      </w:r>
      <w:r w:rsidRPr="008A4678">
        <w:rPr>
          <w:rFonts w:ascii="Times New Roman" w:hAnsi="Times New Roman" w:cs="Times New Roman"/>
          <w:sz w:val="22"/>
        </w:rPr>
        <w:t xml:space="preserve"> – Rozdział 2 SWZ ("OPIS PRZEDMIOTU ZAMÓWIENIA I TERMIN WYKONANIA"), Załącznik nr 2 do</w:t>
      </w:r>
      <w:r w:rsidR="00316041" w:rsidRPr="008A4678">
        <w:rPr>
          <w:rFonts w:ascii="Times New Roman" w:hAnsi="Times New Roman" w:cs="Times New Roman"/>
          <w:sz w:val="22"/>
        </w:rPr>
        <w:t xml:space="preserve"> </w:t>
      </w:r>
      <w:r w:rsidRPr="008A4678">
        <w:rPr>
          <w:rFonts w:ascii="Times New Roman" w:hAnsi="Times New Roman" w:cs="Times New Roman"/>
          <w:sz w:val="22"/>
        </w:rPr>
        <w:t>SWZ ("Wykaz punktów poboru")</w:t>
      </w:r>
    </w:p>
    <w:p w14:paraId="4EF42323"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Wykonawca zwraca się z prośbą o udzielenie informacji, czy Zamawiający posiada:</w:t>
      </w:r>
    </w:p>
    <w:p w14:paraId="06F4C32F" w14:textId="49CC07E5" w:rsidR="00371B91" w:rsidRPr="008A4678" w:rsidRDefault="00000000" w:rsidP="00316041">
      <w:pPr>
        <w:numPr>
          <w:ilvl w:val="0"/>
          <w:numId w:val="5"/>
        </w:numPr>
        <w:spacing w:after="0" w:line="240" w:lineRule="auto"/>
        <w:ind w:right="1169" w:hanging="229"/>
        <w:jc w:val="both"/>
        <w:rPr>
          <w:rFonts w:ascii="Times New Roman" w:hAnsi="Times New Roman" w:cs="Times New Roman"/>
          <w:sz w:val="22"/>
        </w:rPr>
      </w:pPr>
      <w:r w:rsidRPr="008A4678">
        <w:rPr>
          <w:rFonts w:ascii="Times New Roman" w:hAnsi="Times New Roman" w:cs="Times New Roman"/>
          <w:sz w:val="22"/>
        </w:rPr>
        <w:t>status wytwórcy, o którym mowa w art. 2 ust. 39 ustawy z dnia 20 lutego 2015 r. o odnawialnych</w:t>
      </w:r>
      <w:r w:rsidR="00CE7AF8" w:rsidRPr="008A4678">
        <w:rPr>
          <w:rFonts w:ascii="Times New Roman" w:hAnsi="Times New Roman" w:cs="Times New Roman"/>
          <w:sz w:val="22"/>
        </w:rPr>
        <w:t xml:space="preserve"> </w:t>
      </w:r>
      <w:r w:rsidRPr="008A4678">
        <w:rPr>
          <w:rFonts w:ascii="Times New Roman" w:hAnsi="Times New Roman" w:cs="Times New Roman"/>
          <w:sz w:val="22"/>
        </w:rPr>
        <w:t>źródłach energii (Dz. U. 2022 r. poz. 1378 ze zm.), co oznacza, że jest podmiotem wytwarzającym energię elektryczną lub ciepło z odnawialnych źródeł energii lub wytwarza biogaz rolniczy w instalacjach odnawialnego źródła energii, w stosunku do punktów poboru energii wymienionych przez Zamawiającego w dokumentacji przetargowej?</w:t>
      </w:r>
      <w:r w:rsidR="00CE7AF8" w:rsidRPr="008A4678">
        <w:rPr>
          <w:rFonts w:ascii="Times New Roman" w:hAnsi="Times New Roman" w:cs="Times New Roman"/>
          <w:sz w:val="22"/>
        </w:rPr>
        <w:t xml:space="preserve"> </w:t>
      </w:r>
    </w:p>
    <w:p w14:paraId="459BF1D7" w14:textId="0A99920F" w:rsidR="00CE7AF8" w:rsidRPr="008A4678" w:rsidRDefault="00CE7AF8" w:rsidP="00316041">
      <w:pPr>
        <w:spacing w:after="0" w:line="240" w:lineRule="auto"/>
        <w:ind w:left="297" w:right="1169" w:firstLine="0"/>
        <w:jc w:val="both"/>
        <w:rPr>
          <w:rFonts w:ascii="Times New Roman" w:hAnsi="Times New Roman" w:cs="Times New Roman"/>
          <w:sz w:val="22"/>
        </w:rPr>
      </w:pPr>
      <w:r w:rsidRPr="008A4678">
        <w:rPr>
          <w:rFonts w:ascii="Times New Roman" w:hAnsi="Times New Roman" w:cs="Times New Roman"/>
          <w:b/>
          <w:bCs/>
          <w:sz w:val="22"/>
        </w:rPr>
        <w:t>Odpowiedź: Nie</w:t>
      </w:r>
    </w:p>
    <w:p w14:paraId="090D3839" w14:textId="772CCBE1" w:rsidR="00371B91" w:rsidRPr="008A4678" w:rsidRDefault="00000000" w:rsidP="00316041">
      <w:pPr>
        <w:numPr>
          <w:ilvl w:val="0"/>
          <w:numId w:val="5"/>
        </w:numPr>
        <w:spacing w:after="0" w:line="240" w:lineRule="auto"/>
        <w:ind w:left="78" w:right="1169" w:hanging="229"/>
        <w:jc w:val="both"/>
        <w:rPr>
          <w:rFonts w:ascii="Times New Roman" w:hAnsi="Times New Roman" w:cs="Times New Roman"/>
          <w:sz w:val="22"/>
        </w:rPr>
      </w:pPr>
      <w:r w:rsidRPr="008A4678">
        <w:rPr>
          <w:rFonts w:ascii="Times New Roman" w:hAnsi="Times New Roman" w:cs="Times New Roman"/>
          <w:sz w:val="22"/>
        </w:rPr>
        <w:t>status prosumenta energii odnawialnej, o którym mowa w art. 2 pkt 27a ustawy z dnia 20 lutego 2015</w:t>
      </w:r>
      <w:r w:rsidR="00CE7AF8" w:rsidRPr="008A4678">
        <w:rPr>
          <w:rFonts w:ascii="Times New Roman" w:hAnsi="Times New Roman" w:cs="Times New Roman"/>
          <w:sz w:val="22"/>
        </w:rPr>
        <w:t xml:space="preserve"> </w:t>
      </w:r>
      <w:r w:rsidRPr="008A4678">
        <w:rPr>
          <w:rFonts w:ascii="Times New Roman" w:hAnsi="Times New Roman" w:cs="Times New Roman"/>
          <w:sz w:val="22"/>
        </w:rPr>
        <w:t xml:space="preserve">r. o odnawialnych źródłach energii (Dz. U. 2022 r. poz. 1387 ze zm.), co oznacza, że jest odbiorcą końcowym wytwarzającym energię elektryczną wyłącznie z odnawialnych źródeł energii na własne potrzeby w </w:t>
      </w:r>
      <w:proofErr w:type="spellStart"/>
      <w:r w:rsidRPr="008A4678">
        <w:rPr>
          <w:rFonts w:ascii="Times New Roman" w:hAnsi="Times New Roman" w:cs="Times New Roman"/>
          <w:sz w:val="22"/>
        </w:rPr>
        <w:t>mikroinstalacji</w:t>
      </w:r>
      <w:proofErr w:type="spellEnd"/>
      <w:r w:rsidRPr="008A4678">
        <w:rPr>
          <w:rFonts w:ascii="Times New Roman" w:hAnsi="Times New Roman" w:cs="Times New Roman"/>
          <w:sz w:val="22"/>
        </w:rPr>
        <w:t>, pod warunkiem, że wytwarzanie o którym mowa powyżej, nie stanowi przedmiotu przeważającej działalności gospodarczej określonej zgodnie z przepisami wydanymi na podstawie art. 40 ust. 2 ustawy z dnia 29 czerwca 1995 r. o statystyce publicznej (Dz. U. 2022 r. poz. 459 ze zm.) w stosunku do punktów poboru energii wymienionych przez Zamawiającego w dokumentacji przetargowej?</w:t>
      </w:r>
    </w:p>
    <w:p w14:paraId="01E61723" w14:textId="182A7218" w:rsidR="00CE7AF8" w:rsidRPr="008A4678" w:rsidRDefault="00CE7AF8" w:rsidP="00316041">
      <w:pPr>
        <w:spacing w:after="0" w:line="240" w:lineRule="auto"/>
        <w:ind w:left="78" w:right="1169" w:firstLine="0"/>
        <w:jc w:val="both"/>
        <w:rPr>
          <w:rFonts w:ascii="Times New Roman" w:hAnsi="Times New Roman" w:cs="Times New Roman"/>
          <w:sz w:val="22"/>
        </w:rPr>
      </w:pPr>
      <w:r w:rsidRPr="008A4678">
        <w:rPr>
          <w:rFonts w:ascii="Times New Roman" w:hAnsi="Times New Roman" w:cs="Times New Roman"/>
          <w:b/>
          <w:bCs/>
          <w:sz w:val="22"/>
        </w:rPr>
        <w:t>Odpowiedź: TAK</w:t>
      </w:r>
    </w:p>
    <w:p w14:paraId="072A6029" w14:textId="77777777" w:rsidR="00316041" w:rsidRPr="008A4678" w:rsidRDefault="00316041" w:rsidP="00B43C5C">
      <w:pPr>
        <w:spacing w:after="0" w:line="240" w:lineRule="auto"/>
        <w:ind w:left="78" w:right="1169"/>
        <w:rPr>
          <w:rFonts w:ascii="Times New Roman" w:hAnsi="Times New Roman" w:cs="Times New Roman"/>
          <w:sz w:val="22"/>
        </w:rPr>
      </w:pPr>
    </w:p>
    <w:p w14:paraId="5B32962E" w14:textId="0E9F0FB6"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 xml:space="preserve">Pytanie 18 </w:t>
      </w:r>
      <w:r w:rsidRPr="008A4678">
        <w:rPr>
          <w:rFonts w:ascii="Times New Roman" w:hAnsi="Times New Roman" w:cs="Times New Roman"/>
          <w:sz w:val="22"/>
        </w:rPr>
        <w:t>– Rozdział 2 SWZ ("OPIS PRZEDMIOTU ZAMÓWIENIA I TERMIN WYKONANIA"), Załącznik nr 2 do SWZ ("Wykaz punktów poboru")</w:t>
      </w:r>
    </w:p>
    <w:p w14:paraId="417E2AC7" w14:textId="68A5E8B6" w:rsidR="00371B91" w:rsidRPr="008A4678" w:rsidRDefault="00000000" w:rsidP="008A4678">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Wykonawca zwraca się z wnioskiem o wyszczególnienie w wykazie wszystkich punktów poboru energii posiadających zainstalowane źródła wytwarzania energii o mocy poniżej 50 kW tak, aby możliwe było przeprowadzenie rozliczeń zgodnie z ustawą</w:t>
      </w:r>
      <w:r w:rsidR="008A4678" w:rsidRPr="008A4678">
        <w:rPr>
          <w:rFonts w:ascii="Times New Roman" w:hAnsi="Times New Roman" w:cs="Times New Roman"/>
          <w:sz w:val="22"/>
        </w:rPr>
        <w:t xml:space="preserve"> o </w:t>
      </w:r>
      <w:r w:rsidRPr="008A4678">
        <w:rPr>
          <w:rFonts w:ascii="Times New Roman" w:hAnsi="Times New Roman" w:cs="Times New Roman"/>
          <w:sz w:val="22"/>
        </w:rPr>
        <w:t>odnawialnych źródłach energii oraz wyrażenie zgody na zawarcie aneksu do umowy po przetargu</w:t>
      </w:r>
      <w:r w:rsidR="001D5959" w:rsidRPr="008A4678">
        <w:rPr>
          <w:rFonts w:ascii="Times New Roman" w:hAnsi="Times New Roman" w:cs="Times New Roman"/>
          <w:sz w:val="22"/>
        </w:rPr>
        <w:t xml:space="preserve"> </w:t>
      </w:r>
      <w:r w:rsidRPr="008A4678">
        <w:rPr>
          <w:rFonts w:ascii="Times New Roman" w:hAnsi="Times New Roman" w:cs="Times New Roman"/>
          <w:sz w:val="22"/>
        </w:rPr>
        <w:t>regulującego odbiór energii od Klienta na zasadach net-billing lub zawarcie umowy na wzorze Wykonawcy dla punktów, w których wytwarzana jest energia.</w:t>
      </w:r>
    </w:p>
    <w:p w14:paraId="73BED2C5" w14:textId="0E3E7E4D" w:rsidR="00CE7AF8" w:rsidRPr="008A4678" w:rsidRDefault="00CE7AF8" w:rsidP="00316041">
      <w:pPr>
        <w:spacing w:after="0" w:line="240" w:lineRule="auto"/>
        <w:ind w:left="78" w:right="1169" w:firstLine="0"/>
        <w:jc w:val="both"/>
        <w:rPr>
          <w:rFonts w:ascii="Times New Roman" w:hAnsi="Times New Roman" w:cs="Times New Roman"/>
          <w:b/>
          <w:bCs/>
          <w:sz w:val="22"/>
        </w:rPr>
      </w:pPr>
      <w:r w:rsidRPr="008A4678">
        <w:rPr>
          <w:rFonts w:ascii="Times New Roman" w:hAnsi="Times New Roman" w:cs="Times New Roman"/>
          <w:b/>
          <w:bCs/>
          <w:sz w:val="22"/>
        </w:rPr>
        <w:t>Odpowiedź: TAK</w:t>
      </w:r>
    </w:p>
    <w:p w14:paraId="37BFD99B" w14:textId="07831533" w:rsidR="00CE7AF8" w:rsidRPr="008A4678" w:rsidRDefault="00CE7AF8" w:rsidP="00316041">
      <w:pPr>
        <w:pStyle w:val="Akapitzlist"/>
        <w:numPr>
          <w:ilvl w:val="0"/>
          <w:numId w:val="12"/>
        </w:numPr>
        <w:spacing w:after="0" w:line="240" w:lineRule="auto"/>
        <w:ind w:right="1169"/>
        <w:jc w:val="both"/>
        <w:rPr>
          <w:rFonts w:ascii="Times New Roman" w:hAnsi="Times New Roman" w:cs="Times New Roman"/>
          <w:b/>
          <w:bCs/>
          <w:color w:val="000000"/>
          <w:sz w:val="22"/>
        </w:rPr>
      </w:pPr>
      <w:r w:rsidRPr="008A4678">
        <w:rPr>
          <w:rFonts w:ascii="Times New Roman" w:hAnsi="Times New Roman" w:cs="Times New Roman"/>
          <w:b/>
          <w:bCs/>
          <w:sz w:val="22"/>
        </w:rPr>
        <w:t xml:space="preserve">pkt poboru </w:t>
      </w:r>
      <w:r w:rsidRPr="008A4678">
        <w:rPr>
          <w:rFonts w:ascii="Times New Roman" w:hAnsi="Times New Roman" w:cs="Times New Roman"/>
          <w:b/>
          <w:bCs/>
          <w:color w:val="000000"/>
          <w:sz w:val="22"/>
        </w:rPr>
        <w:t>590508800000427165 (</w:t>
      </w:r>
      <w:proofErr w:type="spellStart"/>
      <w:r w:rsidRPr="008A4678">
        <w:rPr>
          <w:rFonts w:ascii="Times New Roman" w:hAnsi="Times New Roman" w:cs="Times New Roman"/>
          <w:b/>
          <w:bCs/>
          <w:color w:val="000000"/>
          <w:sz w:val="22"/>
        </w:rPr>
        <w:t>UGiM</w:t>
      </w:r>
      <w:proofErr w:type="spellEnd"/>
      <w:r w:rsidRPr="008A4678">
        <w:rPr>
          <w:rFonts w:ascii="Times New Roman" w:hAnsi="Times New Roman" w:cs="Times New Roman"/>
          <w:b/>
          <w:bCs/>
          <w:color w:val="000000"/>
          <w:sz w:val="22"/>
        </w:rPr>
        <w:t>)</w:t>
      </w:r>
    </w:p>
    <w:p w14:paraId="37350163" w14:textId="78A5B1FC" w:rsidR="00CE7AF8" w:rsidRPr="008A4678" w:rsidRDefault="00CE7AF8" w:rsidP="00316041">
      <w:pPr>
        <w:pStyle w:val="Akapitzlist"/>
        <w:numPr>
          <w:ilvl w:val="0"/>
          <w:numId w:val="12"/>
        </w:numPr>
        <w:spacing w:after="0" w:line="240" w:lineRule="auto"/>
        <w:ind w:right="1169"/>
        <w:jc w:val="both"/>
        <w:rPr>
          <w:rFonts w:ascii="Times New Roman" w:hAnsi="Times New Roman" w:cs="Times New Roman"/>
          <w:sz w:val="22"/>
        </w:rPr>
      </w:pPr>
      <w:r w:rsidRPr="008A4678">
        <w:rPr>
          <w:rFonts w:ascii="Times New Roman" w:hAnsi="Times New Roman" w:cs="Times New Roman"/>
          <w:b/>
          <w:bCs/>
          <w:sz w:val="22"/>
        </w:rPr>
        <w:t xml:space="preserve">pkt poboru </w:t>
      </w:r>
      <w:r w:rsidRPr="008A4678">
        <w:rPr>
          <w:rFonts w:ascii="Times New Roman" w:hAnsi="Times New Roman" w:cs="Times New Roman"/>
          <w:b/>
          <w:bCs/>
          <w:color w:val="000000"/>
          <w:sz w:val="22"/>
        </w:rPr>
        <w:t>590322412600055314 (ZUK)</w:t>
      </w:r>
    </w:p>
    <w:p w14:paraId="203BE285"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 xml:space="preserve">Czy Zamawiający wyrazi zgodę na rozliczanie punktów poboru energii elektrycznej, na których zainstalowane są </w:t>
      </w:r>
      <w:proofErr w:type="spellStart"/>
      <w:r w:rsidRPr="008A4678">
        <w:rPr>
          <w:rFonts w:ascii="Times New Roman" w:hAnsi="Times New Roman" w:cs="Times New Roman"/>
          <w:sz w:val="22"/>
        </w:rPr>
        <w:t>mikroinstalacje</w:t>
      </w:r>
      <w:proofErr w:type="spellEnd"/>
      <w:r w:rsidRPr="008A4678">
        <w:rPr>
          <w:rFonts w:ascii="Times New Roman" w:hAnsi="Times New Roman" w:cs="Times New Roman"/>
          <w:sz w:val="22"/>
        </w:rPr>
        <w:t xml:space="preserve"> wytwórcze w oparciu o system rozliczeń net-billing? Jednocześnie informujemy, że do rozliczeń w systemie net-billing wymagane jest dla tych punktów poboru energii zawarcie umowy/aneksu do umowy sprzedaży (na wzorcu Wykonawcy), który uwzględnia charakterystykę rozliczeń net-billing w oparciu Prawo Energetyczne. Rozliczanie w systemie net-billing pozwoli Zamawiającemu uzyskać rynkową miesięczną cenę energii wprowadzanej do sieci. Informujemy przy tym, że zgodnie z ustawą o odnawialnych źródłach energii prosumentem energii odnawialnej jest odbiorca końcowy wytwarzający energię elektryczną na potrzeby własne w odnawialnym źródle energii (</w:t>
      </w:r>
      <w:proofErr w:type="spellStart"/>
      <w:r w:rsidRPr="008A4678">
        <w:rPr>
          <w:rFonts w:ascii="Times New Roman" w:hAnsi="Times New Roman" w:cs="Times New Roman"/>
          <w:sz w:val="22"/>
        </w:rPr>
        <w:t>mikroinstalacji</w:t>
      </w:r>
      <w:proofErr w:type="spellEnd"/>
      <w:r w:rsidRPr="008A4678">
        <w:rPr>
          <w:rFonts w:ascii="Times New Roman" w:hAnsi="Times New Roman" w:cs="Times New Roman"/>
          <w:sz w:val="22"/>
        </w:rPr>
        <w:t xml:space="preserve"> tj. instalacji o mocy poniżej lub równej 50 kW) w sytuacji, gdy nie stanowi</w:t>
      </w:r>
    </w:p>
    <w:p w14:paraId="746D8283" w14:textId="0B121F57" w:rsidR="00371B91" w:rsidRPr="008A4678" w:rsidRDefault="00000000" w:rsidP="00316041">
      <w:pPr>
        <w:spacing w:after="0" w:line="240" w:lineRule="auto"/>
        <w:ind w:left="78" w:right="790"/>
        <w:jc w:val="both"/>
        <w:rPr>
          <w:rFonts w:ascii="Times New Roman" w:hAnsi="Times New Roman" w:cs="Times New Roman"/>
          <w:sz w:val="22"/>
        </w:rPr>
      </w:pPr>
      <w:r w:rsidRPr="008A4678">
        <w:rPr>
          <w:rFonts w:ascii="Times New Roman" w:hAnsi="Times New Roman" w:cs="Times New Roman"/>
          <w:sz w:val="22"/>
        </w:rPr>
        <w:t xml:space="preserve">to przeważającej działalności gospodarczej. Rozliczanie punktów </w:t>
      </w:r>
      <w:proofErr w:type="spellStart"/>
      <w:r w:rsidRPr="008A4678">
        <w:rPr>
          <w:rFonts w:ascii="Times New Roman" w:hAnsi="Times New Roman" w:cs="Times New Roman"/>
          <w:sz w:val="22"/>
        </w:rPr>
        <w:t>prosumenckich</w:t>
      </w:r>
      <w:proofErr w:type="spellEnd"/>
      <w:r w:rsidRPr="008A4678">
        <w:rPr>
          <w:rFonts w:ascii="Times New Roman" w:hAnsi="Times New Roman" w:cs="Times New Roman"/>
          <w:sz w:val="22"/>
        </w:rPr>
        <w:t xml:space="preserve"> w takim przypadku odbywa się na zasadach określonych w rozdziale 2 ustawy</w:t>
      </w:r>
      <w:r w:rsidR="00CE7AF8" w:rsidRPr="008A4678">
        <w:rPr>
          <w:rFonts w:ascii="Times New Roman" w:hAnsi="Times New Roman" w:cs="Times New Roman"/>
          <w:sz w:val="22"/>
        </w:rPr>
        <w:t xml:space="preserve"> o </w:t>
      </w:r>
      <w:r w:rsidRPr="008A4678">
        <w:rPr>
          <w:rFonts w:ascii="Times New Roman" w:hAnsi="Times New Roman" w:cs="Times New Roman"/>
          <w:sz w:val="22"/>
        </w:rPr>
        <w:t>odnawialnych źródłach energii (net-billing). Aby było możliwe zrealizowanie takiego rozliczenia proszę o</w:t>
      </w:r>
      <w:r w:rsidR="00CE7AF8" w:rsidRPr="008A4678">
        <w:rPr>
          <w:rFonts w:ascii="Times New Roman" w:hAnsi="Times New Roman" w:cs="Times New Roman"/>
          <w:sz w:val="22"/>
        </w:rPr>
        <w:t xml:space="preserve"> </w:t>
      </w:r>
      <w:r w:rsidRPr="008A4678">
        <w:rPr>
          <w:rFonts w:ascii="Times New Roman" w:hAnsi="Times New Roman" w:cs="Times New Roman"/>
          <w:sz w:val="22"/>
        </w:rPr>
        <w:t>wyrażenie zgody na zawarcie aneksu do umowy po przetargu regulującego odbiór energii od Klienta na zasadach net-billing.</w:t>
      </w:r>
    </w:p>
    <w:p w14:paraId="0A573E37" w14:textId="77777777" w:rsidR="00CE7AF8" w:rsidRPr="008A4678" w:rsidRDefault="00CE7AF8" w:rsidP="00316041">
      <w:pPr>
        <w:spacing w:after="0" w:line="240" w:lineRule="auto"/>
        <w:ind w:left="78" w:right="1169"/>
        <w:jc w:val="both"/>
        <w:rPr>
          <w:rFonts w:ascii="Times New Roman" w:hAnsi="Times New Roman" w:cs="Times New Roman"/>
          <w:b/>
          <w:bCs/>
          <w:sz w:val="22"/>
        </w:rPr>
      </w:pPr>
      <w:r w:rsidRPr="008A4678">
        <w:rPr>
          <w:rFonts w:ascii="Times New Roman" w:hAnsi="Times New Roman" w:cs="Times New Roman"/>
          <w:b/>
          <w:bCs/>
          <w:sz w:val="22"/>
        </w:rPr>
        <w:t>Odpowiedź: TAK</w:t>
      </w:r>
    </w:p>
    <w:p w14:paraId="440F5E5E" w14:textId="77777777" w:rsidR="00316041" w:rsidRPr="008A4678" w:rsidRDefault="00316041" w:rsidP="00316041">
      <w:pPr>
        <w:spacing w:after="0" w:line="240" w:lineRule="auto"/>
        <w:ind w:left="78" w:right="1169"/>
        <w:jc w:val="both"/>
        <w:rPr>
          <w:rFonts w:ascii="Times New Roman" w:hAnsi="Times New Roman" w:cs="Times New Roman"/>
          <w:sz w:val="22"/>
        </w:rPr>
      </w:pPr>
    </w:p>
    <w:p w14:paraId="0C7B5517" w14:textId="7FB7AA5B"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19</w:t>
      </w:r>
      <w:r w:rsidRPr="008A4678">
        <w:rPr>
          <w:rFonts w:ascii="Times New Roman" w:hAnsi="Times New Roman" w:cs="Times New Roman"/>
          <w:sz w:val="22"/>
        </w:rPr>
        <w:t xml:space="preserve"> – Rozdział 2 SWZ ("OPIS PRZEDMIOTU ZAMÓWIENIA I TERMIN WYKONANIA"), Załącznik nr 2 do SWZ ("Wykaz punktów poboru")</w:t>
      </w:r>
    </w:p>
    <w:p w14:paraId="6281345E" w14:textId="2F59B006" w:rsidR="00CE7AF8" w:rsidRPr="008A4678" w:rsidRDefault="00000000" w:rsidP="00316041">
      <w:pPr>
        <w:pStyle w:val="Akapitzlist"/>
        <w:numPr>
          <w:ilvl w:val="0"/>
          <w:numId w:val="12"/>
        </w:numPr>
        <w:spacing w:after="0" w:line="240" w:lineRule="auto"/>
        <w:ind w:right="1169"/>
        <w:jc w:val="both"/>
        <w:rPr>
          <w:rFonts w:ascii="Times New Roman" w:hAnsi="Times New Roman" w:cs="Times New Roman"/>
          <w:sz w:val="22"/>
        </w:rPr>
      </w:pPr>
      <w:r w:rsidRPr="008A4678">
        <w:rPr>
          <w:rFonts w:ascii="Times New Roman" w:hAnsi="Times New Roman" w:cs="Times New Roman"/>
          <w:sz w:val="22"/>
        </w:rPr>
        <w:t xml:space="preserve">W celu prawidłowego skalkulowania wartości zamówienia, Wykonawca zwraca się z prośbą o udzielenie następujących informacji w zakresie dotyczącym każdego PPE dla którego Zamawiający </w:t>
      </w:r>
      <w:r w:rsidRPr="008A4678">
        <w:rPr>
          <w:rFonts w:ascii="Times New Roman" w:hAnsi="Times New Roman" w:cs="Times New Roman"/>
          <w:sz w:val="22"/>
        </w:rPr>
        <w:lastRenderedPageBreak/>
        <w:t>posiada instalację wytwórczą: - numer PPE</w:t>
      </w:r>
      <w:r w:rsidR="00CE7AF8" w:rsidRPr="008A4678">
        <w:rPr>
          <w:rFonts w:ascii="Times New Roman" w:hAnsi="Times New Roman" w:cs="Times New Roman"/>
          <w:sz w:val="22"/>
        </w:rPr>
        <w:t xml:space="preserve">: </w:t>
      </w:r>
      <w:r w:rsidR="00CE7AF8" w:rsidRPr="008A4678">
        <w:rPr>
          <w:rFonts w:ascii="Times New Roman" w:hAnsi="Times New Roman" w:cs="Times New Roman"/>
          <w:b/>
          <w:bCs/>
          <w:color w:val="000000"/>
          <w:sz w:val="22"/>
        </w:rPr>
        <w:t>590508800000427165 (</w:t>
      </w:r>
      <w:proofErr w:type="spellStart"/>
      <w:r w:rsidR="00CE7AF8" w:rsidRPr="008A4678">
        <w:rPr>
          <w:rFonts w:ascii="Times New Roman" w:hAnsi="Times New Roman" w:cs="Times New Roman"/>
          <w:b/>
          <w:bCs/>
          <w:color w:val="000000"/>
          <w:sz w:val="22"/>
        </w:rPr>
        <w:t>UGiM</w:t>
      </w:r>
      <w:proofErr w:type="spellEnd"/>
      <w:r w:rsidR="00CE7AF8" w:rsidRPr="008A4678">
        <w:rPr>
          <w:rFonts w:ascii="Times New Roman" w:hAnsi="Times New Roman" w:cs="Times New Roman"/>
          <w:b/>
          <w:bCs/>
          <w:color w:val="000000"/>
          <w:sz w:val="22"/>
        </w:rPr>
        <w:t>); 590322412600055314 (ZUK)</w:t>
      </w:r>
    </w:p>
    <w:p w14:paraId="1B78070B" w14:textId="7B8B933B" w:rsidR="00371B91" w:rsidRPr="008A4678" w:rsidRDefault="00000000" w:rsidP="00316041">
      <w:pPr>
        <w:numPr>
          <w:ilvl w:val="0"/>
          <w:numId w:val="7"/>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grupa taryfowa</w:t>
      </w:r>
      <w:r w:rsidR="00CE7AF8" w:rsidRPr="008A4678">
        <w:rPr>
          <w:rFonts w:ascii="Times New Roman" w:hAnsi="Times New Roman" w:cs="Times New Roman"/>
          <w:sz w:val="22"/>
        </w:rPr>
        <w:t xml:space="preserve">: </w:t>
      </w:r>
      <w:r w:rsidR="00515A4B" w:rsidRPr="008A4678">
        <w:rPr>
          <w:rFonts w:ascii="Times New Roman" w:hAnsi="Times New Roman" w:cs="Times New Roman"/>
          <w:sz w:val="22"/>
        </w:rPr>
        <w:t>C11/ C11</w:t>
      </w:r>
    </w:p>
    <w:p w14:paraId="66B2FDCC" w14:textId="353C7740" w:rsidR="00371B91" w:rsidRPr="008A4678" w:rsidRDefault="00000000" w:rsidP="00B43C5C">
      <w:pPr>
        <w:numPr>
          <w:ilvl w:val="0"/>
          <w:numId w:val="7"/>
        </w:numPr>
        <w:spacing w:after="0" w:line="240" w:lineRule="auto"/>
        <w:ind w:right="1169" w:hanging="116"/>
        <w:rPr>
          <w:rFonts w:ascii="Times New Roman" w:hAnsi="Times New Roman" w:cs="Times New Roman"/>
          <w:b/>
          <w:bCs/>
          <w:sz w:val="22"/>
        </w:rPr>
      </w:pPr>
      <w:r w:rsidRPr="008A4678">
        <w:rPr>
          <w:rFonts w:ascii="Times New Roman" w:hAnsi="Times New Roman" w:cs="Times New Roman"/>
          <w:sz w:val="22"/>
        </w:rPr>
        <w:t>adres lokalizacji źródła</w:t>
      </w:r>
      <w:r w:rsidR="00515A4B" w:rsidRPr="008A4678">
        <w:rPr>
          <w:rFonts w:ascii="Times New Roman" w:hAnsi="Times New Roman" w:cs="Times New Roman"/>
          <w:sz w:val="22"/>
        </w:rPr>
        <w:t xml:space="preserve">: </w:t>
      </w:r>
      <w:r w:rsidR="00515A4B" w:rsidRPr="008A4678">
        <w:rPr>
          <w:rFonts w:ascii="Times New Roman" w:hAnsi="Times New Roman" w:cs="Times New Roman"/>
          <w:b/>
          <w:bCs/>
          <w:sz w:val="22"/>
        </w:rPr>
        <w:t xml:space="preserve">Węgliniec, ul. Sikorskiego 3/ Ruszów ul. Boczna </w:t>
      </w:r>
      <w:proofErr w:type="spellStart"/>
      <w:r w:rsidR="00515A4B" w:rsidRPr="008A4678">
        <w:rPr>
          <w:rFonts w:ascii="Times New Roman" w:hAnsi="Times New Roman" w:cs="Times New Roman"/>
          <w:b/>
          <w:bCs/>
          <w:sz w:val="22"/>
        </w:rPr>
        <w:t>dz</w:t>
      </w:r>
      <w:proofErr w:type="spellEnd"/>
      <w:r w:rsidR="00515A4B" w:rsidRPr="008A4678">
        <w:rPr>
          <w:rFonts w:ascii="Times New Roman" w:hAnsi="Times New Roman" w:cs="Times New Roman"/>
          <w:b/>
          <w:bCs/>
          <w:sz w:val="22"/>
        </w:rPr>
        <w:t xml:space="preserve"> 402/10</w:t>
      </w:r>
    </w:p>
    <w:p w14:paraId="7BBF5BEA" w14:textId="496E9019" w:rsidR="00371B91" w:rsidRPr="008A4678" w:rsidRDefault="00000000" w:rsidP="00B43C5C">
      <w:pPr>
        <w:numPr>
          <w:ilvl w:val="0"/>
          <w:numId w:val="7"/>
        </w:numPr>
        <w:spacing w:after="0" w:line="240" w:lineRule="auto"/>
        <w:ind w:right="1169" w:hanging="116"/>
        <w:rPr>
          <w:rFonts w:ascii="Times New Roman" w:hAnsi="Times New Roman" w:cs="Times New Roman"/>
          <w:sz w:val="22"/>
        </w:rPr>
      </w:pPr>
      <w:r w:rsidRPr="008A4678">
        <w:rPr>
          <w:rFonts w:ascii="Times New Roman" w:hAnsi="Times New Roman" w:cs="Times New Roman"/>
          <w:sz w:val="22"/>
        </w:rPr>
        <w:t>rodzaj źródła (np. fotowoltaiczne, wiatrowe itp.)</w:t>
      </w:r>
      <w:r w:rsidR="00515A4B" w:rsidRPr="008A4678">
        <w:rPr>
          <w:rFonts w:ascii="Times New Roman" w:hAnsi="Times New Roman" w:cs="Times New Roman"/>
          <w:sz w:val="22"/>
        </w:rPr>
        <w:t>:</w:t>
      </w:r>
      <w:r w:rsidR="00515A4B" w:rsidRPr="008A4678">
        <w:rPr>
          <w:rFonts w:ascii="Times New Roman" w:hAnsi="Times New Roman" w:cs="Times New Roman"/>
          <w:b/>
          <w:bCs/>
          <w:sz w:val="22"/>
        </w:rPr>
        <w:t>fotowoltaiczne/ fotowoltaiczne</w:t>
      </w:r>
    </w:p>
    <w:p w14:paraId="773613EB" w14:textId="0BC8C33A" w:rsidR="00371B91" w:rsidRPr="008A4678" w:rsidRDefault="00000000" w:rsidP="00B43C5C">
      <w:pPr>
        <w:numPr>
          <w:ilvl w:val="0"/>
          <w:numId w:val="7"/>
        </w:numPr>
        <w:spacing w:after="0" w:line="240" w:lineRule="auto"/>
        <w:ind w:right="1169" w:hanging="116"/>
        <w:rPr>
          <w:rFonts w:ascii="Times New Roman" w:hAnsi="Times New Roman" w:cs="Times New Roman"/>
          <w:b/>
          <w:bCs/>
          <w:sz w:val="22"/>
        </w:rPr>
      </w:pPr>
      <w:r w:rsidRPr="008A4678">
        <w:rPr>
          <w:rFonts w:ascii="Times New Roman" w:hAnsi="Times New Roman" w:cs="Times New Roman"/>
          <w:sz w:val="22"/>
        </w:rPr>
        <w:t>moc źródła (zainstalowana moc elektryczna)</w:t>
      </w:r>
      <w:r w:rsidR="00515A4B" w:rsidRPr="008A4678">
        <w:rPr>
          <w:rFonts w:ascii="Times New Roman" w:hAnsi="Times New Roman" w:cs="Times New Roman"/>
          <w:sz w:val="22"/>
        </w:rPr>
        <w:t xml:space="preserve">: </w:t>
      </w:r>
      <w:r w:rsidR="00515A4B" w:rsidRPr="008A4678">
        <w:rPr>
          <w:rFonts w:ascii="Times New Roman" w:hAnsi="Times New Roman" w:cs="Times New Roman"/>
          <w:b/>
          <w:bCs/>
          <w:sz w:val="22"/>
        </w:rPr>
        <w:t>21,4 / 27,84 kW</w:t>
      </w:r>
    </w:p>
    <w:p w14:paraId="70A71E92" w14:textId="60FF7C49" w:rsidR="00371B91" w:rsidRPr="008A4678" w:rsidRDefault="00000000" w:rsidP="00B43C5C">
      <w:pPr>
        <w:numPr>
          <w:ilvl w:val="0"/>
          <w:numId w:val="7"/>
        </w:numPr>
        <w:spacing w:after="0" w:line="240" w:lineRule="auto"/>
        <w:ind w:right="1169" w:hanging="116"/>
        <w:rPr>
          <w:rFonts w:ascii="Times New Roman" w:hAnsi="Times New Roman" w:cs="Times New Roman"/>
          <w:b/>
          <w:bCs/>
          <w:sz w:val="22"/>
        </w:rPr>
      </w:pPr>
      <w:r w:rsidRPr="008A4678">
        <w:rPr>
          <w:rFonts w:ascii="Times New Roman" w:hAnsi="Times New Roman" w:cs="Times New Roman"/>
          <w:sz w:val="22"/>
        </w:rPr>
        <w:t>OSD na terenie którego znajduje się źródło</w:t>
      </w:r>
      <w:r w:rsidR="00515A4B" w:rsidRPr="008A4678">
        <w:rPr>
          <w:rFonts w:ascii="Times New Roman" w:hAnsi="Times New Roman" w:cs="Times New Roman"/>
          <w:sz w:val="22"/>
        </w:rPr>
        <w:t xml:space="preserve">: </w:t>
      </w:r>
      <w:r w:rsidR="00515A4B" w:rsidRPr="008A4678">
        <w:rPr>
          <w:rFonts w:ascii="Times New Roman" w:hAnsi="Times New Roman" w:cs="Times New Roman"/>
          <w:b/>
          <w:bCs/>
          <w:sz w:val="22"/>
        </w:rPr>
        <w:t>PKP/Tauron</w:t>
      </w:r>
    </w:p>
    <w:p w14:paraId="564CBF26" w14:textId="61758622" w:rsidR="00371B91" w:rsidRPr="008A4678" w:rsidRDefault="00000000" w:rsidP="00B43C5C">
      <w:pPr>
        <w:numPr>
          <w:ilvl w:val="0"/>
          <w:numId w:val="7"/>
        </w:numPr>
        <w:spacing w:after="0" w:line="240" w:lineRule="auto"/>
        <w:ind w:right="1169" w:hanging="116"/>
        <w:rPr>
          <w:rFonts w:ascii="Times New Roman" w:hAnsi="Times New Roman" w:cs="Times New Roman"/>
          <w:b/>
          <w:bCs/>
          <w:sz w:val="22"/>
        </w:rPr>
      </w:pPr>
      <w:r w:rsidRPr="008A4678">
        <w:rPr>
          <w:rFonts w:ascii="Times New Roman" w:hAnsi="Times New Roman" w:cs="Times New Roman"/>
          <w:sz w:val="22"/>
        </w:rPr>
        <w:t>daty uruchomienia źródła</w:t>
      </w:r>
      <w:r w:rsidR="00515A4B" w:rsidRPr="008A4678">
        <w:rPr>
          <w:rFonts w:ascii="Times New Roman" w:hAnsi="Times New Roman" w:cs="Times New Roman"/>
          <w:sz w:val="22"/>
        </w:rPr>
        <w:t xml:space="preserve">: </w:t>
      </w:r>
      <w:r w:rsidR="00515A4B" w:rsidRPr="008A4678">
        <w:rPr>
          <w:rFonts w:ascii="Times New Roman" w:hAnsi="Times New Roman" w:cs="Times New Roman"/>
          <w:b/>
          <w:bCs/>
          <w:sz w:val="22"/>
        </w:rPr>
        <w:t>10.01.2023/ 09.05.2024</w:t>
      </w:r>
    </w:p>
    <w:p w14:paraId="6A9433DD" w14:textId="3D2AE1FE" w:rsidR="00515A4B" w:rsidRPr="008A4678" w:rsidRDefault="00000000" w:rsidP="00B43C5C">
      <w:pPr>
        <w:numPr>
          <w:ilvl w:val="0"/>
          <w:numId w:val="7"/>
        </w:numPr>
        <w:spacing w:after="0" w:line="240" w:lineRule="auto"/>
        <w:ind w:right="1169" w:hanging="116"/>
        <w:rPr>
          <w:rFonts w:ascii="Times New Roman" w:hAnsi="Times New Roman" w:cs="Times New Roman"/>
          <w:b/>
          <w:bCs/>
          <w:sz w:val="22"/>
        </w:rPr>
      </w:pPr>
      <w:r w:rsidRPr="008A4678">
        <w:rPr>
          <w:rFonts w:ascii="Times New Roman" w:hAnsi="Times New Roman" w:cs="Times New Roman"/>
          <w:sz w:val="22"/>
        </w:rPr>
        <w:t>ilości energii wprowadzanej do sieci OSD przez źródło wytwórcze w poszczególnych miesiącach roku(jeśli jest dostępny grafik dobowo-godzinowy to proszę o jego dołączenie),</w:t>
      </w:r>
      <w:r w:rsidR="00515A4B" w:rsidRPr="008A4678">
        <w:rPr>
          <w:rFonts w:ascii="Times New Roman" w:hAnsi="Times New Roman" w:cs="Times New Roman"/>
          <w:sz w:val="22"/>
        </w:rPr>
        <w:t xml:space="preserve">- </w:t>
      </w:r>
      <w:r w:rsidR="00515A4B" w:rsidRPr="008A4678">
        <w:rPr>
          <w:rFonts w:ascii="Times New Roman" w:hAnsi="Times New Roman" w:cs="Times New Roman"/>
          <w:b/>
          <w:bCs/>
          <w:sz w:val="22"/>
        </w:rPr>
        <w:t>brak danych</w:t>
      </w:r>
    </w:p>
    <w:p w14:paraId="594DF53C" w14:textId="55DC3987" w:rsidR="00371B91" w:rsidRPr="008A4678" w:rsidRDefault="00000000" w:rsidP="00B43C5C">
      <w:pPr>
        <w:numPr>
          <w:ilvl w:val="0"/>
          <w:numId w:val="7"/>
        </w:numPr>
        <w:spacing w:after="0" w:line="240" w:lineRule="auto"/>
        <w:ind w:right="1169" w:hanging="116"/>
        <w:rPr>
          <w:rFonts w:ascii="Times New Roman" w:hAnsi="Times New Roman" w:cs="Times New Roman"/>
          <w:b/>
          <w:bCs/>
          <w:sz w:val="22"/>
        </w:rPr>
      </w:pPr>
      <w:r w:rsidRPr="008A4678">
        <w:rPr>
          <w:rFonts w:ascii="Times New Roman" w:hAnsi="Times New Roman" w:cs="Times New Roman"/>
          <w:sz w:val="22"/>
        </w:rPr>
        <w:t xml:space="preserve"> ilości energii pobranej z sieci OSD przez PPE ze źródłem wytwórczym</w:t>
      </w:r>
      <w:r w:rsidR="00515A4B" w:rsidRPr="008A4678">
        <w:rPr>
          <w:rFonts w:ascii="Times New Roman" w:hAnsi="Times New Roman" w:cs="Times New Roman"/>
          <w:sz w:val="22"/>
        </w:rPr>
        <w:t xml:space="preserve">- </w:t>
      </w:r>
      <w:r w:rsidR="00515A4B" w:rsidRPr="008A4678">
        <w:rPr>
          <w:rFonts w:ascii="Times New Roman" w:hAnsi="Times New Roman" w:cs="Times New Roman"/>
          <w:b/>
          <w:bCs/>
          <w:sz w:val="22"/>
        </w:rPr>
        <w:t>brak danych</w:t>
      </w:r>
    </w:p>
    <w:p w14:paraId="5E5F5768" w14:textId="77777777" w:rsidR="00316041" w:rsidRPr="008A4678" w:rsidRDefault="00316041" w:rsidP="00B43C5C">
      <w:pPr>
        <w:spacing w:after="0" w:line="240" w:lineRule="auto"/>
        <w:ind w:left="78" w:right="1169"/>
        <w:rPr>
          <w:rFonts w:ascii="Times New Roman" w:hAnsi="Times New Roman" w:cs="Times New Roman"/>
          <w:sz w:val="22"/>
        </w:rPr>
      </w:pPr>
    </w:p>
    <w:p w14:paraId="2B8423CE" w14:textId="1602D9A8"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20</w:t>
      </w:r>
      <w:r w:rsidRPr="008A4678">
        <w:rPr>
          <w:rFonts w:ascii="Times New Roman" w:hAnsi="Times New Roman" w:cs="Times New Roman"/>
          <w:sz w:val="22"/>
        </w:rPr>
        <w:t xml:space="preserve"> – Rozdział 2 SWZ ("OPIS PRZEDMIOTU ZAMÓWIENIA I TERMIN WYKONANIA"), Załącznik nr 2 do</w:t>
      </w:r>
      <w:r w:rsidR="00316041" w:rsidRPr="008A4678">
        <w:rPr>
          <w:rFonts w:ascii="Times New Roman" w:hAnsi="Times New Roman" w:cs="Times New Roman"/>
          <w:sz w:val="22"/>
        </w:rPr>
        <w:t xml:space="preserve"> </w:t>
      </w:r>
      <w:r w:rsidRPr="008A4678">
        <w:rPr>
          <w:rFonts w:ascii="Times New Roman" w:hAnsi="Times New Roman" w:cs="Times New Roman"/>
          <w:sz w:val="22"/>
        </w:rPr>
        <w:t>SWZ ("Wykaz punktów poboru")</w:t>
      </w:r>
    </w:p>
    <w:p w14:paraId="075E5EAC" w14:textId="77777777" w:rsidR="00371B91" w:rsidRPr="008A4678" w:rsidRDefault="00000000" w:rsidP="00316041">
      <w:pPr>
        <w:spacing w:after="0" w:line="240" w:lineRule="auto"/>
        <w:ind w:left="78" w:right="1509"/>
        <w:jc w:val="both"/>
        <w:rPr>
          <w:rFonts w:ascii="Times New Roman" w:hAnsi="Times New Roman" w:cs="Times New Roman"/>
          <w:sz w:val="22"/>
        </w:rPr>
      </w:pPr>
      <w:r w:rsidRPr="008A4678">
        <w:rPr>
          <w:rFonts w:ascii="Times New Roman" w:hAnsi="Times New Roman" w:cs="Times New Roman"/>
          <w:sz w:val="22"/>
        </w:rPr>
        <w:t xml:space="preserve">W przypadku, gdy wśród punktów poboru energii ujętych w postępowaniu, Zamawiający posiada zainstalowane źródła wytwarzania energii o mocy poniżej lub równe 50 kW, prosimy o informację, czy Zamawiający przekaże wydany przez OSD dokument potwierdzający możliwość świadczenia usługi dystrybucji i określenia parametrów technicznych dostaw dla </w:t>
      </w:r>
      <w:proofErr w:type="spellStart"/>
      <w:r w:rsidRPr="008A4678">
        <w:rPr>
          <w:rFonts w:ascii="Times New Roman" w:hAnsi="Times New Roman" w:cs="Times New Roman"/>
          <w:sz w:val="22"/>
        </w:rPr>
        <w:t>mikroinstalacji</w:t>
      </w:r>
      <w:proofErr w:type="spellEnd"/>
      <w:r w:rsidRPr="008A4678">
        <w:rPr>
          <w:rFonts w:ascii="Times New Roman" w:hAnsi="Times New Roman" w:cs="Times New Roman"/>
          <w:sz w:val="22"/>
        </w:rPr>
        <w:t xml:space="preserve"> oraz następujące dane:</w:t>
      </w:r>
    </w:p>
    <w:p w14:paraId="4A628EE0" w14:textId="77777777" w:rsidR="00371B91" w:rsidRPr="008A4678" w:rsidRDefault="00000000" w:rsidP="00316041">
      <w:pPr>
        <w:numPr>
          <w:ilvl w:val="0"/>
          <w:numId w:val="8"/>
        </w:numPr>
        <w:spacing w:after="0" w:line="240" w:lineRule="auto"/>
        <w:ind w:left="284" w:right="1169" w:hanging="216"/>
        <w:jc w:val="both"/>
        <w:rPr>
          <w:rFonts w:ascii="Times New Roman" w:hAnsi="Times New Roman" w:cs="Times New Roman"/>
          <w:sz w:val="22"/>
        </w:rPr>
      </w:pPr>
      <w:r w:rsidRPr="008A4678">
        <w:rPr>
          <w:rFonts w:ascii="Times New Roman" w:hAnsi="Times New Roman" w:cs="Times New Roman"/>
          <w:sz w:val="22"/>
        </w:rPr>
        <w:t>Adres PPE</w:t>
      </w:r>
    </w:p>
    <w:p w14:paraId="42100F87" w14:textId="77777777" w:rsidR="00371B91" w:rsidRPr="008A4678" w:rsidRDefault="00000000" w:rsidP="00316041">
      <w:pPr>
        <w:numPr>
          <w:ilvl w:val="0"/>
          <w:numId w:val="8"/>
        </w:numPr>
        <w:spacing w:after="0" w:line="240" w:lineRule="auto"/>
        <w:ind w:left="284" w:right="1169" w:hanging="216"/>
        <w:jc w:val="both"/>
        <w:rPr>
          <w:rFonts w:ascii="Times New Roman" w:hAnsi="Times New Roman" w:cs="Times New Roman"/>
          <w:sz w:val="22"/>
        </w:rPr>
      </w:pPr>
      <w:r w:rsidRPr="008A4678">
        <w:rPr>
          <w:rFonts w:ascii="Times New Roman" w:hAnsi="Times New Roman" w:cs="Times New Roman"/>
          <w:sz w:val="22"/>
        </w:rPr>
        <w:t>Nazwa PPE</w:t>
      </w:r>
    </w:p>
    <w:p w14:paraId="7D3073F3" w14:textId="77777777" w:rsidR="00371B91" w:rsidRPr="008A4678" w:rsidRDefault="00000000" w:rsidP="00316041">
      <w:pPr>
        <w:numPr>
          <w:ilvl w:val="0"/>
          <w:numId w:val="8"/>
        </w:numPr>
        <w:spacing w:after="0" w:line="240" w:lineRule="auto"/>
        <w:ind w:left="284" w:right="1169" w:hanging="216"/>
        <w:jc w:val="both"/>
        <w:rPr>
          <w:rFonts w:ascii="Times New Roman" w:hAnsi="Times New Roman" w:cs="Times New Roman"/>
          <w:sz w:val="22"/>
        </w:rPr>
      </w:pPr>
      <w:r w:rsidRPr="008A4678">
        <w:rPr>
          <w:rFonts w:ascii="Times New Roman" w:hAnsi="Times New Roman" w:cs="Times New Roman"/>
          <w:sz w:val="22"/>
        </w:rPr>
        <w:t>Przeznaczenie obiektu</w:t>
      </w:r>
    </w:p>
    <w:p w14:paraId="46DD1D2D" w14:textId="77777777" w:rsidR="00371B91" w:rsidRPr="008A4678" w:rsidRDefault="00000000" w:rsidP="00316041">
      <w:pPr>
        <w:numPr>
          <w:ilvl w:val="0"/>
          <w:numId w:val="8"/>
        </w:numPr>
        <w:spacing w:after="0" w:line="240" w:lineRule="auto"/>
        <w:ind w:left="284" w:right="1169" w:hanging="216"/>
        <w:jc w:val="both"/>
        <w:rPr>
          <w:rFonts w:ascii="Times New Roman" w:hAnsi="Times New Roman" w:cs="Times New Roman"/>
          <w:sz w:val="22"/>
        </w:rPr>
      </w:pPr>
      <w:r w:rsidRPr="008A4678">
        <w:rPr>
          <w:rFonts w:ascii="Times New Roman" w:hAnsi="Times New Roman" w:cs="Times New Roman"/>
          <w:sz w:val="22"/>
        </w:rPr>
        <w:t xml:space="preserve">Grupa taryfową (obowiązująca grupa taryfowa powinna być zgodna z grupą taryfowa na </w:t>
      </w:r>
      <w:proofErr w:type="spellStart"/>
      <w:r w:rsidRPr="008A4678">
        <w:rPr>
          <w:rFonts w:ascii="Times New Roman" w:hAnsi="Times New Roman" w:cs="Times New Roman"/>
          <w:sz w:val="22"/>
        </w:rPr>
        <w:t>umowiedystrybucyjnej</w:t>
      </w:r>
      <w:proofErr w:type="spellEnd"/>
      <w:r w:rsidRPr="008A4678">
        <w:rPr>
          <w:rFonts w:ascii="Times New Roman" w:hAnsi="Times New Roman" w:cs="Times New Roman"/>
          <w:sz w:val="22"/>
        </w:rPr>
        <w:t xml:space="preserve"> oraz na bieżącej fakturze za usługi dystrybucyjne)</w:t>
      </w:r>
    </w:p>
    <w:p w14:paraId="2BB51068" w14:textId="77777777" w:rsidR="00371B91" w:rsidRPr="008A4678" w:rsidRDefault="00000000" w:rsidP="00316041">
      <w:pPr>
        <w:numPr>
          <w:ilvl w:val="0"/>
          <w:numId w:val="8"/>
        </w:numPr>
        <w:spacing w:after="0" w:line="240" w:lineRule="auto"/>
        <w:ind w:left="284" w:right="1169" w:hanging="216"/>
        <w:jc w:val="both"/>
        <w:rPr>
          <w:rFonts w:ascii="Times New Roman" w:hAnsi="Times New Roman" w:cs="Times New Roman"/>
          <w:sz w:val="22"/>
        </w:rPr>
      </w:pPr>
      <w:r w:rsidRPr="008A4678">
        <w:rPr>
          <w:rFonts w:ascii="Times New Roman" w:hAnsi="Times New Roman" w:cs="Times New Roman"/>
          <w:sz w:val="22"/>
        </w:rPr>
        <w:t>Deklarowane zużycie energii w MWh (I strefa/całodobowo; II strefa; III strefa; IV strefa; łącznie)</w:t>
      </w:r>
    </w:p>
    <w:p w14:paraId="5C431D14" w14:textId="77777777" w:rsidR="00371B91" w:rsidRPr="008A4678" w:rsidRDefault="00000000" w:rsidP="00316041">
      <w:pPr>
        <w:numPr>
          <w:ilvl w:val="0"/>
          <w:numId w:val="8"/>
        </w:numPr>
        <w:spacing w:after="0" w:line="240" w:lineRule="auto"/>
        <w:ind w:left="284" w:right="1169" w:hanging="216"/>
        <w:jc w:val="both"/>
        <w:rPr>
          <w:rFonts w:ascii="Times New Roman" w:hAnsi="Times New Roman" w:cs="Times New Roman"/>
          <w:sz w:val="22"/>
        </w:rPr>
      </w:pPr>
      <w:r w:rsidRPr="008A4678">
        <w:rPr>
          <w:rFonts w:ascii="Times New Roman" w:hAnsi="Times New Roman" w:cs="Times New Roman"/>
          <w:sz w:val="22"/>
        </w:rPr>
        <w:t>Cykl rozliczeniowy</w:t>
      </w:r>
    </w:p>
    <w:p w14:paraId="15BF640E" w14:textId="77777777" w:rsidR="00371B91" w:rsidRPr="008A4678" w:rsidRDefault="00000000" w:rsidP="00316041">
      <w:pPr>
        <w:numPr>
          <w:ilvl w:val="0"/>
          <w:numId w:val="8"/>
        </w:numPr>
        <w:spacing w:after="0" w:line="240" w:lineRule="auto"/>
        <w:ind w:left="284" w:right="1169" w:hanging="216"/>
        <w:jc w:val="both"/>
        <w:rPr>
          <w:rFonts w:ascii="Times New Roman" w:hAnsi="Times New Roman" w:cs="Times New Roman"/>
          <w:sz w:val="22"/>
        </w:rPr>
      </w:pPr>
      <w:r w:rsidRPr="008A4678">
        <w:rPr>
          <w:rFonts w:ascii="Times New Roman" w:hAnsi="Times New Roman" w:cs="Times New Roman"/>
          <w:sz w:val="22"/>
        </w:rPr>
        <w:t>Aktualna moc umowną</w:t>
      </w:r>
    </w:p>
    <w:p w14:paraId="6A6E341E" w14:textId="77777777" w:rsidR="00371B91" w:rsidRPr="008A4678" w:rsidRDefault="00000000" w:rsidP="00316041">
      <w:pPr>
        <w:numPr>
          <w:ilvl w:val="0"/>
          <w:numId w:val="8"/>
        </w:numPr>
        <w:spacing w:after="0" w:line="240" w:lineRule="auto"/>
        <w:ind w:left="284" w:right="1169" w:hanging="216"/>
        <w:jc w:val="both"/>
        <w:rPr>
          <w:rFonts w:ascii="Times New Roman" w:hAnsi="Times New Roman" w:cs="Times New Roman"/>
          <w:sz w:val="22"/>
        </w:rPr>
      </w:pPr>
      <w:r w:rsidRPr="008A4678">
        <w:rPr>
          <w:rFonts w:ascii="Times New Roman" w:hAnsi="Times New Roman" w:cs="Times New Roman"/>
          <w:sz w:val="22"/>
        </w:rPr>
        <w:t>Deklarowana moc umowną</w:t>
      </w:r>
    </w:p>
    <w:p w14:paraId="661A556B" w14:textId="3AC3A552" w:rsidR="00515A4B" w:rsidRPr="008A4678" w:rsidRDefault="00515A4B" w:rsidP="00316041">
      <w:pPr>
        <w:spacing w:after="0" w:line="240" w:lineRule="auto"/>
        <w:ind w:left="68" w:right="1169" w:firstLine="0"/>
        <w:jc w:val="both"/>
        <w:rPr>
          <w:rFonts w:ascii="Times New Roman" w:hAnsi="Times New Roman" w:cs="Times New Roman"/>
          <w:b/>
          <w:bCs/>
          <w:sz w:val="22"/>
        </w:rPr>
      </w:pPr>
      <w:r w:rsidRPr="008A4678">
        <w:rPr>
          <w:rFonts w:ascii="Times New Roman" w:hAnsi="Times New Roman" w:cs="Times New Roman"/>
          <w:b/>
          <w:bCs/>
          <w:sz w:val="22"/>
        </w:rPr>
        <w:t>Odpowiedź; TAK</w:t>
      </w:r>
    </w:p>
    <w:p w14:paraId="605A907C" w14:textId="77777777" w:rsidR="00316041" w:rsidRPr="008A4678" w:rsidRDefault="00316041" w:rsidP="00316041">
      <w:pPr>
        <w:spacing w:after="0" w:line="240" w:lineRule="auto"/>
        <w:ind w:left="78" w:right="1169"/>
        <w:jc w:val="both"/>
        <w:rPr>
          <w:rFonts w:ascii="Times New Roman" w:hAnsi="Times New Roman" w:cs="Times New Roman"/>
          <w:sz w:val="22"/>
        </w:rPr>
      </w:pPr>
    </w:p>
    <w:p w14:paraId="20D2443C" w14:textId="0664B403"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21</w:t>
      </w:r>
      <w:r w:rsidRPr="008A4678">
        <w:rPr>
          <w:rFonts w:ascii="Times New Roman" w:hAnsi="Times New Roman" w:cs="Times New Roman"/>
          <w:sz w:val="22"/>
        </w:rPr>
        <w:t xml:space="preserve"> – Rozdział 2 SWZ ("OPIS PRZEDMIOTU ZAMÓWIENIA I TERMIN WYKONANIA"), Załącznik nr 2 do SWZ ("Wykaz punktów poboru")</w:t>
      </w:r>
    </w:p>
    <w:p w14:paraId="3D906366"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 przypadku, gdy wśród punktów poboru energii ujętych w postępowaniu posiada zainstalowane źródła wytwarzania energii o mocy powyżej 50 kW, proszę o udzielenie informacji czy Zamawiający wyrazi zgodę na podpisanie odrębnej umowy na odkup energii elektrycznej na wzorze Wykonawcy z zaproponowaną przez Wykonawcę ceną?</w:t>
      </w:r>
    </w:p>
    <w:p w14:paraId="67422355"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Proszę o podanie następujących danych:</w:t>
      </w:r>
    </w:p>
    <w:p w14:paraId="6F526791" w14:textId="77777777" w:rsidR="00371B91" w:rsidRPr="008A4678" w:rsidRDefault="00000000" w:rsidP="00316041">
      <w:pPr>
        <w:numPr>
          <w:ilvl w:val="0"/>
          <w:numId w:val="9"/>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 xml:space="preserve">numer koncesji oraz datę wydania koncesji (jeśli jest wymagana) lub numer wpisu do rejestru </w:t>
      </w:r>
      <w:proofErr w:type="spellStart"/>
      <w:r w:rsidRPr="008A4678">
        <w:rPr>
          <w:rFonts w:ascii="Times New Roman" w:hAnsi="Times New Roman" w:cs="Times New Roman"/>
          <w:sz w:val="22"/>
        </w:rPr>
        <w:t>MIOZEoraz</w:t>
      </w:r>
      <w:proofErr w:type="spellEnd"/>
      <w:r w:rsidRPr="008A4678">
        <w:rPr>
          <w:rFonts w:ascii="Times New Roman" w:hAnsi="Times New Roman" w:cs="Times New Roman"/>
          <w:sz w:val="22"/>
        </w:rPr>
        <w:t xml:space="preserve"> datę dokonania wpisu (jeśli jest wymagany),</w:t>
      </w:r>
    </w:p>
    <w:p w14:paraId="475C10E6" w14:textId="77777777" w:rsidR="00371B91" w:rsidRPr="008A4678" w:rsidRDefault="00000000" w:rsidP="00316041">
      <w:pPr>
        <w:numPr>
          <w:ilvl w:val="0"/>
          <w:numId w:val="9"/>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lokalizację źródła, których dotyczył będzie odkup poprzez podanie odnośnie każdego źródła informacji: numer PPE, adres lokalizacji źródła, rodzaj źródła (np. fotowoltaiczne wiatrowe itp.),</w:t>
      </w:r>
    </w:p>
    <w:p w14:paraId="32011EB3" w14:textId="77777777" w:rsidR="00371B91" w:rsidRPr="008A4678" w:rsidRDefault="00000000" w:rsidP="00316041">
      <w:pPr>
        <w:numPr>
          <w:ilvl w:val="0"/>
          <w:numId w:val="9"/>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moc źródła (zainstalowana moc elektryczna),</w:t>
      </w:r>
    </w:p>
    <w:p w14:paraId="70037604" w14:textId="77777777" w:rsidR="00371B91" w:rsidRPr="008A4678" w:rsidRDefault="00000000" w:rsidP="00316041">
      <w:pPr>
        <w:numPr>
          <w:ilvl w:val="0"/>
          <w:numId w:val="9"/>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 xml:space="preserve">ilości energii wprowadzanej do sieci w poszczególnych miesiącach roku (jeśli jest dostępny </w:t>
      </w:r>
      <w:proofErr w:type="spellStart"/>
      <w:r w:rsidRPr="008A4678">
        <w:rPr>
          <w:rFonts w:ascii="Times New Roman" w:hAnsi="Times New Roman" w:cs="Times New Roman"/>
          <w:sz w:val="22"/>
        </w:rPr>
        <w:t>grafikdobowo</w:t>
      </w:r>
      <w:proofErr w:type="spellEnd"/>
      <w:r w:rsidRPr="008A4678">
        <w:rPr>
          <w:rFonts w:ascii="Times New Roman" w:hAnsi="Times New Roman" w:cs="Times New Roman"/>
          <w:sz w:val="22"/>
        </w:rPr>
        <w:t>-godzinowy to prosimy o jego dołączenie),</w:t>
      </w:r>
    </w:p>
    <w:p w14:paraId="4FD3721C" w14:textId="77777777" w:rsidR="00371B91" w:rsidRPr="008A4678" w:rsidRDefault="00000000" w:rsidP="00316041">
      <w:pPr>
        <w:numPr>
          <w:ilvl w:val="0"/>
          <w:numId w:val="9"/>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t>informacji o OSD na terenie, którego znajduje się źródło.</w:t>
      </w:r>
    </w:p>
    <w:p w14:paraId="714C774A" w14:textId="03629135" w:rsidR="009428A5" w:rsidRPr="008A4678" w:rsidRDefault="009428A5" w:rsidP="00316041">
      <w:pPr>
        <w:spacing w:after="0" w:line="240" w:lineRule="auto"/>
        <w:ind w:left="68" w:right="1169" w:firstLine="0"/>
        <w:jc w:val="both"/>
        <w:rPr>
          <w:rFonts w:ascii="Times New Roman" w:hAnsi="Times New Roman" w:cs="Times New Roman"/>
          <w:b/>
          <w:bCs/>
          <w:sz w:val="22"/>
        </w:rPr>
      </w:pPr>
      <w:r w:rsidRPr="008A4678">
        <w:rPr>
          <w:rFonts w:ascii="Times New Roman" w:hAnsi="Times New Roman" w:cs="Times New Roman"/>
          <w:b/>
          <w:bCs/>
          <w:sz w:val="22"/>
        </w:rPr>
        <w:t>Odpowiedź: Nie dotyczy</w:t>
      </w:r>
    </w:p>
    <w:p w14:paraId="3DB8A25F" w14:textId="77777777" w:rsidR="00416B84" w:rsidRPr="008A4678" w:rsidRDefault="00416B84" w:rsidP="00316041">
      <w:pPr>
        <w:spacing w:after="0" w:line="240" w:lineRule="auto"/>
        <w:ind w:left="78" w:right="1169"/>
        <w:jc w:val="both"/>
        <w:rPr>
          <w:rFonts w:ascii="Times New Roman" w:hAnsi="Times New Roman" w:cs="Times New Roman"/>
          <w:sz w:val="22"/>
        </w:rPr>
      </w:pPr>
    </w:p>
    <w:p w14:paraId="7DCD8358" w14:textId="6B5BD99F"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22</w:t>
      </w:r>
      <w:r w:rsidRPr="008A4678">
        <w:rPr>
          <w:rFonts w:ascii="Times New Roman" w:hAnsi="Times New Roman" w:cs="Times New Roman"/>
          <w:sz w:val="22"/>
        </w:rPr>
        <w:t xml:space="preserve"> – Rozdział 2 SWZ ("OPIS PRZEDMIOTU ZAMÓWIENIA I TERMIN WYKONANIA"), Załącznik nr 2 do SWZ ("Wykaz punktów poboru")</w:t>
      </w:r>
    </w:p>
    <w:p w14:paraId="14790CC5" w14:textId="2F3CCD66"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 przypadku gdy w wykazie PPE zostały ujęte punkty z zainstalowanymi źródłami wytwarzania energii elektrycznej. Operatorzy Systemów Dystrybucyjnych (OSD) wymagają podpisania umów dystrybucyjnych dostosowanych do rozliczeń punktów</w:t>
      </w:r>
      <w:r w:rsidR="008A4678" w:rsidRPr="008A4678">
        <w:rPr>
          <w:rFonts w:ascii="Times New Roman" w:hAnsi="Times New Roman" w:cs="Times New Roman"/>
          <w:sz w:val="22"/>
        </w:rPr>
        <w:t xml:space="preserve"> </w:t>
      </w:r>
      <w:r w:rsidRPr="008A4678">
        <w:rPr>
          <w:rFonts w:ascii="Times New Roman" w:hAnsi="Times New Roman" w:cs="Times New Roman"/>
          <w:sz w:val="22"/>
        </w:rPr>
        <w:t xml:space="preserve">z zainstalowanymi źródłami wytwarzania energii elektrycznej o charakterze prosumenta energii odnawialnej, które muszą być dokonane przez Zamawiającego bez możliwości scedowania tego obowiązku na Wykonawcę. Zgłoszenie przez Wykonawcę zmiany sprzedawcy dla punktu </w:t>
      </w:r>
      <w:proofErr w:type="spellStart"/>
      <w:r w:rsidRPr="008A4678">
        <w:rPr>
          <w:rFonts w:ascii="Times New Roman" w:hAnsi="Times New Roman" w:cs="Times New Roman"/>
          <w:sz w:val="22"/>
        </w:rPr>
        <w:t>prosumenckiego</w:t>
      </w:r>
      <w:proofErr w:type="spellEnd"/>
      <w:r w:rsidRPr="008A4678">
        <w:rPr>
          <w:rFonts w:ascii="Times New Roman" w:hAnsi="Times New Roman" w:cs="Times New Roman"/>
          <w:sz w:val="22"/>
        </w:rPr>
        <w:t xml:space="preserve"> będzie możliwe wyłącznie w przypadku posiadania przez Zamawiającego podpisanej umowy dystrybucyjnej. Prosimy o informację czy Zamawiający dopełni formalności polegającej na zawarciu lub aktualizacji umów dystrybucyjnych dla tych punktów przed terminem podpisania umów sprzedaży?</w:t>
      </w:r>
    </w:p>
    <w:p w14:paraId="6E14920A" w14:textId="77777777" w:rsidR="009428A5" w:rsidRPr="008A4678" w:rsidRDefault="009428A5" w:rsidP="00316041">
      <w:pPr>
        <w:spacing w:after="0" w:line="240" w:lineRule="auto"/>
        <w:ind w:right="1169"/>
        <w:jc w:val="both"/>
        <w:rPr>
          <w:rFonts w:ascii="Times New Roman" w:hAnsi="Times New Roman" w:cs="Times New Roman"/>
          <w:b/>
          <w:bCs/>
          <w:sz w:val="22"/>
        </w:rPr>
      </w:pPr>
      <w:r w:rsidRPr="008A4678">
        <w:rPr>
          <w:rFonts w:ascii="Times New Roman" w:hAnsi="Times New Roman" w:cs="Times New Roman"/>
          <w:b/>
          <w:bCs/>
          <w:sz w:val="22"/>
        </w:rPr>
        <w:t>Odpowiedź: Nie dotyczy</w:t>
      </w:r>
    </w:p>
    <w:p w14:paraId="1D015529" w14:textId="77777777" w:rsidR="009428A5" w:rsidRPr="008A4678" w:rsidRDefault="009428A5" w:rsidP="00316041">
      <w:pPr>
        <w:spacing w:after="0" w:line="240" w:lineRule="auto"/>
        <w:ind w:left="78" w:right="1169"/>
        <w:jc w:val="both"/>
        <w:rPr>
          <w:rFonts w:ascii="Times New Roman" w:hAnsi="Times New Roman" w:cs="Times New Roman"/>
          <w:sz w:val="22"/>
        </w:rPr>
      </w:pPr>
    </w:p>
    <w:p w14:paraId="0760EF22" w14:textId="29707B21"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23</w:t>
      </w:r>
      <w:r w:rsidRPr="008A4678">
        <w:rPr>
          <w:rFonts w:ascii="Times New Roman" w:hAnsi="Times New Roman" w:cs="Times New Roman"/>
          <w:sz w:val="22"/>
        </w:rPr>
        <w:t xml:space="preserve"> – §6 ust. 1 i ust. 9-10 Załącznika nr 3 do SWZ ("Projektowane postanowienia umowy") Wykonawca zwraca się z wnioskiem o zgodę na udostępnianie Zamawiającemu faktur VAT za</w:t>
      </w:r>
      <w:r w:rsidR="008A4678" w:rsidRPr="008A4678">
        <w:rPr>
          <w:rFonts w:ascii="Times New Roman" w:hAnsi="Times New Roman" w:cs="Times New Roman"/>
          <w:sz w:val="22"/>
        </w:rPr>
        <w:t xml:space="preserve"> </w:t>
      </w:r>
      <w:r w:rsidRPr="008A4678">
        <w:rPr>
          <w:rFonts w:ascii="Times New Roman" w:hAnsi="Times New Roman" w:cs="Times New Roman"/>
          <w:sz w:val="22"/>
        </w:rPr>
        <w:t xml:space="preserve">pośrednictwem kanałów elektronicznych na podany adres poczty elektronicznej, zgodnie z ustawą z dnia 11 marca 2004 r. o podatku od towarów i usług (Dz.U. 2020 poz. 106 z późn. zm.), na zasadach </w:t>
      </w:r>
      <w:r w:rsidRPr="008A4678">
        <w:rPr>
          <w:rFonts w:ascii="Times New Roman" w:hAnsi="Times New Roman" w:cs="Times New Roman"/>
          <w:sz w:val="22"/>
        </w:rPr>
        <w:lastRenderedPageBreak/>
        <w:t>określonych w Regulaminie przesyłania faktur VAT za pośrednictwem kanałów elektronicznych, przy jednoczesnej zgodzie na otrzymywanie informacji o tych fakturach. Powyższa zgoda zwolniłaby Wykonawcę</w:t>
      </w:r>
      <w:r w:rsidR="008A4678" w:rsidRPr="008A4678">
        <w:rPr>
          <w:rFonts w:ascii="Times New Roman" w:hAnsi="Times New Roman" w:cs="Times New Roman"/>
          <w:sz w:val="22"/>
        </w:rPr>
        <w:t xml:space="preserve"> </w:t>
      </w:r>
      <w:r w:rsidRPr="008A4678">
        <w:rPr>
          <w:rFonts w:ascii="Times New Roman" w:hAnsi="Times New Roman" w:cs="Times New Roman"/>
          <w:sz w:val="22"/>
        </w:rPr>
        <w:t>z obowiązku wystawiania i dostarczania faktur VAT w formie papierowej.</w:t>
      </w:r>
    </w:p>
    <w:p w14:paraId="2CC2B109"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1D731F96" w14:textId="3BE7F39E" w:rsidR="009428A5" w:rsidRPr="008A4678" w:rsidRDefault="009428A5" w:rsidP="00316041">
      <w:pPr>
        <w:spacing w:after="0" w:line="240" w:lineRule="auto"/>
        <w:ind w:left="78" w:right="1169"/>
        <w:jc w:val="both"/>
        <w:rPr>
          <w:rFonts w:ascii="Times New Roman" w:hAnsi="Times New Roman" w:cs="Times New Roman"/>
          <w:b/>
          <w:bCs/>
          <w:sz w:val="22"/>
        </w:rPr>
      </w:pPr>
      <w:bookmarkStart w:id="12" w:name="_Hlk177723279"/>
      <w:r w:rsidRPr="008A4678">
        <w:rPr>
          <w:rFonts w:ascii="Times New Roman" w:hAnsi="Times New Roman" w:cs="Times New Roman"/>
          <w:b/>
          <w:bCs/>
          <w:sz w:val="22"/>
        </w:rPr>
        <w:t>Odpowiedź: Tak</w:t>
      </w:r>
    </w:p>
    <w:p w14:paraId="1BA70B4D" w14:textId="77777777" w:rsidR="00416B84" w:rsidRPr="008A4678" w:rsidRDefault="00416B84" w:rsidP="00316041">
      <w:pPr>
        <w:spacing w:after="0" w:line="240" w:lineRule="auto"/>
        <w:ind w:left="78" w:right="1169"/>
        <w:jc w:val="both"/>
        <w:rPr>
          <w:rFonts w:ascii="Times New Roman" w:hAnsi="Times New Roman" w:cs="Times New Roman"/>
          <w:sz w:val="22"/>
        </w:rPr>
      </w:pPr>
    </w:p>
    <w:bookmarkEnd w:id="12"/>
    <w:p w14:paraId="440E7D43" w14:textId="6F39E8DB" w:rsidR="00371B91" w:rsidRPr="00AB53DE" w:rsidRDefault="00000000" w:rsidP="00316041">
      <w:pPr>
        <w:spacing w:after="0" w:line="240" w:lineRule="auto"/>
        <w:ind w:left="78" w:right="1169"/>
        <w:jc w:val="both"/>
        <w:rPr>
          <w:rFonts w:ascii="Times New Roman" w:hAnsi="Times New Roman" w:cs="Times New Roman"/>
          <w:color w:val="000000" w:themeColor="text1"/>
          <w:sz w:val="22"/>
        </w:rPr>
      </w:pPr>
      <w:r w:rsidRPr="008A4678">
        <w:rPr>
          <w:rFonts w:ascii="Times New Roman" w:hAnsi="Times New Roman" w:cs="Times New Roman"/>
          <w:b/>
          <w:bCs/>
          <w:sz w:val="22"/>
        </w:rPr>
        <w:t>Pytanie 24</w:t>
      </w:r>
      <w:r w:rsidRPr="008A4678">
        <w:rPr>
          <w:rFonts w:ascii="Times New Roman" w:hAnsi="Times New Roman" w:cs="Times New Roman"/>
          <w:sz w:val="22"/>
        </w:rPr>
        <w:t xml:space="preserve"> – §7 ust. 4-5, §10 ust. 1 Załącznika nr 3 do SWZ ("Projektowane postanowienia umowy") </w:t>
      </w:r>
      <w:bookmarkStart w:id="13" w:name="_Hlk177723338"/>
      <w:r w:rsidRPr="008A4678">
        <w:rPr>
          <w:rFonts w:ascii="Times New Roman" w:hAnsi="Times New Roman" w:cs="Times New Roman"/>
          <w:sz w:val="22"/>
        </w:rPr>
        <w:t xml:space="preserve">Zamawiający określił, że przysługuje mu prawo wypowiedzenia umowy bez podania przyczyny. </w:t>
      </w:r>
      <w:bookmarkEnd w:id="13"/>
      <w:r w:rsidRPr="008A4678">
        <w:rPr>
          <w:rFonts w:ascii="Times New Roman" w:hAnsi="Times New Roman" w:cs="Times New Roman"/>
          <w:sz w:val="22"/>
        </w:rPr>
        <w:t xml:space="preserve">Oznacza to, że Zamawiający oczekuje możliwości wypowiedzenia umowy zasadniczo w każdym czasie. Umowy w zamówieniach publicznych zasadniczo zawiera się na czas oznaczony, należy więc stwierdzić, że umowy takie zostały przez ustawodawcę skonstruowane jako źródło zobowiązań o charakterze trwałym, które powinny istnieć aż do upływu terminu, na jaki zawarta została umowa, jeśli tylko przedmiot zamówienia będzie przez Wykonawcę wykonywany w sposób należy. Ponadto, racjonalna kalkulacja wartości zamówienia jest możliwa jedynie wówczas, gdy Wykonawca może przewidzieć, przez jaki okres strony umowy pozostaną nią związane. Zaproponowane w SWZ rozwiązanie jest niedopuszczalne w świetle istoty umowy sprzedaży (kompleksowej) zawieranej na czas oznaczony zarówno po myśli prawa cywilnego w zakresie zobowiązań jak i w świetle zasady udzielania zamówienia publicznego w sposób proporcjonalny. Mianowicie każde przedwczesne rozwiązanie umowy bez powodu powoduje u wykonawcy szkodę. Wykonawca </w:t>
      </w:r>
      <w:r w:rsidRPr="00AB53DE">
        <w:rPr>
          <w:rFonts w:ascii="Times New Roman" w:hAnsi="Times New Roman" w:cs="Times New Roman"/>
          <w:color w:val="000000" w:themeColor="text1"/>
          <w:sz w:val="22"/>
        </w:rPr>
        <w:t>bowiem nabywa wolumen energii hurtowo w celu odsprzedaży w całości na cały okres trwania umowy począwszy od jej zawarcia do zakończenia. Nie wykorzystany w opisanych realiach wolumen energii musi wykonawca, nieplanowo i ze stratą, odsprzedać na rynku hurtowym. Ponadto zgodnie z art. 433 pkt. 4 PZP wymagane jest określenie minimalnej wartości zamówienia.</w:t>
      </w:r>
    </w:p>
    <w:p w14:paraId="662B8222" w14:textId="7384C7A8" w:rsidR="00AB53DE" w:rsidRPr="00AB53DE" w:rsidRDefault="00AB53DE" w:rsidP="00AB53DE">
      <w:pPr>
        <w:spacing w:after="0" w:line="240" w:lineRule="auto"/>
        <w:ind w:left="78" w:right="1169"/>
        <w:jc w:val="both"/>
        <w:rPr>
          <w:rFonts w:ascii="Times New Roman" w:hAnsi="Times New Roman" w:cs="Times New Roman"/>
          <w:b/>
          <w:bCs/>
          <w:color w:val="auto"/>
          <w:sz w:val="22"/>
        </w:rPr>
      </w:pPr>
      <w:r w:rsidRPr="008A4678">
        <w:rPr>
          <w:rFonts w:ascii="Times New Roman" w:hAnsi="Times New Roman" w:cs="Times New Roman"/>
          <w:b/>
          <w:bCs/>
          <w:sz w:val="22"/>
        </w:rPr>
        <w:t xml:space="preserve">Odpowiedź: </w:t>
      </w:r>
      <w:r w:rsidRPr="00AB53DE">
        <w:rPr>
          <w:rFonts w:ascii="Times New Roman" w:hAnsi="Times New Roman" w:cs="Times New Roman"/>
          <w:color w:val="auto"/>
          <w:sz w:val="22"/>
        </w:rPr>
        <w:t>Zamawiający</w:t>
      </w:r>
      <w:r w:rsidRPr="00AB53DE">
        <w:rPr>
          <w:rFonts w:ascii="Times New Roman" w:hAnsi="Times New Roman" w:cs="Times New Roman"/>
          <w:color w:val="auto"/>
          <w:sz w:val="22"/>
        </w:rPr>
        <w:t xml:space="preserve"> nie </w:t>
      </w:r>
      <w:r w:rsidRPr="00AB53DE">
        <w:rPr>
          <w:rFonts w:ascii="Times New Roman" w:hAnsi="Times New Roman" w:cs="Times New Roman"/>
          <w:color w:val="auto"/>
          <w:sz w:val="22"/>
        </w:rPr>
        <w:t>określił, że przysługuje mu prawo wypowiedzenia umowy bez podania przyczyny.</w:t>
      </w:r>
    </w:p>
    <w:p w14:paraId="2E2C2FB7" w14:textId="77777777" w:rsidR="00AB53DE" w:rsidRPr="008A4678" w:rsidRDefault="00AB53DE" w:rsidP="00AB53DE">
      <w:pPr>
        <w:spacing w:after="0" w:line="240" w:lineRule="auto"/>
        <w:ind w:left="78" w:right="1169"/>
        <w:jc w:val="both"/>
        <w:rPr>
          <w:rFonts w:ascii="Times New Roman" w:hAnsi="Times New Roman" w:cs="Times New Roman"/>
          <w:sz w:val="22"/>
        </w:rPr>
      </w:pPr>
    </w:p>
    <w:p w14:paraId="7AE848C1" w14:textId="7269589E"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25</w:t>
      </w:r>
      <w:r w:rsidRPr="008A4678">
        <w:rPr>
          <w:rFonts w:ascii="Times New Roman" w:hAnsi="Times New Roman" w:cs="Times New Roman"/>
          <w:sz w:val="22"/>
        </w:rPr>
        <w:t xml:space="preserve"> – §9 ust. 3 Załącznika nr 3 do SWZ ("Projektowane postanowienia umowy")</w:t>
      </w:r>
    </w:p>
    <w:p w14:paraId="3C3C1703" w14:textId="77777777" w:rsidR="00371B91" w:rsidRPr="008A4678" w:rsidRDefault="00000000" w:rsidP="00316041">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Informujemy, że ceny energii elektrycznej zakupionej na Towarowej Giełdzie Energii, zaproponowane w złożonej ofercie, pozostają niezmienne w okresie od 01.01.2025 r. do zakończenia umowy, za wyjątkiem nowelizacji przepisów skutkujących zmianą kwoty podatku VAT lub podatku akcyzowego. Dlatego też,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 Mając na uwadze powyższe, Wykonawca zwraca się z wnioskiem o modyfikację istniejących zapisów poprzez dodanie poniższych oświadczeń:</w:t>
      </w:r>
    </w:p>
    <w:p w14:paraId="3B591168" w14:textId="6BD4007B"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1. "Strony zgodnie oświadczają, że waloryzacja wynagrodzenia, o której mowa</w:t>
      </w:r>
      <w:r w:rsidR="008A4678" w:rsidRPr="008A4678">
        <w:rPr>
          <w:rFonts w:ascii="Times New Roman" w:hAnsi="Times New Roman" w:cs="Times New Roman"/>
          <w:sz w:val="22"/>
        </w:rPr>
        <w:t xml:space="preserve"> </w:t>
      </w:r>
      <w:r w:rsidRPr="008A4678">
        <w:rPr>
          <w:rFonts w:ascii="Times New Roman" w:hAnsi="Times New Roman" w:cs="Times New Roman"/>
          <w:sz w:val="22"/>
        </w:rPr>
        <w:t>w §9 ust. 3 Umowy, nie będzie miała zastosowania, w przypadku gdy Wykonawca dokonał zakupu energii elektrycznej z góry, dla okresu zamówienia od 01.01.2025 r. Wobec powyższego, zmiana cen energii elektrycznej nie będzie miała wpływu na wartość przedmiotowego zamówienia."</w:t>
      </w:r>
    </w:p>
    <w:p w14:paraId="62FD9A5F" w14:textId="77777777" w:rsidR="00371B91" w:rsidRPr="008A4678" w:rsidRDefault="00000000" w:rsidP="00416B84">
      <w:pPr>
        <w:numPr>
          <w:ilvl w:val="0"/>
          <w:numId w:val="10"/>
        </w:numPr>
        <w:spacing w:after="0" w:line="240" w:lineRule="auto"/>
        <w:ind w:left="284" w:right="1169" w:hanging="216"/>
        <w:jc w:val="both"/>
        <w:rPr>
          <w:rFonts w:ascii="Times New Roman" w:hAnsi="Times New Roman" w:cs="Times New Roman"/>
          <w:sz w:val="22"/>
        </w:rPr>
      </w:pPr>
      <w:r w:rsidRPr="008A4678">
        <w:rPr>
          <w:rFonts w:ascii="Times New Roman" w:hAnsi="Times New Roman" w:cs="Times New Roman"/>
          <w:sz w:val="22"/>
        </w:rPr>
        <w:t xml:space="preserve">"Wykonawca oświadcza, że do dnia zawarcia przedmiotowej umowy dokonał zakupu </w:t>
      </w:r>
      <w:proofErr w:type="spellStart"/>
      <w:r w:rsidRPr="008A4678">
        <w:rPr>
          <w:rFonts w:ascii="Times New Roman" w:hAnsi="Times New Roman" w:cs="Times New Roman"/>
          <w:sz w:val="22"/>
        </w:rPr>
        <w:t>energiielektrycznej</w:t>
      </w:r>
      <w:proofErr w:type="spellEnd"/>
      <w:r w:rsidRPr="008A4678">
        <w:rPr>
          <w:rFonts w:ascii="Times New Roman" w:hAnsi="Times New Roman" w:cs="Times New Roman"/>
          <w:sz w:val="22"/>
        </w:rPr>
        <w:t xml:space="preserve"> w wysokości …. % wolumenu wskazanego w dokumentacji przetargowej na okres sod 01.01.2025 r. do zakończenia umowy".</w:t>
      </w:r>
    </w:p>
    <w:p w14:paraId="54F67FFE" w14:textId="73E4EFE7" w:rsidR="00371B91" w:rsidRPr="008A4678" w:rsidRDefault="00000000" w:rsidP="00416B84">
      <w:pPr>
        <w:numPr>
          <w:ilvl w:val="0"/>
          <w:numId w:val="10"/>
        </w:numPr>
        <w:spacing w:after="0" w:line="240" w:lineRule="auto"/>
        <w:ind w:left="78" w:right="1169" w:hanging="216"/>
        <w:jc w:val="both"/>
        <w:rPr>
          <w:rFonts w:ascii="Times New Roman" w:hAnsi="Times New Roman" w:cs="Times New Roman"/>
          <w:sz w:val="22"/>
        </w:rPr>
      </w:pPr>
      <w:r w:rsidRPr="008A4678">
        <w:rPr>
          <w:rFonts w:ascii="Times New Roman" w:hAnsi="Times New Roman" w:cs="Times New Roman"/>
          <w:sz w:val="22"/>
        </w:rPr>
        <w:t>„W przypadku odbiorców uprawnionych na podstawie art. 2 ust. 2 ustawy z dnia 27 października 2022</w:t>
      </w:r>
      <w:r w:rsidR="008A4678" w:rsidRPr="008A4678">
        <w:rPr>
          <w:rFonts w:ascii="Times New Roman" w:hAnsi="Times New Roman" w:cs="Times New Roman"/>
          <w:sz w:val="22"/>
        </w:rPr>
        <w:t xml:space="preserve"> </w:t>
      </w:r>
      <w:r w:rsidRPr="008A4678">
        <w:rPr>
          <w:rFonts w:ascii="Times New Roman" w:hAnsi="Times New Roman" w:cs="Times New Roman"/>
          <w:sz w:val="22"/>
        </w:rPr>
        <w:t>r. o środkach nadzwyczajnych mających na celu ograniczenie wysokości cen energii elektrycznej oraz wsparciu niektórych odbiorców w 2023 roku oraz w 2024 roku do rozliczeń sprzedaży energii elektrycznej (energia czynna) zastosowanie mają ceny wynikające z tejże ustawy.”</w:t>
      </w:r>
    </w:p>
    <w:p w14:paraId="74BC506E" w14:textId="5020EB09" w:rsidR="009428A5" w:rsidRPr="008A4678" w:rsidRDefault="009428A5" w:rsidP="00416B84">
      <w:pPr>
        <w:spacing w:after="0" w:line="240" w:lineRule="auto"/>
        <w:ind w:left="78" w:right="1169"/>
        <w:jc w:val="both"/>
        <w:rPr>
          <w:rFonts w:ascii="Times New Roman" w:hAnsi="Times New Roman" w:cs="Times New Roman"/>
          <w:b/>
          <w:bCs/>
          <w:sz w:val="22"/>
        </w:rPr>
      </w:pPr>
      <w:r w:rsidRPr="008A4678">
        <w:rPr>
          <w:rFonts w:ascii="Times New Roman" w:hAnsi="Times New Roman" w:cs="Times New Roman"/>
          <w:b/>
          <w:bCs/>
          <w:sz w:val="22"/>
        </w:rPr>
        <w:t>Odpowiedź: Nie</w:t>
      </w:r>
    </w:p>
    <w:p w14:paraId="30058CC2" w14:textId="77777777" w:rsidR="00416B84" w:rsidRPr="008A4678" w:rsidRDefault="00416B84" w:rsidP="00416B84">
      <w:pPr>
        <w:spacing w:after="0" w:line="240" w:lineRule="auto"/>
        <w:ind w:left="78" w:right="1169"/>
        <w:jc w:val="both"/>
        <w:rPr>
          <w:rFonts w:ascii="Times New Roman" w:hAnsi="Times New Roman" w:cs="Times New Roman"/>
          <w:sz w:val="22"/>
        </w:rPr>
      </w:pPr>
    </w:p>
    <w:p w14:paraId="7FEBE86F" w14:textId="6F5E07C6"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26</w:t>
      </w:r>
      <w:r w:rsidRPr="008A4678">
        <w:rPr>
          <w:rFonts w:ascii="Times New Roman" w:hAnsi="Times New Roman" w:cs="Times New Roman"/>
          <w:sz w:val="22"/>
        </w:rPr>
        <w:t xml:space="preserve"> – Rozdział 2 SWZ ("OPIS PRZEDMIOTU ZAMÓWIENIA I TERMIN WYKONANIA"), Załącznik nr 2 do</w:t>
      </w:r>
      <w:r w:rsidR="00416B84" w:rsidRPr="008A4678">
        <w:rPr>
          <w:rFonts w:ascii="Times New Roman" w:hAnsi="Times New Roman" w:cs="Times New Roman"/>
          <w:sz w:val="22"/>
        </w:rPr>
        <w:t xml:space="preserve"> </w:t>
      </w:r>
      <w:r w:rsidRPr="008A4678">
        <w:rPr>
          <w:rFonts w:ascii="Times New Roman" w:hAnsi="Times New Roman" w:cs="Times New Roman"/>
          <w:sz w:val="22"/>
        </w:rPr>
        <w:t>SWZ ("Wykaz punktów poboru")</w:t>
      </w:r>
    </w:p>
    <w:p w14:paraId="0C04FF25" w14:textId="5FDC7141"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 celu prawidłowego skalkulowania wartości zamówienia, Wykonawca zwraca się</w:t>
      </w:r>
      <w:r w:rsidR="008A4678" w:rsidRPr="008A4678">
        <w:rPr>
          <w:rFonts w:ascii="Times New Roman" w:hAnsi="Times New Roman" w:cs="Times New Roman"/>
          <w:sz w:val="22"/>
        </w:rPr>
        <w:t xml:space="preserve"> </w:t>
      </w:r>
      <w:r w:rsidRPr="008A4678">
        <w:rPr>
          <w:rFonts w:ascii="Times New Roman" w:hAnsi="Times New Roman" w:cs="Times New Roman"/>
          <w:sz w:val="22"/>
        </w:rPr>
        <w:t>z prośbą o udostępnienie zbiorczego wykazu punktów poboru energii elektrycznej (PPE) objętego przedmiotem zamówienia zawierającego dane o których mowa w zapytaniu nr 2 do SWZ, w tym w szczególności planowane roczne zużycie energii z podziałem na poszczególne punkty poboru.</w:t>
      </w:r>
    </w:p>
    <w:p w14:paraId="36BCD3C2" w14:textId="77777777"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Równocześnie Wykonawca zwraca się z wnioskiem o weryfikację poprawności wskazanych kodów PPE dla punktów poboru, dla których wskazano kod PPE niezgodny z maską/nawą danego OSD (Tauron Dystrybucja S.A.), tj.:</w:t>
      </w:r>
    </w:p>
    <w:p w14:paraId="0528F43C" w14:textId="0F2E62EA" w:rsidR="009428A5" w:rsidRPr="008A4678" w:rsidRDefault="00000000" w:rsidP="00416B84">
      <w:pPr>
        <w:numPr>
          <w:ilvl w:val="0"/>
          <w:numId w:val="11"/>
        </w:numPr>
        <w:spacing w:after="0" w:line="240" w:lineRule="auto"/>
        <w:ind w:right="1169" w:hanging="116"/>
        <w:jc w:val="both"/>
        <w:rPr>
          <w:rFonts w:ascii="Times New Roman" w:hAnsi="Times New Roman" w:cs="Times New Roman"/>
          <w:b/>
          <w:bCs/>
          <w:sz w:val="22"/>
        </w:rPr>
      </w:pPr>
      <w:r w:rsidRPr="008A4678">
        <w:rPr>
          <w:rFonts w:ascii="Times New Roman" w:hAnsi="Times New Roman" w:cs="Times New Roman"/>
          <w:sz w:val="22"/>
        </w:rPr>
        <w:t xml:space="preserve">Stary Węgliniec, ul. Zielona, </w:t>
      </w:r>
      <w:proofErr w:type="spellStart"/>
      <w:r w:rsidRPr="008A4678">
        <w:rPr>
          <w:rFonts w:ascii="Times New Roman" w:hAnsi="Times New Roman" w:cs="Times New Roman"/>
          <w:sz w:val="22"/>
        </w:rPr>
        <w:t>dz</w:t>
      </w:r>
      <w:proofErr w:type="spellEnd"/>
      <w:r w:rsidRPr="008A4678">
        <w:rPr>
          <w:rFonts w:ascii="Times New Roman" w:hAnsi="Times New Roman" w:cs="Times New Roman"/>
          <w:sz w:val="22"/>
        </w:rPr>
        <w:t xml:space="preserve"> 942, </w:t>
      </w:r>
      <w:proofErr w:type="spellStart"/>
      <w:r w:rsidRPr="008A4678">
        <w:rPr>
          <w:rFonts w:ascii="Times New Roman" w:hAnsi="Times New Roman" w:cs="Times New Roman"/>
          <w:sz w:val="22"/>
        </w:rPr>
        <w:t>Ośw</w:t>
      </w:r>
      <w:proofErr w:type="spellEnd"/>
      <w:r w:rsidRPr="008A4678">
        <w:rPr>
          <w:rFonts w:ascii="Times New Roman" w:hAnsi="Times New Roman" w:cs="Times New Roman"/>
          <w:sz w:val="22"/>
        </w:rPr>
        <w:t xml:space="preserve">. drogowe, nr PPE: </w:t>
      </w:r>
      <w:r w:rsidR="009428A5" w:rsidRPr="008A4678">
        <w:rPr>
          <w:rFonts w:ascii="Times New Roman" w:hAnsi="Times New Roman" w:cs="Times New Roman"/>
          <w:b/>
          <w:bCs/>
          <w:sz w:val="22"/>
        </w:rPr>
        <w:t>590322412600572538</w:t>
      </w:r>
    </w:p>
    <w:p w14:paraId="7E45400C" w14:textId="6FFF39E1" w:rsidR="00371B91" w:rsidRPr="008A4678" w:rsidRDefault="00000000" w:rsidP="00416B84">
      <w:pPr>
        <w:numPr>
          <w:ilvl w:val="0"/>
          <w:numId w:val="11"/>
        </w:numPr>
        <w:spacing w:after="0" w:line="240" w:lineRule="auto"/>
        <w:ind w:right="1169" w:hanging="116"/>
        <w:jc w:val="both"/>
        <w:rPr>
          <w:rFonts w:ascii="Times New Roman" w:hAnsi="Times New Roman" w:cs="Times New Roman"/>
          <w:sz w:val="22"/>
        </w:rPr>
      </w:pPr>
      <w:r w:rsidRPr="008A4678">
        <w:rPr>
          <w:rFonts w:ascii="Times New Roman" w:hAnsi="Times New Roman" w:cs="Times New Roman"/>
          <w:sz w:val="22"/>
        </w:rPr>
        <w:lastRenderedPageBreak/>
        <w:t xml:space="preserve">Węgliniec, Sikorskiego 3, Bud. </w:t>
      </w:r>
      <w:proofErr w:type="spellStart"/>
      <w:r w:rsidRPr="008A4678">
        <w:rPr>
          <w:rFonts w:ascii="Times New Roman" w:hAnsi="Times New Roman" w:cs="Times New Roman"/>
          <w:sz w:val="22"/>
        </w:rPr>
        <w:t>UGiM</w:t>
      </w:r>
      <w:proofErr w:type="spellEnd"/>
      <w:r w:rsidRPr="008A4678">
        <w:rPr>
          <w:rFonts w:ascii="Times New Roman" w:hAnsi="Times New Roman" w:cs="Times New Roman"/>
          <w:sz w:val="22"/>
        </w:rPr>
        <w:t xml:space="preserve">, nr PPE: </w:t>
      </w:r>
      <w:r w:rsidR="009428A5" w:rsidRPr="008A4678">
        <w:rPr>
          <w:rFonts w:ascii="Times New Roman" w:hAnsi="Times New Roman" w:cs="Times New Roman"/>
          <w:b/>
          <w:bCs/>
          <w:color w:val="000000"/>
          <w:sz w:val="22"/>
        </w:rPr>
        <w:t>590322412600442992</w:t>
      </w:r>
    </w:p>
    <w:p w14:paraId="41B706DE" w14:textId="77777777" w:rsidR="00371B91" w:rsidRPr="008A4678" w:rsidRDefault="00000000" w:rsidP="00416B84">
      <w:pPr>
        <w:numPr>
          <w:ilvl w:val="0"/>
          <w:numId w:val="11"/>
        </w:numPr>
        <w:spacing w:after="0" w:line="240" w:lineRule="auto"/>
        <w:ind w:right="1169" w:hanging="116"/>
        <w:jc w:val="both"/>
        <w:rPr>
          <w:rFonts w:ascii="Times New Roman" w:hAnsi="Times New Roman" w:cs="Times New Roman"/>
          <w:b/>
          <w:bCs/>
          <w:sz w:val="22"/>
        </w:rPr>
      </w:pPr>
      <w:r w:rsidRPr="008A4678">
        <w:rPr>
          <w:rFonts w:ascii="Times New Roman" w:hAnsi="Times New Roman" w:cs="Times New Roman"/>
          <w:sz w:val="22"/>
        </w:rPr>
        <w:t xml:space="preserve">Oczyszczalnia Ścieków Węgliniec, 59-940 Węgliniec, nr PPE: </w:t>
      </w:r>
      <w:r w:rsidRPr="008A4678">
        <w:rPr>
          <w:rFonts w:ascii="Times New Roman" w:hAnsi="Times New Roman" w:cs="Times New Roman"/>
          <w:b/>
          <w:bCs/>
          <w:sz w:val="22"/>
        </w:rPr>
        <w:t>PL_PKPE_2250000029_01.</w:t>
      </w:r>
    </w:p>
    <w:p w14:paraId="6D4128A7" w14:textId="77777777" w:rsidR="00371B91" w:rsidRPr="008A4678" w:rsidRDefault="00000000" w:rsidP="00416B84">
      <w:pPr>
        <w:spacing w:after="0" w:line="240" w:lineRule="auto"/>
        <w:ind w:left="78" w:right="1824"/>
        <w:jc w:val="both"/>
        <w:rPr>
          <w:rFonts w:ascii="Times New Roman" w:hAnsi="Times New Roman" w:cs="Times New Roman"/>
          <w:sz w:val="22"/>
        </w:rPr>
      </w:pPr>
      <w:r w:rsidRPr="008A4678">
        <w:rPr>
          <w:rFonts w:ascii="Times New Roman" w:hAnsi="Times New Roman" w:cs="Times New Roman"/>
          <w:b/>
          <w:bCs/>
          <w:sz w:val="22"/>
        </w:rPr>
        <w:t>Pytanie 27</w:t>
      </w:r>
      <w:r w:rsidRPr="008A4678">
        <w:rPr>
          <w:rFonts w:ascii="Times New Roman" w:hAnsi="Times New Roman" w:cs="Times New Roman"/>
          <w:sz w:val="22"/>
        </w:rPr>
        <w:t xml:space="preserve"> – </w:t>
      </w:r>
      <w:bookmarkStart w:id="14" w:name="_Hlk177725983"/>
      <w:r w:rsidRPr="008A4678">
        <w:rPr>
          <w:rFonts w:ascii="Times New Roman" w:hAnsi="Times New Roman" w:cs="Times New Roman"/>
          <w:sz w:val="22"/>
        </w:rPr>
        <w:t>§3 ust. 3 Załącznika nr 3 do SWZ ("Projektowane postanowienia umowy") Wykonawca zwraca się z wnioskiem o modyfikację przedmiotowego zapisu do treści:</w:t>
      </w:r>
    </w:p>
    <w:p w14:paraId="77C181E8" w14:textId="77777777"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„3. Wykonawca przyjmuje zgłoszenia i reklamacje oraz udziela informacji w zakresie obsługi klienta w formie pisemnej lub ustnej, przy czym udzielenie odpowiedzi na zgłoszenie reklamacyjne następuje w formie jakiej została wniesiona reklamacja bądź zgłoszenie.”</w:t>
      </w:r>
    </w:p>
    <w:bookmarkEnd w:id="14"/>
    <w:p w14:paraId="0AC10342" w14:textId="77777777" w:rsidR="00B0337B" w:rsidRPr="00B0337B" w:rsidRDefault="009428A5" w:rsidP="00B0337B">
      <w:pPr>
        <w:spacing w:after="0" w:line="240" w:lineRule="auto"/>
        <w:ind w:right="1169"/>
        <w:jc w:val="both"/>
        <w:rPr>
          <w:rFonts w:ascii="Times New Roman" w:hAnsi="Times New Roman" w:cs="Times New Roman"/>
          <w:b/>
          <w:bCs/>
          <w:color w:val="auto"/>
          <w:sz w:val="22"/>
        </w:rPr>
      </w:pPr>
      <w:r w:rsidRPr="008A4678">
        <w:rPr>
          <w:rFonts w:ascii="Times New Roman" w:hAnsi="Times New Roman" w:cs="Times New Roman"/>
          <w:b/>
          <w:bCs/>
          <w:sz w:val="22"/>
        </w:rPr>
        <w:t xml:space="preserve">Odpowiedź: </w:t>
      </w:r>
      <w:r w:rsidR="00B0337B" w:rsidRPr="00B0337B">
        <w:rPr>
          <w:rFonts w:ascii="Times New Roman" w:hAnsi="Times New Roman" w:cs="Times New Roman"/>
          <w:b/>
          <w:bCs/>
          <w:color w:val="auto"/>
          <w:sz w:val="22"/>
        </w:rPr>
        <w:t>Patrz modyfikacja</w:t>
      </w:r>
    </w:p>
    <w:p w14:paraId="29A6AB3B" w14:textId="77777777" w:rsidR="00B0337B" w:rsidRPr="008A4678" w:rsidRDefault="00B0337B" w:rsidP="00B0337B">
      <w:pPr>
        <w:spacing w:after="0" w:line="240" w:lineRule="auto"/>
        <w:ind w:left="78" w:right="1169"/>
        <w:rPr>
          <w:rFonts w:ascii="Times New Roman" w:hAnsi="Times New Roman" w:cs="Times New Roman"/>
          <w:sz w:val="22"/>
        </w:rPr>
      </w:pPr>
    </w:p>
    <w:p w14:paraId="31198DB2" w14:textId="05840EC3"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b/>
          <w:bCs/>
          <w:sz w:val="22"/>
        </w:rPr>
        <w:t>Pytanie 28</w:t>
      </w:r>
      <w:r w:rsidRPr="008A4678">
        <w:rPr>
          <w:rFonts w:ascii="Times New Roman" w:hAnsi="Times New Roman" w:cs="Times New Roman"/>
          <w:sz w:val="22"/>
        </w:rPr>
        <w:t xml:space="preserve"> – Rozdział 2 SWZ ("OPIS PRZEDMIOTU ZAMÓWIENIA I TERMIN WYKONANIA"), Załącznik nr 2 do</w:t>
      </w:r>
      <w:r w:rsidR="00416B84" w:rsidRPr="008A4678">
        <w:rPr>
          <w:rFonts w:ascii="Times New Roman" w:hAnsi="Times New Roman" w:cs="Times New Roman"/>
          <w:sz w:val="22"/>
        </w:rPr>
        <w:t xml:space="preserve"> </w:t>
      </w:r>
      <w:r w:rsidRPr="008A4678">
        <w:rPr>
          <w:rFonts w:ascii="Times New Roman" w:hAnsi="Times New Roman" w:cs="Times New Roman"/>
          <w:sz w:val="22"/>
        </w:rPr>
        <w:t>SWZ ("Wykaz punktów poboru")</w:t>
      </w:r>
    </w:p>
    <w:p w14:paraId="3C5DBE88" w14:textId="77777777"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Zwracamy się z prośbą o przekazanie informacji czy w ramach postępowania prowadzonego przez zamawiającego energia elektryczna w punktach poboru energii rozliczanych w grupie taryfowej G (G11) będzie przeznaczona na cele gospodarstwa domowego?</w:t>
      </w:r>
    </w:p>
    <w:p w14:paraId="3E7DC595" w14:textId="1F8C6453"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Jednocześnie informujemy, że po ostatniej nowelizacji prawa energetycznego, zgodnie z przepisem art. 5 ust. 3a ustawy prawo energetyczne dostarczanie energii elektrycznej do odbiorcy w gospodarstwie domowym może odbywać się na jedynie na podstawie umowy kompleksowej, o której mowa w art. 5 ust.</w:t>
      </w:r>
      <w:r w:rsidR="008A4678" w:rsidRPr="008A4678">
        <w:rPr>
          <w:rFonts w:ascii="Times New Roman" w:hAnsi="Times New Roman" w:cs="Times New Roman"/>
          <w:sz w:val="22"/>
        </w:rPr>
        <w:t xml:space="preserve"> </w:t>
      </w:r>
      <w:r w:rsidRPr="008A4678">
        <w:rPr>
          <w:rFonts w:ascii="Times New Roman" w:hAnsi="Times New Roman" w:cs="Times New Roman"/>
          <w:sz w:val="22"/>
        </w:rPr>
        <w:t>3 ustawy prawo energetyczne.</w:t>
      </w:r>
    </w:p>
    <w:p w14:paraId="7A11AE7B" w14:textId="77777777"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albowiem wykonawca</w:t>
      </w:r>
    </w:p>
    <w:p w14:paraId="135F9E38" w14:textId="77777777"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w zakresie tych punktów poboru energii elektrycznej nie może zawrzeć umowy sprzedaży energii elektrycznej, o której mowa w art. 5 ust. 2 pkt 1 ustawy prawo energetyczne</w:t>
      </w:r>
    </w:p>
    <w:p w14:paraId="20377F28" w14:textId="33BAE5E8" w:rsidR="009428A5" w:rsidRPr="008A4678" w:rsidRDefault="009428A5" w:rsidP="00416B84">
      <w:pPr>
        <w:spacing w:after="0" w:line="240" w:lineRule="auto"/>
        <w:ind w:left="78" w:right="1169"/>
        <w:jc w:val="both"/>
        <w:rPr>
          <w:rFonts w:ascii="Times New Roman" w:hAnsi="Times New Roman" w:cs="Times New Roman"/>
          <w:b/>
          <w:bCs/>
          <w:sz w:val="22"/>
        </w:rPr>
      </w:pPr>
      <w:r w:rsidRPr="008A4678">
        <w:rPr>
          <w:rFonts w:ascii="Times New Roman" w:hAnsi="Times New Roman" w:cs="Times New Roman"/>
          <w:b/>
          <w:bCs/>
          <w:sz w:val="22"/>
        </w:rPr>
        <w:t xml:space="preserve">Odpowiedz: </w:t>
      </w:r>
      <w:r w:rsidR="00D50B15">
        <w:rPr>
          <w:rFonts w:ascii="Times New Roman" w:hAnsi="Times New Roman" w:cs="Times New Roman"/>
          <w:b/>
          <w:bCs/>
          <w:sz w:val="22"/>
        </w:rPr>
        <w:t>W przypadku zaistnienia powyższej sytuacji Zamawiający powiadomi Wykonawcę</w:t>
      </w:r>
      <w:r w:rsidR="00AB53DE">
        <w:rPr>
          <w:rFonts w:ascii="Times New Roman" w:hAnsi="Times New Roman" w:cs="Times New Roman"/>
          <w:b/>
          <w:bCs/>
          <w:sz w:val="22"/>
        </w:rPr>
        <w:t xml:space="preserve"> odpowiedzi</w:t>
      </w:r>
    </w:p>
    <w:p w14:paraId="0CFB00D0" w14:textId="77777777" w:rsidR="00416B84" w:rsidRPr="008A4678" w:rsidRDefault="00416B84" w:rsidP="00416B84">
      <w:pPr>
        <w:spacing w:after="0" w:line="240" w:lineRule="auto"/>
        <w:ind w:left="78" w:right="1169"/>
        <w:jc w:val="both"/>
        <w:rPr>
          <w:rFonts w:ascii="Times New Roman" w:hAnsi="Times New Roman" w:cs="Times New Roman"/>
          <w:sz w:val="22"/>
        </w:rPr>
      </w:pPr>
    </w:p>
    <w:p w14:paraId="564595CC" w14:textId="36370563" w:rsidR="00371B91" w:rsidRPr="008A4678" w:rsidRDefault="00000000" w:rsidP="00416B84">
      <w:pPr>
        <w:spacing w:after="0" w:line="240" w:lineRule="auto"/>
        <w:ind w:left="78" w:right="1169"/>
        <w:jc w:val="both"/>
        <w:rPr>
          <w:rFonts w:ascii="Times New Roman" w:hAnsi="Times New Roman" w:cs="Times New Roman"/>
          <w:sz w:val="22"/>
        </w:rPr>
      </w:pPr>
      <w:bookmarkStart w:id="15" w:name="_Hlk177723874"/>
      <w:r w:rsidRPr="008A4678">
        <w:rPr>
          <w:rFonts w:ascii="Times New Roman" w:hAnsi="Times New Roman" w:cs="Times New Roman"/>
          <w:b/>
          <w:bCs/>
          <w:sz w:val="22"/>
        </w:rPr>
        <w:t>Pytanie 29</w:t>
      </w:r>
      <w:r w:rsidRPr="008A4678">
        <w:rPr>
          <w:rFonts w:ascii="Times New Roman" w:hAnsi="Times New Roman" w:cs="Times New Roman"/>
          <w:sz w:val="22"/>
        </w:rPr>
        <w:t xml:space="preserve"> </w:t>
      </w:r>
      <w:bookmarkEnd w:id="15"/>
      <w:r w:rsidRPr="008A4678">
        <w:rPr>
          <w:rFonts w:ascii="Times New Roman" w:hAnsi="Times New Roman" w:cs="Times New Roman"/>
          <w:sz w:val="22"/>
        </w:rPr>
        <w:t>– Załącznik nr 10 do SWZ ("JEDZ")</w:t>
      </w:r>
    </w:p>
    <w:p w14:paraId="46908994" w14:textId="77777777" w:rsidR="00371B91" w:rsidRPr="008A4678" w:rsidRDefault="00000000" w:rsidP="00416B84">
      <w:pPr>
        <w:spacing w:after="0" w:line="240" w:lineRule="auto"/>
        <w:ind w:left="78" w:right="1169"/>
        <w:jc w:val="both"/>
        <w:rPr>
          <w:rFonts w:ascii="Times New Roman" w:hAnsi="Times New Roman" w:cs="Times New Roman"/>
          <w:sz w:val="22"/>
        </w:rPr>
      </w:pPr>
      <w:r w:rsidRPr="008A4678">
        <w:rPr>
          <w:rFonts w:ascii="Times New Roman" w:hAnsi="Times New Roman" w:cs="Times New Roman"/>
          <w:sz w:val="22"/>
        </w:rPr>
        <w:t xml:space="preserve">Wykonawca zwraca się do Zamawiającego z wnioskiem o udostępnienie JEDZ w wersji edytowalnej w postaci pliku </w:t>
      </w:r>
      <w:proofErr w:type="spellStart"/>
      <w:r w:rsidRPr="008A4678">
        <w:rPr>
          <w:rFonts w:ascii="Times New Roman" w:hAnsi="Times New Roman" w:cs="Times New Roman"/>
          <w:sz w:val="22"/>
        </w:rPr>
        <w:t>espd-request</w:t>
      </w:r>
      <w:proofErr w:type="spellEnd"/>
      <w:r w:rsidRPr="008A4678">
        <w:rPr>
          <w:rFonts w:ascii="Times New Roman" w:hAnsi="Times New Roman" w:cs="Times New Roman"/>
          <w:sz w:val="22"/>
        </w:rPr>
        <w:t xml:space="preserve"> z rozszerzeniem *.</w:t>
      </w:r>
      <w:proofErr w:type="spellStart"/>
      <w:r w:rsidRPr="008A4678">
        <w:rPr>
          <w:rFonts w:ascii="Times New Roman" w:hAnsi="Times New Roman" w:cs="Times New Roman"/>
          <w:sz w:val="22"/>
        </w:rPr>
        <w:t>xml</w:t>
      </w:r>
      <w:proofErr w:type="spellEnd"/>
      <w:r w:rsidRPr="008A4678">
        <w:rPr>
          <w:rFonts w:ascii="Times New Roman" w:hAnsi="Times New Roman" w:cs="Times New Roman"/>
          <w:sz w:val="22"/>
        </w:rPr>
        <w:t>, który Wykonawca będzie mógł uzupełnić/wypełnić importując go za pomocą strony/narzędzia https://espd.uzp.gov.pl/filter?lang=pl .</w:t>
      </w:r>
    </w:p>
    <w:p w14:paraId="13DE7045" w14:textId="009AEA32" w:rsidR="00B22F16" w:rsidRDefault="00B22F16" w:rsidP="00B43C5C">
      <w:pPr>
        <w:spacing w:after="0" w:line="240" w:lineRule="auto"/>
        <w:ind w:left="78" w:right="1169"/>
        <w:rPr>
          <w:rFonts w:ascii="Times New Roman" w:hAnsi="Times New Roman" w:cs="Times New Roman"/>
          <w:b/>
          <w:bCs/>
          <w:sz w:val="22"/>
        </w:rPr>
      </w:pPr>
      <w:r w:rsidRPr="00AB53DE">
        <w:rPr>
          <w:rFonts w:ascii="Times New Roman" w:hAnsi="Times New Roman" w:cs="Times New Roman"/>
          <w:b/>
          <w:bCs/>
          <w:sz w:val="22"/>
        </w:rPr>
        <w:t xml:space="preserve">Odpowiedź: </w:t>
      </w:r>
      <w:r w:rsidR="00B0337B" w:rsidRPr="00AB53DE">
        <w:rPr>
          <w:rFonts w:ascii="Times New Roman" w:hAnsi="Times New Roman" w:cs="Times New Roman"/>
          <w:b/>
          <w:bCs/>
          <w:sz w:val="22"/>
        </w:rPr>
        <w:t xml:space="preserve">Jedz stanowi załącznik nr </w:t>
      </w:r>
      <w:r w:rsidR="00D50B15">
        <w:rPr>
          <w:rFonts w:ascii="Times New Roman" w:hAnsi="Times New Roman" w:cs="Times New Roman"/>
          <w:b/>
          <w:bCs/>
          <w:sz w:val="22"/>
        </w:rPr>
        <w:t>1</w:t>
      </w:r>
      <w:r w:rsidR="00B0337B" w:rsidRPr="00AB53DE">
        <w:rPr>
          <w:rFonts w:ascii="Times New Roman" w:hAnsi="Times New Roman" w:cs="Times New Roman"/>
          <w:b/>
          <w:bCs/>
          <w:sz w:val="22"/>
        </w:rPr>
        <w:t xml:space="preserve"> do niniejszych odpowiedzi</w:t>
      </w:r>
    </w:p>
    <w:p w14:paraId="5680986A" w14:textId="77777777" w:rsidR="00F90910" w:rsidRDefault="00F90910" w:rsidP="00B43C5C">
      <w:pPr>
        <w:spacing w:after="0" w:line="240" w:lineRule="auto"/>
        <w:ind w:left="78" w:right="1169"/>
        <w:rPr>
          <w:rFonts w:ascii="Times New Roman" w:hAnsi="Times New Roman" w:cs="Times New Roman"/>
          <w:b/>
          <w:bCs/>
          <w:sz w:val="22"/>
        </w:rPr>
      </w:pPr>
    </w:p>
    <w:p w14:paraId="41AF9D2A" w14:textId="375CAB71" w:rsidR="00F90910" w:rsidRDefault="00F90910" w:rsidP="00B43C5C">
      <w:pPr>
        <w:spacing w:after="0" w:line="240" w:lineRule="auto"/>
        <w:ind w:left="78" w:right="1169"/>
        <w:rPr>
          <w:rFonts w:ascii="Times New Roman" w:hAnsi="Times New Roman" w:cs="Times New Roman"/>
          <w:b/>
          <w:bCs/>
          <w:sz w:val="22"/>
        </w:rPr>
      </w:pPr>
      <w:r w:rsidRPr="008A4678">
        <w:rPr>
          <w:rFonts w:ascii="Times New Roman" w:hAnsi="Times New Roman" w:cs="Times New Roman"/>
          <w:b/>
          <w:bCs/>
          <w:sz w:val="22"/>
        </w:rPr>
        <w:t xml:space="preserve">Pytanie </w:t>
      </w:r>
      <w:r>
        <w:rPr>
          <w:rFonts w:ascii="Times New Roman" w:hAnsi="Times New Roman" w:cs="Times New Roman"/>
          <w:b/>
          <w:bCs/>
          <w:sz w:val="22"/>
        </w:rPr>
        <w:t>30</w:t>
      </w:r>
    </w:p>
    <w:p w14:paraId="63DB4FA8" w14:textId="0A7706C3" w:rsidR="00F90910" w:rsidRPr="00F90910" w:rsidRDefault="00F90910" w:rsidP="00F90910">
      <w:pPr>
        <w:spacing w:after="0"/>
        <w:ind w:left="78" w:right="1089"/>
        <w:jc w:val="both"/>
        <w:rPr>
          <w:rFonts w:ascii="Times New Roman" w:hAnsi="Times New Roman" w:cs="Times New Roman"/>
          <w:sz w:val="22"/>
        </w:rPr>
      </w:pPr>
      <w:r w:rsidRPr="00F90910">
        <w:rPr>
          <w:rFonts w:ascii="Times New Roman" w:hAnsi="Times New Roman" w:cs="Times New Roman"/>
          <w:sz w:val="22"/>
        </w:rPr>
        <w:t>Wykonawca zwraca się z prośbą o udzielenie informacji, czy Zamawiający w ogłoszonym postępowaniu posiada:</w:t>
      </w:r>
    </w:p>
    <w:p w14:paraId="6F8BD1D8" w14:textId="77777777" w:rsidR="00F90910" w:rsidRPr="00F90910" w:rsidRDefault="00F90910" w:rsidP="00F90910">
      <w:pPr>
        <w:numPr>
          <w:ilvl w:val="0"/>
          <w:numId w:val="14"/>
        </w:numPr>
        <w:spacing w:after="0"/>
        <w:ind w:right="1089"/>
        <w:jc w:val="both"/>
        <w:rPr>
          <w:rFonts w:ascii="Times New Roman" w:hAnsi="Times New Roman" w:cs="Times New Roman"/>
          <w:sz w:val="22"/>
        </w:rPr>
      </w:pPr>
      <w:r w:rsidRPr="00F90910">
        <w:rPr>
          <w:rFonts w:ascii="Times New Roman" w:hAnsi="Times New Roman" w:cs="Times New Roman"/>
          <w:sz w:val="22"/>
        </w:rPr>
        <w:t>status wytwórcy, o którym mowa w art. 2 ust. 39 ustawy z dnia 20 lutego 2015 r. o odnawialnych źródłach energii (Dz. U. 2020 r. poz. 261 ze zm.), co oznacza, że jest podmiotem wytwarzającym energię elektryczną lub ciepło z odnawialnych źródeł energii lub wytwarza biogaz rolniczy w instalacjach odnawialnego źródła energii,</w:t>
      </w:r>
    </w:p>
    <w:p w14:paraId="61FE484C" w14:textId="77777777" w:rsidR="00F90910" w:rsidRPr="00F90910" w:rsidRDefault="00F90910" w:rsidP="00F90910">
      <w:pPr>
        <w:spacing w:after="0"/>
        <w:ind w:left="297" w:right="1089" w:firstLine="0"/>
        <w:jc w:val="both"/>
        <w:rPr>
          <w:rFonts w:ascii="Times New Roman" w:hAnsi="Times New Roman" w:cs="Times New Roman"/>
          <w:b/>
          <w:bCs/>
          <w:sz w:val="22"/>
        </w:rPr>
      </w:pPr>
      <w:r w:rsidRPr="00F90910">
        <w:rPr>
          <w:rFonts w:ascii="Times New Roman" w:hAnsi="Times New Roman" w:cs="Times New Roman"/>
          <w:b/>
          <w:bCs/>
          <w:sz w:val="22"/>
        </w:rPr>
        <w:t>Odpowiedź: NIE</w:t>
      </w:r>
    </w:p>
    <w:p w14:paraId="73551594" w14:textId="72B60BFD" w:rsidR="00F90910" w:rsidRPr="00F90910" w:rsidRDefault="00F90910" w:rsidP="00F90910">
      <w:pPr>
        <w:numPr>
          <w:ilvl w:val="0"/>
          <w:numId w:val="14"/>
        </w:numPr>
        <w:spacing w:after="0"/>
        <w:ind w:left="78" w:right="1089"/>
        <w:jc w:val="both"/>
        <w:rPr>
          <w:rFonts w:ascii="Times New Roman" w:hAnsi="Times New Roman" w:cs="Times New Roman"/>
          <w:sz w:val="22"/>
        </w:rPr>
      </w:pPr>
      <w:r w:rsidRPr="00F90910">
        <w:rPr>
          <w:rFonts w:ascii="Times New Roman" w:hAnsi="Times New Roman" w:cs="Times New Roman"/>
          <w:sz w:val="22"/>
        </w:rPr>
        <w:t xml:space="preserve">status prosumenta energii odnawialnej, o którym mowa w art. 2 pkt 27a ustawy z dnia 20 lutego 2015r. o odnawialnych źródłach energii (Dz. U. 2020 r. poz. 261 ze zm.), co oznacza, że jest odbiorcą końcowym wytwarzającym energię elektryczną wyłącznie z odnawialnych źródeł energii na własne potrzeby w </w:t>
      </w:r>
      <w:proofErr w:type="spellStart"/>
      <w:r w:rsidRPr="00F90910">
        <w:rPr>
          <w:rFonts w:ascii="Times New Roman" w:hAnsi="Times New Roman" w:cs="Times New Roman"/>
          <w:sz w:val="22"/>
        </w:rPr>
        <w:t>mikroisntalacji</w:t>
      </w:r>
      <w:proofErr w:type="spellEnd"/>
      <w:r w:rsidRPr="00F90910">
        <w:rPr>
          <w:rFonts w:ascii="Times New Roman" w:hAnsi="Times New Roman" w:cs="Times New Roman"/>
          <w:sz w:val="22"/>
        </w:rPr>
        <w:t>, pod warunkiem, że wytwarzanie o którym mowa powyżej, nie stanowi przedmiotu przeważającej działalności gospodarczej określonej zgodnie z przepisami wydanymi na podstawie art. 40 ust. 2 ustawy z dnia 29 czerwca 1995 r. o statystyce publicznej (Dz. U. 2020 r. poz. 443 ze zm.) ?\</w:t>
      </w:r>
    </w:p>
    <w:p w14:paraId="2229D0C5" w14:textId="77777777" w:rsidR="00F90910" w:rsidRDefault="00F90910" w:rsidP="00F90910">
      <w:pPr>
        <w:spacing w:after="0"/>
        <w:ind w:left="297" w:right="1089" w:firstLine="0"/>
        <w:jc w:val="both"/>
        <w:rPr>
          <w:rFonts w:ascii="Times New Roman" w:hAnsi="Times New Roman" w:cs="Times New Roman"/>
          <w:b/>
          <w:bCs/>
          <w:sz w:val="22"/>
        </w:rPr>
      </w:pPr>
      <w:r w:rsidRPr="00F90910">
        <w:rPr>
          <w:rFonts w:ascii="Times New Roman" w:hAnsi="Times New Roman" w:cs="Times New Roman"/>
          <w:b/>
          <w:bCs/>
          <w:sz w:val="22"/>
        </w:rPr>
        <w:t>Odpowiedź: TAK</w:t>
      </w:r>
    </w:p>
    <w:p w14:paraId="7F4B79A4" w14:textId="77777777" w:rsidR="00F90910" w:rsidRDefault="00F90910" w:rsidP="00F90910">
      <w:pPr>
        <w:spacing w:after="0"/>
        <w:ind w:left="297" w:right="1089" w:firstLine="0"/>
        <w:jc w:val="both"/>
        <w:rPr>
          <w:rFonts w:ascii="Times New Roman" w:hAnsi="Times New Roman" w:cs="Times New Roman"/>
          <w:b/>
          <w:bCs/>
          <w:sz w:val="22"/>
        </w:rPr>
      </w:pPr>
    </w:p>
    <w:p w14:paraId="7B968548" w14:textId="53919022" w:rsidR="00F90910" w:rsidRPr="00F90910" w:rsidRDefault="00F90910" w:rsidP="00F90910">
      <w:pPr>
        <w:spacing w:after="0"/>
        <w:ind w:left="297" w:right="1089" w:firstLine="0"/>
        <w:jc w:val="both"/>
        <w:rPr>
          <w:rFonts w:ascii="Times New Roman" w:hAnsi="Times New Roman" w:cs="Times New Roman"/>
          <w:b/>
          <w:bCs/>
          <w:sz w:val="22"/>
        </w:rPr>
      </w:pPr>
      <w:r w:rsidRPr="008A4678">
        <w:rPr>
          <w:rFonts w:ascii="Times New Roman" w:hAnsi="Times New Roman" w:cs="Times New Roman"/>
          <w:b/>
          <w:bCs/>
          <w:sz w:val="22"/>
        </w:rPr>
        <w:t xml:space="preserve">Pytanie </w:t>
      </w:r>
      <w:r>
        <w:rPr>
          <w:rFonts w:ascii="Times New Roman" w:hAnsi="Times New Roman" w:cs="Times New Roman"/>
          <w:b/>
          <w:bCs/>
          <w:sz w:val="22"/>
        </w:rPr>
        <w:t>31</w:t>
      </w:r>
    </w:p>
    <w:p w14:paraId="393ACEBD" w14:textId="77777777" w:rsidR="00F90910" w:rsidRPr="00F90910" w:rsidRDefault="00F90910" w:rsidP="00F90910">
      <w:pPr>
        <w:spacing w:after="0"/>
        <w:ind w:left="284" w:right="1089" w:firstLine="0"/>
        <w:jc w:val="both"/>
        <w:rPr>
          <w:rFonts w:ascii="Times New Roman" w:hAnsi="Times New Roman" w:cs="Times New Roman"/>
          <w:sz w:val="22"/>
        </w:rPr>
      </w:pPr>
      <w:r w:rsidRPr="00F90910">
        <w:rPr>
          <w:rFonts w:ascii="Times New Roman" w:hAnsi="Times New Roman" w:cs="Times New Roman"/>
          <w:sz w:val="22"/>
        </w:rPr>
        <w:t xml:space="preserve">Czy w przypadku posiadania statusu wytwórcy Zamawiający będzie wymagać zawarcie z Wykonawcą umowy na odkup nadwyżki wyprodukowanej energii? </w:t>
      </w:r>
    </w:p>
    <w:p w14:paraId="2019F2D7" w14:textId="77777777" w:rsidR="00F90910" w:rsidRPr="00F90910" w:rsidRDefault="00F90910" w:rsidP="00F90910">
      <w:pPr>
        <w:spacing w:after="0"/>
        <w:ind w:left="285" w:right="1089" w:firstLine="0"/>
        <w:contextualSpacing/>
        <w:jc w:val="both"/>
        <w:rPr>
          <w:rFonts w:ascii="Times New Roman" w:hAnsi="Times New Roman" w:cs="Times New Roman"/>
          <w:b/>
          <w:bCs/>
          <w:sz w:val="22"/>
        </w:rPr>
      </w:pPr>
      <w:r w:rsidRPr="00F90910">
        <w:rPr>
          <w:rFonts w:ascii="Times New Roman" w:hAnsi="Times New Roman" w:cs="Times New Roman"/>
          <w:b/>
          <w:bCs/>
          <w:sz w:val="22"/>
        </w:rPr>
        <w:t>Odpowiedź: TAK</w:t>
      </w:r>
    </w:p>
    <w:p w14:paraId="57C5D554" w14:textId="77777777" w:rsidR="00F90910" w:rsidRDefault="00F90910" w:rsidP="00F90910">
      <w:pPr>
        <w:spacing w:after="0"/>
        <w:ind w:left="284" w:right="1089" w:firstLine="0"/>
        <w:jc w:val="both"/>
        <w:rPr>
          <w:rFonts w:ascii="Times New Roman" w:hAnsi="Times New Roman" w:cs="Times New Roman"/>
          <w:b/>
          <w:bCs/>
          <w:sz w:val="22"/>
        </w:rPr>
      </w:pPr>
    </w:p>
    <w:p w14:paraId="1EAC28A6" w14:textId="433EB580" w:rsidR="00F90910" w:rsidRDefault="00F90910" w:rsidP="00F90910">
      <w:pPr>
        <w:spacing w:after="0"/>
        <w:ind w:left="284" w:right="1089" w:firstLine="0"/>
        <w:jc w:val="both"/>
        <w:rPr>
          <w:rFonts w:ascii="Times New Roman" w:hAnsi="Times New Roman" w:cs="Times New Roman"/>
          <w:sz w:val="22"/>
        </w:rPr>
      </w:pPr>
      <w:r w:rsidRPr="008A4678">
        <w:rPr>
          <w:rFonts w:ascii="Times New Roman" w:hAnsi="Times New Roman" w:cs="Times New Roman"/>
          <w:b/>
          <w:bCs/>
          <w:sz w:val="22"/>
        </w:rPr>
        <w:t xml:space="preserve">Pytanie </w:t>
      </w:r>
      <w:r>
        <w:rPr>
          <w:rFonts w:ascii="Times New Roman" w:hAnsi="Times New Roman" w:cs="Times New Roman"/>
          <w:b/>
          <w:bCs/>
          <w:sz w:val="22"/>
        </w:rPr>
        <w:t>32</w:t>
      </w:r>
    </w:p>
    <w:p w14:paraId="1E85F534" w14:textId="12533F32" w:rsidR="00F90910" w:rsidRPr="00F90910" w:rsidRDefault="00F90910" w:rsidP="00F90910">
      <w:pPr>
        <w:spacing w:after="0"/>
        <w:ind w:left="284" w:right="1089" w:firstLine="0"/>
        <w:jc w:val="both"/>
        <w:rPr>
          <w:rFonts w:ascii="Times New Roman" w:hAnsi="Times New Roman" w:cs="Times New Roman"/>
          <w:sz w:val="22"/>
        </w:rPr>
      </w:pPr>
      <w:r w:rsidRPr="00F90910">
        <w:rPr>
          <w:rFonts w:ascii="Times New Roman" w:hAnsi="Times New Roman" w:cs="Times New Roman"/>
          <w:sz w:val="22"/>
        </w:rPr>
        <w:t>Czy w przypadku posiadania statusu prosumenta Zamawiający wyłączy z postępowania PPE na których posiada ten status.</w:t>
      </w:r>
    </w:p>
    <w:p w14:paraId="141C903A" w14:textId="77777777" w:rsidR="00F90910" w:rsidRDefault="00F90910" w:rsidP="00F90910">
      <w:pPr>
        <w:spacing w:after="0"/>
        <w:ind w:left="285" w:right="1089" w:firstLine="0"/>
        <w:contextualSpacing/>
        <w:jc w:val="both"/>
        <w:rPr>
          <w:rFonts w:ascii="Times New Roman" w:hAnsi="Times New Roman" w:cs="Times New Roman"/>
          <w:b/>
          <w:bCs/>
          <w:sz w:val="22"/>
        </w:rPr>
      </w:pPr>
      <w:r w:rsidRPr="00F90910">
        <w:rPr>
          <w:rFonts w:ascii="Times New Roman" w:hAnsi="Times New Roman" w:cs="Times New Roman"/>
          <w:b/>
          <w:bCs/>
          <w:sz w:val="22"/>
        </w:rPr>
        <w:t>Odpowiedź: NIE</w:t>
      </w:r>
    </w:p>
    <w:p w14:paraId="1CB00BB1" w14:textId="77777777" w:rsidR="00F90910" w:rsidRDefault="00F90910" w:rsidP="00F90910">
      <w:pPr>
        <w:spacing w:after="0"/>
        <w:ind w:left="285" w:right="1089" w:firstLine="0"/>
        <w:contextualSpacing/>
        <w:jc w:val="both"/>
        <w:rPr>
          <w:rFonts w:ascii="Times New Roman" w:hAnsi="Times New Roman" w:cs="Times New Roman"/>
          <w:b/>
          <w:bCs/>
          <w:sz w:val="22"/>
        </w:rPr>
      </w:pPr>
    </w:p>
    <w:p w14:paraId="7FB64AC3" w14:textId="77777777" w:rsidR="00F90910" w:rsidRDefault="00F90910" w:rsidP="00F90910">
      <w:pPr>
        <w:spacing w:after="0"/>
        <w:ind w:left="285" w:right="1089" w:firstLine="0"/>
        <w:contextualSpacing/>
        <w:jc w:val="both"/>
        <w:rPr>
          <w:rFonts w:ascii="Times New Roman" w:hAnsi="Times New Roman" w:cs="Times New Roman"/>
          <w:b/>
          <w:bCs/>
          <w:sz w:val="22"/>
        </w:rPr>
      </w:pPr>
    </w:p>
    <w:p w14:paraId="4CE57A9B" w14:textId="77777777" w:rsidR="00F90910" w:rsidRDefault="00F90910" w:rsidP="00F90910">
      <w:pPr>
        <w:spacing w:after="0"/>
        <w:ind w:left="285" w:right="1089" w:firstLine="0"/>
        <w:contextualSpacing/>
        <w:jc w:val="both"/>
        <w:rPr>
          <w:rFonts w:ascii="Times New Roman" w:hAnsi="Times New Roman" w:cs="Times New Roman"/>
          <w:b/>
          <w:bCs/>
          <w:sz w:val="22"/>
        </w:rPr>
      </w:pPr>
    </w:p>
    <w:p w14:paraId="222B3F93" w14:textId="14F93D8D" w:rsidR="00F90910" w:rsidRPr="00F90910" w:rsidRDefault="00F90910" w:rsidP="00F90910">
      <w:pPr>
        <w:spacing w:after="0"/>
        <w:ind w:left="285" w:right="1089" w:firstLine="0"/>
        <w:contextualSpacing/>
        <w:jc w:val="both"/>
        <w:rPr>
          <w:rFonts w:ascii="Times New Roman" w:hAnsi="Times New Roman" w:cs="Times New Roman"/>
          <w:b/>
          <w:bCs/>
          <w:sz w:val="22"/>
        </w:rPr>
      </w:pPr>
      <w:bookmarkStart w:id="16" w:name="_Hlk177724297"/>
      <w:r w:rsidRPr="008A4678">
        <w:rPr>
          <w:rFonts w:ascii="Times New Roman" w:hAnsi="Times New Roman" w:cs="Times New Roman"/>
          <w:b/>
          <w:bCs/>
          <w:sz w:val="22"/>
        </w:rPr>
        <w:t xml:space="preserve">Pytanie </w:t>
      </w:r>
      <w:r>
        <w:rPr>
          <w:rFonts w:ascii="Times New Roman" w:hAnsi="Times New Roman" w:cs="Times New Roman"/>
          <w:b/>
          <w:bCs/>
          <w:sz w:val="22"/>
        </w:rPr>
        <w:t>33</w:t>
      </w:r>
    </w:p>
    <w:bookmarkEnd w:id="16"/>
    <w:p w14:paraId="26D5CDB9" w14:textId="77777777" w:rsidR="00F90910" w:rsidRPr="00F90910" w:rsidRDefault="00F90910" w:rsidP="00F90910">
      <w:pPr>
        <w:spacing w:after="0"/>
        <w:ind w:left="284" w:right="1089" w:firstLine="0"/>
        <w:jc w:val="both"/>
        <w:rPr>
          <w:rFonts w:ascii="Times New Roman" w:hAnsi="Times New Roman" w:cs="Times New Roman"/>
          <w:sz w:val="22"/>
        </w:rPr>
      </w:pPr>
      <w:r w:rsidRPr="00F90910">
        <w:rPr>
          <w:rFonts w:ascii="Times New Roman" w:hAnsi="Times New Roman" w:cs="Times New Roman"/>
          <w:sz w:val="22"/>
        </w:rPr>
        <w:t>Czy Zamawiający pozyskuje energię elektryczną z jakiegoś innego źródła wytwórczego np. elektrowni biogazowej?</w:t>
      </w:r>
    </w:p>
    <w:p w14:paraId="73420513" w14:textId="77777777" w:rsidR="00F90910" w:rsidRDefault="00F90910" w:rsidP="00F90910">
      <w:pPr>
        <w:spacing w:after="0"/>
        <w:ind w:left="285" w:right="1089" w:firstLine="0"/>
        <w:contextualSpacing/>
        <w:jc w:val="both"/>
        <w:rPr>
          <w:rFonts w:ascii="Times New Roman" w:hAnsi="Times New Roman" w:cs="Times New Roman"/>
          <w:b/>
          <w:bCs/>
          <w:sz w:val="22"/>
        </w:rPr>
      </w:pPr>
      <w:r w:rsidRPr="00F90910">
        <w:rPr>
          <w:rFonts w:ascii="Times New Roman" w:hAnsi="Times New Roman" w:cs="Times New Roman"/>
          <w:b/>
          <w:bCs/>
          <w:sz w:val="22"/>
        </w:rPr>
        <w:t>Odpowiedź: NIE</w:t>
      </w:r>
    </w:p>
    <w:p w14:paraId="02A86B9F" w14:textId="77777777" w:rsidR="00D50B15" w:rsidRDefault="00D50B15" w:rsidP="00D50B15">
      <w:pPr>
        <w:spacing w:after="0"/>
        <w:ind w:left="285" w:right="1089" w:firstLine="0"/>
        <w:contextualSpacing/>
        <w:jc w:val="both"/>
        <w:rPr>
          <w:rFonts w:ascii="Times New Roman" w:hAnsi="Times New Roman" w:cs="Times New Roman"/>
          <w:b/>
          <w:bCs/>
          <w:sz w:val="22"/>
        </w:rPr>
      </w:pPr>
    </w:p>
    <w:p w14:paraId="72E344F2" w14:textId="26329D3E" w:rsidR="00D50B15" w:rsidRPr="00F90910" w:rsidRDefault="00D50B15" w:rsidP="00D50B15">
      <w:pPr>
        <w:spacing w:after="0"/>
        <w:ind w:left="285" w:right="1089" w:firstLine="0"/>
        <w:contextualSpacing/>
        <w:jc w:val="both"/>
        <w:rPr>
          <w:rFonts w:ascii="Times New Roman" w:hAnsi="Times New Roman" w:cs="Times New Roman"/>
          <w:b/>
          <w:bCs/>
          <w:sz w:val="22"/>
        </w:rPr>
      </w:pPr>
      <w:r w:rsidRPr="008A4678">
        <w:rPr>
          <w:rFonts w:ascii="Times New Roman" w:hAnsi="Times New Roman" w:cs="Times New Roman"/>
          <w:b/>
          <w:bCs/>
          <w:sz w:val="22"/>
        </w:rPr>
        <w:t xml:space="preserve">Pytanie </w:t>
      </w:r>
      <w:r>
        <w:rPr>
          <w:rFonts w:ascii="Times New Roman" w:hAnsi="Times New Roman" w:cs="Times New Roman"/>
          <w:b/>
          <w:bCs/>
          <w:sz w:val="22"/>
        </w:rPr>
        <w:t>3</w:t>
      </w:r>
      <w:r>
        <w:rPr>
          <w:rFonts w:ascii="Times New Roman" w:hAnsi="Times New Roman" w:cs="Times New Roman"/>
          <w:b/>
          <w:bCs/>
          <w:sz w:val="22"/>
        </w:rPr>
        <w:t>4</w:t>
      </w:r>
    </w:p>
    <w:p w14:paraId="5FBE6EA2" w14:textId="77777777" w:rsidR="00D50B15" w:rsidRDefault="00D50B15" w:rsidP="00D50B15">
      <w:pPr>
        <w:autoSpaceDE w:val="0"/>
        <w:autoSpaceDN w:val="0"/>
        <w:adjustRightInd w:val="0"/>
        <w:spacing w:after="0" w:line="240" w:lineRule="auto"/>
        <w:ind w:left="0" w:right="0" w:firstLine="285"/>
        <w:jc w:val="both"/>
        <w:rPr>
          <w:rFonts w:ascii="DejaVuSansCondensed" w:eastAsiaTheme="minorEastAsia" w:hAnsi="DejaVuSansCondensed" w:cs="DejaVuSansCondensed"/>
          <w:kern w:val="0"/>
          <w:szCs w:val="19"/>
        </w:rPr>
      </w:pPr>
      <w:r>
        <w:rPr>
          <w:rFonts w:ascii="DejaVuSansCondensed" w:eastAsiaTheme="minorEastAsia" w:hAnsi="DejaVuSansCondensed" w:cs="DejaVuSansCondensed"/>
          <w:kern w:val="0"/>
          <w:szCs w:val="19"/>
        </w:rPr>
        <w:t xml:space="preserve">Czy Zamawiający posiada na jakimś </w:t>
      </w:r>
      <w:proofErr w:type="spellStart"/>
      <w:r>
        <w:rPr>
          <w:rFonts w:ascii="DejaVuSansCondensed" w:eastAsiaTheme="minorEastAsia" w:hAnsi="DejaVuSansCondensed" w:cs="DejaVuSansCondensed"/>
          <w:kern w:val="0"/>
          <w:szCs w:val="19"/>
        </w:rPr>
        <w:t>ppe</w:t>
      </w:r>
      <w:proofErr w:type="spellEnd"/>
      <w:r>
        <w:rPr>
          <w:rFonts w:ascii="DejaVuSansCondensed" w:eastAsiaTheme="minorEastAsia" w:hAnsi="DejaVuSansCondensed" w:cs="DejaVuSansCondensed"/>
          <w:kern w:val="0"/>
          <w:szCs w:val="19"/>
        </w:rPr>
        <w:t xml:space="preserve"> status prosumenta/wytwórcy - jeśli tak to o jakiej mocy są</w:t>
      </w:r>
      <w:r>
        <w:rPr>
          <w:rFonts w:ascii="DejaVuSansCondensed" w:eastAsiaTheme="minorEastAsia" w:hAnsi="DejaVuSansCondensed" w:cs="DejaVuSansCondensed"/>
          <w:kern w:val="0"/>
          <w:szCs w:val="19"/>
        </w:rPr>
        <w:t xml:space="preserve"> </w:t>
      </w:r>
      <w:r>
        <w:rPr>
          <w:rFonts w:ascii="DejaVuSansCondensed" w:eastAsiaTheme="minorEastAsia" w:hAnsi="DejaVuSansCondensed" w:cs="DejaVuSansCondensed"/>
          <w:kern w:val="0"/>
          <w:szCs w:val="19"/>
        </w:rPr>
        <w:t xml:space="preserve">instalacje PV, </w:t>
      </w:r>
    </w:p>
    <w:p w14:paraId="79E59CF9" w14:textId="03B8B32D" w:rsidR="00F90910" w:rsidRDefault="00D50B15" w:rsidP="00D50B15">
      <w:pPr>
        <w:autoSpaceDE w:val="0"/>
        <w:autoSpaceDN w:val="0"/>
        <w:adjustRightInd w:val="0"/>
        <w:spacing w:after="0" w:line="240" w:lineRule="auto"/>
        <w:ind w:left="0" w:right="0" w:firstLine="285"/>
        <w:jc w:val="both"/>
        <w:rPr>
          <w:rFonts w:ascii="DejaVuSansCondensed" w:eastAsiaTheme="minorEastAsia" w:hAnsi="DejaVuSansCondensed" w:cs="DejaVuSansCondensed"/>
          <w:kern w:val="0"/>
          <w:szCs w:val="19"/>
        </w:rPr>
      </w:pPr>
      <w:r>
        <w:rPr>
          <w:rFonts w:ascii="DejaVuSansCondensed" w:eastAsiaTheme="minorEastAsia" w:hAnsi="DejaVuSansCondensed" w:cs="DejaVuSansCondensed"/>
          <w:kern w:val="0"/>
          <w:szCs w:val="19"/>
        </w:rPr>
        <w:t>czy w przypadku wytwórcy Zamawiający zamierza zawrzeć umowę na odkup energii?</w:t>
      </w:r>
    </w:p>
    <w:p w14:paraId="27A719EA" w14:textId="7F0AFEBE" w:rsidR="00D50B15" w:rsidRDefault="00D50B15" w:rsidP="00D50B15">
      <w:pPr>
        <w:spacing w:after="0"/>
        <w:ind w:left="285" w:right="1089" w:firstLine="0"/>
        <w:contextualSpacing/>
        <w:jc w:val="both"/>
        <w:rPr>
          <w:rFonts w:ascii="Times New Roman" w:hAnsi="Times New Roman" w:cs="Times New Roman"/>
          <w:b/>
          <w:bCs/>
          <w:sz w:val="22"/>
        </w:rPr>
      </w:pPr>
      <w:r w:rsidRPr="00F90910">
        <w:rPr>
          <w:rFonts w:ascii="Times New Roman" w:hAnsi="Times New Roman" w:cs="Times New Roman"/>
          <w:b/>
          <w:bCs/>
          <w:sz w:val="22"/>
        </w:rPr>
        <w:t xml:space="preserve">Odpowiedź: </w:t>
      </w:r>
      <w:r>
        <w:rPr>
          <w:rFonts w:ascii="Times New Roman" w:hAnsi="Times New Roman" w:cs="Times New Roman"/>
          <w:b/>
          <w:bCs/>
          <w:sz w:val="22"/>
        </w:rPr>
        <w:t>TAK – nr PPE – 590508800000427165 moc 21,60 KW – tak odkup energii</w:t>
      </w:r>
    </w:p>
    <w:p w14:paraId="28AB35E7" w14:textId="77777777" w:rsidR="00D50B15" w:rsidRDefault="00D50B15" w:rsidP="00D50B15">
      <w:pPr>
        <w:spacing w:after="0"/>
        <w:ind w:left="285" w:right="1089" w:firstLine="0"/>
        <w:contextualSpacing/>
        <w:jc w:val="both"/>
        <w:rPr>
          <w:rFonts w:ascii="Times New Roman" w:hAnsi="Times New Roman" w:cs="Times New Roman"/>
          <w:b/>
          <w:bCs/>
          <w:sz w:val="22"/>
        </w:rPr>
      </w:pPr>
    </w:p>
    <w:sectPr w:rsidR="00D50B15">
      <w:pgSz w:w="11906" w:h="16838"/>
      <w:pgMar w:top="331" w:right="284" w:bottom="315" w:left="13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79D"/>
    <w:multiLevelType w:val="hybridMultilevel"/>
    <w:tmpl w:val="7A64E72E"/>
    <w:lvl w:ilvl="0" w:tplc="71D45CAA">
      <w:start w:val="1"/>
      <w:numFmt w:val="lowerLetter"/>
      <w:lvlText w:val="%1)"/>
      <w:lvlJc w:val="left"/>
      <w:pPr>
        <w:ind w:left="297"/>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79DA11EA">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966671DA">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38A8CE28">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6D5259A6">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CBECD2AC">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B33477D8">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19203420">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2572E390">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 w15:restartNumberingAfterBreak="0">
    <w:nsid w:val="29100147"/>
    <w:multiLevelType w:val="hybridMultilevel"/>
    <w:tmpl w:val="804A3BCC"/>
    <w:lvl w:ilvl="0" w:tplc="62FCB2BE">
      <w:start w:val="1"/>
      <w:numFmt w:val="bullet"/>
      <w:lvlText w:val="-"/>
      <w:lvlJc w:val="left"/>
      <w:pPr>
        <w:ind w:left="18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9F0E5B52">
      <w:start w:val="1"/>
      <w:numFmt w:val="bullet"/>
      <w:lvlText w:val="o"/>
      <w:lvlJc w:val="left"/>
      <w:pPr>
        <w:ind w:left="1102"/>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E20228E6">
      <w:start w:val="1"/>
      <w:numFmt w:val="bullet"/>
      <w:lvlText w:val="▪"/>
      <w:lvlJc w:val="left"/>
      <w:pPr>
        <w:ind w:left="1822"/>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76B0A646">
      <w:start w:val="1"/>
      <w:numFmt w:val="bullet"/>
      <w:lvlText w:val="•"/>
      <w:lvlJc w:val="left"/>
      <w:pPr>
        <w:ind w:left="2542"/>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6516742E">
      <w:start w:val="1"/>
      <w:numFmt w:val="bullet"/>
      <w:lvlText w:val="o"/>
      <w:lvlJc w:val="left"/>
      <w:pPr>
        <w:ind w:left="3262"/>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68446B48">
      <w:start w:val="1"/>
      <w:numFmt w:val="bullet"/>
      <w:lvlText w:val="▪"/>
      <w:lvlJc w:val="left"/>
      <w:pPr>
        <w:ind w:left="3982"/>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0EEA9592">
      <w:start w:val="1"/>
      <w:numFmt w:val="bullet"/>
      <w:lvlText w:val="•"/>
      <w:lvlJc w:val="left"/>
      <w:pPr>
        <w:ind w:left="4702"/>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867CC294">
      <w:start w:val="1"/>
      <w:numFmt w:val="bullet"/>
      <w:lvlText w:val="o"/>
      <w:lvlJc w:val="left"/>
      <w:pPr>
        <w:ind w:left="5422"/>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5EBE0B80">
      <w:start w:val="1"/>
      <w:numFmt w:val="bullet"/>
      <w:lvlText w:val="▪"/>
      <w:lvlJc w:val="left"/>
      <w:pPr>
        <w:ind w:left="6142"/>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2" w15:restartNumberingAfterBreak="0">
    <w:nsid w:val="29EA1F35"/>
    <w:multiLevelType w:val="hybridMultilevel"/>
    <w:tmpl w:val="CFD49D64"/>
    <w:lvl w:ilvl="0" w:tplc="ABC06666">
      <w:start w:val="2"/>
      <w:numFmt w:val="decimal"/>
      <w:lvlText w:val="%1."/>
      <w:lvlJc w:val="left"/>
      <w:pPr>
        <w:ind w:left="285"/>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E5A8F3D0">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F62EE0BC">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1E703966">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818EAE7C">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810AEF90">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F2461E38">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C04006CA">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B714281A">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3" w15:restartNumberingAfterBreak="0">
    <w:nsid w:val="2BC97FCD"/>
    <w:multiLevelType w:val="hybridMultilevel"/>
    <w:tmpl w:val="3DBCBF7E"/>
    <w:lvl w:ilvl="0" w:tplc="F68040CC">
      <w:start w:val="1"/>
      <w:numFmt w:val="bullet"/>
      <w:lvlText w:val="-"/>
      <w:lvlJc w:val="left"/>
      <w:pPr>
        <w:ind w:left="18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54DCCFAC">
      <w:start w:val="1"/>
      <w:numFmt w:val="bullet"/>
      <w:lvlText w:val="o"/>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8C16AB2C">
      <w:start w:val="1"/>
      <w:numFmt w:val="bullet"/>
      <w:lvlText w:val="▪"/>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2DDCC910">
      <w:start w:val="1"/>
      <w:numFmt w:val="bullet"/>
      <w:lvlText w:val="•"/>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0C5200F8">
      <w:start w:val="1"/>
      <w:numFmt w:val="bullet"/>
      <w:lvlText w:val="o"/>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63A89A46">
      <w:start w:val="1"/>
      <w:numFmt w:val="bullet"/>
      <w:lvlText w:val="▪"/>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1CC0359C">
      <w:start w:val="1"/>
      <w:numFmt w:val="bullet"/>
      <w:lvlText w:val="•"/>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0BBEEEA2">
      <w:start w:val="1"/>
      <w:numFmt w:val="bullet"/>
      <w:lvlText w:val="o"/>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802C75CC">
      <w:start w:val="1"/>
      <w:numFmt w:val="bullet"/>
      <w:lvlText w:val="▪"/>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4" w15:restartNumberingAfterBreak="0">
    <w:nsid w:val="399B22DD"/>
    <w:multiLevelType w:val="hybridMultilevel"/>
    <w:tmpl w:val="4B323634"/>
    <w:lvl w:ilvl="0" w:tplc="E82A4716">
      <w:start w:val="1"/>
      <w:numFmt w:val="lowerLetter"/>
      <w:lvlText w:val="%1)"/>
      <w:lvlJc w:val="left"/>
      <w:pPr>
        <w:ind w:left="29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85AA3290">
      <w:start w:val="1"/>
      <w:numFmt w:val="lowerLetter"/>
      <w:lvlText w:val="%2"/>
      <w:lvlJc w:val="left"/>
      <w:pPr>
        <w:ind w:left="116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32C289D6">
      <w:start w:val="1"/>
      <w:numFmt w:val="lowerRoman"/>
      <w:lvlText w:val="%3"/>
      <w:lvlJc w:val="left"/>
      <w:pPr>
        <w:ind w:left="188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3E7A4458">
      <w:start w:val="1"/>
      <w:numFmt w:val="decimal"/>
      <w:lvlText w:val="%4"/>
      <w:lvlJc w:val="left"/>
      <w:pPr>
        <w:ind w:left="260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4DFADDA6">
      <w:start w:val="1"/>
      <w:numFmt w:val="lowerLetter"/>
      <w:lvlText w:val="%5"/>
      <w:lvlJc w:val="left"/>
      <w:pPr>
        <w:ind w:left="332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C6B0C84C">
      <w:start w:val="1"/>
      <w:numFmt w:val="lowerRoman"/>
      <w:lvlText w:val="%6"/>
      <w:lvlJc w:val="left"/>
      <w:pPr>
        <w:ind w:left="404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C1C8BBD0">
      <w:start w:val="1"/>
      <w:numFmt w:val="decimal"/>
      <w:lvlText w:val="%7"/>
      <w:lvlJc w:val="left"/>
      <w:pPr>
        <w:ind w:left="476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AEB4B5C6">
      <w:start w:val="1"/>
      <w:numFmt w:val="lowerLetter"/>
      <w:lvlText w:val="%8"/>
      <w:lvlJc w:val="left"/>
      <w:pPr>
        <w:ind w:left="548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F96C546E">
      <w:start w:val="1"/>
      <w:numFmt w:val="lowerRoman"/>
      <w:lvlText w:val="%9"/>
      <w:lvlJc w:val="left"/>
      <w:pPr>
        <w:ind w:left="620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5" w15:restartNumberingAfterBreak="0">
    <w:nsid w:val="3A354ADB"/>
    <w:multiLevelType w:val="hybridMultilevel"/>
    <w:tmpl w:val="076E6330"/>
    <w:lvl w:ilvl="0" w:tplc="96108D7E">
      <w:start w:val="1"/>
      <w:numFmt w:val="bullet"/>
      <w:lvlText w:val="o"/>
      <w:lvlJc w:val="left"/>
      <w:pPr>
        <w:ind w:left="7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9CC00A24">
      <w:start w:val="1"/>
      <w:numFmt w:val="bullet"/>
      <w:lvlText w:val="o"/>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830256D0">
      <w:start w:val="1"/>
      <w:numFmt w:val="bullet"/>
      <w:lvlText w:val="▪"/>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BFDE2BEC">
      <w:start w:val="1"/>
      <w:numFmt w:val="bullet"/>
      <w:lvlText w:val="•"/>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40627256">
      <w:start w:val="1"/>
      <w:numFmt w:val="bullet"/>
      <w:lvlText w:val="o"/>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B44AFBAC">
      <w:start w:val="1"/>
      <w:numFmt w:val="bullet"/>
      <w:lvlText w:val="▪"/>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C0F298F6">
      <w:start w:val="1"/>
      <w:numFmt w:val="bullet"/>
      <w:lvlText w:val="•"/>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9A089A40">
      <w:start w:val="1"/>
      <w:numFmt w:val="bullet"/>
      <w:lvlText w:val="o"/>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1BE44AB4">
      <w:start w:val="1"/>
      <w:numFmt w:val="bullet"/>
      <w:lvlText w:val="▪"/>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6" w15:restartNumberingAfterBreak="0">
    <w:nsid w:val="48326747"/>
    <w:multiLevelType w:val="hybridMultilevel"/>
    <w:tmpl w:val="B44AE7F0"/>
    <w:lvl w:ilvl="0" w:tplc="60C0FEE2">
      <w:start w:val="1"/>
      <w:numFmt w:val="decimal"/>
      <w:lvlText w:val="%1."/>
      <w:lvlJc w:val="left"/>
      <w:pPr>
        <w:ind w:left="285"/>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CADAB3BC">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CF94F9CC">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9AC4F8CE">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84705D00">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34ECC438">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4C16694A">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D8BEA194">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5164CC04">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7" w15:restartNumberingAfterBreak="0">
    <w:nsid w:val="5300630A"/>
    <w:multiLevelType w:val="hybridMultilevel"/>
    <w:tmpl w:val="4BBE30BE"/>
    <w:lvl w:ilvl="0" w:tplc="FFFFFFFF">
      <w:start w:val="1"/>
      <w:numFmt w:val="decimal"/>
      <w:lvlText w:val="%1)"/>
      <w:lvlJc w:val="left"/>
      <w:pPr>
        <w:ind w:left="438" w:hanging="360"/>
      </w:pPr>
      <w:rPr>
        <w:rFonts w:hint="default"/>
        <w:color w:val="666666"/>
      </w:rPr>
    </w:lvl>
    <w:lvl w:ilvl="1" w:tplc="FFFFFFFF" w:tentative="1">
      <w:start w:val="1"/>
      <w:numFmt w:val="lowerLetter"/>
      <w:lvlText w:val="%2."/>
      <w:lvlJc w:val="left"/>
      <w:pPr>
        <w:ind w:left="1158" w:hanging="360"/>
      </w:pPr>
    </w:lvl>
    <w:lvl w:ilvl="2" w:tplc="FFFFFFFF" w:tentative="1">
      <w:start w:val="1"/>
      <w:numFmt w:val="lowerRoman"/>
      <w:lvlText w:val="%3."/>
      <w:lvlJc w:val="right"/>
      <w:pPr>
        <w:ind w:left="1878" w:hanging="180"/>
      </w:pPr>
    </w:lvl>
    <w:lvl w:ilvl="3" w:tplc="FFFFFFFF" w:tentative="1">
      <w:start w:val="1"/>
      <w:numFmt w:val="decimal"/>
      <w:lvlText w:val="%4."/>
      <w:lvlJc w:val="left"/>
      <w:pPr>
        <w:ind w:left="2598" w:hanging="360"/>
      </w:pPr>
    </w:lvl>
    <w:lvl w:ilvl="4" w:tplc="FFFFFFFF" w:tentative="1">
      <w:start w:val="1"/>
      <w:numFmt w:val="lowerLetter"/>
      <w:lvlText w:val="%5."/>
      <w:lvlJc w:val="left"/>
      <w:pPr>
        <w:ind w:left="3318" w:hanging="360"/>
      </w:pPr>
    </w:lvl>
    <w:lvl w:ilvl="5" w:tplc="FFFFFFFF" w:tentative="1">
      <w:start w:val="1"/>
      <w:numFmt w:val="lowerRoman"/>
      <w:lvlText w:val="%6."/>
      <w:lvlJc w:val="right"/>
      <w:pPr>
        <w:ind w:left="4038" w:hanging="180"/>
      </w:pPr>
    </w:lvl>
    <w:lvl w:ilvl="6" w:tplc="FFFFFFFF" w:tentative="1">
      <w:start w:val="1"/>
      <w:numFmt w:val="decimal"/>
      <w:lvlText w:val="%7."/>
      <w:lvlJc w:val="left"/>
      <w:pPr>
        <w:ind w:left="4758" w:hanging="360"/>
      </w:pPr>
    </w:lvl>
    <w:lvl w:ilvl="7" w:tplc="FFFFFFFF" w:tentative="1">
      <w:start w:val="1"/>
      <w:numFmt w:val="lowerLetter"/>
      <w:lvlText w:val="%8."/>
      <w:lvlJc w:val="left"/>
      <w:pPr>
        <w:ind w:left="5478" w:hanging="360"/>
      </w:pPr>
    </w:lvl>
    <w:lvl w:ilvl="8" w:tplc="FFFFFFFF" w:tentative="1">
      <w:start w:val="1"/>
      <w:numFmt w:val="lowerRoman"/>
      <w:lvlText w:val="%9."/>
      <w:lvlJc w:val="right"/>
      <w:pPr>
        <w:ind w:left="6198" w:hanging="180"/>
      </w:pPr>
    </w:lvl>
  </w:abstractNum>
  <w:abstractNum w:abstractNumId="8" w15:restartNumberingAfterBreak="0">
    <w:nsid w:val="533265EE"/>
    <w:multiLevelType w:val="hybridMultilevel"/>
    <w:tmpl w:val="419ED4E2"/>
    <w:lvl w:ilvl="0" w:tplc="95CE7DD0">
      <w:start w:val="2"/>
      <w:numFmt w:val="decimal"/>
      <w:lvlText w:val="%1"/>
      <w:lvlJc w:val="left"/>
      <w:pPr>
        <w:ind w:left="23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1130A74A">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4EC65676">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77126466">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11CAF950">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074C5A6E">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87541ACC">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66FE7C66">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BF7EFA54">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9" w15:restartNumberingAfterBreak="0">
    <w:nsid w:val="553C272C"/>
    <w:multiLevelType w:val="hybridMultilevel"/>
    <w:tmpl w:val="D8943202"/>
    <w:lvl w:ilvl="0" w:tplc="D4928FBE">
      <w:start w:val="10"/>
      <w:numFmt w:val="lowerLetter"/>
      <w:lvlText w:val="%1)"/>
      <w:lvlJc w:val="left"/>
      <w:pPr>
        <w:ind w:left="7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09D0EDA2">
      <w:start w:val="1"/>
      <w:numFmt w:val="lowerLetter"/>
      <w:lvlText w:val="%2"/>
      <w:lvlJc w:val="left"/>
      <w:pPr>
        <w:ind w:left="116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2460C740">
      <w:start w:val="1"/>
      <w:numFmt w:val="lowerRoman"/>
      <w:lvlText w:val="%3"/>
      <w:lvlJc w:val="left"/>
      <w:pPr>
        <w:ind w:left="188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6ED8BC0A">
      <w:start w:val="1"/>
      <w:numFmt w:val="decimal"/>
      <w:lvlText w:val="%4"/>
      <w:lvlJc w:val="left"/>
      <w:pPr>
        <w:ind w:left="260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587C08E2">
      <w:start w:val="1"/>
      <w:numFmt w:val="lowerLetter"/>
      <w:lvlText w:val="%5"/>
      <w:lvlJc w:val="left"/>
      <w:pPr>
        <w:ind w:left="332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200A81A6">
      <w:start w:val="1"/>
      <w:numFmt w:val="lowerRoman"/>
      <w:lvlText w:val="%6"/>
      <w:lvlJc w:val="left"/>
      <w:pPr>
        <w:ind w:left="404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48845646">
      <w:start w:val="1"/>
      <w:numFmt w:val="decimal"/>
      <w:lvlText w:val="%7"/>
      <w:lvlJc w:val="left"/>
      <w:pPr>
        <w:ind w:left="476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375AE36C">
      <w:start w:val="1"/>
      <w:numFmt w:val="lowerLetter"/>
      <w:lvlText w:val="%8"/>
      <w:lvlJc w:val="left"/>
      <w:pPr>
        <w:ind w:left="548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40F08982">
      <w:start w:val="1"/>
      <w:numFmt w:val="lowerRoman"/>
      <w:lvlText w:val="%9"/>
      <w:lvlJc w:val="left"/>
      <w:pPr>
        <w:ind w:left="620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0" w15:restartNumberingAfterBreak="0">
    <w:nsid w:val="5AD44289"/>
    <w:multiLevelType w:val="hybridMultilevel"/>
    <w:tmpl w:val="A92A4C52"/>
    <w:lvl w:ilvl="0" w:tplc="7AB6FF4E">
      <w:start w:val="1"/>
      <w:numFmt w:val="bullet"/>
      <w:lvlText w:val="-"/>
      <w:lvlJc w:val="left"/>
      <w:pPr>
        <w:ind w:left="18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F1422B50">
      <w:start w:val="1"/>
      <w:numFmt w:val="bullet"/>
      <w:lvlText w:val="o"/>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1630832A">
      <w:start w:val="1"/>
      <w:numFmt w:val="bullet"/>
      <w:lvlText w:val="▪"/>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4E743E8A">
      <w:start w:val="1"/>
      <w:numFmt w:val="bullet"/>
      <w:lvlText w:val="•"/>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A4EA1F3A">
      <w:start w:val="1"/>
      <w:numFmt w:val="bullet"/>
      <w:lvlText w:val="o"/>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5A7A65F8">
      <w:start w:val="1"/>
      <w:numFmt w:val="bullet"/>
      <w:lvlText w:val="▪"/>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50CE782C">
      <w:start w:val="1"/>
      <w:numFmt w:val="bullet"/>
      <w:lvlText w:val="•"/>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9AC05180">
      <w:start w:val="1"/>
      <w:numFmt w:val="bullet"/>
      <w:lvlText w:val="o"/>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2CA40864">
      <w:start w:val="1"/>
      <w:numFmt w:val="bullet"/>
      <w:lvlText w:val="▪"/>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1" w15:restartNumberingAfterBreak="0">
    <w:nsid w:val="6EE35230"/>
    <w:multiLevelType w:val="hybridMultilevel"/>
    <w:tmpl w:val="1BC24612"/>
    <w:lvl w:ilvl="0" w:tplc="71761C0C">
      <w:start w:val="1"/>
      <w:numFmt w:val="decimal"/>
      <w:lvlText w:val="%1)"/>
      <w:lvlJc w:val="left"/>
      <w:pPr>
        <w:ind w:left="438" w:hanging="360"/>
      </w:pPr>
      <w:rPr>
        <w:rFonts w:hint="default"/>
        <w:color w:val="666666"/>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12" w15:restartNumberingAfterBreak="0">
    <w:nsid w:val="735145DE"/>
    <w:multiLevelType w:val="hybridMultilevel"/>
    <w:tmpl w:val="460E0D20"/>
    <w:lvl w:ilvl="0" w:tplc="E80EFD86">
      <w:start w:val="1"/>
      <w:numFmt w:val="bullet"/>
      <w:lvlText w:val="-"/>
      <w:lvlJc w:val="left"/>
      <w:pPr>
        <w:ind w:left="18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9A42752A">
      <w:start w:val="1"/>
      <w:numFmt w:val="bullet"/>
      <w:lvlText w:val="o"/>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6B58AF8E">
      <w:start w:val="1"/>
      <w:numFmt w:val="bullet"/>
      <w:lvlText w:val="▪"/>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7D6AD60E">
      <w:start w:val="1"/>
      <w:numFmt w:val="bullet"/>
      <w:lvlText w:val="•"/>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531A7C98">
      <w:start w:val="1"/>
      <w:numFmt w:val="bullet"/>
      <w:lvlText w:val="o"/>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561285D8">
      <w:start w:val="1"/>
      <w:numFmt w:val="bullet"/>
      <w:lvlText w:val="▪"/>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525E37BC">
      <w:start w:val="1"/>
      <w:numFmt w:val="bullet"/>
      <w:lvlText w:val="•"/>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859408B8">
      <w:start w:val="1"/>
      <w:numFmt w:val="bullet"/>
      <w:lvlText w:val="o"/>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DBB8BB20">
      <w:start w:val="1"/>
      <w:numFmt w:val="bullet"/>
      <w:lvlText w:val="▪"/>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3" w15:restartNumberingAfterBreak="0">
    <w:nsid w:val="7C1D2537"/>
    <w:multiLevelType w:val="hybridMultilevel"/>
    <w:tmpl w:val="DE82CB8E"/>
    <w:lvl w:ilvl="0" w:tplc="9BBA9BB8">
      <w:start w:val="1"/>
      <w:numFmt w:val="lowerLetter"/>
      <w:lvlText w:val="%1)"/>
      <w:lvlJc w:val="left"/>
      <w:pPr>
        <w:ind w:left="297"/>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4928F488">
      <w:start w:val="1"/>
      <w:numFmt w:val="lowerLetter"/>
      <w:lvlText w:val="%2"/>
      <w:lvlJc w:val="left"/>
      <w:pPr>
        <w:ind w:left="116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87B6D38A">
      <w:start w:val="1"/>
      <w:numFmt w:val="lowerRoman"/>
      <w:lvlText w:val="%3"/>
      <w:lvlJc w:val="left"/>
      <w:pPr>
        <w:ind w:left="188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DADA8C02">
      <w:start w:val="1"/>
      <w:numFmt w:val="decimal"/>
      <w:lvlText w:val="%4"/>
      <w:lvlJc w:val="left"/>
      <w:pPr>
        <w:ind w:left="260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A42E1E00">
      <w:start w:val="1"/>
      <w:numFmt w:val="lowerLetter"/>
      <w:lvlText w:val="%5"/>
      <w:lvlJc w:val="left"/>
      <w:pPr>
        <w:ind w:left="332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51E413EE">
      <w:start w:val="1"/>
      <w:numFmt w:val="lowerRoman"/>
      <w:lvlText w:val="%6"/>
      <w:lvlJc w:val="left"/>
      <w:pPr>
        <w:ind w:left="404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F28C82BE">
      <w:start w:val="1"/>
      <w:numFmt w:val="decimal"/>
      <w:lvlText w:val="%7"/>
      <w:lvlJc w:val="left"/>
      <w:pPr>
        <w:ind w:left="476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174E80E4">
      <w:start w:val="1"/>
      <w:numFmt w:val="lowerLetter"/>
      <w:lvlText w:val="%8"/>
      <w:lvlJc w:val="left"/>
      <w:pPr>
        <w:ind w:left="548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46BC167E">
      <w:start w:val="1"/>
      <w:numFmt w:val="lowerRoman"/>
      <w:lvlText w:val="%9"/>
      <w:lvlJc w:val="left"/>
      <w:pPr>
        <w:ind w:left="620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4" w15:restartNumberingAfterBreak="0">
    <w:nsid w:val="7F734411"/>
    <w:multiLevelType w:val="hybridMultilevel"/>
    <w:tmpl w:val="00CE46C4"/>
    <w:lvl w:ilvl="0" w:tplc="4BC2D134">
      <w:start w:val="2"/>
      <w:numFmt w:val="decimal"/>
      <w:lvlText w:val="%1."/>
      <w:lvlJc w:val="left"/>
      <w:pPr>
        <w:ind w:left="285"/>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6B34378C">
      <w:start w:val="1"/>
      <w:numFmt w:val="lowerLetter"/>
      <w:lvlText w:val="%2"/>
      <w:lvlJc w:val="left"/>
      <w:pPr>
        <w:ind w:left="116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4810F3F2">
      <w:start w:val="1"/>
      <w:numFmt w:val="lowerRoman"/>
      <w:lvlText w:val="%3"/>
      <w:lvlJc w:val="left"/>
      <w:pPr>
        <w:ind w:left="188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177C6928">
      <w:start w:val="1"/>
      <w:numFmt w:val="decimal"/>
      <w:lvlText w:val="%4"/>
      <w:lvlJc w:val="left"/>
      <w:pPr>
        <w:ind w:left="260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8306055C">
      <w:start w:val="1"/>
      <w:numFmt w:val="lowerLetter"/>
      <w:lvlText w:val="%5"/>
      <w:lvlJc w:val="left"/>
      <w:pPr>
        <w:ind w:left="332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E8EEAF58">
      <w:start w:val="1"/>
      <w:numFmt w:val="lowerRoman"/>
      <w:lvlText w:val="%6"/>
      <w:lvlJc w:val="left"/>
      <w:pPr>
        <w:ind w:left="404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54DCD9A8">
      <w:start w:val="1"/>
      <w:numFmt w:val="decimal"/>
      <w:lvlText w:val="%7"/>
      <w:lvlJc w:val="left"/>
      <w:pPr>
        <w:ind w:left="476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8506963C">
      <w:start w:val="1"/>
      <w:numFmt w:val="lowerLetter"/>
      <w:lvlText w:val="%8"/>
      <w:lvlJc w:val="left"/>
      <w:pPr>
        <w:ind w:left="548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0DA6D97C">
      <w:start w:val="1"/>
      <w:numFmt w:val="lowerRoman"/>
      <w:lvlText w:val="%9"/>
      <w:lvlJc w:val="left"/>
      <w:pPr>
        <w:ind w:left="6203"/>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num w:numId="1" w16cid:durableId="98455136">
    <w:abstractNumId w:val="4"/>
  </w:num>
  <w:num w:numId="2" w16cid:durableId="1468209005">
    <w:abstractNumId w:val="9"/>
  </w:num>
  <w:num w:numId="3" w16cid:durableId="1248927481">
    <w:abstractNumId w:val="1"/>
  </w:num>
  <w:num w:numId="4" w16cid:durableId="754521278">
    <w:abstractNumId w:val="8"/>
  </w:num>
  <w:num w:numId="5" w16cid:durableId="1468351719">
    <w:abstractNumId w:val="0"/>
  </w:num>
  <w:num w:numId="6" w16cid:durableId="1609505865">
    <w:abstractNumId w:val="5"/>
  </w:num>
  <w:num w:numId="7" w16cid:durableId="806824936">
    <w:abstractNumId w:val="12"/>
  </w:num>
  <w:num w:numId="8" w16cid:durableId="1801920452">
    <w:abstractNumId w:val="6"/>
  </w:num>
  <w:num w:numId="9" w16cid:durableId="1792016695">
    <w:abstractNumId w:val="10"/>
  </w:num>
  <w:num w:numId="10" w16cid:durableId="343556146">
    <w:abstractNumId w:val="2"/>
  </w:num>
  <w:num w:numId="11" w16cid:durableId="238709589">
    <w:abstractNumId w:val="3"/>
  </w:num>
  <w:num w:numId="12" w16cid:durableId="1032727288">
    <w:abstractNumId w:val="11"/>
  </w:num>
  <w:num w:numId="13" w16cid:durableId="796022371">
    <w:abstractNumId w:val="7"/>
  </w:num>
  <w:num w:numId="14" w16cid:durableId="1032344455">
    <w:abstractNumId w:val="13"/>
  </w:num>
  <w:num w:numId="15" w16cid:durableId="512497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91"/>
    <w:rsid w:val="000624F1"/>
    <w:rsid w:val="001D5959"/>
    <w:rsid w:val="002563A8"/>
    <w:rsid w:val="00316041"/>
    <w:rsid w:val="0032739D"/>
    <w:rsid w:val="00371B91"/>
    <w:rsid w:val="003C0142"/>
    <w:rsid w:val="00416B84"/>
    <w:rsid w:val="004D5B9F"/>
    <w:rsid w:val="00515A4B"/>
    <w:rsid w:val="006262B5"/>
    <w:rsid w:val="00713407"/>
    <w:rsid w:val="008A4678"/>
    <w:rsid w:val="008E5231"/>
    <w:rsid w:val="009428A5"/>
    <w:rsid w:val="009B73EA"/>
    <w:rsid w:val="00A57818"/>
    <w:rsid w:val="00AB53DE"/>
    <w:rsid w:val="00B0337B"/>
    <w:rsid w:val="00B22F16"/>
    <w:rsid w:val="00B43C5C"/>
    <w:rsid w:val="00BB670E"/>
    <w:rsid w:val="00C91CE7"/>
    <w:rsid w:val="00CD25C3"/>
    <w:rsid w:val="00CE7AF8"/>
    <w:rsid w:val="00D50B15"/>
    <w:rsid w:val="00F90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434D"/>
  <w15:docId w15:val="{F5DDBC79-7DFF-4C52-A6FB-0DB296EF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65" w:lineRule="auto"/>
      <w:ind w:left="10" w:right="283" w:hanging="10"/>
    </w:pPr>
    <w:rPr>
      <w:rFonts w:ascii="Calibri" w:eastAsia="Calibri" w:hAnsi="Calibri" w:cs="Calibri"/>
      <w:color w:val="666666"/>
      <w:sz w:val="19"/>
    </w:rPr>
  </w:style>
  <w:style w:type="paragraph" w:styleId="Nagwek1">
    <w:name w:val="heading 1"/>
    <w:next w:val="Normalny"/>
    <w:link w:val="Nagwek1Znak"/>
    <w:uiPriority w:val="9"/>
    <w:qFormat/>
    <w:pPr>
      <w:keepNext/>
      <w:keepLines/>
      <w:spacing w:after="706" w:line="261" w:lineRule="auto"/>
      <w:ind w:left="3065" w:hanging="3065"/>
      <w:outlineLvl w:val="0"/>
    </w:pPr>
    <w:rPr>
      <w:rFonts w:ascii="Calibri" w:eastAsia="Calibri" w:hAnsi="Calibri" w:cs="Calibri"/>
      <w:b/>
      <w:color w:val="666666"/>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666666"/>
      <w:sz w:val="23"/>
    </w:rPr>
  </w:style>
  <w:style w:type="paragraph" w:styleId="Akapitzlist">
    <w:name w:val="List Paragraph"/>
    <w:basedOn w:val="Normalny"/>
    <w:uiPriority w:val="34"/>
    <w:qFormat/>
    <w:rsid w:val="009B73EA"/>
    <w:pPr>
      <w:ind w:left="720"/>
      <w:contextualSpacing/>
    </w:pPr>
  </w:style>
  <w:style w:type="character" w:customStyle="1" w:styleId="Nagwek4">
    <w:name w:val="Nagłówek #4_"/>
    <w:basedOn w:val="Domylnaczcionkaakapitu"/>
    <w:link w:val="Nagwek40"/>
    <w:rsid w:val="003C0142"/>
    <w:rPr>
      <w:rFonts w:ascii="Palatino Linotype" w:eastAsia="Palatino Linotype" w:hAnsi="Palatino Linotype" w:cs="Palatino Linotype"/>
      <w:b/>
      <w:bCs/>
      <w:sz w:val="21"/>
      <w:szCs w:val="21"/>
      <w:shd w:val="clear" w:color="auto" w:fill="FFFFFF"/>
    </w:rPr>
  </w:style>
  <w:style w:type="paragraph" w:customStyle="1" w:styleId="Nagwek40">
    <w:name w:val="Nagłówek #4"/>
    <w:basedOn w:val="Normalny"/>
    <w:link w:val="Nagwek4"/>
    <w:rsid w:val="003C0142"/>
    <w:pPr>
      <w:widowControl w:val="0"/>
      <w:shd w:val="clear" w:color="auto" w:fill="FFFFFF"/>
      <w:spacing w:before="540" w:after="240" w:line="0" w:lineRule="atLeast"/>
      <w:ind w:left="0" w:right="0" w:firstLine="0"/>
      <w:jc w:val="center"/>
      <w:outlineLvl w:val="3"/>
    </w:pPr>
    <w:rPr>
      <w:rFonts w:ascii="Palatino Linotype" w:eastAsia="Palatino Linotype" w:hAnsi="Palatino Linotype" w:cs="Palatino Linotype"/>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9</Pages>
  <Words>4746</Words>
  <Characters>28476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Jeziorny</dc:creator>
  <cp:keywords/>
  <cp:lastModifiedBy>Barbara Czapiewska</cp:lastModifiedBy>
  <cp:revision>7</cp:revision>
  <cp:lastPrinted>2024-09-20T09:16:00Z</cp:lastPrinted>
  <dcterms:created xsi:type="dcterms:W3CDTF">2024-09-16T12:16:00Z</dcterms:created>
  <dcterms:modified xsi:type="dcterms:W3CDTF">2024-09-20T10:13:00Z</dcterms:modified>
</cp:coreProperties>
</file>