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7C4474" w:rsidRPr="007C4474" w:rsidRDefault="007C4474" w:rsidP="00EB51D5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7C4474" w:rsidRPr="00EB51D5" w:rsidRDefault="007C4474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314731" w:rsidP="00EB51D5">
      <w:pP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  <w:u w:val="single"/>
        </w:rPr>
        <w:t>Zadanie</w:t>
      </w:r>
      <w:r w:rsidR="007C4474">
        <w:rPr>
          <w:b/>
          <w:color w:val="000000" w:themeColor="text1"/>
          <w:sz w:val="22"/>
          <w:u w:val="single"/>
        </w:rPr>
        <w:t xml:space="preserve"> 1</w:t>
      </w:r>
      <w:r w:rsidR="00EB51D5" w:rsidRPr="00EB51D5">
        <w:rPr>
          <w:b/>
          <w:color w:val="000000" w:themeColor="text1"/>
          <w:sz w:val="22"/>
          <w:u w:val="single"/>
        </w:rPr>
        <w:t>:</w:t>
      </w:r>
      <w:r w:rsidR="00EB51D5" w:rsidRPr="00EB51D5">
        <w:rPr>
          <w:b/>
          <w:color w:val="000000" w:themeColor="text1"/>
          <w:sz w:val="22"/>
        </w:rPr>
        <w:t xml:space="preserve"> Łaty chirurgiczne poliestrowe podwójnie </w:t>
      </w:r>
      <w:proofErr w:type="spellStart"/>
      <w:r w:rsidR="00EB51D5" w:rsidRPr="00EB51D5">
        <w:rPr>
          <w:b/>
          <w:color w:val="000000" w:themeColor="text1"/>
          <w:sz w:val="22"/>
        </w:rPr>
        <w:t>welurowane</w:t>
      </w:r>
      <w:proofErr w:type="spellEnd"/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84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A60A98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 xml:space="preserve">Łata do stosowania w angioplastyce do naprawiania uszkodzeń wewnątrzsercowych, rozmiar 15,2cm x 15,2 cm, grubość 1,5 mm </w:t>
            </w:r>
          </w:p>
          <w:p w:rsidR="00EB51D5" w:rsidRDefault="00EB51D5">
            <w:pPr>
              <w:pStyle w:val="TekstpodstawowyTekstwcity2stbTekstwcity2stTekstwciety2stety2st1"/>
              <w:snapToGrid w:val="0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u w:val="single"/>
              </w:rPr>
              <w:t>Ilość w komisie:</w:t>
            </w:r>
            <w:r w:rsidRPr="00EB51D5">
              <w:rPr>
                <w:b/>
                <w:color w:val="000000" w:themeColor="text1"/>
              </w:rPr>
              <w:t xml:space="preserve"> 1 szt.</w:t>
            </w:r>
          </w:p>
          <w:p w:rsidR="00A60A98" w:rsidRPr="00EB51D5" w:rsidRDefault="00A60A98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60A98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60A98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D5C63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D5C63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6012B2" w:rsidRDefault="006012B2" w:rsidP="006012B2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 w:rsidRPr="006012B2">
        <w:rPr>
          <w:b/>
          <w:sz w:val="22"/>
          <w:szCs w:val="22"/>
        </w:rPr>
        <w:t>Cena zadania 1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p w:rsidR="00EB51D5" w:rsidRDefault="00EB51D5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suppressAutoHyphens w:val="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7C4474" w:rsidRDefault="007C4474" w:rsidP="00EB51D5">
      <w:pPr>
        <w:pStyle w:val="Tekstpodstawowy"/>
        <w:ind w:right="-92"/>
        <w:rPr>
          <w:color w:val="000000" w:themeColor="text1"/>
          <w:sz w:val="22"/>
        </w:rPr>
      </w:pPr>
    </w:p>
    <w:p w:rsidR="007C4474" w:rsidRP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7C4474" w:rsidRDefault="007C4474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314731" w:rsidP="00EB51D5">
      <w:pP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  <w:u w:val="single"/>
        </w:rPr>
        <w:t>Zadanie</w:t>
      </w:r>
      <w:r w:rsidR="007C4474">
        <w:rPr>
          <w:b/>
          <w:color w:val="000000" w:themeColor="text1"/>
          <w:sz w:val="22"/>
          <w:u w:val="single"/>
        </w:rPr>
        <w:t xml:space="preserve"> 2</w:t>
      </w:r>
      <w:r w:rsidR="00EB51D5" w:rsidRPr="00EB51D5">
        <w:rPr>
          <w:b/>
          <w:color w:val="000000" w:themeColor="text1"/>
          <w:sz w:val="22"/>
          <w:u w:val="single"/>
        </w:rPr>
        <w:t xml:space="preserve">: </w:t>
      </w:r>
      <w:r w:rsidR="00EB51D5" w:rsidRPr="00EB51D5">
        <w:rPr>
          <w:b/>
          <w:color w:val="000000" w:themeColor="text1"/>
          <w:sz w:val="22"/>
        </w:rPr>
        <w:t xml:space="preserve">Urządzenia do zespoleń proksymalnych przy OPCABG </w:t>
      </w: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ab/>
      </w:r>
      <w:r w:rsidRPr="00EB51D5">
        <w:rPr>
          <w:b/>
          <w:color w:val="000000" w:themeColor="text1"/>
          <w:sz w:val="22"/>
        </w:rPr>
        <w:tab/>
      </w:r>
      <w:r w:rsidRPr="00EB51D5">
        <w:rPr>
          <w:b/>
          <w:color w:val="000000" w:themeColor="text1"/>
          <w:sz w:val="22"/>
        </w:rPr>
        <w:tab/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621FE0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621FE0" w:rsidRDefault="00EB51D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21FE0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>Urządzenia do zespoleń proksymalnych przy OPCABG: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 xml:space="preserve">- urządzenie eliminujące konieczność częściowego </w:t>
            </w:r>
            <w:proofErr w:type="spellStart"/>
            <w:r w:rsidRPr="00EB51D5">
              <w:rPr>
                <w:color w:val="000000" w:themeColor="text1"/>
                <w:szCs w:val="22"/>
              </w:rPr>
              <w:t>klemowania</w:t>
            </w:r>
            <w:proofErr w:type="spellEnd"/>
            <w:r w:rsidRPr="00EB51D5">
              <w:rPr>
                <w:color w:val="000000" w:themeColor="text1"/>
                <w:szCs w:val="22"/>
              </w:rPr>
              <w:t xml:space="preserve"> aorty w trakcie zabiegów OPCABG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>- umożliwia wykonanie proksymalnych zespoleń bez konieczności modyfikowania standardowych technik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>- umożliwia wykonanie trzech zespoleń z jednego wkłucia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>- w skład zestawu wchodzą: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 xml:space="preserve"> - urządzenie </w:t>
            </w:r>
            <w:proofErr w:type="spellStart"/>
            <w:r w:rsidRPr="00EB51D5">
              <w:rPr>
                <w:color w:val="000000" w:themeColor="text1"/>
                <w:szCs w:val="22"/>
              </w:rPr>
              <w:t>Enclose</w:t>
            </w:r>
            <w:proofErr w:type="spellEnd"/>
            <w:r w:rsidRPr="00EB51D5">
              <w:rPr>
                <w:color w:val="000000" w:themeColor="text1"/>
                <w:szCs w:val="22"/>
              </w:rPr>
              <w:t xml:space="preserve"> II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 xml:space="preserve"> - klucz do zamykania siłownika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 xml:space="preserve"> - igła do nakłuć (14g)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  <w:szCs w:val="22"/>
              </w:rPr>
            </w:pPr>
            <w:r w:rsidRPr="00EB51D5">
              <w:rPr>
                <w:color w:val="000000" w:themeColor="text1"/>
                <w:szCs w:val="22"/>
              </w:rPr>
              <w:t xml:space="preserve"> - </w:t>
            </w:r>
            <w:proofErr w:type="spellStart"/>
            <w:r w:rsidRPr="00EB51D5">
              <w:rPr>
                <w:color w:val="000000" w:themeColor="text1"/>
                <w:szCs w:val="22"/>
              </w:rPr>
              <w:t>punch</w:t>
            </w:r>
            <w:proofErr w:type="spellEnd"/>
            <w:r w:rsidRPr="00EB51D5">
              <w:rPr>
                <w:color w:val="000000" w:themeColor="text1"/>
                <w:szCs w:val="22"/>
              </w:rPr>
              <w:t xml:space="preserve"> aortalny (do wyboru jeden z trzech rozmiarów: (3.5mm, 4.0mm, 4.5mm)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Cs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Cs w:val="22"/>
              </w:rPr>
              <w:t xml:space="preserve"> </w:t>
            </w:r>
            <w:r w:rsidRPr="00EB51D5">
              <w:rPr>
                <w:color w:val="000000" w:themeColor="text1"/>
                <w:szCs w:val="22"/>
              </w:rPr>
              <w:t>1 szt. z każdego rozmiaru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621FE0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1FE0">
              <w:rPr>
                <w:b/>
                <w:color w:val="000000" w:themeColor="text1"/>
                <w:sz w:val="24"/>
                <w:szCs w:val="24"/>
              </w:rPr>
              <w:t>10</w:t>
            </w:r>
          </w:p>
          <w:p w:rsidR="00EB51D5" w:rsidRPr="00EB51D5" w:rsidRDefault="00EB51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Default="00EB51D5" w:rsidP="00EB51D5">
      <w:pPr>
        <w:rPr>
          <w:color w:val="000000" w:themeColor="text1"/>
          <w:sz w:val="22"/>
        </w:rPr>
      </w:pPr>
    </w:p>
    <w:p w:rsidR="006012B2" w:rsidRDefault="006012B2" w:rsidP="006012B2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Cena zadania 2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p w:rsidR="006012B2" w:rsidRPr="00EB51D5" w:rsidRDefault="006012B2" w:rsidP="00EB51D5">
      <w:pPr>
        <w:rPr>
          <w:color w:val="000000" w:themeColor="text1"/>
          <w:sz w:val="22"/>
        </w:rPr>
      </w:pPr>
    </w:p>
    <w:p w:rsidR="00EB51D5" w:rsidRDefault="00EB51D5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</w:p>
    <w:p w:rsidR="007C4474" w:rsidRP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F16689" w:rsidRDefault="00F1668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F16689" w:rsidRDefault="00F1668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314731" w:rsidP="00EB51D5">
      <w:pP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  <w:u w:val="single"/>
        </w:rPr>
        <w:t xml:space="preserve">Zadanie </w:t>
      </w:r>
      <w:r w:rsidR="007C4474">
        <w:rPr>
          <w:b/>
          <w:color w:val="000000" w:themeColor="text1"/>
          <w:sz w:val="22"/>
          <w:u w:val="single"/>
        </w:rPr>
        <w:t>3</w:t>
      </w:r>
      <w:r w:rsidR="00EB51D5" w:rsidRPr="00EB51D5">
        <w:rPr>
          <w:b/>
          <w:color w:val="000000" w:themeColor="text1"/>
          <w:sz w:val="22"/>
        </w:rPr>
        <w:t>: Przewody tlenowe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F80E8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E8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Przewód tlenowy odporny na zgniatanie, </w:t>
            </w:r>
            <w:proofErr w:type="spellStart"/>
            <w:r w:rsidRPr="00EB51D5">
              <w:rPr>
                <w:color w:val="000000" w:themeColor="text1"/>
                <w:sz w:val="22"/>
              </w:rPr>
              <w:t>Salter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-Style, z uniwersalnymi złączami, dł. 915 cm </w:t>
            </w:r>
          </w:p>
          <w:p w:rsidR="00F80E8F" w:rsidRPr="00EB51D5" w:rsidRDefault="00F80E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F80E8F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E8F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6012B2" w:rsidRDefault="006012B2" w:rsidP="006012B2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>
        <w:rPr>
          <w:b/>
          <w:sz w:val="22"/>
          <w:szCs w:val="22"/>
        </w:rPr>
        <w:t>Cena zadania 3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p w:rsidR="00EB51D5" w:rsidRDefault="00EB51D5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  <w:t>ZAŁĄCZNIK                                                                         FORMULARZ CENOWY</w:t>
            </w:r>
          </w:p>
        </w:tc>
      </w:tr>
    </w:tbl>
    <w:p w:rsidR="007C4474" w:rsidRP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4"/>
        </w:rPr>
      </w:pPr>
    </w:p>
    <w:p w:rsidR="00EB51D5" w:rsidRPr="00EB51D5" w:rsidRDefault="00EB51D5" w:rsidP="00EB51D5">
      <w:pPr>
        <w:pStyle w:val="Nagwek1"/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4"/>
          <w:u w:val="single"/>
        </w:rPr>
        <w:t>Zadanie</w:t>
      </w:r>
      <w:r w:rsidR="007C4474">
        <w:rPr>
          <w:b/>
          <w:color w:val="000000" w:themeColor="text1"/>
          <w:sz w:val="24"/>
          <w:u w:val="single"/>
        </w:rPr>
        <w:t xml:space="preserve"> 4</w:t>
      </w:r>
      <w:r w:rsidRPr="00EB51D5">
        <w:rPr>
          <w:b/>
          <w:color w:val="000000" w:themeColor="text1"/>
          <w:sz w:val="24"/>
          <w:u w:val="single"/>
        </w:rPr>
        <w:t>:</w:t>
      </w:r>
      <w:r w:rsidRPr="00EB51D5">
        <w:rPr>
          <w:b/>
          <w:color w:val="000000" w:themeColor="text1"/>
          <w:sz w:val="24"/>
        </w:rPr>
        <w:t xml:space="preserve"> Zastawki do </w:t>
      </w:r>
      <w:r w:rsidR="00F15D09" w:rsidRPr="00EB51D5">
        <w:rPr>
          <w:b/>
          <w:color w:val="000000" w:themeColor="text1"/>
          <w:sz w:val="24"/>
        </w:rPr>
        <w:t>implantacji</w:t>
      </w:r>
      <w:r w:rsidRPr="00EB51D5">
        <w:rPr>
          <w:b/>
          <w:color w:val="000000" w:themeColor="text1"/>
          <w:sz w:val="24"/>
        </w:rPr>
        <w:t xml:space="preserve"> śród- i </w:t>
      </w:r>
      <w:proofErr w:type="spellStart"/>
      <w:r w:rsidRPr="00EB51D5">
        <w:rPr>
          <w:b/>
          <w:color w:val="000000" w:themeColor="text1"/>
          <w:sz w:val="24"/>
        </w:rPr>
        <w:t>nadpierścieniowej</w:t>
      </w:r>
      <w:proofErr w:type="spellEnd"/>
      <w:r w:rsidRPr="00EB51D5">
        <w:rPr>
          <w:b/>
          <w:color w:val="000000" w:themeColor="text1"/>
          <w:sz w:val="24"/>
        </w:rPr>
        <w:t xml:space="preserve"> - </w:t>
      </w:r>
      <w:r w:rsidRPr="00EB51D5">
        <w:rPr>
          <w:b/>
          <w:color w:val="000000" w:themeColor="text1"/>
          <w:sz w:val="22"/>
        </w:rPr>
        <w:t>zgodnie z opisem</w:t>
      </w:r>
      <w:r w:rsidR="00A23875">
        <w:rPr>
          <w:b/>
          <w:color w:val="000000" w:themeColor="text1"/>
          <w:sz w:val="22"/>
        </w:rPr>
        <w:t xml:space="preserve"> w pkt. III</w:t>
      </w:r>
      <w:r w:rsidRPr="00EB51D5">
        <w:rPr>
          <w:b/>
          <w:color w:val="000000" w:themeColor="text1"/>
          <w:sz w:val="22"/>
        </w:rPr>
        <w:t xml:space="preserve"> SIWZ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1068"/>
        <w:gridCol w:w="1275"/>
        <w:gridCol w:w="1418"/>
        <w:gridCol w:w="1417"/>
        <w:gridCol w:w="851"/>
        <w:gridCol w:w="2765"/>
      </w:tblGrid>
      <w:tr w:rsidR="00EB51D5" w:rsidRPr="00EB51D5" w:rsidTr="00EB51D5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b w:val="0"/>
                <w:color w:val="000000" w:themeColor="text1"/>
                <w:kern w:val="3"/>
              </w:rPr>
            </w:pPr>
            <w:r w:rsidRPr="00EB51D5">
              <w:rPr>
                <w:b w:val="0"/>
                <w:color w:val="000000" w:themeColor="text1"/>
                <w:kern w:val="3"/>
              </w:rPr>
              <w:t>Asortyment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b w:val="0"/>
                <w:color w:val="000000" w:themeColor="text1"/>
                <w:kern w:val="3"/>
                <w:sz w:val="24"/>
              </w:rPr>
            </w:pPr>
            <w:r w:rsidRPr="00EB51D5">
              <w:rPr>
                <w:b w:val="0"/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VAT (%)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F15D09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 w:rsidP="00F15D09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4"/>
              </w:rPr>
            </w:pPr>
            <w:r w:rsidRPr="00EB51D5">
              <w:rPr>
                <w:color w:val="000000" w:themeColor="text1"/>
                <w:sz w:val="22"/>
              </w:rPr>
              <w:t xml:space="preserve">Zastawka aortalna </w:t>
            </w:r>
            <w:r w:rsidRPr="00EB51D5">
              <w:rPr>
                <w:color w:val="000000" w:themeColor="text1"/>
                <w:sz w:val="24"/>
              </w:rPr>
              <w:t xml:space="preserve">do </w:t>
            </w:r>
            <w:proofErr w:type="spellStart"/>
            <w:r w:rsidRPr="00EB51D5">
              <w:rPr>
                <w:color w:val="000000" w:themeColor="text1"/>
                <w:sz w:val="24"/>
              </w:rPr>
              <w:t>implnatacji</w:t>
            </w:r>
            <w:proofErr w:type="spellEnd"/>
            <w:r w:rsidRPr="00EB51D5">
              <w:rPr>
                <w:color w:val="000000" w:themeColor="text1"/>
                <w:sz w:val="24"/>
              </w:rPr>
              <w:t xml:space="preserve"> śród- i </w:t>
            </w:r>
            <w:proofErr w:type="spellStart"/>
            <w:r w:rsidRPr="00EB51D5">
              <w:rPr>
                <w:color w:val="000000" w:themeColor="text1"/>
                <w:sz w:val="24"/>
              </w:rPr>
              <w:t>nadpierścieniowej</w:t>
            </w:r>
            <w:proofErr w:type="spellEnd"/>
          </w:p>
          <w:p w:rsidR="00EB51D5" w:rsidRDefault="00EB51D5">
            <w:pPr>
              <w:pStyle w:val="Standard"/>
              <w:snapToGrid w:val="0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</w:rPr>
              <w:t xml:space="preserve"> 1 szt. z każdego rozmiaru</w:t>
            </w:r>
          </w:p>
          <w:p w:rsidR="00F15D09" w:rsidRPr="00EB51D5" w:rsidRDefault="00F15D09">
            <w:pPr>
              <w:pStyle w:val="Standard"/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F15D09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F15D09">
              <w:rPr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6012B2" w:rsidRDefault="006012B2" w:rsidP="006012B2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>
        <w:rPr>
          <w:b/>
          <w:sz w:val="22"/>
          <w:szCs w:val="22"/>
        </w:rPr>
        <w:t>Cena zadania 4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p w:rsidR="00EB51D5" w:rsidRDefault="00EB51D5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Pr="00EB51D5" w:rsidRDefault="00314731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7C4474" w:rsidRP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E2BB1" w:rsidRDefault="005E2BB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314731" w:rsidP="00EB51D5">
      <w:pPr>
        <w:pStyle w:val="Nagwek1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  <w:u w:val="single"/>
        </w:rPr>
        <w:t>Zadanie</w:t>
      </w:r>
      <w:r w:rsidR="007C4474">
        <w:rPr>
          <w:b/>
          <w:color w:val="000000" w:themeColor="text1"/>
          <w:sz w:val="24"/>
          <w:u w:val="single"/>
        </w:rPr>
        <w:t xml:space="preserve"> 5</w:t>
      </w:r>
      <w:r w:rsidR="00EB51D5" w:rsidRPr="00EB51D5">
        <w:rPr>
          <w:b/>
          <w:color w:val="000000" w:themeColor="text1"/>
          <w:sz w:val="24"/>
          <w:u w:val="single"/>
        </w:rPr>
        <w:t>:</w:t>
      </w:r>
      <w:r w:rsidR="00EB51D5" w:rsidRPr="00EB51D5">
        <w:rPr>
          <w:b/>
          <w:color w:val="000000" w:themeColor="text1"/>
          <w:sz w:val="24"/>
        </w:rPr>
        <w:t xml:space="preserve"> Plastry czujnika spływu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926"/>
        <w:gridCol w:w="1201"/>
        <w:gridCol w:w="1317"/>
        <w:gridCol w:w="1451"/>
        <w:gridCol w:w="709"/>
        <w:gridCol w:w="2976"/>
      </w:tblGrid>
      <w:tr w:rsidR="00EB51D5" w:rsidRPr="00EB51D5" w:rsidTr="00EB51D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EB51D5" w:rsidRPr="00EB51D5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 xml:space="preserve">VAT </w:t>
            </w:r>
          </w:p>
          <w:p w:rsidR="00EB51D5" w:rsidRPr="00EB51D5" w:rsidRDefault="00EB51D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(%)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A2168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 w:rsidP="00A2168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xtbody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>Plasterek do czujnika spływu kompatybilne</w:t>
            </w:r>
            <w:r w:rsidRPr="00EB51D5">
              <w:rPr>
                <w:color w:val="000000" w:themeColor="text1"/>
                <w:sz w:val="22"/>
              </w:rPr>
              <w:t xml:space="preserve"> z </w:t>
            </w:r>
            <w:proofErr w:type="spellStart"/>
            <w:r w:rsidRPr="00EB51D5">
              <w:rPr>
                <w:color w:val="000000" w:themeColor="text1"/>
                <w:sz w:val="22"/>
              </w:rPr>
              <w:t>pompą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Stockert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. </w:t>
            </w:r>
            <w:proofErr w:type="spellStart"/>
            <w:r w:rsidRPr="00EB51D5">
              <w:rPr>
                <w:color w:val="000000" w:themeColor="text1"/>
                <w:sz w:val="22"/>
              </w:rPr>
              <w:t>Mocowanie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za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pomocą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warstwy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samoprzylepnej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1D5" w:rsidRPr="00A21686" w:rsidRDefault="00EB51D5">
            <w:pPr>
              <w:pStyle w:val="Standard"/>
              <w:jc w:val="center"/>
              <w:rPr>
                <w:b/>
                <w:color w:val="000000" w:themeColor="text1"/>
                <w:lang w:val="de-DE"/>
              </w:rPr>
            </w:pPr>
            <w:r w:rsidRPr="00A21686">
              <w:rPr>
                <w:b/>
                <w:color w:val="000000" w:themeColor="text1"/>
                <w:lang w:val="de-DE"/>
              </w:rPr>
              <w:t>1000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6012B2" w:rsidRDefault="006012B2" w:rsidP="006012B2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>
        <w:rPr>
          <w:b/>
          <w:sz w:val="22"/>
          <w:szCs w:val="22"/>
        </w:rPr>
        <w:t>Cena zadania 5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p w:rsidR="00EB51D5" w:rsidRDefault="00EB51D5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Pr="00EB51D5" w:rsidRDefault="00314731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7C4474" w:rsidRP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314731" w:rsidP="00EB51D5">
      <w:pPr>
        <w:pStyle w:val="Nagwek1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  <w:u w:val="single"/>
        </w:rPr>
        <w:t>Zadanie</w:t>
      </w:r>
      <w:r w:rsidR="007C4474">
        <w:rPr>
          <w:b/>
          <w:color w:val="000000" w:themeColor="text1"/>
          <w:sz w:val="24"/>
          <w:u w:val="single"/>
        </w:rPr>
        <w:t xml:space="preserve"> 6</w:t>
      </w:r>
      <w:r w:rsidR="00EB51D5" w:rsidRPr="00EB51D5">
        <w:rPr>
          <w:b/>
          <w:color w:val="000000" w:themeColor="text1"/>
          <w:sz w:val="24"/>
          <w:u w:val="single"/>
        </w:rPr>
        <w:t>:</w:t>
      </w:r>
      <w:r w:rsidR="00EB51D5" w:rsidRPr="00EB51D5">
        <w:rPr>
          <w:b/>
          <w:color w:val="000000" w:themeColor="text1"/>
          <w:sz w:val="24"/>
        </w:rPr>
        <w:t xml:space="preserve"> Urządzenie do zamykania uszka lewego przedsionka z zestawem wprowadzającym - zgod</w:t>
      </w:r>
      <w:r w:rsidR="00A23875">
        <w:rPr>
          <w:b/>
          <w:color w:val="000000" w:themeColor="text1"/>
          <w:sz w:val="24"/>
        </w:rPr>
        <w:t>nie z opisem w pkt. III</w:t>
      </w:r>
      <w:r w:rsidR="00EB51D5" w:rsidRPr="00EB51D5">
        <w:rPr>
          <w:b/>
          <w:color w:val="000000" w:themeColor="text1"/>
          <w:sz w:val="24"/>
        </w:rPr>
        <w:t>. SIWZ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926"/>
        <w:gridCol w:w="1417"/>
        <w:gridCol w:w="1418"/>
        <w:gridCol w:w="1559"/>
        <w:gridCol w:w="851"/>
        <w:gridCol w:w="2623"/>
      </w:tblGrid>
      <w:tr w:rsidR="003A6395" w:rsidRPr="00EB51D5" w:rsidTr="003D525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3A6395" w:rsidRPr="00EB51D5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 w:rsidP="00472CBC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472CBC" w:rsidRDefault="003A6395">
            <w:pPr>
              <w:pStyle w:val="Tekstpodstawowy"/>
              <w:rPr>
                <w:color w:val="000000" w:themeColor="text1"/>
                <w:szCs w:val="24"/>
              </w:rPr>
            </w:pPr>
            <w:r w:rsidRPr="00472CBC">
              <w:rPr>
                <w:color w:val="000000" w:themeColor="text1"/>
                <w:szCs w:val="24"/>
              </w:rPr>
              <w:t>Urządzenie do zamykania uszka lewego przedsionka z zestawem wprowadzającym.</w:t>
            </w:r>
          </w:p>
          <w:p w:rsidR="003A6395" w:rsidRPr="00472CBC" w:rsidRDefault="003A6395">
            <w:pPr>
              <w:pStyle w:val="Textbody"/>
              <w:spacing w:after="0"/>
              <w:rPr>
                <w:b/>
                <w:color w:val="000000" w:themeColor="text1"/>
                <w:szCs w:val="24"/>
                <w:u w:val="single"/>
              </w:rPr>
            </w:pPr>
            <w:proofErr w:type="spellStart"/>
            <w:r w:rsidRPr="00472CBC">
              <w:rPr>
                <w:b/>
                <w:color w:val="000000" w:themeColor="text1"/>
                <w:szCs w:val="24"/>
                <w:u w:val="single"/>
              </w:rPr>
              <w:t>Ilość</w:t>
            </w:r>
            <w:proofErr w:type="spellEnd"/>
            <w:r w:rsidRPr="00472CBC">
              <w:rPr>
                <w:b/>
                <w:color w:val="000000" w:themeColor="text1"/>
                <w:szCs w:val="24"/>
                <w:u w:val="single"/>
              </w:rPr>
              <w:t xml:space="preserve"> w komisie:10 </w:t>
            </w:r>
            <w:proofErr w:type="spellStart"/>
            <w:r w:rsidRPr="00472CBC">
              <w:rPr>
                <w:b/>
                <w:color w:val="000000" w:themeColor="text1"/>
                <w:szCs w:val="24"/>
                <w:u w:val="single"/>
              </w:rPr>
              <w:t>szt</w:t>
            </w:r>
            <w:proofErr w:type="spellEnd"/>
            <w:r w:rsidRPr="00472CBC">
              <w:rPr>
                <w:b/>
                <w:color w:val="000000" w:themeColor="text1"/>
                <w:szCs w:val="24"/>
                <w:u w:val="single"/>
              </w:rPr>
              <w:t>.</w:t>
            </w:r>
          </w:p>
          <w:p w:rsidR="00472CBC" w:rsidRPr="00EB51D5" w:rsidRDefault="00472CBC">
            <w:pPr>
              <w:pStyle w:val="Textbody"/>
              <w:spacing w:after="0"/>
              <w:rPr>
                <w:color w:val="000000" w:themeColor="text1"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395" w:rsidRPr="00472CBC" w:rsidRDefault="003A6395">
            <w:pPr>
              <w:pStyle w:val="Standard"/>
              <w:jc w:val="center"/>
              <w:rPr>
                <w:b/>
                <w:color w:val="000000" w:themeColor="text1"/>
                <w:lang w:val="de-DE"/>
              </w:rPr>
            </w:pPr>
            <w:r w:rsidRPr="00472CBC">
              <w:rPr>
                <w:b/>
                <w:color w:val="000000" w:themeColor="text1"/>
                <w:lang w:val="de-DE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6012B2" w:rsidRDefault="006012B2" w:rsidP="006012B2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>
        <w:rPr>
          <w:b/>
          <w:sz w:val="22"/>
          <w:szCs w:val="22"/>
        </w:rPr>
        <w:t>Cena zadania 6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p w:rsidR="00EB51D5" w:rsidRDefault="00EB51D5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B339FD" w:rsidRPr="00EB51D5" w:rsidRDefault="00B339FD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7C4474" w:rsidRP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67B0E" w:rsidRDefault="00567B0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67B0E" w:rsidRDefault="00567B0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314731" w:rsidP="00EB51D5">
      <w:pPr>
        <w:pStyle w:val="Nagwek1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4"/>
          <w:u w:val="single"/>
        </w:rPr>
        <w:t>Zadanie</w:t>
      </w:r>
      <w:r w:rsidR="007C4474">
        <w:rPr>
          <w:b/>
          <w:color w:val="000000" w:themeColor="text1"/>
          <w:sz w:val="24"/>
          <w:u w:val="single"/>
        </w:rPr>
        <w:t xml:space="preserve"> 7</w:t>
      </w:r>
      <w:r w:rsidR="00EB51D5" w:rsidRPr="00EB51D5">
        <w:rPr>
          <w:b/>
          <w:color w:val="000000" w:themeColor="text1"/>
          <w:sz w:val="24"/>
          <w:u w:val="single"/>
        </w:rPr>
        <w:t>:</w:t>
      </w:r>
      <w:r w:rsidR="00EB51D5" w:rsidRPr="00EB51D5">
        <w:rPr>
          <w:b/>
          <w:color w:val="000000" w:themeColor="text1"/>
          <w:sz w:val="24"/>
        </w:rPr>
        <w:t xml:space="preserve"> Kaniula do selektywnej perfuzji mózgu - </w:t>
      </w:r>
      <w:r w:rsidR="00A23875">
        <w:rPr>
          <w:b/>
          <w:color w:val="000000" w:themeColor="text1"/>
          <w:sz w:val="22"/>
        </w:rPr>
        <w:t>zgodnie z opisem w pkt. III</w:t>
      </w:r>
      <w:r w:rsidR="00EB51D5" w:rsidRPr="00EB51D5">
        <w:rPr>
          <w:b/>
          <w:color w:val="000000" w:themeColor="text1"/>
          <w:sz w:val="22"/>
        </w:rPr>
        <w:t xml:space="preserve"> SIWZ</w:t>
      </w:r>
    </w:p>
    <w:p w:rsidR="00EB51D5" w:rsidRPr="00760455" w:rsidRDefault="00EB51D5" w:rsidP="00EB51D5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B339FD" w:rsidRPr="00760455" w:rsidTr="00BF15F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B339FD" w:rsidRPr="0076045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pStyle w:val="Nagwek6"/>
              <w:snapToGrid w:val="0"/>
              <w:rPr>
                <w:color w:val="000000" w:themeColor="text1"/>
                <w:kern w:val="3"/>
                <w:sz w:val="22"/>
                <w:szCs w:val="22"/>
              </w:rPr>
            </w:pPr>
            <w:r w:rsidRPr="00760455">
              <w:rPr>
                <w:color w:val="000000" w:themeColor="text1"/>
                <w:kern w:val="3"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pStyle w:val="Nagwek7"/>
              <w:snapToGrid w:val="0"/>
              <w:rPr>
                <w:color w:val="000000" w:themeColor="text1"/>
                <w:kern w:val="3"/>
                <w:szCs w:val="22"/>
              </w:rPr>
            </w:pPr>
            <w:r w:rsidRPr="00760455">
              <w:rPr>
                <w:color w:val="000000" w:themeColor="text1"/>
                <w:kern w:val="3"/>
                <w:szCs w:val="22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B339FD" w:rsidRPr="0076045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B339FD" w:rsidRPr="0076045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9FD" w:rsidRPr="00760455" w:rsidRDefault="00B339FD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 xml:space="preserve">Producent, nazwa handlowa, </w:t>
            </w:r>
            <w:r w:rsidR="00E7263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60455">
              <w:rPr>
                <w:b/>
                <w:color w:val="000000" w:themeColor="text1"/>
                <w:sz w:val="22"/>
                <w:szCs w:val="22"/>
              </w:rPr>
              <w:t>nr katalogowy</w:t>
            </w:r>
          </w:p>
        </w:tc>
      </w:tr>
      <w:tr w:rsidR="00B339FD" w:rsidRPr="00760455" w:rsidTr="001C7864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760455" w:rsidRDefault="00B339FD" w:rsidP="001C7864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FD" w:rsidRPr="001C7864" w:rsidRDefault="00B339FD">
            <w:pPr>
              <w:pStyle w:val="Textbody"/>
              <w:spacing w:after="0"/>
              <w:rPr>
                <w:color w:val="000000" w:themeColor="text1"/>
                <w:szCs w:val="24"/>
                <w:lang w:val="pl-PL"/>
              </w:rPr>
            </w:pPr>
            <w:r w:rsidRPr="001C7864">
              <w:rPr>
                <w:color w:val="000000" w:themeColor="text1"/>
                <w:szCs w:val="24"/>
                <w:lang w:val="pl-PL"/>
              </w:rPr>
              <w:t>Trzyportowa kaniula do selektywnej perfuzji mózgowej.</w:t>
            </w:r>
          </w:p>
          <w:p w:rsidR="00B339FD" w:rsidRPr="001C7864" w:rsidRDefault="00B339FD">
            <w:pPr>
              <w:pStyle w:val="Textbody"/>
              <w:spacing w:after="0"/>
              <w:rPr>
                <w:b/>
                <w:color w:val="000000" w:themeColor="text1"/>
                <w:szCs w:val="24"/>
              </w:rPr>
            </w:pPr>
            <w:proofErr w:type="spellStart"/>
            <w:r w:rsidRPr="001C7864">
              <w:rPr>
                <w:b/>
                <w:color w:val="000000" w:themeColor="text1"/>
                <w:szCs w:val="24"/>
                <w:u w:val="single"/>
              </w:rPr>
              <w:t>Ilość</w:t>
            </w:r>
            <w:proofErr w:type="spellEnd"/>
            <w:r w:rsidRPr="001C7864">
              <w:rPr>
                <w:b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1C7864">
              <w:rPr>
                <w:b/>
                <w:color w:val="000000" w:themeColor="text1"/>
                <w:szCs w:val="24"/>
                <w:u w:val="single"/>
              </w:rPr>
              <w:t>szt</w:t>
            </w:r>
            <w:proofErr w:type="spellEnd"/>
            <w:r w:rsidRPr="001C7864">
              <w:rPr>
                <w:b/>
                <w:color w:val="000000" w:themeColor="text1"/>
                <w:szCs w:val="24"/>
                <w:u w:val="single"/>
              </w:rPr>
              <w:t xml:space="preserve">.  w </w:t>
            </w:r>
            <w:proofErr w:type="spellStart"/>
            <w:r w:rsidRPr="001C7864">
              <w:rPr>
                <w:b/>
                <w:color w:val="000000" w:themeColor="text1"/>
                <w:szCs w:val="24"/>
                <w:u w:val="single"/>
              </w:rPr>
              <w:t>komisie</w:t>
            </w:r>
            <w:proofErr w:type="spellEnd"/>
            <w:r w:rsidRPr="001C7864">
              <w:rPr>
                <w:b/>
                <w:color w:val="000000" w:themeColor="text1"/>
                <w:szCs w:val="24"/>
                <w:u w:val="single"/>
              </w:rPr>
              <w:t>:</w:t>
            </w:r>
            <w:r w:rsidRPr="001C7864">
              <w:rPr>
                <w:b/>
                <w:color w:val="000000" w:themeColor="text1"/>
                <w:szCs w:val="24"/>
              </w:rPr>
              <w:t xml:space="preserve"> 2 </w:t>
            </w:r>
            <w:proofErr w:type="spellStart"/>
            <w:r w:rsidRPr="001C7864">
              <w:rPr>
                <w:b/>
                <w:color w:val="000000" w:themeColor="text1"/>
                <w:szCs w:val="24"/>
              </w:rPr>
              <w:t>szt</w:t>
            </w:r>
            <w:proofErr w:type="spellEnd"/>
            <w:r w:rsidRPr="001C7864">
              <w:rPr>
                <w:b/>
                <w:color w:val="000000" w:themeColor="text1"/>
                <w:szCs w:val="24"/>
              </w:rPr>
              <w:t>.</w:t>
            </w:r>
          </w:p>
          <w:p w:rsidR="001C7864" w:rsidRPr="00760455" w:rsidRDefault="001C7864">
            <w:pPr>
              <w:pStyle w:val="Textbody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39FD" w:rsidRPr="001C7864" w:rsidRDefault="00B339FD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 w:rsidRPr="001C7864">
              <w:rPr>
                <w:b/>
                <w:color w:val="000000" w:themeColor="text1"/>
                <w:szCs w:val="24"/>
                <w:lang w:val="de-DE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FD" w:rsidRPr="00760455" w:rsidRDefault="00B339FD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FD" w:rsidRPr="00760455" w:rsidRDefault="00B339FD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6012B2" w:rsidRDefault="006012B2" w:rsidP="006012B2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>
        <w:rPr>
          <w:b/>
          <w:sz w:val="22"/>
          <w:szCs w:val="22"/>
        </w:rPr>
        <w:t>Cena zadania 7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ind w:left="1416"/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7C4474" w:rsidRP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7C4474" w:rsidRDefault="007C4474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67B0E" w:rsidRDefault="00567B0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67B0E" w:rsidRDefault="00567B0E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314731" w:rsidP="00EB51D5">
      <w:pPr>
        <w:pStyle w:val="Nagwek1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4"/>
          <w:u w:val="single"/>
        </w:rPr>
        <w:t>Zadanie</w:t>
      </w:r>
      <w:r w:rsidR="007C4474">
        <w:rPr>
          <w:b/>
          <w:color w:val="000000" w:themeColor="text1"/>
          <w:sz w:val="24"/>
          <w:u w:val="single"/>
        </w:rPr>
        <w:t xml:space="preserve"> 8</w:t>
      </w:r>
      <w:r w:rsidR="00EB51D5" w:rsidRPr="00EB51D5">
        <w:rPr>
          <w:b/>
          <w:color w:val="000000" w:themeColor="text1"/>
          <w:sz w:val="24"/>
          <w:u w:val="single"/>
        </w:rPr>
        <w:t>:</w:t>
      </w:r>
      <w:r w:rsidR="00EB51D5" w:rsidRPr="00EB51D5">
        <w:rPr>
          <w:b/>
          <w:color w:val="000000" w:themeColor="text1"/>
          <w:sz w:val="24"/>
        </w:rPr>
        <w:t xml:space="preserve"> </w:t>
      </w:r>
      <w:r w:rsidR="00EB51D5" w:rsidRPr="00EB51D5">
        <w:rPr>
          <w:b/>
          <w:color w:val="000000" w:themeColor="text1"/>
          <w:sz w:val="22"/>
        </w:rPr>
        <w:t>Kaniule żylne zbrojone trzystopniowe proste owalne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17"/>
        <w:gridCol w:w="1451"/>
        <w:gridCol w:w="850"/>
        <w:gridCol w:w="3049"/>
      </w:tblGrid>
      <w:tr w:rsidR="00546CFE" w:rsidRPr="00760455" w:rsidTr="00BF15F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Nagwek6"/>
              <w:snapToGrid w:val="0"/>
              <w:rPr>
                <w:color w:val="000000" w:themeColor="text1"/>
                <w:kern w:val="3"/>
                <w:sz w:val="22"/>
                <w:szCs w:val="22"/>
              </w:rPr>
            </w:pPr>
            <w:r w:rsidRPr="00760455">
              <w:rPr>
                <w:color w:val="000000" w:themeColor="text1"/>
                <w:kern w:val="3"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Nagwek7"/>
              <w:snapToGrid w:val="0"/>
              <w:rPr>
                <w:color w:val="000000" w:themeColor="text1"/>
                <w:kern w:val="3"/>
                <w:szCs w:val="22"/>
              </w:rPr>
            </w:pPr>
            <w:r w:rsidRPr="00760455">
              <w:rPr>
                <w:color w:val="000000" w:themeColor="text1"/>
                <w:kern w:val="3"/>
                <w:szCs w:val="22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VAT (%)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760455" w:rsidRDefault="00546CFE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Producent, nazwa handlowa, nr katalogowy</w:t>
            </w:r>
          </w:p>
        </w:tc>
      </w:tr>
      <w:tr w:rsidR="00546CFE" w:rsidRPr="00760455" w:rsidTr="00697C3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 w:rsidP="00697C37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CFE" w:rsidRPr="00760455" w:rsidRDefault="00546CFE">
            <w:pPr>
              <w:pStyle w:val="Standard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Kaniula żylna zbrojona trzystopniowa prosta owalna 28-29 Fr</w:t>
            </w:r>
          </w:p>
          <w:p w:rsidR="00546CFE" w:rsidRPr="00760455" w:rsidRDefault="00697C37">
            <w:pPr>
              <w:pStyle w:val="Standard"/>
              <w:numPr>
                <w:ilvl w:val="0"/>
                <w:numId w:val="1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="00546CFE" w:rsidRPr="00760455">
              <w:rPr>
                <w:color w:val="000000" w:themeColor="text1"/>
                <w:sz w:val="22"/>
                <w:szCs w:val="22"/>
              </w:rPr>
              <w:t>ez łącznika</w:t>
            </w:r>
          </w:p>
          <w:p w:rsidR="00546CFE" w:rsidRPr="00760455" w:rsidRDefault="00697C37">
            <w:pPr>
              <w:pStyle w:val="Standard"/>
              <w:numPr>
                <w:ilvl w:val="0"/>
                <w:numId w:val="1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</w:t>
            </w:r>
            <w:r w:rsidR="00546CFE" w:rsidRPr="00760455">
              <w:rPr>
                <w:color w:val="000000" w:themeColor="text1"/>
                <w:sz w:val="22"/>
                <w:szCs w:val="22"/>
              </w:rPr>
              <w:t>brojenie uniemożliwiające zamknięcie światła kaniuli w trakcie krążenia pozaustrojowego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6CFE" w:rsidRPr="00697C37" w:rsidRDefault="00546CFE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697C37">
              <w:rPr>
                <w:b/>
                <w:color w:val="000000" w:themeColor="text1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CFE" w:rsidRPr="00760455" w:rsidRDefault="00546CFE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E" w:rsidRPr="00760455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Default="00EB51D5" w:rsidP="00EB51D5">
      <w:pPr>
        <w:rPr>
          <w:color w:val="000000" w:themeColor="text1"/>
          <w:sz w:val="22"/>
        </w:rPr>
      </w:pPr>
    </w:p>
    <w:p w:rsidR="006012B2" w:rsidRDefault="006012B2" w:rsidP="006012B2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>
        <w:rPr>
          <w:b/>
          <w:sz w:val="22"/>
          <w:szCs w:val="22"/>
        </w:rPr>
        <w:t>Cena zadania 8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7C4474" w:rsidRP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0066CB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567B0E" w:rsidRPr="000066CB" w:rsidRDefault="00567B0E" w:rsidP="00EB51D5">
      <w:pPr>
        <w:rPr>
          <w:color w:val="000000" w:themeColor="text1"/>
          <w:sz w:val="22"/>
        </w:rPr>
      </w:pPr>
    </w:p>
    <w:p w:rsidR="00EB51D5" w:rsidRPr="000066CB" w:rsidRDefault="00EB51D5" w:rsidP="00EB51D5">
      <w:pPr>
        <w:rPr>
          <w:color w:val="000000" w:themeColor="text1"/>
          <w:sz w:val="22"/>
        </w:rPr>
      </w:pPr>
      <w:r w:rsidRPr="000066CB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567B0E" w:rsidRPr="000066CB" w:rsidRDefault="00567B0E" w:rsidP="00EB51D5">
      <w:pPr>
        <w:rPr>
          <w:color w:val="000000" w:themeColor="text1"/>
          <w:sz w:val="22"/>
        </w:rPr>
      </w:pPr>
    </w:p>
    <w:p w:rsidR="00EB51D5" w:rsidRPr="000066CB" w:rsidRDefault="00EB51D5" w:rsidP="00EB51D5">
      <w:pPr>
        <w:rPr>
          <w:color w:val="000000" w:themeColor="text1"/>
          <w:sz w:val="22"/>
        </w:rPr>
      </w:pPr>
      <w:r w:rsidRPr="000066CB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0066CB" w:rsidRDefault="00EB51D5" w:rsidP="00EB51D5">
      <w:pPr>
        <w:rPr>
          <w:b/>
          <w:color w:val="000000" w:themeColor="text1"/>
          <w:sz w:val="24"/>
        </w:rPr>
      </w:pPr>
    </w:p>
    <w:p w:rsidR="00EB51D5" w:rsidRPr="000066CB" w:rsidRDefault="00314731" w:rsidP="00EB51D5">
      <w:pPr>
        <w:pStyle w:val="Nagwek1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  <w:u w:val="single"/>
        </w:rPr>
        <w:t xml:space="preserve">Zadanie </w:t>
      </w:r>
      <w:r w:rsidR="007C4474">
        <w:rPr>
          <w:b/>
          <w:color w:val="000000" w:themeColor="text1"/>
          <w:sz w:val="24"/>
          <w:u w:val="single"/>
        </w:rPr>
        <w:t>9</w:t>
      </w:r>
      <w:r w:rsidR="00EB51D5" w:rsidRPr="000066CB">
        <w:rPr>
          <w:b/>
          <w:color w:val="000000" w:themeColor="text1"/>
          <w:sz w:val="24"/>
          <w:u w:val="single"/>
        </w:rPr>
        <w:t>:</w:t>
      </w:r>
      <w:r w:rsidR="00EB51D5" w:rsidRPr="000066CB">
        <w:rPr>
          <w:b/>
          <w:color w:val="000000" w:themeColor="text1"/>
          <w:sz w:val="24"/>
        </w:rPr>
        <w:t xml:space="preserve"> Plastikowe pojemniki na zużyte </w:t>
      </w:r>
      <w:proofErr w:type="spellStart"/>
      <w:r w:rsidR="00EB51D5" w:rsidRPr="000066CB">
        <w:rPr>
          <w:b/>
          <w:color w:val="000000" w:themeColor="text1"/>
          <w:sz w:val="24"/>
        </w:rPr>
        <w:t>oxygenatory</w:t>
      </w:r>
      <w:proofErr w:type="spellEnd"/>
    </w:p>
    <w:p w:rsidR="00EB51D5" w:rsidRPr="000066CB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851"/>
        <w:gridCol w:w="1276"/>
        <w:gridCol w:w="1350"/>
        <w:gridCol w:w="1418"/>
        <w:gridCol w:w="992"/>
        <w:gridCol w:w="2835"/>
      </w:tblGrid>
      <w:tr w:rsidR="00EB51D5" w:rsidRPr="000066CB" w:rsidTr="00BF15F3">
        <w:tc>
          <w:tcPr>
            <w:tcW w:w="429" w:type="dxa"/>
          </w:tcPr>
          <w:p w:rsidR="00EB51D5" w:rsidRPr="000066CB" w:rsidRDefault="00EB51D5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EB51D5" w:rsidRPr="000066CB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44" w:type="dxa"/>
            <w:hideMark/>
          </w:tcPr>
          <w:p w:rsidR="00EB51D5" w:rsidRPr="000066CB" w:rsidRDefault="00EB51D5">
            <w:pPr>
              <w:pStyle w:val="Nagwek6"/>
              <w:snapToGrid w:val="0"/>
              <w:rPr>
                <w:color w:val="000000" w:themeColor="text1"/>
                <w:kern w:val="3"/>
                <w:sz w:val="22"/>
                <w:szCs w:val="22"/>
              </w:rPr>
            </w:pPr>
            <w:r w:rsidRPr="000066CB">
              <w:rPr>
                <w:color w:val="000000" w:themeColor="text1"/>
                <w:kern w:val="3"/>
                <w:sz w:val="22"/>
                <w:szCs w:val="22"/>
              </w:rPr>
              <w:t>Asortyment</w:t>
            </w:r>
          </w:p>
        </w:tc>
        <w:tc>
          <w:tcPr>
            <w:tcW w:w="851" w:type="dxa"/>
            <w:hideMark/>
          </w:tcPr>
          <w:p w:rsidR="00EB51D5" w:rsidRPr="000066CB" w:rsidRDefault="00EB51D5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Ilość szt.</w:t>
            </w:r>
          </w:p>
        </w:tc>
        <w:tc>
          <w:tcPr>
            <w:tcW w:w="1276" w:type="dxa"/>
            <w:hideMark/>
          </w:tcPr>
          <w:p w:rsidR="00EB51D5" w:rsidRPr="000066CB" w:rsidRDefault="00EB51D5">
            <w:pPr>
              <w:pStyle w:val="Nagwek7"/>
              <w:snapToGrid w:val="0"/>
              <w:rPr>
                <w:color w:val="000000" w:themeColor="text1"/>
                <w:kern w:val="3"/>
                <w:szCs w:val="22"/>
              </w:rPr>
            </w:pPr>
            <w:r w:rsidRPr="000066CB">
              <w:rPr>
                <w:color w:val="000000" w:themeColor="text1"/>
                <w:kern w:val="3"/>
                <w:szCs w:val="22"/>
              </w:rPr>
              <w:t>Cena jedn. netto</w:t>
            </w:r>
          </w:p>
        </w:tc>
        <w:tc>
          <w:tcPr>
            <w:tcW w:w="1350" w:type="dxa"/>
            <w:hideMark/>
          </w:tcPr>
          <w:p w:rsidR="00EB51D5" w:rsidRPr="000066CB" w:rsidRDefault="00EB51D5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EB51D5" w:rsidRPr="000066CB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418" w:type="dxa"/>
            <w:hideMark/>
          </w:tcPr>
          <w:p w:rsidR="00EB51D5" w:rsidRPr="000066CB" w:rsidRDefault="00EB51D5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EB51D5" w:rsidRPr="000066CB" w:rsidRDefault="00EB51D5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992" w:type="dxa"/>
            <w:hideMark/>
          </w:tcPr>
          <w:p w:rsidR="00EB51D5" w:rsidRPr="000066CB" w:rsidRDefault="00EB51D5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 xml:space="preserve">VAT </w:t>
            </w:r>
          </w:p>
          <w:p w:rsidR="00EB51D5" w:rsidRPr="000066CB" w:rsidRDefault="00EB51D5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2835" w:type="dxa"/>
            <w:hideMark/>
          </w:tcPr>
          <w:p w:rsidR="00EB51D5" w:rsidRPr="000066CB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Producent, nazwa handlowa, nr katalogowy</w:t>
            </w:r>
          </w:p>
          <w:p w:rsidR="00546CFE" w:rsidRPr="000066CB" w:rsidRDefault="00546CF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1D5" w:rsidRPr="000066CB" w:rsidTr="00BF15F3">
        <w:tc>
          <w:tcPr>
            <w:tcW w:w="429" w:type="dxa"/>
            <w:hideMark/>
          </w:tcPr>
          <w:p w:rsidR="00EB51D5" w:rsidRPr="000066CB" w:rsidRDefault="00EB51D5" w:rsidP="00EC56A0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66C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4" w:type="dxa"/>
            <w:hideMark/>
          </w:tcPr>
          <w:p w:rsidR="00EB51D5" w:rsidRPr="000066CB" w:rsidRDefault="00EB51D5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0066CB">
              <w:rPr>
                <w:color w:val="000000" w:themeColor="text1"/>
                <w:sz w:val="22"/>
                <w:szCs w:val="22"/>
              </w:rPr>
              <w:t xml:space="preserve">Plastikowy jednorazowy, hermetycznie zamykany, bezpieczny pojemnik przeznaczony do transportu i utylizacji zużytego </w:t>
            </w:r>
            <w:proofErr w:type="spellStart"/>
            <w:r w:rsidRPr="000066CB">
              <w:rPr>
                <w:color w:val="000000" w:themeColor="text1"/>
                <w:sz w:val="22"/>
                <w:szCs w:val="22"/>
              </w:rPr>
              <w:t>oksygenatora</w:t>
            </w:r>
            <w:proofErr w:type="spellEnd"/>
            <w:r w:rsidRPr="000066CB">
              <w:rPr>
                <w:color w:val="000000" w:themeColor="text1"/>
                <w:sz w:val="22"/>
                <w:szCs w:val="22"/>
              </w:rPr>
              <w:t xml:space="preserve"> i całego zestawu drenów. (odpowiednio duży).</w:t>
            </w:r>
          </w:p>
          <w:p w:rsidR="00EC56A0" w:rsidRPr="000066CB" w:rsidRDefault="00EC56A0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EB51D5" w:rsidRPr="000066CB" w:rsidRDefault="00EB51D5">
            <w:pPr>
              <w:pStyle w:val="Standard"/>
              <w:jc w:val="center"/>
              <w:rPr>
                <w:b/>
                <w:color w:val="000000" w:themeColor="text1"/>
                <w:szCs w:val="24"/>
              </w:rPr>
            </w:pPr>
            <w:r w:rsidRPr="000066CB">
              <w:rPr>
                <w:b/>
                <w:color w:val="000000" w:themeColor="text1"/>
                <w:szCs w:val="24"/>
              </w:rPr>
              <w:t>600</w:t>
            </w:r>
          </w:p>
        </w:tc>
        <w:tc>
          <w:tcPr>
            <w:tcW w:w="1276" w:type="dxa"/>
          </w:tcPr>
          <w:p w:rsidR="00EB51D5" w:rsidRPr="000066CB" w:rsidRDefault="00EB51D5" w:rsidP="00567B0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:rsidR="00EB51D5" w:rsidRPr="000066CB" w:rsidRDefault="00EB51D5" w:rsidP="00567B0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B51D5" w:rsidRPr="000066CB" w:rsidRDefault="00EB51D5" w:rsidP="00567B0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B51D5" w:rsidRPr="000066CB" w:rsidRDefault="00EB51D5" w:rsidP="00567B0E">
            <w:pPr>
              <w:pStyle w:val="Standard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EB51D5" w:rsidRPr="000066CB" w:rsidRDefault="00EB51D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Default="00EB51D5" w:rsidP="00EB51D5">
      <w:pPr>
        <w:pStyle w:val="Zwykytekst"/>
        <w:rPr>
          <w:color w:val="000000" w:themeColor="text1"/>
        </w:rPr>
      </w:pPr>
    </w:p>
    <w:p w:rsidR="006012B2" w:rsidRDefault="006012B2" w:rsidP="006012B2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>
        <w:rPr>
          <w:b/>
          <w:sz w:val="22"/>
          <w:szCs w:val="22"/>
        </w:rPr>
        <w:t>Cena zadania 9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p w:rsidR="006012B2" w:rsidRPr="00EB51D5" w:rsidRDefault="006012B2" w:rsidP="00EB51D5">
      <w:pPr>
        <w:pStyle w:val="Zwykytekst"/>
        <w:rPr>
          <w:color w:val="000000" w:themeColor="text1"/>
        </w:rPr>
      </w:pPr>
    </w:p>
    <w:p w:rsidR="00EB51D5" w:rsidRDefault="00EB51D5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546CFE" w:rsidRDefault="00546CFE" w:rsidP="00EB51D5">
      <w:pPr>
        <w:pStyle w:val="Zwykytekst"/>
        <w:rPr>
          <w:color w:val="000000" w:themeColor="text1"/>
        </w:rPr>
      </w:pPr>
    </w:p>
    <w:p w:rsidR="00546CFE" w:rsidRPr="00EB51D5" w:rsidRDefault="00546CFE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7C4474" w:rsidRP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7C4474" w:rsidRDefault="007C4474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314731" w:rsidP="00EB51D5">
      <w:pP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4"/>
          <w:u w:val="single"/>
        </w:rPr>
        <w:t>Zadanie</w:t>
      </w:r>
      <w:r w:rsidR="007C4474">
        <w:rPr>
          <w:b/>
          <w:color w:val="000000" w:themeColor="text1"/>
          <w:sz w:val="24"/>
          <w:u w:val="single"/>
        </w:rPr>
        <w:t xml:space="preserve"> 10</w:t>
      </w:r>
      <w:r w:rsidR="00EB51D5" w:rsidRPr="00EB51D5">
        <w:rPr>
          <w:b/>
          <w:color w:val="000000" w:themeColor="text1"/>
          <w:sz w:val="22"/>
          <w:u w:val="single"/>
        </w:rPr>
        <w:t>:</w:t>
      </w:r>
      <w:r w:rsidR="00EB51D5" w:rsidRPr="00EB51D5">
        <w:rPr>
          <w:b/>
          <w:color w:val="000000" w:themeColor="text1"/>
          <w:sz w:val="22"/>
        </w:rPr>
        <w:t xml:space="preserve"> </w:t>
      </w:r>
      <w:r w:rsidR="00EB51D5" w:rsidRPr="00EB51D5">
        <w:rPr>
          <w:b/>
          <w:color w:val="000000" w:themeColor="text1"/>
          <w:sz w:val="24"/>
        </w:rPr>
        <w:t>Zestawy do zamykania nieprawidłowej komunikacji wewnątrzsercowej zbudowan</w:t>
      </w:r>
      <w:r w:rsidR="00424896">
        <w:rPr>
          <w:b/>
          <w:color w:val="000000" w:themeColor="text1"/>
          <w:sz w:val="24"/>
        </w:rPr>
        <w:t>ej</w:t>
      </w:r>
      <w:r w:rsidR="00EB51D5" w:rsidRPr="00EB51D5">
        <w:rPr>
          <w:b/>
          <w:color w:val="000000" w:themeColor="text1"/>
          <w:sz w:val="24"/>
        </w:rPr>
        <w:t xml:space="preserve"> z siatki </w:t>
      </w:r>
      <w:proofErr w:type="spellStart"/>
      <w:r w:rsidR="00EB51D5" w:rsidRPr="00EB51D5">
        <w:rPr>
          <w:b/>
          <w:color w:val="000000" w:themeColor="text1"/>
          <w:sz w:val="24"/>
        </w:rPr>
        <w:t>nitynolowej</w:t>
      </w:r>
      <w:proofErr w:type="spellEnd"/>
      <w:r w:rsidR="00EB51D5" w:rsidRPr="00EB51D5">
        <w:rPr>
          <w:b/>
          <w:color w:val="000000" w:themeColor="text1"/>
          <w:sz w:val="24"/>
        </w:rPr>
        <w:t xml:space="preserve"> zawierające</w:t>
      </w:r>
      <w:r w:rsidR="00424896">
        <w:rPr>
          <w:b/>
          <w:color w:val="000000" w:themeColor="text1"/>
          <w:sz w:val="24"/>
        </w:rPr>
        <w:t>j</w:t>
      </w:r>
      <w:r w:rsidR="00EB51D5" w:rsidRPr="00EB51D5">
        <w:rPr>
          <w:b/>
          <w:color w:val="000000" w:themeColor="text1"/>
          <w:sz w:val="24"/>
        </w:rPr>
        <w:t xml:space="preserve"> implant (</w:t>
      </w:r>
      <w:proofErr w:type="spellStart"/>
      <w:r w:rsidR="00EB51D5" w:rsidRPr="00EB51D5">
        <w:rPr>
          <w:b/>
          <w:color w:val="000000" w:themeColor="text1"/>
          <w:sz w:val="24"/>
        </w:rPr>
        <w:t>okluder</w:t>
      </w:r>
      <w:proofErr w:type="spellEnd"/>
      <w:r w:rsidR="00EB51D5" w:rsidRPr="00EB51D5">
        <w:rPr>
          <w:b/>
          <w:color w:val="000000" w:themeColor="text1"/>
          <w:sz w:val="24"/>
        </w:rPr>
        <w:t xml:space="preserve">), mechanizm wprowadzający, koszulkę </w:t>
      </w:r>
      <w:proofErr w:type="spellStart"/>
      <w:r w:rsidR="00EB51D5" w:rsidRPr="00EB51D5">
        <w:rPr>
          <w:b/>
          <w:color w:val="000000" w:themeColor="text1"/>
          <w:sz w:val="24"/>
        </w:rPr>
        <w:t>przezprzegrod</w:t>
      </w:r>
      <w:r w:rsidR="00A23875">
        <w:rPr>
          <w:b/>
          <w:color w:val="000000" w:themeColor="text1"/>
          <w:sz w:val="24"/>
        </w:rPr>
        <w:t>ową</w:t>
      </w:r>
      <w:proofErr w:type="spellEnd"/>
      <w:r w:rsidR="00A23875">
        <w:rPr>
          <w:b/>
          <w:color w:val="000000" w:themeColor="text1"/>
          <w:sz w:val="24"/>
        </w:rPr>
        <w:t xml:space="preserve"> - zgodnie z opisem w pkt. III</w:t>
      </w:r>
      <w:r w:rsidR="00EB51D5" w:rsidRPr="00EB51D5">
        <w:rPr>
          <w:b/>
          <w:color w:val="000000" w:themeColor="text1"/>
          <w:sz w:val="24"/>
        </w:rPr>
        <w:t xml:space="preserve"> SIWZ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463"/>
        <w:gridCol w:w="850"/>
        <w:gridCol w:w="2977"/>
      </w:tblGrid>
      <w:tr w:rsidR="00EB51D5" w:rsidRPr="00EB51D5" w:rsidTr="003D525F">
        <w:trPr>
          <w:cantSplit/>
          <w:trHeight w:val="5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ab/>
              <w:t>Lp.</w:t>
            </w:r>
          </w:p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numPr>
                <w:ilvl w:val="5"/>
                <w:numId w:val="8"/>
              </w:numPr>
              <w:tabs>
                <w:tab w:val="num" w:pos="0"/>
              </w:tabs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numPr>
                <w:ilvl w:val="6"/>
                <w:numId w:val="8"/>
              </w:numPr>
              <w:tabs>
                <w:tab w:val="num" w:pos="0"/>
              </w:tabs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1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6CFE" w:rsidRPr="00EB51D5" w:rsidRDefault="00546CFE">
            <w:pPr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Implant do zamykania PFO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5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ASD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5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 w:rsidP="00D213F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 w:rsidP="00D213F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mnogich ASD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5 szt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mięśniowego VSD 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komisie:5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błoniastego VSD w tym </w:t>
            </w: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okludery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symetryczne, asymetryczne, ekscentryczne.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2 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PDA.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2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Balony do pomiaru wielkości ubytku - dostępne balony do pomiaru wielkości ubytku o rozmiarach minimum 18 i 28mm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10 szt</w:t>
            </w:r>
            <w:r w:rsidRPr="00760455">
              <w:rPr>
                <w:color w:val="000000" w:themeColor="text1"/>
                <w:sz w:val="22"/>
                <w:szCs w:val="22"/>
              </w:rPr>
              <w:t>. rozmiary po uzgodnieniu z Zamawiającym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896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Default="00EB51D5" w:rsidP="00EB51D5">
      <w:pPr>
        <w:rPr>
          <w:color w:val="000000" w:themeColor="text1"/>
          <w:sz w:val="22"/>
        </w:rPr>
      </w:pPr>
    </w:p>
    <w:p w:rsidR="006012B2" w:rsidRDefault="006012B2" w:rsidP="006012B2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 w:rsidRPr="006012B2">
        <w:rPr>
          <w:b/>
          <w:sz w:val="22"/>
          <w:szCs w:val="22"/>
        </w:rPr>
        <w:t>Cena zadania 1</w:t>
      </w:r>
      <w:r>
        <w:rPr>
          <w:b/>
          <w:sz w:val="22"/>
          <w:szCs w:val="22"/>
        </w:rPr>
        <w:t>0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EB51D5" w:rsidRDefault="00EB51D5" w:rsidP="00EB51D5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7"/>
      </w:tblGrid>
      <w:tr w:rsidR="00E75CB1" w:rsidTr="00B27E79">
        <w:tc>
          <w:tcPr>
            <w:tcW w:w="13537" w:type="dxa"/>
          </w:tcPr>
          <w:p w:rsidR="00E75CB1" w:rsidRDefault="00E75CB1" w:rsidP="00B27E79">
            <w:pPr>
              <w:pStyle w:val="Nagwek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ZAŁĄCZNIK                                                                  FORMULARZ CENOWY</w:t>
            </w:r>
          </w:p>
        </w:tc>
      </w:tr>
    </w:tbl>
    <w:p w:rsidR="007C4474" w:rsidRP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3D525F" w:rsidRDefault="003D525F" w:rsidP="00E75CB1">
      <w:pPr>
        <w:pStyle w:val="Tekstpodstawowy"/>
        <w:ind w:right="-92"/>
        <w:rPr>
          <w:color w:val="000000"/>
          <w:sz w:val="22"/>
        </w:rPr>
      </w:pPr>
    </w:p>
    <w:p w:rsidR="00E75CB1" w:rsidRDefault="00E75CB1" w:rsidP="00E75CB1">
      <w:pPr>
        <w:pStyle w:val="Tekstpodstawowy"/>
        <w:ind w:right="-92"/>
        <w:rPr>
          <w:color w:val="000000"/>
          <w:sz w:val="22"/>
        </w:rPr>
      </w:pPr>
      <w:r>
        <w:rPr>
          <w:color w:val="000000"/>
          <w:sz w:val="22"/>
        </w:rPr>
        <w:t>Zamawiający:  Regionalny Szpital Specjalistyczny im. dr. Władysława Biegańskiego w Grudziądzu.</w:t>
      </w:r>
    </w:p>
    <w:p w:rsidR="003D525F" w:rsidRDefault="003D525F" w:rsidP="00E75CB1">
      <w:pPr>
        <w:pStyle w:val="Tekstpodstawowy"/>
        <w:ind w:right="-92"/>
        <w:rPr>
          <w:color w:val="000000"/>
          <w:sz w:val="22"/>
        </w:rPr>
      </w:pPr>
    </w:p>
    <w:p w:rsidR="00E75CB1" w:rsidRDefault="00E75CB1" w:rsidP="00E75CB1">
      <w:pPr>
        <w:pStyle w:val="Tekstpodstawowy"/>
        <w:ind w:right="-92"/>
        <w:rPr>
          <w:color w:val="000000"/>
          <w:sz w:val="22"/>
        </w:rPr>
      </w:pPr>
      <w:r>
        <w:rPr>
          <w:color w:val="000000"/>
          <w:sz w:val="22"/>
        </w:rPr>
        <w:t>Nazwa Wykonawcy: .....................................................................................................................................................................................</w:t>
      </w:r>
    </w:p>
    <w:p w:rsidR="003D525F" w:rsidRDefault="003D525F" w:rsidP="00E75CB1">
      <w:pPr>
        <w:pStyle w:val="TekstpodstawowyTekstwcity2stbTekstwcity2stTekstwciety2stety2st2"/>
        <w:snapToGrid/>
        <w:rPr>
          <w:color w:val="000000"/>
        </w:rPr>
      </w:pPr>
    </w:p>
    <w:p w:rsidR="00E75CB1" w:rsidRDefault="00E75CB1" w:rsidP="00E75CB1">
      <w:pPr>
        <w:pStyle w:val="TekstpodstawowyTekstwcity2stbTekstwcity2stTekstwciety2stety2st2"/>
        <w:snapToGrid/>
        <w:rPr>
          <w:color w:val="000000"/>
        </w:rPr>
      </w:pPr>
      <w:r>
        <w:rPr>
          <w:color w:val="000000"/>
        </w:rPr>
        <w:t>Adres Wykonawcy:........................................................................................................................................................................................</w:t>
      </w:r>
    </w:p>
    <w:p w:rsidR="00E75CB1" w:rsidRDefault="00E75CB1" w:rsidP="00E75CB1">
      <w:pPr>
        <w:jc w:val="both"/>
        <w:rPr>
          <w:b/>
          <w:color w:val="000000"/>
          <w:sz w:val="22"/>
        </w:rPr>
      </w:pPr>
    </w:p>
    <w:p w:rsidR="00E75CB1" w:rsidRDefault="00760455" w:rsidP="00E75CB1">
      <w:pPr>
        <w:jc w:val="both"/>
        <w:rPr>
          <w:b/>
          <w:color w:val="000000"/>
          <w:sz w:val="22"/>
        </w:rPr>
      </w:pPr>
      <w:r w:rsidRPr="00760455">
        <w:rPr>
          <w:b/>
          <w:color w:val="000000"/>
          <w:sz w:val="22"/>
          <w:u w:val="single"/>
        </w:rPr>
        <w:t>Zadanie</w:t>
      </w:r>
      <w:r w:rsidR="007C4474">
        <w:rPr>
          <w:b/>
          <w:color w:val="000000"/>
          <w:sz w:val="22"/>
          <w:u w:val="single"/>
        </w:rPr>
        <w:t xml:space="preserve"> 11</w:t>
      </w:r>
      <w:r>
        <w:rPr>
          <w:b/>
          <w:color w:val="000000"/>
          <w:sz w:val="22"/>
        </w:rPr>
        <w:t>:</w:t>
      </w:r>
      <w:r w:rsidR="00E75CB1">
        <w:rPr>
          <w:b/>
          <w:color w:val="000000"/>
          <w:sz w:val="22"/>
        </w:rPr>
        <w:t xml:space="preserve"> Zestawy do </w:t>
      </w:r>
      <w:proofErr w:type="spellStart"/>
      <w:r w:rsidR="00E75CB1">
        <w:rPr>
          <w:b/>
          <w:color w:val="000000"/>
          <w:sz w:val="22"/>
        </w:rPr>
        <w:t>przeskórnego</w:t>
      </w:r>
      <w:proofErr w:type="spellEnd"/>
      <w:r w:rsidR="00E75CB1">
        <w:rPr>
          <w:b/>
          <w:color w:val="000000"/>
          <w:sz w:val="22"/>
        </w:rPr>
        <w:t xml:space="preserve"> zamykania nieprawidłowych komunikacji międzyprzedsionkowej wraz z systemem doprowadzającym – zgodnie</w:t>
      </w:r>
      <w:r w:rsidR="00A23875">
        <w:rPr>
          <w:b/>
          <w:color w:val="000000"/>
          <w:sz w:val="22"/>
        </w:rPr>
        <w:t xml:space="preserve"> z opisem umieszczonym w pkt. III</w:t>
      </w:r>
      <w:r w:rsidR="00E75CB1">
        <w:rPr>
          <w:b/>
          <w:color w:val="000000"/>
          <w:sz w:val="22"/>
        </w:rPr>
        <w:t xml:space="preserve">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422"/>
        <w:gridCol w:w="850"/>
        <w:gridCol w:w="1134"/>
        <w:gridCol w:w="1334"/>
        <w:gridCol w:w="1440"/>
        <w:gridCol w:w="912"/>
        <w:gridCol w:w="2693"/>
      </w:tblGrid>
      <w:tr w:rsidR="00E75CB1" w:rsidTr="000B3B64">
        <w:trPr>
          <w:cantSplit/>
          <w:trHeight w:val="1060"/>
        </w:trPr>
        <w:tc>
          <w:tcPr>
            <w:tcW w:w="610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Lp.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422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Asortyment *</w:t>
            </w:r>
          </w:p>
        </w:tc>
        <w:tc>
          <w:tcPr>
            <w:tcW w:w="850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Ilość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Szt.</w:t>
            </w:r>
          </w:p>
        </w:tc>
        <w:tc>
          <w:tcPr>
            <w:tcW w:w="1134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Cena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jedn.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netto</w:t>
            </w:r>
          </w:p>
        </w:tc>
        <w:tc>
          <w:tcPr>
            <w:tcW w:w="1334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Wartość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netto</w:t>
            </w:r>
          </w:p>
        </w:tc>
        <w:tc>
          <w:tcPr>
            <w:tcW w:w="1440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Wartość brutto</w:t>
            </w:r>
          </w:p>
        </w:tc>
        <w:tc>
          <w:tcPr>
            <w:tcW w:w="912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VAT (%)</w:t>
            </w:r>
          </w:p>
        </w:tc>
        <w:tc>
          <w:tcPr>
            <w:tcW w:w="2693" w:type="dxa"/>
            <w:tcBorders>
              <w:bottom w:val="nil"/>
            </w:tcBorders>
          </w:tcPr>
          <w:p w:rsidR="00E75CB1" w:rsidRPr="00EB51D5" w:rsidRDefault="00E75CB1" w:rsidP="00B27E79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75CB1" w:rsidTr="000B3B64">
        <w:trPr>
          <w:cantSplit/>
          <w:trHeight w:val="652"/>
        </w:trPr>
        <w:tc>
          <w:tcPr>
            <w:tcW w:w="610" w:type="dxa"/>
          </w:tcPr>
          <w:p w:rsidR="00E75CB1" w:rsidRPr="009124DA" w:rsidRDefault="00E75CB1" w:rsidP="00B27E79">
            <w:pPr>
              <w:pStyle w:val="Nagwek1"/>
              <w:jc w:val="center"/>
              <w:rPr>
                <w:b/>
                <w:color w:val="000000"/>
                <w:sz w:val="24"/>
                <w:szCs w:val="24"/>
              </w:rPr>
            </w:pPr>
            <w:r w:rsidRPr="009124D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E75CB1" w:rsidRDefault="00E75CB1" w:rsidP="00B27E79">
            <w:pPr>
              <w:pStyle w:val="Tekstpodstawowy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Okluder</w:t>
            </w:r>
            <w:proofErr w:type="spellEnd"/>
            <w:r>
              <w:rPr>
                <w:color w:val="000000"/>
                <w:sz w:val="22"/>
              </w:rPr>
              <w:t xml:space="preserve"> do zamykania nieprawidłowej komunikacji międzyprzedsionkowej typu ASD i PFO wraz z systemem doprowadzającym</w:t>
            </w:r>
          </w:p>
          <w:p w:rsidR="00E75CB1" w:rsidRDefault="00E75CB1" w:rsidP="00B27E79">
            <w:pPr>
              <w:pStyle w:val="Tekstpodstawowy"/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 xml:space="preserve">Ilość szt. w komisie: 2 – </w:t>
            </w:r>
            <w:r>
              <w:rPr>
                <w:color w:val="000000"/>
                <w:sz w:val="22"/>
              </w:rPr>
              <w:t>rozmiary po uzgodnieniu z Zamawiającym</w:t>
            </w:r>
            <w:r>
              <w:rPr>
                <w:b/>
                <w:color w:val="000000"/>
                <w:sz w:val="22"/>
                <w:u w:val="single"/>
              </w:rPr>
              <w:t xml:space="preserve"> </w:t>
            </w:r>
          </w:p>
        </w:tc>
        <w:tc>
          <w:tcPr>
            <w:tcW w:w="850" w:type="dxa"/>
          </w:tcPr>
          <w:p w:rsidR="00E75CB1" w:rsidRPr="009124DA" w:rsidRDefault="00E75CB1" w:rsidP="00B27E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24DA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34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2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</w:tr>
      <w:tr w:rsidR="00E75CB1" w:rsidTr="000B3B64">
        <w:trPr>
          <w:cantSplit/>
          <w:trHeight w:val="398"/>
        </w:trPr>
        <w:tc>
          <w:tcPr>
            <w:tcW w:w="610" w:type="dxa"/>
          </w:tcPr>
          <w:p w:rsidR="00E75CB1" w:rsidRPr="009124DA" w:rsidRDefault="00E75CB1" w:rsidP="00B27E79">
            <w:pPr>
              <w:pStyle w:val="Nagwek1"/>
              <w:jc w:val="center"/>
              <w:rPr>
                <w:b/>
                <w:color w:val="000000"/>
                <w:sz w:val="24"/>
                <w:szCs w:val="24"/>
              </w:rPr>
            </w:pPr>
            <w:r w:rsidRPr="009124D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E75CB1" w:rsidRDefault="00E75CB1" w:rsidP="00B27E79">
            <w:pPr>
              <w:pStyle w:val="Tekstpodstawowy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Cewniki balonowe do pomiaru wielkości ubytku</w:t>
            </w:r>
          </w:p>
          <w:p w:rsidR="00E75CB1" w:rsidRDefault="00E75CB1" w:rsidP="00B27E79">
            <w:pPr>
              <w:pStyle w:val="Tekstpodstawowy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u w:val="single"/>
              </w:rPr>
              <w:t xml:space="preserve">Ilość szt. w komisie: 2 – </w:t>
            </w:r>
            <w:r>
              <w:rPr>
                <w:color w:val="000000"/>
                <w:sz w:val="22"/>
              </w:rPr>
              <w:t>rozmiary po uzgodnieniu z Zamawiającym</w:t>
            </w:r>
          </w:p>
        </w:tc>
        <w:tc>
          <w:tcPr>
            <w:tcW w:w="850" w:type="dxa"/>
          </w:tcPr>
          <w:p w:rsidR="00E75CB1" w:rsidRPr="009124DA" w:rsidRDefault="00E75CB1" w:rsidP="00B27E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24DA"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34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2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E75CB1" w:rsidRDefault="00E75CB1" w:rsidP="00E75CB1">
      <w:pPr>
        <w:ind w:firstLine="708"/>
        <w:rPr>
          <w:color w:val="000000"/>
          <w:sz w:val="24"/>
          <w:u w:val="single"/>
        </w:rPr>
      </w:pPr>
    </w:p>
    <w:p w:rsidR="00E75CB1" w:rsidRDefault="00E75CB1" w:rsidP="00E75CB1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* Wszystkie pozycje asortymentowe muszą pochodzić od tego samego producenta.</w:t>
      </w:r>
    </w:p>
    <w:p w:rsidR="00E75CB1" w:rsidRDefault="00E75CB1" w:rsidP="00E75CB1">
      <w:pPr>
        <w:rPr>
          <w:b/>
          <w:color w:val="000000"/>
          <w:sz w:val="22"/>
        </w:rPr>
      </w:pPr>
    </w:p>
    <w:p w:rsidR="006012B2" w:rsidRDefault="006012B2" w:rsidP="006012B2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 w:rsidRPr="006012B2">
        <w:rPr>
          <w:b/>
          <w:sz w:val="22"/>
          <w:szCs w:val="22"/>
        </w:rPr>
        <w:t>Cena zadania 1</w:t>
      </w:r>
      <w:r>
        <w:rPr>
          <w:b/>
          <w:sz w:val="22"/>
          <w:szCs w:val="22"/>
        </w:rPr>
        <w:t>1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p w:rsidR="007C4474" w:rsidRDefault="007C4474" w:rsidP="007C4474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7"/>
      </w:tblGrid>
      <w:tr w:rsidR="007C4474" w:rsidTr="00E00635">
        <w:tc>
          <w:tcPr>
            <w:tcW w:w="13537" w:type="dxa"/>
          </w:tcPr>
          <w:p w:rsidR="007C4474" w:rsidRDefault="007C4474" w:rsidP="00E00635">
            <w:pPr>
              <w:pStyle w:val="Nagwek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ZAŁĄCZNIK                                                                  FORMULARZ CENOWY</w:t>
            </w:r>
          </w:p>
        </w:tc>
      </w:tr>
    </w:tbl>
    <w:p w:rsidR="007C4474" w:rsidRP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7C4474" w:rsidRDefault="007C4474" w:rsidP="007C4474">
      <w:pPr>
        <w:pStyle w:val="Tekstpodstawowy"/>
        <w:ind w:right="-92"/>
        <w:rPr>
          <w:color w:val="000000"/>
          <w:sz w:val="22"/>
        </w:rPr>
      </w:pPr>
    </w:p>
    <w:p w:rsidR="007C4474" w:rsidRDefault="007C4474" w:rsidP="007C4474">
      <w:pPr>
        <w:pStyle w:val="Tekstpodstawowy"/>
        <w:ind w:right="-92"/>
        <w:rPr>
          <w:color w:val="000000"/>
          <w:sz w:val="22"/>
        </w:rPr>
      </w:pPr>
      <w:r>
        <w:rPr>
          <w:color w:val="000000"/>
          <w:sz w:val="22"/>
        </w:rPr>
        <w:t>Zamawiający:  Regionalny Szpital Specjalistyczny im. dr. Władysława Biegańskiego w Grudziądzu.</w:t>
      </w:r>
    </w:p>
    <w:p w:rsidR="007C4474" w:rsidRDefault="007C4474" w:rsidP="007C4474">
      <w:pPr>
        <w:pStyle w:val="Tekstpodstawowy"/>
        <w:ind w:right="-92"/>
        <w:rPr>
          <w:color w:val="000000"/>
          <w:sz w:val="22"/>
        </w:rPr>
      </w:pPr>
    </w:p>
    <w:p w:rsidR="007C4474" w:rsidRDefault="007C4474" w:rsidP="007C4474">
      <w:pPr>
        <w:pStyle w:val="Tekstpodstawowy"/>
        <w:ind w:right="-92"/>
        <w:rPr>
          <w:color w:val="000000"/>
          <w:sz w:val="22"/>
        </w:rPr>
      </w:pPr>
      <w:r>
        <w:rPr>
          <w:color w:val="000000"/>
          <w:sz w:val="22"/>
        </w:rPr>
        <w:t>Nazwa Wykonawcy: .....................................................................................................................................................................................</w:t>
      </w:r>
    </w:p>
    <w:p w:rsidR="007C4474" w:rsidRDefault="007C4474" w:rsidP="007C4474">
      <w:pPr>
        <w:pStyle w:val="TekstpodstawowyTekstwcity2stbTekstwcity2stTekstwciety2stety2st2"/>
        <w:snapToGrid/>
        <w:rPr>
          <w:color w:val="000000"/>
        </w:rPr>
      </w:pPr>
    </w:p>
    <w:p w:rsidR="007C4474" w:rsidRDefault="007C4474" w:rsidP="007C4474">
      <w:pPr>
        <w:pStyle w:val="TekstpodstawowyTekstwcity2stbTekstwcity2stTekstwciety2stety2st2"/>
        <w:snapToGrid/>
        <w:rPr>
          <w:color w:val="000000"/>
        </w:rPr>
      </w:pPr>
      <w:r>
        <w:rPr>
          <w:color w:val="000000"/>
        </w:rPr>
        <w:t>Adres Wykonawcy:........................................................................................................................................................................................</w:t>
      </w:r>
    </w:p>
    <w:p w:rsidR="007C4474" w:rsidRDefault="007C4474" w:rsidP="007C4474">
      <w:pPr>
        <w:jc w:val="both"/>
        <w:rPr>
          <w:b/>
          <w:color w:val="000000"/>
          <w:sz w:val="22"/>
        </w:rPr>
      </w:pPr>
    </w:p>
    <w:p w:rsidR="007C4474" w:rsidRDefault="007C4474" w:rsidP="007C4474">
      <w:pPr>
        <w:jc w:val="both"/>
        <w:rPr>
          <w:b/>
          <w:color w:val="000000"/>
          <w:sz w:val="22"/>
        </w:rPr>
      </w:pPr>
      <w:r w:rsidRPr="00760455">
        <w:rPr>
          <w:b/>
          <w:color w:val="000000"/>
          <w:sz w:val="22"/>
          <w:u w:val="single"/>
        </w:rPr>
        <w:t>Zadanie</w:t>
      </w:r>
      <w:r>
        <w:rPr>
          <w:b/>
          <w:color w:val="000000"/>
          <w:sz w:val="22"/>
          <w:u w:val="single"/>
        </w:rPr>
        <w:t xml:space="preserve"> 12</w:t>
      </w:r>
      <w:r>
        <w:rPr>
          <w:b/>
          <w:color w:val="000000"/>
          <w:sz w:val="22"/>
        </w:rPr>
        <w:t xml:space="preserve">: </w:t>
      </w:r>
      <w:r>
        <w:rPr>
          <w:b/>
          <w:color w:val="000000"/>
          <w:sz w:val="22"/>
        </w:rPr>
        <w:t>Cewniki IVUS</w:t>
      </w:r>
      <w:r>
        <w:rPr>
          <w:b/>
          <w:color w:val="000000"/>
          <w:sz w:val="22"/>
        </w:rPr>
        <w:t xml:space="preserve"> – zgodnie z opisem umieszczonym w pkt. III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422"/>
        <w:gridCol w:w="850"/>
        <w:gridCol w:w="1134"/>
        <w:gridCol w:w="1334"/>
        <w:gridCol w:w="1440"/>
        <w:gridCol w:w="912"/>
        <w:gridCol w:w="2693"/>
      </w:tblGrid>
      <w:tr w:rsidR="007C4474" w:rsidTr="00E00635">
        <w:trPr>
          <w:cantSplit/>
          <w:trHeight w:val="1060"/>
        </w:trPr>
        <w:tc>
          <w:tcPr>
            <w:tcW w:w="610" w:type="dxa"/>
            <w:tcBorders>
              <w:bottom w:val="nil"/>
            </w:tcBorders>
          </w:tcPr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</w:p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Lp.</w:t>
            </w:r>
          </w:p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422" w:type="dxa"/>
            <w:tcBorders>
              <w:bottom w:val="nil"/>
            </w:tcBorders>
          </w:tcPr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</w:p>
          <w:p w:rsidR="007C4474" w:rsidRDefault="006012B2" w:rsidP="00E0063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Asortyment </w:t>
            </w:r>
          </w:p>
        </w:tc>
        <w:tc>
          <w:tcPr>
            <w:tcW w:w="850" w:type="dxa"/>
            <w:tcBorders>
              <w:bottom w:val="nil"/>
            </w:tcBorders>
          </w:tcPr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</w:p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Ilość</w:t>
            </w:r>
          </w:p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Szt.</w:t>
            </w:r>
          </w:p>
        </w:tc>
        <w:tc>
          <w:tcPr>
            <w:tcW w:w="1134" w:type="dxa"/>
            <w:tcBorders>
              <w:bottom w:val="nil"/>
            </w:tcBorders>
          </w:tcPr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</w:p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Cena</w:t>
            </w:r>
          </w:p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jedn.</w:t>
            </w:r>
          </w:p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netto</w:t>
            </w:r>
          </w:p>
        </w:tc>
        <w:tc>
          <w:tcPr>
            <w:tcW w:w="1334" w:type="dxa"/>
            <w:tcBorders>
              <w:bottom w:val="nil"/>
            </w:tcBorders>
          </w:tcPr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</w:p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Wartość</w:t>
            </w:r>
          </w:p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netto</w:t>
            </w:r>
          </w:p>
        </w:tc>
        <w:tc>
          <w:tcPr>
            <w:tcW w:w="1440" w:type="dxa"/>
            <w:tcBorders>
              <w:bottom w:val="nil"/>
            </w:tcBorders>
          </w:tcPr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</w:p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Wartość brutto</w:t>
            </w:r>
          </w:p>
        </w:tc>
        <w:tc>
          <w:tcPr>
            <w:tcW w:w="912" w:type="dxa"/>
            <w:tcBorders>
              <w:bottom w:val="nil"/>
            </w:tcBorders>
          </w:tcPr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</w:p>
          <w:p w:rsidR="007C4474" w:rsidRDefault="007C4474" w:rsidP="00E0063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VAT (%)</w:t>
            </w:r>
          </w:p>
        </w:tc>
        <w:tc>
          <w:tcPr>
            <w:tcW w:w="2693" w:type="dxa"/>
            <w:tcBorders>
              <w:bottom w:val="nil"/>
            </w:tcBorders>
          </w:tcPr>
          <w:p w:rsidR="007C4474" w:rsidRPr="00EB51D5" w:rsidRDefault="007C4474" w:rsidP="00E0063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7C4474" w:rsidTr="00E00635">
        <w:trPr>
          <w:cantSplit/>
          <w:trHeight w:val="652"/>
        </w:trPr>
        <w:tc>
          <w:tcPr>
            <w:tcW w:w="610" w:type="dxa"/>
          </w:tcPr>
          <w:p w:rsidR="007C4474" w:rsidRPr="009124DA" w:rsidRDefault="007C4474" w:rsidP="00E00635">
            <w:pPr>
              <w:pStyle w:val="Nagwek1"/>
              <w:jc w:val="center"/>
              <w:rPr>
                <w:b/>
                <w:color w:val="000000"/>
                <w:sz w:val="24"/>
                <w:szCs w:val="24"/>
              </w:rPr>
            </w:pPr>
            <w:r w:rsidRPr="009124D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6012B2" w:rsidRDefault="007C4474" w:rsidP="006012B2">
            <w:pPr>
              <w:snapToGri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="006012B2">
              <w:rPr>
                <w:color w:val="000000"/>
                <w:sz w:val="22"/>
              </w:rPr>
              <w:t xml:space="preserve">-wewnątrznaczyniowa głowica ultradźwiękowa (IVUS) o rozdzielczości 20 MHz, w postaci cewnika o długości roboczej 150 cm, </w:t>
            </w:r>
          </w:p>
          <w:p w:rsidR="006012B2" w:rsidRDefault="006012B2" w:rsidP="006012B2">
            <w:pPr>
              <w:snapToGri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możliwe wprowadzenie do światła naczynia z użyciem cewnika o średnicy min. 5F (średnica wewnętrzna 0,56 cala) oraz prowadnika o max. średnicy 0,014 cala,</w:t>
            </w:r>
          </w:p>
          <w:p w:rsidR="006012B2" w:rsidRDefault="006012B2" w:rsidP="006012B2">
            <w:pPr>
              <w:snapToGrid w:val="0"/>
              <w:jc w:val="both"/>
              <w:rPr>
                <w:color w:val="000000"/>
                <w:sz w:val="22"/>
              </w:rPr>
            </w:pPr>
            <w:bookmarkStart w:id="0" w:name="_GoBack"/>
            <w:bookmarkEnd w:id="0"/>
          </w:p>
          <w:p w:rsidR="006012B2" w:rsidRDefault="006012B2" w:rsidP="006012B2">
            <w:pPr>
              <w:snapToGrid w:val="0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Ilość szt. w komisie:</w:t>
            </w:r>
          </w:p>
          <w:p w:rsidR="006012B2" w:rsidRDefault="006012B2" w:rsidP="006012B2">
            <w:pPr>
              <w:snapToGri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- 150 cm końcówka długa szt.1</w:t>
            </w:r>
          </w:p>
          <w:p w:rsidR="007C4474" w:rsidRDefault="007C4474" w:rsidP="007C4474">
            <w:pPr>
              <w:pStyle w:val="Tekstpodstawowy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850" w:type="dxa"/>
          </w:tcPr>
          <w:p w:rsidR="007C4474" w:rsidRPr="009124DA" w:rsidRDefault="007C4474" w:rsidP="00E006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C4474" w:rsidRDefault="007C4474" w:rsidP="00E0063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34" w:type="dxa"/>
          </w:tcPr>
          <w:p w:rsidR="007C4474" w:rsidRDefault="007C4474" w:rsidP="00E0063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7C4474" w:rsidRDefault="007C4474" w:rsidP="00E0063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2" w:type="dxa"/>
          </w:tcPr>
          <w:p w:rsidR="007C4474" w:rsidRDefault="007C4474" w:rsidP="00E0063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7C4474" w:rsidRDefault="007C4474" w:rsidP="00E00635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7C4474" w:rsidRDefault="007C4474" w:rsidP="007C4474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 w:rsidRPr="006012B2">
        <w:rPr>
          <w:b/>
          <w:sz w:val="22"/>
          <w:szCs w:val="22"/>
        </w:rPr>
        <w:t>Cena zadania 1</w:t>
      </w:r>
      <w:r w:rsidRPr="006012B2">
        <w:rPr>
          <w:b/>
          <w:sz w:val="22"/>
          <w:szCs w:val="22"/>
        </w:rPr>
        <w:t>2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7C4474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sectPr w:rsidR="007C4474" w:rsidRPr="006012B2" w:rsidSect="00EB5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C716ED5"/>
    <w:multiLevelType w:val="multilevel"/>
    <w:tmpl w:val="7BD86F0C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">
    <w:nsid w:val="0FDF0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572DA6"/>
    <w:multiLevelType w:val="multilevel"/>
    <w:tmpl w:val="0B76030E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">
    <w:nsid w:val="165A20CA"/>
    <w:multiLevelType w:val="singleLevel"/>
    <w:tmpl w:val="4366F2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8737A2F"/>
    <w:multiLevelType w:val="hybridMultilevel"/>
    <w:tmpl w:val="834C9CDA"/>
    <w:lvl w:ilvl="0" w:tplc="4366F28C"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0E8B"/>
    <w:multiLevelType w:val="multilevel"/>
    <w:tmpl w:val="36187F4E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>
    <w:nsid w:val="578141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25176C1"/>
    <w:multiLevelType w:val="multilevel"/>
    <w:tmpl w:val="316EC08E"/>
    <w:lvl w:ilvl="0">
      <w:numFmt w:val="bullet"/>
      <w:lvlText w:val="•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9">
    <w:nsid w:val="63CC5CC7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B96FB0"/>
    <w:multiLevelType w:val="singleLevel"/>
    <w:tmpl w:val="4366F2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51F40"/>
    <w:multiLevelType w:val="multilevel"/>
    <w:tmpl w:val="41D05D16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12"/>
    <w:rsid w:val="000066CB"/>
    <w:rsid w:val="00024E75"/>
    <w:rsid w:val="00027B52"/>
    <w:rsid w:val="00064418"/>
    <w:rsid w:val="00067480"/>
    <w:rsid w:val="00091567"/>
    <w:rsid w:val="000B3B64"/>
    <w:rsid w:val="000F0FA7"/>
    <w:rsid w:val="000F191A"/>
    <w:rsid w:val="001C3676"/>
    <w:rsid w:val="001C5BF1"/>
    <w:rsid w:val="001C7864"/>
    <w:rsid w:val="002A53DE"/>
    <w:rsid w:val="002D0D72"/>
    <w:rsid w:val="003106EE"/>
    <w:rsid w:val="00314731"/>
    <w:rsid w:val="0031682E"/>
    <w:rsid w:val="00323718"/>
    <w:rsid w:val="0032453A"/>
    <w:rsid w:val="003344FA"/>
    <w:rsid w:val="00353A2F"/>
    <w:rsid w:val="003A6395"/>
    <w:rsid w:val="003B5902"/>
    <w:rsid w:val="003D525F"/>
    <w:rsid w:val="00424896"/>
    <w:rsid w:val="00437DE2"/>
    <w:rsid w:val="004447F4"/>
    <w:rsid w:val="00447E15"/>
    <w:rsid w:val="004501BE"/>
    <w:rsid w:val="00467854"/>
    <w:rsid w:val="00472CBC"/>
    <w:rsid w:val="004B0CA8"/>
    <w:rsid w:val="004C3CF6"/>
    <w:rsid w:val="0051089E"/>
    <w:rsid w:val="00546CFE"/>
    <w:rsid w:val="00567B0E"/>
    <w:rsid w:val="00595DCE"/>
    <w:rsid w:val="005E2BB1"/>
    <w:rsid w:val="005E49D1"/>
    <w:rsid w:val="006012B2"/>
    <w:rsid w:val="00621FE0"/>
    <w:rsid w:val="00632F31"/>
    <w:rsid w:val="006347FB"/>
    <w:rsid w:val="00655338"/>
    <w:rsid w:val="00655978"/>
    <w:rsid w:val="00697C37"/>
    <w:rsid w:val="006B4F00"/>
    <w:rsid w:val="006D0B1C"/>
    <w:rsid w:val="006F0C17"/>
    <w:rsid w:val="00720D7D"/>
    <w:rsid w:val="00760455"/>
    <w:rsid w:val="00786415"/>
    <w:rsid w:val="007C4474"/>
    <w:rsid w:val="00805793"/>
    <w:rsid w:val="00813D68"/>
    <w:rsid w:val="008967AE"/>
    <w:rsid w:val="008C6C45"/>
    <w:rsid w:val="008D1F07"/>
    <w:rsid w:val="009124DA"/>
    <w:rsid w:val="00971142"/>
    <w:rsid w:val="00983A35"/>
    <w:rsid w:val="009D2693"/>
    <w:rsid w:val="00A21686"/>
    <w:rsid w:val="00A23875"/>
    <w:rsid w:val="00A60A98"/>
    <w:rsid w:val="00A74647"/>
    <w:rsid w:val="00AB1D21"/>
    <w:rsid w:val="00AD5C63"/>
    <w:rsid w:val="00AF0BCF"/>
    <w:rsid w:val="00B27E79"/>
    <w:rsid w:val="00B339FD"/>
    <w:rsid w:val="00B51A1A"/>
    <w:rsid w:val="00BF15F3"/>
    <w:rsid w:val="00C1644B"/>
    <w:rsid w:val="00C16BBB"/>
    <w:rsid w:val="00C7425B"/>
    <w:rsid w:val="00CD6C78"/>
    <w:rsid w:val="00D213FA"/>
    <w:rsid w:val="00D506CA"/>
    <w:rsid w:val="00D56705"/>
    <w:rsid w:val="00D572CF"/>
    <w:rsid w:val="00D86312"/>
    <w:rsid w:val="00E72637"/>
    <w:rsid w:val="00E75CB1"/>
    <w:rsid w:val="00EA3A82"/>
    <w:rsid w:val="00EB51D5"/>
    <w:rsid w:val="00EC4422"/>
    <w:rsid w:val="00EC56A0"/>
    <w:rsid w:val="00ED603F"/>
    <w:rsid w:val="00ED6629"/>
    <w:rsid w:val="00F13EFA"/>
    <w:rsid w:val="00F15D09"/>
    <w:rsid w:val="00F16689"/>
    <w:rsid w:val="00F27FD5"/>
    <w:rsid w:val="00F80963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1D5"/>
    <w:pPr>
      <w:keepNext/>
      <w:numPr>
        <w:numId w:val="1"/>
      </w:numPr>
      <w:suppressAutoHyphens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51D5"/>
    <w:pPr>
      <w:keepNext/>
      <w:numPr>
        <w:ilvl w:val="1"/>
        <w:numId w:val="1"/>
      </w:numPr>
      <w:suppressAutoHyphens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51D5"/>
    <w:pPr>
      <w:keepNext/>
      <w:numPr>
        <w:ilvl w:val="2"/>
        <w:numId w:val="1"/>
      </w:numPr>
      <w:suppressAutoHyphens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51D5"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EB51D5"/>
    <w:pPr>
      <w:keepNext/>
      <w:snapToGrid w:val="0"/>
      <w:jc w:val="center"/>
      <w:outlineLvl w:val="4"/>
    </w:pPr>
    <w:rPr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B51D5"/>
    <w:pPr>
      <w:keepNext/>
      <w:numPr>
        <w:ilvl w:val="5"/>
        <w:numId w:val="1"/>
      </w:numPr>
      <w:suppressAutoHyphens/>
      <w:jc w:val="center"/>
      <w:outlineLvl w:val="5"/>
    </w:pPr>
    <w:rPr>
      <w:b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B51D5"/>
    <w:pPr>
      <w:keepNext/>
      <w:numPr>
        <w:ilvl w:val="6"/>
        <w:numId w:val="1"/>
      </w:numPr>
      <w:suppressAutoHyphens/>
      <w:jc w:val="center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B51D5"/>
    <w:pPr>
      <w:keepNext/>
      <w:outlineLvl w:val="7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1D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B51D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EB51D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B51D5"/>
    <w:pPr>
      <w:spacing w:before="100" w:beforeAutospacing="1" w:after="119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EB51D5"/>
    <w:rPr>
      <w:lang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51D5"/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EB51D5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51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51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B51D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B51D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1D5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1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1D5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 w:bidi="he-IL"/>
    </w:r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uiPriority w:val="99"/>
    <w:semiHidden/>
    <w:rsid w:val="00EB51D5"/>
    <w:pPr>
      <w:suppressAutoHyphens/>
    </w:pPr>
    <w:rPr>
      <w:sz w:val="22"/>
    </w:rPr>
  </w:style>
  <w:style w:type="paragraph" w:customStyle="1" w:styleId="Standard">
    <w:name w:val="Standard"/>
    <w:uiPriority w:val="99"/>
    <w:semiHidden/>
    <w:rsid w:val="00EB51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ekstpodstawowyTekstwci3fty2stbTekstwci3fty2stTekstwciety2stety2st1">
    <w:name w:val="Tekst podstawowy.Tekst wcię3fty 2 st.b.Tekst wci.ę3fty 2 st.Tekst wciety 2 st.ety 2 st1"/>
    <w:basedOn w:val="Normalny"/>
    <w:uiPriority w:val="99"/>
    <w:semiHidden/>
    <w:rsid w:val="00EB51D5"/>
    <w:pPr>
      <w:snapToGrid w:val="0"/>
    </w:pPr>
    <w:rPr>
      <w:sz w:val="22"/>
    </w:rPr>
  </w:style>
  <w:style w:type="paragraph" w:customStyle="1" w:styleId="Textbody">
    <w:name w:val="Text body"/>
    <w:basedOn w:val="Standard"/>
    <w:uiPriority w:val="99"/>
    <w:semiHidden/>
    <w:rsid w:val="00EB51D5"/>
    <w:pPr>
      <w:spacing w:after="120"/>
    </w:pPr>
    <w:rPr>
      <w:lang w:val="de-DE"/>
    </w:rPr>
  </w:style>
  <w:style w:type="character" w:customStyle="1" w:styleId="FontStyle55">
    <w:name w:val="Font Style55"/>
    <w:rsid w:val="00EB51D5"/>
    <w:rPr>
      <w:rFonts w:ascii="Franklin Gothic Medium" w:hAnsi="Franklin Gothic Medium" w:hint="default"/>
      <w:b/>
      <w:bCs w:val="0"/>
      <w:sz w:val="16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E75CB1"/>
    <w:pPr>
      <w:widowControl w:val="0"/>
      <w:snapToGrid w:val="0"/>
    </w:pPr>
    <w:rPr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E75CB1"/>
    <w:pPr>
      <w:snapToGrid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1D5"/>
    <w:pPr>
      <w:keepNext/>
      <w:numPr>
        <w:numId w:val="1"/>
      </w:numPr>
      <w:suppressAutoHyphens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51D5"/>
    <w:pPr>
      <w:keepNext/>
      <w:numPr>
        <w:ilvl w:val="1"/>
        <w:numId w:val="1"/>
      </w:numPr>
      <w:suppressAutoHyphens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51D5"/>
    <w:pPr>
      <w:keepNext/>
      <w:numPr>
        <w:ilvl w:val="2"/>
        <w:numId w:val="1"/>
      </w:numPr>
      <w:suppressAutoHyphens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51D5"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EB51D5"/>
    <w:pPr>
      <w:keepNext/>
      <w:snapToGrid w:val="0"/>
      <w:jc w:val="center"/>
      <w:outlineLvl w:val="4"/>
    </w:pPr>
    <w:rPr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B51D5"/>
    <w:pPr>
      <w:keepNext/>
      <w:numPr>
        <w:ilvl w:val="5"/>
        <w:numId w:val="1"/>
      </w:numPr>
      <w:suppressAutoHyphens/>
      <w:jc w:val="center"/>
      <w:outlineLvl w:val="5"/>
    </w:pPr>
    <w:rPr>
      <w:b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B51D5"/>
    <w:pPr>
      <w:keepNext/>
      <w:numPr>
        <w:ilvl w:val="6"/>
        <w:numId w:val="1"/>
      </w:numPr>
      <w:suppressAutoHyphens/>
      <w:jc w:val="center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B51D5"/>
    <w:pPr>
      <w:keepNext/>
      <w:outlineLvl w:val="7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1D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B51D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EB51D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B51D5"/>
    <w:pPr>
      <w:spacing w:before="100" w:beforeAutospacing="1" w:after="119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EB51D5"/>
    <w:rPr>
      <w:lang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51D5"/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EB51D5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51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51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B51D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B51D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1D5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1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1D5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 w:bidi="he-IL"/>
    </w:r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uiPriority w:val="99"/>
    <w:semiHidden/>
    <w:rsid w:val="00EB51D5"/>
    <w:pPr>
      <w:suppressAutoHyphens/>
    </w:pPr>
    <w:rPr>
      <w:sz w:val="22"/>
    </w:rPr>
  </w:style>
  <w:style w:type="paragraph" w:customStyle="1" w:styleId="Standard">
    <w:name w:val="Standard"/>
    <w:uiPriority w:val="99"/>
    <w:semiHidden/>
    <w:rsid w:val="00EB51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ekstpodstawowyTekstwci3fty2stbTekstwci3fty2stTekstwciety2stety2st1">
    <w:name w:val="Tekst podstawowy.Tekst wcię3fty 2 st.b.Tekst wci.ę3fty 2 st.Tekst wciety 2 st.ety 2 st1"/>
    <w:basedOn w:val="Normalny"/>
    <w:uiPriority w:val="99"/>
    <w:semiHidden/>
    <w:rsid w:val="00EB51D5"/>
    <w:pPr>
      <w:snapToGrid w:val="0"/>
    </w:pPr>
    <w:rPr>
      <w:sz w:val="22"/>
    </w:rPr>
  </w:style>
  <w:style w:type="paragraph" w:customStyle="1" w:styleId="Textbody">
    <w:name w:val="Text body"/>
    <w:basedOn w:val="Standard"/>
    <w:uiPriority w:val="99"/>
    <w:semiHidden/>
    <w:rsid w:val="00EB51D5"/>
    <w:pPr>
      <w:spacing w:after="120"/>
    </w:pPr>
    <w:rPr>
      <w:lang w:val="de-DE"/>
    </w:rPr>
  </w:style>
  <w:style w:type="character" w:customStyle="1" w:styleId="FontStyle55">
    <w:name w:val="Font Style55"/>
    <w:rsid w:val="00EB51D5"/>
    <w:rPr>
      <w:rFonts w:ascii="Franklin Gothic Medium" w:hAnsi="Franklin Gothic Medium" w:hint="default"/>
      <w:b/>
      <w:bCs w:val="0"/>
      <w:sz w:val="16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E75CB1"/>
    <w:pPr>
      <w:widowControl w:val="0"/>
      <w:snapToGrid w:val="0"/>
    </w:pPr>
    <w:rPr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E75CB1"/>
    <w:pPr>
      <w:snapToGrid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2737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Kaniecka</dc:creator>
  <cp:lastModifiedBy>apieniak</cp:lastModifiedBy>
  <cp:revision>3</cp:revision>
  <cp:lastPrinted>2019-12-09T12:56:00Z</cp:lastPrinted>
  <dcterms:created xsi:type="dcterms:W3CDTF">2019-12-09T12:56:00Z</dcterms:created>
  <dcterms:modified xsi:type="dcterms:W3CDTF">2019-12-09T12:56:00Z</dcterms:modified>
</cp:coreProperties>
</file>