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A1BF"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8"/>
          <w:szCs w:val="28"/>
        </w:rPr>
      </w:pPr>
    </w:p>
    <w:p w14:paraId="47CDD3D5"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8"/>
          <w:szCs w:val="28"/>
        </w:rPr>
      </w:pPr>
    </w:p>
    <w:p w14:paraId="3E447C1A"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8"/>
          <w:szCs w:val="28"/>
        </w:rPr>
      </w:pPr>
    </w:p>
    <w:p w14:paraId="6459D699" w14:textId="2377B346" w:rsidR="00E66531" w:rsidRPr="00E66531" w:rsidRDefault="00E66531" w:rsidP="00E66531">
      <w:pPr>
        <w:autoSpaceDE w:val="0"/>
        <w:autoSpaceDN w:val="0"/>
        <w:adjustRightInd w:val="0"/>
        <w:spacing w:after="0" w:line="240" w:lineRule="auto"/>
        <w:jc w:val="center"/>
        <w:rPr>
          <w:rFonts w:ascii="Arial Narrow" w:eastAsia="Calibri" w:hAnsi="Arial Narrow" w:cs="Arial"/>
          <w:color w:val="000000"/>
          <w:sz w:val="20"/>
          <w:szCs w:val="20"/>
        </w:rPr>
      </w:pPr>
      <w:r w:rsidRPr="00E66531">
        <w:rPr>
          <w:rFonts w:ascii="Arial Narrow" w:eastAsia="Calibri" w:hAnsi="Arial Narrow" w:cs="Arial"/>
          <w:b/>
          <w:bCs/>
          <w:color w:val="000000"/>
          <w:sz w:val="28"/>
          <w:szCs w:val="28"/>
        </w:rPr>
        <w:t>ZAPYTANIE OFERTOWE</w:t>
      </w:r>
      <w:r w:rsidRPr="00E66531">
        <w:rPr>
          <w:rFonts w:ascii="Arial Narrow" w:eastAsia="Calibri" w:hAnsi="Arial Narrow" w:cs="Arial"/>
          <w:color w:val="000000"/>
          <w:sz w:val="28"/>
          <w:szCs w:val="28"/>
        </w:rPr>
        <w:t xml:space="preserve"> </w:t>
      </w:r>
      <w:r w:rsidRPr="00E66531">
        <w:rPr>
          <w:rFonts w:ascii="Arial Narrow" w:eastAsia="Times New Roman" w:hAnsi="Arial Narrow" w:cs="Times New Roman"/>
          <w:b/>
          <w:kern w:val="3"/>
          <w:sz w:val="28"/>
          <w:szCs w:val="28"/>
          <w:lang w:eastAsia="pl-PL" w:bidi="hi-IN"/>
        </w:rPr>
        <w:t>ZP- ZO.271.</w:t>
      </w:r>
      <w:r w:rsidR="006B3026">
        <w:rPr>
          <w:rFonts w:ascii="Arial Narrow" w:eastAsia="Times New Roman" w:hAnsi="Arial Narrow" w:cs="Times New Roman"/>
          <w:b/>
          <w:kern w:val="3"/>
          <w:sz w:val="28"/>
          <w:szCs w:val="28"/>
          <w:lang w:eastAsia="pl-PL" w:bidi="hi-IN"/>
        </w:rPr>
        <w:t>2</w:t>
      </w:r>
      <w:r w:rsidRPr="00E66531">
        <w:rPr>
          <w:rFonts w:ascii="Arial Narrow" w:eastAsia="Times New Roman" w:hAnsi="Arial Narrow" w:cs="Times New Roman"/>
          <w:b/>
          <w:kern w:val="3"/>
          <w:sz w:val="28"/>
          <w:szCs w:val="28"/>
          <w:lang w:eastAsia="pl-PL" w:bidi="hi-IN"/>
        </w:rPr>
        <w:t>.2021.BP</w:t>
      </w:r>
      <w:r w:rsidRPr="00E66531">
        <w:rPr>
          <w:rFonts w:ascii="Arial Narrow" w:eastAsia="Times New Roman" w:hAnsi="Arial Narrow" w:cs="Times New Roman"/>
          <w:b/>
          <w:kern w:val="2"/>
          <w:sz w:val="24"/>
          <w:szCs w:val="24"/>
          <w:lang w:eastAsia="pl-PL" w:bidi="hi-IN"/>
        </w:rPr>
        <w:t xml:space="preserve"> </w:t>
      </w:r>
      <w:r w:rsidRPr="00E66531">
        <w:rPr>
          <w:rFonts w:ascii="Arial Narrow" w:eastAsia="Calibri" w:hAnsi="Arial Narrow" w:cs="Arial"/>
          <w:color w:val="000000"/>
          <w:sz w:val="20"/>
          <w:szCs w:val="20"/>
        </w:rPr>
        <w:t xml:space="preserve"> </w:t>
      </w:r>
    </w:p>
    <w:p w14:paraId="658A8DA9" w14:textId="375A35F1" w:rsidR="00E66531" w:rsidRPr="00E66531" w:rsidRDefault="00E66531" w:rsidP="00E66531">
      <w:pPr>
        <w:autoSpaceDE w:val="0"/>
        <w:autoSpaceDN w:val="0"/>
        <w:adjustRightInd w:val="0"/>
        <w:spacing w:after="0" w:line="240" w:lineRule="auto"/>
        <w:jc w:val="center"/>
        <w:rPr>
          <w:rFonts w:ascii="Arial" w:eastAsia="Calibri" w:hAnsi="Arial" w:cs="Arial"/>
          <w:color w:val="000000"/>
          <w:sz w:val="28"/>
          <w:szCs w:val="28"/>
        </w:rPr>
      </w:pPr>
      <w:r w:rsidRPr="00E66531">
        <w:rPr>
          <w:rFonts w:ascii="Arial" w:eastAsia="Calibri" w:hAnsi="Arial" w:cs="Arial"/>
          <w:b/>
          <w:bCs/>
          <w:color w:val="000000"/>
          <w:sz w:val="20"/>
          <w:szCs w:val="20"/>
        </w:rPr>
        <w:t xml:space="preserve">z dnia </w:t>
      </w:r>
      <w:r w:rsidR="008E3674">
        <w:rPr>
          <w:rFonts w:ascii="Arial" w:eastAsia="Calibri" w:hAnsi="Arial" w:cs="Arial"/>
          <w:b/>
          <w:bCs/>
          <w:color w:val="000000"/>
          <w:sz w:val="20"/>
          <w:szCs w:val="20"/>
        </w:rPr>
        <w:t xml:space="preserve">19 </w:t>
      </w:r>
      <w:r w:rsidRPr="00E66531">
        <w:rPr>
          <w:rFonts w:ascii="Arial" w:eastAsia="Calibri" w:hAnsi="Arial" w:cs="Arial"/>
          <w:b/>
          <w:bCs/>
          <w:color w:val="000000"/>
          <w:sz w:val="20"/>
          <w:szCs w:val="20"/>
        </w:rPr>
        <w:t>lipca 2021r.</w:t>
      </w:r>
    </w:p>
    <w:p w14:paraId="0F6983AF"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p>
    <w:p w14:paraId="5DED8AA4" w14:textId="77777777" w:rsidR="00E66531" w:rsidRPr="00E66531" w:rsidRDefault="00E66531" w:rsidP="00E66531">
      <w:pPr>
        <w:autoSpaceDE w:val="0"/>
        <w:autoSpaceDN w:val="0"/>
        <w:adjustRightInd w:val="0"/>
        <w:spacing w:after="0" w:line="240" w:lineRule="auto"/>
        <w:rPr>
          <w:rFonts w:ascii="Bookman Old Style" w:eastAsia="Calibri" w:hAnsi="Bookman Old Style" w:cs="Arial"/>
          <w:b/>
          <w:color w:val="000000"/>
          <w:sz w:val="24"/>
          <w:szCs w:val="24"/>
        </w:rPr>
      </w:pPr>
    </w:p>
    <w:p w14:paraId="7CECAD03" w14:textId="793AF199" w:rsidR="00E66531" w:rsidRPr="00E66531" w:rsidRDefault="00E66531" w:rsidP="00E66531">
      <w:pPr>
        <w:spacing w:after="200" w:line="276" w:lineRule="auto"/>
        <w:jc w:val="center"/>
        <w:rPr>
          <w:rFonts w:ascii="Arial Narrow" w:eastAsia="Times New Roman" w:hAnsi="Arial Narrow" w:cs="Arial"/>
          <w:sz w:val="21"/>
          <w:szCs w:val="21"/>
          <w:lang w:eastAsia="pl-PL"/>
        </w:rPr>
      </w:pPr>
      <w:bookmarkStart w:id="0" w:name="_Hlk50615491"/>
      <w:r w:rsidRPr="00E66531">
        <w:rPr>
          <w:rFonts w:ascii="Arial Narrow" w:eastAsia="Times New Roman" w:hAnsi="Arial Narrow" w:cs="Times New Roman"/>
          <w:b/>
          <w:color w:val="000000"/>
          <w:lang w:eastAsia="pl-PL"/>
        </w:rPr>
        <w:t xml:space="preserve">„Zakup i dostawa wyposażenia </w:t>
      </w:r>
      <w:r w:rsidR="0040709A">
        <w:rPr>
          <w:rFonts w:ascii="Arial Narrow" w:eastAsia="Times New Roman" w:hAnsi="Arial Narrow" w:cs="Times New Roman"/>
          <w:b/>
          <w:color w:val="000000"/>
          <w:lang w:eastAsia="pl-PL"/>
        </w:rPr>
        <w:t xml:space="preserve">sportowego </w:t>
      </w:r>
      <w:r w:rsidRPr="00E66531">
        <w:rPr>
          <w:rFonts w:ascii="Arial Narrow" w:eastAsia="Times New Roman" w:hAnsi="Arial Narrow" w:cs="Times New Roman"/>
          <w:b/>
          <w:color w:val="000000"/>
          <w:lang w:eastAsia="pl-PL"/>
        </w:rPr>
        <w:t xml:space="preserve">w ramach zadania </w:t>
      </w:r>
      <w:proofErr w:type="spellStart"/>
      <w:r w:rsidRPr="00E66531">
        <w:rPr>
          <w:rFonts w:ascii="Arial Narrow" w:eastAsia="Times New Roman" w:hAnsi="Arial Narrow" w:cs="Times New Roman"/>
          <w:b/>
          <w:color w:val="000000"/>
          <w:lang w:eastAsia="pl-PL"/>
        </w:rPr>
        <w:t>pn</w:t>
      </w:r>
      <w:proofErr w:type="spellEnd"/>
      <w:r w:rsidRPr="00E66531">
        <w:rPr>
          <w:rFonts w:ascii="Arial Narrow" w:eastAsia="Times New Roman" w:hAnsi="Arial Narrow" w:cs="Times New Roman"/>
          <w:b/>
          <w:color w:val="000000"/>
          <w:lang w:eastAsia="pl-PL"/>
        </w:rPr>
        <w:t xml:space="preserve">.”Budowa Sali gimnastycznej wraz z niezbędną infrastrukturą techniczną w Janczewie” </w:t>
      </w:r>
    </w:p>
    <w:bookmarkEnd w:id="0"/>
    <w:p w14:paraId="1EB63A76" w14:textId="77777777" w:rsidR="00E66531" w:rsidRPr="00E66531" w:rsidRDefault="00E66531" w:rsidP="00E66531">
      <w:pPr>
        <w:autoSpaceDE w:val="0"/>
        <w:autoSpaceDN w:val="0"/>
        <w:adjustRightInd w:val="0"/>
        <w:spacing w:after="0" w:line="240" w:lineRule="auto"/>
        <w:jc w:val="center"/>
        <w:rPr>
          <w:rFonts w:ascii="Arial" w:eastAsia="Calibri" w:hAnsi="Arial" w:cs="Arial"/>
          <w:b/>
          <w:color w:val="000000"/>
          <w:sz w:val="24"/>
          <w:szCs w:val="24"/>
        </w:rPr>
      </w:pPr>
    </w:p>
    <w:p w14:paraId="4FED89C6" w14:textId="77777777" w:rsidR="00E66531" w:rsidRPr="00E66531" w:rsidRDefault="00E66531" w:rsidP="00E66531">
      <w:pPr>
        <w:autoSpaceDE w:val="0"/>
        <w:autoSpaceDN w:val="0"/>
        <w:adjustRightInd w:val="0"/>
        <w:spacing w:after="0" w:line="240" w:lineRule="auto"/>
        <w:jc w:val="center"/>
        <w:rPr>
          <w:rFonts w:ascii="Arial" w:eastAsia="Calibri" w:hAnsi="Arial" w:cs="Arial"/>
          <w:b/>
          <w:color w:val="000000"/>
          <w:sz w:val="24"/>
          <w:szCs w:val="24"/>
        </w:rPr>
      </w:pPr>
    </w:p>
    <w:p w14:paraId="66CB40A7"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0"/>
          <w:szCs w:val="20"/>
        </w:rPr>
      </w:pPr>
    </w:p>
    <w:p w14:paraId="1E7C2AB3"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I. Nazwa oraz adres zamawiającego </w:t>
      </w:r>
    </w:p>
    <w:p w14:paraId="1C7EDB50" w14:textId="77777777" w:rsidR="00E66531" w:rsidRPr="00E66531" w:rsidRDefault="00E66531" w:rsidP="00E66531">
      <w:pPr>
        <w:suppressAutoHyphens/>
        <w:autoSpaceDN w:val="0"/>
        <w:spacing w:after="0" w:line="276" w:lineRule="auto"/>
        <w:jc w:val="both"/>
        <w:textAlignment w:val="baseline"/>
        <w:rPr>
          <w:rFonts w:ascii="Arial" w:eastAsia="SimSun" w:hAnsi="Arial" w:cs="Arial"/>
          <w:color w:val="000000"/>
          <w:kern w:val="3"/>
          <w:sz w:val="20"/>
          <w:szCs w:val="20"/>
        </w:rPr>
      </w:pPr>
      <w:r w:rsidRPr="00E66531">
        <w:rPr>
          <w:rFonts w:ascii="Arial" w:eastAsia="SimSun" w:hAnsi="Arial" w:cs="Arial"/>
          <w:color w:val="000000"/>
          <w:kern w:val="3"/>
          <w:sz w:val="20"/>
          <w:szCs w:val="20"/>
        </w:rPr>
        <w:t>Gmina Santok z siedzibą przy ul. Gorzowskiej 59; 66-431 Santok</w:t>
      </w:r>
    </w:p>
    <w:p w14:paraId="49B04E13" w14:textId="77777777" w:rsidR="00E66531" w:rsidRPr="00E66531" w:rsidRDefault="00E66531" w:rsidP="00E66531">
      <w:pPr>
        <w:widowControl w:val="0"/>
        <w:suppressAutoHyphens/>
        <w:autoSpaceDN w:val="0"/>
        <w:spacing w:after="0" w:line="276" w:lineRule="auto"/>
        <w:jc w:val="both"/>
        <w:textAlignment w:val="baseline"/>
        <w:rPr>
          <w:rFonts w:ascii="Arial" w:eastAsia="SimSun" w:hAnsi="Arial" w:cs="Arial"/>
          <w:kern w:val="3"/>
          <w:sz w:val="20"/>
          <w:szCs w:val="20"/>
        </w:rPr>
      </w:pPr>
      <w:r w:rsidRPr="00E66531">
        <w:rPr>
          <w:rFonts w:ascii="Arial" w:eastAsia="SimSun" w:hAnsi="Arial" w:cs="Arial"/>
          <w:kern w:val="3"/>
          <w:sz w:val="20"/>
          <w:szCs w:val="20"/>
        </w:rPr>
        <w:t>Tel/fax: (95) 728 75 10,  fax. (95) 72875 11,</w:t>
      </w:r>
    </w:p>
    <w:p w14:paraId="0BB009B8" w14:textId="77777777" w:rsidR="00E66531" w:rsidRPr="00E66531" w:rsidRDefault="00E66531" w:rsidP="00E66531">
      <w:pPr>
        <w:widowControl w:val="0"/>
        <w:suppressAutoHyphens/>
        <w:autoSpaceDN w:val="0"/>
        <w:spacing w:after="0" w:line="276" w:lineRule="auto"/>
        <w:jc w:val="both"/>
        <w:textAlignment w:val="baseline"/>
        <w:rPr>
          <w:rFonts w:ascii="Arial" w:eastAsia="SimSun" w:hAnsi="Arial" w:cs="Arial"/>
          <w:kern w:val="3"/>
          <w:sz w:val="20"/>
          <w:szCs w:val="20"/>
        </w:rPr>
      </w:pPr>
      <w:r w:rsidRPr="00E66531">
        <w:rPr>
          <w:rFonts w:ascii="Arial" w:eastAsia="SimSun" w:hAnsi="Arial" w:cs="Arial"/>
          <w:kern w:val="3"/>
          <w:sz w:val="20"/>
          <w:szCs w:val="20"/>
        </w:rPr>
        <w:t xml:space="preserve">e-mail: </w:t>
      </w:r>
      <w:hyperlink r:id="rId7" w:history="1">
        <w:r w:rsidRPr="00E66531">
          <w:rPr>
            <w:rFonts w:ascii="Arial" w:eastAsia="SimSun" w:hAnsi="Arial" w:cs="Arial"/>
            <w:kern w:val="3"/>
            <w:sz w:val="20"/>
            <w:szCs w:val="20"/>
          </w:rPr>
          <w:t>urzad@santok.pl</w:t>
        </w:r>
      </w:hyperlink>
    </w:p>
    <w:p w14:paraId="7B719103" w14:textId="77777777" w:rsidR="00E66531" w:rsidRPr="00E66531" w:rsidRDefault="00E66531" w:rsidP="00E66531">
      <w:pPr>
        <w:widowControl w:val="0"/>
        <w:suppressAutoHyphens/>
        <w:autoSpaceDN w:val="0"/>
        <w:spacing w:after="0" w:line="276" w:lineRule="auto"/>
        <w:jc w:val="both"/>
        <w:textAlignment w:val="baseline"/>
        <w:rPr>
          <w:rFonts w:ascii="Arial" w:eastAsia="SimSun" w:hAnsi="Arial" w:cs="Arial"/>
          <w:kern w:val="3"/>
          <w:sz w:val="20"/>
          <w:szCs w:val="20"/>
        </w:rPr>
      </w:pPr>
      <w:r w:rsidRPr="00E66531">
        <w:rPr>
          <w:rFonts w:ascii="Arial" w:eastAsia="SimSun" w:hAnsi="Arial" w:cs="Arial"/>
          <w:kern w:val="3"/>
          <w:sz w:val="20"/>
          <w:szCs w:val="20"/>
        </w:rPr>
        <w:t xml:space="preserve">adres strony internetowej: </w:t>
      </w:r>
      <w:hyperlink r:id="rId8" w:history="1">
        <w:r w:rsidRPr="00E66531">
          <w:rPr>
            <w:rFonts w:ascii="Arial" w:eastAsia="SimSun" w:hAnsi="Arial" w:cs="Arial"/>
            <w:color w:val="0563C1" w:themeColor="hyperlink"/>
            <w:kern w:val="3"/>
            <w:sz w:val="20"/>
            <w:szCs w:val="20"/>
            <w:u w:val="single"/>
          </w:rPr>
          <w:t>www.santok.pl</w:t>
        </w:r>
      </w:hyperlink>
    </w:p>
    <w:p w14:paraId="4ED510A2" w14:textId="77777777" w:rsidR="00E66531" w:rsidRPr="00E66531" w:rsidRDefault="00E66531" w:rsidP="00E66531">
      <w:pPr>
        <w:widowControl w:val="0"/>
        <w:suppressAutoHyphens/>
        <w:autoSpaceDN w:val="0"/>
        <w:spacing w:after="0" w:line="276" w:lineRule="auto"/>
        <w:jc w:val="both"/>
        <w:textAlignment w:val="baseline"/>
        <w:rPr>
          <w:rFonts w:ascii="Arial" w:eastAsia="SimSun" w:hAnsi="Arial" w:cs="Arial"/>
          <w:kern w:val="3"/>
          <w:sz w:val="20"/>
          <w:szCs w:val="20"/>
        </w:rPr>
      </w:pPr>
      <w:r w:rsidRPr="00E66531">
        <w:rPr>
          <w:rFonts w:ascii="Arial" w:eastAsia="SimSun" w:hAnsi="Arial" w:cs="Arial"/>
          <w:kern w:val="3"/>
          <w:sz w:val="20"/>
          <w:szCs w:val="20"/>
        </w:rPr>
        <w:t>NIP 599-10-12-158</w:t>
      </w:r>
    </w:p>
    <w:p w14:paraId="5EEBEA18" w14:textId="77777777" w:rsidR="00E66531" w:rsidRPr="00E66531" w:rsidRDefault="00E66531" w:rsidP="00E66531">
      <w:pPr>
        <w:widowControl w:val="0"/>
        <w:suppressAutoHyphens/>
        <w:autoSpaceDN w:val="0"/>
        <w:spacing w:after="200" w:line="276" w:lineRule="auto"/>
        <w:jc w:val="both"/>
        <w:textAlignment w:val="baseline"/>
        <w:rPr>
          <w:rFonts w:ascii="Arial" w:eastAsia="SimSun" w:hAnsi="Arial" w:cs="Arial"/>
          <w:kern w:val="3"/>
          <w:sz w:val="20"/>
          <w:szCs w:val="20"/>
        </w:rPr>
      </w:pPr>
      <w:r w:rsidRPr="00E66531">
        <w:rPr>
          <w:rFonts w:ascii="Arial" w:eastAsia="SimSun" w:hAnsi="Arial" w:cs="Arial"/>
          <w:kern w:val="3"/>
          <w:sz w:val="20"/>
          <w:szCs w:val="20"/>
        </w:rPr>
        <w:t>REGON 210966906</w:t>
      </w:r>
    </w:p>
    <w:p w14:paraId="1B80935B"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Dane osoby do kontaktu odpowiedzialnej za zamówienia </w:t>
      </w:r>
    </w:p>
    <w:p w14:paraId="2EA1CE78" w14:textId="77777777" w:rsidR="00E66531" w:rsidRPr="00E66531" w:rsidRDefault="00E66531" w:rsidP="00E66531">
      <w:pPr>
        <w:autoSpaceDE w:val="0"/>
        <w:autoSpaceDN w:val="0"/>
        <w:adjustRightInd w:val="0"/>
        <w:spacing w:before="120" w:after="120" w:line="240" w:lineRule="auto"/>
        <w:ind w:right="283"/>
        <w:rPr>
          <w:rFonts w:ascii="Arial" w:eastAsia="Calibri" w:hAnsi="Arial" w:cs="Arial"/>
          <w:color w:val="000000"/>
          <w:sz w:val="20"/>
          <w:szCs w:val="20"/>
        </w:rPr>
      </w:pPr>
      <w:r w:rsidRPr="00E66531">
        <w:rPr>
          <w:rFonts w:ascii="Arial" w:eastAsia="Calibri" w:hAnsi="Arial" w:cs="Arial"/>
          <w:b/>
          <w:bCs/>
          <w:color w:val="000000"/>
          <w:sz w:val="20"/>
          <w:szCs w:val="20"/>
        </w:rPr>
        <w:t xml:space="preserve">Imię i Nazwisko: Bogumiła </w:t>
      </w:r>
      <w:proofErr w:type="spellStart"/>
      <w:r w:rsidRPr="00E66531">
        <w:rPr>
          <w:rFonts w:ascii="Arial" w:eastAsia="Calibri" w:hAnsi="Arial" w:cs="Arial"/>
          <w:b/>
          <w:bCs/>
          <w:color w:val="000000"/>
          <w:sz w:val="20"/>
          <w:szCs w:val="20"/>
        </w:rPr>
        <w:t>Popkowska</w:t>
      </w:r>
      <w:proofErr w:type="spellEnd"/>
      <w:r w:rsidRPr="00E66531">
        <w:rPr>
          <w:rFonts w:ascii="Arial" w:eastAsia="Calibri" w:hAnsi="Arial" w:cs="Arial"/>
          <w:color w:val="000000"/>
          <w:sz w:val="20"/>
          <w:szCs w:val="20"/>
        </w:rPr>
        <w:t xml:space="preserve"> </w:t>
      </w:r>
    </w:p>
    <w:p w14:paraId="107AA538" w14:textId="77777777" w:rsidR="00E66531" w:rsidRPr="00E66531" w:rsidRDefault="00E66531" w:rsidP="00E66531">
      <w:pPr>
        <w:autoSpaceDE w:val="0"/>
        <w:autoSpaceDN w:val="0"/>
        <w:adjustRightInd w:val="0"/>
        <w:spacing w:before="120" w:after="120" w:line="240" w:lineRule="auto"/>
        <w:ind w:right="283"/>
        <w:rPr>
          <w:rFonts w:ascii="Arial" w:eastAsia="Calibri" w:hAnsi="Arial" w:cs="Arial"/>
          <w:color w:val="000000"/>
          <w:sz w:val="20"/>
          <w:szCs w:val="20"/>
        </w:rPr>
      </w:pPr>
    </w:p>
    <w:p w14:paraId="4C20FDBB"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E-mail: </w:t>
      </w:r>
      <w:r w:rsidRPr="00E66531">
        <w:rPr>
          <w:rFonts w:ascii="Arial" w:hAnsi="Arial" w:cs="Arial"/>
          <w:sz w:val="20"/>
          <w:szCs w:val="20"/>
        </w:rPr>
        <w:t>b.popkowska@santok.pl</w:t>
      </w:r>
    </w:p>
    <w:p w14:paraId="28B2C51A"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Tel.: </w:t>
      </w:r>
      <w:r w:rsidRPr="00E66531">
        <w:rPr>
          <w:rFonts w:ascii="Arial Narrow" w:eastAsia="Calibri" w:hAnsi="Arial Narrow" w:cs="Arial"/>
          <w:kern w:val="3"/>
          <w:lang w:eastAsia="pl-PL" w:bidi="hi-IN"/>
        </w:rPr>
        <w:t>95 728 75 10</w:t>
      </w:r>
    </w:p>
    <w:p w14:paraId="6D404BF0"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0"/>
          <w:szCs w:val="20"/>
        </w:rPr>
      </w:pPr>
    </w:p>
    <w:p w14:paraId="56AE19B1"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II. Udzielenie zamówienia </w:t>
      </w:r>
    </w:p>
    <w:p w14:paraId="701C7D87" w14:textId="636A9576" w:rsidR="00E66531" w:rsidRPr="00E66531" w:rsidRDefault="00E66531" w:rsidP="00E66531">
      <w:pPr>
        <w:tabs>
          <w:tab w:val="left" w:pos="567"/>
        </w:tabs>
        <w:suppressAutoHyphens/>
        <w:spacing w:before="60" w:after="0" w:line="240" w:lineRule="auto"/>
        <w:jc w:val="both"/>
        <w:rPr>
          <w:rFonts w:ascii="Arial" w:eastAsia="Calibri" w:hAnsi="Arial" w:cs="Arial"/>
          <w:sz w:val="20"/>
          <w:szCs w:val="20"/>
          <w:u w:val="single"/>
        </w:rPr>
      </w:pPr>
      <w:r w:rsidRPr="00E66531">
        <w:rPr>
          <w:rFonts w:ascii="Arial" w:eastAsia="Calibri" w:hAnsi="Arial" w:cs="Arial"/>
          <w:sz w:val="20"/>
          <w:szCs w:val="20"/>
        </w:rPr>
        <w:t>Postępowanie prowadzone jest w formie zapytania ofertowego o wartości szacunkowej nieprzekraczającej równowartości 130 000 złotych, do którego nie stosuje się przepisów ustawy Prawo zamówień publicznych, (art.2 ust.1) oraz na podstawie Zarządzenia nr 4/2021 z dnia 10 lutego 2021 roku, z</w:t>
      </w:r>
      <w:r w:rsidRPr="00E66531">
        <w:rPr>
          <w:rFonts w:ascii="Arial" w:hAnsi="Arial" w:cs="Arial"/>
          <w:sz w:val="20"/>
          <w:szCs w:val="20"/>
        </w:rPr>
        <w:t xml:space="preserve">godnie z zasadami konkurencyjności Zamawiający zwraca się z prośbą o przedstawienie oferty na dostawę wyposażenia </w:t>
      </w:r>
      <w:r w:rsidR="0040709A">
        <w:rPr>
          <w:rFonts w:ascii="Arial" w:hAnsi="Arial" w:cs="Arial"/>
          <w:sz w:val="20"/>
          <w:szCs w:val="20"/>
        </w:rPr>
        <w:t xml:space="preserve">sportowego </w:t>
      </w:r>
      <w:r w:rsidRPr="00E66531">
        <w:rPr>
          <w:rFonts w:ascii="Arial" w:hAnsi="Arial" w:cs="Arial"/>
          <w:sz w:val="20"/>
          <w:szCs w:val="20"/>
        </w:rPr>
        <w:t xml:space="preserve">Sali Gimnastycznej w Janczewie. </w:t>
      </w:r>
    </w:p>
    <w:p w14:paraId="1008A945"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0"/>
          <w:szCs w:val="20"/>
        </w:rPr>
      </w:pPr>
    </w:p>
    <w:p w14:paraId="37526E0B" w14:textId="77777777" w:rsidR="00E66531" w:rsidRPr="00E66531" w:rsidRDefault="00E66531" w:rsidP="00E66531">
      <w:pPr>
        <w:autoSpaceDE w:val="0"/>
        <w:autoSpaceDN w:val="0"/>
        <w:adjustRightInd w:val="0"/>
        <w:spacing w:after="0" w:line="240" w:lineRule="auto"/>
        <w:rPr>
          <w:rFonts w:ascii="Arial" w:eastAsia="Calibri" w:hAnsi="Arial" w:cs="Arial"/>
          <w:color w:val="000000"/>
          <w:sz w:val="20"/>
          <w:szCs w:val="20"/>
        </w:rPr>
      </w:pPr>
      <w:r w:rsidRPr="00E66531">
        <w:rPr>
          <w:rFonts w:ascii="Arial" w:eastAsia="Calibri" w:hAnsi="Arial" w:cs="Arial"/>
          <w:b/>
          <w:bCs/>
          <w:color w:val="000000"/>
          <w:sz w:val="20"/>
          <w:szCs w:val="20"/>
        </w:rPr>
        <w:t xml:space="preserve">III. Opis przedmiotu zamówienia </w:t>
      </w:r>
    </w:p>
    <w:p w14:paraId="70547BC0" w14:textId="77777777" w:rsidR="00E66531" w:rsidRPr="00E66531" w:rsidRDefault="00E66531" w:rsidP="00E66531">
      <w:pPr>
        <w:autoSpaceDE w:val="0"/>
        <w:autoSpaceDN w:val="0"/>
        <w:adjustRightInd w:val="0"/>
        <w:spacing w:after="0" w:line="240" w:lineRule="auto"/>
        <w:jc w:val="both"/>
        <w:rPr>
          <w:rFonts w:ascii="Arial" w:eastAsia="Calibri" w:hAnsi="Arial" w:cs="Arial"/>
          <w:color w:val="000000"/>
          <w:sz w:val="20"/>
          <w:szCs w:val="20"/>
        </w:rPr>
      </w:pPr>
    </w:p>
    <w:p w14:paraId="741C7A32" w14:textId="6747949D"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eastAsia="Calibri" w:hAnsi="Arial" w:cs="Arial"/>
          <w:color w:val="000000"/>
          <w:sz w:val="20"/>
          <w:szCs w:val="20"/>
        </w:rPr>
        <w:t xml:space="preserve">Przedmiotem niniejszego zamówienia jest dostawa wyposażenia sprzętu sportowego Sali Gimnastycznej w Janczewie. </w:t>
      </w:r>
    </w:p>
    <w:p w14:paraId="0388BD57"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eastAsia="Calibri" w:hAnsi="Arial" w:cs="Arial"/>
          <w:color w:val="000000"/>
          <w:sz w:val="20"/>
          <w:szCs w:val="20"/>
        </w:rPr>
        <w:t>Szczegółowy opis przedmiotu zamówienia, został opisany w Załączniku nr 1a do niniejszego Zapytania Ofertowego.</w:t>
      </w:r>
    </w:p>
    <w:p w14:paraId="2FD458BF"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Dopuszcza się możliwość oferowania przedmiotów o parametrach równoważnych tzn. o parametrach/jakości nie gorszych niż tych wskazanych w opisach przedmiotu zamówienia.</w:t>
      </w:r>
    </w:p>
    <w:p w14:paraId="005D5C53"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 xml:space="preserve">Przedmiot zamówienia musi być nowy, wolny od wad i usterek. </w:t>
      </w:r>
    </w:p>
    <w:p w14:paraId="18AB93D4"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Koszty związane z dostarczeniem i montażem wyposażenia ponosi Wykonawca.</w:t>
      </w:r>
    </w:p>
    <w:p w14:paraId="0952DDEC"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 xml:space="preserve">Wymagany okres gwarancji dla przedmiotu zamówienia powinien wynosić co najmniej 12 miesięcy liczone od dnia podpisania protokołu odbioru przedmiotu zamówienia. </w:t>
      </w:r>
    </w:p>
    <w:p w14:paraId="4B186787"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 xml:space="preserve">Wykonawca poinformuje Zamawiającego co najmniej na dwa dni przed planowanym terminem dostawy telefonicznie lub e-mailem. </w:t>
      </w:r>
    </w:p>
    <w:p w14:paraId="02488C4E"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Dostawa wyposażenia i sprzętu odbędzie się na koszt Wykonawcy.</w:t>
      </w:r>
    </w:p>
    <w:p w14:paraId="343B455B"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W cenę należy wliczyć koszt transportu.</w:t>
      </w:r>
    </w:p>
    <w:p w14:paraId="60E096AA"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Do oferty należy dołączyć zdjęcia produktów.</w:t>
      </w:r>
    </w:p>
    <w:p w14:paraId="2300EA1A"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hAnsi="Arial" w:cs="Arial"/>
          <w:sz w:val="20"/>
          <w:szCs w:val="20"/>
        </w:rPr>
        <w:t>Dostarczony sprzęt musi posiadać atesty lub certyfikaty bezpieczeństwa.</w:t>
      </w:r>
    </w:p>
    <w:p w14:paraId="7521A1F6" w14:textId="77777777" w:rsidR="00E66531" w:rsidRPr="00E66531" w:rsidRDefault="00E66531" w:rsidP="00E66531">
      <w:pPr>
        <w:numPr>
          <w:ilvl w:val="3"/>
          <w:numId w:val="2"/>
        </w:numPr>
        <w:spacing w:after="0" w:line="240" w:lineRule="auto"/>
        <w:ind w:left="426" w:hanging="426"/>
        <w:contextualSpacing/>
        <w:jc w:val="both"/>
        <w:rPr>
          <w:rFonts w:ascii="Arial" w:eastAsia="Times New Roman" w:hAnsi="Arial" w:cs="Arial"/>
          <w:sz w:val="20"/>
          <w:szCs w:val="20"/>
          <w:lang w:eastAsia="pl-PL"/>
        </w:rPr>
      </w:pPr>
      <w:r w:rsidRPr="00E66531">
        <w:rPr>
          <w:rFonts w:ascii="Arial" w:eastAsia="Times New Roman" w:hAnsi="Arial" w:cs="Arial"/>
          <w:sz w:val="20"/>
          <w:szCs w:val="20"/>
          <w:lang w:eastAsia="pl-PL"/>
        </w:rPr>
        <w:t>Wspólny Słownik Zamówień Publicznych (Kody CPV):</w:t>
      </w:r>
    </w:p>
    <w:p w14:paraId="264F5540" w14:textId="77777777" w:rsidR="00E66531" w:rsidRPr="00E66531" w:rsidRDefault="00E66531" w:rsidP="00E66531">
      <w:pPr>
        <w:spacing w:after="0" w:line="240" w:lineRule="auto"/>
        <w:contextualSpacing/>
        <w:jc w:val="both"/>
        <w:rPr>
          <w:rFonts w:ascii="Arial" w:eastAsia="Times New Roman" w:hAnsi="Arial" w:cs="Arial"/>
          <w:sz w:val="20"/>
          <w:szCs w:val="20"/>
          <w:lang w:eastAsia="pl-PL"/>
        </w:rPr>
      </w:pPr>
      <w:r w:rsidRPr="00E66531">
        <w:rPr>
          <w:rFonts w:ascii="Arial" w:eastAsia="Times New Roman" w:hAnsi="Arial" w:cs="Arial"/>
          <w:sz w:val="20"/>
          <w:szCs w:val="20"/>
          <w:lang w:eastAsia="pl-PL"/>
        </w:rPr>
        <w:t xml:space="preserve">- 37400000-2 Artykuły i sprzęt sportowy </w:t>
      </w:r>
    </w:p>
    <w:p w14:paraId="4C864DE5"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57671545"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IV. Przewidywany termin realizacji zamówienia </w:t>
      </w:r>
    </w:p>
    <w:p w14:paraId="28A7D20F" w14:textId="0778871F" w:rsidR="00E66531" w:rsidRPr="00E66531" w:rsidRDefault="00E66531" w:rsidP="00E66531">
      <w:pPr>
        <w:autoSpaceDE w:val="0"/>
        <w:autoSpaceDN w:val="0"/>
        <w:adjustRightInd w:val="0"/>
        <w:spacing w:after="0" w:line="276" w:lineRule="auto"/>
        <w:jc w:val="both"/>
        <w:rPr>
          <w:rFonts w:ascii="Arial" w:eastAsia="Calibri" w:hAnsi="Arial" w:cs="Arial"/>
          <w:color w:val="FF0000"/>
          <w:sz w:val="20"/>
          <w:szCs w:val="20"/>
        </w:rPr>
      </w:pPr>
      <w:r w:rsidRPr="00E66531">
        <w:rPr>
          <w:rFonts w:ascii="Arial" w:hAnsi="Arial" w:cs="Arial"/>
          <w:sz w:val="20"/>
          <w:szCs w:val="20"/>
        </w:rPr>
        <w:t xml:space="preserve">Termin wykonania zamówienia </w:t>
      </w:r>
      <w:r w:rsidR="0040709A">
        <w:rPr>
          <w:rFonts w:ascii="Arial" w:hAnsi="Arial" w:cs="Arial"/>
          <w:sz w:val="20"/>
          <w:szCs w:val="20"/>
        </w:rPr>
        <w:t>do 31 sierpnia 2021 roku</w:t>
      </w:r>
      <w:r w:rsidRPr="00E66531">
        <w:rPr>
          <w:rFonts w:ascii="Arial" w:hAnsi="Arial" w:cs="Arial"/>
          <w:sz w:val="20"/>
          <w:szCs w:val="20"/>
        </w:rPr>
        <w:t>.</w:t>
      </w:r>
    </w:p>
    <w:p w14:paraId="493242B2"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283577D0"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V. Ogólne postanowienia dotyczące realizacji przedmiotu zapytania </w:t>
      </w:r>
    </w:p>
    <w:p w14:paraId="2642358A"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1. Wykonawcy nie przysługują środki ochrony prawnej określone przepisami ustawy Prawo Zamówień Publicznych. </w:t>
      </w:r>
    </w:p>
    <w:p w14:paraId="550CB3D7"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2. Zamawiający dopuszcza udział podwykonawców w realizacji zamówienia. </w:t>
      </w:r>
    </w:p>
    <w:p w14:paraId="635C2E99"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3. Zamawiający nie dopuszcza składania ofert wariantowych. </w:t>
      </w:r>
    </w:p>
    <w:p w14:paraId="62748835"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4. Zamawiający nie dopuszcza składania oferty wspólnej przez kilku Wykonawców. </w:t>
      </w:r>
    </w:p>
    <w:p w14:paraId="2B9A5749"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5. 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 </w:t>
      </w:r>
    </w:p>
    <w:p w14:paraId="5B1352ED"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6. Zamówienia współfinansowane w ramach Uchwały nr XXXI/428/21 Sejmiku Województwa Lubuskiego z dnia 26 kwietnia 2021r., w sprawie udzielenia pomocy finansowej jednostkom samorządu terytorialnego z przeznaczeniem na dofinansowanie zadań w ramach Programu inwestycyjnego </w:t>
      </w:r>
      <w:proofErr w:type="spellStart"/>
      <w:r w:rsidRPr="00E66531">
        <w:rPr>
          <w:rFonts w:ascii="Arial" w:eastAsia="Calibri" w:hAnsi="Arial" w:cs="Arial"/>
          <w:sz w:val="20"/>
          <w:szCs w:val="20"/>
        </w:rPr>
        <w:t>pn</w:t>
      </w:r>
      <w:proofErr w:type="spellEnd"/>
      <w:r w:rsidRPr="00E66531">
        <w:rPr>
          <w:rFonts w:ascii="Arial" w:eastAsia="Calibri" w:hAnsi="Arial" w:cs="Arial"/>
          <w:sz w:val="20"/>
          <w:szCs w:val="20"/>
        </w:rPr>
        <w:t xml:space="preserve">.”Lubuska Baza Sportowa” na rok 202 i uchwałą nr 132/1773/20 Zarządu Województwa Lubuskiego z dnia 8 września 2020r. w sprawie przyjęcia Programu inwestycyjnego </w:t>
      </w:r>
      <w:proofErr w:type="spellStart"/>
      <w:r w:rsidRPr="00E66531">
        <w:rPr>
          <w:rFonts w:ascii="Arial" w:eastAsia="Calibri" w:hAnsi="Arial" w:cs="Arial"/>
          <w:sz w:val="20"/>
          <w:szCs w:val="20"/>
        </w:rPr>
        <w:t>pn</w:t>
      </w:r>
      <w:proofErr w:type="spellEnd"/>
      <w:r w:rsidRPr="00E66531">
        <w:rPr>
          <w:rFonts w:ascii="Arial" w:eastAsia="Calibri" w:hAnsi="Arial" w:cs="Arial"/>
          <w:sz w:val="20"/>
          <w:szCs w:val="20"/>
        </w:rPr>
        <w:t>.”Lubuska Baza Sportowa”.</w:t>
      </w:r>
    </w:p>
    <w:p w14:paraId="0F612BE9"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1DDE4D02"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VI. Warunki dokonania zmiany umowy </w:t>
      </w:r>
    </w:p>
    <w:p w14:paraId="743D0483"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1. Warunkiem ostatecznego wyboru oferty będzie podpisanie umowy z wybranym Wykonawcą  na realizację przedmiotu zamówienia. Umowa poza istotnymi elementami umowy może zawierać inne klauzule, w tym w szczególności zabezpieczające prawidłowe wykonanie umowy w szczególności m.in. dotyczące obowiązku zachowania poufności, przekazania bez dodatkowego wynagrodzenia powstałych ewentualnych, możliwości odstąpienia, rozwiązania lub wypowiedzenia umowy przez Zamawiającego w przypadku naruszenia umowy, kary umowne lub inne ogólnie przyjęte (w profesjonalnym obrocie) zabezpieczenia należytej współpracy i prawidłowego wykonania umowy. </w:t>
      </w:r>
    </w:p>
    <w:p w14:paraId="63E31E08"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2. Zmiana umowy może nastąpić w następującym zakresie i przypadkach: </w:t>
      </w:r>
    </w:p>
    <w:p w14:paraId="1B041045"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a) modyfikacji przedmiotu umowy mającej na celu jej optymalizację i osiągnięcie zakładanych wskaźników, </w:t>
      </w:r>
    </w:p>
    <w:p w14:paraId="05F0E81C"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b) zmiany szczegółowych terminów realizacji przedmiotu umowy z przyczyn leżących po stronie Wykonawcy; </w:t>
      </w:r>
    </w:p>
    <w:p w14:paraId="060520C4"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c) zmiany sposobu i terminu płatności wynagrodzenia wynikające ze zmian w zakresie przedmiotu umowy wprowadzonych w trakcie jej realizacji lub innych okoliczności, których Strony nie mogły przewidzieć w chwili zawarcia umowy; </w:t>
      </w:r>
    </w:p>
    <w:p w14:paraId="0DC6A139" w14:textId="77777777" w:rsidR="00E66531" w:rsidRPr="00E66531" w:rsidRDefault="00E66531" w:rsidP="00E66531">
      <w:pPr>
        <w:autoSpaceDE w:val="0"/>
        <w:autoSpaceDN w:val="0"/>
        <w:adjustRightInd w:val="0"/>
        <w:spacing w:after="0" w:line="240" w:lineRule="auto"/>
        <w:jc w:val="both"/>
        <w:rPr>
          <w:rFonts w:ascii="Arial" w:eastAsia="Calibri" w:hAnsi="Arial" w:cs="Arial"/>
          <w:sz w:val="24"/>
          <w:szCs w:val="24"/>
        </w:rPr>
      </w:pPr>
      <w:r w:rsidRPr="00E66531">
        <w:rPr>
          <w:rFonts w:ascii="Arial" w:eastAsia="Calibri" w:hAnsi="Arial" w:cs="Arial"/>
          <w:sz w:val="20"/>
          <w:szCs w:val="20"/>
        </w:rPr>
        <w:t xml:space="preserve">3. Warunkiem przystąpienia do negocjacji w przedmiocie zmiany umowy z przyczyn określonych powyżej jest złożenie przez Stronę inicjującą drugiej Stronie propozycji zmiany ze wskazaniem okoliczności i zakresu zmiany, z zachowaniem formy pisemnej lub elektronicznej.      </w:t>
      </w:r>
    </w:p>
    <w:p w14:paraId="1823CD05"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sz w:val="20"/>
          <w:szCs w:val="20"/>
        </w:rPr>
        <w:t xml:space="preserve">4. Wszelkie zmiany postanowień zawartej umowy wymagają zawarcia aneksu do umowy w formie pisemnej pod rygorem nieważności, z zastrzeżeniem wyjątków przewidzianych w umowie. </w:t>
      </w:r>
    </w:p>
    <w:p w14:paraId="307CECF8"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p>
    <w:p w14:paraId="439BA9C1"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p>
    <w:p w14:paraId="45CC2BC7"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VII. Wymagania wobec Wykonawcy i warunki udziału w postępowaniu. </w:t>
      </w:r>
    </w:p>
    <w:p w14:paraId="44B842E4"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1. Wykonawca musi posiadać odpowiedni potencjał techniczny, kadrowy i ekonomiczny umożliwiający uczestnictwo w składaniu ofert oraz zrealizowanie zamówienia. </w:t>
      </w:r>
    </w:p>
    <w:p w14:paraId="6BEAF73F" w14:textId="77777777" w:rsidR="00E66531" w:rsidRPr="00E66531" w:rsidRDefault="00E66531" w:rsidP="00E66531">
      <w:pPr>
        <w:autoSpaceDE w:val="0"/>
        <w:autoSpaceDN w:val="0"/>
        <w:adjustRightInd w:val="0"/>
        <w:spacing w:after="0" w:line="240" w:lineRule="auto"/>
        <w:jc w:val="both"/>
        <w:rPr>
          <w:rFonts w:ascii="Arial" w:eastAsia="Calibri" w:hAnsi="Arial" w:cs="Arial"/>
          <w:b/>
          <w:bCs/>
          <w:sz w:val="20"/>
          <w:szCs w:val="20"/>
        </w:rPr>
      </w:pPr>
      <w:r w:rsidRPr="00E66531">
        <w:rPr>
          <w:rFonts w:ascii="Arial" w:eastAsia="Calibri" w:hAnsi="Arial" w:cs="Arial"/>
          <w:sz w:val="20"/>
          <w:szCs w:val="20"/>
        </w:rPr>
        <w:t>2. </w:t>
      </w:r>
      <w:r w:rsidRPr="00E66531">
        <w:rPr>
          <w:rFonts w:ascii="Arial" w:eastAsia="Calibri" w:hAnsi="Arial" w:cs="Arial"/>
          <w:color w:val="000000"/>
          <w:sz w:val="20"/>
          <w:szCs w:val="20"/>
        </w:rPr>
        <w:t>Wykonawca powinien spełniać poniższe warunki udziału w postępowaniu:</w:t>
      </w:r>
      <w:r w:rsidRPr="00E66531">
        <w:rPr>
          <w:rFonts w:ascii="Arial" w:eastAsia="Calibri" w:hAnsi="Arial" w:cs="Arial"/>
          <w:color w:val="000000"/>
          <w:sz w:val="20"/>
          <w:szCs w:val="20"/>
        </w:rPr>
        <w:br/>
        <w:t>1) Powinien posiadać uprawnienia do wykonywania określonej działalności lub czynności, jeżeli przepisy prawa nakładają obowiązek ich posiadania;</w:t>
      </w:r>
      <w:r w:rsidRPr="00E66531">
        <w:rPr>
          <w:rFonts w:ascii="Arial" w:eastAsia="Calibri" w:hAnsi="Arial" w:cs="Arial"/>
          <w:color w:val="000000"/>
          <w:sz w:val="20"/>
          <w:szCs w:val="20"/>
        </w:rPr>
        <w:br/>
        <w:t>2) Powinien posiadać wiedzę i doświadczenie do prawidłowego zrealizowania przedmiotu zamówienia;</w:t>
      </w:r>
      <w:r w:rsidRPr="00E66531">
        <w:rPr>
          <w:rFonts w:ascii="Arial" w:eastAsia="Calibri" w:hAnsi="Arial" w:cs="Arial"/>
          <w:color w:val="000000"/>
          <w:sz w:val="20"/>
          <w:szCs w:val="20"/>
        </w:rPr>
        <w:br/>
      </w:r>
    </w:p>
    <w:p w14:paraId="301C2499" w14:textId="77777777" w:rsidR="00E66531" w:rsidRPr="00E66531" w:rsidRDefault="00E66531" w:rsidP="00E66531">
      <w:pPr>
        <w:autoSpaceDE w:val="0"/>
        <w:autoSpaceDN w:val="0"/>
        <w:adjustRightInd w:val="0"/>
        <w:spacing w:after="0" w:line="240" w:lineRule="auto"/>
        <w:rPr>
          <w:rFonts w:ascii="Arial" w:eastAsia="Calibri" w:hAnsi="Arial" w:cs="Arial"/>
          <w:b/>
          <w:bCs/>
          <w:sz w:val="20"/>
          <w:szCs w:val="20"/>
        </w:rPr>
      </w:pPr>
    </w:p>
    <w:p w14:paraId="42B4CD09"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VIII. </w:t>
      </w:r>
      <w:r w:rsidRPr="00E66531">
        <w:rPr>
          <w:rFonts w:ascii="Century Gothic" w:eastAsia="Calibri" w:hAnsi="Century Gothic" w:cs="Century Gothic"/>
          <w:b/>
          <w:bCs/>
          <w:sz w:val="20"/>
          <w:szCs w:val="20"/>
        </w:rPr>
        <w:t xml:space="preserve">Wykluczenia z </w:t>
      </w:r>
      <w:r w:rsidRPr="00E66531">
        <w:rPr>
          <w:rFonts w:ascii="Arial" w:eastAsia="Calibri" w:hAnsi="Arial" w:cs="Arial"/>
          <w:b/>
          <w:bCs/>
          <w:sz w:val="20"/>
          <w:szCs w:val="20"/>
        </w:rPr>
        <w:t xml:space="preserve">postępowania. </w:t>
      </w:r>
    </w:p>
    <w:p w14:paraId="2D2AA8BD"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1. W zapytaniu ofertowym nie mogą brać udziału:                                                                                            </w:t>
      </w:r>
    </w:p>
    <w:p w14:paraId="589825AA"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a) wykonawcy,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codo możliwości prawidłowego wykonania zamówienia;                                                                               b) Wykonawcy powiązani osobowo lub kapitałowo z Zamawiającym.                                                           </w:t>
      </w:r>
    </w:p>
    <w:p w14:paraId="5FE9BDC7"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r w:rsidRPr="00E66531">
        <w:rPr>
          <w:rFonts w:ascii="Arial" w:eastAsia="Calibri" w:hAnsi="Arial" w:cs="Arial"/>
          <w:sz w:val="20"/>
          <w:szCs w:val="20"/>
        </w:rPr>
        <w:sym w:font="Symbol" w:char="F0B7"/>
      </w:r>
      <w:r w:rsidRPr="00E66531">
        <w:rPr>
          <w:rFonts w:ascii="Arial" w:eastAsia="Calibri" w:hAnsi="Arial" w:cs="Arial"/>
          <w:sz w:val="20"/>
          <w:szCs w:val="20"/>
        </w:rPr>
        <w:t xml:space="preserve">  uczestniczeniu w spółce jako wspólnik spółki cywilnej lub spółki osobowej,                                                                                 </w:t>
      </w:r>
      <w:r w:rsidRPr="00E66531">
        <w:rPr>
          <w:rFonts w:ascii="Arial" w:eastAsia="Calibri" w:hAnsi="Arial" w:cs="Arial"/>
          <w:sz w:val="20"/>
          <w:szCs w:val="20"/>
        </w:rPr>
        <w:sym w:font="Symbol" w:char="F0B7"/>
      </w:r>
      <w:r w:rsidRPr="00E66531">
        <w:rPr>
          <w:rFonts w:ascii="Arial" w:eastAsia="Calibri" w:hAnsi="Arial" w:cs="Arial"/>
          <w:sz w:val="20"/>
          <w:szCs w:val="20"/>
        </w:rPr>
        <w:t xml:space="preserve">  posiadaniu co najmniej 10 % udziałów lub akcji,                                                                                                   </w:t>
      </w:r>
    </w:p>
    <w:p w14:paraId="25225F06"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sym w:font="Symbol" w:char="F0B7"/>
      </w:r>
      <w:r w:rsidRPr="00E66531">
        <w:rPr>
          <w:rFonts w:ascii="Arial" w:eastAsia="Calibri" w:hAnsi="Arial" w:cs="Arial"/>
          <w:sz w:val="20"/>
          <w:szCs w:val="20"/>
        </w:rPr>
        <w:t xml:space="preserve">  pełnieniu funkcji członka organu nadzorczego lub zarządzającego, prokurenta, pełnomocnika,                                                                                                   </w:t>
      </w:r>
      <w:r w:rsidRPr="00E66531">
        <w:rPr>
          <w:rFonts w:ascii="Arial" w:eastAsia="Calibri" w:hAnsi="Arial" w:cs="Arial"/>
          <w:sz w:val="20"/>
          <w:szCs w:val="20"/>
        </w:rPr>
        <w:sym w:font="Symbol" w:char="F0B7"/>
      </w:r>
      <w:r w:rsidRPr="00E66531">
        <w:rPr>
          <w:rFonts w:ascii="Arial" w:eastAsia="Calibri" w:hAnsi="Arial" w:cs="Arial"/>
          <w:sz w:val="20"/>
          <w:szCs w:val="20"/>
        </w:rPr>
        <w:t xml:space="preserve">  pozostawaniu w związku małżeńskim, w stosunku pokrewieństwa lub powinowactwa w linii prostej, </w:t>
      </w:r>
      <w:r w:rsidRPr="00E66531">
        <w:rPr>
          <w:rFonts w:ascii="Arial" w:eastAsia="Calibri" w:hAnsi="Arial" w:cs="Arial"/>
          <w:sz w:val="20"/>
          <w:szCs w:val="20"/>
        </w:rPr>
        <w:lastRenderedPageBreak/>
        <w:t xml:space="preserve">pokrewieństwa drugiego stopnia lub powinowactwa drugiego stopnia w linii bocznej lub w stosunku przysposobienia, opieki lub kurateli,                                                                                                                     </w:t>
      </w:r>
    </w:p>
    <w:p w14:paraId="32A439F4"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sym w:font="Symbol" w:char="F0B7"/>
      </w:r>
      <w:r w:rsidRPr="00E66531">
        <w:rPr>
          <w:rFonts w:ascii="Arial" w:eastAsia="Calibri" w:hAnsi="Arial" w:cs="Arial"/>
          <w:sz w:val="20"/>
          <w:szCs w:val="20"/>
        </w:rPr>
        <w:t xml:space="preserve"> pozostawaniu w takim stosunku prawnym lub faktycznym, że może to budzić uzasadnione wątpliwości co do bezstronności tych osób.                                                                                                                                       </w:t>
      </w:r>
    </w:p>
    <w:p w14:paraId="61501823"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c) Wykluczeniu podlega również Wykonawca skazany za przestępstwa przeciwko mieniu, przeciwko obrotowi gospodarczemu, przeciwko działalności instytucji państwowych oraz samorządu terytorialnego, przeciwko wiarygodności dokumentów lub za przestępstwo skarbowe.                                                                                   </w:t>
      </w:r>
    </w:p>
    <w:p w14:paraId="58BAD007"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p>
    <w:p w14:paraId="11CB8A2B" w14:textId="77777777" w:rsidR="00E66531" w:rsidRPr="00E66531" w:rsidRDefault="00E66531" w:rsidP="00E66531">
      <w:pPr>
        <w:autoSpaceDE w:val="0"/>
        <w:autoSpaceDN w:val="0"/>
        <w:adjustRightInd w:val="0"/>
        <w:spacing w:after="0" w:line="240" w:lineRule="auto"/>
        <w:jc w:val="both"/>
        <w:rPr>
          <w:rFonts w:ascii="Arial" w:eastAsia="Calibri" w:hAnsi="Arial" w:cs="Arial"/>
          <w:b/>
          <w:bCs/>
          <w:sz w:val="20"/>
          <w:szCs w:val="20"/>
        </w:rPr>
      </w:pPr>
      <w:r w:rsidRPr="00E66531">
        <w:rPr>
          <w:rFonts w:ascii="Arial" w:eastAsia="Calibri" w:hAnsi="Arial" w:cs="Arial"/>
          <w:b/>
          <w:bCs/>
          <w:sz w:val="20"/>
          <w:szCs w:val="20"/>
        </w:rPr>
        <w:t xml:space="preserve">IX. Sposób porozumiewania się zamawiającego z Wykonawcami                                                                          </w:t>
      </w:r>
    </w:p>
    <w:p w14:paraId="48803D22"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b/>
          <w:bCs/>
          <w:sz w:val="20"/>
          <w:szCs w:val="20"/>
        </w:rPr>
        <w:t xml:space="preserve"> </w:t>
      </w:r>
      <w:r w:rsidRPr="00E66531">
        <w:rPr>
          <w:rFonts w:ascii="Arial" w:eastAsia="Calibri" w:hAnsi="Arial" w:cs="Arial"/>
          <w:sz w:val="20"/>
          <w:szCs w:val="20"/>
        </w:rPr>
        <w:t xml:space="preserve">1. Wszelką korespondencję należy kierować na adres: Urząd Gminy w Santoku, ul. Gorzowska 59; 66-431 Santok; Bogumiła </w:t>
      </w:r>
      <w:proofErr w:type="spellStart"/>
      <w:r w:rsidRPr="00E66531">
        <w:rPr>
          <w:rFonts w:ascii="Arial" w:eastAsia="Calibri" w:hAnsi="Arial" w:cs="Arial"/>
          <w:sz w:val="20"/>
          <w:szCs w:val="20"/>
        </w:rPr>
        <w:t>Popkowska</w:t>
      </w:r>
      <w:proofErr w:type="spellEnd"/>
      <w:r w:rsidRPr="00E66531">
        <w:rPr>
          <w:rFonts w:ascii="Arial" w:eastAsia="Calibri" w:hAnsi="Arial" w:cs="Arial"/>
          <w:sz w:val="20"/>
          <w:szCs w:val="20"/>
        </w:rPr>
        <w:t>; e-mail:</w:t>
      </w:r>
      <w:r w:rsidRPr="00E66531">
        <w:t xml:space="preserve"> </w:t>
      </w:r>
      <w:hyperlink r:id="rId9" w:history="1">
        <w:r w:rsidRPr="00E66531">
          <w:rPr>
            <w:color w:val="0563C1" w:themeColor="hyperlink"/>
            <w:u w:val="single"/>
          </w:rPr>
          <w:t>b.popkowska@santok.pl</w:t>
        </w:r>
      </w:hyperlink>
      <w:r w:rsidRPr="00E66531">
        <w:t xml:space="preserve">  </w:t>
      </w:r>
      <w:r w:rsidRPr="00E66531">
        <w:rPr>
          <w:rFonts w:ascii="Arial" w:eastAsia="Calibri" w:hAnsi="Arial" w:cs="Arial"/>
          <w:sz w:val="20"/>
          <w:szCs w:val="20"/>
        </w:rPr>
        <w:t xml:space="preserve">.                                     </w:t>
      </w:r>
    </w:p>
    <w:p w14:paraId="7AB60CF3"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2. Na każdym etapie realizacji zamówienia Wykonawca zobowiązany będzie do kontaktu z przedstawicielem Zamawiającego, informowania o bieżących działaniach i ewentualnych utrudnieniach w realizacji przedmiotu zamówienia. W trakcie realizacji zamówienia niezbędne dokumenty i informacje zostaną udostępnione Wykonawcy z inicjatywy Zamawiającego lub na prośbę Wykonawcy. Wykonawca będzie zobowiązany do realizacji zamówienia zgodnie z treścią zapytania ofertowego i złożonej oferty, postanowieniami umowy, a także zgodnie z powszechnie obowiązującymi przepisami prawa oraz w sposób uwzględniający prawne, organizacyjne i finansowe uwarunkowania w celu prawidłowej realizacji przedmiotu zamówienia.                                                      </w:t>
      </w:r>
    </w:p>
    <w:p w14:paraId="351BD10C"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3. Wykonawca może zwrócić się do zamawiającego o wyjaśnienie treści zapytania, nie później niż 3 dni przed dniem składania ofert. </w:t>
      </w:r>
    </w:p>
    <w:p w14:paraId="072F7C20"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p>
    <w:p w14:paraId="43B98508" w14:textId="77777777" w:rsidR="00E66531" w:rsidRPr="00E66531" w:rsidRDefault="00E66531" w:rsidP="00E66531">
      <w:pPr>
        <w:autoSpaceDE w:val="0"/>
        <w:autoSpaceDN w:val="0"/>
        <w:adjustRightInd w:val="0"/>
        <w:spacing w:after="0" w:line="240" w:lineRule="auto"/>
        <w:jc w:val="both"/>
        <w:rPr>
          <w:rFonts w:ascii="Arial" w:eastAsia="Calibri" w:hAnsi="Arial" w:cs="Arial"/>
          <w:b/>
          <w:bCs/>
          <w:sz w:val="20"/>
          <w:szCs w:val="20"/>
        </w:rPr>
      </w:pPr>
      <w:r w:rsidRPr="00E66531">
        <w:rPr>
          <w:rFonts w:ascii="Arial" w:eastAsia="Calibri" w:hAnsi="Arial" w:cs="Arial"/>
          <w:b/>
          <w:bCs/>
          <w:sz w:val="20"/>
          <w:szCs w:val="20"/>
        </w:rPr>
        <w:t xml:space="preserve">X. Opis sposobu przygotowywania ofert.                                                                                                               </w:t>
      </w:r>
    </w:p>
    <w:p w14:paraId="3F316098"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1. W celu potwierdzenia, że oferowany przedmiot zamówienia spełnia wymagania Zamawiający żąda przedłożenia następujących dokumentów:                                                                                                                   a. Wypełniony formularz ofertowy wg wzoru z załącznika nr 1.    </w:t>
      </w:r>
    </w:p>
    <w:p w14:paraId="64537524"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b. Wypełniony formularz cenowo - asortymentowy   wg wzoru, załącznik nr 1a,                                                                                     </w:t>
      </w:r>
    </w:p>
    <w:p w14:paraId="70C1E2AE" w14:textId="77777777" w:rsidR="00E66531" w:rsidRPr="00E66531" w:rsidRDefault="00E66531" w:rsidP="00E66531">
      <w:pPr>
        <w:autoSpaceDE w:val="0"/>
        <w:autoSpaceDN w:val="0"/>
        <w:adjustRightInd w:val="0"/>
        <w:spacing w:after="0" w:line="240" w:lineRule="auto"/>
        <w:jc w:val="both"/>
        <w:rPr>
          <w:rFonts w:ascii="Arial" w:eastAsia="Calibri" w:hAnsi="Arial" w:cs="Arial"/>
          <w:b/>
          <w:bCs/>
          <w:sz w:val="20"/>
          <w:szCs w:val="20"/>
        </w:rPr>
      </w:pPr>
      <w:r w:rsidRPr="00E66531">
        <w:rPr>
          <w:rFonts w:ascii="Arial" w:eastAsia="Calibri" w:hAnsi="Arial" w:cs="Arial"/>
          <w:sz w:val="20"/>
          <w:szCs w:val="20"/>
        </w:rPr>
        <w:t xml:space="preserve">c. </w:t>
      </w:r>
      <w:r w:rsidRPr="00E66531">
        <w:rPr>
          <w:rFonts w:ascii="Arial" w:eastAsia="Calibri" w:hAnsi="Arial" w:cs="Arial"/>
          <w:b/>
          <w:bCs/>
          <w:sz w:val="20"/>
          <w:szCs w:val="20"/>
        </w:rPr>
        <w:t xml:space="preserve">Oświadczenie o wymaganym doświadczeniu załącznik nr 2 ;                                                                                                                                        </w:t>
      </w:r>
    </w:p>
    <w:p w14:paraId="59223009"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d.   Oświadczenie o braku podstaw do wykluczenia wg wzoru z załącznika nr 3 ;                                                             </w:t>
      </w:r>
    </w:p>
    <w:p w14:paraId="0F99A8CE"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2. Dokumenty, o których mowa w pkt 1 należy przedstawić w formie oryginału (formularz oferty, oświadczenia) lub kopii (pozostałe dokumenty - jeśli dotyczy) poświadczonej za zgodność z oryginałem przez osobę/osoby uprawnione do reprezentacji Oferenta. </w:t>
      </w:r>
    </w:p>
    <w:p w14:paraId="14EDB105"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3.Oferta powinna być kompletna, zawierać wszystkie wymagane dokumenty, oświadczenia oraz informacje określone w sposób jednoznaczny. </w:t>
      </w:r>
    </w:p>
    <w:p w14:paraId="7DACB98C"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4. Wykonawca zobowiązany jest złożyć ofertę w formie pisemnej lub elektronicznej. </w:t>
      </w:r>
    </w:p>
    <w:p w14:paraId="66571A8E"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5. Wykonawca ponosi wszelkie koszty związane z przygotowaniem oferty. Zamawiający nie przewiduje zwrotu kosztów udziału w postępowaniu. </w:t>
      </w:r>
    </w:p>
    <w:p w14:paraId="36A2AC9A"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6. Oferta powinna być zgodna z powszechnie obowiązującymi przepisami prawa, w szczególności przepisami dotyczącymi ochrony uczciwej konkurencji oraz przepisami Kodeksu cywilnego dotyczącymi oferty oraz spełniać wymogi opisane w niniejszym zapytaniu. </w:t>
      </w:r>
    </w:p>
    <w:p w14:paraId="19C462D2"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7. Cena brutto przedmiotu zamówienia – wynagrodzenie Wykonawcy obejmuje wszelkie wydatki związane z realizacją przedmiotu zapytania, (w tym w szczególności podatki pośrednie, bezpośrednie, związane z obowiązkowymi ubezpieczeniami) i inne koszty nie wymienione wyżej niezbędne do kompletnego wykonania umowy. </w:t>
      </w:r>
    </w:p>
    <w:p w14:paraId="1E0FC1B9"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8.Oferta powinna zawierać: </w:t>
      </w:r>
    </w:p>
    <w:p w14:paraId="5D8788DB"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a. zobowiązanie do wykonania przedmiotu zapytania zgodnie z opisem przedmiotu zapytania, </w:t>
      </w:r>
    </w:p>
    <w:p w14:paraId="339A31AB"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b. dane teleadresowe, w tym: adres siedziby (i adres do korespondencji), adres e-mail oraz nr telefonu, </w:t>
      </w:r>
    </w:p>
    <w:p w14:paraId="3D704D7B" w14:textId="77777777" w:rsidR="00E66531" w:rsidRPr="00E66531" w:rsidRDefault="00E66531" w:rsidP="00E66531">
      <w:pPr>
        <w:autoSpaceDE w:val="0"/>
        <w:autoSpaceDN w:val="0"/>
        <w:adjustRightInd w:val="0"/>
        <w:spacing w:after="47" w:line="240" w:lineRule="auto"/>
        <w:jc w:val="both"/>
        <w:rPr>
          <w:rFonts w:ascii="Arial" w:eastAsia="Calibri" w:hAnsi="Arial" w:cs="Arial"/>
          <w:sz w:val="20"/>
          <w:szCs w:val="20"/>
        </w:rPr>
      </w:pPr>
      <w:r w:rsidRPr="00E66531">
        <w:rPr>
          <w:rFonts w:ascii="Arial" w:eastAsia="Calibri" w:hAnsi="Arial" w:cs="Arial"/>
          <w:sz w:val="20"/>
          <w:szCs w:val="20"/>
        </w:rPr>
        <w:t xml:space="preserve">c. cenę netto i brutto realizacji usługi będącej przedmiotem zamówienia, cenę należy wyrazić w jednostkach pieniężnych w PLN </w:t>
      </w:r>
    </w:p>
    <w:p w14:paraId="185931CA" w14:textId="77777777" w:rsidR="00E66531" w:rsidRPr="00E66531" w:rsidRDefault="00E66531" w:rsidP="00E66531">
      <w:pPr>
        <w:autoSpaceDE w:val="0"/>
        <w:autoSpaceDN w:val="0"/>
        <w:adjustRightInd w:val="0"/>
        <w:spacing w:after="0" w:line="240" w:lineRule="auto"/>
        <w:jc w:val="both"/>
        <w:rPr>
          <w:rFonts w:ascii="Arial" w:eastAsia="Calibri" w:hAnsi="Arial" w:cs="Arial"/>
          <w:sz w:val="24"/>
          <w:szCs w:val="24"/>
        </w:rPr>
      </w:pPr>
      <w:r w:rsidRPr="00E66531">
        <w:rPr>
          <w:rFonts w:ascii="Arial" w:eastAsia="Calibri" w:hAnsi="Arial" w:cs="Arial"/>
          <w:sz w:val="20"/>
          <w:szCs w:val="20"/>
        </w:rPr>
        <w:t xml:space="preserve">d. warunki (terminy ) płatności, </w:t>
      </w:r>
    </w:p>
    <w:p w14:paraId="30D7DE83" w14:textId="77777777" w:rsidR="00E66531" w:rsidRPr="00E66531" w:rsidRDefault="00E66531" w:rsidP="00E66531">
      <w:pPr>
        <w:autoSpaceDE w:val="0"/>
        <w:autoSpaceDN w:val="0"/>
        <w:adjustRightInd w:val="0"/>
        <w:spacing w:after="13" w:line="240" w:lineRule="auto"/>
        <w:rPr>
          <w:rFonts w:ascii="Arial" w:eastAsia="Calibri" w:hAnsi="Arial" w:cs="Arial"/>
          <w:sz w:val="20"/>
          <w:szCs w:val="20"/>
        </w:rPr>
      </w:pPr>
      <w:r w:rsidRPr="00E66531">
        <w:rPr>
          <w:rFonts w:ascii="Arial" w:eastAsia="Calibri" w:hAnsi="Arial" w:cs="Arial"/>
          <w:sz w:val="20"/>
          <w:szCs w:val="20"/>
        </w:rPr>
        <w:t xml:space="preserve">e. wymagane oświadczenia i dokumenty, </w:t>
      </w:r>
    </w:p>
    <w:p w14:paraId="6480100B" w14:textId="77777777" w:rsidR="00E66531" w:rsidRPr="00E66531" w:rsidRDefault="00E66531" w:rsidP="00E66531">
      <w:pPr>
        <w:autoSpaceDE w:val="0"/>
        <w:autoSpaceDN w:val="0"/>
        <w:adjustRightInd w:val="0"/>
        <w:spacing w:after="13" w:line="240" w:lineRule="auto"/>
        <w:rPr>
          <w:rFonts w:ascii="Arial" w:eastAsia="Calibri" w:hAnsi="Arial" w:cs="Arial"/>
          <w:sz w:val="20"/>
          <w:szCs w:val="20"/>
        </w:rPr>
      </w:pPr>
      <w:r w:rsidRPr="00E66531">
        <w:rPr>
          <w:rFonts w:ascii="Arial" w:eastAsia="Calibri" w:hAnsi="Arial" w:cs="Arial"/>
          <w:sz w:val="20"/>
          <w:szCs w:val="20"/>
        </w:rPr>
        <w:t xml:space="preserve">f. podpis osoby upoważnionej (do reprezentacji Wykonawca), a jeśli jej upoważnienie wynika z pełnomocnictwa do oferty powinno być załączone pełnomocnictwo; </w:t>
      </w:r>
    </w:p>
    <w:p w14:paraId="1FF468A3"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7E5F0B9B"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XI. Termin związania ofertą </w:t>
      </w:r>
    </w:p>
    <w:p w14:paraId="1F4D23B6" w14:textId="77777777" w:rsidR="00E66531" w:rsidRPr="00E66531" w:rsidRDefault="00E66531" w:rsidP="00E66531">
      <w:pPr>
        <w:autoSpaceDE w:val="0"/>
        <w:autoSpaceDN w:val="0"/>
        <w:adjustRightInd w:val="0"/>
        <w:spacing w:after="13" w:line="240" w:lineRule="auto"/>
        <w:rPr>
          <w:rFonts w:ascii="Arial" w:eastAsia="Calibri" w:hAnsi="Arial" w:cs="Arial"/>
          <w:sz w:val="20"/>
          <w:szCs w:val="20"/>
        </w:rPr>
      </w:pPr>
      <w:r w:rsidRPr="00E66531">
        <w:rPr>
          <w:rFonts w:ascii="Arial" w:eastAsia="Calibri" w:hAnsi="Arial" w:cs="Arial"/>
          <w:sz w:val="20"/>
          <w:szCs w:val="20"/>
        </w:rPr>
        <w:t xml:space="preserve">1. Wykonawca pozostaje związany złożoną ofertą przez okres </w:t>
      </w:r>
      <w:r w:rsidRPr="00E66531">
        <w:rPr>
          <w:rFonts w:ascii="Arial" w:eastAsia="Calibri" w:hAnsi="Arial" w:cs="Arial"/>
          <w:b/>
          <w:bCs/>
          <w:sz w:val="20"/>
          <w:szCs w:val="20"/>
        </w:rPr>
        <w:t>30 dni</w:t>
      </w:r>
      <w:r w:rsidRPr="00E66531">
        <w:rPr>
          <w:rFonts w:ascii="Arial" w:eastAsia="Calibri" w:hAnsi="Arial" w:cs="Arial"/>
          <w:sz w:val="20"/>
          <w:szCs w:val="20"/>
        </w:rPr>
        <w:t xml:space="preserve">. </w:t>
      </w:r>
    </w:p>
    <w:p w14:paraId="6D5FADE5"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sz w:val="20"/>
          <w:szCs w:val="20"/>
        </w:rPr>
        <w:t xml:space="preserve">2. Bieg terminu rozpoczyna się wraz z upływem terminu składania ofert. </w:t>
      </w:r>
    </w:p>
    <w:p w14:paraId="0A9F0D8D"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12D7884F"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XII. Miejsce oraz termin składania ofert. </w:t>
      </w:r>
    </w:p>
    <w:p w14:paraId="7194E702" w14:textId="64902616"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sz w:val="20"/>
          <w:szCs w:val="20"/>
        </w:rPr>
        <w:t xml:space="preserve">1. Ofertę należy złożyć w formie elektronicznej </w:t>
      </w:r>
      <w:r w:rsidRPr="00E66531">
        <w:rPr>
          <w:rFonts w:ascii="Arial" w:eastAsia="Calibri" w:hAnsi="Arial" w:cs="Arial"/>
          <w:b/>
          <w:bCs/>
          <w:sz w:val="20"/>
          <w:szCs w:val="20"/>
        </w:rPr>
        <w:t xml:space="preserve">do </w:t>
      </w:r>
      <w:r w:rsidR="0040709A">
        <w:rPr>
          <w:rFonts w:ascii="Arial" w:eastAsia="Calibri" w:hAnsi="Arial" w:cs="Arial"/>
          <w:b/>
          <w:bCs/>
          <w:sz w:val="20"/>
          <w:szCs w:val="20"/>
        </w:rPr>
        <w:t>30</w:t>
      </w:r>
      <w:r w:rsidRPr="00E66531">
        <w:rPr>
          <w:rFonts w:ascii="Arial" w:eastAsia="Calibri" w:hAnsi="Arial" w:cs="Arial"/>
          <w:b/>
          <w:bCs/>
          <w:sz w:val="20"/>
          <w:szCs w:val="20"/>
        </w:rPr>
        <w:t xml:space="preserve"> lipca 2021r</w:t>
      </w:r>
      <w:r w:rsidRPr="00E66531">
        <w:rPr>
          <w:rFonts w:ascii="Arial" w:eastAsia="Calibri" w:hAnsi="Arial" w:cs="Arial"/>
          <w:sz w:val="20"/>
          <w:szCs w:val="20"/>
        </w:rPr>
        <w:t xml:space="preserve">.  do godziny </w:t>
      </w:r>
      <w:r w:rsidR="0040709A">
        <w:rPr>
          <w:rFonts w:ascii="Arial" w:eastAsia="Calibri" w:hAnsi="Arial" w:cs="Arial"/>
          <w:b/>
          <w:bCs/>
          <w:sz w:val="20"/>
          <w:szCs w:val="20"/>
        </w:rPr>
        <w:t>09</w:t>
      </w:r>
      <w:r w:rsidRPr="00E66531">
        <w:rPr>
          <w:rFonts w:ascii="Arial" w:eastAsia="Calibri" w:hAnsi="Arial" w:cs="Arial"/>
          <w:b/>
          <w:bCs/>
          <w:sz w:val="20"/>
          <w:szCs w:val="20"/>
        </w:rPr>
        <w:t>:00</w:t>
      </w:r>
      <w:r w:rsidRPr="00E66531">
        <w:rPr>
          <w:rFonts w:ascii="Arial" w:eastAsia="Calibri" w:hAnsi="Arial" w:cs="Arial"/>
          <w:sz w:val="20"/>
          <w:szCs w:val="20"/>
        </w:rPr>
        <w:t xml:space="preserve"> </w:t>
      </w:r>
    </w:p>
    <w:p w14:paraId="786F2D49" w14:textId="77777777" w:rsidR="00E66531" w:rsidRPr="00E66531" w:rsidRDefault="00E66531" w:rsidP="00E6653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E66531">
        <w:rPr>
          <w:rFonts w:ascii="Arial" w:eastAsia="Times New Roman" w:hAnsi="Arial" w:cs="Arial"/>
          <w:color w:val="000000"/>
          <w:kern w:val="3"/>
          <w:sz w:val="20"/>
          <w:szCs w:val="20"/>
          <w:lang w:eastAsia="zh-CN"/>
        </w:rPr>
        <w:t>2. Ofertę należy przesłać poprzez Platformę Zakupową lub na skrytkę Zamawiającego na portalu e-</w:t>
      </w:r>
      <w:proofErr w:type="spellStart"/>
      <w:r w:rsidRPr="00E66531">
        <w:rPr>
          <w:rFonts w:ascii="Arial" w:eastAsia="Times New Roman" w:hAnsi="Arial" w:cs="Arial"/>
          <w:color w:val="000000"/>
          <w:kern w:val="3"/>
          <w:sz w:val="20"/>
          <w:szCs w:val="20"/>
          <w:lang w:eastAsia="zh-CN"/>
        </w:rPr>
        <w:t>puap</w:t>
      </w:r>
      <w:proofErr w:type="spellEnd"/>
      <w:r w:rsidRPr="00E66531">
        <w:rPr>
          <w:rFonts w:ascii="Arial" w:eastAsia="Times New Roman" w:hAnsi="Arial" w:cs="Arial"/>
          <w:color w:val="000000"/>
          <w:kern w:val="3"/>
          <w:sz w:val="20"/>
          <w:szCs w:val="20"/>
          <w:lang w:eastAsia="zh-CN"/>
        </w:rPr>
        <w:t>:</w:t>
      </w:r>
      <w:r w:rsidRPr="00E66531">
        <w:rPr>
          <w:rFonts w:ascii="Arial" w:eastAsia="Times New Roman" w:hAnsi="Arial" w:cs="Arial"/>
          <w:color w:val="000000"/>
          <w:kern w:val="3"/>
          <w:sz w:val="20"/>
          <w:szCs w:val="20"/>
          <w:u w:val="single"/>
          <w:lang w:eastAsia="zh-CN"/>
        </w:rPr>
        <w:t xml:space="preserve"> </w:t>
      </w:r>
      <w:r w:rsidRPr="00E66531">
        <w:rPr>
          <w:rFonts w:ascii="Arial" w:eastAsia="Times New Roman" w:hAnsi="Arial" w:cs="Arial"/>
          <w:b/>
          <w:bCs/>
          <w:color w:val="000000"/>
          <w:kern w:val="3"/>
          <w:sz w:val="20"/>
          <w:szCs w:val="20"/>
          <w:lang w:eastAsia="zh-CN"/>
        </w:rPr>
        <w:t>/70ai56fbjd/skrytka</w:t>
      </w:r>
      <w:r w:rsidRPr="00E66531">
        <w:rPr>
          <w:rFonts w:ascii="Arial" w:eastAsia="Times New Roman" w:hAnsi="Arial" w:cs="Arial"/>
          <w:color w:val="000000"/>
          <w:kern w:val="3"/>
          <w:sz w:val="20"/>
          <w:szCs w:val="20"/>
          <w:lang w:eastAsia="zh-CN"/>
        </w:rPr>
        <w:t>.</w:t>
      </w:r>
    </w:p>
    <w:p w14:paraId="5C294992" w14:textId="77777777" w:rsidR="00E66531" w:rsidRPr="00E66531" w:rsidRDefault="00E66531" w:rsidP="00E6653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E66531">
        <w:rPr>
          <w:rFonts w:ascii="Arial" w:eastAsia="Times New Roman" w:hAnsi="Arial" w:cs="Arial"/>
          <w:color w:val="000000"/>
          <w:kern w:val="3"/>
          <w:sz w:val="20"/>
          <w:szCs w:val="20"/>
          <w:lang w:eastAsia="zh-CN"/>
        </w:rPr>
        <w:lastRenderedPageBreak/>
        <w:t xml:space="preserve">3. Oferta musi być sporządzona według załączników nr 1 i załącznika nr 1a. </w:t>
      </w:r>
    </w:p>
    <w:p w14:paraId="36F85037" w14:textId="77777777" w:rsidR="00E66531" w:rsidRPr="00E66531" w:rsidRDefault="00E66531" w:rsidP="00E6653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E66531">
        <w:rPr>
          <w:rFonts w:ascii="Arial" w:eastAsia="Times New Roman" w:hAnsi="Arial" w:cs="Arial"/>
          <w:color w:val="000000"/>
          <w:kern w:val="3"/>
          <w:sz w:val="20"/>
          <w:szCs w:val="20"/>
          <w:lang w:eastAsia="zh-CN"/>
        </w:rPr>
        <w:t xml:space="preserve">4. Wykonawca składa ofertę, za pośrednictwem Platformy Zakupowej </w:t>
      </w:r>
      <w:hyperlink r:id="rId10" w:history="1">
        <w:r w:rsidRPr="00E66531">
          <w:rPr>
            <w:rFonts w:ascii="Arial" w:eastAsia="Poppins" w:hAnsi="Arial" w:cs="Arial"/>
            <w:color w:val="0000FF"/>
            <w:sz w:val="20"/>
            <w:szCs w:val="20"/>
            <w:u w:val="single"/>
            <w:lang w:val="pl" w:eastAsia="pl-PL"/>
          </w:rPr>
          <w:t>www.platformazakupowa.pl/pn/gminasantok</w:t>
        </w:r>
      </w:hyperlink>
      <w:r w:rsidRPr="00E66531">
        <w:rPr>
          <w:rFonts w:ascii="Arial" w:eastAsia="Times New Roman" w:hAnsi="Arial" w:cs="Arial"/>
          <w:color w:val="000000"/>
          <w:kern w:val="3"/>
          <w:sz w:val="20"/>
          <w:szCs w:val="20"/>
          <w:lang w:eastAsia="zh-CN"/>
        </w:rPr>
        <w:t xml:space="preserve">. </w:t>
      </w:r>
    </w:p>
    <w:p w14:paraId="6F2A1037" w14:textId="77777777" w:rsidR="00E66531" w:rsidRPr="00E66531" w:rsidRDefault="00E66531" w:rsidP="00E66531">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zh-CN"/>
        </w:rPr>
      </w:pPr>
      <w:r w:rsidRPr="00E66531">
        <w:rPr>
          <w:rFonts w:ascii="Arial" w:eastAsia="Times New Roman" w:hAnsi="Arial" w:cs="Arial"/>
          <w:color w:val="000000"/>
          <w:kern w:val="3"/>
          <w:sz w:val="20"/>
          <w:szCs w:val="20"/>
          <w:lang w:eastAsia="zh-CN"/>
        </w:rPr>
        <w:t xml:space="preserve">5. Oferta powinna być sporządzona w języku polskim, z zachowaniem postaci elektronicznej.  </w:t>
      </w:r>
    </w:p>
    <w:p w14:paraId="3BBCFDB3"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5C5D8F45"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XIII. Kryteria oceny ofert </w:t>
      </w:r>
    </w:p>
    <w:p w14:paraId="0C4E42B4" w14:textId="77777777" w:rsidR="00E66531" w:rsidRPr="00E66531" w:rsidRDefault="00E66531" w:rsidP="00E66531">
      <w:pPr>
        <w:autoSpaceDE w:val="0"/>
        <w:autoSpaceDN w:val="0"/>
        <w:adjustRightInd w:val="0"/>
        <w:spacing w:after="13" w:line="240" w:lineRule="auto"/>
        <w:rPr>
          <w:rFonts w:ascii="Arial" w:eastAsia="Calibri" w:hAnsi="Arial" w:cs="Arial"/>
          <w:sz w:val="20"/>
          <w:szCs w:val="20"/>
        </w:rPr>
      </w:pPr>
      <w:r w:rsidRPr="00E66531">
        <w:rPr>
          <w:rFonts w:ascii="Arial" w:eastAsia="Calibri" w:hAnsi="Arial" w:cs="Arial"/>
          <w:sz w:val="20"/>
          <w:szCs w:val="20"/>
        </w:rPr>
        <w:t xml:space="preserve">1. Kryteria, którymi będzie się kierował Zamawiający przy wyborze oferty wraz z wagami (procentowym znaczeniem), oraz sposób obliczenia wartości punktowej oferty. </w:t>
      </w:r>
    </w:p>
    <w:p w14:paraId="3161B7CD" w14:textId="77777777" w:rsidR="00E66531" w:rsidRPr="00E66531" w:rsidRDefault="00E66531" w:rsidP="00E66531">
      <w:pPr>
        <w:autoSpaceDE w:val="0"/>
        <w:autoSpaceDN w:val="0"/>
        <w:adjustRightInd w:val="0"/>
        <w:spacing w:after="13" w:line="240" w:lineRule="auto"/>
        <w:rPr>
          <w:rFonts w:ascii="Arial" w:eastAsia="Calibri" w:hAnsi="Arial" w:cs="Arial"/>
          <w:sz w:val="20"/>
          <w:szCs w:val="20"/>
        </w:rPr>
      </w:pPr>
      <w:r w:rsidRPr="00E66531">
        <w:rPr>
          <w:rFonts w:ascii="Arial" w:eastAsia="Calibri" w:hAnsi="Arial" w:cs="Arial"/>
          <w:sz w:val="20"/>
          <w:szCs w:val="20"/>
        </w:rPr>
        <w:t xml:space="preserve">a. Cena: 100%. </w:t>
      </w:r>
    </w:p>
    <w:p w14:paraId="0CD50719"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2. Kryterium Cena oferty będzie obliczona wg wzoru: </w:t>
      </w:r>
    </w:p>
    <w:p w14:paraId="637DF277"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71CBBBC2" w14:textId="77777777" w:rsidR="00E66531" w:rsidRPr="00E66531" w:rsidRDefault="00E66531" w:rsidP="00E66531">
      <w:pPr>
        <w:autoSpaceDE w:val="0"/>
        <w:autoSpaceDN w:val="0"/>
        <w:adjustRightInd w:val="0"/>
        <w:spacing w:after="0" w:line="240" w:lineRule="auto"/>
        <w:jc w:val="center"/>
        <w:rPr>
          <w:rFonts w:ascii="Arial" w:eastAsia="Calibri" w:hAnsi="Arial" w:cs="Arial"/>
          <w:sz w:val="20"/>
          <w:szCs w:val="20"/>
        </w:rPr>
      </w:pPr>
      <w:r w:rsidRPr="00E66531">
        <w:rPr>
          <w:rFonts w:ascii="Arial" w:eastAsia="Calibri" w:hAnsi="Arial" w:cs="Arial"/>
          <w:sz w:val="20"/>
          <w:szCs w:val="20"/>
        </w:rPr>
        <w:t>Najniższa cena</w:t>
      </w:r>
    </w:p>
    <w:p w14:paraId="2FEEFD56" w14:textId="77777777" w:rsidR="00E66531" w:rsidRPr="00E66531" w:rsidRDefault="00E66531" w:rsidP="00E66531">
      <w:pPr>
        <w:autoSpaceDE w:val="0"/>
        <w:autoSpaceDN w:val="0"/>
        <w:adjustRightInd w:val="0"/>
        <w:spacing w:after="0" w:line="240" w:lineRule="auto"/>
        <w:jc w:val="center"/>
        <w:rPr>
          <w:rFonts w:ascii="Arial" w:eastAsia="Calibri" w:hAnsi="Arial" w:cs="Arial"/>
          <w:sz w:val="20"/>
          <w:szCs w:val="20"/>
        </w:rPr>
      </w:pPr>
      <w:r w:rsidRPr="00E66531">
        <w:rPr>
          <w:rFonts w:ascii="Arial" w:eastAsia="Calibri" w:hAnsi="Arial" w:cs="Arial"/>
          <w:sz w:val="20"/>
          <w:szCs w:val="20"/>
        </w:rPr>
        <w:t>A = ------------------------------ x waga x 100</w:t>
      </w:r>
    </w:p>
    <w:p w14:paraId="7E798975" w14:textId="77777777" w:rsidR="00E66531" w:rsidRPr="00E66531" w:rsidRDefault="00E66531" w:rsidP="00E66531">
      <w:pPr>
        <w:autoSpaceDE w:val="0"/>
        <w:autoSpaceDN w:val="0"/>
        <w:adjustRightInd w:val="0"/>
        <w:spacing w:after="0" w:line="240" w:lineRule="auto"/>
        <w:jc w:val="center"/>
        <w:rPr>
          <w:rFonts w:ascii="Arial" w:eastAsia="Calibri" w:hAnsi="Arial" w:cs="Arial"/>
          <w:sz w:val="20"/>
          <w:szCs w:val="20"/>
        </w:rPr>
      </w:pPr>
      <w:r w:rsidRPr="00E66531">
        <w:rPr>
          <w:rFonts w:ascii="Arial" w:eastAsia="Calibri" w:hAnsi="Arial" w:cs="Arial"/>
          <w:sz w:val="20"/>
          <w:szCs w:val="20"/>
        </w:rPr>
        <w:t>Cena badanej oferty</w:t>
      </w:r>
    </w:p>
    <w:p w14:paraId="179B36B5" w14:textId="77777777" w:rsidR="00E66531" w:rsidRPr="00E66531" w:rsidRDefault="00E66531" w:rsidP="00E66531">
      <w:pPr>
        <w:spacing w:after="0" w:line="240" w:lineRule="auto"/>
        <w:rPr>
          <w:rFonts w:ascii="Times New Roman" w:eastAsia="Calibri" w:hAnsi="Times New Roman" w:cs="Times New Roman"/>
          <w:b/>
          <w:bCs/>
          <w:sz w:val="24"/>
          <w:szCs w:val="24"/>
          <w:lang w:eastAsia="pl-PL"/>
        </w:rPr>
      </w:pPr>
    </w:p>
    <w:p w14:paraId="388E7221" w14:textId="77777777" w:rsidR="00E66531" w:rsidRPr="00E66531" w:rsidRDefault="00E66531" w:rsidP="00E66531">
      <w:pPr>
        <w:autoSpaceDE w:val="0"/>
        <w:autoSpaceDN w:val="0"/>
        <w:adjustRightInd w:val="0"/>
        <w:spacing w:after="0" w:line="240" w:lineRule="auto"/>
        <w:rPr>
          <w:rFonts w:ascii="Arial" w:eastAsia="Calibri" w:hAnsi="Arial" w:cs="Arial"/>
          <w:b/>
          <w:bCs/>
          <w:sz w:val="20"/>
          <w:szCs w:val="20"/>
        </w:rPr>
      </w:pPr>
    </w:p>
    <w:p w14:paraId="4BBD348E"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XIV. Uzupełniania i poprawianie Ofert </w:t>
      </w:r>
    </w:p>
    <w:p w14:paraId="3495F9E3"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1. Zamawiający może wezwać Wykonawcę do poprawienia/uzupełnienia oferty drogą e-mailową z osobą wyznaczoną przez Wykonawcę do kontaktu w sprawie oferty (zgodnie z danymi kontaktowymi zapisanymi w ofercie). W wezwaniu do poprawienia oferty Zamawiający wyznaczy Wykonawcy nieprzekraczalny termin 3 dni robocze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 </w:t>
      </w:r>
    </w:p>
    <w:p w14:paraId="78A04C2F"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2. Zamawiający może w toku badania i oceny ofert żądać od Wykonawców wyjaśnień dotyczących treści złożonych ofert w tym oświadczeń lub dokumentów. </w:t>
      </w:r>
    </w:p>
    <w:p w14:paraId="3897954B"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3. Uzupełniona na wezwanie Zamawiającego oferta powinna spełniać wszystkie wymagania zapytania ofertowego – i to na najpóźniej na dzień, w którym upływał termin składania ofert, z zastrzeżeniem terminu do uzupełnienia oferty. </w:t>
      </w:r>
    </w:p>
    <w:p w14:paraId="2A473F94" w14:textId="77777777" w:rsidR="00E66531" w:rsidRPr="00E66531" w:rsidRDefault="00E66531" w:rsidP="00E66531">
      <w:pPr>
        <w:autoSpaceDE w:val="0"/>
        <w:autoSpaceDN w:val="0"/>
        <w:adjustRightInd w:val="0"/>
        <w:spacing w:after="13" w:line="240" w:lineRule="auto"/>
        <w:jc w:val="both"/>
        <w:rPr>
          <w:rFonts w:ascii="Arial" w:eastAsia="Calibri" w:hAnsi="Arial" w:cs="Arial"/>
          <w:sz w:val="20"/>
          <w:szCs w:val="20"/>
        </w:rPr>
      </w:pPr>
      <w:r w:rsidRPr="00E66531">
        <w:rPr>
          <w:rFonts w:ascii="Arial" w:eastAsia="Calibri" w:hAnsi="Arial" w:cs="Arial"/>
          <w:sz w:val="20"/>
          <w:szCs w:val="20"/>
        </w:rPr>
        <w:t xml:space="preserve">4. Wykonawca nie spełniający wymagań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Wykonawcę czy poprawieniu błędów formalnych), nie będzie pozwalała na jednoznaczne określenie i ocenę elementów oferty w świetle kryteriów oceny ofert (dotyczy to zwłaszcza wad określenia ceny). </w:t>
      </w:r>
    </w:p>
    <w:p w14:paraId="0A5EE8BC" w14:textId="77777777" w:rsidR="00E66531" w:rsidRPr="00E66531" w:rsidRDefault="00E66531" w:rsidP="00E66531">
      <w:pPr>
        <w:autoSpaceDE w:val="0"/>
        <w:autoSpaceDN w:val="0"/>
        <w:adjustRightInd w:val="0"/>
        <w:spacing w:after="0" w:line="240" w:lineRule="auto"/>
        <w:jc w:val="both"/>
        <w:rPr>
          <w:rFonts w:ascii="Arial" w:eastAsia="Calibri" w:hAnsi="Arial" w:cs="Arial"/>
          <w:sz w:val="20"/>
          <w:szCs w:val="20"/>
        </w:rPr>
      </w:pPr>
      <w:r w:rsidRPr="00E66531">
        <w:rPr>
          <w:rFonts w:ascii="Arial" w:eastAsia="Calibri" w:hAnsi="Arial" w:cs="Arial"/>
          <w:sz w:val="20"/>
          <w:szCs w:val="20"/>
        </w:rPr>
        <w:t xml:space="preserve">5. Z tytułu odrzucenia oferty Wykonawcom nie przysługują żadne roszczenia przeciw Zamawiającemu. </w:t>
      </w:r>
    </w:p>
    <w:p w14:paraId="76133136"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p>
    <w:p w14:paraId="5953D84E"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b/>
          <w:bCs/>
          <w:sz w:val="20"/>
          <w:szCs w:val="20"/>
        </w:rPr>
        <w:t xml:space="preserve">XV. Wybór Oferty najkorzystniejszej i powiadomienie wykonawców: </w:t>
      </w:r>
    </w:p>
    <w:p w14:paraId="009E1390" w14:textId="77777777" w:rsidR="00E66531" w:rsidRPr="00E66531" w:rsidRDefault="00E66531" w:rsidP="00E66531">
      <w:pPr>
        <w:autoSpaceDE w:val="0"/>
        <w:autoSpaceDN w:val="0"/>
        <w:adjustRightInd w:val="0"/>
        <w:spacing w:after="49" w:line="240" w:lineRule="auto"/>
        <w:jc w:val="both"/>
        <w:rPr>
          <w:rFonts w:ascii="Arial" w:eastAsia="Calibri" w:hAnsi="Arial" w:cs="Arial"/>
          <w:sz w:val="20"/>
          <w:szCs w:val="20"/>
        </w:rPr>
      </w:pPr>
      <w:r w:rsidRPr="00E66531">
        <w:rPr>
          <w:rFonts w:ascii="Arial" w:eastAsia="Calibri" w:hAnsi="Arial" w:cs="Arial"/>
          <w:sz w:val="20"/>
          <w:szCs w:val="20"/>
        </w:rPr>
        <w:t xml:space="preserve">1. Zamawiający dokona oceny ofert pod względem formalnym oraz zgodności z niniejszym zapytaniem ofertowym. </w:t>
      </w:r>
    </w:p>
    <w:p w14:paraId="4B612C04" w14:textId="77777777" w:rsidR="00E66531" w:rsidRPr="00E66531" w:rsidRDefault="00E66531" w:rsidP="00E66531">
      <w:pPr>
        <w:autoSpaceDE w:val="0"/>
        <w:autoSpaceDN w:val="0"/>
        <w:adjustRightInd w:val="0"/>
        <w:spacing w:after="49" w:line="240" w:lineRule="auto"/>
        <w:jc w:val="both"/>
        <w:rPr>
          <w:rFonts w:ascii="Arial" w:eastAsia="Calibri" w:hAnsi="Arial" w:cs="Arial"/>
          <w:sz w:val="20"/>
          <w:szCs w:val="20"/>
        </w:rPr>
      </w:pPr>
      <w:r w:rsidRPr="00E66531">
        <w:rPr>
          <w:rFonts w:ascii="Arial" w:eastAsia="Calibri" w:hAnsi="Arial" w:cs="Arial"/>
          <w:sz w:val="20"/>
          <w:szCs w:val="20"/>
        </w:rPr>
        <w:t>2. Za najkorzystniejszą zostanie uznana oferta, która uzyska najwyższą liczbę punktów</w:t>
      </w:r>
    </w:p>
    <w:p w14:paraId="69E271D7" w14:textId="77777777" w:rsidR="00E66531" w:rsidRPr="00E66531" w:rsidRDefault="00E66531" w:rsidP="00E66531">
      <w:pPr>
        <w:autoSpaceDE w:val="0"/>
        <w:autoSpaceDN w:val="0"/>
        <w:adjustRightInd w:val="0"/>
        <w:spacing w:after="49" w:line="240" w:lineRule="auto"/>
        <w:jc w:val="both"/>
        <w:rPr>
          <w:rFonts w:ascii="Arial" w:eastAsia="Calibri" w:hAnsi="Arial" w:cs="Arial"/>
          <w:sz w:val="20"/>
          <w:szCs w:val="20"/>
        </w:rPr>
      </w:pPr>
      <w:r w:rsidRPr="00E66531">
        <w:rPr>
          <w:rFonts w:ascii="Arial" w:eastAsia="Calibri" w:hAnsi="Arial" w:cs="Arial"/>
          <w:sz w:val="20"/>
          <w:szCs w:val="20"/>
        </w:rPr>
        <w:t>3. Wykonawcy biorący udział w procedurze zostaną poinformowani o liczbie punktów oferty.</w:t>
      </w:r>
    </w:p>
    <w:p w14:paraId="2F3628FC" w14:textId="77777777" w:rsidR="00E66531" w:rsidRPr="00E66531" w:rsidRDefault="00E66531" w:rsidP="00E66531">
      <w:pPr>
        <w:autoSpaceDE w:val="0"/>
        <w:autoSpaceDN w:val="0"/>
        <w:adjustRightInd w:val="0"/>
        <w:spacing w:after="0" w:line="240" w:lineRule="auto"/>
        <w:jc w:val="both"/>
        <w:rPr>
          <w:rFonts w:ascii="Arial" w:eastAsia="Calibri" w:hAnsi="Arial" w:cs="Arial"/>
          <w:sz w:val="24"/>
          <w:szCs w:val="24"/>
        </w:rPr>
      </w:pPr>
      <w:r w:rsidRPr="00E66531">
        <w:rPr>
          <w:rFonts w:ascii="Arial" w:eastAsia="Calibri" w:hAnsi="Arial" w:cs="Arial"/>
          <w:sz w:val="20"/>
          <w:szCs w:val="20"/>
        </w:rPr>
        <w:t xml:space="preserve">4. 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przedmiotu zamówienia. Informacja o zmianie treści zapytania ofertowego zostanie przekazana Wykonawcom poprzez zamieszczenie na stronie internetowej. W przypadku modyfikacji treści zapytania zostanie przedłużony termin składania ofert, a także o zmianie zostaną poinformowane podmioty, do których wysłano zapytanie ofertowe lub zostanie rozpisane nowe zapytanie. </w:t>
      </w:r>
    </w:p>
    <w:p w14:paraId="4BCF2A41" w14:textId="77777777" w:rsidR="00E66531" w:rsidRPr="00E66531" w:rsidRDefault="00E66531" w:rsidP="00E66531">
      <w:pPr>
        <w:autoSpaceDE w:val="0"/>
        <w:autoSpaceDN w:val="0"/>
        <w:adjustRightInd w:val="0"/>
        <w:spacing w:after="47" w:line="240" w:lineRule="auto"/>
        <w:rPr>
          <w:rFonts w:ascii="Arial" w:eastAsia="Calibri" w:hAnsi="Arial" w:cs="Arial"/>
          <w:b/>
          <w:sz w:val="20"/>
          <w:szCs w:val="20"/>
          <w:u w:val="single"/>
        </w:rPr>
      </w:pPr>
      <w:r w:rsidRPr="00E66531">
        <w:rPr>
          <w:rFonts w:ascii="Arial" w:eastAsia="Calibri" w:hAnsi="Arial" w:cs="Arial"/>
          <w:b/>
          <w:sz w:val="20"/>
          <w:szCs w:val="20"/>
          <w:u w:val="single"/>
        </w:rPr>
        <w:t xml:space="preserve">5. Zamawiający zastrzega sobie prawo do unieważnienia niniejszego postępowania bez podania uzasadnienia, a także do pozostawienia postępowania bez wyboru oferty. </w:t>
      </w:r>
    </w:p>
    <w:p w14:paraId="6594F03B" w14:textId="77777777" w:rsidR="00E66531" w:rsidRPr="00E66531" w:rsidRDefault="00E66531" w:rsidP="00E66531">
      <w:pPr>
        <w:autoSpaceDE w:val="0"/>
        <w:autoSpaceDN w:val="0"/>
        <w:adjustRightInd w:val="0"/>
        <w:spacing w:after="47" w:line="240" w:lineRule="auto"/>
        <w:rPr>
          <w:rFonts w:ascii="Arial" w:eastAsia="Calibri" w:hAnsi="Arial" w:cs="Arial"/>
          <w:sz w:val="20"/>
          <w:szCs w:val="20"/>
        </w:rPr>
      </w:pPr>
      <w:r w:rsidRPr="00E66531">
        <w:rPr>
          <w:rFonts w:ascii="Arial" w:eastAsia="Calibri" w:hAnsi="Arial" w:cs="Arial"/>
          <w:sz w:val="20"/>
          <w:szCs w:val="20"/>
        </w:rPr>
        <w:t xml:space="preserve">6. Na żądanie Zamawiającego Wykonawca, którego oferta zostanie wybrana, jest zobowiązany do dostarczenia Zamawiającemu pisemnego potwierdzenia podjęcia się wykonania przedmiotu zamówienia w terminie jednego dnia  roboczego. </w:t>
      </w:r>
    </w:p>
    <w:p w14:paraId="1DD0E180" w14:textId="77777777" w:rsidR="00E66531" w:rsidRPr="00E66531" w:rsidRDefault="00E66531" w:rsidP="00E66531">
      <w:pPr>
        <w:autoSpaceDE w:val="0"/>
        <w:autoSpaceDN w:val="0"/>
        <w:adjustRightInd w:val="0"/>
        <w:spacing w:after="0" w:line="240" w:lineRule="auto"/>
        <w:rPr>
          <w:rFonts w:ascii="Arial" w:eastAsia="Calibri" w:hAnsi="Arial" w:cs="Arial"/>
          <w:sz w:val="20"/>
          <w:szCs w:val="20"/>
        </w:rPr>
      </w:pPr>
      <w:r w:rsidRPr="00E66531">
        <w:rPr>
          <w:rFonts w:ascii="Arial" w:eastAsia="Calibri" w:hAnsi="Arial" w:cs="Arial"/>
          <w:sz w:val="20"/>
          <w:szCs w:val="20"/>
        </w:rPr>
        <w:t xml:space="preserve">7. Jeżeli Wykonawca, którego oferta została wybrana, uchyla się od zawarcia umowy, Zamawiający może wybrać najkorzystniejszą spośród pozostałych ofert. </w:t>
      </w:r>
    </w:p>
    <w:p w14:paraId="7167ABB6" w14:textId="77777777" w:rsidR="00E66531" w:rsidRPr="00E66531" w:rsidRDefault="00E66531" w:rsidP="00E66531">
      <w:pPr>
        <w:suppressAutoHyphens/>
        <w:autoSpaceDN w:val="0"/>
        <w:spacing w:after="0" w:line="276" w:lineRule="auto"/>
        <w:jc w:val="both"/>
        <w:textAlignment w:val="baseline"/>
        <w:rPr>
          <w:rFonts w:ascii="Calibri" w:eastAsia="Calibri" w:hAnsi="Calibri" w:cs="Calibri"/>
        </w:rPr>
      </w:pPr>
    </w:p>
    <w:p w14:paraId="31335882" w14:textId="77777777" w:rsidR="00E66531" w:rsidRPr="00E66531" w:rsidRDefault="00E66531" w:rsidP="00E66531">
      <w:pPr>
        <w:suppressAutoHyphens/>
        <w:autoSpaceDN w:val="0"/>
        <w:spacing w:after="0" w:line="276" w:lineRule="auto"/>
        <w:jc w:val="both"/>
        <w:textAlignment w:val="baseline"/>
        <w:rPr>
          <w:rFonts w:ascii="Arial" w:eastAsia="Calibri" w:hAnsi="Arial" w:cs="Arial"/>
          <w:b/>
          <w:bCs/>
          <w:sz w:val="20"/>
          <w:szCs w:val="20"/>
        </w:rPr>
      </w:pPr>
      <w:r w:rsidRPr="00E66531">
        <w:rPr>
          <w:rFonts w:ascii="Arial" w:eastAsia="Calibri" w:hAnsi="Arial" w:cs="Arial"/>
          <w:b/>
          <w:bCs/>
          <w:sz w:val="20"/>
          <w:szCs w:val="20"/>
        </w:rPr>
        <w:t>XV.</w:t>
      </w:r>
      <w:r w:rsidRPr="00E66531">
        <w:rPr>
          <w:rFonts w:ascii="Arial" w:eastAsia="Andale Sans UI" w:hAnsi="Arial" w:cs="Arial"/>
          <w:b/>
          <w:bCs/>
          <w:kern w:val="2"/>
          <w:sz w:val="20"/>
          <w:szCs w:val="20"/>
          <w:lang w:eastAsia="pl-PL" w:bidi="hi-IN"/>
        </w:rPr>
        <w:t xml:space="preserve"> Klauzula informacyjna RODO </w:t>
      </w:r>
    </w:p>
    <w:p w14:paraId="19D74294" w14:textId="77777777" w:rsidR="00E66531" w:rsidRPr="00E66531" w:rsidRDefault="00E66531" w:rsidP="00E66531">
      <w:pPr>
        <w:suppressAutoHyphens/>
        <w:autoSpaceDN w:val="0"/>
        <w:spacing w:after="0" w:line="276" w:lineRule="auto"/>
        <w:jc w:val="both"/>
        <w:textAlignment w:val="baseline"/>
        <w:rPr>
          <w:rFonts w:ascii="Arial" w:eastAsia="Times New Roman" w:hAnsi="Arial" w:cs="Arial"/>
          <w:b/>
          <w:kern w:val="3"/>
          <w:sz w:val="20"/>
          <w:szCs w:val="20"/>
          <w:lang w:eastAsia="pl-PL" w:bidi="hi-IN"/>
        </w:rPr>
      </w:pPr>
      <w:r w:rsidRPr="00E66531">
        <w:rPr>
          <w:rFonts w:ascii="Arial" w:eastAsia="Times New Roman" w:hAnsi="Arial" w:cs="Arial"/>
          <w:b/>
          <w:kern w:val="3"/>
          <w:sz w:val="20"/>
          <w:szCs w:val="20"/>
          <w:lang w:eastAsia="pl-PL" w:bidi="hi-IN"/>
        </w:rPr>
        <w:t xml:space="preserve"> Obowiązek informacyjny wynikający z art.13 RODO w przypadku zbierania danych osobowych bezpośrednio od osoby fizycznej, której dane dotyczą, w celu związanym z postępowaniem o udzielenie zamówienia publicznego.</w:t>
      </w:r>
    </w:p>
    <w:p w14:paraId="7221E8F3" w14:textId="77777777" w:rsidR="00E66531" w:rsidRPr="00E66531" w:rsidRDefault="00E66531" w:rsidP="00E66531">
      <w:p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66531">
        <w:rPr>
          <w:rFonts w:ascii="Arial" w:eastAsia="Times New Roman" w:hAnsi="Arial" w:cs="Arial"/>
          <w:b/>
          <w:kern w:val="3"/>
          <w:sz w:val="20"/>
          <w:szCs w:val="20"/>
          <w:lang w:eastAsia="pl-PL" w:bidi="hi-IN"/>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E66531">
        <w:rPr>
          <w:rFonts w:ascii="Arial" w:eastAsia="Times New Roman" w:hAnsi="Arial" w:cs="Arial"/>
          <w:kern w:val="3"/>
          <w:sz w:val="20"/>
          <w:szCs w:val="20"/>
          <w:lang w:eastAsia="pl-PL" w:bidi="hi-IN"/>
        </w:rPr>
        <w:t>95/46/WE (ogólne rozporządzenie o ochronie danych) (Dz. Urz. UE L 119 z 04.05.2016, str. 1), dalej „RODO”, informuję, że:</w:t>
      </w:r>
    </w:p>
    <w:p w14:paraId="19F2B388" w14:textId="77777777" w:rsidR="00E66531" w:rsidRPr="00E66531" w:rsidRDefault="00E66531" w:rsidP="00E66531">
      <w:pPr>
        <w:widowControl w:val="0"/>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66531">
        <w:rPr>
          <w:rFonts w:ascii="Arial" w:eastAsia="Times New Roman" w:hAnsi="Arial" w:cs="Arial"/>
          <w:kern w:val="3"/>
          <w:sz w:val="20"/>
          <w:szCs w:val="20"/>
          <w:lang w:eastAsia="pl-PL" w:bidi="hi-IN"/>
        </w:rPr>
        <w:t>administratorem Pani/Pana danych osobowych jest Wójt Gminy Santok z siedzibą przy ul. Gorzowskiej 59; 66-431 Santok; Tel: +48 95 7287510</w:t>
      </w:r>
      <w:r w:rsidRPr="00E66531">
        <w:rPr>
          <w:rFonts w:ascii="Arial" w:eastAsia="Times New Roman" w:hAnsi="Arial" w:cs="Arial"/>
          <w:iCs/>
          <w:kern w:val="3"/>
          <w:sz w:val="20"/>
          <w:szCs w:val="20"/>
          <w:lang w:eastAsia="pl-PL" w:bidi="hi-IN"/>
        </w:rPr>
        <w:t xml:space="preserve">; e-mail: </w:t>
      </w:r>
      <w:hyperlink r:id="rId11" w:history="1">
        <w:r w:rsidRPr="00E66531">
          <w:rPr>
            <w:rFonts w:ascii="Arial" w:eastAsia="Times New Roman" w:hAnsi="Arial" w:cs="Arial"/>
            <w:iCs/>
            <w:color w:val="0000FF"/>
            <w:kern w:val="3"/>
            <w:sz w:val="20"/>
            <w:szCs w:val="20"/>
            <w:u w:val="single"/>
            <w:lang w:eastAsia="pl-PL" w:bidi="hi-IN"/>
          </w:rPr>
          <w:t>urzad@santok.pl</w:t>
        </w:r>
      </w:hyperlink>
      <w:r w:rsidRPr="00E66531">
        <w:rPr>
          <w:rFonts w:ascii="Arial" w:eastAsia="Times New Roman" w:hAnsi="Arial" w:cs="Arial"/>
          <w:iCs/>
          <w:kern w:val="3"/>
          <w:sz w:val="20"/>
          <w:szCs w:val="20"/>
          <w:lang w:eastAsia="pl-PL" w:bidi="hi-IN"/>
        </w:rPr>
        <w:t xml:space="preserve">  </w:t>
      </w:r>
    </w:p>
    <w:p w14:paraId="0EDE28A0" w14:textId="77777777" w:rsidR="00E66531" w:rsidRPr="00E66531" w:rsidRDefault="00E66531" w:rsidP="00E66531">
      <w:pPr>
        <w:widowControl w:val="0"/>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66531">
        <w:rPr>
          <w:rFonts w:ascii="Arial" w:eastAsia="Times New Roman" w:hAnsi="Arial" w:cs="Arial"/>
          <w:iCs/>
          <w:kern w:val="3"/>
          <w:sz w:val="20"/>
          <w:szCs w:val="20"/>
          <w:lang w:eastAsia="pl-PL" w:bidi="hi-IN"/>
        </w:rPr>
        <w:t xml:space="preserve">administrator wyznaczył Inspektora Danych Osobowych, z którym można się kontaktować </w:t>
      </w:r>
      <w:r w:rsidRPr="00E66531">
        <w:rPr>
          <w:rFonts w:ascii="Arial" w:eastAsia="Times New Roman" w:hAnsi="Arial" w:cs="Arial"/>
          <w:kern w:val="3"/>
          <w:sz w:val="20"/>
          <w:szCs w:val="20"/>
          <w:lang w:eastAsia="pl-PL" w:bidi="hi-IN"/>
        </w:rPr>
        <w:t xml:space="preserve">e-mail; </w:t>
      </w:r>
      <w:hyperlink r:id="rId12" w:history="1">
        <w:r w:rsidRPr="00E66531">
          <w:rPr>
            <w:rFonts w:ascii="Arial" w:eastAsia="Times New Roman" w:hAnsi="Arial" w:cs="Arial"/>
            <w:color w:val="0000FF"/>
            <w:kern w:val="3"/>
            <w:sz w:val="20"/>
            <w:szCs w:val="20"/>
            <w:u w:val="single"/>
            <w:lang w:eastAsia="pl-PL" w:bidi="hi-IN"/>
          </w:rPr>
          <w:t>inspektor@santok.pl</w:t>
        </w:r>
      </w:hyperlink>
      <w:r w:rsidRPr="00E66531">
        <w:rPr>
          <w:rFonts w:ascii="Arial" w:eastAsia="Times New Roman" w:hAnsi="Arial" w:cs="Arial"/>
          <w:kern w:val="3"/>
          <w:sz w:val="20"/>
          <w:szCs w:val="20"/>
          <w:lang w:eastAsia="pl-PL" w:bidi="hi-IN"/>
        </w:rPr>
        <w:t xml:space="preserve"> </w:t>
      </w:r>
    </w:p>
    <w:p w14:paraId="7BC928C9"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66531">
        <w:rPr>
          <w:rFonts w:ascii="Arial" w:eastAsia="Times New Roman" w:hAnsi="Arial" w:cs="Arial"/>
          <w:kern w:val="3"/>
          <w:sz w:val="20"/>
          <w:szCs w:val="20"/>
          <w:lang w:eastAsia="pl-PL" w:bidi="hi-IN"/>
        </w:rPr>
        <w:t>Pani/Pana dane osobowe przetwarzane będą na podstawie art. 6 ust. 1 lit. c</w:t>
      </w:r>
      <w:r w:rsidRPr="00E66531">
        <w:rPr>
          <w:rFonts w:ascii="Arial" w:eastAsia="Times New Roman" w:hAnsi="Arial" w:cs="Arial"/>
          <w:i/>
          <w:kern w:val="3"/>
          <w:sz w:val="20"/>
          <w:szCs w:val="20"/>
          <w:lang w:eastAsia="pl-PL" w:bidi="hi-IN"/>
        </w:rPr>
        <w:t xml:space="preserve"> </w:t>
      </w:r>
      <w:r w:rsidRPr="00E66531">
        <w:rPr>
          <w:rFonts w:ascii="Arial" w:eastAsia="Times New Roman" w:hAnsi="Arial" w:cs="Arial"/>
          <w:kern w:val="3"/>
          <w:sz w:val="20"/>
          <w:szCs w:val="20"/>
          <w:lang w:eastAsia="pl-PL" w:bidi="hi-IN"/>
        </w:rPr>
        <w:t xml:space="preserve">RODO w celu związanym z przedmiotowym zamówieniem. </w:t>
      </w:r>
    </w:p>
    <w:p w14:paraId="6F2E9CBB"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Times New Roman" w:hAnsi="Arial" w:cs="Arial"/>
          <w:kern w:val="3"/>
          <w:sz w:val="20"/>
          <w:szCs w:val="20"/>
          <w:lang w:eastAsia="pl-PL" w:bidi="hi-IN"/>
        </w:rPr>
      </w:pPr>
      <w:r w:rsidRPr="00E66531">
        <w:rPr>
          <w:rFonts w:ascii="Arial" w:eastAsia="Times New Roman" w:hAnsi="Arial"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E66531">
        <w:rPr>
          <w:rFonts w:ascii="Arial" w:eastAsia="Times New Roman" w:hAnsi="Arial" w:cs="Arial"/>
          <w:kern w:val="3"/>
          <w:sz w:val="20"/>
          <w:szCs w:val="20"/>
          <w:lang w:eastAsia="pl-PL" w:bidi="hi-IN"/>
        </w:rPr>
        <w:t>Pzp</w:t>
      </w:r>
      <w:proofErr w:type="spellEnd"/>
      <w:r w:rsidRPr="00E66531">
        <w:rPr>
          <w:rFonts w:ascii="Arial" w:eastAsia="Times New Roman" w:hAnsi="Arial" w:cs="Arial"/>
          <w:kern w:val="3"/>
          <w:sz w:val="20"/>
          <w:szCs w:val="20"/>
          <w:lang w:eastAsia="pl-PL" w:bidi="hi-IN"/>
        </w:rPr>
        <w:t>,</w:t>
      </w:r>
    </w:p>
    <w:p w14:paraId="6A3F998F"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Times New Roman" w:hAnsi="Arial" w:cs="Arial"/>
          <w:kern w:val="3"/>
          <w:sz w:val="20"/>
          <w:szCs w:val="20"/>
          <w:lang w:eastAsia="pl-PL" w:bidi="hi-IN"/>
        </w:rPr>
        <w:t xml:space="preserve">Pani/Pana dane osobowe będą </w:t>
      </w:r>
      <w:r w:rsidRPr="00E66531">
        <w:rPr>
          <w:rFonts w:ascii="Arial" w:eastAsia="Lucida Sans Unicode" w:hAnsi="Arial" w:cs="Arial"/>
          <w:color w:val="000000"/>
          <w:kern w:val="3"/>
          <w:sz w:val="20"/>
          <w:szCs w:val="20"/>
          <w:lang w:eastAsia="zh-CN"/>
        </w:rPr>
        <w:t xml:space="preserve">przechowywane, zgodnie z art.78 ust.1 ustawy </w:t>
      </w:r>
      <w:proofErr w:type="spellStart"/>
      <w:r w:rsidRPr="00E66531">
        <w:rPr>
          <w:rFonts w:ascii="Arial" w:eastAsia="Lucida Sans Unicode" w:hAnsi="Arial" w:cs="Arial"/>
          <w:color w:val="000000"/>
          <w:kern w:val="3"/>
          <w:sz w:val="20"/>
          <w:szCs w:val="20"/>
          <w:lang w:eastAsia="zh-CN"/>
        </w:rPr>
        <w:t>Pzp</w:t>
      </w:r>
      <w:proofErr w:type="spellEnd"/>
      <w:r w:rsidRPr="00E66531">
        <w:rPr>
          <w:rFonts w:ascii="Arial" w:eastAsia="Lucida Sans Unicode" w:hAnsi="Arial" w:cs="Arial"/>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24F2E4E2"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E66531">
        <w:rPr>
          <w:rFonts w:ascii="Arial" w:eastAsia="Lucida Sans Unicode" w:hAnsi="Arial" w:cs="Arial"/>
          <w:color w:val="000000"/>
          <w:kern w:val="3"/>
          <w:sz w:val="20"/>
          <w:szCs w:val="20"/>
          <w:lang w:eastAsia="zh-CN"/>
        </w:rPr>
        <w:t>Pzp</w:t>
      </w:r>
      <w:proofErr w:type="spellEnd"/>
      <w:r w:rsidRPr="00E66531">
        <w:rPr>
          <w:rFonts w:ascii="Arial" w:eastAsia="Lucida Sans Unicode" w:hAnsi="Arial" w:cs="Arial"/>
          <w:color w:val="000000"/>
          <w:kern w:val="3"/>
          <w:sz w:val="20"/>
          <w:szCs w:val="20"/>
          <w:lang w:eastAsia="zh-CN"/>
        </w:rPr>
        <w:t xml:space="preserve"> , związanym z udziałem w postępowaniu o udzielenie zamówienia publicznego; </w:t>
      </w:r>
    </w:p>
    <w:p w14:paraId="15437517"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w odniesieniu do Pani/Pana danych osobowych decyzje nie będą podejmowane w sposób zautomatyzowany, stosownie do art.22 RODO.</w:t>
      </w:r>
    </w:p>
    <w:p w14:paraId="57EFB5AA"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Posiada Pani/Pan:</w:t>
      </w:r>
    </w:p>
    <w:p w14:paraId="22193172" w14:textId="77777777" w:rsidR="00E66531" w:rsidRPr="00E66531" w:rsidRDefault="00E66531" w:rsidP="00E66531">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3B8AB177" w14:textId="77777777" w:rsidR="00E66531" w:rsidRPr="00E66531" w:rsidRDefault="00E66531" w:rsidP="00E66531">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E66531">
        <w:rPr>
          <w:rFonts w:ascii="Arial" w:eastAsia="Lucida Sans Unicode" w:hAnsi="Arial" w:cs="Arial"/>
          <w:color w:val="000000"/>
          <w:kern w:val="3"/>
          <w:sz w:val="20"/>
          <w:szCs w:val="20"/>
          <w:lang w:eastAsia="zh-CN"/>
        </w:rPr>
        <w:t>Pzp</w:t>
      </w:r>
      <w:proofErr w:type="spellEnd"/>
      <w:r w:rsidRPr="00E66531">
        <w:rPr>
          <w:rFonts w:ascii="Arial" w:eastAsia="Lucida Sans Unicode" w:hAnsi="Arial" w:cs="Arial"/>
          <w:color w:val="000000"/>
          <w:kern w:val="3"/>
          <w:sz w:val="20"/>
          <w:szCs w:val="20"/>
          <w:lang w:eastAsia="zh-CN"/>
        </w:rPr>
        <w:t>, oraz nie może naruszać integralności protokołu oraz jego załączników);</w:t>
      </w:r>
    </w:p>
    <w:p w14:paraId="52C6EDE8" w14:textId="77777777" w:rsidR="00E66531" w:rsidRPr="00E66531" w:rsidRDefault="00E66531" w:rsidP="00E66531">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34A1C8A8" w14:textId="77777777" w:rsidR="00E66531" w:rsidRPr="00E66531" w:rsidRDefault="00E66531" w:rsidP="00E66531">
      <w:pPr>
        <w:numPr>
          <w:ilvl w:val="0"/>
          <w:numId w:val="4"/>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prawo do wniesienia skargi do Prezesa Urzędu Ochrony Danych Osobowych, gdy uzna Pani/Pan, że przetwarzanie danych osobowych Pani/Pana dotyczących narusza przepisy RODO;</w:t>
      </w:r>
    </w:p>
    <w:p w14:paraId="3D9B93AC"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nie przysługuje Pani/Panu:</w:t>
      </w:r>
    </w:p>
    <w:p w14:paraId="147D01A2" w14:textId="77777777" w:rsidR="00E66531" w:rsidRPr="00E66531" w:rsidRDefault="00E66531" w:rsidP="00E66531">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 xml:space="preserve">w związku z art.17 ust.3 </w:t>
      </w:r>
      <w:proofErr w:type="spellStart"/>
      <w:r w:rsidRPr="00E66531">
        <w:rPr>
          <w:rFonts w:ascii="Arial" w:eastAsia="Lucida Sans Unicode" w:hAnsi="Arial" w:cs="Arial"/>
          <w:color w:val="000000"/>
          <w:kern w:val="3"/>
          <w:sz w:val="20"/>
          <w:szCs w:val="20"/>
          <w:lang w:eastAsia="zh-CN"/>
        </w:rPr>
        <w:t>lit.b,d</w:t>
      </w:r>
      <w:proofErr w:type="spellEnd"/>
      <w:r w:rsidRPr="00E66531">
        <w:rPr>
          <w:rFonts w:ascii="Arial" w:eastAsia="Lucida Sans Unicode" w:hAnsi="Arial" w:cs="Arial"/>
          <w:color w:val="000000"/>
          <w:kern w:val="3"/>
          <w:sz w:val="20"/>
          <w:szCs w:val="20"/>
          <w:lang w:eastAsia="zh-CN"/>
        </w:rPr>
        <w:t xml:space="preserve"> lub e RODO prawo do usunięcia danych osobowych;</w:t>
      </w:r>
    </w:p>
    <w:p w14:paraId="1AB456A8" w14:textId="77777777" w:rsidR="00E66531" w:rsidRPr="00E66531" w:rsidRDefault="00E66531" w:rsidP="00E66531">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prawo do przenoszenia danych osobowych, o którym mowa w art.20 RODO;</w:t>
      </w:r>
    </w:p>
    <w:p w14:paraId="136D245B" w14:textId="77777777" w:rsidR="00E66531" w:rsidRPr="00E66531" w:rsidRDefault="00E66531" w:rsidP="00E66531">
      <w:pPr>
        <w:numPr>
          <w:ilvl w:val="0"/>
          <w:numId w:val="5"/>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E66531">
        <w:rPr>
          <w:rFonts w:ascii="Arial" w:eastAsia="Lucida Sans Unicode" w:hAnsi="Arial" w:cs="Arial"/>
          <w:color w:val="000000"/>
          <w:kern w:val="3"/>
          <w:sz w:val="20"/>
          <w:szCs w:val="20"/>
          <w:lang w:eastAsia="zh-CN"/>
        </w:rPr>
        <w:t>lit.c</w:t>
      </w:r>
      <w:proofErr w:type="spellEnd"/>
      <w:r w:rsidRPr="00E66531">
        <w:rPr>
          <w:rFonts w:ascii="Arial" w:eastAsia="Lucida Sans Unicode" w:hAnsi="Arial" w:cs="Arial"/>
          <w:color w:val="000000"/>
          <w:kern w:val="3"/>
          <w:sz w:val="20"/>
          <w:szCs w:val="20"/>
          <w:lang w:eastAsia="zh-CN"/>
        </w:rPr>
        <w:t xml:space="preserve"> RODO;</w:t>
      </w:r>
    </w:p>
    <w:p w14:paraId="5D1868CF" w14:textId="77777777" w:rsidR="00E66531" w:rsidRPr="00E66531" w:rsidRDefault="00E66531" w:rsidP="00E66531">
      <w:pPr>
        <w:numPr>
          <w:ilvl w:val="0"/>
          <w:numId w:val="3"/>
        </w:numPr>
        <w:suppressAutoHyphens/>
        <w:autoSpaceDN w:val="0"/>
        <w:spacing w:after="0" w:line="276" w:lineRule="auto"/>
        <w:jc w:val="both"/>
        <w:textAlignment w:val="baseline"/>
        <w:rPr>
          <w:rFonts w:ascii="Arial" w:eastAsia="Lucida Sans Unicode" w:hAnsi="Arial" w:cs="Arial"/>
          <w:color w:val="000000"/>
          <w:kern w:val="3"/>
          <w:sz w:val="20"/>
          <w:szCs w:val="20"/>
          <w:lang w:eastAsia="zh-CN"/>
        </w:rPr>
      </w:pPr>
      <w:r w:rsidRPr="00E66531">
        <w:rPr>
          <w:rFonts w:ascii="Arial" w:eastAsia="Lucida Sans Unicode" w:hAnsi="Arial" w:cs="Arial"/>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E66531">
        <w:rPr>
          <w:rFonts w:ascii="Arial" w:eastAsia="Times New Roman" w:hAnsi="Arial" w:cs="Arial"/>
          <w:color w:val="000000"/>
          <w:kern w:val="3"/>
          <w:sz w:val="20"/>
          <w:szCs w:val="20"/>
          <w:lang w:eastAsia="zh-CN"/>
        </w:rPr>
        <w:t xml:space="preserve"> </w:t>
      </w:r>
    </w:p>
    <w:p w14:paraId="0C79BE6B" w14:textId="77777777" w:rsidR="00E66531" w:rsidRPr="00E66531" w:rsidRDefault="00E66531" w:rsidP="00E66531">
      <w:pPr>
        <w:widowControl w:val="0"/>
        <w:tabs>
          <w:tab w:val="left" w:pos="720"/>
        </w:tabs>
        <w:suppressAutoHyphens/>
        <w:spacing w:after="0" w:line="240" w:lineRule="auto"/>
        <w:ind w:left="720"/>
        <w:jc w:val="both"/>
        <w:textAlignment w:val="baseline"/>
        <w:rPr>
          <w:rFonts w:ascii="Arial" w:eastAsia="Times New Roman" w:hAnsi="Arial" w:cs="Arial"/>
          <w:kern w:val="2"/>
          <w:sz w:val="20"/>
          <w:szCs w:val="20"/>
          <w:lang w:eastAsia="pl-PL" w:bidi="hi-IN"/>
        </w:rPr>
      </w:pPr>
    </w:p>
    <w:p w14:paraId="358AD3F5" w14:textId="77777777" w:rsidR="00E66531" w:rsidRPr="00E66531" w:rsidRDefault="00E66531" w:rsidP="00E66531">
      <w:pPr>
        <w:spacing w:after="200" w:line="276" w:lineRule="auto"/>
        <w:rPr>
          <w:rFonts w:ascii="Calibri" w:eastAsia="Calibri" w:hAnsi="Calibri" w:cs="Calibri"/>
        </w:rPr>
      </w:pPr>
    </w:p>
    <w:p w14:paraId="29F2239D"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bookmarkStart w:id="1" w:name="_Toc516437359"/>
    </w:p>
    <w:p w14:paraId="494D0E0F" w14:textId="77777777" w:rsidR="00E66531" w:rsidRPr="00E66531" w:rsidRDefault="00E66531" w:rsidP="00E66531">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sidRPr="00E66531">
        <w:rPr>
          <w:rFonts w:ascii="Arial" w:eastAsia="Arial" w:hAnsi="Arial" w:cs="Arial"/>
          <w:b/>
          <w:lang w:eastAsia="pl-PL"/>
        </w:rPr>
        <w:t>Paweł Pisarek</w:t>
      </w:r>
    </w:p>
    <w:p w14:paraId="2C212EFD" w14:textId="77777777" w:rsidR="00E66531" w:rsidRPr="00E66531" w:rsidRDefault="00E66531" w:rsidP="00E66531">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sidRPr="00E66531">
        <w:rPr>
          <w:rFonts w:ascii="Arial" w:eastAsia="Arial" w:hAnsi="Arial" w:cs="Arial"/>
          <w:b/>
          <w:lang w:eastAsia="pl-PL"/>
        </w:rPr>
        <w:t>(-)</w:t>
      </w:r>
    </w:p>
    <w:p w14:paraId="10147C13" w14:textId="77777777" w:rsidR="00E66531" w:rsidRPr="00E66531" w:rsidRDefault="00E66531" w:rsidP="00E66531">
      <w:pPr>
        <w:keepNext/>
        <w:keepLines/>
        <w:pBdr>
          <w:top w:val="nil"/>
          <w:left w:val="nil"/>
          <w:bottom w:val="nil"/>
          <w:right w:val="nil"/>
          <w:between w:val="nil"/>
        </w:pBdr>
        <w:spacing w:after="0" w:line="240" w:lineRule="auto"/>
        <w:ind w:left="6372"/>
        <w:jc w:val="center"/>
        <w:outlineLvl w:val="2"/>
        <w:rPr>
          <w:rFonts w:ascii="Arial" w:eastAsia="Arial" w:hAnsi="Arial" w:cs="Arial"/>
          <w:b/>
          <w:lang w:eastAsia="pl-PL"/>
        </w:rPr>
      </w:pPr>
      <w:r w:rsidRPr="00E66531">
        <w:rPr>
          <w:rFonts w:ascii="Arial" w:eastAsia="Arial" w:hAnsi="Arial" w:cs="Arial"/>
          <w:b/>
          <w:lang w:eastAsia="pl-PL"/>
        </w:rPr>
        <w:t>Wójt Gminy Santok</w:t>
      </w:r>
    </w:p>
    <w:p w14:paraId="7CE8A869" w14:textId="77777777" w:rsidR="00E66531" w:rsidRPr="00E66531" w:rsidRDefault="00E66531" w:rsidP="00E66531">
      <w:pPr>
        <w:keepNext/>
        <w:keepLines/>
        <w:pBdr>
          <w:top w:val="nil"/>
          <w:left w:val="nil"/>
          <w:bottom w:val="nil"/>
          <w:right w:val="nil"/>
          <w:between w:val="nil"/>
        </w:pBdr>
        <w:spacing w:after="0" w:line="240" w:lineRule="auto"/>
        <w:outlineLvl w:val="2"/>
        <w:rPr>
          <w:rFonts w:ascii="Arial" w:eastAsia="Arial" w:hAnsi="Arial" w:cs="Arial"/>
          <w:b/>
          <w:lang w:eastAsia="pl-PL"/>
        </w:rPr>
      </w:pPr>
    </w:p>
    <w:p w14:paraId="0491B73D"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E66531">
        <w:rPr>
          <w:rFonts w:ascii="Arial" w:eastAsia="Arial" w:hAnsi="Arial" w:cs="Arial"/>
          <w:b/>
          <w:lang w:eastAsia="pl-PL"/>
        </w:rPr>
        <w:t xml:space="preserve">                                                                    </w:t>
      </w:r>
      <w:bookmarkEnd w:id="1"/>
    </w:p>
    <w:p w14:paraId="652F52A2" w14:textId="77777777" w:rsidR="00E66531" w:rsidRPr="00E66531" w:rsidRDefault="00E66531" w:rsidP="00E66531">
      <w:pPr>
        <w:tabs>
          <w:tab w:val="left" w:pos="5772"/>
        </w:tabs>
        <w:spacing w:after="200" w:line="276" w:lineRule="auto"/>
        <w:rPr>
          <w:rFonts w:ascii="Calibri" w:eastAsia="Calibri" w:hAnsi="Calibri" w:cs="Calibri"/>
        </w:rPr>
      </w:pPr>
    </w:p>
    <w:p w14:paraId="638208E3"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sectPr w:rsidR="00E66531" w:rsidRPr="00E66531" w:rsidSect="00E8025D">
          <w:headerReference w:type="default" r:id="rId13"/>
          <w:pgSz w:w="11906" w:h="16838" w:code="9"/>
          <w:pgMar w:top="907" w:right="902" w:bottom="907" w:left="902" w:header="851" w:footer="851" w:gutter="0"/>
          <w:cols w:space="708"/>
          <w:noEndnote/>
          <w:docGrid w:linePitch="299"/>
        </w:sectPr>
      </w:pPr>
    </w:p>
    <w:p w14:paraId="0E9BC5DC"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E66531">
        <w:rPr>
          <w:rFonts w:ascii="Arial" w:eastAsia="Arial" w:hAnsi="Arial" w:cs="Arial"/>
          <w:b/>
          <w:lang w:eastAsia="pl-PL"/>
        </w:rPr>
        <w:lastRenderedPageBreak/>
        <w:t xml:space="preserve">                          </w:t>
      </w:r>
    </w:p>
    <w:p w14:paraId="090230CA"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p>
    <w:p w14:paraId="34165AC6"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alibri"/>
          <w:b/>
          <w:color w:val="000000"/>
          <w:sz w:val="28"/>
          <w:szCs w:val="28"/>
        </w:rPr>
      </w:pPr>
      <w:r w:rsidRPr="00E66531">
        <w:rPr>
          <w:rFonts w:ascii="Arial Narrow" w:eastAsia="Calibri" w:hAnsi="Arial Narrow" w:cs="Calibri"/>
          <w:b/>
          <w:color w:val="000000"/>
          <w:sz w:val="28"/>
          <w:szCs w:val="28"/>
        </w:rPr>
        <w:t xml:space="preserve">FORMULARZ CENOWO-ASORTYMENTOWY – Załącznik 1a </w:t>
      </w:r>
    </w:p>
    <w:p w14:paraId="58A529E8"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p>
    <w:p w14:paraId="53458A2A"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 xml:space="preserve">1. Zakres wskazany w niniejszym zapytaniu ofertowym zrealizowany za cenę: </w:t>
      </w:r>
    </w:p>
    <w:p w14:paraId="2DD241C7"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p>
    <w:tbl>
      <w:tblPr>
        <w:tblStyle w:val="Tabela-Siatka"/>
        <w:tblW w:w="0" w:type="auto"/>
        <w:tblLook w:val="04A0" w:firstRow="1" w:lastRow="0" w:firstColumn="1" w:lastColumn="0" w:noHBand="0" w:noVBand="1"/>
      </w:tblPr>
      <w:tblGrid>
        <w:gridCol w:w="3539"/>
        <w:gridCol w:w="4820"/>
        <w:gridCol w:w="1275"/>
        <w:gridCol w:w="1309"/>
        <w:gridCol w:w="1701"/>
        <w:gridCol w:w="1701"/>
      </w:tblGrid>
      <w:tr w:rsidR="00E66531" w:rsidRPr="00E66531" w14:paraId="542965E5" w14:textId="77777777" w:rsidTr="00FC52B9">
        <w:tc>
          <w:tcPr>
            <w:tcW w:w="3539" w:type="dxa"/>
            <w:shd w:val="clear" w:color="auto" w:fill="D9E2F3" w:themeFill="accent1" w:themeFillTint="33"/>
          </w:tcPr>
          <w:p w14:paraId="763244EF"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r w:rsidRPr="00E66531">
              <w:rPr>
                <w:rFonts w:ascii="Arial Narrow" w:eastAsia="Calibri" w:hAnsi="Arial Narrow" w:cs="Calibri"/>
                <w:b/>
                <w:bCs/>
                <w:color w:val="000000"/>
                <w:sz w:val="24"/>
                <w:szCs w:val="24"/>
              </w:rPr>
              <w:t>Nazwa asortymentu</w:t>
            </w:r>
          </w:p>
        </w:tc>
        <w:tc>
          <w:tcPr>
            <w:tcW w:w="4820" w:type="dxa"/>
            <w:shd w:val="clear" w:color="auto" w:fill="D9E2F3" w:themeFill="accent1" w:themeFillTint="33"/>
          </w:tcPr>
          <w:p w14:paraId="018B7645"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r w:rsidRPr="00E66531">
              <w:rPr>
                <w:rFonts w:ascii="Arial Narrow" w:eastAsia="Calibri" w:hAnsi="Arial Narrow" w:cs="Calibri"/>
                <w:b/>
                <w:bCs/>
                <w:color w:val="000000"/>
                <w:sz w:val="24"/>
                <w:szCs w:val="24"/>
              </w:rPr>
              <w:t>Opis szczegółowy wyposażenia</w:t>
            </w:r>
          </w:p>
        </w:tc>
        <w:tc>
          <w:tcPr>
            <w:tcW w:w="1275" w:type="dxa"/>
            <w:shd w:val="clear" w:color="auto" w:fill="D9E2F3" w:themeFill="accent1" w:themeFillTint="33"/>
          </w:tcPr>
          <w:p w14:paraId="5E44E8D7"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r w:rsidRPr="00E66531">
              <w:rPr>
                <w:rFonts w:ascii="Arial Narrow" w:eastAsia="Calibri" w:hAnsi="Arial Narrow" w:cs="Calibri"/>
                <w:b/>
                <w:bCs/>
                <w:color w:val="000000"/>
                <w:sz w:val="24"/>
                <w:szCs w:val="24"/>
              </w:rPr>
              <w:t>Ilość</w:t>
            </w:r>
          </w:p>
        </w:tc>
        <w:tc>
          <w:tcPr>
            <w:tcW w:w="1309" w:type="dxa"/>
            <w:shd w:val="clear" w:color="auto" w:fill="D9E2F3" w:themeFill="accent1" w:themeFillTint="33"/>
          </w:tcPr>
          <w:p w14:paraId="14A56DA8"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r w:rsidRPr="00E66531">
              <w:rPr>
                <w:rFonts w:ascii="Arial Narrow" w:eastAsia="Calibri" w:hAnsi="Arial Narrow" w:cs="Times New Roman"/>
                <w:b/>
                <w:bCs/>
              </w:rPr>
              <w:t>Cena jednostkowa netto</w:t>
            </w:r>
          </w:p>
        </w:tc>
        <w:tc>
          <w:tcPr>
            <w:tcW w:w="1701" w:type="dxa"/>
            <w:shd w:val="clear" w:color="auto" w:fill="D9E2F3" w:themeFill="accent1" w:themeFillTint="33"/>
          </w:tcPr>
          <w:p w14:paraId="296C740A" w14:textId="77777777" w:rsidR="00E66531" w:rsidRPr="00E66531" w:rsidRDefault="00E66531" w:rsidP="00E66531">
            <w:pPr>
              <w:jc w:val="center"/>
              <w:rPr>
                <w:rFonts w:ascii="Arial Narrow" w:eastAsia="Calibri" w:hAnsi="Arial Narrow" w:cs="Times New Roman"/>
                <w:b/>
                <w:bCs/>
              </w:rPr>
            </w:pPr>
            <w:r w:rsidRPr="00E66531">
              <w:rPr>
                <w:rFonts w:ascii="Arial Narrow" w:eastAsia="Calibri" w:hAnsi="Arial Narrow" w:cs="Times New Roman"/>
                <w:b/>
                <w:bCs/>
              </w:rPr>
              <w:t>Cena jednostkowa brutto</w:t>
            </w:r>
          </w:p>
          <w:p w14:paraId="40AC6B57"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p>
        </w:tc>
        <w:tc>
          <w:tcPr>
            <w:tcW w:w="1701" w:type="dxa"/>
            <w:shd w:val="clear" w:color="auto" w:fill="D9E2F3" w:themeFill="accent1" w:themeFillTint="33"/>
          </w:tcPr>
          <w:p w14:paraId="319EBBED" w14:textId="77777777" w:rsidR="00E66531" w:rsidRPr="00E66531" w:rsidRDefault="00E66531" w:rsidP="00E66531">
            <w:pPr>
              <w:autoSpaceDE w:val="0"/>
              <w:autoSpaceDN w:val="0"/>
              <w:adjustRightInd w:val="0"/>
              <w:jc w:val="center"/>
              <w:rPr>
                <w:rFonts w:ascii="Arial Narrow" w:eastAsia="Calibri" w:hAnsi="Arial Narrow" w:cs="Times New Roman"/>
                <w:b/>
                <w:bCs/>
              </w:rPr>
            </w:pPr>
            <w:r w:rsidRPr="00E66531">
              <w:rPr>
                <w:rFonts w:ascii="Arial Narrow" w:eastAsia="Calibri" w:hAnsi="Arial Narrow" w:cs="Times New Roman"/>
                <w:b/>
                <w:bCs/>
              </w:rPr>
              <w:t xml:space="preserve">Razem </w:t>
            </w:r>
          </w:p>
          <w:p w14:paraId="319C4C57" w14:textId="77777777" w:rsidR="00E66531" w:rsidRPr="00E66531" w:rsidRDefault="00E66531" w:rsidP="00E66531">
            <w:pPr>
              <w:autoSpaceDE w:val="0"/>
              <w:autoSpaceDN w:val="0"/>
              <w:adjustRightInd w:val="0"/>
              <w:jc w:val="center"/>
              <w:rPr>
                <w:rFonts w:ascii="Arial Narrow" w:eastAsia="Calibri" w:hAnsi="Arial Narrow" w:cs="Calibri"/>
                <w:b/>
                <w:bCs/>
                <w:color w:val="000000"/>
                <w:sz w:val="24"/>
                <w:szCs w:val="24"/>
              </w:rPr>
            </w:pPr>
            <w:r w:rsidRPr="00E66531">
              <w:rPr>
                <w:rFonts w:ascii="Arial Narrow" w:eastAsia="Calibri" w:hAnsi="Arial Narrow" w:cs="Times New Roman"/>
                <w:b/>
                <w:bCs/>
              </w:rPr>
              <w:t>(kol. 3 x kol. 5)</w:t>
            </w:r>
          </w:p>
        </w:tc>
      </w:tr>
      <w:tr w:rsidR="00E66531" w:rsidRPr="00E66531" w14:paraId="1216C92F" w14:textId="77777777" w:rsidTr="00FC52B9">
        <w:tc>
          <w:tcPr>
            <w:tcW w:w="3539" w:type="dxa"/>
          </w:tcPr>
          <w:p w14:paraId="5336D62F" w14:textId="77777777" w:rsidR="00E66531" w:rsidRPr="00E66531" w:rsidRDefault="00E66531" w:rsidP="00E66531">
            <w:pPr>
              <w:autoSpaceDE w:val="0"/>
              <w:autoSpaceDN w:val="0"/>
              <w:adjustRightInd w:val="0"/>
              <w:jc w:val="center"/>
              <w:rPr>
                <w:rFonts w:ascii="Arial Narrow" w:eastAsia="Calibri" w:hAnsi="Arial Narrow" w:cs="Calibri"/>
                <w:b/>
                <w:bCs/>
                <w:color w:val="000000"/>
              </w:rPr>
            </w:pPr>
            <w:r w:rsidRPr="00E66531">
              <w:rPr>
                <w:rFonts w:ascii="Arial Narrow" w:eastAsia="Calibri" w:hAnsi="Arial Narrow" w:cs="Calibri"/>
                <w:b/>
                <w:bCs/>
                <w:color w:val="000000"/>
              </w:rPr>
              <w:t>1</w:t>
            </w:r>
          </w:p>
        </w:tc>
        <w:tc>
          <w:tcPr>
            <w:tcW w:w="4820" w:type="dxa"/>
            <w:tcBorders>
              <w:bottom w:val="single" w:sz="4" w:space="0" w:color="auto"/>
            </w:tcBorders>
          </w:tcPr>
          <w:p w14:paraId="79C3BAAA" w14:textId="77777777" w:rsidR="00E66531" w:rsidRPr="00E66531" w:rsidRDefault="00E66531" w:rsidP="00E66531">
            <w:pPr>
              <w:autoSpaceDE w:val="0"/>
              <w:autoSpaceDN w:val="0"/>
              <w:adjustRightInd w:val="0"/>
              <w:jc w:val="center"/>
              <w:rPr>
                <w:rFonts w:ascii="Arial Narrow" w:eastAsia="Calibri" w:hAnsi="Arial Narrow" w:cs="Calibri"/>
                <w:b/>
                <w:bCs/>
                <w:color w:val="000000"/>
              </w:rPr>
            </w:pPr>
            <w:r w:rsidRPr="00E66531">
              <w:rPr>
                <w:rFonts w:ascii="Arial Narrow" w:eastAsia="Calibri" w:hAnsi="Arial Narrow" w:cs="Calibri"/>
                <w:b/>
                <w:bCs/>
                <w:color w:val="000000"/>
              </w:rPr>
              <w:t>2</w:t>
            </w:r>
          </w:p>
        </w:tc>
        <w:tc>
          <w:tcPr>
            <w:tcW w:w="1275" w:type="dxa"/>
          </w:tcPr>
          <w:p w14:paraId="64DCF3AE" w14:textId="77777777" w:rsidR="00E66531" w:rsidRPr="00E66531" w:rsidRDefault="00E66531" w:rsidP="00E66531">
            <w:pPr>
              <w:autoSpaceDE w:val="0"/>
              <w:autoSpaceDN w:val="0"/>
              <w:adjustRightInd w:val="0"/>
              <w:jc w:val="center"/>
              <w:rPr>
                <w:rFonts w:ascii="Arial Narrow" w:eastAsia="Calibri" w:hAnsi="Arial Narrow" w:cs="Calibri"/>
                <w:b/>
                <w:bCs/>
                <w:color w:val="000000"/>
              </w:rPr>
            </w:pPr>
            <w:r w:rsidRPr="00E66531">
              <w:rPr>
                <w:rFonts w:ascii="Arial Narrow" w:eastAsia="Calibri" w:hAnsi="Arial Narrow" w:cs="Calibri"/>
                <w:b/>
                <w:bCs/>
                <w:color w:val="000000"/>
              </w:rPr>
              <w:t>3</w:t>
            </w:r>
          </w:p>
        </w:tc>
        <w:tc>
          <w:tcPr>
            <w:tcW w:w="1309" w:type="dxa"/>
          </w:tcPr>
          <w:p w14:paraId="0B7D5805" w14:textId="77777777" w:rsidR="00E66531" w:rsidRPr="00E66531" w:rsidRDefault="00E66531" w:rsidP="00E66531">
            <w:pPr>
              <w:autoSpaceDE w:val="0"/>
              <w:autoSpaceDN w:val="0"/>
              <w:adjustRightInd w:val="0"/>
              <w:rPr>
                <w:rFonts w:ascii="Arial Narrow" w:eastAsia="Calibri" w:hAnsi="Arial Narrow" w:cs="Calibri"/>
                <w:b/>
                <w:bCs/>
                <w:color w:val="000000"/>
              </w:rPr>
            </w:pPr>
            <w:r w:rsidRPr="00E66531">
              <w:rPr>
                <w:rFonts w:ascii="Arial Narrow" w:eastAsia="Calibri" w:hAnsi="Arial Narrow" w:cs="Calibri"/>
                <w:b/>
                <w:bCs/>
                <w:color w:val="000000"/>
              </w:rPr>
              <w:t>4</w:t>
            </w:r>
          </w:p>
        </w:tc>
        <w:tc>
          <w:tcPr>
            <w:tcW w:w="1701" w:type="dxa"/>
          </w:tcPr>
          <w:p w14:paraId="62A66A51" w14:textId="77777777" w:rsidR="00E66531" w:rsidRPr="00E66531" w:rsidRDefault="00E66531" w:rsidP="00E66531">
            <w:pPr>
              <w:autoSpaceDE w:val="0"/>
              <w:autoSpaceDN w:val="0"/>
              <w:adjustRightInd w:val="0"/>
              <w:jc w:val="center"/>
              <w:rPr>
                <w:rFonts w:ascii="Arial Narrow" w:eastAsia="Calibri" w:hAnsi="Arial Narrow" w:cs="Calibri"/>
                <w:b/>
                <w:bCs/>
                <w:color w:val="000000"/>
              </w:rPr>
            </w:pPr>
            <w:r w:rsidRPr="00E66531">
              <w:rPr>
                <w:rFonts w:ascii="Arial Narrow" w:eastAsia="Calibri" w:hAnsi="Arial Narrow" w:cs="Calibri"/>
                <w:b/>
                <w:bCs/>
                <w:color w:val="000000"/>
              </w:rPr>
              <w:t>5</w:t>
            </w:r>
          </w:p>
        </w:tc>
        <w:tc>
          <w:tcPr>
            <w:tcW w:w="1701" w:type="dxa"/>
          </w:tcPr>
          <w:p w14:paraId="25498F9A" w14:textId="77777777" w:rsidR="00E66531" w:rsidRPr="00E66531" w:rsidRDefault="00E66531" w:rsidP="00E66531">
            <w:pPr>
              <w:autoSpaceDE w:val="0"/>
              <w:autoSpaceDN w:val="0"/>
              <w:adjustRightInd w:val="0"/>
              <w:jc w:val="center"/>
              <w:rPr>
                <w:rFonts w:ascii="Arial Narrow" w:eastAsia="Calibri" w:hAnsi="Arial Narrow" w:cs="Calibri"/>
                <w:b/>
                <w:bCs/>
                <w:color w:val="000000"/>
              </w:rPr>
            </w:pPr>
            <w:r w:rsidRPr="00E66531">
              <w:rPr>
                <w:rFonts w:ascii="Arial Narrow" w:eastAsia="Calibri" w:hAnsi="Arial Narrow" w:cs="Calibri"/>
                <w:b/>
                <w:bCs/>
                <w:color w:val="000000"/>
              </w:rPr>
              <w:t>6</w:t>
            </w:r>
          </w:p>
        </w:tc>
      </w:tr>
      <w:tr w:rsidR="00E66531" w:rsidRPr="00E66531" w14:paraId="1E64DE1E" w14:textId="77777777" w:rsidTr="00FC52B9">
        <w:tc>
          <w:tcPr>
            <w:tcW w:w="3539" w:type="dxa"/>
          </w:tcPr>
          <w:p w14:paraId="0F30D96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Równoważnia gimnastyczna wysoka</w:t>
            </w:r>
          </w:p>
        </w:tc>
        <w:tc>
          <w:tcPr>
            <w:tcW w:w="4820" w:type="dxa"/>
            <w:shd w:val="clear" w:color="auto" w:fill="auto"/>
          </w:tcPr>
          <w:p w14:paraId="60122421" w14:textId="77777777" w:rsidR="00E66531" w:rsidRPr="00E66531" w:rsidRDefault="00E66531" w:rsidP="00E66531">
            <w:pPr>
              <w:jc w:val="both"/>
              <w:rPr>
                <w:rFonts w:ascii="Arial Narrow" w:eastAsia="Calibri" w:hAnsi="Arial Narrow" w:cs="Calibri"/>
                <w:color w:val="000000"/>
              </w:rPr>
            </w:pPr>
            <w:r w:rsidRPr="00E66531">
              <w:rPr>
                <w:rFonts w:ascii="Arial Narrow" w:hAnsi="Arial Narrow"/>
                <w:shd w:val="clear" w:color="auto" w:fill="FFFFFF"/>
              </w:rPr>
              <w:t>Równoważnia gimnastyczna o długości 5 m, z regulacją wysokości w zakresie 80-120 cm. Belka równoważni wykonana powinna być z drewna iglastego klejonego pokrytego materiałem antypoślizgowym. Podstawa urządzenia metalowa z możliwością regulacji wysokości.</w:t>
            </w:r>
            <w:r w:rsidRPr="00E66531">
              <w:rPr>
                <w:rFonts w:ascii="Arial Narrow" w:hAnsi="Arial Narrow"/>
                <w:sz w:val="23"/>
                <w:szCs w:val="23"/>
                <w:shd w:val="clear" w:color="auto" w:fill="FFFFFF"/>
              </w:rPr>
              <w:t> </w:t>
            </w:r>
          </w:p>
        </w:tc>
        <w:tc>
          <w:tcPr>
            <w:tcW w:w="1275" w:type="dxa"/>
          </w:tcPr>
          <w:p w14:paraId="3300F7A8"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4729B090"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567578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0896DB39"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5C7B8C07" w14:textId="77777777" w:rsidTr="00FC52B9">
        <w:tc>
          <w:tcPr>
            <w:tcW w:w="3539" w:type="dxa"/>
          </w:tcPr>
          <w:p w14:paraId="1EA9F88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Skrzynia gimnastyczna 5 segmentowa z wózkiem, skóra naturalna</w:t>
            </w:r>
          </w:p>
        </w:tc>
        <w:tc>
          <w:tcPr>
            <w:tcW w:w="4820" w:type="dxa"/>
          </w:tcPr>
          <w:p w14:paraId="79AFD510" w14:textId="77777777" w:rsidR="00E66531" w:rsidRPr="00E66531" w:rsidRDefault="00E66531" w:rsidP="00E66531">
            <w:pPr>
              <w:jc w:val="both"/>
              <w:rPr>
                <w:rFonts w:ascii="Arial Narrow" w:eastAsia="Calibri" w:hAnsi="Arial Narrow" w:cs="Calibri"/>
                <w:color w:val="000000"/>
                <w:sz w:val="24"/>
                <w:szCs w:val="24"/>
              </w:rPr>
            </w:pPr>
            <w:r w:rsidRPr="00E66531">
              <w:rPr>
                <w:rFonts w:ascii="Arial Narrow" w:hAnsi="Arial Narrow"/>
                <w:shd w:val="clear" w:color="auto" w:fill="FFFFFF"/>
              </w:rPr>
              <w:t>Skrzynia gimnastyczna składa się z 5 drewnianych elementów. Górny segment pokryty skórą naturalną. Skrzynia powinna być dostarczona wraz z wózkiem, umożliwiającym i ułatwiającym przemieszczanie.</w:t>
            </w:r>
          </w:p>
        </w:tc>
        <w:tc>
          <w:tcPr>
            <w:tcW w:w="1275" w:type="dxa"/>
          </w:tcPr>
          <w:p w14:paraId="698DC357"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7E8BDC9C"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569B3E1D"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1CAAB8AD"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1BCD4FFE" w14:textId="77777777" w:rsidTr="00FC52B9">
        <w:tc>
          <w:tcPr>
            <w:tcW w:w="3539" w:type="dxa"/>
          </w:tcPr>
          <w:p w14:paraId="0AB7D7D1"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Kozioł gimnastyczny</w:t>
            </w:r>
          </w:p>
        </w:tc>
        <w:tc>
          <w:tcPr>
            <w:tcW w:w="4820" w:type="dxa"/>
            <w:tcBorders>
              <w:bottom w:val="single" w:sz="4" w:space="0" w:color="auto"/>
            </w:tcBorders>
          </w:tcPr>
          <w:p w14:paraId="49DF1649" w14:textId="77777777" w:rsidR="00E66531" w:rsidRPr="00E66531" w:rsidRDefault="00E66531" w:rsidP="00E66531">
            <w:pPr>
              <w:jc w:val="both"/>
              <w:rPr>
                <w:rFonts w:ascii="Arial Narrow" w:hAnsi="Arial Narrow"/>
                <w:color w:val="314C7A"/>
                <w:lang w:eastAsia="pl-PL"/>
              </w:rPr>
            </w:pPr>
            <w:r w:rsidRPr="00E66531">
              <w:rPr>
                <w:rFonts w:ascii="Arial Narrow" w:hAnsi="Arial Narrow"/>
                <w:lang w:eastAsia="pl-PL"/>
              </w:rPr>
              <w:t>Kozioł gimnastyczny z regulacją wysokości. Korpus powinien być wykonany z drewna klejonego, pokrytego otuliną elastyczną i skórą naturalną lub syntetyczną. Podstawa wykonana z cynkowanych profili stalowych, malowanych proszkowo. Nogi podstawy zaopatrzone w antypoślizgowe niebrudzące stopki. Dwie nogi wyposażone w kółka, ułatwiające przemieszczanie. Kozioł powinien posiadać regulację wysokości w zakresie od 90 do 130 cm, skokowo co 5 cm.</w:t>
            </w:r>
          </w:p>
        </w:tc>
        <w:tc>
          <w:tcPr>
            <w:tcW w:w="1275" w:type="dxa"/>
          </w:tcPr>
          <w:p w14:paraId="0E66D28D"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19A83182"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64800A3D"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1F15A0FA"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1661CF8A" w14:textId="77777777" w:rsidTr="00FC52B9">
        <w:tc>
          <w:tcPr>
            <w:tcW w:w="3539" w:type="dxa"/>
          </w:tcPr>
          <w:p w14:paraId="2E828D7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Times New Roman"/>
                <w:sz w:val="24"/>
                <w:szCs w:val="24"/>
              </w:rPr>
              <w:t>Mata ścieżka gimnastyczna – akrobatyczna</w:t>
            </w:r>
          </w:p>
        </w:tc>
        <w:tc>
          <w:tcPr>
            <w:tcW w:w="4820" w:type="dxa"/>
            <w:shd w:val="clear" w:color="auto" w:fill="auto"/>
          </w:tcPr>
          <w:p w14:paraId="61796E3C" w14:textId="77777777" w:rsidR="00E66531" w:rsidRPr="00E66531" w:rsidRDefault="00E66531" w:rsidP="00E66531">
            <w:pPr>
              <w:jc w:val="both"/>
              <w:rPr>
                <w:rFonts w:ascii="Arial Narrow" w:eastAsia="Calibri" w:hAnsi="Arial Narrow" w:cs="Calibri"/>
                <w:color w:val="000000"/>
              </w:rPr>
            </w:pPr>
            <w:r w:rsidRPr="00E66531">
              <w:rPr>
                <w:rFonts w:ascii="Arial Narrow" w:hAnsi="Arial Narrow"/>
                <w:shd w:val="clear" w:color="auto" w:fill="FFFFFF"/>
              </w:rPr>
              <w:t xml:space="preserve"> Rolowana ścieżka gimnastyczna o szerokości 2 m i grubości 35mm, wykonana z kilku warstw pianki PE, sieciowanej chemicznie, o gęstości 30 kg/m³, w kolorze niebieskim. Pokryta wykładziną </w:t>
            </w:r>
            <w:proofErr w:type="spellStart"/>
            <w:r w:rsidRPr="00E66531">
              <w:rPr>
                <w:rFonts w:ascii="Arial Narrow" w:hAnsi="Arial Narrow"/>
                <w:shd w:val="clear" w:color="auto" w:fill="FFFFFF"/>
              </w:rPr>
              <w:t>dywanopodobną</w:t>
            </w:r>
            <w:proofErr w:type="spellEnd"/>
            <w:r w:rsidRPr="00E66531">
              <w:rPr>
                <w:rFonts w:ascii="Arial Narrow" w:hAnsi="Arial Narrow"/>
                <w:shd w:val="clear" w:color="auto" w:fill="FFFFFF"/>
              </w:rPr>
              <w:t>.</w:t>
            </w:r>
          </w:p>
        </w:tc>
        <w:tc>
          <w:tcPr>
            <w:tcW w:w="1275" w:type="dxa"/>
          </w:tcPr>
          <w:p w14:paraId="0A86DE80"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73127AC9"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6FD6A41"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62E2158E"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562ED8C3" w14:textId="77777777" w:rsidTr="00FC52B9">
        <w:tc>
          <w:tcPr>
            <w:tcW w:w="3539" w:type="dxa"/>
          </w:tcPr>
          <w:p w14:paraId="4163AAA3"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Odskocznia gimnastyczna</w:t>
            </w:r>
          </w:p>
        </w:tc>
        <w:tc>
          <w:tcPr>
            <w:tcW w:w="4820" w:type="dxa"/>
          </w:tcPr>
          <w:p w14:paraId="27961053" w14:textId="77777777" w:rsidR="00E66531" w:rsidRPr="00E66531" w:rsidRDefault="00E66531" w:rsidP="00E66531">
            <w:pPr>
              <w:jc w:val="both"/>
              <w:rPr>
                <w:rFonts w:ascii="Arial Narrow" w:hAnsi="Arial Narrow"/>
              </w:rPr>
            </w:pPr>
            <w:r w:rsidRPr="00E66531">
              <w:rPr>
                <w:rFonts w:ascii="Arial Narrow" w:hAnsi="Arial Narrow"/>
              </w:rPr>
              <w:t xml:space="preserve">Turniejowa odskocznia wyposażona w amortyzator redukujący wstrząsy, o konstrukcji z wyprofilowanej sklejki z wewnętrznymi drewnianymi sprężynami. Odskocznia powinna być wykonana ze specjalnie profilowanej sklejki </w:t>
            </w:r>
            <w:r w:rsidRPr="00E66531">
              <w:rPr>
                <w:rFonts w:ascii="Arial Narrow" w:hAnsi="Arial Narrow"/>
              </w:rPr>
              <w:lastRenderedPageBreak/>
              <w:t xml:space="preserve">liściastej, pokryta wykładziną </w:t>
            </w:r>
            <w:proofErr w:type="spellStart"/>
            <w:r w:rsidRPr="00E66531">
              <w:rPr>
                <w:rFonts w:ascii="Arial Narrow" w:hAnsi="Arial Narrow"/>
              </w:rPr>
              <w:t>dywanopodobną</w:t>
            </w:r>
            <w:proofErr w:type="spellEnd"/>
            <w:r w:rsidRPr="00E66531">
              <w:rPr>
                <w:rFonts w:ascii="Arial Narrow" w:hAnsi="Arial Narrow"/>
              </w:rPr>
              <w:t xml:space="preserve"> na gąbczastym podkładzie. Wyposażona w amortyzator z pianki polietylenowej redukujący wstrząsy. Wymiary: szerokość - 60 cm, długość - 120 cm, wysokość czoła - 21 cm.</w:t>
            </w:r>
          </w:p>
        </w:tc>
        <w:tc>
          <w:tcPr>
            <w:tcW w:w="1275" w:type="dxa"/>
          </w:tcPr>
          <w:p w14:paraId="42FD0337"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lastRenderedPageBreak/>
              <w:t>2</w:t>
            </w:r>
          </w:p>
        </w:tc>
        <w:tc>
          <w:tcPr>
            <w:tcW w:w="1309" w:type="dxa"/>
          </w:tcPr>
          <w:p w14:paraId="7F711E42"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31A2BC8B"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B27EFF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70FC670F" w14:textId="77777777" w:rsidTr="00FC52B9">
        <w:tc>
          <w:tcPr>
            <w:tcW w:w="3539" w:type="dxa"/>
          </w:tcPr>
          <w:p w14:paraId="5E3E837C"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Wózek na materace</w:t>
            </w:r>
          </w:p>
        </w:tc>
        <w:tc>
          <w:tcPr>
            <w:tcW w:w="4820" w:type="dxa"/>
          </w:tcPr>
          <w:p w14:paraId="1F47134D" w14:textId="77777777" w:rsidR="00E66531" w:rsidRPr="00E66531" w:rsidRDefault="00E66531" w:rsidP="00E66531">
            <w:pPr>
              <w:keepNext/>
              <w:keepLines/>
              <w:shd w:val="clear" w:color="auto" w:fill="FFFFFF"/>
              <w:jc w:val="both"/>
              <w:outlineLvl w:val="2"/>
              <w:rPr>
                <w:rFonts w:ascii="Arial Narrow" w:eastAsia="Times New Roman" w:hAnsi="Arial Narrow" w:cs="Arial"/>
                <w:lang w:eastAsia="pl-PL"/>
              </w:rPr>
            </w:pPr>
            <w:r w:rsidRPr="00E66531">
              <w:rPr>
                <w:rFonts w:ascii="Arial Narrow" w:eastAsia="Times New Roman" w:hAnsi="Arial Narrow" w:cs="Arial"/>
                <w:lang w:eastAsia="pl-PL"/>
              </w:rPr>
              <w:t>Czterokołowy wózek na materace ustawiane w pionie</w:t>
            </w:r>
          </w:p>
          <w:p w14:paraId="04BC2FFE" w14:textId="77777777" w:rsidR="00E66531" w:rsidRPr="00E66531" w:rsidRDefault="00E66531" w:rsidP="00E66531">
            <w:pPr>
              <w:shd w:val="clear" w:color="auto" w:fill="FFFFFF"/>
              <w:spacing w:after="100" w:afterAutospacing="1"/>
              <w:jc w:val="both"/>
              <w:rPr>
                <w:rFonts w:ascii="Arial Narrow" w:eastAsia="Times New Roman" w:hAnsi="Arial Narrow" w:cs="Arial"/>
                <w:lang w:eastAsia="pl-PL"/>
              </w:rPr>
            </w:pPr>
            <w:r w:rsidRPr="00E66531">
              <w:rPr>
                <w:rFonts w:ascii="Arial Narrow" w:eastAsia="Times New Roman" w:hAnsi="Arial Narrow" w:cs="Arial"/>
                <w:lang w:eastAsia="pl-PL"/>
              </w:rPr>
              <w:t>Wózek na materace czterokołowy (materace ustawiane w pionie), H= 105 cm, L=205 cm, B =71 cm. Podest wózka powinien być wykonany z wielowarstwowej sklejki drewnianej o grubości 6 mm. Stalowa konstrukcja wózka zabezpieczona antykorozyjnie poprzez malowanie proszkowe.  Wózek wyposażony jest w 4 kółka skrętne o średnicy 10 cm.</w:t>
            </w:r>
          </w:p>
        </w:tc>
        <w:tc>
          <w:tcPr>
            <w:tcW w:w="1275" w:type="dxa"/>
          </w:tcPr>
          <w:p w14:paraId="4289CD88"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3B9EC55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55050912"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3D39E469"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365C8DFC" w14:textId="77777777" w:rsidTr="00FC52B9">
        <w:tc>
          <w:tcPr>
            <w:tcW w:w="3539" w:type="dxa"/>
          </w:tcPr>
          <w:p w14:paraId="1E0A9F4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Times New Roman"/>
                <w:sz w:val="24"/>
                <w:szCs w:val="24"/>
              </w:rPr>
              <w:t>Wózek na piłki i sprzęt sportowy</w:t>
            </w:r>
          </w:p>
        </w:tc>
        <w:tc>
          <w:tcPr>
            <w:tcW w:w="4820" w:type="dxa"/>
          </w:tcPr>
          <w:p w14:paraId="188CAE13" w14:textId="77777777" w:rsidR="00E66531" w:rsidRPr="00E66531" w:rsidRDefault="00E66531" w:rsidP="00E66531">
            <w:pPr>
              <w:jc w:val="both"/>
              <w:rPr>
                <w:rFonts w:ascii="Arial Narrow" w:eastAsia="Times New Roman" w:hAnsi="Arial Narrow" w:cs="Arial"/>
                <w:color w:val="000000"/>
                <w:lang w:eastAsia="pl-PL"/>
              </w:rPr>
            </w:pPr>
            <w:r w:rsidRPr="00E66531">
              <w:rPr>
                <w:rFonts w:ascii="Arial Narrow" w:eastAsia="Times New Roman" w:hAnsi="Arial Narrow" w:cs="Arial"/>
                <w:color w:val="000000"/>
                <w:lang w:eastAsia="pl-PL"/>
              </w:rPr>
              <w:t>Wózek na piłki i sprzęt sportowy, zamykany, wykonany z prętów stalowych, malowany proszkowo na kolor niebieski, wyposażony w cztery kółka, pojemność: ok. 60 piłek, wymiary: 108x98x66 cm.</w:t>
            </w:r>
          </w:p>
        </w:tc>
        <w:tc>
          <w:tcPr>
            <w:tcW w:w="1275" w:type="dxa"/>
          </w:tcPr>
          <w:p w14:paraId="67FED57C"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3650D3E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55DF4227"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0F9B333"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40C6CD20" w14:textId="77777777" w:rsidTr="00FC52B9">
        <w:tc>
          <w:tcPr>
            <w:tcW w:w="3539" w:type="dxa"/>
          </w:tcPr>
          <w:p w14:paraId="17BFCA1A"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Ławka z nogami drewnianymi</w:t>
            </w:r>
          </w:p>
        </w:tc>
        <w:tc>
          <w:tcPr>
            <w:tcW w:w="4820" w:type="dxa"/>
          </w:tcPr>
          <w:p w14:paraId="33B8FAD9" w14:textId="77777777" w:rsidR="00E66531" w:rsidRPr="00E66531" w:rsidRDefault="00E66531" w:rsidP="00E66531">
            <w:pPr>
              <w:shd w:val="clear" w:color="auto" w:fill="FFFFFF"/>
              <w:jc w:val="both"/>
              <w:outlineLvl w:val="2"/>
              <w:rPr>
                <w:rFonts w:ascii="Arial Narrow" w:eastAsia="Times New Roman" w:hAnsi="Arial Narrow" w:cs="Arial"/>
                <w:lang w:eastAsia="pl-PL"/>
              </w:rPr>
            </w:pPr>
            <w:r w:rsidRPr="00E66531">
              <w:rPr>
                <w:rFonts w:ascii="Arial Narrow" w:eastAsia="Times New Roman" w:hAnsi="Arial Narrow" w:cs="Arial"/>
                <w:lang w:eastAsia="pl-PL"/>
              </w:rPr>
              <w:t>Ławeczki gimnastyczne z nogami drewnianymi. Wykonane z drewna iglastego lub liściastego (bez sęków). Ławka posiada stały lub składany zaczep, umożliwiający zawieszenie na drabinkę, drążek lub skrzynię gimnastyczną. Po odwróceniu belka ławki o szerokości 10 cm może służyć jako równoważnia. Wysokość: 30 cm. Długości: L=4 m – sztuk 2;</w:t>
            </w:r>
          </w:p>
          <w:p w14:paraId="5A7C2189" w14:textId="77777777" w:rsidR="00E66531" w:rsidRPr="00E66531" w:rsidRDefault="00E66531" w:rsidP="00E66531">
            <w:pPr>
              <w:shd w:val="clear" w:color="auto" w:fill="FFFFFF"/>
              <w:jc w:val="both"/>
              <w:outlineLvl w:val="2"/>
              <w:rPr>
                <w:rFonts w:ascii="Arial Narrow" w:eastAsia="Times New Roman" w:hAnsi="Arial Narrow" w:cs="Arial"/>
                <w:lang w:eastAsia="pl-PL"/>
              </w:rPr>
            </w:pPr>
            <w:r w:rsidRPr="00E66531">
              <w:rPr>
                <w:rFonts w:ascii="Arial Narrow" w:eastAsia="Times New Roman" w:hAnsi="Arial Narrow" w:cs="Arial"/>
                <w:lang w:eastAsia="pl-PL"/>
              </w:rPr>
              <w:t xml:space="preserve">Długości: L= 3 m – sztuk 2; </w:t>
            </w:r>
          </w:p>
          <w:p w14:paraId="671F6247" w14:textId="77777777" w:rsidR="00E66531" w:rsidRPr="00E66531" w:rsidRDefault="00E66531" w:rsidP="00E66531">
            <w:pPr>
              <w:shd w:val="clear" w:color="auto" w:fill="FFFFFF"/>
              <w:jc w:val="both"/>
              <w:outlineLvl w:val="2"/>
              <w:rPr>
                <w:rFonts w:ascii="Arial Narrow" w:eastAsia="Times New Roman" w:hAnsi="Arial Narrow" w:cs="Arial"/>
                <w:lang w:eastAsia="pl-PL"/>
              </w:rPr>
            </w:pPr>
            <w:r w:rsidRPr="00E66531">
              <w:rPr>
                <w:rFonts w:ascii="Arial Narrow" w:eastAsia="Times New Roman" w:hAnsi="Arial Narrow" w:cs="Arial"/>
                <w:lang w:eastAsia="pl-PL"/>
              </w:rPr>
              <w:t xml:space="preserve">Długości: L= 2 m – sztuk 1. </w:t>
            </w:r>
          </w:p>
          <w:p w14:paraId="3A0A3202" w14:textId="77777777" w:rsidR="00E66531" w:rsidRPr="00E66531" w:rsidRDefault="00E66531" w:rsidP="00E66531">
            <w:pPr>
              <w:shd w:val="clear" w:color="auto" w:fill="FFFFFF"/>
              <w:jc w:val="both"/>
              <w:outlineLvl w:val="2"/>
              <w:rPr>
                <w:rFonts w:ascii="Arial Narrow" w:eastAsia="Times New Roman" w:hAnsi="Arial Narrow" w:cs="Arial"/>
                <w:lang w:eastAsia="pl-PL"/>
              </w:rPr>
            </w:pPr>
            <w:r w:rsidRPr="00E66531">
              <w:rPr>
                <w:rFonts w:ascii="Arial Narrow" w:eastAsia="Times New Roman" w:hAnsi="Arial Narrow" w:cs="Arial"/>
                <w:lang w:eastAsia="pl-PL"/>
              </w:rPr>
              <w:t>Drewniane nogi powinny być wyposażone są w niebrudzące stopki.</w:t>
            </w:r>
          </w:p>
        </w:tc>
        <w:tc>
          <w:tcPr>
            <w:tcW w:w="1275" w:type="dxa"/>
          </w:tcPr>
          <w:p w14:paraId="342D4600"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5</w:t>
            </w:r>
          </w:p>
        </w:tc>
        <w:tc>
          <w:tcPr>
            <w:tcW w:w="1309" w:type="dxa"/>
          </w:tcPr>
          <w:p w14:paraId="47E34E9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64A8923"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47BE9D8"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01D1CE80" w14:textId="77777777" w:rsidTr="00FC52B9">
        <w:tc>
          <w:tcPr>
            <w:tcW w:w="3539" w:type="dxa"/>
          </w:tcPr>
          <w:p w14:paraId="25B80D4F"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Ławka z nogami metalowymi</w:t>
            </w:r>
          </w:p>
        </w:tc>
        <w:tc>
          <w:tcPr>
            <w:tcW w:w="4820" w:type="dxa"/>
          </w:tcPr>
          <w:p w14:paraId="20E34A85" w14:textId="77777777" w:rsidR="00E66531" w:rsidRPr="00E66531" w:rsidRDefault="00E66531" w:rsidP="00E66531">
            <w:pPr>
              <w:shd w:val="clear" w:color="auto" w:fill="FFFFFF"/>
              <w:spacing w:after="100" w:afterAutospacing="1"/>
              <w:jc w:val="both"/>
              <w:outlineLvl w:val="2"/>
              <w:rPr>
                <w:rFonts w:ascii="Arial Narrow" w:eastAsia="Times New Roman" w:hAnsi="Arial Narrow" w:cs="Arial"/>
                <w:lang w:eastAsia="pl-PL"/>
              </w:rPr>
            </w:pPr>
            <w:r w:rsidRPr="00E66531">
              <w:rPr>
                <w:rFonts w:ascii="Arial Narrow" w:eastAsia="Times New Roman" w:hAnsi="Arial Narrow" w:cs="Arial"/>
                <w:lang w:eastAsia="pl-PL"/>
              </w:rPr>
              <w:t>Ławeczki gimnastyczne z nogami metalowymi. Wykonane z drewna iglastego lub liściastego (bez sęków). Ławka posiada stały lub składany zaczep, umożliwiający zawieszenie na drabinkę, drążek lub skrzynię gimnastyczną. Po odwróceniu belka ławki o szerokości 10 cm może służyć jako równoważnia. Wysokość: 30 cm. Długości: L=3 m – 5 sztuk. Metalowe nogi powinny być wyposażone są w niebrudzące stopki.</w:t>
            </w:r>
          </w:p>
        </w:tc>
        <w:tc>
          <w:tcPr>
            <w:tcW w:w="1275" w:type="dxa"/>
          </w:tcPr>
          <w:p w14:paraId="4AAE9A58"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5</w:t>
            </w:r>
          </w:p>
        </w:tc>
        <w:tc>
          <w:tcPr>
            <w:tcW w:w="1309" w:type="dxa"/>
          </w:tcPr>
          <w:p w14:paraId="27640D7E"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466675A"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797B399"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7A27746F" w14:textId="77777777" w:rsidTr="00FC52B9">
        <w:tc>
          <w:tcPr>
            <w:tcW w:w="3539" w:type="dxa"/>
          </w:tcPr>
          <w:p w14:paraId="68EBB6C6"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lastRenderedPageBreak/>
              <w:t>Drabina sznurowa do wspinania wraz z wspornikiem</w:t>
            </w:r>
          </w:p>
        </w:tc>
        <w:tc>
          <w:tcPr>
            <w:tcW w:w="4820" w:type="dxa"/>
            <w:tcBorders>
              <w:bottom w:val="single" w:sz="4" w:space="0" w:color="auto"/>
            </w:tcBorders>
          </w:tcPr>
          <w:p w14:paraId="35CFC591" w14:textId="77777777" w:rsidR="00E66531" w:rsidRPr="00E66531" w:rsidRDefault="00E66531" w:rsidP="00E66531">
            <w:pPr>
              <w:jc w:val="both"/>
              <w:rPr>
                <w:rFonts w:ascii="Arial Narrow" w:hAnsi="Arial Narrow"/>
                <w:lang w:eastAsia="pl-PL"/>
              </w:rPr>
            </w:pPr>
            <w:r w:rsidRPr="00E66531">
              <w:rPr>
                <w:rFonts w:ascii="Arial Narrow" w:hAnsi="Arial Narrow"/>
                <w:lang w:eastAsia="pl-PL"/>
              </w:rPr>
              <w:t xml:space="preserve">Drabinka do wspinania wykonana z lin kręconych konopnych. Szczeble drabinki wykonane są ze sklejki. </w:t>
            </w:r>
            <w:proofErr w:type="spellStart"/>
            <w:r w:rsidRPr="00E66531">
              <w:rPr>
                <w:rFonts w:ascii="Arial Narrow" w:hAnsi="Arial Narrow"/>
                <w:lang w:eastAsia="pl-PL"/>
              </w:rPr>
              <w:t>Zawiesia</w:t>
            </w:r>
            <w:proofErr w:type="spellEnd"/>
            <w:r w:rsidRPr="00E66531">
              <w:rPr>
                <w:rFonts w:ascii="Arial Narrow" w:hAnsi="Arial Narrow"/>
                <w:lang w:eastAsia="pl-PL"/>
              </w:rPr>
              <w:t xml:space="preserve"> stanowią stalowe kausze. Produkt posiada certyfikat zgodności z normami. Wspornik ścienny do mocowania drabinki sznurowej do ściany wykonany z profili stalowych zabezpieczonych poprzez malowanie proszkowe. </w:t>
            </w:r>
          </w:p>
          <w:p w14:paraId="7EDB0AE9" w14:textId="77777777" w:rsidR="00E66531" w:rsidRPr="00E66531" w:rsidRDefault="00E66531" w:rsidP="00E66531">
            <w:pPr>
              <w:jc w:val="both"/>
              <w:rPr>
                <w:rFonts w:ascii="Arial Narrow" w:hAnsi="Arial Narrow"/>
                <w:lang w:eastAsia="pl-PL"/>
              </w:rPr>
            </w:pPr>
            <w:r w:rsidRPr="00E66531">
              <w:rPr>
                <w:rFonts w:ascii="Arial Narrow" w:hAnsi="Arial Narrow"/>
                <w:lang w:eastAsia="pl-PL"/>
              </w:rPr>
              <w:t>Wspornik – 1 sztuka</w:t>
            </w:r>
          </w:p>
          <w:p w14:paraId="343E9889" w14:textId="77777777" w:rsidR="00E66531" w:rsidRPr="00E66531" w:rsidRDefault="00E66531" w:rsidP="00E66531">
            <w:pPr>
              <w:jc w:val="both"/>
              <w:rPr>
                <w:rFonts w:ascii="Arial Narrow" w:eastAsia="Calibri" w:hAnsi="Arial Narrow" w:cs="Calibri"/>
                <w:color w:val="000000"/>
              </w:rPr>
            </w:pPr>
            <w:r w:rsidRPr="00E66531">
              <w:rPr>
                <w:rFonts w:ascii="Arial Narrow" w:eastAsia="Calibri" w:hAnsi="Arial Narrow" w:cs="Calibri"/>
                <w:color w:val="000000"/>
              </w:rPr>
              <w:t>Drabinka sznurowa do wspinania o długości:</w:t>
            </w:r>
          </w:p>
          <w:p w14:paraId="606E9E67" w14:textId="77777777" w:rsidR="00E66531" w:rsidRPr="00E66531" w:rsidRDefault="00E66531" w:rsidP="00E66531">
            <w:pPr>
              <w:jc w:val="both"/>
              <w:rPr>
                <w:rFonts w:eastAsia="Calibri" w:cs="Calibri"/>
                <w:color w:val="000000"/>
                <w:sz w:val="24"/>
                <w:szCs w:val="24"/>
              </w:rPr>
            </w:pPr>
            <w:r w:rsidRPr="00E66531">
              <w:rPr>
                <w:rFonts w:ascii="Arial Narrow" w:eastAsia="Calibri" w:hAnsi="Arial Narrow" w:cs="Calibri"/>
                <w:color w:val="000000"/>
              </w:rPr>
              <w:t>- długości L=7 m – 3 sztuka</w:t>
            </w:r>
            <w:r w:rsidRPr="00E66531">
              <w:rPr>
                <w:rFonts w:eastAsia="Calibri" w:cs="Calibri"/>
                <w:color w:val="000000"/>
                <w:sz w:val="24"/>
                <w:szCs w:val="24"/>
              </w:rPr>
              <w:t xml:space="preserve"> </w:t>
            </w:r>
          </w:p>
        </w:tc>
        <w:tc>
          <w:tcPr>
            <w:tcW w:w="1275" w:type="dxa"/>
          </w:tcPr>
          <w:p w14:paraId="0EBFBF12"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3</w:t>
            </w:r>
          </w:p>
        </w:tc>
        <w:tc>
          <w:tcPr>
            <w:tcW w:w="1309" w:type="dxa"/>
          </w:tcPr>
          <w:p w14:paraId="6D11CD5C"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5F00289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42352AD"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21553D46" w14:textId="77777777" w:rsidTr="00FC52B9">
        <w:tc>
          <w:tcPr>
            <w:tcW w:w="3539" w:type="dxa"/>
          </w:tcPr>
          <w:p w14:paraId="56AAD25D"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Materac asekuracyjny</w:t>
            </w:r>
          </w:p>
        </w:tc>
        <w:tc>
          <w:tcPr>
            <w:tcW w:w="4820" w:type="dxa"/>
            <w:shd w:val="clear" w:color="auto" w:fill="FFFFFF" w:themeFill="background1"/>
          </w:tcPr>
          <w:p w14:paraId="7255265A"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Materac asekuracyjny  o wymiarach: 200 x 120 x 20 cm</w:t>
            </w:r>
          </w:p>
          <w:p w14:paraId="47AD5277"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Góra materaca wykonana ze specjalnego materiału PCV jednostronnie powlekanego, który zwiększa właściwości antypoślizgowe.</w:t>
            </w:r>
          </w:p>
          <w:p w14:paraId="5F417E2A"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Tkanina, wytrzymała na uszkodzenia i rozrywanie. Boki z zastosowaną w środku siatką odpowietrzającą  zapewniającą swobodną cyrkulację powietrza, a spód z materiału antypoślizgowego.</w:t>
            </w:r>
          </w:p>
          <w:p w14:paraId="6E91F06A"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W standardzie również mocne uchwyty do transportu.</w:t>
            </w:r>
          </w:p>
          <w:p w14:paraId="6FC10692"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Charakterystyczna konstrukcja (komorowa) i wykonanie wkładu z wysokogatunkowej pianki PU, gwarantujące doskonałą amortyzację i stabilność materaca podczas użytkowania.</w:t>
            </w:r>
          </w:p>
          <w:p w14:paraId="5B25F6D0"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 xml:space="preserve">Kolor niebieski. Materac powinien posiadać  </w:t>
            </w:r>
            <w:r w:rsidRPr="00E66531">
              <w:rPr>
                <w:rFonts w:ascii="Arial Narrow" w:eastAsia="Calibri" w:hAnsi="Arial Narrow" w:cs="Arial"/>
                <w:color w:val="000000"/>
                <w:spacing w:val="8"/>
                <w:shd w:val="clear" w:color="auto" w:fill="FFFFFF"/>
                <w:lang w:eastAsia="pl-PL"/>
              </w:rPr>
              <w:t xml:space="preserve"> certyfikat TUV i GS zgodnym z normą PN-EN  </w:t>
            </w:r>
            <w:r w:rsidRPr="00E66531">
              <w:rPr>
                <w:rFonts w:ascii="Times New Roman" w:eastAsia="Calibri" w:hAnsi="Times New Roman" w:cs="Arial"/>
                <w:b/>
                <w:bCs/>
                <w:sz w:val="24"/>
                <w:szCs w:val="24"/>
                <w:shd w:val="clear" w:color="auto" w:fill="FFFFFF"/>
                <w:lang w:eastAsia="pl-PL"/>
              </w:rPr>
              <w:t xml:space="preserve">             </w:t>
            </w:r>
            <w:r w:rsidRPr="00E66531">
              <w:rPr>
                <w:rFonts w:ascii="Arial Narrow" w:eastAsia="Calibri" w:hAnsi="Arial Narrow" w:cs="Arial"/>
                <w:color w:val="000000"/>
                <w:spacing w:val="8"/>
                <w:shd w:val="clear" w:color="auto" w:fill="FFFFFF"/>
                <w:lang w:eastAsia="pl-PL"/>
              </w:rPr>
              <w:t>12503-1.</w:t>
            </w:r>
            <w:r w:rsidRPr="00E66531">
              <w:rPr>
                <w:rFonts w:ascii="Arial Narrow" w:eastAsia="Calibri" w:hAnsi="Arial Narrow" w:cs="Arial"/>
                <w:shd w:val="clear" w:color="auto" w:fill="FFFFFF"/>
                <w:lang w:eastAsia="pl-PL"/>
              </w:rPr>
              <w:t xml:space="preserve"> Minimalny okres gwarancji 24 miesiące</w:t>
            </w:r>
            <w:r w:rsidRPr="00E66531">
              <w:rPr>
                <w:rFonts w:ascii="Arial Narrow" w:eastAsia="Calibri" w:hAnsi="Arial Narrow" w:cs="Arial"/>
                <w:b/>
                <w:bCs/>
                <w:shd w:val="clear" w:color="auto" w:fill="FFFFFF"/>
                <w:lang w:eastAsia="pl-PL"/>
              </w:rPr>
              <w:t>.</w:t>
            </w:r>
          </w:p>
        </w:tc>
        <w:tc>
          <w:tcPr>
            <w:tcW w:w="1275" w:type="dxa"/>
          </w:tcPr>
          <w:p w14:paraId="5A7A796E"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3</w:t>
            </w:r>
          </w:p>
        </w:tc>
        <w:tc>
          <w:tcPr>
            <w:tcW w:w="1309" w:type="dxa"/>
          </w:tcPr>
          <w:p w14:paraId="27915212"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0D063F9A"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3C2C03A"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695EB94A" w14:textId="77777777" w:rsidTr="00FC52B9">
        <w:tc>
          <w:tcPr>
            <w:tcW w:w="3539" w:type="dxa"/>
          </w:tcPr>
          <w:p w14:paraId="5E1C75DA"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Materac gimnastyczny</w:t>
            </w:r>
          </w:p>
        </w:tc>
        <w:tc>
          <w:tcPr>
            <w:tcW w:w="4820" w:type="dxa"/>
          </w:tcPr>
          <w:p w14:paraId="04E21AB8" w14:textId="77777777" w:rsidR="00E66531" w:rsidRPr="00E66531" w:rsidRDefault="00E66531" w:rsidP="00E66531">
            <w:pPr>
              <w:shd w:val="clear" w:color="auto" w:fill="FFFFFF"/>
              <w:outlineLvl w:val="2"/>
              <w:rPr>
                <w:rFonts w:ascii="Arial Narrow" w:eastAsia="Times New Roman" w:hAnsi="Arial Narrow" w:cs="Arial"/>
                <w:lang w:eastAsia="pl-PL"/>
              </w:rPr>
            </w:pPr>
            <w:r w:rsidRPr="00E66531">
              <w:rPr>
                <w:rFonts w:ascii="Arial Narrow" w:eastAsia="Times New Roman" w:hAnsi="Arial Narrow" w:cs="Arial"/>
                <w:lang w:eastAsia="pl-PL"/>
              </w:rPr>
              <w:t>Materac gimnastyczny o wymiarach 200x120x10cm (bardzo twarde)</w:t>
            </w:r>
          </w:p>
          <w:p w14:paraId="7127B53F" w14:textId="77777777" w:rsidR="00E66531" w:rsidRPr="00E66531" w:rsidRDefault="00E66531" w:rsidP="00E66531">
            <w:pPr>
              <w:shd w:val="clear" w:color="auto" w:fill="FFFFFF"/>
              <w:jc w:val="both"/>
              <w:rPr>
                <w:rFonts w:ascii="Arial Narrow" w:eastAsia="Times New Roman" w:hAnsi="Arial Narrow" w:cs="Arial"/>
                <w:lang w:eastAsia="pl-PL"/>
              </w:rPr>
            </w:pPr>
            <w:r w:rsidRPr="00E66531">
              <w:rPr>
                <w:rFonts w:ascii="Arial Narrow" w:eastAsia="Times New Roman" w:hAnsi="Arial Narrow" w:cs="Arial"/>
                <w:lang w:eastAsia="pl-PL"/>
              </w:rPr>
              <w:t>Wypełnienie: pianka poliuretanowa wtórnie spieniona R90 (bardzo twarde), pokrowiec wykonany z tworzywa PCV, boki z siatki odpowietrzającej, co zapewnia odpowiednią cyrkulację powietrza, spód antypoślizgowy, wzmocnione narożniki – 5 sztuk</w:t>
            </w:r>
          </w:p>
          <w:p w14:paraId="1B6118C4" w14:textId="77777777" w:rsidR="00E66531" w:rsidRPr="00E66531" w:rsidRDefault="00E66531" w:rsidP="00E66531">
            <w:pPr>
              <w:shd w:val="clear" w:color="auto" w:fill="FFFFFF"/>
              <w:outlineLvl w:val="2"/>
              <w:rPr>
                <w:rFonts w:ascii="Arial Narrow" w:eastAsia="Times New Roman" w:hAnsi="Arial Narrow" w:cs="Arial"/>
                <w:lang w:eastAsia="pl-PL"/>
              </w:rPr>
            </w:pPr>
            <w:r w:rsidRPr="00E66531">
              <w:rPr>
                <w:rFonts w:ascii="Arial Narrow" w:hAnsi="Arial Narrow"/>
              </w:rPr>
              <w:t xml:space="preserve">Materac gimnastyczny o wymiarach 200x120 i grubości 20 cm, boki z siatki odpowietrzającej dla zapewnienia odpowiedniej cyrkulacji powietrza, antypoślizgowy spód, wzmocnione narożniki, wypełnianie: pianka </w:t>
            </w:r>
            <w:r w:rsidRPr="00E66531">
              <w:rPr>
                <w:rFonts w:ascii="Arial Narrow" w:hAnsi="Arial Narrow"/>
              </w:rPr>
              <w:lastRenderedPageBreak/>
              <w:t xml:space="preserve">poliuretanowa T25 (25 kg/m³) - standard, pokrowiec wykonany z tworzywa PCV. Materace powinny posiadać  Certyfikat zgodności z Polską Normą </w:t>
            </w:r>
            <w:r w:rsidRPr="00E66531">
              <w:rPr>
                <w:rFonts w:ascii="Arial Narrow" w:eastAsia="Times New Roman" w:hAnsi="Arial Narrow" w:cs="Arial"/>
                <w:lang w:eastAsia="pl-PL"/>
              </w:rPr>
              <w:t>– 5 sztuk</w:t>
            </w:r>
          </w:p>
        </w:tc>
        <w:tc>
          <w:tcPr>
            <w:tcW w:w="1275" w:type="dxa"/>
          </w:tcPr>
          <w:p w14:paraId="76FFD9D0"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lastRenderedPageBreak/>
              <w:t>10</w:t>
            </w:r>
          </w:p>
        </w:tc>
        <w:tc>
          <w:tcPr>
            <w:tcW w:w="1309" w:type="dxa"/>
          </w:tcPr>
          <w:p w14:paraId="5053ECC2"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3EAEB368"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F2569F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2BD18F48" w14:textId="77777777" w:rsidTr="00FC52B9">
        <w:tc>
          <w:tcPr>
            <w:tcW w:w="3539" w:type="dxa"/>
          </w:tcPr>
          <w:p w14:paraId="71F72B30"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Zestaw piłek lekarskich</w:t>
            </w:r>
          </w:p>
        </w:tc>
        <w:tc>
          <w:tcPr>
            <w:tcW w:w="4820" w:type="dxa"/>
          </w:tcPr>
          <w:p w14:paraId="3240D270"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Twarda dwukolorowa kauczukowa piłka wagowa z możliwością do pompowania.</w:t>
            </w:r>
            <w:r w:rsidRPr="00E66531">
              <w:rPr>
                <w:rFonts w:ascii="Arial Narrow" w:eastAsia="Times New Roman" w:hAnsi="Arial Narrow" w:cs="Times New Roman"/>
                <w:color w:val="000000"/>
                <w:spacing w:val="8"/>
                <w:lang w:eastAsia="pl-PL"/>
              </w:rPr>
              <w:br/>
              <w:t>Piłka posiadająca powierzchnię ułatwiającą lepszy chwyt. Idealna do ćwiczeń fitness, podczas zajęć aerobowych i cross </w:t>
            </w:r>
            <w:proofErr w:type="spellStart"/>
            <w:r w:rsidRPr="00E66531">
              <w:rPr>
                <w:rFonts w:ascii="Arial Narrow" w:eastAsia="Times New Roman" w:hAnsi="Arial Narrow" w:cs="Times New Roman"/>
                <w:color w:val="000000"/>
                <w:spacing w:val="8"/>
                <w:lang w:eastAsia="pl-PL"/>
              </w:rPr>
              <w:t>fit</w:t>
            </w:r>
            <w:proofErr w:type="spellEnd"/>
            <w:r w:rsidRPr="00E66531">
              <w:rPr>
                <w:rFonts w:ascii="Arial Narrow" w:eastAsia="Times New Roman" w:hAnsi="Arial Narrow" w:cs="Times New Roman"/>
                <w:color w:val="000000"/>
                <w:spacing w:val="8"/>
                <w:lang w:eastAsia="pl-PL"/>
              </w:rPr>
              <w:t xml:space="preserve">. Piłka pomagająca wzmocnienie mięśni i polepszenie kondycji. </w:t>
            </w:r>
            <w:r w:rsidRPr="00E66531">
              <w:rPr>
                <w:rFonts w:ascii="Arial Narrow" w:eastAsia="Times New Roman" w:hAnsi="Arial Narrow" w:cs="Times New Roman"/>
                <w:color w:val="000000"/>
                <w:spacing w:val="8"/>
                <w:lang w:eastAsia="pl-PL"/>
              </w:rPr>
              <w:br/>
              <w:t>Pomaga wzmocnić mięśnie i polepszyć koordynację.</w:t>
            </w:r>
          </w:p>
          <w:p w14:paraId="7BD5F238"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spacing w:val="8"/>
                <w:lang w:eastAsia="pl-PL"/>
              </w:rPr>
              <w:t>Jeden zestaw to 5 piłek o wadze: 1 kg, 2 kg, 3kg, 4kg, 5 kg.</w:t>
            </w:r>
          </w:p>
        </w:tc>
        <w:tc>
          <w:tcPr>
            <w:tcW w:w="1275" w:type="dxa"/>
          </w:tcPr>
          <w:p w14:paraId="59BA3EE3"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4</w:t>
            </w:r>
          </w:p>
        </w:tc>
        <w:tc>
          <w:tcPr>
            <w:tcW w:w="1309" w:type="dxa"/>
          </w:tcPr>
          <w:p w14:paraId="590B5DB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416E16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1CD17DBD"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697BC191" w14:textId="77777777" w:rsidTr="00FC52B9">
        <w:tc>
          <w:tcPr>
            <w:tcW w:w="3539" w:type="dxa"/>
          </w:tcPr>
          <w:p w14:paraId="21728BE8"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 xml:space="preserve">Piłka do siatkówki </w:t>
            </w:r>
          </w:p>
        </w:tc>
        <w:tc>
          <w:tcPr>
            <w:tcW w:w="4820" w:type="dxa"/>
          </w:tcPr>
          <w:p w14:paraId="426E1973" w14:textId="77777777" w:rsidR="00E66531" w:rsidRPr="00E66531" w:rsidRDefault="00E66531" w:rsidP="00E66531">
            <w:pPr>
              <w:shd w:val="clear" w:color="auto" w:fill="FFFFFF"/>
              <w:jc w:val="both"/>
              <w:rPr>
                <w:rFonts w:ascii="Arial Narrow" w:eastAsia="Times New Roman" w:hAnsi="Arial Narrow" w:cs="Times New Roman"/>
                <w:color w:val="000000"/>
                <w:spacing w:val="8"/>
                <w:lang w:eastAsia="pl-PL"/>
              </w:rPr>
            </w:pPr>
            <w:r w:rsidRPr="00E66531">
              <w:rPr>
                <w:rFonts w:ascii="Arial Narrow" w:eastAsia="Times New Roman" w:hAnsi="Arial Narrow" w:cs="Times New Roman"/>
                <w:color w:val="000000"/>
                <w:spacing w:val="8"/>
                <w:lang w:eastAsia="pl-PL"/>
              </w:rPr>
              <w:t xml:space="preserve">Piłki meczowe do siatkówki. Piłki posiadające oficjalny atest FIVB </w:t>
            </w:r>
            <w:proofErr w:type="spellStart"/>
            <w:r w:rsidRPr="00E66531">
              <w:rPr>
                <w:rFonts w:ascii="Arial Narrow" w:eastAsia="Times New Roman" w:hAnsi="Arial Narrow" w:cs="Times New Roman"/>
                <w:color w:val="000000"/>
                <w:spacing w:val="8"/>
                <w:lang w:eastAsia="pl-PL"/>
              </w:rPr>
              <w:t>Approved</w:t>
            </w:r>
            <w:proofErr w:type="spellEnd"/>
            <w:r w:rsidRPr="00E66531">
              <w:rPr>
                <w:rFonts w:ascii="Arial Narrow" w:eastAsia="Times New Roman" w:hAnsi="Arial Narrow" w:cs="Times New Roman"/>
                <w:color w:val="000000"/>
                <w:spacing w:val="8"/>
                <w:lang w:eastAsia="pl-PL"/>
              </w:rPr>
              <w:t xml:space="preserve">. W warstwie zewnętrznej piłki wykonane ze skóry syntetycznej zastosowanie systemu podwójnych mikrowgłębień oraz mniejszą ilość paneli dzięki czemu piłki posiadają wiele stabilniejszy lot, przy zwiększonej przyczepności do dłoni.  Układ paneli w kolorystyce poprawiające lepszą widoczność, piłka powinna posiadać dodatkowo mniejszą sprężystość oraz zwiększoną miękkość piłki w celu większej kontroli i ułatwienia akcji w defensywie. Podwójna powierzchnia z </w:t>
            </w:r>
            <w:proofErr w:type="spellStart"/>
            <w:r w:rsidRPr="00E66531">
              <w:rPr>
                <w:rFonts w:ascii="Arial Narrow" w:eastAsia="Times New Roman" w:hAnsi="Arial Narrow" w:cs="Times New Roman"/>
                <w:color w:val="000000"/>
                <w:spacing w:val="8"/>
                <w:lang w:eastAsia="pl-PL"/>
              </w:rPr>
              <w:t>mikrofibry</w:t>
            </w:r>
            <w:proofErr w:type="spellEnd"/>
            <w:r w:rsidRPr="00E66531">
              <w:rPr>
                <w:rFonts w:ascii="Arial Narrow" w:eastAsia="Times New Roman" w:hAnsi="Arial Narrow" w:cs="Times New Roman"/>
                <w:color w:val="000000"/>
                <w:spacing w:val="8"/>
                <w:lang w:eastAsia="pl-PL"/>
              </w:rPr>
              <w:t xml:space="preserve"> + PU. Stabilny tor lotu piłki oraz powinien tworzyć dodatkową amortyzującą kontrolę nad piłką. Dane techniczne:</w:t>
            </w:r>
          </w:p>
          <w:p w14:paraId="14D32646"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EAN:</w:t>
            </w:r>
            <w:r w:rsidRPr="00E66531">
              <w:rPr>
                <w:rFonts w:ascii="Arial Narrow" w:eastAsia="Calibri" w:hAnsi="Arial Narrow" w:cs="Calibri"/>
                <w:color w:val="000000"/>
              </w:rPr>
              <w:tab/>
              <w:t>4907225880980</w:t>
            </w:r>
          </w:p>
          <w:p w14:paraId="03700893"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Typ piłki:</w:t>
            </w:r>
            <w:r w:rsidRPr="00E66531">
              <w:rPr>
                <w:rFonts w:ascii="Arial Narrow" w:eastAsia="Calibri" w:hAnsi="Arial Narrow" w:cs="Calibri"/>
                <w:color w:val="000000"/>
              </w:rPr>
              <w:tab/>
              <w:t>Meczowa</w:t>
            </w:r>
          </w:p>
          <w:p w14:paraId="7C05AB44"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Waga piłki:</w:t>
            </w:r>
            <w:r w:rsidRPr="00E66531">
              <w:rPr>
                <w:rFonts w:ascii="Arial Narrow" w:eastAsia="Calibri" w:hAnsi="Arial Narrow" w:cs="Calibri"/>
                <w:color w:val="000000"/>
              </w:rPr>
              <w:tab/>
              <w:t>260 - 280 g</w:t>
            </w:r>
          </w:p>
          <w:p w14:paraId="008854EE"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Ilość paneli:</w:t>
            </w:r>
            <w:r w:rsidRPr="00E66531">
              <w:rPr>
                <w:rFonts w:ascii="Arial Narrow" w:eastAsia="Calibri" w:hAnsi="Arial Narrow" w:cs="Calibri"/>
                <w:color w:val="000000"/>
              </w:rPr>
              <w:tab/>
              <w:t>18</w:t>
            </w:r>
          </w:p>
          <w:p w14:paraId="092EE071"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Obwód:</w:t>
            </w:r>
            <w:r w:rsidRPr="00E66531">
              <w:rPr>
                <w:rFonts w:ascii="Arial Narrow" w:eastAsia="Calibri" w:hAnsi="Arial Narrow" w:cs="Calibri"/>
                <w:color w:val="000000"/>
              </w:rPr>
              <w:tab/>
              <w:t>65 - 67 cm</w:t>
            </w:r>
          </w:p>
          <w:p w14:paraId="66650872"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Ilość warstw:</w:t>
            </w:r>
            <w:r w:rsidRPr="00E66531">
              <w:rPr>
                <w:rFonts w:ascii="Arial Narrow" w:eastAsia="Calibri" w:hAnsi="Arial Narrow" w:cs="Calibri"/>
                <w:color w:val="000000"/>
              </w:rPr>
              <w:tab/>
              <w:t>2</w:t>
            </w:r>
          </w:p>
          <w:p w14:paraId="4D01E800"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Rozmiar:</w:t>
            </w:r>
            <w:r w:rsidRPr="00E66531">
              <w:rPr>
                <w:rFonts w:ascii="Arial Narrow" w:eastAsia="Calibri" w:hAnsi="Arial Narrow" w:cs="Calibri"/>
                <w:color w:val="000000"/>
              </w:rPr>
              <w:tab/>
              <w:t>5</w:t>
            </w:r>
          </w:p>
          <w:p w14:paraId="5D2E1D6B"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r w:rsidRPr="00E66531">
              <w:rPr>
                <w:rFonts w:ascii="Arial Narrow" w:eastAsia="Calibri" w:hAnsi="Arial Narrow" w:cs="Calibri"/>
                <w:color w:val="000000"/>
              </w:rPr>
              <w:t>Okres gwarancji minimum 24 miesiące</w:t>
            </w:r>
          </w:p>
        </w:tc>
        <w:tc>
          <w:tcPr>
            <w:tcW w:w="1275" w:type="dxa"/>
          </w:tcPr>
          <w:p w14:paraId="4D2B6E68"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10</w:t>
            </w:r>
          </w:p>
        </w:tc>
        <w:tc>
          <w:tcPr>
            <w:tcW w:w="1309" w:type="dxa"/>
          </w:tcPr>
          <w:p w14:paraId="16377223"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682260D6"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09E9CD7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4FB2E789" w14:textId="77777777" w:rsidTr="00FC52B9">
        <w:tc>
          <w:tcPr>
            <w:tcW w:w="3539" w:type="dxa"/>
          </w:tcPr>
          <w:p w14:paraId="4BBDBD21"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Piłka do koszykówki</w:t>
            </w:r>
          </w:p>
        </w:tc>
        <w:tc>
          <w:tcPr>
            <w:tcW w:w="4820" w:type="dxa"/>
          </w:tcPr>
          <w:p w14:paraId="490D7294" w14:textId="77777777" w:rsidR="00E66531" w:rsidRPr="00E66531" w:rsidRDefault="00E66531" w:rsidP="00E66531">
            <w:pPr>
              <w:rPr>
                <w:rFonts w:ascii="Arial Narrow" w:hAnsi="Arial Narrow"/>
                <w:shd w:val="clear" w:color="auto" w:fill="FFFFFF"/>
              </w:rPr>
            </w:pPr>
            <w:r w:rsidRPr="00E66531">
              <w:rPr>
                <w:rFonts w:ascii="Arial Narrow" w:hAnsi="Arial Narrow"/>
              </w:rPr>
              <w:t xml:space="preserve">Piłka TF 1000 przeznaczona do gry na hali. Piłka w kolorze pomarańczowym, posiadająca ekskluzywną powłokę - skórę kompozytową ZK </w:t>
            </w:r>
            <w:proofErr w:type="spellStart"/>
            <w:r w:rsidRPr="00E66531">
              <w:rPr>
                <w:rFonts w:ascii="Arial Narrow" w:hAnsi="Arial Narrow"/>
              </w:rPr>
              <w:t>microfibre</w:t>
            </w:r>
            <w:proofErr w:type="spellEnd"/>
            <w:r w:rsidRPr="00E66531">
              <w:rPr>
                <w:rFonts w:ascii="Arial Narrow" w:hAnsi="Arial Narrow"/>
              </w:rPr>
              <w:t xml:space="preserve">,  która pozwoli na chwyt ręki która się spoci. Piłka zbudowana i </w:t>
            </w:r>
            <w:r w:rsidRPr="00E66531">
              <w:rPr>
                <w:rFonts w:ascii="Arial Narrow" w:hAnsi="Arial Narrow"/>
              </w:rPr>
              <w:lastRenderedPageBreak/>
              <w:t>zamortyzowana dla najlepszej kontroli i prawdziwego odbicia.  Zaawansowana technologia odprowadzania wilgoci zapewniająca lepszy</w:t>
            </w:r>
            <w:r w:rsidRPr="00E66531">
              <w:rPr>
                <w:rFonts w:ascii="Arial Narrow" w:hAnsi="Arial Narrow"/>
                <w:shd w:val="clear" w:color="auto" w:fill="FFFFFF"/>
              </w:rPr>
              <w:t xml:space="preserve"> chwyt, zoptymalizowany projekt głębokich kanałów, piłka wyposażona w logo FIBA</w:t>
            </w:r>
            <w:r w:rsidRPr="00E66531">
              <w:rPr>
                <w:rFonts w:ascii="Arial Narrow" w:hAnsi="Arial Narrow"/>
              </w:rPr>
              <w:br/>
            </w:r>
            <w:r w:rsidRPr="00E66531">
              <w:rPr>
                <w:rFonts w:ascii="Arial Narrow" w:hAnsi="Arial Narrow"/>
                <w:shd w:val="clear" w:color="auto" w:fill="FFFFFF"/>
              </w:rPr>
              <w:t>• rozmiar 5 – 4 sztuki,</w:t>
            </w:r>
          </w:p>
          <w:p w14:paraId="23F17E92" w14:textId="77777777" w:rsidR="00E66531" w:rsidRPr="00E66531" w:rsidRDefault="00E66531" w:rsidP="00E66531">
            <w:pPr>
              <w:rPr>
                <w:rFonts w:ascii="Arial Narrow" w:hAnsi="Arial Narrow"/>
                <w:shd w:val="clear" w:color="auto" w:fill="FFFFFF"/>
              </w:rPr>
            </w:pPr>
            <w:r w:rsidRPr="00E66531">
              <w:rPr>
                <w:rFonts w:ascii="Arial Narrow" w:hAnsi="Arial Narrow"/>
                <w:shd w:val="clear" w:color="auto" w:fill="FFFFFF"/>
              </w:rPr>
              <w:t>• rozmiar 6 – 3 sztuki,</w:t>
            </w:r>
          </w:p>
          <w:p w14:paraId="0291629C" w14:textId="77777777" w:rsidR="00E66531" w:rsidRPr="00E66531" w:rsidRDefault="00E66531" w:rsidP="00E66531">
            <w:pPr>
              <w:rPr>
                <w:shd w:val="clear" w:color="auto" w:fill="FFFFFF"/>
              </w:rPr>
            </w:pPr>
            <w:r w:rsidRPr="00E66531">
              <w:rPr>
                <w:rFonts w:ascii="Arial Narrow" w:hAnsi="Arial Narrow"/>
                <w:shd w:val="clear" w:color="auto" w:fill="FFFFFF"/>
              </w:rPr>
              <w:t>• rozmiar 7–  4 sztuki.</w:t>
            </w:r>
          </w:p>
        </w:tc>
        <w:tc>
          <w:tcPr>
            <w:tcW w:w="1275" w:type="dxa"/>
          </w:tcPr>
          <w:p w14:paraId="1E80BDA9"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lastRenderedPageBreak/>
              <w:t>10</w:t>
            </w:r>
          </w:p>
        </w:tc>
        <w:tc>
          <w:tcPr>
            <w:tcW w:w="1309" w:type="dxa"/>
          </w:tcPr>
          <w:p w14:paraId="4BF8BEB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20B90D1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637A49C"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4F8DC1EE" w14:textId="77777777" w:rsidTr="00FC52B9">
        <w:tc>
          <w:tcPr>
            <w:tcW w:w="3539" w:type="dxa"/>
          </w:tcPr>
          <w:p w14:paraId="1D695E25"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 xml:space="preserve">Piłka do </w:t>
            </w:r>
            <w:proofErr w:type="spellStart"/>
            <w:r w:rsidRPr="00E66531">
              <w:rPr>
                <w:rFonts w:ascii="Arial Narrow" w:eastAsia="Calibri" w:hAnsi="Arial Narrow" w:cs="Times New Roman"/>
                <w:sz w:val="24"/>
                <w:szCs w:val="24"/>
              </w:rPr>
              <w:t>footsal</w:t>
            </w:r>
            <w:proofErr w:type="spellEnd"/>
          </w:p>
        </w:tc>
        <w:tc>
          <w:tcPr>
            <w:tcW w:w="4820" w:type="dxa"/>
          </w:tcPr>
          <w:p w14:paraId="6E4D7014"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 xml:space="preserve">Piłka nożna halowa </w:t>
            </w:r>
            <w:proofErr w:type="spellStart"/>
            <w:r w:rsidRPr="00E66531">
              <w:rPr>
                <w:rFonts w:ascii="Arial Narrow" w:eastAsia="Calibri" w:hAnsi="Arial Narrow" w:cs="Calibri"/>
                <w:color w:val="000000"/>
              </w:rPr>
              <w:t>futsal</w:t>
            </w:r>
            <w:proofErr w:type="spellEnd"/>
          </w:p>
          <w:p w14:paraId="2BD1A9C6"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Materiał: 100 % Termoplastyczny Poliuretan,</w:t>
            </w:r>
          </w:p>
          <w:p w14:paraId="256AEA2C"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Wykonana z bezszwowych mocnych i trwałych paneli syntetycznych,</w:t>
            </w:r>
          </w:p>
          <w:p w14:paraId="11A65A47"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Gwarancja znakomitej żywotności,</w:t>
            </w:r>
          </w:p>
          <w:p w14:paraId="35E2036D"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Pęcherz : butylowy - daje efekt przytłumionego odbicia (niski kozioł) ułatwiając kontrolę i panowanie nad piłką,</w:t>
            </w:r>
          </w:p>
          <w:p w14:paraId="3AAA37D4"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Wysoko kontrastowa, kolorowa grafika zwiększa widoczność i ułatwia jej śledzenie podczas gry,</w:t>
            </w:r>
          </w:p>
          <w:p w14:paraId="2F2C8194"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Odporna na ścieranie powłoka TPU,</w:t>
            </w:r>
          </w:p>
          <w:p w14:paraId="5973E221"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Sposób łączenia paneli: szyta ręcznie,</w:t>
            </w:r>
          </w:p>
          <w:p w14:paraId="4DB7043F" w14:textId="77777777" w:rsidR="00E66531" w:rsidRPr="00E66531" w:rsidRDefault="00E66531" w:rsidP="00E66531">
            <w:pPr>
              <w:numPr>
                <w:ilvl w:val="0"/>
                <w:numId w:val="6"/>
              </w:numPr>
              <w:autoSpaceDE w:val="0"/>
              <w:autoSpaceDN w:val="0"/>
              <w:adjustRightInd w:val="0"/>
              <w:contextualSpacing/>
              <w:jc w:val="both"/>
              <w:rPr>
                <w:rFonts w:ascii="Arial Narrow" w:eastAsia="Calibri" w:hAnsi="Arial Narrow" w:cs="Calibri"/>
                <w:color w:val="000000"/>
              </w:rPr>
            </w:pPr>
            <w:r w:rsidRPr="00E66531">
              <w:rPr>
                <w:rFonts w:ascii="Arial Narrow" w:eastAsia="Times New Roman" w:hAnsi="Arial Narrow" w:cs="Times New Roman"/>
                <w:lang w:eastAsia="pl-PL"/>
              </w:rPr>
              <w:t xml:space="preserve">Oficjalny rozmiar </w:t>
            </w:r>
            <w:proofErr w:type="spellStart"/>
            <w:r w:rsidRPr="00E66531">
              <w:rPr>
                <w:rFonts w:ascii="Arial Narrow" w:eastAsia="Times New Roman" w:hAnsi="Arial Narrow" w:cs="Times New Roman"/>
                <w:lang w:eastAsia="pl-PL"/>
              </w:rPr>
              <w:t>futsalowy</w:t>
            </w:r>
            <w:proofErr w:type="spellEnd"/>
            <w:r w:rsidRPr="00E66531">
              <w:rPr>
                <w:rFonts w:ascii="Arial Narrow" w:eastAsia="Times New Roman" w:hAnsi="Arial Narrow" w:cs="Times New Roman"/>
                <w:lang w:eastAsia="pl-PL"/>
              </w:rPr>
              <w:t xml:space="preserve"> (obwód: 62 - 64 cm).</w:t>
            </w:r>
          </w:p>
          <w:p w14:paraId="012AD32F" w14:textId="77777777" w:rsidR="00E66531" w:rsidRPr="00E66531" w:rsidRDefault="00E66531" w:rsidP="00E66531">
            <w:pPr>
              <w:autoSpaceDE w:val="0"/>
              <w:autoSpaceDN w:val="0"/>
              <w:adjustRightInd w:val="0"/>
              <w:jc w:val="both"/>
              <w:rPr>
                <w:rFonts w:ascii="Arial Narrow" w:eastAsia="Calibri" w:hAnsi="Arial Narrow" w:cs="Calibri"/>
                <w:color w:val="000000"/>
              </w:rPr>
            </w:pPr>
            <w:r w:rsidRPr="00E66531">
              <w:rPr>
                <w:rFonts w:ascii="Arial Narrow" w:eastAsia="Calibri" w:hAnsi="Arial Narrow" w:cs="Calibri"/>
                <w:color w:val="000000"/>
              </w:rPr>
              <w:t xml:space="preserve">Piłki posiadające Certyfikat </w:t>
            </w:r>
            <w:r w:rsidRPr="00E66531">
              <w:rPr>
                <w:rFonts w:ascii="Arial Narrow" w:eastAsia="Calibri" w:hAnsi="Arial Narrow" w:cs="Calibri"/>
              </w:rPr>
              <w:t>FIFA QUALITY PRO</w:t>
            </w:r>
          </w:p>
        </w:tc>
        <w:tc>
          <w:tcPr>
            <w:tcW w:w="1275" w:type="dxa"/>
          </w:tcPr>
          <w:p w14:paraId="62F473EF"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10</w:t>
            </w:r>
          </w:p>
        </w:tc>
        <w:tc>
          <w:tcPr>
            <w:tcW w:w="1309" w:type="dxa"/>
          </w:tcPr>
          <w:p w14:paraId="57108B10"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30B3D80E"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E74527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08925963" w14:textId="77777777" w:rsidTr="00FC52B9">
        <w:tc>
          <w:tcPr>
            <w:tcW w:w="3539" w:type="dxa"/>
          </w:tcPr>
          <w:p w14:paraId="0C55A19A"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Tenis stołowy (stół, siatka, zestaw paletek)</w:t>
            </w:r>
          </w:p>
        </w:tc>
        <w:tc>
          <w:tcPr>
            <w:tcW w:w="4820" w:type="dxa"/>
          </w:tcPr>
          <w:p w14:paraId="4C255820" w14:textId="77777777" w:rsidR="00E66531" w:rsidRPr="00E66531" w:rsidRDefault="00E66531" w:rsidP="00E66531">
            <w:pPr>
              <w:rPr>
                <w:rFonts w:ascii="Arial Narrow" w:eastAsia="Calibri" w:hAnsi="Arial Narrow" w:cs="Calibri"/>
                <w:color w:val="000000"/>
              </w:rPr>
            </w:pPr>
            <w:r w:rsidRPr="00E66531">
              <w:rPr>
                <w:rFonts w:ascii="Arial Narrow" w:hAnsi="Arial Narrow"/>
              </w:rPr>
              <w:t xml:space="preserve">Stoły wyczynowe nowej generacji, 28 milimetrowa mocna płyta gwarantuje jednorodne dokładne odbicie na każdym milimetrze kwadratowym powierzchni stołu. Stoły z atestem ITTF. Blaty automatycznie składane i posiadające zabezpieczenia przed samoczynnym rozłożeniem. Każdy blat na swojej konstrukcji jezdnej, posiada uchwyty dystansowe. Solidna podstawa stołu. Pod blatem stalowa rama z kształtownika przestrzennego. Koła na łożyskach kulkowych dopasowujące się do wymaganego kierunku jazdy. Stół wyposażony w siatkę oraz zestaw paletek. Kolor stołu niebieski. </w:t>
            </w:r>
          </w:p>
        </w:tc>
        <w:tc>
          <w:tcPr>
            <w:tcW w:w="1275" w:type="dxa"/>
          </w:tcPr>
          <w:p w14:paraId="4FB2B2E5"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2</w:t>
            </w:r>
          </w:p>
        </w:tc>
        <w:tc>
          <w:tcPr>
            <w:tcW w:w="1309" w:type="dxa"/>
          </w:tcPr>
          <w:p w14:paraId="1585CAEB"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8C65709"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C05E0EA"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3D7F1372" w14:textId="77777777" w:rsidTr="00FC52B9">
        <w:tc>
          <w:tcPr>
            <w:tcW w:w="3539" w:type="dxa"/>
          </w:tcPr>
          <w:p w14:paraId="717BDF7D"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Zestaw do badmintona (siatka, zestaw paletek)</w:t>
            </w:r>
          </w:p>
        </w:tc>
        <w:tc>
          <w:tcPr>
            <w:tcW w:w="4820" w:type="dxa"/>
          </w:tcPr>
          <w:p w14:paraId="3839A4EA" w14:textId="77777777" w:rsidR="00E66531" w:rsidRPr="00E66531" w:rsidRDefault="00E66531" w:rsidP="00E66531">
            <w:pPr>
              <w:rPr>
                <w:rFonts w:ascii="Arial Narrow" w:eastAsia="Calibri" w:hAnsi="Arial Narrow" w:cs="Calibri"/>
                <w:color w:val="000000"/>
              </w:rPr>
            </w:pPr>
            <w:r w:rsidRPr="00E66531">
              <w:rPr>
                <w:rFonts w:ascii="Arial Narrow" w:hAnsi="Arial Narrow"/>
              </w:rPr>
              <w:t>Stojaki do badmintona przejezdne na kółkach, z obciążeniem regulowanym 30/60/90 kg. Zgodne z</w:t>
            </w:r>
            <w:r w:rsidRPr="00E66531">
              <w:rPr>
                <w:rFonts w:ascii="Arial Narrow" w:hAnsi="Arial Narrow" w:cs="Arial"/>
                <w:color w:val="555555"/>
              </w:rPr>
              <w:t xml:space="preserve"> </w:t>
            </w:r>
            <w:r w:rsidRPr="00E66531">
              <w:rPr>
                <w:rFonts w:ascii="Arial Narrow" w:hAnsi="Arial Narrow"/>
              </w:rPr>
              <w:t xml:space="preserve">przepisami BWF. Słupki wykonane są z profilu stalowego </w:t>
            </w:r>
            <w:r w:rsidRPr="00E66531">
              <w:rPr>
                <w:rFonts w:ascii="Arial Narrow" w:hAnsi="Arial Narrow"/>
              </w:rPr>
              <w:lastRenderedPageBreak/>
              <w:t>o przekroju 40x40x2 mm. Słupek z naciągiem wyposażony jest w prosty w użytkowaniu i skuteczny w działaniu</w:t>
            </w:r>
            <w:r w:rsidRPr="00E66531">
              <w:rPr>
                <w:rFonts w:ascii="Arial Narrow" w:hAnsi="Arial Narrow" w:cs="Arial"/>
                <w:color w:val="555555"/>
              </w:rPr>
              <w:t xml:space="preserve"> </w:t>
            </w:r>
            <w:r w:rsidRPr="00E66531">
              <w:rPr>
                <w:rFonts w:ascii="Arial Narrow" w:hAnsi="Arial Narrow"/>
              </w:rPr>
              <w:t xml:space="preserve">mechanizm mimośrodowy służący do odpowiedniego napięcia siatki. Oba słupki posiadające haki zaczepowe wykonane ze stalowych prętów. W górnej części słupków znajdują się wykonane z tworzywa sztucznego rolki prowadzące górną linkę siatki. W dolnej części przymocowana jest podklejona gumą stopka, umożliwiająca kilkucentymetrową regulację wysokości stojaka, co pozwala ustawić siatkę na odpowiedniej wysokości. Stojaki wykonane są z profili stalowych o przekrojach 30x20x1,5 mm oraz blach gorącowalcowanych. Do każdego ze stojaków przykręcone są obciążenia wykonane z płaskiego pręta stalowego. W tylnej części podstawy umieszczone są kółka tworzywowo-gumowe o średnicy 80 mm, które po przechyleniu stojaka umożliwiają jego łatwy transport. Słupki są zabezpieczone antykorozyjnie przez cynkowanie, a stojaki i obciążenia są malowane proszkowo na kolor czarny. Słupki do badmintona spełniają wymagania norm PN-EN 1509:2008 - „Sprzęt boiskowy - Sprzęt do badmintona – Wymagania funkcjonalne i bezpieczeństwa, metody badań”. </w:t>
            </w:r>
            <w:r w:rsidRPr="00E66531">
              <w:rPr>
                <w:rFonts w:ascii="Arial Narrow" w:hAnsi="Arial Narrow" w:cs="Arial"/>
              </w:rPr>
              <w:t>Siatka pełnowymiarowa o wymiarach: 6,1m x 0,76m. Zestaw to 1 siatka do badmintona , 4 rakiety oraz 4 lotki</w:t>
            </w:r>
            <w:r w:rsidRPr="00E66531">
              <w:rPr>
                <w:rFonts w:ascii="Arial Narrow" w:hAnsi="Arial Narrow"/>
              </w:rPr>
              <w:t xml:space="preserve"> </w:t>
            </w:r>
          </w:p>
        </w:tc>
        <w:tc>
          <w:tcPr>
            <w:tcW w:w="1275" w:type="dxa"/>
          </w:tcPr>
          <w:p w14:paraId="16786B12"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lastRenderedPageBreak/>
              <w:t>2</w:t>
            </w:r>
          </w:p>
        </w:tc>
        <w:tc>
          <w:tcPr>
            <w:tcW w:w="1309" w:type="dxa"/>
          </w:tcPr>
          <w:p w14:paraId="24B03EA6"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1860271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3BC9884F"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0CCB97B3" w14:textId="77777777" w:rsidTr="00FC52B9">
        <w:tc>
          <w:tcPr>
            <w:tcW w:w="3539" w:type="dxa"/>
          </w:tcPr>
          <w:p w14:paraId="4F19C099"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Piłkochwyty</w:t>
            </w:r>
          </w:p>
        </w:tc>
        <w:tc>
          <w:tcPr>
            <w:tcW w:w="4820" w:type="dxa"/>
          </w:tcPr>
          <w:p w14:paraId="1E2AEFE2" w14:textId="15A20C4D" w:rsidR="006B3026" w:rsidRPr="006B3026" w:rsidRDefault="006B3026" w:rsidP="006B3026">
            <w:pPr>
              <w:autoSpaceDE w:val="0"/>
              <w:autoSpaceDN w:val="0"/>
              <w:adjustRightInd w:val="0"/>
              <w:jc w:val="both"/>
              <w:rPr>
                <w:rFonts w:ascii="Arial Narrow" w:eastAsia="Calibri" w:hAnsi="Arial Narrow" w:cs="Arial"/>
                <w:color w:val="000000"/>
              </w:rPr>
            </w:pPr>
            <w:r w:rsidRPr="006B3026">
              <w:rPr>
                <w:rFonts w:ascii="Arial Narrow" w:eastAsia="Calibri" w:hAnsi="Arial Narrow" w:cs="Arial"/>
                <w:color w:val="000000"/>
              </w:rPr>
              <w:t>wymiary: wysokość – 5,80 ; szerokość ściany 24,20</w:t>
            </w:r>
          </w:p>
          <w:p w14:paraId="29FE92A9" w14:textId="7041683F" w:rsidR="00E66531" w:rsidRPr="00E66531" w:rsidRDefault="006B3026" w:rsidP="006B3026">
            <w:pPr>
              <w:autoSpaceDE w:val="0"/>
              <w:autoSpaceDN w:val="0"/>
              <w:adjustRightInd w:val="0"/>
              <w:jc w:val="both"/>
              <w:rPr>
                <w:rFonts w:ascii="Arial Narrow" w:eastAsia="Calibri" w:hAnsi="Arial Narrow" w:cs="Calibri"/>
                <w:color w:val="000000"/>
                <w:sz w:val="24"/>
                <w:szCs w:val="24"/>
              </w:rPr>
            </w:pPr>
            <w:r w:rsidRPr="006B3026">
              <w:rPr>
                <w:rFonts w:ascii="Arial Narrow" w:eastAsia="Calibri" w:hAnsi="Arial Narrow" w:cs="Arial"/>
                <w:color w:val="000000"/>
              </w:rPr>
              <w:t>Zamontowane Piłkochwyty mają zabezpieczyć okna Sali Gimnastycznej</w:t>
            </w:r>
          </w:p>
        </w:tc>
        <w:tc>
          <w:tcPr>
            <w:tcW w:w="1275" w:type="dxa"/>
          </w:tcPr>
          <w:p w14:paraId="264D3882"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15</w:t>
            </w:r>
          </w:p>
        </w:tc>
        <w:tc>
          <w:tcPr>
            <w:tcW w:w="1309" w:type="dxa"/>
          </w:tcPr>
          <w:p w14:paraId="7B7DA84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1EAD3F20"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775B835E"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r w:rsidR="00E66531" w:rsidRPr="00E66531" w14:paraId="21ADB260" w14:textId="77777777" w:rsidTr="00FC52B9">
        <w:tc>
          <w:tcPr>
            <w:tcW w:w="3539" w:type="dxa"/>
          </w:tcPr>
          <w:p w14:paraId="79876CE4" w14:textId="77777777" w:rsidR="00E66531" w:rsidRPr="00E66531" w:rsidRDefault="00E66531" w:rsidP="00E66531">
            <w:pPr>
              <w:autoSpaceDE w:val="0"/>
              <w:autoSpaceDN w:val="0"/>
              <w:adjustRightInd w:val="0"/>
              <w:jc w:val="both"/>
              <w:rPr>
                <w:rFonts w:ascii="Arial Narrow" w:eastAsia="Calibri" w:hAnsi="Arial Narrow" w:cs="Times New Roman"/>
                <w:sz w:val="24"/>
                <w:szCs w:val="24"/>
              </w:rPr>
            </w:pPr>
            <w:r w:rsidRPr="00E66531">
              <w:rPr>
                <w:rFonts w:ascii="Arial Narrow" w:eastAsia="Calibri" w:hAnsi="Arial Narrow" w:cs="Times New Roman"/>
                <w:sz w:val="24"/>
                <w:szCs w:val="24"/>
              </w:rPr>
              <w:t>Akcesoria drobne</w:t>
            </w:r>
          </w:p>
        </w:tc>
        <w:tc>
          <w:tcPr>
            <w:tcW w:w="4820" w:type="dxa"/>
          </w:tcPr>
          <w:p w14:paraId="5B694FE0" w14:textId="77777777" w:rsidR="00E66531" w:rsidRPr="00E66531" w:rsidRDefault="00E66531" w:rsidP="00E66531">
            <w:pPr>
              <w:rPr>
                <w:rFonts w:ascii="Arial Narrow" w:hAnsi="Arial Narrow"/>
              </w:rPr>
            </w:pPr>
            <w:r w:rsidRPr="00E66531">
              <w:rPr>
                <w:rFonts w:ascii="Arial Narrow" w:hAnsi="Arial Narrow"/>
              </w:rPr>
              <w:t>- pompka do piłek wraz z igłą</w:t>
            </w:r>
          </w:p>
          <w:p w14:paraId="722A37B0" w14:textId="77777777" w:rsidR="00E66531" w:rsidRPr="00E66531" w:rsidRDefault="00E66531" w:rsidP="00E66531">
            <w:pPr>
              <w:rPr>
                <w:rFonts w:ascii="Arial Narrow" w:hAnsi="Arial Narrow"/>
              </w:rPr>
            </w:pPr>
            <w:r w:rsidRPr="00E66531">
              <w:rPr>
                <w:rFonts w:ascii="Arial Narrow" w:hAnsi="Arial Narrow"/>
              </w:rPr>
              <w:t>- ringo miękkie gumowe średnica 17 cm – 5 szt.</w:t>
            </w:r>
          </w:p>
          <w:p w14:paraId="58A749AE" w14:textId="77777777" w:rsidR="00E66531" w:rsidRPr="00E66531" w:rsidRDefault="00E66531" w:rsidP="00E66531">
            <w:pPr>
              <w:rPr>
                <w:rFonts w:ascii="Arial Narrow" w:hAnsi="Arial Narrow"/>
              </w:rPr>
            </w:pPr>
            <w:r w:rsidRPr="00E66531">
              <w:rPr>
                <w:rFonts w:ascii="Arial Narrow" w:hAnsi="Arial Narrow"/>
              </w:rPr>
              <w:t>- taśma miernicza 25m – 1 szt.</w:t>
            </w:r>
          </w:p>
          <w:p w14:paraId="24C28409" w14:textId="77777777" w:rsidR="00E66531" w:rsidRPr="00E66531" w:rsidRDefault="00E66531" w:rsidP="00E66531">
            <w:pPr>
              <w:rPr>
                <w:rFonts w:ascii="Arial Narrow" w:hAnsi="Arial Narrow"/>
              </w:rPr>
            </w:pPr>
            <w:r w:rsidRPr="00E66531">
              <w:rPr>
                <w:rFonts w:ascii="Arial Narrow" w:hAnsi="Arial Narrow"/>
              </w:rPr>
              <w:t>- stoper – 2 szt.</w:t>
            </w:r>
          </w:p>
          <w:p w14:paraId="55500F5B" w14:textId="77777777" w:rsidR="00E66531" w:rsidRPr="00E66531" w:rsidRDefault="00E66531" w:rsidP="00E66531">
            <w:pPr>
              <w:rPr>
                <w:rFonts w:ascii="Arial Narrow" w:hAnsi="Arial Narrow"/>
              </w:rPr>
            </w:pPr>
            <w:r w:rsidRPr="00E66531">
              <w:rPr>
                <w:rFonts w:ascii="Arial Narrow" w:hAnsi="Arial Narrow"/>
              </w:rPr>
              <w:t>- piłeczka palantowa rzutowa – 5 szt.</w:t>
            </w:r>
          </w:p>
          <w:p w14:paraId="7B69F7D6" w14:textId="77777777" w:rsidR="00E66531" w:rsidRPr="00E66531" w:rsidRDefault="00E66531" w:rsidP="00E66531">
            <w:pPr>
              <w:rPr>
                <w:rFonts w:ascii="Arial Narrow" w:hAnsi="Arial Narrow"/>
              </w:rPr>
            </w:pPr>
            <w:r w:rsidRPr="00E66531">
              <w:rPr>
                <w:rFonts w:ascii="Arial Narrow" w:hAnsi="Arial Narrow"/>
              </w:rPr>
              <w:t>- skakanki – 20 szt.</w:t>
            </w:r>
          </w:p>
          <w:p w14:paraId="2B55CE85" w14:textId="77777777" w:rsidR="00E66531" w:rsidRPr="00E66531" w:rsidRDefault="00E66531" w:rsidP="00E66531">
            <w:pPr>
              <w:rPr>
                <w:rFonts w:ascii="Arial Narrow" w:hAnsi="Arial Narrow"/>
              </w:rPr>
            </w:pPr>
            <w:r w:rsidRPr="00E66531">
              <w:rPr>
                <w:rFonts w:ascii="Arial Narrow" w:hAnsi="Arial Narrow"/>
              </w:rPr>
              <w:t>- frisbee – 4 szt.</w:t>
            </w:r>
          </w:p>
          <w:p w14:paraId="15E08EDF" w14:textId="77777777" w:rsidR="00E66531" w:rsidRPr="00E66531" w:rsidRDefault="00E66531" w:rsidP="00E66531">
            <w:pPr>
              <w:rPr>
                <w:rFonts w:ascii="Arial Narrow" w:hAnsi="Arial Narrow"/>
              </w:rPr>
            </w:pPr>
            <w:r w:rsidRPr="00E66531">
              <w:rPr>
                <w:rFonts w:ascii="Arial Narrow" w:hAnsi="Arial Narrow"/>
              </w:rPr>
              <w:t>- znacznik plastron – 20 szt.</w:t>
            </w:r>
          </w:p>
          <w:p w14:paraId="62D5D095" w14:textId="77777777" w:rsidR="00E66531" w:rsidRPr="00E66531" w:rsidRDefault="00E66531" w:rsidP="00E66531">
            <w:pPr>
              <w:rPr>
                <w:rFonts w:ascii="Arial Narrow" w:hAnsi="Arial Narrow"/>
              </w:rPr>
            </w:pPr>
            <w:r w:rsidRPr="00E66531">
              <w:rPr>
                <w:rFonts w:ascii="Arial Narrow" w:hAnsi="Arial Narrow"/>
              </w:rPr>
              <w:t>- paletki z rzepami + piłeczka – 4 szt.</w:t>
            </w:r>
          </w:p>
          <w:p w14:paraId="3FAFE096" w14:textId="77777777" w:rsidR="00E66531" w:rsidRPr="00E66531" w:rsidRDefault="00E66531" w:rsidP="00E66531">
            <w:pPr>
              <w:rPr>
                <w:rFonts w:ascii="Arial Narrow" w:hAnsi="Arial Narrow"/>
              </w:rPr>
            </w:pPr>
            <w:r w:rsidRPr="00E66531">
              <w:rPr>
                <w:rFonts w:ascii="Arial Narrow" w:hAnsi="Arial Narrow"/>
              </w:rPr>
              <w:t>- sznur do skakania/lina animacyjna 5-7 m – 2 szt.</w:t>
            </w:r>
          </w:p>
        </w:tc>
        <w:tc>
          <w:tcPr>
            <w:tcW w:w="1275" w:type="dxa"/>
          </w:tcPr>
          <w:p w14:paraId="5947A904" w14:textId="77777777" w:rsidR="00E66531" w:rsidRPr="00E66531" w:rsidRDefault="00E66531" w:rsidP="00E66531">
            <w:pPr>
              <w:autoSpaceDE w:val="0"/>
              <w:autoSpaceDN w:val="0"/>
              <w:adjustRightInd w:val="0"/>
              <w:jc w:val="center"/>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 xml:space="preserve">1 </w:t>
            </w:r>
            <w:proofErr w:type="spellStart"/>
            <w:r w:rsidRPr="00E66531">
              <w:rPr>
                <w:rFonts w:ascii="Arial Narrow" w:eastAsia="Calibri" w:hAnsi="Arial Narrow" w:cs="Calibri"/>
                <w:color w:val="000000"/>
                <w:sz w:val="24"/>
                <w:szCs w:val="24"/>
              </w:rPr>
              <w:t>kpl</w:t>
            </w:r>
            <w:proofErr w:type="spellEnd"/>
            <w:r w:rsidRPr="00E66531">
              <w:rPr>
                <w:rFonts w:ascii="Arial Narrow" w:eastAsia="Calibri" w:hAnsi="Arial Narrow" w:cs="Calibri"/>
                <w:color w:val="000000"/>
                <w:sz w:val="24"/>
                <w:szCs w:val="24"/>
              </w:rPr>
              <w:t>.</w:t>
            </w:r>
          </w:p>
        </w:tc>
        <w:tc>
          <w:tcPr>
            <w:tcW w:w="1309" w:type="dxa"/>
          </w:tcPr>
          <w:p w14:paraId="2D2BE615"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08266F20"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c>
          <w:tcPr>
            <w:tcW w:w="1701" w:type="dxa"/>
          </w:tcPr>
          <w:p w14:paraId="4581DAA4" w14:textId="77777777" w:rsidR="00E66531" w:rsidRPr="00E66531" w:rsidRDefault="00E66531" w:rsidP="00E66531">
            <w:pPr>
              <w:autoSpaceDE w:val="0"/>
              <w:autoSpaceDN w:val="0"/>
              <w:adjustRightInd w:val="0"/>
              <w:jc w:val="both"/>
              <w:rPr>
                <w:rFonts w:ascii="Arial Narrow" w:eastAsia="Calibri" w:hAnsi="Arial Narrow" w:cs="Calibri"/>
                <w:color w:val="000000"/>
                <w:sz w:val="24"/>
                <w:szCs w:val="24"/>
              </w:rPr>
            </w:pPr>
          </w:p>
        </w:tc>
      </w:tr>
    </w:tbl>
    <w:p w14:paraId="1FA0DCD3"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p>
    <w:p w14:paraId="79445D38"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r w:rsidRPr="00E66531">
        <w:rPr>
          <w:rFonts w:ascii="Arial Narrow" w:eastAsia="Calibri" w:hAnsi="Arial Narrow" w:cs="Calibri"/>
          <w:color w:val="000000"/>
          <w:sz w:val="24"/>
          <w:szCs w:val="24"/>
        </w:rPr>
        <w:t>* Uwaga załącznik do Formularza oferty.</w:t>
      </w:r>
    </w:p>
    <w:p w14:paraId="4EB933FD" w14:textId="77777777" w:rsidR="00E66531" w:rsidRPr="00E66531" w:rsidRDefault="00E66531" w:rsidP="00E66531">
      <w:pPr>
        <w:autoSpaceDE w:val="0"/>
        <w:autoSpaceDN w:val="0"/>
        <w:adjustRightInd w:val="0"/>
        <w:spacing w:after="0" w:line="240" w:lineRule="auto"/>
        <w:jc w:val="both"/>
        <w:rPr>
          <w:rFonts w:ascii="Arial Narrow" w:eastAsia="Calibri" w:hAnsi="Arial Narrow" w:cs="Calibri"/>
          <w:color w:val="000000"/>
          <w:sz w:val="24"/>
          <w:szCs w:val="24"/>
        </w:rPr>
      </w:pPr>
    </w:p>
    <w:p w14:paraId="320C5A7C"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1EF81E44"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sectPr w:rsidR="00E66531" w:rsidRPr="00E66531" w:rsidSect="006726A4">
          <w:pgSz w:w="16838" w:h="11906" w:orient="landscape" w:code="9"/>
          <w:pgMar w:top="902" w:right="907" w:bottom="902" w:left="907" w:header="851" w:footer="851" w:gutter="0"/>
          <w:cols w:space="708"/>
          <w:noEndnote/>
          <w:docGrid w:linePitch="299"/>
        </w:sectPr>
      </w:pPr>
    </w:p>
    <w:p w14:paraId="2FADDAAA"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3BAA7BEF"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166140F1"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p>
    <w:p w14:paraId="2C050B1C" w14:textId="77777777" w:rsidR="00E66531" w:rsidRPr="00E66531" w:rsidRDefault="00E66531" w:rsidP="00E66531">
      <w:pPr>
        <w:keepNext/>
        <w:keepLines/>
        <w:pBdr>
          <w:top w:val="nil"/>
          <w:left w:val="nil"/>
          <w:bottom w:val="nil"/>
          <w:right w:val="nil"/>
          <w:between w:val="nil"/>
        </w:pBdr>
        <w:spacing w:after="0" w:line="240" w:lineRule="auto"/>
        <w:jc w:val="right"/>
        <w:outlineLvl w:val="2"/>
        <w:rPr>
          <w:rFonts w:ascii="Arial" w:eastAsia="Arial" w:hAnsi="Arial" w:cs="Arial"/>
          <w:b/>
          <w:lang w:eastAsia="pl-PL"/>
        </w:rPr>
      </w:pPr>
      <w:r w:rsidRPr="00E66531">
        <w:rPr>
          <w:rFonts w:ascii="Arial" w:eastAsia="Arial" w:hAnsi="Arial" w:cs="Arial"/>
          <w:b/>
          <w:lang w:eastAsia="pl-PL"/>
        </w:rPr>
        <w:t xml:space="preserve"> Załącznik nr 2 - Formularz ofertowy </w:t>
      </w:r>
    </w:p>
    <w:p w14:paraId="5887F56E" w14:textId="77777777" w:rsidR="00E66531" w:rsidRPr="00E66531" w:rsidRDefault="00E66531" w:rsidP="00E66531">
      <w:pPr>
        <w:spacing w:after="200" w:line="276" w:lineRule="auto"/>
        <w:jc w:val="both"/>
        <w:rPr>
          <w:rFonts w:ascii="Arial" w:eastAsia="Calibri" w:hAnsi="Arial" w:cs="Arial"/>
        </w:rPr>
      </w:pPr>
    </w:p>
    <w:p w14:paraId="72DF6901"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w:t>
      </w:r>
    </w:p>
    <w:p w14:paraId="7FCC48B7"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 xml:space="preserve">(nazwa i adres wykonawcy)    </w:t>
      </w:r>
    </w:p>
    <w:p w14:paraId="5B0E9056" w14:textId="77777777" w:rsidR="00E66531" w:rsidRPr="00E66531" w:rsidRDefault="00E66531" w:rsidP="00E66531">
      <w:pPr>
        <w:spacing w:after="200" w:line="276" w:lineRule="auto"/>
        <w:jc w:val="both"/>
        <w:rPr>
          <w:rFonts w:ascii="Arial" w:eastAsia="Calibri" w:hAnsi="Arial" w:cs="Arial"/>
        </w:rPr>
      </w:pPr>
    </w:p>
    <w:p w14:paraId="58C416D2" w14:textId="77777777" w:rsidR="00E66531" w:rsidRPr="00E66531" w:rsidRDefault="00E66531" w:rsidP="00E66531">
      <w:pPr>
        <w:spacing w:after="200" w:line="276" w:lineRule="auto"/>
        <w:jc w:val="both"/>
        <w:rPr>
          <w:rFonts w:ascii="Arial" w:eastAsia="Calibri" w:hAnsi="Arial" w:cs="Arial"/>
        </w:rPr>
      </w:pPr>
    </w:p>
    <w:p w14:paraId="75AC5F7C" w14:textId="77777777" w:rsidR="00E66531" w:rsidRPr="00E66531" w:rsidRDefault="00E66531" w:rsidP="00E66531">
      <w:pPr>
        <w:spacing w:after="200" w:line="276" w:lineRule="auto"/>
        <w:rPr>
          <w:rFonts w:ascii="Arial" w:eastAsia="Calibri" w:hAnsi="Arial" w:cs="Arial"/>
          <w:b/>
        </w:rPr>
      </w:pPr>
      <w:r w:rsidRPr="00E66531">
        <w:rPr>
          <w:rFonts w:ascii="Arial" w:eastAsia="Calibri" w:hAnsi="Arial" w:cs="Arial"/>
          <w:b/>
        </w:rPr>
        <w:t>Zamawiający: Gmina Santok, ul. Gorzowska 59, 66-431 Santok</w:t>
      </w:r>
    </w:p>
    <w:p w14:paraId="70D81925" w14:textId="77777777" w:rsidR="00E66531" w:rsidRPr="00E66531" w:rsidRDefault="00E66531" w:rsidP="00E66531">
      <w:pPr>
        <w:spacing w:after="200" w:line="276" w:lineRule="auto"/>
        <w:jc w:val="both"/>
        <w:rPr>
          <w:rFonts w:ascii="Arial" w:eastAsia="Calibri" w:hAnsi="Arial" w:cs="Arial"/>
        </w:rPr>
      </w:pPr>
    </w:p>
    <w:p w14:paraId="2D499F72" w14:textId="77777777" w:rsidR="00E66531" w:rsidRPr="00E66531" w:rsidRDefault="00E66531" w:rsidP="00E66531">
      <w:pPr>
        <w:spacing w:after="200" w:line="276" w:lineRule="auto"/>
        <w:jc w:val="both"/>
        <w:rPr>
          <w:rFonts w:ascii="Arial" w:eastAsia="Calibri" w:hAnsi="Arial" w:cs="Arial"/>
        </w:rPr>
      </w:pPr>
    </w:p>
    <w:p w14:paraId="7C76ADC1" w14:textId="77777777" w:rsidR="00E66531" w:rsidRPr="00E66531" w:rsidRDefault="00E66531" w:rsidP="00E66531">
      <w:pPr>
        <w:spacing w:after="200" w:line="276" w:lineRule="auto"/>
        <w:jc w:val="center"/>
        <w:rPr>
          <w:rFonts w:ascii="Arial" w:eastAsia="Calibri" w:hAnsi="Arial" w:cs="Arial"/>
          <w:b/>
          <w:sz w:val="28"/>
          <w:u w:val="single"/>
        </w:rPr>
      </w:pPr>
      <w:r w:rsidRPr="00E66531">
        <w:rPr>
          <w:rFonts w:ascii="Arial" w:eastAsia="Calibri" w:hAnsi="Arial" w:cs="Arial"/>
          <w:b/>
          <w:sz w:val="28"/>
          <w:u w:val="single"/>
        </w:rPr>
        <w:t>OFERTA</w:t>
      </w:r>
    </w:p>
    <w:p w14:paraId="6FF4C10B" w14:textId="77777777" w:rsidR="00E66531" w:rsidRPr="00E66531" w:rsidRDefault="00E66531" w:rsidP="00E66531">
      <w:pPr>
        <w:spacing w:after="200" w:line="276" w:lineRule="auto"/>
        <w:jc w:val="both"/>
        <w:rPr>
          <w:rFonts w:ascii="Arial" w:eastAsia="Calibri" w:hAnsi="Arial" w:cs="Arial"/>
        </w:rPr>
      </w:pPr>
    </w:p>
    <w:p w14:paraId="1B9EAD9F" w14:textId="694D7860" w:rsidR="00E66531" w:rsidRPr="00E66531" w:rsidRDefault="00E66531" w:rsidP="00E66531">
      <w:pPr>
        <w:spacing w:after="200" w:line="276" w:lineRule="auto"/>
        <w:jc w:val="both"/>
        <w:rPr>
          <w:rFonts w:ascii="Arial" w:eastAsia="Times New Roman" w:hAnsi="Arial" w:cs="Arial"/>
          <w:sz w:val="21"/>
          <w:szCs w:val="21"/>
          <w:lang w:eastAsia="pl-PL"/>
        </w:rPr>
      </w:pPr>
      <w:r w:rsidRPr="00E66531">
        <w:rPr>
          <w:rFonts w:ascii="Arial" w:eastAsia="Calibri" w:hAnsi="Arial" w:cs="Arial"/>
        </w:rPr>
        <w:t xml:space="preserve">W odpowiedzi na Zapytanie ofertowe nr </w:t>
      </w:r>
      <w:r w:rsidRPr="00E66531">
        <w:rPr>
          <w:rFonts w:ascii="Arial" w:eastAsia="Calibri" w:hAnsi="Arial" w:cs="Arial"/>
          <w:b/>
        </w:rPr>
        <w:t>……………..  z</w:t>
      </w:r>
      <w:r w:rsidRPr="00E66531">
        <w:rPr>
          <w:rFonts w:ascii="Arial" w:eastAsia="Calibri" w:hAnsi="Arial" w:cs="Arial"/>
        </w:rPr>
        <w:t xml:space="preserve"> dnia </w:t>
      </w:r>
      <w:r w:rsidRPr="00E66531">
        <w:rPr>
          <w:rFonts w:ascii="Arial" w:eastAsia="Calibri" w:hAnsi="Arial" w:cs="Arial"/>
          <w:b/>
        </w:rPr>
        <w:t>……………. r.</w:t>
      </w:r>
      <w:r w:rsidRPr="00E66531">
        <w:rPr>
          <w:rFonts w:ascii="Arial" w:eastAsia="Calibri" w:hAnsi="Arial" w:cs="Arial"/>
        </w:rPr>
        <w:t xml:space="preserve"> dot. zamówienia </w:t>
      </w:r>
      <w:r w:rsidRPr="00E66531">
        <w:rPr>
          <w:rFonts w:ascii="Arial" w:eastAsia="Times New Roman" w:hAnsi="Arial" w:cs="Arial"/>
          <w:b/>
          <w:color w:val="000000"/>
          <w:lang w:eastAsia="pl-PL"/>
        </w:rPr>
        <w:t xml:space="preserve">„Zakup i dostawa wyposażenia w ramach zadania </w:t>
      </w:r>
      <w:proofErr w:type="spellStart"/>
      <w:r w:rsidRPr="00E66531">
        <w:rPr>
          <w:rFonts w:ascii="Arial" w:eastAsia="Times New Roman" w:hAnsi="Arial" w:cs="Arial"/>
          <w:b/>
          <w:color w:val="000000"/>
          <w:lang w:eastAsia="pl-PL"/>
        </w:rPr>
        <w:t>pn</w:t>
      </w:r>
      <w:proofErr w:type="spellEnd"/>
      <w:r w:rsidRPr="00E66531">
        <w:rPr>
          <w:rFonts w:ascii="Arial" w:eastAsia="Times New Roman" w:hAnsi="Arial" w:cs="Arial"/>
          <w:b/>
          <w:color w:val="000000"/>
          <w:lang w:eastAsia="pl-PL"/>
        </w:rPr>
        <w:t>.”Budowa Sali gimnastycznej wraz z niezbędną infrastrukturą techniczną w Janczewie</w:t>
      </w:r>
      <w:r w:rsidR="0040709A">
        <w:rPr>
          <w:rFonts w:ascii="Arial" w:eastAsia="Times New Roman" w:hAnsi="Arial" w:cs="Arial"/>
          <w:b/>
          <w:color w:val="000000"/>
          <w:lang w:eastAsia="pl-PL"/>
        </w:rPr>
        <w:t xml:space="preserve"> – wyposażenie w sprzęt sportowy</w:t>
      </w:r>
      <w:r w:rsidRPr="00E66531">
        <w:rPr>
          <w:rFonts w:ascii="Arial" w:eastAsia="Times New Roman" w:hAnsi="Arial" w:cs="Arial"/>
          <w:b/>
          <w:color w:val="000000"/>
          <w:lang w:eastAsia="pl-PL"/>
        </w:rPr>
        <w:t xml:space="preserve">” </w:t>
      </w:r>
      <w:r w:rsidRPr="00E66531">
        <w:rPr>
          <w:rFonts w:ascii="Arial" w:eastAsia="Calibri" w:hAnsi="Arial" w:cs="Arial"/>
          <w:b/>
        </w:rPr>
        <w:t>,</w:t>
      </w:r>
      <w:r w:rsidRPr="00E66531">
        <w:rPr>
          <w:rFonts w:ascii="Arial" w:eastAsia="Calibri" w:hAnsi="Arial" w:cs="Arial"/>
        </w:rPr>
        <w:t xml:space="preserve"> (dalej jako „</w:t>
      </w:r>
      <w:r w:rsidRPr="00E66531">
        <w:rPr>
          <w:rFonts w:ascii="Arial" w:eastAsia="Calibri" w:hAnsi="Arial" w:cs="Arial"/>
          <w:b/>
        </w:rPr>
        <w:t>Zapytanie ofertowe</w:t>
      </w:r>
      <w:r w:rsidRPr="00E66531">
        <w:rPr>
          <w:rFonts w:ascii="Arial" w:eastAsia="Calibri" w:hAnsi="Arial" w:cs="Arial"/>
        </w:rPr>
        <w:t xml:space="preserve">”), </w:t>
      </w:r>
    </w:p>
    <w:p w14:paraId="31777285" w14:textId="77777777" w:rsidR="00E66531" w:rsidRPr="00E66531" w:rsidRDefault="00E66531" w:rsidP="00E66531">
      <w:pPr>
        <w:spacing w:after="200" w:line="276" w:lineRule="auto"/>
        <w:jc w:val="both"/>
        <w:rPr>
          <w:rFonts w:ascii="Arial" w:eastAsia="Calibri" w:hAnsi="Arial" w:cs="Arial"/>
        </w:rPr>
      </w:pPr>
    </w:p>
    <w:p w14:paraId="4E713647"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 xml:space="preserve">My niżej podpisani: </w:t>
      </w:r>
    </w:p>
    <w:p w14:paraId="683C1317" w14:textId="77777777" w:rsidR="00E66531" w:rsidRPr="00E66531" w:rsidRDefault="00E66531" w:rsidP="00E66531">
      <w:pPr>
        <w:spacing w:after="200" w:line="276" w:lineRule="auto"/>
        <w:rPr>
          <w:rFonts w:ascii="Arial" w:eastAsia="Calibri" w:hAnsi="Arial" w:cs="Arial"/>
        </w:rPr>
      </w:pPr>
      <w:r w:rsidRPr="00E66531">
        <w:rPr>
          <w:rFonts w:ascii="Arial" w:eastAsia="Calibri" w:hAnsi="Arial" w:cs="Arial"/>
        </w:rPr>
        <w:t>………………………………………….......................................................................................</w:t>
      </w:r>
    </w:p>
    <w:p w14:paraId="63B53644" w14:textId="77777777" w:rsidR="00E66531" w:rsidRPr="00E66531" w:rsidRDefault="00E66531" w:rsidP="00E66531">
      <w:pPr>
        <w:spacing w:after="200" w:line="276" w:lineRule="auto"/>
        <w:rPr>
          <w:rFonts w:ascii="Arial" w:eastAsia="Calibri" w:hAnsi="Arial" w:cs="Arial"/>
        </w:rPr>
      </w:pPr>
      <w:r w:rsidRPr="00E66531">
        <w:rPr>
          <w:rFonts w:ascii="Arial" w:eastAsia="Calibri" w:hAnsi="Arial" w:cs="Arial"/>
        </w:rPr>
        <w:t>………………………………………….......................................................................................</w:t>
      </w:r>
    </w:p>
    <w:p w14:paraId="39EFB189"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działający w imieniu i na rzecz Wykonawcy:</w:t>
      </w:r>
    </w:p>
    <w:p w14:paraId="3B7A9EA6" w14:textId="77777777" w:rsidR="00E66531" w:rsidRPr="00E66531" w:rsidRDefault="00E66531" w:rsidP="00E66531">
      <w:pPr>
        <w:spacing w:after="200" w:line="276" w:lineRule="auto"/>
        <w:rPr>
          <w:rFonts w:ascii="Arial" w:eastAsia="Calibri" w:hAnsi="Arial" w:cs="Arial"/>
        </w:rPr>
      </w:pPr>
      <w:r w:rsidRPr="00E66531">
        <w:rPr>
          <w:rFonts w:ascii="Arial" w:eastAsia="Calibri" w:hAnsi="Arial" w:cs="Arial"/>
        </w:rPr>
        <w:t>………………………………………….......................................................................................</w:t>
      </w:r>
    </w:p>
    <w:p w14:paraId="6A2523E3" w14:textId="77777777" w:rsidR="00E66531" w:rsidRPr="00E66531" w:rsidRDefault="00E66531" w:rsidP="00E66531">
      <w:pPr>
        <w:spacing w:after="200" w:line="276" w:lineRule="auto"/>
        <w:rPr>
          <w:rFonts w:ascii="Arial" w:eastAsia="Calibri" w:hAnsi="Arial" w:cs="Arial"/>
        </w:rPr>
      </w:pPr>
      <w:r w:rsidRPr="00E66531">
        <w:rPr>
          <w:rFonts w:ascii="Arial" w:eastAsia="Calibri" w:hAnsi="Arial" w:cs="Arial"/>
        </w:rPr>
        <w:t>………………………………………….......................................................................................</w:t>
      </w:r>
    </w:p>
    <w:p w14:paraId="2DDEB6A6"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(należy podać pełną nazwę/firmę, adres oraz dane kontaktowe Wykonawcy/ów; dane pełnomocnika):</w:t>
      </w:r>
    </w:p>
    <w:p w14:paraId="5411C975"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1.</w:t>
      </w:r>
      <w:r w:rsidRPr="00E66531">
        <w:rPr>
          <w:rFonts w:ascii="Arial" w:eastAsia="Calibri" w:hAnsi="Arial" w:cs="Arial"/>
        </w:rPr>
        <w:tab/>
        <w:t>Oświadczamy, że zapoznaliśmy się z Zapytaniem ofertowym oraz jego załącznikami, nie wnosimy do ich treści zastrzeżeń i uznajemy się za związanych określonymi w niej postanowieniami i zasadami postępowania;</w:t>
      </w:r>
    </w:p>
    <w:p w14:paraId="496A6E76"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2.</w:t>
      </w:r>
      <w:r w:rsidRPr="00E66531">
        <w:rPr>
          <w:rFonts w:ascii="Arial" w:eastAsia="Calibri" w:hAnsi="Arial" w:cs="Arial"/>
        </w:rPr>
        <w:tab/>
        <w:t xml:space="preserve">Oświadczamy, że zapoznaliśmy się z postanowieniami umowy, która stanowi załącznik do Zapytania ofertowego. Zobowiązujemy się w przypadku wyboru naszej oferty do zawarcia umowy na określonych w niej warunkach, w miejscu i terminie wyznaczonym przez Zamawiającego; </w:t>
      </w:r>
    </w:p>
    <w:p w14:paraId="131C805C"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3.</w:t>
      </w:r>
      <w:r w:rsidRPr="00E66531">
        <w:rPr>
          <w:rFonts w:ascii="Arial" w:eastAsia="Calibri" w:hAnsi="Arial" w:cs="Arial"/>
        </w:rPr>
        <w:tab/>
        <w:t>Oferujemy realizację przedmiotu zamówienia, zgodnie z wszystkimi postanowieniami Zapytania ofertowego oraz wzoru umowy, za:</w:t>
      </w:r>
    </w:p>
    <w:p w14:paraId="4774F495"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lastRenderedPageBreak/>
        <w:t>1)</w:t>
      </w:r>
      <w:r w:rsidRPr="00E66531">
        <w:rPr>
          <w:rFonts w:ascii="Arial" w:eastAsia="Calibri" w:hAnsi="Arial" w:cs="Arial"/>
        </w:rPr>
        <w:tab/>
        <w:t xml:space="preserve">cenę netto …………………………………….. (słownie: …………… ……………………………), powiększoną o należny podatek VAT w wysokości …………….…… (słownie: …………………………… ), tj. cenę brutto: ………………………. (słownie: ……………………………………………). </w:t>
      </w:r>
    </w:p>
    <w:p w14:paraId="6CD7C394"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 xml:space="preserve">4.      Uważamy się za związanych niniejszą ofertą przez okres wskazany w Zapytaniu ofertowym; </w:t>
      </w:r>
    </w:p>
    <w:p w14:paraId="2C770199"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5.</w:t>
      </w:r>
      <w:r w:rsidRPr="00E66531">
        <w:rPr>
          <w:rFonts w:ascii="Arial" w:eastAsia="Calibri" w:hAnsi="Arial" w:cs="Arial"/>
        </w:rPr>
        <w:tab/>
        <w:t>Załącznikami do niniejszej oferty, stanowiącymi jej integralną część są:</w:t>
      </w:r>
    </w:p>
    <w:p w14:paraId="6C8515BC"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1)</w:t>
      </w:r>
      <w:r w:rsidRPr="00E66531">
        <w:rPr>
          <w:rFonts w:ascii="Arial" w:eastAsia="Calibri" w:hAnsi="Arial" w:cs="Arial"/>
        </w:rPr>
        <w:tab/>
        <w:t>.............................................................................................</w:t>
      </w:r>
    </w:p>
    <w:p w14:paraId="489FAE41"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2)</w:t>
      </w:r>
      <w:r w:rsidRPr="00E66531">
        <w:rPr>
          <w:rFonts w:ascii="Arial" w:eastAsia="Calibri" w:hAnsi="Arial" w:cs="Arial"/>
        </w:rPr>
        <w:tab/>
        <w:t>.............................................................................................</w:t>
      </w:r>
    </w:p>
    <w:p w14:paraId="30ECCF40"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3)</w:t>
      </w:r>
      <w:r w:rsidRPr="00E66531">
        <w:rPr>
          <w:rFonts w:ascii="Arial" w:eastAsia="Calibri" w:hAnsi="Arial" w:cs="Arial"/>
        </w:rPr>
        <w:tab/>
        <w:t>.............................................................................................</w:t>
      </w:r>
    </w:p>
    <w:p w14:paraId="07D7A9B6" w14:textId="77777777" w:rsidR="00E66531" w:rsidRPr="00E66531" w:rsidRDefault="00E66531" w:rsidP="00E66531">
      <w:pPr>
        <w:spacing w:after="200" w:line="276" w:lineRule="auto"/>
        <w:jc w:val="both"/>
        <w:rPr>
          <w:rFonts w:ascii="Arial" w:eastAsia="Calibri" w:hAnsi="Arial" w:cs="Arial"/>
        </w:rPr>
      </w:pPr>
      <w:r w:rsidRPr="00E66531">
        <w:rPr>
          <w:rFonts w:ascii="Arial" w:eastAsia="Calibri" w:hAnsi="Arial" w:cs="Arial"/>
        </w:rPr>
        <w:t>4)</w:t>
      </w:r>
      <w:r w:rsidRPr="00E66531">
        <w:rPr>
          <w:rFonts w:ascii="Arial" w:eastAsia="Calibri" w:hAnsi="Arial" w:cs="Arial"/>
        </w:rPr>
        <w:tab/>
        <w:t>.............................................................................................</w:t>
      </w:r>
    </w:p>
    <w:p w14:paraId="77966E53" w14:textId="77777777" w:rsidR="00E66531" w:rsidRPr="00E66531" w:rsidRDefault="00E66531" w:rsidP="00E66531">
      <w:pPr>
        <w:spacing w:after="200" w:line="276" w:lineRule="auto"/>
        <w:jc w:val="both"/>
        <w:rPr>
          <w:rFonts w:ascii="Arial" w:eastAsia="Calibri" w:hAnsi="Arial" w:cs="Arial"/>
        </w:rPr>
      </w:pPr>
    </w:p>
    <w:p w14:paraId="611363BB" w14:textId="77777777" w:rsidR="00E66531" w:rsidRPr="00E66531" w:rsidRDefault="00E66531" w:rsidP="00E66531">
      <w:pPr>
        <w:spacing w:after="200" w:line="276" w:lineRule="auto"/>
        <w:jc w:val="both"/>
        <w:rPr>
          <w:rFonts w:ascii="Arial" w:eastAsia="Calibri" w:hAnsi="Arial" w:cs="Arial"/>
        </w:rPr>
      </w:pPr>
    </w:p>
    <w:p w14:paraId="3FE5E742" w14:textId="77777777" w:rsidR="00E66531" w:rsidRPr="00E66531" w:rsidRDefault="00E66531" w:rsidP="00E66531">
      <w:pPr>
        <w:spacing w:after="200" w:line="276" w:lineRule="auto"/>
        <w:jc w:val="both"/>
        <w:rPr>
          <w:rFonts w:ascii="Arial" w:eastAsia="Calibri" w:hAnsi="Arial" w:cs="Arial"/>
        </w:rPr>
      </w:pPr>
    </w:p>
    <w:p w14:paraId="71E59F26" w14:textId="77777777" w:rsidR="00E66531" w:rsidRPr="00E66531" w:rsidRDefault="00E66531" w:rsidP="00E66531">
      <w:pPr>
        <w:spacing w:after="200" w:line="276" w:lineRule="auto"/>
        <w:jc w:val="both"/>
        <w:rPr>
          <w:rFonts w:ascii="Arial" w:eastAsia="Calibri" w:hAnsi="Arial" w:cs="Arial"/>
        </w:rPr>
      </w:pPr>
    </w:p>
    <w:p w14:paraId="11175C49" w14:textId="77777777" w:rsidR="00E66531" w:rsidRPr="00E66531" w:rsidRDefault="00E66531" w:rsidP="00E66531">
      <w:pPr>
        <w:spacing w:after="200" w:line="276" w:lineRule="auto"/>
        <w:jc w:val="center"/>
        <w:rPr>
          <w:rFonts w:ascii="Arial" w:eastAsia="Calibri" w:hAnsi="Arial" w:cs="Arial"/>
        </w:rPr>
      </w:pPr>
      <w:r w:rsidRPr="00E66531">
        <w:rPr>
          <w:rFonts w:ascii="Arial" w:eastAsia="Calibri" w:hAnsi="Arial" w:cs="Arial"/>
        </w:rPr>
        <w:t>................................, dn. ...........................................</w:t>
      </w:r>
    </w:p>
    <w:p w14:paraId="483C0A27" w14:textId="77777777" w:rsidR="00E66531" w:rsidRPr="00E66531" w:rsidRDefault="00E66531" w:rsidP="00E66531">
      <w:pPr>
        <w:spacing w:after="200" w:line="276" w:lineRule="auto"/>
        <w:jc w:val="center"/>
        <w:rPr>
          <w:rFonts w:ascii="Arial" w:eastAsia="Calibri" w:hAnsi="Arial" w:cs="Arial"/>
        </w:rPr>
      </w:pPr>
    </w:p>
    <w:p w14:paraId="425E4565" w14:textId="77777777" w:rsidR="00E66531" w:rsidRPr="00E66531" w:rsidRDefault="00E66531" w:rsidP="00E66531">
      <w:pPr>
        <w:spacing w:after="200" w:line="276" w:lineRule="auto"/>
        <w:jc w:val="center"/>
        <w:rPr>
          <w:rFonts w:ascii="Arial" w:eastAsia="Calibri" w:hAnsi="Arial" w:cs="Arial"/>
        </w:rPr>
      </w:pPr>
    </w:p>
    <w:p w14:paraId="35991B9E" w14:textId="77777777" w:rsidR="00E66531" w:rsidRPr="00E66531" w:rsidRDefault="00E66531" w:rsidP="00E66531">
      <w:pPr>
        <w:spacing w:after="200" w:line="276" w:lineRule="auto"/>
        <w:jc w:val="center"/>
        <w:rPr>
          <w:rFonts w:ascii="Arial" w:eastAsia="Calibri" w:hAnsi="Arial" w:cs="Arial"/>
        </w:rPr>
      </w:pPr>
      <w:r w:rsidRPr="00E66531">
        <w:rPr>
          <w:rFonts w:ascii="Arial" w:eastAsia="Calibri" w:hAnsi="Arial" w:cs="Arial"/>
        </w:rPr>
        <w:t>......................................................................</w:t>
      </w:r>
    </w:p>
    <w:p w14:paraId="4DC553C4" w14:textId="77777777" w:rsidR="00E66531" w:rsidRPr="00E66531" w:rsidRDefault="00E66531" w:rsidP="00E66531">
      <w:pPr>
        <w:spacing w:after="200" w:line="276" w:lineRule="auto"/>
        <w:jc w:val="center"/>
        <w:rPr>
          <w:rFonts w:ascii="Arial" w:eastAsia="Calibri" w:hAnsi="Arial" w:cs="Arial"/>
        </w:rPr>
      </w:pPr>
      <w:r w:rsidRPr="00E66531">
        <w:rPr>
          <w:rFonts w:ascii="Arial" w:eastAsia="Calibri" w:hAnsi="Arial" w:cs="Arial"/>
        </w:rPr>
        <w:t>(podpis i pieczątka wykonawcy)</w:t>
      </w:r>
    </w:p>
    <w:p w14:paraId="262B581A" w14:textId="77777777" w:rsidR="00E66531" w:rsidRPr="00E66531" w:rsidRDefault="00E66531" w:rsidP="00E66531">
      <w:pPr>
        <w:spacing w:after="200" w:line="276" w:lineRule="auto"/>
        <w:jc w:val="center"/>
        <w:rPr>
          <w:rFonts w:ascii="Arial" w:eastAsia="Calibri" w:hAnsi="Arial" w:cs="Arial"/>
        </w:rPr>
      </w:pPr>
    </w:p>
    <w:p w14:paraId="67DFA560" w14:textId="77777777" w:rsidR="00E66531" w:rsidRPr="00E66531" w:rsidRDefault="00E66531" w:rsidP="00E66531">
      <w:pPr>
        <w:spacing w:after="200" w:line="276" w:lineRule="auto"/>
        <w:jc w:val="center"/>
        <w:rPr>
          <w:rFonts w:ascii="Arial" w:eastAsia="Calibri" w:hAnsi="Arial" w:cs="Arial"/>
        </w:rPr>
      </w:pPr>
    </w:p>
    <w:p w14:paraId="09D83C1B" w14:textId="77777777" w:rsidR="00E66531" w:rsidRPr="00E66531" w:rsidRDefault="00E66531" w:rsidP="00E66531">
      <w:pPr>
        <w:spacing w:after="200" w:line="276" w:lineRule="auto"/>
        <w:jc w:val="both"/>
        <w:rPr>
          <w:rFonts w:ascii="Arial" w:eastAsia="Calibri" w:hAnsi="Arial" w:cs="Arial"/>
        </w:rPr>
      </w:pPr>
    </w:p>
    <w:p w14:paraId="47867E52" w14:textId="77777777" w:rsidR="00E66531" w:rsidRPr="00E66531" w:rsidRDefault="00E66531" w:rsidP="00E66531">
      <w:pPr>
        <w:spacing w:after="200" w:line="276" w:lineRule="auto"/>
        <w:jc w:val="both"/>
        <w:rPr>
          <w:rFonts w:ascii="Arial" w:eastAsia="Calibri" w:hAnsi="Arial" w:cs="Arial"/>
        </w:rPr>
      </w:pPr>
    </w:p>
    <w:p w14:paraId="0DA8F791" w14:textId="77777777" w:rsidR="00E66531" w:rsidRPr="00E66531" w:rsidRDefault="00E66531" w:rsidP="00E66531">
      <w:pPr>
        <w:spacing w:after="200" w:line="276" w:lineRule="auto"/>
        <w:jc w:val="both"/>
        <w:rPr>
          <w:rFonts w:ascii="Arial" w:eastAsia="Arial" w:hAnsi="Arial" w:cs="Arial"/>
        </w:rPr>
      </w:pPr>
    </w:p>
    <w:p w14:paraId="262E3F1B" w14:textId="77777777" w:rsidR="00E66531" w:rsidRPr="00E66531" w:rsidRDefault="00E66531" w:rsidP="00E66531">
      <w:pPr>
        <w:spacing w:after="200" w:line="276" w:lineRule="auto"/>
        <w:rPr>
          <w:rFonts w:ascii="Calibri" w:eastAsia="Calibri" w:hAnsi="Calibri" w:cs="Calibri"/>
        </w:rPr>
      </w:pPr>
    </w:p>
    <w:p w14:paraId="5737C8F2" w14:textId="77777777" w:rsidR="00E66531" w:rsidRPr="00E66531" w:rsidRDefault="00E66531" w:rsidP="00E66531">
      <w:pPr>
        <w:spacing w:after="200" w:line="276" w:lineRule="auto"/>
        <w:rPr>
          <w:rFonts w:ascii="Calibri" w:eastAsia="Calibri" w:hAnsi="Calibri" w:cs="Calibri"/>
        </w:rPr>
      </w:pPr>
    </w:p>
    <w:p w14:paraId="1224D976" w14:textId="77777777" w:rsidR="00E66531" w:rsidRPr="00E66531" w:rsidRDefault="00E66531" w:rsidP="00E66531">
      <w:pPr>
        <w:spacing w:after="200" w:line="276" w:lineRule="auto"/>
        <w:rPr>
          <w:rFonts w:ascii="Calibri" w:eastAsia="Calibri" w:hAnsi="Calibri" w:cs="Calibri"/>
        </w:rPr>
      </w:pPr>
    </w:p>
    <w:p w14:paraId="2AB74CC6" w14:textId="77777777" w:rsidR="00E66531" w:rsidRPr="00E66531" w:rsidRDefault="00E66531" w:rsidP="00E66531">
      <w:pPr>
        <w:spacing w:after="200" w:line="276" w:lineRule="auto"/>
        <w:rPr>
          <w:rFonts w:ascii="Calibri" w:eastAsia="Calibri" w:hAnsi="Calibri" w:cs="Calibri"/>
        </w:rPr>
      </w:pPr>
    </w:p>
    <w:p w14:paraId="550917A7" w14:textId="77777777" w:rsidR="00E66531" w:rsidRPr="00E66531" w:rsidRDefault="00E66531" w:rsidP="00E66531">
      <w:pPr>
        <w:spacing w:after="200" w:line="276" w:lineRule="auto"/>
        <w:rPr>
          <w:rFonts w:ascii="Calibri" w:eastAsia="Calibri" w:hAnsi="Calibri" w:cs="Calibri"/>
        </w:rPr>
      </w:pPr>
    </w:p>
    <w:p w14:paraId="58DD45B2" w14:textId="77777777" w:rsidR="00E66531" w:rsidRPr="00E66531" w:rsidRDefault="00E66531" w:rsidP="00E66531">
      <w:pPr>
        <w:spacing w:after="200" w:line="276" w:lineRule="auto"/>
        <w:rPr>
          <w:rFonts w:ascii="Calibri" w:eastAsia="Calibri" w:hAnsi="Calibri" w:cs="Calibri"/>
        </w:rPr>
      </w:pPr>
    </w:p>
    <w:p w14:paraId="3BC7AA50" w14:textId="77777777" w:rsidR="00E66531" w:rsidRPr="00E66531" w:rsidRDefault="00E66531" w:rsidP="00E66531">
      <w:pPr>
        <w:spacing w:after="200" w:line="276" w:lineRule="auto"/>
        <w:rPr>
          <w:rFonts w:ascii="Calibri" w:eastAsia="Calibri" w:hAnsi="Calibri" w:cs="Calibri"/>
        </w:rPr>
      </w:pPr>
    </w:p>
    <w:p w14:paraId="75DD8112" w14:textId="77777777" w:rsidR="00E66531" w:rsidRPr="00E66531" w:rsidRDefault="00E66531" w:rsidP="00E66531">
      <w:pPr>
        <w:spacing w:after="200" w:line="276" w:lineRule="auto"/>
        <w:rPr>
          <w:rFonts w:ascii="Calibri" w:eastAsia="Calibri" w:hAnsi="Calibri" w:cs="Calibri"/>
        </w:rPr>
      </w:pPr>
    </w:p>
    <w:p w14:paraId="4DAD90B7" w14:textId="77777777" w:rsidR="00E66531" w:rsidRPr="00E66531" w:rsidRDefault="00E66531" w:rsidP="00E66531">
      <w:pPr>
        <w:keepNext/>
        <w:keepLines/>
        <w:spacing w:after="0" w:line="240" w:lineRule="auto"/>
        <w:jc w:val="right"/>
        <w:outlineLvl w:val="2"/>
        <w:rPr>
          <w:rFonts w:ascii="Arial" w:eastAsia="Arial" w:hAnsi="Arial" w:cs="Arial"/>
          <w:b/>
          <w:sz w:val="20"/>
          <w:szCs w:val="20"/>
          <w:lang w:eastAsia="pl-PL"/>
        </w:rPr>
      </w:pPr>
      <w:r w:rsidRPr="00E66531">
        <w:rPr>
          <w:rFonts w:ascii="Arial" w:eastAsia="Arial" w:hAnsi="Arial" w:cs="Arial"/>
          <w:b/>
          <w:sz w:val="20"/>
          <w:szCs w:val="20"/>
          <w:lang w:eastAsia="pl-PL"/>
        </w:rPr>
        <w:t xml:space="preserve">Załącznik nr 3 </w:t>
      </w:r>
    </w:p>
    <w:p w14:paraId="16959C04" w14:textId="77777777" w:rsidR="00E66531" w:rsidRPr="00E66531" w:rsidRDefault="00E66531" w:rsidP="00E66531">
      <w:pPr>
        <w:autoSpaceDE w:val="0"/>
        <w:autoSpaceDN w:val="0"/>
        <w:adjustRightInd w:val="0"/>
        <w:spacing w:after="0" w:line="240" w:lineRule="auto"/>
        <w:rPr>
          <w:rFonts w:ascii="Times New Roman" w:eastAsia="Calibri" w:hAnsi="Times New Roman" w:cs="Times New Roman"/>
          <w:color w:val="000000"/>
          <w:sz w:val="24"/>
          <w:szCs w:val="24"/>
        </w:rPr>
      </w:pPr>
    </w:p>
    <w:p w14:paraId="048F0FA3" w14:textId="77777777" w:rsidR="00E66531" w:rsidRPr="00E66531" w:rsidRDefault="00E66531" w:rsidP="00E66531">
      <w:pPr>
        <w:autoSpaceDE w:val="0"/>
        <w:autoSpaceDN w:val="0"/>
        <w:adjustRightInd w:val="0"/>
        <w:spacing w:after="0" w:line="240" w:lineRule="auto"/>
        <w:jc w:val="right"/>
        <w:rPr>
          <w:rFonts w:ascii="Arial" w:eastAsia="Calibri" w:hAnsi="Arial" w:cs="Arial"/>
          <w:color w:val="000000"/>
        </w:rPr>
      </w:pPr>
      <w:r w:rsidRPr="00E66531">
        <w:rPr>
          <w:rFonts w:ascii="Arial" w:eastAsia="Calibri" w:hAnsi="Arial" w:cs="Arial"/>
          <w:color w:val="000000"/>
        </w:rPr>
        <w:t xml:space="preserve">……………, dn. …………………… </w:t>
      </w:r>
    </w:p>
    <w:p w14:paraId="7F578CF2"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rPr>
      </w:pPr>
      <w:r w:rsidRPr="00E66531">
        <w:rPr>
          <w:rFonts w:ascii="Arial" w:eastAsia="Calibri" w:hAnsi="Arial" w:cs="Arial"/>
          <w:b/>
          <w:bCs/>
          <w:color w:val="000000"/>
        </w:rPr>
        <w:t xml:space="preserve">Wykonawca </w:t>
      </w:r>
    </w:p>
    <w:p w14:paraId="5CC70A9C"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r w:rsidRPr="00E66531">
        <w:rPr>
          <w:rFonts w:ascii="Arial" w:eastAsia="Calibri" w:hAnsi="Arial" w:cs="Arial"/>
          <w:i/>
          <w:iCs/>
          <w:color w:val="000000"/>
        </w:rPr>
        <w:t xml:space="preserve">(Nazwa, adres) </w:t>
      </w:r>
    </w:p>
    <w:p w14:paraId="5AEEF5AF"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r w:rsidRPr="00E66531">
        <w:rPr>
          <w:rFonts w:ascii="Arial" w:eastAsia="Calibri" w:hAnsi="Arial" w:cs="Arial"/>
          <w:color w:val="000000"/>
        </w:rPr>
        <w:t xml:space="preserve">………………………………………………………….. </w:t>
      </w:r>
    </w:p>
    <w:p w14:paraId="1C5433D0"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r w:rsidRPr="00E66531">
        <w:rPr>
          <w:rFonts w:ascii="Arial" w:eastAsia="Calibri" w:hAnsi="Arial" w:cs="Arial"/>
          <w:color w:val="000000"/>
        </w:rPr>
        <w:t xml:space="preserve">………………………………………………………….. </w:t>
      </w:r>
    </w:p>
    <w:p w14:paraId="655461FD"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rPr>
      </w:pPr>
    </w:p>
    <w:p w14:paraId="71402649"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rPr>
      </w:pPr>
    </w:p>
    <w:p w14:paraId="4509B6A1" w14:textId="77777777" w:rsidR="00E66531" w:rsidRPr="00E66531" w:rsidRDefault="00E66531" w:rsidP="00E66531">
      <w:pPr>
        <w:autoSpaceDE w:val="0"/>
        <w:autoSpaceDN w:val="0"/>
        <w:adjustRightInd w:val="0"/>
        <w:spacing w:after="0" w:line="240" w:lineRule="auto"/>
        <w:jc w:val="center"/>
        <w:rPr>
          <w:rFonts w:ascii="Arial" w:eastAsia="Calibri" w:hAnsi="Arial" w:cs="Arial"/>
          <w:color w:val="000000"/>
        </w:rPr>
      </w:pPr>
      <w:r w:rsidRPr="00E66531">
        <w:rPr>
          <w:rFonts w:ascii="Arial" w:eastAsia="Calibri" w:hAnsi="Arial" w:cs="Arial"/>
          <w:b/>
          <w:bCs/>
          <w:color w:val="000000"/>
        </w:rPr>
        <w:t>Oświadczenie o spełnieniu wszystkich warunków udziału w postępowaniu</w:t>
      </w:r>
    </w:p>
    <w:p w14:paraId="20B01EEC" w14:textId="77777777" w:rsidR="00E66531" w:rsidRPr="00E66531" w:rsidRDefault="00E66531" w:rsidP="00E66531">
      <w:pPr>
        <w:autoSpaceDE w:val="0"/>
        <w:autoSpaceDN w:val="0"/>
        <w:adjustRightInd w:val="0"/>
        <w:spacing w:after="0" w:line="240" w:lineRule="auto"/>
        <w:jc w:val="center"/>
        <w:rPr>
          <w:rFonts w:ascii="Arial" w:eastAsia="Calibri" w:hAnsi="Arial" w:cs="Arial"/>
          <w:color w:val="000000"/>
        </w:rPr>
      </w:pPr>
      <w:r w:rsidRPr="00E66531">
        <w:rPr>
          <w:rFonts w:ascii="Arial" w:eastAsia="Calibri" w:hAnsi="Arial" w:cs="Arial"/>
          <w:color w:val="000000"/>
        </w:rPr>
        <w:t>do zapytania ofertowego nr ……… z dnia ……… r.</w:t>
      </w:r>
    </w:p>
    <w:p w14:paraId="1F9F14CF"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p>
    <w:p w14:paraId="34EE1135"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p>
    <w:p w14:paraId="2C16E716" w14:textId="77777777" w:rsidR="00E66531" w:rsidRPr="00E66531" w:rsidRDefault="00E66531" w:rsidP="00E66531">
      <w:pPr>
        <w:autoSpaceDE w:val="0"/>
        <w:autoSpaceDN w:val="0"/>
        <w:adjustRightInd w:val="0"/>
        <w:spacing w:after="0" w:line="360" w:lineRule="auto"/>
        <w:rPr>
          <w:rFonts w:ascii="Arial" w:eastAsia="Calibri" w:hAnsi="Arial" w:cs="Arial"/>
          <w:color w:val="000000"/>
        </w:rPr>
      </w:pPr>
      <w:r w:rsidRPr="00E66531">
        <w:rPr>
          <w:rFonts w:ascii="Arial" w:eastAsia="Calibri" w:hAnsi="Arial" w:cs="Arial"/>
          <w:color w:val="000000"/>
        </w:rPr>
        <w:t xml:space="preserve">Wykonawca oświadcza, że spełnia wszystkie niżej wymienione warunki udziału w postępowaniu: </w:t>
      </w:r>
    </w:p>
    <w:p w14:paraId="05ABFFC0" w14:textId="77777777" w:rsidR="00E66531" w:rsidRPr="00E66531" w:rsidRDefault="00E66531" w:rsidP="00E66531">
      <w:pPr>
        <w:autoSpaceDE w:val="0"/>
        <w:autoSpaceDN w:val="0"/>
        <w:adjustRightInd w:val="0"/>
        <w:spacing w:after="10" w:line="360" w:lineRule="auto"/>
        <w:rPr>
          <w:rFonts w:ascii="Arial" w:eastAsia="Calibri" w:hAnsi="Arial" w:cs="Arial"/>
          <w:color w:val="000000"/>
        </w:rPr>
      </w:pPr>
      <w:r w:rsidRPr="00E66531">
        <w:rPr>
          <w:rFonts w:ascii="Arial" w:eastAsia="Calibri" w:hAnsi="Arial" w:cs="Arial"/>
          <w:color w:val="000000"/>
        </w:rPr>
        <w:t xml:space="preserve">1. Posiadam uprawnienia do wykonywania określonej działalności lub czynności, jeżeli przepisy prawa nakładają obowiązek ich posiadania; </w:t>
      </w:r>
    </w:p>
    <w:p w14:paraId="327F2A8A" w14:textId="77777777" w:rsidR="00E66531" w:rsidRPr="00E66531" w:rsidRDefault="00E66531" w:rsidP="00E66531">
      <w:pPr>
        <w:autoSpaceDE w:val="0"/>
        <w:autoSpaceDN w:val="0"/>
        <w:adjustRightInd w:val="0"/>
        <w:spacing w:after="10" w:line="360" w:lineRule="auto"/>
        <w:rPr>
          <w:rFonts w:ascii="Arial" w:eastAsia="Calibri" w:hAnsi="Arial" w:cs="Arial"/>
          <w:color w:val="000000"/>
        </w:rPr>
      </w:pPr>
      <w:r w:rsidRPr="00E66531">
        <w:rPr>
          <w:rFonts w:ascii="Arial" w:eastAsia="Calibri" w:hAnsi="Arial" w:cs="Arial"/>
          <w:color w:val="000000"/>
        </w:rPr>
        <w:t xml:space="preserve">2. Posiadam wiedzę i doświadczenie do prawidłowego zrealizowania przedmiotu zamówienia; </w:t>
      </w:r>
    </w:p>
    <w:p w14:paraId="538FB60A" w14:textId="77777777" w:rsidR="00E66531" w:rsidRPr="00E66531" w:rsidRDefault="00E66531" w:rsidP="00E66531">
      <w:pPr>
        <w:autoSpaceDE w:val="0"/>
        <w:autoSpaceDN w:val="0"/>
        <w:adjustRightInd w:val="0"/>
        <w:spacing w:after="0" w:line="240" w:lineRule="auto"/>
        <w:rPr>
          <w:rFonts w:ascii="Arial" w:eastAsia="Calibri" w:hAnsi="Arial" w:cs="Arial"/>
          <w:color w:val="000000"/>
        </w:rPr>
      </w:pPr>
    </w:p>
    <w:p w14:paraId="4B478987" w14:textId="77777777" w:rsidR="00E66531" w:rsidRPr="00E66531" w:rsidRDefault="00E66531" w:rsidP="00E66531">
      <w:pPr>
        <w:autoSpaceDE w:val="0"/>
        <w:autoSpaceDN w:val="0"/>
        <w:adjustRightInd w:val="0"/>
        <w:spacing w:after="0" w:line="240" w:lineRule="auto"/>
        <w:jc w:val="center"/>
        <w:rPr>
          <w:rFonts w:ascii="Arial" w:eastAsia="Calibri" w:hAnsi="Arial" w:cs="Arial"/>
          <w:color w:val="000000"/>
        </w:rPr>
      </w:pPr>
    </w:p>
    <w:p w14:paraId="1273EF77" w14:textId="77777777" w:rsidR="00E66531" w:rsidRPr="00E66531" w:rsidRDefault="00E66531" w:rsidP="00E66531">
      <w:pPr>
        <w:autoSpaceDE w:val="0"/>
        <w:autoSpaceDN w:val="0"/>
        <w:adjustRightInd w:val="0"/>
        <w:spacing w:after="0" w:line="240" w:lineRule="auto"/>
        <w:jc w:val="center"/>
        <w:rPr>
          <w:rFonts w:ascii="Arial" w:eastAsia="Calibri" w:hAnsi="Arial" w:cs="Arial"/>
          <w:color w:val="000000"/>
        </w:rPr>
      </w:pPr>
    </w:p>
    <w:p w14:paraId="04B65F88" w14:textId="77777777" w:rsidR="00E66531" w:rsidRPr="00E66531" w:rsidRDefault="00E66531" w:rsidP="00E66531">
      <w:pPr>
        <w:autoSpaceDE w:val="0"/>
        <w:autoSpaceDN w:val="0"/>
        <w:adjustRightInd w:val="0"/>
        <w:spacing w:after="0" w:line="240" w:lineRule="auto"/>
        <w:jc w:val="center"/>
        <w:rPr>
          <w:rFonts w:ascii="Arial" w:eastAsia="Calibri" w:hAnsi="Arial" w:cs="Arial"/>
          <w:color w:val="000000"/>
        </w:rPr>
      </w:pPr>
      <w:r w:rsidRPr="00E66531">
        <w:rPr>
          <w:rFonts w:ascii="Arial" w:eastAsia="Calibri" w:hAnsi="Arial" w:cs="Arial"/>
          <w:color w:val="000000"/>
        </w:rPr>
        <w:t>………………….………………………………………………………………………</w:t>
      </w:r>
    </w:p>
    <w:p w14:paraId="637B99D4" w14:textId="77777777" w:rsidR="00E66531" w:rsidRPr="00E66531" w:rsidRDefault="00E66531" w:rsidP="00E66531">
      <w:pPr>
        <w:spacing w:after="200" w:line="276" w:lineRule="auto"/>
        <w:jc w:val="center"/>
        <w:rPr>
          <w:rFonts w:ascii="Arial" w:eastAsia="Arial" w:hAnsi="Arial" w:cs="Arial"/>
        </w:rPr>
      </w:pPr>
      <w:r w:rsidRPr="00E66531">
        <w:rPr>
          <w:rFonts w:ascii="Arial" w:eastAsia="Calibri" w:hAnsi="Arial" w:cs="Arial"/>
          <w:color w:val="000000"/>
        </w:rPr>
        <w:t>data i podpis upoważnionego przedstawiciela Wykonawcy</w:t>
      </w:r>
    </w:p>
    <w:p w14:paraId="17C9476A" w14:textId="77777777" w:rsidR="00E66531" w:rsidRPr="00E66531" w:rsidRDefault="00E66531" w:rsidP="00E66531">
      <w:pPr>
        <w:spacing w:after="120" w:line="276" w:lineRule="auto"/>
        <w:jc w:val="center"/>
        <w:rPr>
          <w:rFonts w:ascii="Arial" w:eastAsia="Arial" w:hAnsi="Arial" w:cs="Arial"/>
        </w:rPr>
      </w:pPr>
      <w:r w:rsidRPr="00E66531">
        <w:rPr>
          <w:rFonts w:ascii="Arial" w:eastAsia="Arial" w:hAnsi="Arial" w:cs="Arial"/>
        </w:rPr>
        <w:t>…………………………………………………</w:t>
      </w:r>
    </w:p>
    <w:p w14:paraId="1FC5687B" w14:textId="77777777" w:rsidR="00E66531" w:rsidRPr="00E66531" w:rsidRDefault="00E66531" w:rsidP="00E66531">
      <w:pPr>
        <w:spacing w:after="120" w:line="276" w:lineRule="auto"/>
        <w:jc w:val="center"/>
        <w:rPr>
          <w:rFonts w:ascii="Arial" w:eastAsia="Arial" w:hAnsi="Arial" w:cs="Arial"/>
        </w:rPr>
      </w:pPr>
      <w:r w:rsidRPr="00E66531">
        <w:rPr>
          <w:rFonts w:ascii="Arial" w:eastAsia="Arial" w:hAnsi="Arial" w:cs="Arial"/>
        </w:rPr>
        <w:t>(pieczęć Wykonawcy )</w:t>
      </w:r>
    </w:p>
    <w:p w14:paraId="7345E849" w14:textId="77777777" w:rsidR="00E66531" w:rsidRPr="00E66531" w:rsidRDefault="00E66531" w:rsidP="00E66531">
      <w:pPr>
        <w:spacing w:after="200" w:line="276" w:lineRule="auto"/>
        <w:rPr>
          <w:rFonts w:ascii="Arial" w:eastAsia="Arial" w:hAnsi="Arial" w:cs="Arial"/>
        </w:rPr>
      </w:pPr>
    </w:p>
    <w:p w14:paraId="5BED1BCC" w14:textId="77777777" w:rsidR="00E66531" w:rsidRPr="00E66531" w:rsidRDefault="00E66531" w:rsidP="00E66531">
      <w:pPr>
        <w:spacing w:after="200" w:line="276" w:lineRule="auto"/>
        <w:rPr>
          <w:rFonts w:ascii="Arial" w:eastAsia="Arial" w:hAnsi="Arial" w:cs="Arial"/>
        </w:rPr>
      </w:pPr>
    </w:p>
    <w:p w14:paraId="325054E0" w14:textId="77777777" w:rsidR="00E66531" w:rsidRPr="00E66531" w:rsidRDefault="00E66531" w:rsidP="00E66531">
      <w:pPr>
        <w:spacing w:after="200" w:line="276" w:lineRule="auto"/>
        <w:rPr>
          <w:rFonts w:ascii="Arial" w:eastAsia="Arial" w:hAnsi="Arial" w:cs="Arial"/>
        </w:rPr>
      </w:pPr>
    </w:p>
    <w:p w14:paraId="4ED4E134" w14:textId="77777777" w:rsidR="00E66531" w:rsidRPr="00E66531" w:rsidRDefault="00E66531" w:rsidP="00E66531">
      <w:pPr>
        <w:spacing w:after="200" w:line="276" w:lineRule="auto"/>
        <w:rPr>
          <w:rFonts w:ascii="Arial" w:eastAsia="Arial" w:hAnsi="Arial" w:cs="Arial"/>
        </w:rPr>
      </w:pPr>
    </w:p>
    <w:p w14:paraId="57D05AD6" w14:textId="77777777" w:rsidR="00E66531" w:rsidRPr="00E66531" w:rsidRDefault="00E66531" w:rsidP="00E66531">
      <w:pPr>
        <w:spacing w:after="200" w:line="276" w:lineRule="auto"/>
        <w:rPr>
          <w:rFonts w:ascii="Arial" w:eastAsia="Arial" w:hAnsi="Arial" w:cs="Arial"/>
        </w:rPr>
      </w:pPr>
    </w:p>
    <w:p w14:paraId="6F39A080" w14:textId="77777777" w:rsidR="00E66531" w:rsidRPr="00E66531" w:rsidRDefault="00E66531" w:rsidP="00E66531">
      <w:pPr>
        <w:spacing w:after="200" w:line="276" w:lineRule="auto"/>
        <w:rPr>
          <w:rFonts w:ascii="Arial" w:eastAsia="Arial" w:hAnsi="Arial" w:cs="Arial"/>
        </w:rPr>
      </w:pPr>
    </w:p>
    <w:p w14:paraId="10CF49C3" w14:textId="77777777" w:rsidR="00E66531" w:rsidRPr="00E66531" w:rsidRDefault="00E66531" w:rsidP="00E66531">
      <w:pPr>
        <w:spacing w:after="200" w:line="276" w:lineRule="auto"/>
        <w:rPr>
          <w:rFonts w:ascii="Arial" w:eastAsia="Arial" w:hAnsi="Arial" w:cs="Arial"/>
        </w:rPr>
      </w:pPr>
    </w:p>
    <w:p w14:paraId="7B4D69AB" w14:textId="77777777" w:rsidR="00E66531" w:rsidRPr="00E66531" w:rsidRDefault="00E66531" w:rsidP="00E66531">
      <w:pPr>
        <w:spacing w:after="200" w:line="276" w:lineRule="auto"/>
        <w:rPr>
          <w:rFonts w:ascii="Arial" w:eastAsia="Arial" w:hAnsi="Arial" w:cs="Arial"/>
        </w:rPr>
      </w:pPr>
    </w:p>
    <w:p w14:paraId="63DBCF49" w14:textId="77777777" w:rsidR="00E66531" w:rsidRPr="00E66531" w:rsidRDefault="00E66531" w:rsidP="00E66531">
      <w:pPr>
        <w:spacing w:after="200" w:line="276" w:lineRule="auto"/>
        <w:rPr>
          <w:rFonts w:ascii="Arial" w:eastAsia="Arial" w:hAnsi="Arial" w:cs="Arial"/>
        </w:rPr>
      </w:pPr>
    </w:p>
    <w:p w14:paraId="02AC21A1" w14:textId="77777777" w:rsidR="00E66531" w:rsidRPr="00E66531" w:rsidRDefault="00E66531" w:rsidP="00E66531">
      <w:pPr>
        <w:spacing w:after="200" w:line="276" w:lineRule="auto"/>
        <w:rPr>
          <w:rFonts w:ascii="Arial" w:eastAsia="Arial" w:hAnsi="Arial" w:cs="Arial"/>
        </w:rPr>
      </w:pPr>
    </w:p>
    <w:p w14:paraId="2092C581" w14:textId="77777777" w:rsidR="00E66531" w:rsidRPr="00E66531" w:rsidRDefault="00E66531" w:rsidP="00E66531">
      <w:pPr>
        <w:spacing w:after="200" w:line="276" w:lineRule="auto"/>
        <w:rPr>
          <w:rFonts w:ascii="Arial" w:eastAsia="Arial" w:hAnsi="Arial" w:cs="Arial"/>
        </w:rPr>
      </w:pPr>
    </w:p>
    <w:p w14:paraId="39AF9931" w14:textId="77777777" w:rsidR="00E66531" w:rsidRPr="00E66531" w:rsidRDefault="00E66531" w:rsidP="00E66531">
      <w:pPr>
        <w:spacing w:after="200" w:line="276" w:lineRule="auto"/>
        <w:rPr>
          <w:rFonts w:ascii="Arial" w:eastAsia="Arial" w:hAnsi="Arial" w:cs="Arial"/>
        </w:rPr>
      </w:pPr>
    </w:p>
    <w:p w14:paraId="2094C78B" w14:textId="77777777" w:rsidR="00E66531" w:rsidRPr="00E66531" w:rsidRDefault="00E66531" w:rsidP="00E66531">
      <w:pPr>
        <w:spacing w:after="200" w:line="276" w:lineRule="auto"/>
        <w:rPr>
          <w:rFonts w:ascii="Arial" w:eastAsia="Arial" w:hAnsi="Arial" w:cs="Arial"/>
        </w:rPr>
      </w:pPr>
    </w:p>
    <w:p w14:paraId="06B7D1B4" w14:textId="77777777" w:rsidR="00E66531" w:rsidRPr="00E66531" w:rsidRDefault="00E66531" w:rsidP="00E66531">
      <w:pPr>
        <w:spacing w:after="200" w:line="276" w:lineRule="auto"/>
        <w:rPr>
          <w:rFonts w:ascii="Arial" w:eastAsia="Arial" w:hAnsi="Arial" w:cs="Arial"/>
        </w:rPr>
      </w:pPr>
    </w:p>
    <w:p w14:paraId="54F48E54" w14:textId="77777777" w:rsidR="00E66531" w:rsidRPr="00E66531" w:rsidRDefault="00E66531" w:rsidP="00E66531">
      <w:pPr>
        <w:keepNext/>
        <w:keepLines/>
        <w:spacing w:after="0" w:line="240" w:lineRule="auto"/>
        <w:jc w:val="right"/>
        <w:outlineLvl w:val="2"/>
        <w:rPr>
          <w:rFonts w:ascii="Arial" w:eastAsia="Arial" w:hAnsi="Arial" w:cs="Arial"/>
          <w:b/>
          <w:sz w:val="20"/>
          <w:szCs w:val="20"/>
          <w:lang w:eastAsia="pl-PL"/>
        </w:rPr>
      </w:pPr>
      <w:r w:rsidRPr="00E66531">
        <w:rPr>
          <w:rFonts w:ascii="Arial" w:eastAsia="Arial" w:hAnsi="Arial" w:cs="Arial"/>
          <w:b/>
          <w:sz w:val="20"/>
          <w:szCs w:val="20"/>
          <w:lang w:eastAsia="pl-PL"/>
        </w:rPr>
        <w:lastRenderedPageBreak/>
        <w:t>Załącznik nr 4</w:t>
      </w:r>
    </w:p>
    <w:p w14:paraId="4504FF3D" w14:textId="77777777" w:rsidR="00E66531" w:rsidRPr="00E66531" w:rsidRDefault="00E66531" w:rsidP="00E66531">
      <w:pPr>
        <w:spacing w:after="200" w:line="276" w:lineRule="auto"/>
        <w:jc w:val="both"/>
        <w:rPr>
          <w:rFonts w:ascii="Arial" w:eastAsia="Arial" w:hAnsi="Arial" w:cs="Arial"/>
        </w:rPr>
      </w:pPr>
    </w:p>
    <w:p w14:paraId="6BC08F04" w14:textId="77777777" w:rsidR="00E66531" w:rsidRPr="00E66531" w:rsidRDefault="00E66531" w:rsidP="00E66531">
      <w:pPr>
        <w:spacing w:after="200" w:line="276" w:lineRule="auto"/>
        <w:jc w:val="both"/>
        <w:rPr>
          <w:rFonts w:ascii="Arial" w:eastAsia="Arial" w:hAnsi="Arial" w:cs="Arial"/>
        </w:rPr>
      </w:pPr>
    </w:p>
    <w:p w14:paraId="553B6DB6" w14:textId="77777777" w:rsidR="00E66531" w:rsidRPr="00E66531" w:rsidRDefault="00E66531" w:rsidP="00E66531">
      <w:pPr>
        <w:spacing w:after="200" w:line="276" w:lineRule="auto"/>
        <w:jc w:val="both"/>
        <w:rPr>
          <w:rFonts w:ascii="Arial" w:eastAsia="Arial" w:hAnsi="Arial" w:cs="Arial"/>
        </w:rPr>
      </w:pPr>
    </w:p>
    <w:p w14:paraId="63ECB043" w14:textId="77777777" w:rsidR="00E66531" w:rsidRPr="00E66531" w:rsidRDefault="00E66531" w:rsidP="00E66531">
      <w:pPr>
        <w:spacing w:after="200" w:line="276" w:lineRule="auto"/>
        <w:jc w:val="both"/>
        <w:rPr>
          <w:rFonts w:ascii="Arial" w:eastAsia="Arial" w:hAnsi="Arial" w:cs="Arial"/>
        </w:rPr>
      </w:pPr>
      <w:r w:rsidRPr="00E66531">
        <w:rPr>
          <w:rFonts w:ascii="Arial" w:eastAsia="Arial" w:hAnsi="Arial" w:cs="Arial"/>
        </w:rPr>
        <w:t xml:space="preserve">Oświadczam, że jako wykonawca zamówienia nie jestem powiązany osobowo lub kapitałowo z Zamawiającym,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 w szczególności nie występują wzajemne zależności polegające na: </w:t>
      </w:r>
    </w:p>
    <w:p w14:paraId="0A32EFAE" w14:textId="77777777" w:rsidR="00E66531" w:rsidRPr="00E66531" w:rsidRDefault="00E66531" w:rsidP="00E66531">
      <w:pPr>
        <w:numPr>
          <w:ilvl w:val="0"/>
          <w:numId w:val="1"/>
        </w:numPr>
        <w:spacing w:before="280" w:after="0" w:line="276" w:lineRule="auto"/>
        <w:jc w:val="both"/>
        <w:rPr>
          <w:rFonts w:ascii="Arial" w:eastAsia="Arial" w:hAnsi="Arial" w:cs="Arial"/>
        </w:rPr>
      </w:pPr>
      <w:r w:rsidRPr="00E66531">
        <w:rPr>
          <w:rFonts w:ascii="Arial" w:eastAsia="Arial" w:hAnsi="Arial" w:cs="Arial"/>
        </w:rPr>
        <w:t>uczestniczeniu w spółce jako wspólnik spółki cywilnej lub osobowej,</w:t>
      </w:r>
    </w:p>
    <w:p w14:paraId="5F21AAEB" w14:textId="77777777" w:rsidR="00E66531" w:rsidRPr="00E66531" w:rsidRDefault="00E66531" w:rsidP="00E66531">
      <w:pPr>
        <w:numPr>
          <w:ilvl w:val="0"/>
          <w:numId w:val="1"/>
        </w:numPr>
        <w:spacing w:after="0" w:line="276" w:lineRule="auto"/>
        <w:jc w:val="both"/>
        <w:rPr>
          <w:rFonts w:ascii="Arial" w:eastAsia="Arial" w:hAnsi="Arial" w:cs="Arial"/>
        </w:rPr>
      </w:pPr>
      <w:r w:rsidRPr="00E66531">
        <w:rPr>
          <w:rFonts w:ascii="Arial" w:eastAsia="Arial" w:hAnsi="Arial" w:cs="Arial"/>
        </w:rPr>
        <w:t>posiadaniu co najmniej 10% udziałów lub akcji,</w:t>
      </w:r>
    </w:p>
    <w:p w14:paraId="29A6E8DE" w14:textId="77777777" w:rsidR="00E66531" w:rsidRPr="00E66531" w:rsidRDefault="00E66531" w:rsidP="00E66531">
      <w:pPr>
        <w:numPr>
          <w:ilvl w:val="0"/>
          <w:numId w:val="1"/>
        </w:numPr>
        <w:spacing w:after="0" w:line="276" w:lineRule="auto"/>
        <w:jc w:val="both"/>
        <w:rPr>
          <w:rFonts w:ascii="Arial" w:eastAsia="Arial" w:hAnsi="Arial" w:cs="Arial"/>
        </w:rPr>
      </w:pPr>
      <w:r w:rsidRPr="00E66531">
        <w:rPr>
          <w:rFonts w:ascii="Arial" w:eastAsia="Arial" w:hAnsi="Arial" w:cs="Arial"/>
        </w:rPr>
        <w:t>pełnieniu funkcji członka organu nadzorczego lub zarządzającego, prokurenta, pełnomocnika,</w:t>
      </w:r>
    </w:p>
    <w:p w14:paraId="03404AEB" w14:textId="77777777" w:rsidR="00E66531" w:rsidRPr="00E66531" w:rsidRDefault="00E66531" w:rsidP="00E66531">
      <w:pPr>
        <w:numPr>
          <w:ilvl w:val="0"/>
          <w:numId w:val="1"/>
        </w:numPr>
        <w:suppressAutoHyphens/>
        <w:spacing w:after="0" w:line="240" w:lineRule="auto"/>
        <w:jc w:val="both"/>
        <w:rPr>
          <w:rFonts w:ascii="Arial" w:eastAsia="Calibri" w:hAnsi="Arial" w:cs="Arial"/>
          <w:lang w:eastAsia="ar-SA"/>
        </w:rPr>
      </w:pPr>
      <w:r w:rsidRPr="00E66531">
        <w:rPr>
          <w:rFonts w:ascii="Arial" w:eastAsia="Arial" w:hAnsi="Arial" w:cs="Arial"/>
        </w:rPr>
        <w:t>pozostawaniu w związku małżeńskim, w stosunku pokrewieństwa lub powinowactwa w linii prostej, pokrewieństwa lub powinowactwa w bocznej do drugiego stopnia lub w stosunku przysposobienia, opieki lub kurateli.</w:t>
      </w:r>
    </w:p>
    <w:p w14:paraId="5486CAAC" w14:textId="77777777" w:rsidR="00E66531" w:rsidRPr="00E66531" w:rsidRDefault="00E66531" w:rsidP="00E66531">
      <w:pPr>
        <w:numPr>
          <w:ilvl w:val="0"/>
          <w:numId w:val="1"/>
        </w:numPr>
        <w:suppressAutoHyphens/>
        <w:spacing w:after="0" w:line="240" w:lineRule="auto"/>
        <w:jc w:val="both"/>
        <w:rPr>
          <w:rFonts w:ascii="Arial" w:eastAsia="Calibri" w:hAnsi="Arial" w:cs="Arial"/>
          <w:lang w:eastAsia="ar-SA"/>
        </w:rPr>
      </w:pPr>
      <w:r w:rsidRPr="00E66531">
        <w:rPr>
          <w:rFonts w:ascii="Arial" w:eastAsia="Calibri" w:hAnsi="Arial" w:cs="Arial"/>
          <w:lang w:eastAsia="ar-SA"/>
        </w:rPr>
        <w:t>pozostawaniu z wykonawcą w takim stosunku prawnym lub faktycznym, że może to budzić uzasadnione wątpliwości co do bezstronności tych osób;</w:t>
      </w:r>
    </w:p>
    <w:p w14:paraId="521A1642" w14:textId="77777777" w:rsidR="00E66531" w:rsidRPr="00E66531" w:rsidRDefault="00E66531" w:rsidP="00E66531">
      <w:pPr>
        <w:spacing w:after="200" w:line="276" w:lineRule="auto"/>
        <w:rPr>
          <w:rFonts w:ascii="Arial" w:eastAsia="Arial" w:hAnsi="Arial" w:cs="Arial"/>
        </w:rPr>
      </w:pPr>
    </w:p>
    <w:p w14:paraId="4DD4B06D" w14:textId="77777777" w:rsidR="00E66531" w:rsidRPr="00E66531" w:rsidRDefault="00E66531" w:rsidP="00E66531">
      <w:pPr>
        <w:spacing w:after="200" w:line="276" w:lineRule="auto"/>
        <w:rPr>
          <w:rFonts w:ascii="Arial" w:eastAsia="Arial" w:hAnsi="Arial" w:cs="Arial"/>
        </w:rPr>
      </w:pPr>
    </w:p>
    <w:p w14:paraId="73812641" w14:textId="77777777" w:rsidR="00E66531" w:rsidRPr="00E66531" w:rsidRDefault="00E66531" w:rsidP="00E66531">
      <w:pPr>
        <w:spacing w:after="120" w:line="276" w:lineRule="auto"/>
        <w:rPr>
          <w:rFonts w:ascii="Arial" w:eastAsia="Arial" w:hAnsi="Arial" w:cs="Arial"/>
        </w:rPr>
      </w:pPr>
    </w:p>
    <w:p w14:paraId="3CA57197" w14:textId="77777777" w:rsidR="00E66531" w:rsidRPr="00E66531" w:rsidRDefault="00E66531" w:rsidP="00E66531">
      <w:pPr>
        <w:tabs>
          <w:tab w:val="left" w:pos="1985"/>
          <w:tab w:val="left" w:pos="4820"/>
          <w:tab w:val="left" w:pos="5387"/>
          <w:tab w:val="left" w:pos="8931"/>
        </w:tabs>
        <w:spacing w:after="200" w:line="276" w:lineRule="auto"/>
        <w:rPr>
          <w:rFonts w:ascii="Arial" w:eastAsia="Arial" w:hAnsi="Arial" w:cs="Arial"/>
        </w:rPr>
      </w:pPr>
      <w:r w:rsidRPr="00E66531">
        <w:rPr>
          <w:rFonts w:ascii="Arial" w:eastAsia="Arial" w:hAnsi="Arial" w:cs="Arial"/>
          <w:u w:val="single"/>
        </w:rPr>
        <w:tab/>
      </w:r>
      <w:r w:rsidRPr="00E66531">
        <w:rPr>
          <w:rFonts w:ascii="Arial" w:eastAsia="Arial" w:hAnsi="Arial" w:cs="Arial"/>
        </w:rPr>
        <w:t xml:space="preserve"> dnia </w:t>
      </w:r>
      <w:r w:rsidRPr="00E66531">
        <w:rPr>
          <w:rFonts w:ascii="Arial" w:eastAsia="Arial" w:hAnsi="Arial" w:cs="Arial"/>
          <w:u w:val="single"/>
        </w:rPr>
        <w:tab/>
      </w:r>
      <w:r w:rsidRPr="00E66531">
        <w:rPr>
          <w:rFonts w:ascii="Arial" w:eastAsia="Arial" w:hAnsi="Arial" w:cs="Arial"/>
        </w:rPr>
        <w:tab/>
      </w:r>
      <w:r w:rsidRPr="00E66531">
        <w:rPr>
          <w:rFonts w:ascii="Arial" w:eastAsia="Arial" w:hAnsi="Arial" w:cs="Arial"/>
          <w:u w:val="single"/>
        </w:rPr>
        <w:tab/>
      </w:r>
    </w:p>
    <w:p w14:paraId="32038FF0" w14:textId="77777777" w:rsidR="00E66531" w:rsidRPr="00E66531" w:rsidRDefault="00E66531" w:rsidP="00E66531">
      <w:pPr>
        <w:spacing w:after="200" w:line="276" w:lineRule="auto"/>
        <w:ind w:left="4956" w:firstLine="708"/>
        <w:jc w:val="center"/>
        <w:rPr>
          <w:rFonts w:ascii="Arial" w:eastAsia="Arial" w:hAnsi="Arial" w:cs="Arial"/>
        </w:rPr>
      </w:pPr>
      <w:r w:rsidRPr="00E66531">
        <w:rPr>
          <w:rFonts w:ascii="Arial" w:eastAsia="Arial" w:hAnsi="Arial" w:cs="Arial"/>
          <w:vertAlign w:val="superscript"/>
        </w:rPr>
        <w:t>czytelny podpis lub pieczęć imienna osoby uprawnionej do składania oświadczeń woli w imieniu Wykonawcy</w:t>
      </w:r>
    </w:p>
    <w:p w14:paraId="4DB5BB1C" w14:textId="77777777" w:rsidR="00E66531" w:rsidRPr="00E66531" w:rsidRDefault="00E66531" w:rsidP="00E66531">
      <w:pPr>
        <w:spacing w:after="200" w:line="276" w:lineRule="auto"/>
        <w:rPr>
          <w:rFonts w:ascii="Arial" w:eastAsia="Arial" w:hAnsi="Arial" w:cs="Arial"/>
        </w:rPr>
      </w:pPr>
    </w:p>
    <w:p w14:paraId="4FD8019B"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2CC26862"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392B3F9C"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4B340C80"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26D0799F"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26D68A8D"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0F8E0922"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570122E2"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61A42785"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718CF6F9"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47EBB09B"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37E317C8"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1E141598"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038D3C11"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5C461577"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07B26667"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620F2DAC"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7B57F86C"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78E2385F"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19999F82" w14:textId="77777777" w:rsidR="00E66531" w:rsidRPr="00E66531" w:rsidRDefault="00E66531" w:rsidP="00E66531">
      <w:pPr>
        <w:keepNext/>
        <w:keepLines/>
        <w:spacing w:after="0" w:line="240" w:lineRule="auto"/>
        <w:jc w:val="right"/>
        <w:outlineLvl w:val="2"/>
        <w:rPr>
          <w:rFonts w:ascii="Arial" w:eastAsia="Arial" w:hAnsi="Arial" w:cs="Arial"/>
          <w:b/>
          <w:sz w:val="20"/>
          <w:szCs w:val="20"/>
          <w:lang w:eastAsia="pl-PL"/>
        </w:rPr>
      </w:pPr>
      <w:r w:rsidRPr="00E66531">
        <w:rPr>
          <w:rFonts w:ascii="Arial" w:eastAsia="Arial" w:hAnsi="Arial" w:cs="Arial"/>
          <w:b/>
          <w:sz w:val="20"/>
          <w:szCs w:val="20"/>
          <w:lang w:eastAsia="pl-PL"/>
        </w:rPr>
        <w:lastRenderedPageBreak/>
        <w:t>Załącznik nr 5</w:t>
      </w:r>
    </w:p>
    <w:p w14:paraId="3588EF9B"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615CDBAF"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4264A243" w14:textId="77777777" w:rsidR="00E66531" w:rsidRPr="00E66531" w:rsidRDefault="00E66531" w:rsidP="00E66531">
      <w:pPr>
        <w:autoSpaceDE w:val="0"/>
        <w:autoSpaceDN w:val="0"/>
        <w:adjustRightInd w:val="0"/>
        <w:spacing w:after="0" w:line="240" w:lineRule="auto"/>
        <w:rPr>
          <w:rFonts w:ascii="Century Gothic" w:eastAsia="Calibri" w:hAnsi="Century Gothic" w:cs="Century Gothic"/>
          <w:color w:val="000000"/>
          <w:sz w:val="24"/>
          <w:szCs w:val="24"/>
        </w:rPr>
      </w:pPr>
    </w:p>
    <w:p w14:paraId="29B1CE71"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UMOWA nr RRG/…/2021</w:t>
      </w:r>
    </w:p>
    <w:p w14:paraId="25498052" w14:textId="3AAA30F0" w:rsidR="00E66531" w:rsidRPr="00E66531" w:rsidRDefault="00E66531" w:rsidP="00E66531">
      <w:pPr>
        <w:spacing w:after="0" w:line="240" w:lineRule="auto"/>
        <w:jc w:val="center"/>
        <w:rPr>
          <w:rFonts w:ascii="Arial Narrow" w:eastAsia="Times New Roman" w:hAnsi="Arial Narrow" w:cs="Arial"/>
          <w:lang w:eastAsia="pl-PL"/>
        </w:rPr>
      </w:pPr>
      <w:r w:rsidRPr="00E66531">
        <w:rPr>
          <w:rFonts w:ascii="Arial Narrow" w:eastAsia="Times New Roman" w:hAnsi="Arial Narrow" w:cs="Arial"/>
          <w:lang w:eastAsia="pl-PL"/>
        </w:rPr>
        <w:t>bez zastosowania przepisów ustawy z dnia 11 września 20219 r. Prawo Zamówień Publicznych                                                (Dz. U. z 20</w:t>
      </w:r>
      <w:r w:rsidR="006B3026">
        <w:rPr>
          <w:rFonts w:ascii="Arial Narrow" w:eastAsia="Times New Roman" w:hAnsi="Arial Narrow" w:cs="Arial"/>
          <w:lang w:eastAsia="pl-PL"/>
        </w:rPr>
        <w:t>21</w:t>
      </w:r>
      <w:r w:rsidRPr="00E66531">
        <w:rPr>
          <w:rFonts w:ascii="Arial Narrow" w:eastAsia="Times New Roman" w:hAnsi="Arial Narrow" w:cs="Arial"/>
          <w:lang w:eastAsia="pl-PL"/>
        </w:rPr>
        <w:t>r., poz.</w:t>
      </w:r>
      <w:r w:rsidR="006B3026">
        <w:rPr>
          <w:rFonts w:ascii="Arial Narrow" w:eastAsia="Times New Roman" w:hAnsi="Arial Narrow" w:cs="Arial"/>
          <w:lang w:eastAsia="pl-PL"/>
        </w:rPr>
        <w:t xml:space="preserve">1129 </w:t>
      </w:r>
      <w:r w:rsidRPr="00E66531">
        <w:rPr>
          <w:rFonts w:ascii="Arial Narrow" w:eastAsia="Times New Roman" w:hAnsi="Arial Narrow" w:cs="Arial"/>
          <w:lang w:eastAsia="pl-PL"/>
        </w:rPr>
        <w:t>ze zm.).</w:t>
      </w:r>
    </w:p>
    <w:p w14:paraId="0FCC9745"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color w:val="000000"/>
        </w:rPr>
      </w:pPr>
    </w:p>
    <w:p w14:paraId="36D3DE80"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color w:val="000000"/>
        </w:rPr>
      </w:pPr>
      <w:r w:rsidRPr="00E66531">
        <w:rPr>
          <w:rFonts w:ascii="Arial Narrow" w:eastAsia="Calibri" w:hAnsi="Arial Narrow" w:cs="Century Gothic"/>
          <w:color w:val="000000"/>
        </w:rPr>
        <w:t xml:space="preserve">zawarta w Santoku w dniu …………………… 2021 r. pomiędzy: </w:t>
      </w:r>
    </w:p>
    <w:p w14:paraId="790BA352" w14:textId="77777777" w:rsidR="00E66531" w:rsidRPr="00E66531" w:rsidRDefault="00E66531" w:rsidP="00E66531">
      <w:pPr>
        <w:autoSpaceDE w:val="0"/>
        <w:autoSpaceDN w:val="0"/>
        <w:adjustRightInd w:val="0"/>
        <w:spacing w:after="0" w:line="240" w:lineRule="exact"/>
        <w:rPr>
          <w:rFonts w:ascii="Arial Narrow" w:eastAsia="Times New Roman" w:hAnsi="Arial Narrow" w:cs="Times New Roman"/>
          <w:b/>
          <w:lang w:eastAsia="pl-PL"/>
        </w:rPr>
      </w:pPr>
    </w:p>
    <w:p w14:paraId="4E85844A" w14:textId="77777777" w:rsidR="00E66531" w:rsidRPr="00E66531" w:rsidRDefault="00E66531" w:rsidP="00E66531">
      <w:pPr>
        <w:widowControl w:val="0"/>
        <w:suppressLineNumbers/>
        <w:suppressAutoHyphens/>
        <w:autoSpaceDN w:val="0"/>
        <w:spacing w:after="0" w:line="276" w:lineRule="auto"/>
        <w:jc w:val="both"/>
        <w:textAlignment w:val="baseline"/>
        <w:rPr>
          <w:rFonts w:ascii="Arial Narrow" w:eastAsia="Arial Unicode MS" w:hAnsi="Arial Narrow" w:cs="Arial"/>
          <w:color w:val="000000"/>
          <w:kern w:val="3"/>
        </w:rPr>
      </w:pPr>
      <w:r w:rsidRPr="00E66531">
        <w:rPr>
          <w:rFonts w:ascii="Arial Narrow" w:eastAsia="Arial Unicode MS" w:hAnsi="Arial Narrow" w:cs="Arial"/>
          <w:color w:val="000000"/>
          <w:kern w:val="3"/>
        </w:rPr>
        <w:t>Sporządzona w dniu ......................  w Santoku pomiędzy:</w:t>
      </w:r>
    </w:p>
    <w:p w14:paraId="7330DC54"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color w:val="000000"/>
          <w:kern w:val="3"/>
        </w:rPr>
      </w:pPr>
      <w:r w:rsidRPr="00E66531">
        <w:rPr>
          <w:rFonts w:ascii="Arial Narrow" w:eastAsia="SimSun" w:hAnsi="Arial Narrow" w:cs="Arial"/>
          <w:color w:val="000000"/>
          <w:kern w:val="3"/>
        </w:rPr>
        <w:t xml:space="preserve">Gminą Santok z siedzibą przy  ul. Gorzowskiej 59, 66-431 Santok, NIP: 5991012158, Regon: 210966906; </w:t>
      </w:r>
    </w:p>
    <w:p w14:paraId="34816D5D"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color w:val="000000"/>
          <w:kern w:val="3"/>
        </w:rPr>
      </w:pPr>
      <w:r w:rsidRPr="00E66531">
        <w:rPr>
          <w:rFonts w:ascii="Arial Narrow" w:eastAsia="SimSun" w:hAnsi="Arial Narrow" w:cs="Arial"/>
          <w:color w:val="000000"/>
          <w:kern w:val="3"/>
        </w:rPr>
        <w:t>reprezentowaną przez</w:t>
      </w:r>
    </w:p>
    <w:p w14:paraId="644D6385"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1)</w:t>
      </w:r>
      <w:r w:rsidRPr="00E66531">
        <w:rPr>
          <w:rFonts w:ascii="Arial Narrow" w:eastAsia="SimSun" w:hAnsi="Arial Narrow" w:cs="Arial"/>
          <w:kern w:val="3"/>
        </w:rPr>
        <w:tab/>
        <w:t>Pawła Pisarka – Wójta  Gminy Santok,</w:t>
      </w:r>
    </w:p>
    <w:p w14:paraId="07EFE440"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2)</w:t>
      </w:r>
      <w:r w:rsidRPr="00E66531">
        <w:rPr>
          <w:rFonts w:ascii="Arial Narrow" w:eastAsia="SimSun" w:hAnsi="Arial Narrow" w:cs="Arial"/>
          <w:kern w:val="3"/>
        </w:rPr>
        <w:tab/>
        <w:t>Kontrasygnaty udziela Andrzej Szymczak– Skarbnik Gminy Santok,</w:t>
      </w:r>
    </w:p>
    <w:p w14:paraId="19141331"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b/>
          <w:bCs/>
          <w:kern w:val="3"/>
        </w:rPr>
      </w:pPr>
      <w:r w:rsidRPr="00E66531">
        <w:rPr>
          <w:rFonts w:ascii="Arial Narrow" w:eastAsia="SimSun" w:hAnsi="Arial Narrow" w:cs="Arial"/>
          <w:kern w:val="3"/>
        </w:rPr>
        <w:t xml:space="preserve">zwanym dalej </w:t>
      </w:r>
      <w:r w:rsidRPr="00E66531">
        <w:rPr>
          <w:rFonts w:ascii="Arial Narrow" w:eastAsia="SimSun" w:hAnsi="Arial Narrow" w:cs="Arial"/>
          <w:b/>
          <w:bCs/>
          <w:kern w:val="3"/>
        </w:rPr>
        <w:t>„Zamawiającym”</w:t>
      </w:r>
    </w:p>
    <w:p w14:paraId="3230EB29" w14:textId="77777777" w:rsidR="00E66531" w:rsidRPr="00E66531" w:rsidRDefault="00E66531" w:rsidP="00E66531">
      <w:pPr>
        <w:widowControl w:val="0"/>
        <w:suppressAutoHyphens/>
        <w:autoSpaceDN w:val="0"/>
        <w:spacing w:after="0" w:line="276" w:lineRule="auto"/>
        <w:jc w:val="both"/>
        <w:textAlignment w:val="baseline"/>
        <w:rPr>
          <w:rFonts w:ascii="Arial Narrow" w:eastAsia="Calibri" w:hAnsi="Arial Narrow" w:cs="Arial"/>
          <w:color w:val="000000"/>
          <w:kern w:val="3"/>
        </w:rPr>
      </w:pPr>
      <w:r w:rsidRPr="00E66531">
        <w:rPr>
          <w:rFonts w:ascii="Arial Narrow" w:eastAsia="Calibri" w:hAnsi="Arial Narrow" w:cs="Arial"/>
          <w:color w:val="000000"/>
          <w:kern w:val="3"/>
        </w:rPr>
        <w:t>a</w:t>
      </w:r>
    </w:p>
    <w:p w14:paraId="19BA4BC1"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w:t>
      </w:r>
    </w:p>
    <w:p w14:paraId="1AF8E602"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w:t>
      </w:r>
    </w:p>
    <w:p w14:paraId="599CABB9"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NIP:………… , REGON:…………..</w:t>
      </w:r>
    </w:p>
    <w:p w14:paraId="6A74BF9B"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kern w:val="3"/>
        </w:rPr>
      </w:pPr>
      <w:r w:rsidRPr="00E66531">
        <w:rPr>
          <w:rFonts w:ascii="Arial Narrow" w:eastAsia="SimSun" w:hAnsi="Arial Narrow" w:cs="Arial"/>
          <w:kern w:val="3"/>
        </w:rPr>
        <w:t>Reprezentowana przez: ……………………….</w:t>
      </w:r>
    </w:p>
    <w:p w14:paraId="1BE790A0" w14:textId="77777777" w:rsidR="00E66531" w:rsidRPr="00E66531" w:rsidRDefault="00E66531" w:rsidP="00E66531">
      <w:pPr>
        <w:widowControl w:val="0"/>
        <w:suppressAutoHyphens/>
        <w:autoSpaceDN w:val="0"/>
        <w:spacing w:after="0" w:line="276" w:lineRule="auto"/>
        <w:textAlignment w:val="baseline"/>
        <w:rPr>
          <w:rFonts w:ascii="Arial Narrow" w:eastAsia="SimSun" w:hAnsi="Arial Narrow" w:cs="Arial"/>
          <w:b/>
          <w:bCs/>
          <w:kern w:val="3"/>
        </w:rPr>
      </w:pPr>
      <w:r w:rsidRPr="00E66531">
        <w:rPr>
          <w:rFonts w:ascii="Arial Narrow" w:eastAsia="SimSun" w:hAnsi="Arial Narrow" w:cs="Arial"/>
          <w:kern w:val="3"/>
        </w:rPr>
        <w:t xml:space="preserve">zwanym dalej </w:t>
      </w:r>
      <w:r w:rsidRPr="00E66531">
        <w:rPr>
          <w:rFonts w:ascii="Arial Narrow" w:eastAsia="SimSun" w:hAnsi="Arial Narrow" w:cs="Arial"/>
          <w:b/>
          <w:bCs/>
          <w:kern w:val="3"/>
        </w:rPr>
        <w:t xml:space="preserve">„Wykonawcą” </w:t>
      </w:r>
    </w:p>
    <w:p w14:paraId="1DA41282"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color w:val="000000"/>
        </w:rPr>
      </w:pPr>
      <w:r w:rsidRPr="00E66531">
        <w:rPr>
          <w:rFonts w:ascii="Arial Narrow" w:eastAsia="Calibri" w:hAnsi="Arial Narrow" w:cs="Century Gothic"/>
          <w:color w:val="000000"/>
        </w:rPr>
        <w:t xml:space="preserve">łącznie zwanymi dalej „Stronami” </w:t>
      </w:r>
    </w:p>
    <w:p w14:paraId="3A66CA89"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
          <w:bCs/>
          <w:color w:val="000000"/>
        </w:rPr>
      </w:pPr>
    </w:p>
    <w:p w14:paraId="1474C449"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p>
    <w:p w14:paraId="5E9AE82E"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1.</w:t>
      </w:r>
    </w:p>
    <w:p w14:paraId="77CA075F"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Przedmiot Umowy</w:t>
      </w:r>
    </w:p>
    <w:p w14:paraId="1C89BF79" w14:textId="5CA2079E" w:rsidR="00E66531" w:rsidRPr="00E66531" w:rsidRDefault="00E66531" w:rsidP="00E66531">
      <w:pPr>
        <w:numPr>
          <w:ilvl w:val="0"/>
          <w:numId w:val="7"/>
        </w:numPr>
        <w:spacing w:after="200" w:line="276" w:lineRule="auto"/>
        <w:contextualSpacing/>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Zgodnie z wynikiem Zapytania Ofertowego pod nazwą </w:t>
      </w:r>
      <w:r w:rsidRPr="00E66531">
        <w:rPr>
          <w:rFonts w:ascii="Arial Narrow" w:eastAsia="Times New Roman" w:hAnsi="Arial Narrow" w:cs="Times New Roman"/>
          <w:bCs/>
          <w:color w:val="000000"/>
          <w:lang w:eastAsia="pl-PL"/>
        </w:rPr>
        <w:t>„Zakup i dostawa wyposażenia w</w:t>
      </w:r>
      <w:r w:rsidR="0040709A">
        <w:rPr>
          <w:rFonts w:ascii="Arial Narrow" w:eastAsia="Times New Roman" w:hAnsi="Arial Narrow" w:cs="Times New Roman"/>
          <w:bCs/>
          <w:color w:val="000000"/>
          <w:lang w:eastAsia="pl-PL"/>
        </w:rPr>
        <w:t xml:space="preserve"> sprzęt sportowy </w:t>
      </w:r>
      <w:r w:rsidRPr="00E66531">
        <w:rPr>
          <w:rFonts w:ascii="Arial Narrow" w:eastAsia="Times New Roman" w:hAnsi="Arial Narrow" w:cs="Times New Roman"/>
          <w:bCs/>
          <w:color w:val="000000"/>
          <w:lang w:eastAsia="pl-PL"/>
        </w:rPr>
        <w:t xml:space="preserve"> ramach zadania </w:t>
      </w:r>
      <w:proofErr w:type="spellStart"/>
      <w:r w:rsidRPr="00E66531">
        <w:rPr>
          <w:rFonts w:ascii="Arial Narrow" w:eastAsia="Times New Roman" w:hAnsi="Arial Narrow" w:cs="Times New Roman"/>
          <w:bCs/>
          <w:color w:val="000000"/>
          <w:lang w:eastAsia="pl-PL"/>
        </w:rPr>
        <w:t>pn</w:t>
      </w:r>
      <w:proofErr w:type="spellEnd"/>
      <w:r w:rsidRPr="00E66531">
        <w:rPr>
          <w:rFonts w:ascii="Arial Narrow" w:eastAsia="Times New Roman" w:hAnsi="Arial Narrow" w:cs="Times New Roman"/>
          <w:bCs/>
          <w:color w:val="000000"/>
          <w:lang w:eastAsia="pl-PL"/>
        </w:rPr>
        <w:t>.”Budowa Sali gimnastycznej wraz z niezbędną infrastrukturą techniczną w Janczewie”</w:t>
      </w:r>
      <w:r w:rsidRPr="00E66531">
        <w:rPr>
          <w:rFonts w:ascii="Arial Narrow" w:eastAsia="Calibri" w:hAnsi="Arial Narrow" w:cs="Century Gothic"/>
          <w:bCs/>
          <w:color w:val="000000"/>
        </w:rPr>
        <w:t xml:space="preserve">, oraz dokonaniem przez Zamawiającego wyboru oferty, Zamawiający zleca a Wykonawca  przyjmuje do wykonania przedmiot zamówienia w zakresie określonym w zapytaniu ofertowym oraz ofertą stanowiącymi integralną część umowy, które w razie jakiejkolwiek wątpliwości stanowić będą podstawę do rozstrzygania ewentualnych sporów. </w:t>
      </w:r>
    </w:p>
    <w:p w14:paraId="6B835773" w14:textId="77777777" w:rsidR="00E66531" w:rsidRPr="00E66531" w:rsidRDefault="00E66531" w:rsidP="00E66531">
      <w:pPr>
        <w:numPr>
          <w:ilvl w:val="0"/>
          <w:numId w:val="7"/>
        </w:numPr>
        <w:spacing w:after="200" w:line="276" w:lineRule="auto"/>
        <w:contextualSpacing/>
        <w:jc w:val="both"/>
        <w:rPr>
          <w:rFonts w:ascii="Arial Narrow" w:eastAsia="Times New Roman" w:hAnsi="Arial Narrow" w:cs="Arial"/>
          <w:bCs/>
          <w:lang w:eastAsia="pl-PL"/>
        </w:rPr>
      </w:pPr>
      <w:r w:rsidRPr="00E66531">
        <w:rPr>
          <w:rFonts w:ascii="Arial Narrow" w:eastAsia="Calibri" w:hAnsi="Arial Narrow" w:cs="Arial"/>
        </w:rPr>
        <w:t xml:space="preserve">Przedmiot Umowy jest współfinansowany w ramach Uchwały nr XXXI/428/21 Sejmiku Województwa Lubuskiego z dnia 26 kwietnia 2021r., w sprawie udzielenia pomocy finansowej jednostkom samorządu terytorialnego z przeznaczeniem na dofinansowanie zadań w ramach Programu inwestycyjnego </w:t>
      </w:r>
      <w:proofErr w:type="spellStart"/>
      <w:r w:rsidRPr="00E66531">
        <w:rPr>
          <w:rFonts w:ascii="Arial Narrow" w:eastAsia="Calibri" w:hAnsi="Arial Narrow" w:cs="Arial"/>
        </w:rPr>
        <w:t>pn</w:t>
      </w:r>
      <w:proofErr w:type="spellEnd"/>
      <w:r w:rsidRPr="00E66531">
        <w:rPr>
          <w:rFonts w:ascii="Arial Narrow" w:eastAsia="Calibri" w:hAnsi="Arial Narrow" w:cs="Arial"/>
        </w:rPr>
        <w:t xml:space="preserve">.”Lubuska Baza Sportowa” na rok 202 i uchwałą nr 132/1773/20 Zarządu Województwa Lubuskiego z dnia 8 września 2020r. w sprawie przyjęcia Programu inwestycyjnego </w:t>
      </w:r>
      <w:proofErr w:type="spellStart"/>
      <w:r w:rsidRPr="00E66531">
        <w:rPr>
          <w:rFonts w:ascii="Arial Narrow" w:eastAsia="Calibri" w:hAnsi="Arial Narrow" w:cs="Arial"/>
        </w:rPr>
        <w:t>pn</w:t>
      </w:r>
      <w:proofErr w:type="spellEnd"/>
      <w:r w:rsidRPr="00E66531">
        <w:rPr>
          <w:rFonts w:ascii="Arial Narrow" w:eastAsia="Calibri" w:hAnsi="Arial Narrow" w:cs="Arial"/>
        </w:rPr>
        <w:t>.”Lubuska Baza Sportowa”.</w:t>
      </w:r>
    </w:p>
    <w:p w14:paraId="28BED675"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2.</w:t>
      </w:r>
    </w:p>
    <w:p w14:paraId="3C360DC3"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Termin realizacji</w:t>
      </w:r>
    </w:p>
    <w:p w14:paraId="00BAC1B8" w14:textId="0A5B37D6"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r w:rsidRPr="00E66531">
        <w:rPr>
          <w:rFonts w:ascii="Arial Narrow" w:eastAsia="Calibri" w:hAnsi="Arial Narrow" w:cs="Century Gothic"/>
          <w:bCs/>
          <w:color w:val="000000"/>
        </w:rPr>
        <w:t xml:space="preserve">Termin wykonania dostawy </w:t>
      </w:r>
      <w:r w:rsidR="0040709A">
        <w:rPr>
          <w:rFonts w:ascii="Arial Narrow" w:eastAsia="Calibri" w:hAnsi="Arial Narrow" w:cs="Century Gothic"/>
          <w:bCs/>
          <w:color w:val="000000"/>
        </w:rPr>
        <w:t>do 31 sierpnia 2021 roku</w:t>
      </w:r>
      <w:r w:rsidRPr="00E66531">
        <w:rPr>
          <w:rFonts w:ascii="Arial Narrow" w:eastAsia="Calibri" w:hAnsi="Arial Narrow" w:cs="Century Gothic"/>
          <w:bCs/>
          <w:color w:val="000000"/>
        </w:rPr>
        <w:t>.</w:t>
      </w:r>
    </w:p>
    <w:p w14:paraId="17A65516"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p>
    <w:p w14:paraId="631AEB08"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3.</w:t>
      </w:r>
    </w:p>
    <w:p w14:paraId="1AB78689"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Wynagrodzenia i zapłata wynagrodzenia</w:t>
      </w:r>
    </w:p>
    <w:p w14:paraId="0DB0F1DE"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1. Za wykonanie przedmiotu umowy Strony ustalają wynagrodzenie w wysokości ………………zł (słownie: …………………………………………………………….złotych) netto, powiększone o należny podatek VAT, co stanowi ……………… złotych brutto (słownie: …………………złotych).</w:t>
      </w:r>
    </w:p>
    <w:p w14:paraId="583B78AF" w14:textId="77777777" w:rsidR="00E66531" w:rsidRPr="00E66531" w:rsidRDefault="00E66531" w:rsidP="00E66531">
      <w:pPr>
        <w:autoSpaceDE w:val="0"/>
        <w:autoSpaceDN w:val="0"/>
        <w:adjustRightInd w:val="0"/>
        <w:spacing w:after="0" w:line="240" w:lineRule="auto"/>
        <w:jc w:val="both"/>
        <w:rPr>
          <w:rFonts w:ascii="Arial Narrow" w:eastAsia="Times New Roman" w:hAnsi="Arial Narrow" w:cs="Arial"/>
          <w:color w:val="000000"/>
          <w:lang w:eastAsia="pl-PL"/>
        </w:rPr>
      </w:pPr>
      <w:r w:rsidRPr="00E66531">
        <w:rPr>
          <w:rFonts w:ascii="Arial Narrow" w:eastAsia="Times New Roman" w:hAnsi="Arial Narrow" w:cs="Arial"/>
          <w:color w:val="000000"/>
          <w:lang w:eastAsia="pl-PL"/>
        </w:rPr>
        <w:t xml:space="preserve">2. Kwota określona w ust.1 zawiera wszelkie koszty związane z realizacją przedmiotu umowy. </w:t>
      </w:r>
    </w:p>
    <w:p w14:paraId="7C91C3C3" w14:textId="77777777" w:rsidR="00E66531" w:rsidRPr="00E66531" w:rsidRDefault="00E66531" w:rsidP="00E66531">
      <w:pPr>
        <w:autoSpaceDE w:val="0"/>
        <w:autoSpaceDN w:val="0"/>
        <w:adjustRightInd w:val="0"/>
        <w:spacing w:after="0" w:line="240" w:lineRule="auto"/>
        <w:jc w:val="both"/>
        <w:rPr>
          <w:rFonts w:ascii="Arial Narrow" w:eastAsia="Times New Roman" w:hAnsi="Arial Narrow" w:cs="Arial"/>
          <w:color w:val="000000"/>
          <w:lang w:eastAsia="pl-PL"/>
        </w:rPr>
      </w:pPr>
      <w:r w:rsidRPr="00E66531">
        <w:rPr>
          <w:rFonts w:ascii="Arial Narrow" w:eastAsia="Times New Roman" w:hAnsi="Arial Narrow" w:cs="Arial"/>
          <w:color w:val="000000"/>
          <w:lang w:eastAsia="pl-PL"/>
        </w:rPr>
        <w:t xml:space="preserve">3. Rozliczenie za wykonanie przedmiotu umowy nastąpi w oparciu o wystawioną fakturę przez Wykonawcę na podstawie protokołu odbioru dostawy, płatne w terminie do 14 dni od daty otrzymania przez Zamawiającego prawidłowo wystawionej faktury VAT.  </w:t>
      </w:r>
    </w:p>
    <w:p w14:paraId="7F100925" w14:textId="77777777" w:rsidR="00E66531" w:rsidRPr="00E66531" w:rsidRDefault="00E66531" w:rsidP="00E66531">
      <w:pPr>
        <w:autoSpaceDE w:val="0"/>
        <w:autoSpaceDN w:val="0"/>
        <w:adjustRightInd w:val="0"/>
        <w:spacing w:after="0" w:line="240" w:lineRule="auto"/>
        <w:jc w:val="both"/>
        <w:rPr>
          <w:rFonts w:ascii="Arial Narrow" w:eastAsia="Times New Roman" w:hAnsi="Arial Narrow" w:cs="Arial"/>
          <w:color w:val="000000"/>
          <w:lang w:eastAsia="pl-PL"/>
        </w:rPr>
      </w:pPr>
    </w:p>
    <w:p w14:paraId="253BD3A5"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4.</w:t>
      </w:r>
    </w:p>
    <w:p w14:paraId="03331685"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xml:space="preserve">Obowiązki </w:t>
      </w:r>
    </w:p>
    <w:p w14:paraId="59F39AEC"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lastRenderedPageBreak/>
        <w:t>1. Wykonawca zobowiązuje się wykonać przedmiot zamówienia w miejscu wskazanym przez Zamawiającego oraz ponosi odpowiedzialność za ewentualne zniszczenia lub uszkodzenia w czasie wykonywania przedmiotu umowy.</w:t>
      </w:r>
    </w:p>
    <w:p w14:paraId="718B28D3"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2. Wykonawca jest zobowiązany do realizacji zadania będącego przedmiotem umowy zgodnie z wiedzą techniczną oraz technologią przewidzianą do tego rodzaju dostaw.</w:t>
      </w:r>
    </w:p>
    <w:p w14:paraId="02AA1660"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3. Wykonawca zobowiązuje się wykonać siłami własnymi pełny zakres rzeczowy przedmiotu umowy.</w:t>
      </w:r>
    </w:p>
    <w:p w14:paraId="52290DC2"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4. Wykonawca ponosi wobec Zamawiającego pełna odpowiedzialność za dostawę, którą wykonuje przy pomocy podwykonawców i przyjmuje wobec nich funkcję koordynacyjną.</w:t>
      </w:r>
    </w:p>
    <w:p w14:paraId="0C019DC1"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5. Wykonawca winien zamontować dostarczony sprzęt.</w:t>
      </w:r>
    </w:p>
    <w:p w14:paraId="350DAA2A"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6. Wykonawca ponosi pełną odpowiedzialność za szkody wynikłe z niewykonania lub z nienależytego wykonania prac związanych z umową, w szczególności za właściwe ich zabezpieczenie, oznakowanie oraz ewentualne szkody wyrządzone osobom trzecim przy wykonywaniu umowy lub z powodu jej niewykonania w terminie.</w:t>
      </w:r>
    </w:p>
    <w:p w14:paraId="6845D7CF"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7. Wykonawca oświadcza, że posiada wszelkie stosowne uprawnienia do wykonywania prac objętych przedmiotem umowy  oraz uzyska wszelkie niezbędne zezwolenia, materiały i urządzenia we własnym zakresie nie obciążając za to dodatkowo Zamawiającego.</w:t>
      </w:r>
    </w:p>
    <w:p w14:paraId="5A751623"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8. Wykonawca na żądanie Zamawiającego zobowiązany jest do okazywania wszelkich dokumentów określonych w ust.6.</w:t>
      </w:r>
    </w:p>
    <w:p w14:paraId="58DF12CE"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9. Zamawiający zobowiązuje się do:</w:t>
      </w:r>
    </w:p>
    <w:p w14:paraId="00E15DBA"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1) odebrania przedmiotu umowy po uprzednim sprawdzeniu jego stanu,</w:t>
      </w:r>
    </w:p>
    <w:p w14:paraId="60D569D5"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2) przygotowania protokołu odbioru przedmiotu zamówienia,</w:t>
      </w:r>
    </w:p>
    <w:p w14:paraId="7649F23C"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3) dokonania terminowej zapłaty wynagrodzenia za wykonanie i odebranie przedmiotu umowy. </w:t>
      </w:r>
    </w:p>
    <w:p w14:paraId="0DDED5A5"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p>
    <w:p w14:paraId="38B6D982"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5.</w:t>
      </w:r>
    </w:p>
    <w:p w14:paraId="59C31D67"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Gwarancja</w:t>
      </w:r>
    </w:p>
    <w:p w14:paraId="2D4BD5B5" w14:textId="77777777" w:rsidR="00E66531" w:rsidRPr="00E66531" w:rsidRDefault="00E66531" w:rsidP="00E66531">
      <w:pPr>
        <w:spacing w:after="0" w:line="240" w:lineRule="auto"/>
        <w:jc w:val="both"/>
        <w:rPr>
          <w:rFonts w:ascii="Arial Narrow" w:eastAsia="Calibri" w:hAnsi="Arial Narrow" w:cs="Calibri"/>
        </w:rPr>
      </w:pPr>
      <w:r w:rsidRPr="00E66531">
        <w:rPr>
          <w:rFonts w:ascii="Arial Narrow" w:eastAsia="Calibri" w:hAnsi="Arial Narrow" w:cs="Calibri"/>
        </w:rPr>
        <w:t>1. Wykonawca przekaże Zamawiającemu odpowiednie charakterystyki wyrobów poszczególnych elementów, karty techniczne lub deklaracje zgodności, certyfikaty oraz karty gwarancyjne.</w:t>
      </w:r>
    </w:p>
    <w:p w14:paraId="515239B3" w14:textId="77777777" w:rsidR="00E66531" w:rsidRPr="00E66531" w:rsidRDefault="00E66531" w:rsidP="00E66531">
      <w:pPr>
        <w:spacing w:after="0" w:line="240" w:lineRule="auto"/>
        <w:jc w:val="both"/>
        <w:rPr>
          <w:rFonts w:ascii="Arial Narrow" w:eastAsia="Calibri" w:hAnsi="Arial Narrow" w:cs="Calibri"/>
        </w:rPr>
      </w:pPr>
      <w:r w:rsidRPr="00E66531">
        <w:rPr>
          <w:rFonts w:ascii="Arial Narrow" w:eastAsia="Calibri" w:hAnsi="Arial Narrow" w:cs="Calibri"/>
        </w:rPr>
        <w:t xml:space="preserve">2. Wykonawca zobowiązuje się do udzielenia Zamawiającemu gwarancji jakości wykonania przedmiotu umowy na okres 24 miesięcy licząc od dnia odbioru przedmiotu umowy przez Zamawiającego. </w:t>
      </w:r>
    </w:p>
    <w:p w14:paraId="5A7C63AA" w14:textId="77777777" w:rsidR="00E66531" w:rsidRPr="00E66531" w:rsidRDefault="00E66531" w:rsidP="00E66531">
      <w:pPr>
        <w:spacing w:after="0" w:line="240" w:lineRule="auto"/>
        <w:jc w:val="both"/>
        <w:rPr>
          <w:rFonts w:ascii="Arial Narrow" w:eastAsia="Calibri" w:hAnsi="Arial Narrow" w:cs="Calibri"/>
        </w:rPr>
      </w:pPr>
      <w:r w:rsidRPr="00E66531">
        <w:rPr>
          <w:rFonts w:ascii="Arial Narrow" w:eastAsia="Calibri" w:hAnsi="Arial Narrow" w:cs="Calibri"/>
        </w:rPr>
        <w:t>3. W okresie gwarancji Wykonawca zobowiązuje się do bezpłatnego usunięcia wad i usterek w terminie 7 dni licząc od daty pisemnego powiadomienia przez Zamawiającego.</w:t>
      </w:r>
    </w:p>
    <w:p w14:paraId="71085037" w14:textId="77777777" w:rsidR="00E66531" w:rsidRPr="00E66531" w:rsidRDefault="00E66531" w:rsidP="00E66531">
      <w:pPr>
        <w:spacing w:after="0" w:line="240" w:lineRule="auto"/>
        <w:jc w:val="both"/>
        <w:rPr>
          <w:rFonts w:ascii="Arial Narrow" w:eastAsia="Calibri" w:hAnsi="Arial Narrow" w:cs="Calibri"/>
        </w:rPr>
      </w:pPr>
      <w:r w:rsidRPr="00E66531">
        <w:rPr>
          <w:rFonts w:ascii="Arial Narrow" w:eastAsia="Calibri" w:hAnsi="Arial Narrow" w:cs="Calibri"/>
        </w:rPr>
        <w:t xml:space="preserve">4. W razie nie usunięcia wad i usterek w terminie, o którym mowa w ust. 3, Zamawiający może  usunąć usterki na koszt Wykonawcy, zachowując prawa wynikające z gwarancji. </w:t>
      </w:r>
    </w:p>
    <w:p w14:paraId="66FA378D"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p>
    <w:p w14:paraId="283219E1"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6.</w:t>
      </w:r>
    </w:p>
    <w:p w14:paraId="251797AB"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xml:space="preserve">Kary umowne </w:t>
      </w:r>
    </w:p>
    <w:p w14:paraId="1522472D"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1. Wykonawca zapłaci Zamawiającemu karę umowną:</w:t>
      </w:r>
    </w:p>
    <w:p w14:paraId="5F114AD5"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1) za opóźnienie w wykonaniu przedmiotu umowy w wysokości  5% wynagrodzenia umownego brutto określonego w </w:t>
      </w:r>
      <w:r w:rsidRPr="00E66531">
        <w:rPr>
          <w:rFonts w:ascii="Arial Narrow" w:eastAsia="Calibri" w:hAnsi="Arial Narrow" w:cs="Tahoma"/>
          <w:bCs/>
          <w:color w:val="000000"/>
        </w:rPr>
        <w:t>§</w:t>
      </w:r>
      <w:r w:rsidRPr="00E66531">
        <w:rPr>
          <w:rFonts w:ascii="Arial Narrow" w:eastAsia="Calibri" w:hAnsi="Arial Narrow" w:cs="Century Gothic"/>
          <w:bCs/>
          <w:color w:val="000000"/>
        </w:rPr>
        <w:t xml:space="preserve"> 3 ust. 1, za każdy dzień opóźnienia.</w:t>
      </w:r>
    </w:p>
    <w:p w14:paraId="3570C424"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2) za opóźnienie w usunięciu wad stwierdzonych przy odbiorze lub w okresie gwarancji w wysokości  5% wynagrodzenia umownego brutto określonego w </w:t>
      </w:r>
      <w:r w:rsidRPr="00E66531">
        <w:rPr>
          <w:rFonts w:ascii="Arial Narrow" w:eastAsia="Calibri" w:hAnsi="Arial Narrow" w:cs="Tahoma"/>
          <w:bCs/>
          <w:color w:val="000000"/>
        </w:rPr>
        <w:t>§</w:t>
      </w:r>
      <w:r w:rsidRPr="00E66531">
        <w:rPr>
          <w:rFonts w:ascii="Arial Narrow" w:eastAsia="Calibri" w:hAnsi="Arial Narrow" w:cs="Century Gothic"/>
          <w:bCs/>
          <w:color w:val="000000"/>
        </w:rPr>
        <w:t xml:space="preserve"> 3 ust. 1 , za każdy dzień opóźnienia liczonego od dnia wyznaczonego na usunięcie wad.</w:t>
      </w:r>
    </w:p>
    <w:p w14:paraId="42216F19"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noProof/>
          <w:color w:val="000000"/>
          <w:lang w:eastAsia="pl-PL"/>
        </w:rPr>
        <w:t xml:space="preserve">3) za odstąpienie od umowy z przyczyn zależnych od Wykonawcy w wysokości 15% wynagrodzenia umownego brutto określonego </w:t>
      </w:r>
      <w:r w:rsidRPr="00E66531">
        <w:rPr>
          <w:rFonts w:ascii="Arial Narrow" w:eastAsia="Calibri" w:hAnsi="Arial Narrow" w:cs="Century Gothic"/>
          <w:bCs/>
          <w:color w:val="000000"/>
        </w:rPr>
        <w:t xml:space="preserve">w </w:t>
      </w:r>
      <w:r w:rsidRPr="00E66531">
        <w:rPr>
          <w:rFonts w:ascii="Arial Narrow" w:eastAsia="Calibri" w:hAnsi="Arial Narrow" w:cs="Tahoma"/>
          <w:bCs/>
          <w:color w:val="000000"/>
        </w:rPr>
        <w:t>§</w:t>
      </w:r>
      <w:r w:rsidRPr="00E66531">
        <w:rPr>
          <w:rFonts w:ascii="Arial Narrow" w:eastAsia="Calibri" w:hAnsi="Arial Narrow" w:cs="Century Gothic"/>
          <w:bCs/>
          <w:color w:val="000000"/>
        </w:rPr>
        <w:t xml:space="preserve"> 3 ust. 1.</w:t>
      </w:r>
    </w:p>
    <w:p w14:paraId="17AFD9A4"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E66531">
        <w:rPr>
          <w:rFonts w:ascii="Arial Narrow" w:eastAsia="Calibri" w:hAnsi="Arial Narrow" w:cs="Century Gothic"/>
          <w:bCs/>
          <w:noProof/>
          <w:color w:val="000000"/>
          <w:lang w:eastAsia="pl-PL"/>
        </w:rPr>
        <w:t>2. Zamawiający zapłaci Wykonawcy kary umowne:</w:t>
      </w:r>
    </w:p>
    <w:p w14:paraId="503D2DF6"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noProof/>
          <w:color w:val="000000"/>
          <w:lang w:eastAsia="pl-PL"/>
        </w:rPr>
        <w:t xml:space="preserve">1) za odstąpienie od umowy z przyczyn zależnych od Zamawiającego w wysokości 15% wynagrodzenia umownego brutto określonego </w:t>
      </w:r>
      <w:r w:rsidRPr="00E66531">
        <w:rPr>
          <w:rFonts w:ascii="Arial Narrow" w:eastAsia="Calibri" w:hAnsi="Arial Narrow" w:cs="Century Gothic"/>
          <w:bCs/>
          <w:color w:val="000000"/>
        </w:rPr>
        <w:t xml:space="preserve">w </w:t>
      </w:r>
      <w:r w:rsidRPr="00E66531">
        <w:rPr>
          <w:rFonts w:ascii="Arial Narrow" w:eastAsia="Calibri" w:hAnsi="Arial Narrow" w:cs="Tahoma"/>
          <w:bCs/>
          <w:color w:val="000000"/>
        </w:rPr>
        <w:t>§</w:t>
      </w:r>
      <w:r w:rsidRPr="00E66531">
        <w:rPr>
          <w:rFonts w:ascii="Arial Narrow" w:eastAsia="Calibri" w:hAnsi="Arial Narrow" w:cs="Century Gothic"/>
          <w:bCs/>
          <w:color w:val="000000"/>
        </w:rPr>
        <w:t xml:space="preserve"> 3 ust. 1.</w:t>
      </w:r>
    </w:p>
    <w:p w14:paraId="561917D9"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E66531">
        <w:rPr>
          <w:rFonts w:ascii="Arial Narrow" w:eastAsia="Calibri" w:hAnsi="Arial Narrow" w:cs="Century Gothic"/>
          <w:bCs/>
          <w:noProof/>
          <w:color w:val="000000"/>
          <w:lang w:eastAsia="pl-PL"/>
        </w:rPr>
        <w:t xml:space="preserve">3. Wykonawca upoważnia Zamawiającego do potrącenia naliczonych kar umownych z wynagrodzenia Wykonawcy. </w:t>
      </w:r>
    </w:p>
    <w:p w14:paraId="1BB4C5BD"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noProof/>
          <w:color w:val="000000"/>
          <w:lang w:eastAsia="pl-PL"/>
        </w:rPr>
      </w:pPr>
      <w:r w:rsidRPr="00E66531">
        <w:rPr>
          <w:rFonts w:ascii="Arial Narrow" w:eastAsia="Calibri" w:hAnsi="Arial Narrow" w:cs="Century Gothic"/>
          <w:bCs/>
          <w:noProof/>
          <w:color w:val="000000"/>
          <w:lang w:eastAsia="pl-PL"/>
        </w:rPr>
        <w:t>4. W przypadku nie usunięcia wad i ustrerek w wyznaczonym termnie Zamawiajacy może zlecić usunięcie wad i usterek innej firmie, a kosztami obciążyć Wykonawcę.</w:t>
      </w:r>
    </w:p>
    <w:p w14:paraId="01129857"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p>
    <w:p w14:paraId="416AE951"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7.</w:t>
      </w:r>
    </w:p>
    <w:p w14:paraId="3D85AC9B"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xml:space="preserve">Dane kontaktowe </w:t>
      </w:r>
    </w:p>
    <w:p w14:paraId="4C3B95FE"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
          <w:bCs/>
          <w:color w:val="000000"/>
        </w:rPr>
      </w:pPr>
    </w:p>
    <w:p w14:paraId="24F60964"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r w:rsidRPr="00E66531">
        <w:rPr>
          <w:rFonts w:ascii="Arial Narrow" w:eastAsia="Calibri" w:hAnsi="Arial Narrow" w:cs="Century Gothic"/>
          <w:bCs/>
          <w:color w:val="000000"/>
        </w:rPr>
        <w:t>Osobami uprawnionymi do kontaktu w sprawie wykonania Umowy są:</w:t>
      </w:r>
    </w:p>
    <w:p w14:paraId="0DD30C2F"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r w:rsidRPr="00E66531">
        <w:rPr>
          <w:rFonts w:ascii="Arial Narrow" w:eastAsia="Calibri" w:hAnsi="Arial Narrow" w:cs="Century Gothic"/>
          <w:bCs/>
          <w:color w:val="000000"/>
        </w:rPr>
        <w:t>1. ze strony Zamawiającego:……………………………………………………………………………….</w:t>
      </w:r>
    </w:p>
    <w:p w14:paraId="74872C28"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r w:rsidRPr="00E66531">
        <w:rPr>
          <w:rFonts w:ascii="Arial Narrow" w:eastAsia="Calibri" w:hAnsi="Arial Narrow" w:cs="Century Gothic"/>
          <w:bCs/>
          <w:color w:val="000000"/>
        </w:rPr>
        <w:t>2. ze strony Wykonawcy:…………………………………………………………………………………….</w:t>
      </w:r>
    </w:p>
    <w:p w14:paraId="00B5E682" w14:textId="77777777" w:rsidR="00E66531" w:rsidRPr="00E66531" w:rsidRDefault="00E66531" w:rsidP="00E66531">
      <w:pPr>
        <w:spacing w:after="200" w:line="276" w:lineRule="auto"/>
        <w:rPr>
          <w:rFonts w:ascii="Arial Narrow" w:eastAsia="Calibri" w:hAnsi="Arial Narrow" w:cs="Calibri"/>
        </w:rPr>
      </w:pPr>
    </w:p>
    <w:p w14:paraId="5D58B2F6"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8.</w:t>
      </w:r>
    </w:p>
    <w:p w14:paraId="2ED667E1"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r w:rsidRPr="00E66531">
        <w:rPr>
          <w:rFonts w:ascii="Arial Narrow" w:eastAsia="Calibri" w:hAnsi="Arial Narrow" w:cs="Century Gothic"/>
          <w:b/>
          <w:bCs/>
          <w:color w:val="000000"/>
        </w:rPr>
        <w:t xml:space="preserve">Postanowienia końcowe </w:t>
      </w:r>
    </w:p>
    <w:p w14:paraId="725BDFE1" w14:textId="77777777" w:rsidR="00E66531" w:rsidRPr="00E66531" w:rsidRDefault="00E66531" w:rsidP="00E66531">
      <w:pPr>
        <w:autoSpaceDE w:val="0"/>
        <w:autoSpaceDN w:val="0"/>
        <w:adjustRightInd w:val="0"/>
        <w:spacing w:after="0" w:line="240" w:lineRule="auto"/>
        <w:rPr>
          <w:rFonts w:ascii="Arial Narrow" w:eastAsia="Calibri" w:hAnsi="Arial Narrow" w:cs="Century Gothic"/>
          <w:bCs/>
          <w:color w:val="000000"/>
        </w:rPr>
      </w:pPr>
    </w:p>
    <w:p w14:paraId="49A89CF8"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1. Integralną częścią Umowy jest Oferta Wykonawcy (załącznik nr 1) oraz zapytanie Ofertowe nr …. (załącznik nr 2) wraz z Formularzem </w:t>
      </w:r>
      <w:proofErr w:type="spellStart"/>
      <w:r w:rsidRPr="00E66531">
        <w:rPr>
          <w:rFonts w:ascii="Arial Narrow" w:eastAsia="Calibri" w:hAnsi="Arial Narrow" w:cs="Century Gothic"/>
          <w:bCs/>
          <w:color w:val="000000"/>
        </w:rPr>
        <w:t>cenowo-asortymentowym</w:t>
      </w:r>
      <w:proofErr w:type="spellEnd"/>
      <w:r w:rsidRPr="00E66531">
        <w:rPr>
          <w:rFonts w:ascii="Arial Narrow" w:eastAsia="Calibri" w:hAnsi="Arial Narrow" w:cs="Century Gothic"/>
          <w:bCs/>
          <w:color w:val="000000"/>
        </w:rPr>
        <w:t>.</w:t>
      </w:r>
    </w:p>
    <w:p w14:paraId="649AB507"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2. Wszelkie zmiany Umowy wymagają formy pisemnej pod rygorem nieważności.</w:t>
      </w:r>
    </w:p>
    <w:p w14:paraId="1E1FACB4"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3. Spory związane z Umową będą rozstrzygane przez Sąd właściwy dla siedziby Zamawiającego.</w:t>
      </w:r>
    </w:p>
    <w:p w14:paraId="40314317"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4. Wykonawca nie jest uprawniony do przeniesienia jakichkolwiek praw wynikających z Umowy bez uprzedniej zgody Zamawiającego wyrażonej na piśmie pod rygorem nieważności.</w:t>
      </w:r>
    </w:p>
    <w:p w14:paraId="3CE7B10F"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5. Strony zgodnie ustalają, że wynikające z Umowy wierzytelności Wykonawcy nie mogą być przedstawione do potrącenia ustawowego (art.498 k.c.) z wierzytelnościami Zamawiającego.</w:t>
      </w:r>
    </w:p>
    <w:p w14:paraId="1F804EEA"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Cs/>
          <w:color w:val="000000"/>
        </w:rPr>
      </w:pPr>
      <w:r w:rsidRPr="00E66531">
        <w:rPr>
          <w:rFonts w:ascii="Arial Narrow" w:eastAsia="Calibri" w:hAnsi="Arial Narrow" w:cs="Century Gothic"/>
          <w:bCs/>
          <w:color w:val="000000"/>
        </w:rPr>
        <w:t xml:space="preserve">6. Umowa zostaje sporządzona w dwóch jednobrzmiących egzemplarzach po jednym dla każdej ze stron. </w:t>
      </w:r>
    </w:p>
    <w:p w14:paraId="18601EE8" w14:textId="77777777" w:rsidR="00E66531" w:rsidRPr="00E66531" w:rsidRDefault="00E66531" w:rsidP="00E66531">
      <w:pPr>
        <w:autoSpaceDE w:val="0"/>
        <w:autoSpaceDN w:val="0"/>
        <w:adjustRightInd w:val="0"/>
        <w:spacing w:after="0" w:line="240" w:lineRule="auto"/>
        <w:jc w:val="both"/>
        <w:rPr>
          <w:rFonts w:ascii="Arial Narrow" w:eastAsia="Calibri" w:hAnsi="Arial Narrow" w:cs="Century Gothic"/>
          <w:b/>
          <w:bCs/>
          <w:color w:val="000000"/>
        </w:rPr>
      </w:pPr>
    </w:p>
    <w:p w14:paraId="3A8E7117"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b/>
          <w:bCs/>
          <w:color w:val="000000"/>
        </w:rPr>
      </w:pPr>
    </w:p>
    <w:p w14:paraId="05954BC9"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noProof/>
          <w:color w:val="000000"/>
          <w:lang w:eastAsia="pl-PL"/>
        </w:rPr>
      </w:pPr>
    </w:p>
    <w:p w14:paraId="4B891BFC"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noProof/>
          <w:color w:val="000000"/>
          <w:lang w:eastAsia="pl-PL"/>
        </w:rPr>
      </w:pPr>
    </w:p>
    <w:p w14:paraId="660374B3"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noProof/>
          <w:color w:val="000000"/>
          <w:lang w:eastAsia="pl-PL"/>
        </w:rPr>
      </w:pPr>
    </w:p>
    <w:p w14:paraId="2DA0F548"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noProof/>
          <w:color w:val="000000"/>
          <w:lang w:eastAsia="pl-PL"/>
        </w:rPr>
      </w:pPr>
    </w:p>
    <w:p w14:paraId="12EEA779"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noProof/>
          <w:color w:val="000000"/>
          <w:lang w:eastAsia="pl-PL"/>
        </w:rPr>
      </w:pPr>
    </w:p>
    <w:p w14:paraId="689B780A" w14:textId="77777777" w:rsidR="00E66531" w:rsidRPr="00E66531" w:rsidRDefault="00E66531" w:rsidP="00E66531">
      <w:pPr>
        <w:spacing w:after="0" w:line="240" w:lineRule="auto"/>
        <w:jc w:val="both"/>
        <w:rPr>
          <w:rFonts w:ascii="Arial Narrow" w:eastAsia="Times New Roman" w:hAnsi="Arial Narrow" w:cs="Times New Roman"/>
          <w:lang w:eastAsia="pl-PL"/>
        </w:rPr>
      </w:pPr>
    </w:p>
    <w:p w14:paraId="2F59027B" w14:textId="77777777" w:rsidR="00E66531" w:rsidRPr="00E66531" w:rsidRDefault="00E66531" w:rsidP="00E66531">
      <w:pPr>
        <w:autoSpaceDE w:val="0"/>
        <w:autoSpaceDN w:val="0"/>
        <w:adjustRightInd w:val="0"/>
        <w:spacing w:after="0" w:line="240" w:lineRule="auto"/>
        <w:jc w:val="center"/>
        <w:rPr>
          <w:rFonts w:ascii="Arial Narrow" w:eastAsia="Calibri" w:hAnsi="Arial Narrow" w:cs="Arial"/>
          <w:u w:val="single"/>
        </w:rPr>
      </w:pPr>
      <w:r w:rsidRPr="00E66531">
        <w:rPr>
          <w:rFonts w:ascii="Arial Narrow" w:eastAsia="Times New Roman" w:hAnsi="Arial Narrow" w:cs="Times New Roman"/>
          <w:b/>
          <w:lang w:eastAsia="pl-PL"/>
        </w:rPr>
        <w:t>ZAMAWIAJĄCY:                                                     WYKONAWCA:</w:t>
      </w:r>
    </w:p>
    <w:p w14:paraId="04C10347" w14:textId="77777777" w:rsidR="00E66531" w:rsidRPr="00E66531" w:rsidRDefault="00E66531" w:rsidP="00E66531">
      <w:pPr>
        <w:autoSpaceDE w:val="0"/>
        <w:autoSpaceDN w:val="0"/>
        <w:adjustRightInd w:val="0"/>
        <w:spacing w:after="0" w:line="240" w:lineRule="auto"/>
        <w:jc w:val="center"/>
        <w:rPr>
          <w:rFonts w:ascii="Arial Narrow" w:eastAsia="Calibri" w:hAnsi="Arial Narrow" w:cs="Century Gothic"/>
          <w:color w:val="000000"/>
        </w:rPr>
      </w:pPr>
    </w:p>
    <w:p w14:paraId="7BA75F0E" w14:textId="77777777" w:rsidR="00E66531" w:rsidRPr="00E66531" w:rsidRDefault="00E66531" w:rsidP="00E66531">
      <w:pPr>
        <w:spacing w:after="200" w:line="276" w:lineRule="auto"/>
        <w:rPr>
          <w:rFonts w:ascii="Arial Narrow" w:eastAsia="Calibri" w:hAnsi="Arial Narrow" w:cs="Calibri"/>
        </w:rPr>
      </w:pPr>
    </w:p>
    <w:p w14:paraId="5EF698FD" w14:textId="77777777" w:rsidR="00E66531" w:rsidRPr="00E66531" w:rsidRDefault="00E66531" w:rsidP="00E66531">
      <w:pPr>
        <w:spacing w:after="200" w:line="276" w:lineRule="auto"/>
        <w:rPr>
          <w:rFonts w:ascii="Arial Narrow" w:eastAsia="Calibri" w:hAnsi="Arial Narrow" w:cs="Calibri"/>
        </w:rPr>
      </w:pPr>
    </w:p>
    <w:p w14:paraId="35581A52" w14:textId="77777777" w:rsidR="00E66531" w:rsidRPr="00E66531" w:rsidRDefault="00E66531" w:rsidP="00E66531">
      <w:pPr>
        <w:spacing w:after="200" w:line="276" w:lineRule="auto"/>
        <w:rPr>
          <w:rFonts w:ascii="Arial Narrow" w:eastAsia="Calibri" w:hAnsi="Arial Narrow" w:cs="Calibri"/>
        </w:rPr>
      </w:pPr>
    </w:p>
    <w:p w14:paraId="0FF691A9" w14:textId="77777777" w:rsidR="00E66531" w:rsidRPr="00E66531" w:rsidRDefault="00E66531" w:rsidP="00E66531">
      <w:pPr>
        <w:spacing w:after="200" w:line="276" w:lineRule="auto"/>
        <w:rPr>
          <w:rFonts w:ascii="Arial Narrow" w:eastAsia="Calibri" w:hAnsi="Arial Narrow" w:cs="Calibri"/>
        </w:rPr>
      </w:pPr>
    </w:p>
    <w:p w14:paraId="013EBA05" w14:textId="77777777" w:rsidR="00E66531" w:rsidRPr="00E66531" w:rsidRDefault="00E66531" w:rsidP="00E66531">
      <w:pPr>
        <w:spacing w:after="200" w:line="276" w:lineRule="auto"/>
        <w:rPr>
          <w:rFonts w:ascii="Arial Narrow" w:eastAsia="Calibri" w:hAnsi="Arial Narrow" w:cs="Calibri"/>
        </w:rPr>
      </w:pPr>
    </w:p>
    <w:p w14:paraId="5E72F914" w14:textId="77777777" w:rsidR="00E66531" w:rsidRPr="00E66531" w:rsidRDefault="00E66531" w:rsidP="00E66531">
      <w:pPr>
        <w:spacing w:after="200" w:line="276" w:lineRule="auto"/>
        <w:rPr>
          <w:rFonts w:ascii="Arial Narrow" w:eastAsia="Calibri" w:hAnsi="Arial Narrow" w:cs="Calibri"/>
        </w:rPr>
      </w:pPr>
    </w:p>
    <w:p w14:paraId="7BCA54FF" w14:textId="77777777" w:rsidR="00E66531" w:rsidRPr="00E66531" w:rsidRDefault="00E66531" w:rsidP="00E66531">
      <w:pPr>
        <w:spacing w:after="200" w:line="276" w:lineRule="auto"/>
        <w:rPr>
          <w:rFonts w:ascii="Arial Narrow" w:eastAsia="Calibri" w:hAnsi="Arial Narrow" w:cs="Calibri"/>
        </w:rPr>
      </w:pPr>
    </w:p>
    <w:p w14:paraId="1C2BB30D" w14:textId="77777777" w:rsidR="00E66531" w:rsidRPr="00E66531" w:rsidRDefault="00E66531" w:rsidP="00E66531">
      <w:pPr>
        <w:spacing w:after="200" w:line="276" w:lineRule="auto"/>
        <w:rPr>
          <w:rFonts w:ascii="Arial Narrow" w:eastAsia="Calibri" w:hAnsi="Arial Narrow" w:cs="Calibri"/>
        </w:rPr>
      </w:pPr>
    </w:p>
    <w:p w14:paraId="5380A94D" w14:textId="77777777" w:rsidR="00E66531" w:rsidRPr="00E66531" w:rsidRDefault="00E66531" w:rsidP="00E66531">
      <w:pPr>
        <w:spacing w:after="200" w:line="276" w:lineRule="auto"/>
        <w:rPr>
          <w:rFonts w:ascii="Arial Narrow" w:eastAsia="Calibri" w:hAnsi="Arial Narrow" w:cs="Calibri"/>
        </w:rPr>
      </w:pPr>
    </w:p>
    <w:p w14:paraId="09EBD5EE" w14:textId="77777777" w:rsidR="00E66531" w:rsidRPr="00E66531" w:rsidRDefault="00E66531" w:rsidP="00E66531">
      <w:pPr>
        <w:spacing w:after="200" w:line="276" w:lineRule="auto"/>
        <w:rPr>
          <w:rFonts w:ascii="Calibri" w:eastAsia="Calibri" w:hAnsi="Calibri" w:cs="Calibri"/>
        </w:rPr>
      </w:pPr>
    </w:p>
    <w:p w14:paraId="377AAE9A" w14:textId="77777777" w:rsidR="00E66531" w:rsidRPr="00E66531" w:rsidRDefault="00E66531" w:rsidP="00E66531">
      <w:pPr>
        <w:autoSpaceDE w:val="0"/>
        <w:autoSpaceDN w:val="0"/>
        <w:adjustRightInd w:val="0"/>
        <w:spacing w:after="0" w:line="240" w:lineRule="auto"/>
        <w:rPr>
          <w:rFonts w:ascii="Arial" w:eastAsia="Calibri" w:hAnsi="Arial" w:cs="Arial"/>
          <w:b/>
          <w:bCs/>
          <w:color w:val="000000"/>
          <w:sz w:val="28"/>
          <w:szCs w:val="28"/>
        </w:rPr>
      </w:pPr>
    </w:p>
    <w:p w14:paraId="78892B0D" w14:textId="77777777" w:rsidR="00E66531" w:rsidRPr="00E66531" w:rsidRDefault="00E66531" w:rsidP="00E66531"/>
    <w:p w14:paraId="1CDF38C9" w14:textId="77777777" w:rsidR="00602100" w:rsidRDefault="009F763F"/>
    <w:sectPr w:rsidR="00602100" w:rsidSect="00CD6BBF">
      <w:pgSz w:w="11906" w:h="16838" w:code="9"/>
      <w:pgMar w:top="907" w:right="902" w:bottom="907" w:left="902" w:header="851" w:footer="85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5D12" w14:textId="77777777" w:rsidR="009F763F" w:rsidRDefault="009F763F">
      <w:pPr>
        <w:spacing w:after="0" w:line="240" w:lineRule="auto"/>
      </w:pPr>
      <w:r>
        <w:separator/>
      </w:r>
    </w:p>
  </w:endnote>
  <w:endnote w:type="continuationSeparator" w:id="0">
    <w:p w14:paraId="0D72327D" w14:textId="77777777" w:rsidR="009F763F" w:rsidRDefault="009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EE"/>
    <w:family w:val="swiss"/>
    <w:pitch w:val="variable"/>
    <w:sig w:usb0="00000287" w:usb1="00000000" w:usb2="00000000" w:usb3="00000000" w:csb0="0000009F" w:csb1="00000000"/>
  </w:font>
  <w:font w:name="Poppins">
    <w:altName w:val="Calibri"/>
    <w:panose1 w:val="00000000000000000000"/>
    <w:charset w:val="00"/>
    <w:family w:val="roman"/>
    <w:notTrueType/>
    <w:pitch w:val="default"/>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AB2E" w14:textId="77777777" w:rsidR="009F763F" w:rsidRDefault="009F763F">
      <w:pPr>
        <w:spacing w:after="0" w:line="240" w:lineRule="auto"/>
      </w:pPr>
      <w:r>
        <w:separator/>
      </w:r>
    </w:p>
  </w:footnote>
  <w:footnote w:type="continuationSeparator" w:id="0">
    <w:p w14:paraId="3756F551" w14:textId="77777777" w:rsidR="009F763F" w:rsidRDefault="009F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7B26" w14:textId="77777777" w:rsidR="0071585E" w:rsidRDefault="006B3026" w:rsidP="00CE0255">
    <w:pPr>
      <w:tabs>
        <w:tab w:val="center" w:pos="4536"/>
        <w:tab w:val="right" w:pos="9072"/>
      </w:tabs>
      <w:spacing w:after="0" w:line="240" w:lineRule="auto"/>
      <w:jc w:val="center"/>
      <w:rPr>
        <w:rFonts w:ascii="Bookman Old Style" w:hAnsi="Bookman Old Style"/>
        <w:b/>
        <w:bCs/>
        <w:sz w:val="20"/>
        <w:szCs w:val="20"/>
      </w:rPr>
    </w:pPr>
    <w:bookmarkStart w:id="2" w:name="_Hlk50615382"/>
    <w:r w:rsidRPr="00CE0255">
      <w:rPr>
        <w:rFonts w:ascii="Bookman Old Style" w:hAnsi="Bookman Old Style"/>
        <w:b/>
        <w:bCs/>
        <w:sz w:val="20"/>
        <w:szCs w:val="20"/>
      </w:rPr>
      <w:t xml:space="preserve"> </w:t>
    </w:r>
  </w:p>
  <w:bookmarkEnd w:id="2"/>
  <w:p w14:paraId="21922A29" w14:textId="77777777" w:rsidR="00CE0255" w:rsidRDefault="009F76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F96"/>
    <w:multiLevelType w:val="hybridMultilevel"/>
    <w:tmpl w:val="5E50C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90AAB"/>
    <w:multiLevelType w:val="hybridMultilevel"/>
    <w:tmpl w:val="B3987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E3728E"/>
    <w:multiLevelType w:val="hybridMultilevel"/>
    <w:tmpl w:val="4A0E677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FC22DC"/>
    <w:multiLevelType w:val="hybridMultilevel"/>
    <w:tmpl w:val="02B8A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31"/>
    <w:rsid w:val="0020398B"/>
    <w:rsid w:val="0040709A"/>
    <w:rsid w:val="00493FDB"/>
    <w:rsid w:val="0053652F"/>
    <w:rsid w:val="006B3026"/>
    <w:rsid w:val="008E3674"/>
    <w:rsid w:val="009F763F"/>
    <w:rsid w:val="00A017F7"/>
    <w:rsid w:val="00E66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9F7"/>
  <w15:chartTrackingRefBased/>
  <w15:docId w15:val="{D1487943-4064-4704-B7AB-A8FCD9E9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531"/>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rsid w:val="00E66531"/>
    <w:rPr>
      <w:rFonts w:ascii="Calibri" w:eastAsia="Calibri" w:hAnsi="Calibri" w:cs="Calibri"/>
    </w:rPr>
  </w:style>
  <w:style w:type="table" w:styleId="Tabela-Siatka">
    <w:name w:val="Table Grid"/>
    <w:basedOn w:val="Standardowy"/>
    <w:uiPriority w:val="39"/>
    <w:rsid w:val="00E6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santok.pl" TargetMode="External"/><Relationship Id="rId12" Type="http://schemas.openxmlformats.org/officeDocument/2006/relationships/hyperlink" Target="mailto:inspektor@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b.popkowska@san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6098</Words>
  <Characters>36589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6</cp:revision>
  <dcterms:created xsi:type="dcterms:W3CDTF">2021-07-14T17:31:00Z</dcterms:created>
  <dcterms:modified xsi:type="dcterms:W3CDTF">2021-07-20T16:43:00Z</dcterms:modified>
</cp:coreProperties>
</file>