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67EE" w14:textId="3E0C67E0" w:rsidR="00225605" w:rsidRDefault="00225605" w:rsidP="00BC444D">
      <w:pPr>
        <w:spacing w:before="120" w:after="120"/>
        <w:jc w:val="right"/>
        <w:rPr>
          <w:rFonts w:ascii="Calibri Light" w:hAnsi="Calibri Light" w:cs="Calibri Light"/>
          <w:b/>
        </w:rPr>
      </w:pPr>
      <w:r w:rsidRPr="00BC444D">
        <w:rPr>
          <w:rFonts w:ascii="Calibri Light" w:hAnsi="Calibri Light" w:cs="Calibri Light"/>
          <w:b/>
        </w:rPr>
        <w:t xml:space="preserve">Załącznik nr </w:t>
      </w:r>
      <w:r w:rsidR="007D0DA5">
        <w:rPr>
          <w:rFonts w:ascii="Calibri Light" w:hAnsi="Calibri Light" w:cs="Calibri Light"/>
          <w:b/>
        </w:rPr>
        <w:t>3</w:t>
      </w:r>
      <w:r w:rsidR="009E3433" w:rsidRPr="00BC444D">
        <w:rPr>
          <w:rFonts w:ascii="Calibri Light" w:hAnsi="Calibri Light" w:cs="Calibri Light"/>
          <w:b/>
        </w:rPr>
        <w:t xml:space="preserve"> </w:t>
      </w:r>
    </w:p>
    <w:p w14:paraId="5736F396" w14:textId="77777777" w:rsidR="00EC15F0" w:rsidRPr="00BC444D" w:rsidRDefault="00EC15F0" w:rsidP="00EC15F0">
      <w:pPr>
        <w:spacing w:before="120" w:after="120"/>
        <w:rPr>
          <w:rFonts w:ascii="Calibri Light" w:hAnsi="Calibri Light" w:cs="Calibri Light"/>
          <w:b/>
        </w:rPr>
      </w:pPr>
    </w:p>
    <w:p w14:paraId="0B4597C7" w14:textId="1CC91FDF" w:rsidR="00BC444D" w:rsidRPr="00382CD8" w:rsidRDefault="00BC444D" w:rsidP="00BC444D">
      <w:pPr>
        <w:widowControl w:val="0"/>
        <w:spacing w:after="120" w:line="360" w:lineRule="auto"/>
        <w:jc w:val="center"/>
        <w:rPr>
          <w:rFonts w:ascii="Calibri Light" w:eastAsia="Times New Roman" w:hAnsi="Calibri Light" w:cs="Calibri Light"/>
          <w:b/>
          <w:bCs/>
          <w:lang w:eastAsia="pl-PL"/>
        </w:rPr>
      </w:pPr>
      <w:r w:rsidRPr="00382CD8">
        <w:rPr>
          <w:rFonts w:ascii="Calibri Light" w:eastAsia="Times New Roman" w:hAnsi="Calibri Light" w:cs="Calibri Light"/>
          <w:b/>
          <w:bCs/>
          <w:lang w:eastAsia="pl-PL"/>
        </w:rPr>
        <w:t>Projektowane postanowienia Umowy</w:t>
      </w:r>
    </w:p>
    <w:p w14:paraId="775A12D0" w14:textId="6431314D" w:rsidR="007D0DA5" w:rsidRPr="007D0DA5" w:rsidRDefault="007D0DA5" w:rsidP="007D0DA5">
      <w:pPr>
        <w:spacing w:line="360" w:lineRule="auto"/>
        <w:rPr>
          <w:rFonts w:ascii="Calibri Light" w:eastAsia="Times New Roman" w:hAnsi="Calibri Light" w:cs="Calibri Light"/>
          <w:lang w:eastAsia="pl-PL"/>
        </w:rPr>
      </w:pPr>
      <w:r w:rsidRPr="007D0DA5">
        <w:rPr>
          <w:rFonts w:ascii="Calibri Light" w:eastAsia="Times New Roman" w:hAnsi="Calibri Light" w:cs="Calibri Light"/>
          <w:lang w:eastAsia="pl-PL"/>
        </w:rPr>
        <w:t xml:space="preserve">zawarta w dniu .......................... 2022 r. w  ……………………… /  </w:t>
      </w:r>
      <w:r w:rsidRPr="007D0DA5">
        <w:rPr>
          <w:rFonts w:ascii="Calibri Light" w:eastAsia="Times New Roman" w:hAnsi="Calibri Light" w:cs="Calibri Light"/>
          <w:vertAlign w:val="superscript"/>
          <w:lang w:eastAsia="pl-PL"/>
        </w:rPr>
        <w:footnoteReference w:id="1"/>
      </w:r>
      <w:r w:rsidRPr="007D0DA5">
        <w:rPr>
          <w:rFonts w:ascii="Calibri Light" w:eastAsia="Times New Roman" w:hAnsi="Calibri Light" w:cs="Calibri Light"/>
          <w:lang w:eastAsia="pl-PL"/>
        </w:rPr>
        <w:t xml:space="preserve">, </w:t>
      </w:r>
    </w:p>
    <w:p w14:paraId="0AB22B65" w14:textId="7C41F4E4" w:rsidR="007D0DA5" w:rsidRPr="007D0DA5" w:rsidRDefault="007D0DA5" w:rsidP="007D0DA5">
      <w:pPr>
        <w:rPr>
          <w:rFonts w:ascii="Calibri Light" w:eastAsia="Times New Roman" w:hAnsi="Calibri Light" w:cs="Calibri Light"/>
          <w:lang w:eastAsia="pl-PL"/>
        </w:rPr>
      </w:pPr>
      <w:r w:rsidRPr="007D0DA5">
        <w:rPr>
          <w:rFonts w:ascii="Calibri Light" w:eastAsia="Times New Roman" w:hAnsi="Calibri Light" w:cs="Calibri Light"/>
          <w:lang w:eastAsia="pl-PL"/>
        </w:rPr>
        <w:t xml:space="preserve">zawarta pomiędzy: </w:t>
      </w:r>
    </w:p>
    <w:p w14:paraId="70376907" w14:textId="77777777" w:rsidR="007D0DA5" w:rsidRPr="007D0DA5" w:rsidRDefault="007D0DA5" w:rsidP="007D0DA5">
      <w:pPr>
        <w:jc w:val="both"/>
        <w:rPr>
          <w:rFonts w:ascii="Calibri Light" w:eastAsia="Times New Roman" w:hAnsi="Calibri Light" w:cs="Calibri Light"/>
          <w:lang w:eastAsia="pl-PL"/>
        </w:rPr>
      </w:pPr>
      <w:r w:rsidRPr="007D0DA5">
        <w:rPr>
          <w:rFonts w:ascii="Calibri Light" w:eastAsia="Times New Roman" w:hAnsi="Calibri Light" w:cs="Calibri Light"/>
          <w:lang w:eastAsia="pl-PL"/>
        </w:rPr>
        <w:t>Sieć Badawcza ŁUKASIEWICZ – Poznańskim Instytutem Technologicznym, ul. Estkowskiego 6, 61-755 Poznań zarejestrowanym w Sądzie Rejonowym Poznań – Nowe Miasto i Wilda  w Poznaniu, VIII Wydział Gospodarczy Krajowego Rejestru Sądowego, KRS: 0000850093, NIP: 7831822694, REGON: 386566426, reprezentowanym przez:</w:t>
      </w:r>
    </w:p>
    <w:p w14:paraId="18C5193F" w14:textId="77777777" w:rsidR="007D0DA5" w:rsidRPr="007D0DA5" w:rsidRDefault="007D0DA5" w:rsidP="007D0DA5">
      <w:pPr>
        <w:jc w:val="both"/>
        <w:rPr>
          <w:rFonts w:ascii="Calibri Light" w:eastAsia="Times New Roman" w:hAnsi="Calibri Light" w:cs="Calibri Light"/>
          <w:lang w:eastAsia="pl-PL"/>
        </w:rPr>
      </w:pPr>
      <w:r w:rsidRPr="007D0DA5">
        <w:rPr>
          <w:rFonts w:ascii="Calibri Light" w:eastAsia="Times New Roman" w:hAnsi="Calibri Light" w:cs="Calibri Light"/>
          <w:lang w:eastAsia="pl-PL"/>
        </w:rPr>
        <w:t xml:space="preserve">Aleksandrę Remelską – Prokurenta, </w:t>
      </w:r>
    </w:p>
    <w:p w14:paraId="14EEE364" w14:textId="77777777" w:rsidR="007D0DA5" w:rsidRPr="007D0DA5" w:rsidRDefault="007D0DA5" w:rsidP="007D0DA5">
      <w:pPr>
        <w:spacing w:line="360" w:lineRule="auto"/>
        <w:jc w:val="both"/>
        <w:rPr>
          <w:rFonts w:ascii="Calibri Light" w:eastAsia="Times New Roman" w:hAnsi="Calibri Light" w:cs="Calibri Light"/>
          <w:lang w:eastAsia="pl-PL"/>
        </w:rPr>
      </w:pPr>
      <w:r w:rsidRPr="007D0DA5">
        <w:rPr>
          <w:rFonts w:ascii="Calibri Light" w:eastAsia="Times New Roman" w:hAnsi="Calibri Light" w:cs="Calibri Light"/>
          <w:lang w:eastAsia="pl-PL"/>
        </w:rPr>
        <w:t>zwanym w dalszej części Umowy „Zamawiającym</w:t>
      </w:r>
    </w:p>
    <w:p w14:paraId="1F5D4F7B" w14:textId="001085EF" w:rsidR="00BC444D" w:rsidRPr="00BC444D" w:rsidRDefault="00BC444D" w:rsidP="007D0DA5">
      <w:pPr>
        <w:spacing w:line="360" w:lineRule="auto"/>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 xml:space="preserve">a </w:t>
      </w:r>
    </w:p>
    <w:p w14:paraId="59BED2FC" w14:textId="77777777" w:rsidR="00BC444D" w:rsidRPr="00BC444D" w:rsidRDefault="00BC444D" w:rsidP="00BC444D">
      <w:pPr>
        <w:widowControl w:val="0"/>
        <w:spacing w:line="360" w:lineRule="auto"/>
        <w:contextualSpacing/>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 xml:space="preserve">…………………………………………………… reprezentowanym przez: </w:t>
      </w:r>
    </w:p>
    <w:p w14:paraId="08B0FB52" w14:textId="77777777" w:rsidR="00BC444D" w:rsidRPr="00BC444D" w:rsidRDefault="00BC444D" w:rsidP="00BC444D">
      <w:pPr>
        <w:spacing w:line="360" w:lineRule="auto"/>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 – …………………………….</w:t>
      </w:r>
    </w:p>
    <w:p w14:paraId="6A955785" w14:textId="0F1750EC" w:rsidR="00BC444D" w:rsidRPr="00BC444D" w:rsidRDefault="00BC444D" w:rsidP="00BC444D">
      <w:pPr>
        <w:spacing w:line="360" w:lineRule="auto"/>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zwanym w dalszej części Umowy „Wykonawcą”,</w:t>
      </w:r>
    </w:p>
    <w:p w14:paraId="2C9654B0" w14:textId="1CABD022" w:rsidR="008D58F3" w:rsidRPr="00811B84" w:rsidRDefault="007D0DA5" w:rsidP="00811B84">
      <w:pPr>
        <w:pStyle w:val="Nagwek"/>
        <w:rPr>
          <w:bCs/>
          <w:i/>
          <w:iCs/>
        </w:rPr>
      </w:pPr>
      <w:r w:rsidRPr="007D0DA5">
        <w:rPr>
          <w:rFonts w:ascii="Calibri Light" w:eastAsia="Times New Roman" w:hAnsi="Calibri Light" w:cs="Calibri Light"/>
          <w:lang w:eastAsia="pl-PL"/>
        </w:rPr>
        <w:t>wyłonionym w postępowaniu o udzielenie zamówienia publicznego</w:t>
      </w:r>
      <w:r w:rsidR="002D1C13">
        <w:rPr>
          <w:rFonts w:ascii="Calibri Light" w:eastAsia="Times New Roman" w:hAnsi="Calibri Light" w:cs="Calibri Light"/>
          <w:lang w:eastAsia="pl-PL"/>
        </w:rPr>
        <w:t xml:space="preserve"> w części….</w:t>
      </w:r>
      <w:r w:rsidR="00487576">
        <w:rPr>
          <w:rStyle w:val="Odwoanieprzypisudolnego"/>
          <w:rFonts w:ascii="Calibri Light" w:eastAsia="Times New Roman" w:hAnsi="Calibri Light" w:cs="Calibri Light"/>
          <w:lang w:eastAsia="pl-PL"/>
        </w:rPr>
        <w:footnoteReference w:id="2"/>
      </w:r>
      <w:r w:rsidR="002D1C13">
        <w:rPr>
          <w:rFonts w:ascii="Calibri Light" w:eastAsia="Times New Roman" w:hAnsi="Calibri Light" w:cs="Calibri Light"/>
          <w:lang w:eastAsia="pl-PL"/>
        </w:rPr>
        <w:t>.</w:t>
      </w:r>
      <w:r w:rsidRPr="007D0DA5">
        <w:rPr>
          <w:rFonts w:ascii="Calibri Light" w:eastAsia="Times New Roman" w:hAnsi="Calibri Light" w:cs="Calibri Light"/>
          <w:lang w:eastAsia="pl-PL"/>
        </w:rPr>
        <w:t xml:space="preserve"> prowadzonym w trybie przetargu nieograniczonego </w:t>
      </w:r>
      <w:r w:rsidR="00811B84">
        <w:rPr>
          <w:bCs/>
          <w:i/>
          <w:iCs/>
        </w:rPr>
        <w:t>PRZ/000</w:t>
      </w:r>
      <w:r w:rsidR="000A34B4">
        <w:rPr>
          <w:bCs/>
          <w:i/>
          <w:iCs/>
        </w:rPr>
        <w:t>52</w:t>
      </w:r>
      <w:r w:rsidR="00811B84">
        <w:rPr>
          <w:bCs/>
          <w:i/>
          <w:iCs/>
        </w:rPr>
        <w:t xml:space="preserve">/2022 „Dostawa sprzętu </w:t>
      </w:r>
      <w:r w:rsidR="000A34B4">
        <w:rPr>
          <w:bCs/>
          <w:i/>
          <w:iCs/>
        </w:rPr>
        <w:t xml:space="preserve">IT”, </w:t>
      </w:r>
      <w:r w:rsidR="00811B84" w:rsidRPr="00811B84">
        <w:rPr>
          <w:bCs/>
        </w:rPr>
        <w:t>da</w:t>
      </w:r>
      <w:r w:rsidRPr="00811B84">
        <w:rPr>
          <w:rFonts w:ascii="Calibri Light" w:eastAsia="Times New Roman" w:hAnsi="Calibri Light" w:cs="Calibri Light"/>
          <w:lang w:eastAsia="pl-PL"/>
        </w:rPr>
        <w:t>lej:</w:t>
      </w:r>
      <w:r>
        <w:rPr>
          <w:rFonts w:ascii="Calibri Light" w:eastAsia="Times New Roman" w:hAnsi="Calibri Light" w:cs="Calibri Light"/>
          <w:lang w:eastAsia="pl-PL"/>
        </w:rPr>
        <w:t xml:space="preserve"> </w:t>
      </w:r>
      <w:r w:rsidRPr="007D0DA5">
        <w:rPr>
          <w:rFonts w:ascii="Calibri Light" w:eastAsia="Times New Roman" w:hAnsi="Calibri Light" w:cs="Calibri Light"/>
          <w:lang w:eastAsia="pl-PL"/>
        </w:rPr>
        <w:t>Postępowanie</w:t>
      </w:r>
      <w:r w:rsidR="00BC444D" w:rsidRPr="00DE10DC">
        <w:rPr>
          <w:rFonts w:ascii="Calibri Light" w:eastAsia="Times New Roman" w:hAnsi="Calibri Light" w:cs="Calibri Light"/>
          <w:lang w:eastAsia="pl-PL"/>
        </w:rPr>
        <w:t>:</w:t>
      </w:r>
    </w:p>
    <w:p w14:paraId="4EAAC777" w14:textId="22AB9C42" w:rsidR="000F4D2B" w:rsidRPr="00BC444D" w:rsidRDefault="003C43EE" w:rsidP="000F4D2B">
      <w:pPr>
        <w:pStyle w:val="Nagwek41"/>
        <w:spacing w:line="276" w:lineRule="auto"/>
        <w:ind w:firstLine="0"/>
        <w:jc w:val="center"/>
        <w:rPr>
          <w:rFonts w:ascii="Calibri Light" w:eastAsia="Times New Roman" w:hAnsi="Calibri Light" w:cs="Calibri Light"/>
          <w:sz w:val="22"/>
          <w:szCs w:val="22"/>
        </w:rPr>
      </w:pPr>
      <w:r w:rsidRPr="00BC444D">
        <w:rPr>
          <w:rFonts w:ascii="Calibri Light" w:eastAsia="Times New Roman" w:hAnsi="Calibri Light" w:cs="Calibri Light"/>
          <w:sz w:val="22"/>
          <w:szCs w:val="22"/>
        </w:rPr>
        <w:t>§1</w:t>
      </w:r>
    </w:p>
    <w:p w14:paraId="08B305FD" w14:textId="77777777" w:rsidR="000F4D2B" w:rsidRPr="00BC444D" w:rsidRDefault="003C43EE" w:rsidP="000F4D2B">
      <w:pPr>
        <w:pStyle w:val="Nagwek41"/>
        <w:spacing w:after="240" w:line="276" w:lineRule="auto"/>
        <w:ind w:firstLine="0"/>
        <w:jc w:val="center"/>
        <w:rPr>
          <w:rFonts w:ascii="Calibri Light" w:eastAsia="Times New Roman" w:hAnsi="Calibri Light" w:cs="Calibri Light"/>
          <w:sz w:val="22"/>
          <w:szCs w:val="22"/>
        </w:rPr>
      </w:pPr>
      <w:r w:rsidRPr="00BC444D">
        <w:rPr>
          <w:rFonts w:ascii="Calibri Light" w:eastAsia="Times New Roman" w:hAnsi="Calibri Light" w:cs="Calibri Light"/>
          <w:sz w:val="22"/>
          <w:szCs w:val="22"/>
        </w:rPr>
        <w:t>Przedmiot umowy</w:t>
      </w:r>
    </w:p>
    <w:p w14:paraId="56F961A6" w14:textId="2B259C80" w:rsidR="000F4D2B" w:rsidRPr="00BC444D" w:rsidRDefault="00E64F7D" w:rsidP="000F4D2B">
      <w:pPr>
        <w:pStyle w:val="Tekstpodstawowy"/>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Wykonawca zobowiązuje się dostarczyć </w:t>
      </w:r>
      <w:r w:rsidR="002D4A18" w:rsidRPr="00BC444D">
        <w:rPr>
          <w:rFonts w:ascii="Calibri Light" w:hAnsi="Calibri Light" w:cs="Calibri Light"/>
          <w:sz w:val="22"/>
          <w:szCs w:val="22"/>
        </w:rPr>
        <w:t>sprzęt</w:t>
      </w:r>
      <w:r w:rsidRPr="00BC444D">
        <w:rPr>
          <w:rFonts w:ascii="Calibri Light" w:hAnsi="Calibri Light" w:cs="Calibri Light"/>
          <w:sz w:val="22"/>
          <w:szCs w:val="22"/>
        </w:rPr>
        <w:t xml:space="preserve"> [zwan</w:t>
      </w:r>
      <w:r w:rsidR="00CE0248" w:rsidRPr="00BC444D">
        <w:rPr>
          <w:rFonts w:ascii="Calibri Light" w:hAnsi="Calibri Light" w:cs="Calibri Light"/>
          <w:sz w:val="22"/>
          <w:szCs w:val="22"/>
        </w:rPr>
        <w:t>y</w:t>
      </w:r>
      <w:r w:rsidRPr="00BC444D">
        <w:rPr>
          <w:rFonts w:ascii="Calibri Light" w:hAnsi="Calibri Light" w:cs="Calibri Light"/>
          <w:sz w:val="22"/>
          <w:szCs w:val="22"/>
        </w:rPr>
        <w:t xml:space="preserve"> dalej: „Sprzętem”], zgodnie z </w:t>
      </w:r>
      <w:r w:rsidR="001C67CA" w:rsidRPr="00BC444D">
        <w:rPr>
          <w:rFonts w:ascii="Calibri Light" w:hAnsi="Calibri Light" w:cs="Calibri Light"/>
          <w:sz w:val="22"/>
          <w:szCs w:val="22"/>
        </w:rPr>
        <w:t xml:space="preserve">Opisem Przedmiotu Zamówienia - </w:t>
      </w:r>
      <w:r w:rsidRPr="00BC444D">
        <w:rPr>
          <w:rFonts w:ascii="Calibri Light" w:hAnsi="Calibri Light" w:cs="Calibri Light"/>
          <w:sz w:val="22"/>
          <w:szCs w:val="22"/>
        </w:rPr>
        <w:t>załącznikiem nr 1</w:t>
      </w:r>
      <w:r w:rsidR="00876B2F" w:rsidRPr="00BC444D">
        <w:rPr>
          <w:rFonts w:ascii="Calibri Light" w:hAnsi="Calibri Light" w:cs="Calibri Light"/>
          <w:sz w:val="22"/>
          <w:szCs w:val="22"/>
        </w:rPr>
        <w:t xml:space="preserve"> do Umowy</w:t>
      </w:r>
      <w:r w:rsidR="00B35A94" w:rsidRPr="00BC444D">
        <w:rPr>
          <w:rFonts w:ascii="Calibri Light" w:hAnsi="Calibri Light" w:cs="Calibri Light"/>
          <w:sz w:val="22"/>
          <w:szCs w:val="22"/>
        </w:rPr>
        <w:t>, postanowieniami</w:t>
      </w:r>
      <w:r w:rsidR="00BC444D" w:rsidRPr="00BC444D">
        <w:rPr>
          <w:rFonts w:ascii="Calibri Light" w:hAnsi="Calibri Light" w:cs="Calibri Light"/>
          <w:sz w:val="22"/>
          <w:szCs w:val="22"/>
        </w:rPr>
        <w:t xml:space="preserve"> Umowy i wymogami Specyfikacji</w:t>
      </w:r>
      <w:r w:rsidR="00B35A94" w:rsidRPr="00BC444D">
        <w:rPr>
          <w:rFonts w:ascii="Calibri Light" w:hAnsi="Calibri Light" w:cs="Calibri Light"/>
          <w:sz w:val="22"/>
          <w:szCs w:val="22"/>
        </w:rPr>
        <w:t xml:space="preserve"> Warunków Zamówienia</w:t>
      </w:r>
      <w:r w:rsidRPr="00BC444D">
        <w:rPr>
          <w:rFonts w:ascii="Calibri Light" w:hAnsi="Calibri Light" w:cs="Calibri Light"/>
          <w:sz w:val="22"/>
          <w:szCs w:val="22"/>
        </w:rPr>
        <w:t>, a Zamawiający zobowiązuje się do zapłaty wynagrodzenia wskazanego w Ofercie Wykonawcy będącej załącznikiem</w:t>
      </w:r>
      <w:r w:rsidR="00876B2F" w:rsidRPr="00BC444D">
        <w:rPr>
          <w:rFonts w:ascii="Calibri Light" w:hAnsi="Calibri Light" w:cs="Calibri Light"/>
          <w:sz w:val="22"/>
          <w:szCs w:val="22"/>
        </w:rPr>
        <w:t xml:space="preserve"> nr 2</w:t>
      </w:r>
      <w:r w:rsidRPr="00BC444D">
        <w:rPr>
          <w:rFonts w:ascii="Calibri Light" w:hAnsi="Calibri Light" w:cs="Calibri Light"/>
          <w:sz w:val="22"/>
          <w:szCs w:val="22"/>
        </w:rPr>
        <w:t xml:space="preserve"> do Umowy.</w:t>
      </w:r>
    </w:p>
    <w:p w14:paraId="5645FE31" w14:textId="77777777" w:rsidR="000F4D2B" w:rsidRPr="00BC444D" w:rsidRDefault="00876B2F" w:rsidP="000F4D2B">
      <w:pPr>
        <w:pStyle w:val="Nagwek41"/>
        <w:keepNext/>
        <w:keepLines/>
        <w:shd w:val="clear" w:color="auto" w:fill="auto"/>
        <w:spacing w:line="276" w:lineRule="auto"/>
        <w:ind w:firstLine="0"/>
        <w:jc w:val="center"/>
        <w:rPr>
          <w:rFonts w:ascii="Calibri Light" w:eastAsia="Times New Roman" w:hAnsi="Calibri Light" w:cs="Calibri Light"/>
          <w:bCs w:val="0"/>
          <w:sz w:val="22"/>
          <w:szCs w:val="22"/>
        </w:rPr>
      </w:pPr>
      <w:r w:rsidRPr="00BC444D">
        <w:rPr>
          <w:rFonts w:ascii="Calibri Light" w:eastAsia="Times New Roman" w:hAnsi="Calibri Light" w:cs="Calibri Light"/>
          <w:bCs w:val="0"/>
          <w:sz w:val="22"/>
          <w:szCs w:val="22"/>
        </w:rPr>
        <w:t>§2</w:t>
      </w:r>
    </w:p>
    <w:p w14:paraId="56357910" w14:textId="77777777" w:rsidR="000F4D2B" w:rsidRPr="00BC444D" w:rsidRDefault="00876B2F" w:rsidP="000F4D2B">
      <w:pPr>
        <w:pStyle w:val="Nagwek41"/>
        <w:keepNext/>
        <w:keepLines/>
        <w:shd w:val="clear" w:color="auto" w:fill="auto"/>
        <w:spacing w:after="240" w:line="276" w:lineRule="auto"/>
        <w:ind w:firstLine="0"/>
        <w:jc w:val="center"/>
        <w:rPr>
          <w:rFonts w:ascii="Calibri Light" w:eastAsia="Times New Roman" w:hAnsi="Calibri Light" w:cs="Calibri Light"/>
          <w:bCs w:val="0"/>
          <w:sz w:val="22"/>
          <w:szCs w:val="22"/>
        </w:rPr>
      </w:pPr>
      <w:r w:rsidRPr="00BC444D">
        <w:rPr>
          <w:rFonts w:ascii="Calibri Light" w:eastAsia="Times New Roman" w:hAnsi="Calibri Light" w:cs="Calibri Light"/>
          <w:bCs w:val="0"/>
          <w:sz w:val="22"/>
          <w:szCs w:val="22"/>
        </w:rPr>
        <w:t>Zobowiązania Wykonawcy</w:t>
      </w:r>
    </w:p>
    <w:p w14:paraId="5C723DCB" w14:textId="69D9E4AA" w:rsidR="00DA5EC9" w:rsidRPr="00BC444D" w:rsidRDefault="00E64F7D" w:rsidP="00245CE5">
      <w:pPr>
        <w:pStyle w:val="Tekstpodstawowy"/>
        <w:numPr>
          <w:ilvl w:val="0"/>
          <w:numId w:val="5"/>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 xml:space="preserve">Wykonawca dostarczy Sprzęt fabrycznie nowy, wyprodukowany nie wcześniej niż </w:t>
      </w:r>
      <w:r w:rsidR="00EC09F2">
        <w:rPr>
          <w:rFonts w:ascii="Calibri Light" w:hAnsi="Calibri Light" w:cs="Calibri Light"/>
          <w:sz w:val="22"/>
          <w:szCs w:val="22"/>
        </w:rPr>
        <w:t>6 miesięcy</w:t>
      </w:r>
      <w:r w:rsidRPr="00BC444D">
        <w:rPr>
          <w:rFonts w:ascii="Calibri Light" w:hAnsi="Calibri Light" w:cs="Calibri Light"/>
          <w:sz w:val="22"/>
          <w:szCs w:val="22"/>
        </w:rPr>
        <w:t xml:space="preserve"> przed złożeniem oferty.</w:t>
      </w:r>
    </w:p>
    <w:p w14:paraId="25B96C90" w14:textId="3B9EC472" w:rsidR="00DA5EC9" w:rsidRPr="00BC444D" w:rsidRDefault="00E64F7D" w:rsidP="00245CE5">
      <w:pPr>
        <w:pStyle w:val="Tekstpodstawowy"/>
        <w:numPr>
          <w:ilvl w:val="0"/>
          <w:numId w:val="5"/>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 xml:space="preserve">Wykonawca wraz </w:t>
      </w:r>
      <w:r w:rsidR="00C846FC" w:rsidRPr="00BC444D">
        <w:rPr>
          <w:rFonts w:ascii="Calibri Light" w:hAnsi="Calibri Light" w:cs="Calibri Light"/>
          <w:sz w:val="22"/>
          <w:szCs w:val="22"/>
        </w:rPr>
        <w:t>ze Sprzętem</w:t>
      </w:r>
      <w:r w:rsidRPr="00BC444D">
        <w:rPr>
          <w:rFonts w:ascii="Calibri Light" w:hAnsi="Calibri Light" w:cs="Calibri Light"/>
          <w:sz w:val="22"/>
          <w:szCs w:val="22"/>
        </w:rPr>
        <w:t xml:space="preserve"> dostarczy dokumenty gwarancyjne producentów </w:t>
      </w:r>
      <w:r w:rsidR="001F72BD">
        <w:rPr>
          <w:rFonts w:ascii="Calibri Light" w:hAnsi="Calibri Light" w:cs="Calibri Light"/>
          <w:sz w:val="22"/>
          <w:szCs w:val="22"/>
        </w:rPr>
        <w:t>oraz</w:t>
      </w:r>
      <w:r w:rsidRPr="00BC444D">
        <w:rPr>
          <w:rFonts w:ascii="Calibri Light" w:hAnsi="Calibri Light" w:cs="Calibri Light"/>
          <w:sz w:val="22"/>
          <w:szCs w:val="22"/>
        </w:rPr>
        <w:t xml:space="preserve"> sam udzieli gwarancji potwierdzonej kartą gwarancyjną. Dokumenty muszą być sporządzone w języku polskim.</w:t>
      </w:r>
    </w:p>
    <w:p w14:paraId="61C703E2" w14:textId="17F2BA28" w:rsidR="00127791" w:rsidRPr="00A558BD" w:rsidRDefault="00E64F7D" w:rsidP="00A558BD">
      <w:pPr>
        <w:pStyle w:val="Tekstpodstawowy"/>
        <w:numPr>
          <w:ilvl w:val="0"/>
          <w:numId w:val="5"/>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lastRenderedPageBreak/>
        <w:t xml:space="preserve">Jakość oraz specyfikacja techniczna dostarczonego Sprzętu </w:t>
      </w:r>
      <w:r w:rsidR="00245CE5">
        <w:rPr>
          <w:rFonts w:ascii="Calibri Light" w:hAnsi="Calibri Light" w:cs="Calibri Light"/>
          <w:sz w:val="22"/>
          <w:szCs w:val="22"/>
        </w:rPr>
        <w:t>musi być zgodna z wymaganiami S</w:t>
      </w:r>
      <w:r w:rsidRPr="00BC444D">
        <w:rPr>
          <w:rFonts w:ascii="Calibri Light" w:hAnsi="Calibri Light" w:cs="Calibri Light"/>
          <w:sz w:val="22"/>
          <w:szCs w:val="22"/>
        </w:rPr>
        <w:t>WZ oraz załą</w:t>
      </w:r>
      <w:r w:rsidR="00245CE5">
        <w:rPr>
          <w:rFonts w:ascii="Calibri Light" w:hAnsi="Calibri Light" w:cs="Calibri Light"/>
          <w:sz w:val="22"/>
          <w:szCs w:val="22"/>
        </w:rPr>
        <w:t>cznikami do S</w:t>
      </w:r>
      <w:r w:rsidRPr="00BC444D">
        <w:rPr>
          <w:rFonts w:ascii="Calibri Light" w:hAnsi="Calibri Light" w:cs="Calibri Light"/>
          <w:sz w:val="22"/>
          <w:szCs w:val="22"/>
        </w:rPr>
        <w:t>WZ. W przypadku braku zgodności Wykonawca zobowiązany je</w:t>
      </w:r>
      <w:r w:rsidR="00245CE5">
        <w:rPr>
          <w:rFonts w:ascii="Calibri Light" w:hAnsi="Calibri Light" w:cs="Calibri Light"/>
          <w:sz w:val="22"/>
          <w:szCs w:val="22"/>
        </w:rPr>
        <w:t>st dostarczyć Sprzęt zgodny z S</w:t>
      </w:r>
      <w:r w:rsidRPr="00BC444D">
        <w:rPr>
          <w:rFonts w:ascii="Calibri Light" w:hAnsi="Calibri Light" w:cs="Calibri Light"/>
          <w:sz w:val="22"/>
          <w:szCs w:val="22"/>
        </w:rPr>
        <w:t>WZ i załącznikami.</w:t>
      </w:r>
    </w:p>
    <w:p w14:paraId="45C71F0E" w14:textId="0CC47715" w:rsidR="000F4D2B" w:rsidRPr="00BC444D" w:rsidRDefault="00876B2F" w:rsidP="000F4D2B">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§3</w:t>
      </w:r>
    </w:p>
    <w:p w14:paraId="02FF3A33" w14:textId="77777777" w:rsidR="000F4D2B" w:rsidRPr="00BC444D" w:rsidRDefault="00876B2F" w:rsidP="000F4D2B">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Odpowiedzialność Wykonawcy</w:t>
      </w:r>
    </w:p>
    <w:p w14:paraId="025352F7" w14:textId="27CFD52A" w:rsidR="00553526" w:rsidRPr="00BC444D" w:rsidRDefault="00876B2F" w:rsidP="00BC444D">
      <w:pPr>
        <w:pStyle w:val="Default"/>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Wykonawca odpowiada wobec Zamawiającego za wady fizyczne i prawne do</w:t>
      </w:r>
      <w:r w:rsidR="00F64FEC" w:rsidRPr="00BC444D">
        <w:rPr>
          <w:rFonts w:ascii="Calibri Light" w:hAnsi="Calibri Light" w:cs="Calibri Light"/>
          <w:sz w:val="22"/>
          <w:szCs w:val="22"/>
        </w:rPr>
        <w:t>starczanego Sprzętu</w:t>
      </w:r>
      <w:r w:rsidRPr="00BC444D">
        <w:rPr>
          <w:rFonts w:ascii="Calibri Light" w:hAnsi="Calibri Light" w:cs="Calibri Light"/>
          <w:sz w:val="22"/>
          <w:szCs w:val="22"/>
        </w:rPr>
        <w:t xml:space="preserve">, w szczególności polegające na jakiejkolwiek niezgodności z </w:t>
      </w:r>
      <w:r w:rsidR="00F2407D" w:rsidRPr="00BC444D">
        <w:rPr>
          <w:rFonts w:ascii="Calibri Light" w:hAnsi="Calibri Light" w:cs="Calibri Light"/>
          <w:sz w:val="22"/>
          <w:szCs w:val="22"/>
        </w:rPr>
        <w:t>O</w:t>
      </w:r>
      <w:r w:rsidR="00B629B1" w:rsidRPr="00BC444D">
        <w:rPr>
          <w:rFonts w:ascii="Calibri Light" w:hAnsi="Calibri Light" w:cs="Calibri Light"/>
          <w:sz w:val="22"/>
          <w:szCs w:val="22"/>
        </w:rPr>
        <w:t>pisem Przedmiotu Z</w:t>
      </w:r>
      <w:r w:rsidRPr="00BC444D">
        <w:rPr>
          <w:rFonts w:ascii="Calibri Light" w:hAnsi="Calibri Light" w:cs="Calibri Light"/>
          <w:sz w:val="22"/>
          <w:szCs w:val="22"/>
        </w:rPr>
        <w:t>amówienia</w:t>
      </w:r>
      <w:r w:rsidR="00F2407D" w:rsidRPr="00BC444D">
        <w:rPr>
          <w:rFonts w:ascii="Calibri Light" w:hAnsi="Calibri Light" w:cs="Calibri Light"/>
          <w:sz w:val="22"/>
          <w:szCs w:val="22"/>
        </w:rPr>
        <w:t xml:space="preserve"> (załącznik nr </w:t>
      </w:r>
      <w:r w:rsidR="002F4025" w:rsidRPr="00BC444D">
        <w:rPr>
          <w:rFonts w:ascii="Calibri Light" w:hAnsi="Calibri Light" w:cs="Calibri Light"/>
          <w:sz w:val="22"/>
          <w:szCs w:val="22"/>
        </w:rPr>
        <w:t>1 do Umowy)</w:t>
      </w:r>
      <w:r w:rsidR="00F2407D" w:rsidRPr="00BC444D">
        <w:rPr>
          <w:rFonts w:ascii="Calibri Light" w:hAnsi="Calibri Light" w:cs="Calibri Light"/>
          <w:sz w:val="22"/>
          <w:szCs w:val="22"/>
        </w:rPr>
        <w:t>,</w:t>
      </w:r>
      <w:r w:rsidRPr="00BC444D">
        <w:rPr>
          <w:rFonts w:ascii="Calibri Light" w:hAnsi="Calibri Light" w:cs="Calibri Light"/>
          <w:b/>
          <w:sz w:val="22"/>
          <w:szCs w:val="22"/>
        </w:rPr>
        <w:t xml:space="preserve"> </w:t>
      </w:r>
      <w:r w:rsidRPr="00BC444D">
        <w:rPr>
          <w:rFonts w:ascii="Calibri Light" w:hAnsi="Calibri Light" w:cs="Calibri Light"/>
          <w:sz w:val="22"/>
          <w:szCs w:val="22"/>
        </w:rPr>
        <w:t>a także za braki ilościowe oraz za uszkodzenie ich podczas transportu. Koszty ubezpieczenia związane z transportem ponosi Wykonawca.</w:t>
      </w:r>
    </w:p>
    <w:p w14:paraId="119F63CB" w14:textId="28A5F922" w:rsidR="001B0A1B" w:rsidRPr="00BC444D" w:rsidRDefault="00876B2F"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§4</w:t>
      </w:r>
    </w:p>
    <w:p w14:paraId="2AC41C84" w14:textId="77777777" w:rsidR="00B836C1" w:rsidRPr="00BC444D" w:rsidRDefault="00B836C1"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Miejsce i termin realizacji umowy</w:t>
      </w:r>
    </w:p>
    <w:p w14:paraId="075C99BC" w14:textId="6428741D" w:rsidR="00F030AC" w:rsidRPr="00207795" w:rsidRDefault="00F030AC" w:rsidP="00F030AC">
      <w:pPr>
        <w:pStyle w:val="Akapitzlist"/>
        <w:numPr>
          <w:ilvl w:val="0"/>
          <w:numId w:val="22"/>
        </w:numPr>
        <w:spacing w:after="160" w:line="259" w:lineRule="auto"/>
        <w:ind w:left="284"/>
        <w:rPr>
          <w:rFonts w:ascii="Calibri Light" w:eastAsia="Calibri" w:hAnsi="Calibri Light" w:cs="Calibri Light"/>
          <w:color w:val="000000"/>
          <w:sz w:val="22"/>
          <w:szCs w:val="22"/>
        </w:rPr>
      </w:pPr>
      <w:r w:rsidRPr="00F030AC">
        <w:rPr>
          <w:rFonts w:ascii="Calibri Light" w:eastAsia="Calibri" w:hAnsi="Calibri Light" w:cs="Calibri Light"/>
          <w:color w:val="000000"/>
          <w:sz w:val="22"/>
          <w:szCs w:val="22"/>
        </w:rPr>
        <w:t xml:space="preserve">Termin realizacji </w:t>
      </w:r>
      <w:r w:rsidRPr="002A3E6F">
        <w:rPr>
          <w:rFonts w:ascii="Calibri Light" w:eastAsia="Calibri" w:hAnsi="Calibri Light" w:cs="Calibri Light"/>
          <w:color w:val="000000"/>
          <w:sz w:val="22"/>
          <w:szCs w:val="22"/>
        </w:rPr>
        <w:t>zamówienia</w:t>
      </w:r>
      <w:r w:rsidR="00207795">
        <w:rPr>
          <w:rFonts w:ascii="Calibri Light" w:eastAsia="Calibri" w:hAnsi="Calibri Light" w:cs="Calibri Light"/>
          <w:color w:val="000000"/>
          <w:sz w:val="22"/>
          <w:szCs w:val="22"/>
        </w:rPr>
        <w:t xml:space="preserve"> dla</w:t>
      </w:r>
      <w:r w:rsidRPr="002A3E6F">
        <w:rPr>
          <w:rFonts w:ascii="Calibri Light" w:eastAsia="Calibri" w:hAnsi="Calibri Light" w:cs="Calibri Light"/>
          <w:color w:val="000000"/>
          <w:sz w:val="22"/>
          <w:szCs w:val="22"/>
        </w:rPr>
        <w:t xml:space="preserve">: </w:t>
      </w:r>
    </w:p>
    <w:p w14:paraId="02CB15AF" w14:textId="4052CE8B" w:rsidR="00A344BC" w:rsidRPr="00A344BC" w:rsidRDefault="00A344BC" w:rsidP="00A344BC">
      <w:pPr>
        <w:pStyle w:val="Akapitzlist"/>
        <w:ind w:left="284"/>
        <w:jc w:val="both"/>
        <w:rPr>
          <w:rFonts w:ascii="Calibri Light" w:eastAsia="Calibri" w:hAnsi="Calibri Light" w:cs="Calibri Light"/>
          <w:color w:val="000000"/>
          <w:sz w:val="22"/>
          <w:szCs w:val="22"/>
        </w:rPr>
      </w:pPr>
      <w:r w:rsidRPr="00A344BC">
        <w:rPr>
          <w:rFonts w:ascii="Calibri Light" w:hAnsi="Calibri Light" w:cs="Calibri Light"/>
          <w:color w:val="000000"/>
        </w:rPr>
        <w:t xml:space="preserve">  </w:t>
      </w:r>
      <w:r>
        <w:rPr>
          <w:rFonts w:ascii="Calibri Light" w:hAnsi="Calibri Light" w:cs="Calibri Light"/>
          <w:color w:val="000000"/>
        </w:rPr>
        <w:t xml:space="preserve">- </w:t>
      </w:r>
      <w:r w:rsidRPr="00A344BC">
        <w:rPr>
          <w:rFonts w:ascii="Calibri Light" w:eastAsia="Calibri" w:hAnsi="Calibri Light" w:cs="Calibri Light"/>
          <w:color w:val="000000"/>
          <w:sz w:val="22"/>
          <w:szCs w:val="22"/>
        </w:rPr>
        <w:t xml:space="preserve">Część I </w:t>
      </w:r>
      <w:r w:rsidR="000A34B4">
        <w:rPr>
          <w:rFonts w:ascii="Calibri Light" w:eastAsia="Calibri" w:hAnsi="Calibri Light" w:cs="Calibri Light"/>
          <w:color w:val="000000"/>
          <w:sz w:val="22"/>
          <w:szCs w:val="22"/>
        </w:rPr>
        <w:t>–</w:t>
      </w:r>
      <w:r w:rsidRPr="00A344BC">
        <w:rPr>
          <w:rFonts w:ascii="Calibri Light" w:eastAsia="Calibri" w:hAnsi="Calibri Light" w:cs="Calibri Light"/>
          <w:color w:val="000000"/>
          <w:sz w:val="22"/>
          <w:szCs w:val="22"/>
        </w:rPr>
        <w:t xml:space="preserve"> </w:t>
      </w:r>
      <w:bookmarkStart w:id="0" w:name="_Hlk121840579"/>
      <w:bookmarkStart w:id="1" w:name="_Hlk114568302"/>
      <w:r w:rsidR="000A34B4">
        <w:rPr>
          <w:rFonts w:ascii="Calibri Light" w:eastAsia="Calibri" w:hAnsi="Calibri Light" w:cs="Calibri Light"/>
          <w:color w:val="000000"/>
          <w:sz w:val="22"/>
          <w:szCs w:val="22"/>
        </w:rPr>
        <w:t xml:space="preserve">90 dni kalendarzowych </w:t>
      </w:r>
      <w:r w:rsidRPr="00A344BC">
        <w:rPr>
          <w:rFonts w:ascii="Calibri Light" w:eastAsia="Calibri" w:hAnsi="Calibri Light" w:cs="Calibri Light"/>
          <w:color w:val="000000"/>
          <w:sz w:val="22"/>
          <w:szCs w:val="22"/>
        </w:rPr>
        <w:t>od dnia podpisania umowy</w:t>
      </w:r>
      <w:bookmarkEnd w:id="0"/>
      <w:r>
        <w:rPr>
          <w:rFonts w:ascii="Calibri Light" w:eastAsia="Calibri" w:hAnsi="Calibri Light" w:cs="Calibri Light"/>
          <w:color w:val="000000"/>
          <w:sz w:val="22"/>
          <w:szCs w:val="22"/>
        </w:rPr>
        <w:t>,</w:t>
      </w:r>
      <w:r w:rsidRPr="00A344BC">
        <w:rPr>
          <w:rFonts w:ascii="Calibri Light" w:eastAsia="Calibri" w:hAnsi="Calibri Light" w:cs="Calibri Light"/>
          <w:color w:val="000000"/>
          <w:sz w:val="22"/>
          <w:szCs w:val="22"/>
        </w:rPr>
        <w:t xml:space="preserve"> </w:t>
      </w:r>
      <w:bookmarkEnd w:id="1"/>
    </w:p>
    <w:p w14:paraId="440B95B1" w14:textId="64EA9E26" w:rsidR="00A344BC" w:rsidRPr="00A344BC" w:rsidRDefault="00A344BC" w:rsidP="00A344BC">
      <w:pPr>
        <w:pStyle w:val="Akapitzlist"/>
        <w:ind w:left="284"/>
        <w:jc w:val="both"/>
        <w:rPr>
          <w:rFonts w:ascii="Calibri Light" w:eastAsia="Calibri" w:hAnsi="Calibri Light" w:cs="Calibri Light"/>
          <w:color w:val="000000"/>
          <w:sz w:val="22"/>
          <w:szCs w:val="22"/>
        </w:rPr>
      </w:pPr>
      <w:r w:rsidRPr="00A344BC">
        <w:rPr>
          <w:rFonts w:ascii="Calibri Light" w:eastAsia="Calibri" w:hAnsi="Calibri Light" w:cs="Calibri Light"/>
          <w:color w:val="000000"/>
          <w:sz w:val="22"/>
          <w:szCs w:val="22"/>
        </w:rPr>
        <w:t xml:space="preserve">  </w:t>
      </w:r>
      <w:r>
        <w:rPr>
          <w:rFonts w:ascii="Calibri Light" w:eastAsia="Calibri" w:hAnsi="Calibri Light" w:cs="Calibri Light"/>
          <w:color w:val="000000"/>
          <w:sz w:val="22"/>
          <w:szCs w:val="22"/>
        </w:rPr>
        <w:t>-</w:t>
      </w:r>
      <w:r w:rsidRPr="00A344BC">
        <w:rPr>
          <w:rFonts w:ascii="Calibri Light" w:eastAsia="Calibri" w:hAnsi="Calibri Light" w:cs="Calibri Light"/>
          <w:color w:val="000000"/>
          <w:sz w:val="22"/>
          <w:szCs w:val="22"/>
        </w:rPr>
        <w:t xml:space="preserve"> Część I</w:t>
      </w:r>
      <w:r w:rsidR="000A34B4">
        <w:rPr>
          <w:rFonts w:ascii="Calibri Light" w:eastAsia="Calibri" w:hAnsi="Calibri Light" w:cs="Calibri Light"/>
          <w:color w:val="000000"/>
          <w:sz w:val="22"/>
          <w:szCs w:val="22"/>
        </w:rPr>
        <w:t>I</w:t>
      </w:r>
      <w:r w:rsidRPr="00A344BC">
        <w:rPr>
          <w:rFonts w:ascii="Calibri Light" w:eastAsia="Calibri" w:hAnsi="Calibri Light" w:cs="Calibri Light"/>
          <w:color w:val="000000"/>
          <w:sz w:val="22"/>
          <w:szCs w:val="22"/>
        </w:rPr>
        <w:t xml:space="preserve"> - </w:t>
      </w:r>
      <w:r w:rsidR="000A34B4" w:rsidRPr="000A34B4">
        <w:rPr>
          <w:rFonts w:ascii="Calibri Light" w:eastAsia="Calibri" w:hAnsi="Calibri Light" w:cs="Calibri Light"/>
          <w:color w:val="000000"/>
          <w:sz w:val="22"/>
          <w:szCs w:val="22"/>
        </w:rPr>
        <w:t>90 dni kalendarzowych od dnia podpisania umowy</w:t>
      </w:r>
    </w:p>
    <w:p w14:paraId="0B7A8D36" w14:textId="17C2002F" w:rsidR="00A344BC" w:rsidRPr="00A344BC" w:rsidRDefault="00A344BC" w:rsidP="00A344BC">
      <w:pPr>
        <w:pStyle w:val="Akapitzlist"/>
        <w:ind w:left="284"/>
        <w:jc w:val="both"/>
        <w:rPr>
          <w:rFonts w:ascii="Calibri Light" w:eastAsia="Calibri" w:hAnsi="Calibri Light" w:cs="Calibri Light"/>
          <w:color w:val="000000"/>
          <w:sz w:val="22"/>
          <w:szCs w:val="22"/>
        </w:rPr>
      </w:pPr>
      <w:r w:rsidRPr="00A344BC">
        <w:rPr>
          <w:rFonts w:ascii="Calibri Light" w:eastAsia="Calibri" w:hAnsi="Calibri Light" w:cs="Calibri Light"/>
          <w:color w:val="000000"/>
          <w:sz w:val="22"/>
          <w:szCs w:val="22"/>
        </w:rPr>
        <w:t xml:space="preserve">  </w:t>
      </w:r>
      <w:r>
        <w:rPr>
          <w:rFonts w:ascii="Calibri Light" w:eastAsia="Calibri" w:hAnsi="Calibri Light" w:cs="Calibri Light"/>
          <w:color w:val="000000"/>
          <w:sz w:val="22"/>
          <w:szCs w:val="22"/>
        </w:rPr>
        <w:t xml:space="preserve">- </w:t>
      </w:r>
      <w:r w:rsidRPr="00A344BC">
        <w:rPr>
          <w:rFonts w:ascii="Calibri Light" w:eastAsia="Calibri" w:hAnsi="Calibri Light" w:cs="Calibri Light"/>
          <w:color w:val="000000"/>
          <w:sz w:val="22"/>
          <w:szCs w:val="22"/>
        </w:rPr>
        <w:t>Część I</w:t>
      </w:r>
      <w:r w:rsidR="000A34B4">
        <w:rPr>
          <w:rFonts w:ascii="Calibri Light" w:eastAsia="Calibri" w:hAnsi="Calibri Light" w:cs="Calibri Light"/>
          <w:color w:val="000000"/>
          <w:sz w:val="22"/>
          <w:szCs w:val="22"/>
        </w:rPr>
        <w:t>II</w:t>
      </w:r>
      <w:r w:rsidRPr="00A344BC">
        <w:rPr>
          <w:rFonts w:ascii="Calibri Light" w:eastAsia="Calibri" w:hAnsi="Calibri Light" w:cs="Calibri Light"/>
          <w:color w:val="000000"/>
          <w:sz w:val="22"/>
          <w:szCs w:val="22"/>
        </w:rPr>
        <w:t xml:space="preserve"> -</w:t>
      </w:r>
      <w:r w:rsidR="000A34B4" w:rsidRPr="000A34B4">
        <w:rPr>
          <w:rFonts w:ascii="Calibri Light" w:eastAsia="Calibri" w:hAnsi="Calibri Light" w:cs="Calibri Light"/>
          <w:color w:val="000000"/>
          <w:sz w:val="22"/>
          <w:szCs w:val="22"/>
        </w:rPr>
        <w:t>90 dni kalendarzowych od dnia podpisania umowy</w:t>
      </w:r>
    </w:p>
    <w:p w14:paraId="5E90212F" w14:textId="12E72EFE" w:rsidR="00A344BC" w:rsidRPr="000A34B4" w:rsidRDefault="00A344BC" w:rsidP="000A34B4">
      <w:pPr>
        <w:pStyle w:val="Akapitzlist"/>
        <w:ind w:left="284"/>
        <w:jc w:val="both"/>
        <w:rPr>
          <w:rFonts w:ascii="Calibri Light" w:eastAsia="Calibri" w:hAnsi="Calibri Light" w:cs="Calibri Light"/>
          <w:color w:val="000000"/>
          <w:sz w:val="22"/>
          <w:szCs w:val="22"/>
        </w:rPr>
      </w:pPr>
      <w:r w:rsidRPr="00A344BC">
        <w:rPr>
          <w:rFonts w:ascii="Calibri Light" w:eastAsia="Calibri" w:hAnsi="Calibri Light" w:cs="Calibri Light"/>
          <w:color w:val="000000"/>
          <w:sz w:val="22"/>
          <w:szCs w:val="22"/>
        </w:rPr>
        <w:t xml:space="preserve">  </w:t>
      </w:r>
    </w:p>
    <w:p w14:paraId="0989080B" w14:textId="1EE83CAB" w:rsidR="00DB15E9" w:rsidRPr="00F030AC" w:rsidRDefault="00F030AC" w:rsidP="00F030AC">
      <w:pPr>
        <w:pStyle w:val="Akapitzlist"/>
        <w:numPr>
          <w:ilvl w:val="0"/>
          <w:numId w:val="22"/>
        </w:numPr>
        <w:ind w:left="284"/>
        <w:jc w:val="both"/>
        <w:rPr>
          <w:rFonts w:ascii="Calibri Light" w:eastAsia="Calibri" w:hAnsi="Calibri Light" w:cs="Calibri Light"/>
          <w:color w:val="000000"/>
          <w:sz w:val="22"/>
          <w:szCs w:val="22"/>
        </w:rPr>
      </w:pPr>
      <w:r>
        <w:rPr>
          <w:rFonts w:ascii="Calibri Light" w:eastAsia="Calibri" w:hAnsi="Calibri Light" w:cs="Calibri Light"/>
          <w:color w:val="000000"/>
          <w:sz w:val="22"/>
          <w:szCs w:val="22"/>
        </w:rPr>
        <w:t>D</w:t>
      </w:r>
      <w:r w:rsidRPr="00F030AC">
        <w:rPr>
          <w:rFonts w:ascii="Calibri Light" w:eastAsia="Calibri" w:hAnsi="Calibri Light" w:cs="Calibri Light"/>
          <w:color w:val="000000"/>
          <w:sz w:val="22"/>
          <w:szCs w:val="22"/>
        </w:rPr>
        <w:t>ostawa nastąpi do siedziby Zamawiającego, Zamawiający dopuszcza sukcesywne dostarczanie Sprzętu</w:t>
      </w:r>
      <w:r w:rsidR="00965C01">
        <w:rPr>
          <w:rFonts w:ascii="Calibri Light" w:eastAsia="Calibri" w:hAnsi="Calibri Light" w:cs="Calibri Light"/>
          <w:color w:val="000000"/>
          <w:sz w:val="22"/>
          <w:szCs w:val="22"/>
        </w:rPr>
        <w:t>.</w:t>
      </w:r>
    </w:p>
    <w:p w14:paraId="60CB10DE" w14:textId="66F9F7F5" w:rsidR="00553526" w:rsidRPr="00BC444D" w:rsidRDefault="00B35A94" w:rsidP="00F030AC">
      <w:pPr>
        <w:pStyle w:val="Tekstpodstawowy"/>
        <w:numPr>
          <w:ilvl w:val="0"/>
          <w:numId w:val="22"/>
        </w:numPr>
        <w:tabs>
          <w:tab w:val="left" w:pos="284"/>
        </w:tabs>
        <w:spacing w:before="120" w:after="120" w:line="276" w:lineRule="auto"/>
        <w:ind w:left="284"/>
        <w:jc w:val="both"/>
        <w:rPr>
          <w:rFonts w:ascii="Calibri Light" w:hAnsi="Calibri Light" w:cs="Calibri Light"/>
          <w:sz w:val="22"/>
          <w:szCs w:val="22"/>
        </w:rPr>
      </w:pPr>
      <w:r w:rsidRPr="00F030AC">
        <w:rPr>
          <w:rFonts w:ascii="Calibri Light" w:hAnsi="Calibri Light" w:cs="Calibri Light"/>
          <w:sz w:val="22"/>
          <w:szCs w:val="22"/>
        </w:rPr>
        <w:t xml:space="preserve">Termin określony w ust. 1 uważa się za dochowany w razie podpisania </w:t>
      </w:r>
      <w:r w:rsidR="00E960A3" w:rsidRPr="00F030AC">
        <w:rPr>
          <w:rFonts w:ascii="Calibri Light" w:hAnsi="Calibri Light" w:cs="Calibri Light"/>
          <w:sz w:val="22"/>
          <w:szCs w:val="22"/>
        </w:rPr>
        <w:t>przed jego upływem protokołów zdawczo – odbiorczych</w:t>
      </w:r>
      <w:r w:rsidR="00BA09B6" w:rsidRPr="00F030AC">
        <w:rPr>
          <w:rFonts w:ascii="Calibri Light" w:hAnsi="Calibri Light" w:cs="Calibri Light"/>
          <w:sz w:val="22"/>
          <w:szCs w:val="22"/>
        </w:rPr>
        <w:t>, o których mowa w §7</w:t>
      </w:r>
      <w:r w:rsidR="0029658C" w:rsidRPr="00F030AC">
        <w:rPr>
          <w:rFonts w:ascii="Calibri Light" w:hAnsi="Calibri Light" w:cs="Calibri Light"/>
          <w:sz w:val="22"/>
          <w:szCs w:val="22"/>
        </w:rPr>
        <w:t xml:space="preserve"> ust. 1 </w:t>
      </w:r>
      <w:r w:rsidR="00BA09B6" w:rsidRPr="00F030AC">
        <w:rPr>
          <w:rFonts w:ascii="Calibri Light" w:hAnsi="Calibri Light" w:cs="Calibri Light"/>
          <w:sz w:val="22"/>
          <w:szCs w:val="22"/>
        </w:rPr>
        <w:t>Umowy, potwierdzających odbiór wszystkich partii Sprzętu</w:t>
      </w:r>
      <w:r w:rsidR="00E960A3" w:rsidRPr="00F030AC">
        <w:rPr>
          <w:rFonts w:ascii="Calibri Light" w:hAnsi="Calibri Light" w:cs="Calibri Light"/>
          <w:sz w:val="22"/>
          <w:szCs w:val="22"/>
        </w:rPr>
        <w:t>.</w:t>
      </w:r>
    </w:p>
    <w:p w14:paraId="6F6383BE" w14:textId="51A27764" w:rsidR="001B0A1B" w:rsidRPr="00BC444D" w:rsidRDefault="001B0A1B"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w:t>
      </w:r>
      <w:r w:rsidR="00B836C1" w:rsidRPr="00BC444D">
        <w:rPr>
          <w:rFonts w:ascii="Calibri Light" w:hAnsi="Calibri Light" w:cs="Calibri Light"/>
          <w:b/>
          <w:sz w:val="22"/>
          <w:szCs w:val="22"/>
        </w:rPr>
        <w:t>5</w:t>
      </w:r>
    </w:p>
    <w:p w14:paraId="57C20D3A" w14:textId="77777777" w:rsidR="00841204" w:rsidRPr="00BC444D" w:rsidRDefault="00841204"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Nieprawid</w:t>
      </w:r>
      <w:r w:rsidR="00E46F19" w:rsidRPr="00BC444D">
        <w:rPr>
          <w:rFonts w:ascii="Calibri Light" w:hAnsi="Calibri Light" w:cs="Calibri Light"/>
          <w:b/>
          <w:sz w:val="22"/>
          <w:szCs w:val="22"/>
        </w:rPr>
        <w:t>łowości w dostawie Sprzętu</w:t>
      </w:r>
      <w:r w:rsidR="00F2407D" w:rsidRPr="00BC444D">
        <w:rPr>
          <w:rFonts w:ascii="Calibri Light" w:hAnsi="Calibri Light" w:cs="Calibri Light"/>
          <w:b/>
          <w:sz w:val="22"/>
          <w:szCs w:val="22"/>
        </w:rPr>
        <w:t xml:space="preserve"> </w:t>
      </w:r>
      <w:r w:rsidR="00E46F19" w:rsidRPr="00BC444D">
        <w:rPr>
          <w:rFonts w:ascii="Calibri Light" w:hAnsi="Calibri Light" w:cs="Calibri Light"/>
          <w:b/>
          <w:sz w:val="22"/>
          <w:szCs w:val="22"/>
        </w:rPr>
        <w:t>stwierdzone przy odbiorze</w:t>
      </w:r>
    </w:p>
    <w:p w14:paraId="4A8257FD" w14:textId="393EA8D2" w:rsidR="00E46F19" w:rsidRPr="00BC444D" w:rsidRDefault="00E46F19" w:rsidP="00245CE5">
      <w:pPr>
        <w:pStyle w:val="Tekstpodstawowy"/>
        <w:numPr>
          <w:ilvl w:val="0"/>
          <w:numId w:val="13"/>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 przypadku stwierdzenia wad dostarczonego Sprzętu przy jego odbiorze, w szczególności braku odpowiedniej ilości lub jakości lub w razie dostarczenia Zamawiającemu Sprzętu u</w:t>
      </w:r>
      <w:r w:rsidR="00245CE5">
        <w:rPr>
          <w:rFonts w:ascii="Calibri Light" w:hAnsi="Calibri Light" w:cs="Calibri Light"/>
          <w:sz w:val="22"/>
          <w:szCs w:val="22"/>
        </w:rPr>
        <w:t>szkodzonego lub niezgodnego z S</w:t>
      </w:r>
      <w:r w:rsidRPr="00BC444D">
        <w:rPr>
          <w:rFonts w:ascii="Calibri Light" w:hAnsi="Calibri Light" w:cs="Calibri Light"/>
          <w:sz w:val="22"/>
          <w:szCs w:val="22"/>
        </w:rPr>
        <w:t>WZ oraz załącznikami, Zamawiający może odmówić dokonania odbioru dostarczonego Sprzętu. Zamawiający w takiej sytuacji wezwie Wykonawcę do:</w:t>
      </w:r>
    </w:p>
    <w:p w14:paraId="057670A9" w14:textId="77777777" w:rsidR="00E46F19" w:rsidRPr="00BC444D" w:rsidRDefault="00E46F19" w:rsidP="00245CE5">
      <w:pPr>
        <w:pStyle w:val="Default"/>
        <w:numPr>
          <w:ilvl w:val="2"/>
          <w:numId w:val="1"/>
        </w:numPr>
        <w:spacing w:before="120" w:after="120" w:line="276" w:lineRule="auto"/>
        <w:ind w:left="993" w:hanging="284"/>
        <w:jc w:val="both"/>
        <w:rPr>
          <w:rFonts w:ascii="Calibri Light" w:hAnsi="Calibri Light" w:cs="Calibri Light"/>
          <w:sz w:val="22"/>
          <w:szCs w:val="22"/>
        </w:rPr>
      </w:pPr>
      <w:r w:rsidRPr="00BC444D">
        <w:rPr>
          <w:rFonts w:ascii="Calibri Light" w:hAnsi="Calibri Light" w:cs="Calibri Light"/>
          <w:sz w:val="22"/>
          <w:szCs w:val="22"/>
        </w:rPr>
        <w:t>usunięcia stwierdzonych wad,</w:t>
      </w:r>
    </w:p>
    <w:p w14:paraId="2BCCBE84" w14:textId="1AF33144" w:rsidR="00E46F19" w:rsidRPr="00BC444D" w:rsidRDefault="00E46F19" w:rsidP="00245CE5">
      <w:pPr>
        <w:pStyle w:val="Default"/>
        <w:numPr>
          <w:ilvl w:val="2"/>
          <w:numId w:val="1"/>
        </w:numPr>
        <w:spacing w:before="120" w:after="120" w:line="276" w:lineRule="auto"/>
        <w:ind w:left="993" w:hanging="284"/>
        <w:jc w:val="both"/>
        <w:rPr>
          <w:rFonts w:ascii="Calibri Light" w:hAnsi="Calibri Light" w:cs="Calibri Light"/>
          <w:sz w:val="22"/>
          <w:szCs w:val="22"/>
        </w:rPr>
      </w:pPr>
      <w:r w:rsidRPr="00BC444D">
        <w:rPr>
          <w:rFonts w:ascii="Calibri Light" w:hAnsi="Calibri Light" w:cs="Calibri Light"/>
          <w:sz w:val="22"/>
          <w:szCs w:val="22"/>
        </w:rPr>
        <w:t>dostarczenia Sprzętu w il</w:t>
      </w:r>
      <w:r w:rsidR="00245CE5">
        <w:rPr>
          <w:rFonts w:ascii="Calibri Light" w:hAnsi="Calibri Light" w:cs="Calibri Light"/>
          <w:sz w:val="22"/>
          <w:szCs w:val="22"/>
        </w:rPr>
        <w:t>ości i jakości odpowiadającej S</w:t>
      </w:r>
      <w:r w:rsidRPr="00BC444D">
        <w:rPr>
          <w:rFonts w:ascii="Calibri Light" w:hAnsi="Calibri Light" w:cs="Calibri Light"/>
          <w:sz w:val="22"/>
          <w:szCs w:val="22"/>
        </w:rPr>
        <w:t>WZ oraz załącznikom;</w:t>
      </w:r>
    </w:p>
    <w:p w14:paraId="68B58D7D" w14:textId="1D496D24" w:rsidR="00E46F19" w:rsidRPr="00BC444D" w:rsidRDefault="00E46F19" w:rsidP="00CE0248">
      <w:pPr>
        <w:pStyle w:val="Default"/>
        <w:spacing w:before="120" w:after="120" w:line="276" w:lineRule="auto"/>
        <w:ind w:left="708"/>
        <w:jc w:val="both"/>
        <w:rPr>
          <w:rFonts w:ascii="Calibri Light" w:hAnsi="Calibri Light" w:cs="Calibri Light"/>
          <w:sz w:val="22"/>
          <w:szCs w:val="22"/>
        </w:rPr>
      </w:pPr>
      <w:r w:rsidRPr="00BC444D">
        <w:rPr>
          <w:rFonts w:ascii="Calibri Light" w:hAnsi="Calibri Light" w:cs="Calibri Light"/>
          <w:sz w:val="22"/>
          <w:szCs w:val="22"/>
        </w:rPr>
        <w:t>w określonym terminie, nie dłuższym jednak niż 3 dni</w:t>
      </w:r>
      <w:r w:rsidR="00540290" w:rsidRPr="00BC444D">
        <w:rPr>
          <w:rFonts w:ascii="Calibri Light" w:hAnsi="Calibri Light" w:cs="Calibri Light"/>
          <w:sz w:val="22"/>
          <w:szCs w:val="22"/>
        </w:rPr>
        <w:t xml:space="preserve"> robocze</w:t>
      </w:r>
      <w:r w:rsidRPr="00BC444D">
        <w:rPr>
          <w:rFonts w:ascii="Calibri Light" w:hAnsi="Calibri Light" w:cs="Calibri Light"/>
          <w:sz w:val="22"/>
          <w:szCs w:val="22"/>
        </w:rPr>
        <w:t xml:space="preserve"> od momentu przekazania Wykonawcy informacji </w:t>
      </w:r>
      <w:r w:rsidR="00245CE5">
        <w:rPr>
          <w:rFonts w:ascii="Calibri Light" w:hAnsi="Calibri Light" w:cs="Calibri Light"/>
          <w:sz w:val="22"/>
          <w:szCs w:val="22"/>
        </w:rPr>
        <w:t>na temat wad i niezgodności z S</w:t>
      </w:r>
      <w:r w:rsidRPr="00BC444D">
        <w:rPr>
          <w:rFonts w:ascii="Calibri Light" w:hAnsi="Calibri Light" w:cs="Calibri Light"/>
          <w:sz w:val="22"/>
          <w:szCs w:val="22"/>
        </w:rPr>
        <w:t>WZ. W takiej sytuacji Strony nie podpisują protokołu – zdawczo odbiorczego, o którym mowa w §7.</w:t>
      </w:r>
    </w:p>
    <w:p w14:paraId="23D77F37" w14:textId="1032B3C3" w:rsidR="00F030AC" w:rsidRPr="007D0DA5" w:rsidRDefault="00B35A94" w:rsidP="00F030AC">
      <w:pPr>
        <w:pStyle w:val="Tekstpodstawowy"/>
        <w:numPr>
          <w:ilvl w:val="0"/>
          <w:numId w:val="13"/>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Przyjęcie przez Zamawiającego Sprzętu bez zastrzeżeń nie powoduje utraty uprawnień z tytułu rękojmi </w:t>
      </w:r>
      <w:r w:rsidR="001F72BD">
        <w:rPr>
          <w:rFonts w:ascii="Calibri Light" w:hAnsi="Calibri Light" w:cs="Calibri Light"/>
          <w:sz w:val="22"/>
          <w:szCs w:val="22"/>
        </w:rPr>
        <w:t xml:space="preserve">i gwarancji </w:t>
      </w:r>
      <w:r w:rsidRPr="00BC444D">
        <w:rPr>
          <w:rFonts w:ascii="Calibri Light" w:hAnsi="Calibri Light" w:cs="Calibri Light"/>
          <w:sz w:val="22"/>
          <w:szCs w:val="22"/>
        </w:rPr>
        <w:t>za wady odkryte później.</w:t>
      </w:r>
    </w:p>
    <w:p w14:paraId="1E3FFAA4" w14:textId="3B3EE510" w:rsidR="001B0A1B" w:rsidRPr="00BC444D" w:rsidRDefault="001B0A1B"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w:t>
      </w:r>
      <w:r w:rsidR="00B836C1" w:rsidRPr="00BC444D">
        <w:rPr>
          <w:rFonts w:ascii="Calibri Light" w:hAnsi="Calibri Light" w:cs="Calibri Light"/>
          <w:b/>
          <w:sz w:val="22"/>
          <w:szCs w:val="22"/>
        </w:rPr>
        <w:t>6</w:t>
      </w:r>
    </w:p>
    <w:p w14:paraId="177F2366" w14:textId="77777777" w:rsidR="00585F69" w:rsidRPr="00BC444D" w:rsidRDefault="00585F69"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 xml:space="preserve">Nieprawidłowości w </w:t>
      </w:r>
      <w:r w:rsidR="00E46F19" w:rsidRPr="00BC444D">
        <w:rPr>
          <w:rFonts w:ascii="Calibri Light" w:hAnsi="Calibri Light" w:cs="Calibri Light"/>
          <w:b/>
          <w:sz w:val="22"/>
          <w:szCs w:val="22"/>
        </w:rPr>
        <w:t>dostawie Sprzętu</w:t>
      </w:r>
      <w:r w:rsidR="00176097" w:rsidRPr="00BC444D">
        <w:rPr>
          <w:rFonts w:ascii="Calibri Light" w:hAnsi="Calibri Light" w:cs="Calibri Light"/>
          <w:b/>
          <w:sz w:val="22"/>
          <w:szCs w:val="22"/>
        </w:rPr>
        <w:t xml:space="preserve"> stwierdzone po jego</w:t>
      </w:r>
      <w:r w:rsidRPr="00BC444D">
        <w:rPr>
          <w:rFonts w:ascii="Calibri Light" w:hAnsi="Calibri Light" w:cs="Calibri Light"/>
          <w:b/>
          <w:sz w:val="22"/>
          <w:szCs w:val="22"/>
        </w:rPr>
        <w:t xml:space="preserve"> odbiorze</w:t>
      </w:r>
    </w:p>
    <w:p w14:paraId="037DADEA" w14:textId="4279FDB1" w:rsidR="00DA5EC9" w:rsidRPr="00BC444D" w:rsidRDefault="00E46F19" w:rsidP="00245CE5">
      <w:pPr>
        <w:pStyle w:val="Tekstpodstawowy"/>
        <w:numPr>
          <w:ilvl w:val="0"/>
          <w:numId w:val="12"/>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 przypadku stwierdzenia braku odpowiedniej ilości lub jakości lub w razie dostarczenia Zamawiającemu Sprzęt</w:t>
      </w:r>
      <w:r w:rsidR="00BC444D" w:rsidRPr="00BC444D">
        <w:rPr>
          <w:rFonts w:ascii="Calibri Light" w:hAnsi="Calibri Light" w:cs="Calibri Light"/>
          <w:sz w:val="22"/>
          <w:szCs w:val="22"/>
        </w:rPr>
        <w:t>u niezgodnego z S</w:t>
      </w:r>
      <w:r w:rsidRPr="00BC444D">
        <w:rPr>
          <w:rFonts w:ascii="Calibri Light" w:hAnsi="Calibri Light" w:cs="Calibri Light"/>
          <w:sz w:val="22"/>
          <w:szCs w:val="22"/>
        </w:rPr>
        <w:t>WZ i załącznikami</w:t>
      </w:r>
      <w:r w:rsidR="00684A72">
        <w:rPr>
          <w:rFonts w:ascii="Calibri Light" w:hAnsi="Calibri Light" w:cs="Calibri Light"/>
          <w:sz w:val="22"/>
          <w:szCs w:val="22"/>
        </w:rPr>
        <w:t xml:space="preserve"> </w:t>
      </w:r>
      <w:r w:rsidR="00684A72" w:rsidRPr="00FE1337">
        <w:rPr>
          <w:rFonts w:ascii="Calibri Light" w:hAnsi="Calibri Light" w:cs="Calibri Light"/>
          <w:sz w:val="22"/>
          <w:szCs w:val="22"/>
        </w:rPr>
        <w:t xml:space="preserve">(czego nie można było stwierdzić podczas </w:t>
      </w:r>
      <w:r w:rsidR="00684A72" w:rsidRPr="00FE1337">
        <w:rPr>
          <w:rFonts w:ascii="Calibri Light" w:hAnsi="Calibri Light" w:cs="Calibri Light"/>
          <w:sz w:val="22"/>
          <w:szCs w:val="22"/>
        </w:rPr>
        <w:lastRenderedPageBreak/>
        <w:t>zwykłych czynności odbioru albo było to utrudnione podczas zwykłych czynności odbioru)</w:t>
      </w:r>
      <w:r w:rsidRPr="00BC444D">
        <w:rPr>
          <w:rFonts w:ascii="Calibri Light" w:hAnsi="Calibri Light" w:cs="Calibri Light"/>
          <w:sz w:val="22"/>
          <w:szCs w:val="22"/>
        </w:rPr>
        <w:t xml:space="preserve">, Zamawiający zobowiązany jest </w:t>
      </w:r>
      <w:r w:rsidR="002F4025" w:rsidRPr="00BC444D">
        <w:rPr>
          <w:rFonts w:ascii="Calibri Light" w:hAnsi="Calibri Light" w:cs="Calibri Light"/>
          <w:sz w:val="22"/>
          <w:szCs w:val="22"/>
        </w:rPr>
        <w:t>elektronicznie</w:t>
      </w:r>
      <w:r w:rsidRPr="00BC444D">
        <w:rPr>
          <w:rFonts w:ascii="Calibri Light" w:hAnsi="Calibri Light" w:cs="Calibri Light"/>
          <w:sz w:val="22"/>
          <w:szCs w:val="22"/>
        </w:rPr>
        <w:t xml:space="preserve"> zawiadomić Wykonawcę o </w:t>
      </w:r>
      <w:r w:rsidR="00684A72">
        <w:rPr>
          <w:rFonts w:ascii="Calibri Light" w:hAnsi="Calibri Light" w:cs="Calibri Light"/>
          <w:sz w:val="22"/>
          <w:szCs w:val="22"/>
        </w:rPr>
        <w:t>tym</w:t>
      </w:r>
      <w:r w:rsidRPr="00BC444D">
        <w:rPr>
          <w:rFonts w:ascii="Calibri Light" w:hAnsi="Calibri Light" w:cs="Calibri Light"/>
          <w:sz w:val="22"/>
          <w:szCs w:val="22"/>
        </w:rPr>
        <w:t xml:space="preserve"> w ciągu miesiąca od dnia ich ujawnienia. Usunięcie stwierdzonych niezgodności, dostarczenie Sprzętu w il</w:t>
      </w:r>
      <w:r w:rsidR="00245CE5">
        <w:rPr>
          <w:rFonts w:ascii="Calibri Light" w:hAnsi="Calibri Light" w:cs="Calibri Light"/>
          <w:sz w:val="22"/>
          <w:szCs w:val="22"/>
        </w:rPr>
        <w:t>ości i jakości odpowiadającej S</w:t>
      </w:r>
      <w:r w:rsidRPr="00BC444D">
        <w:rPr>
          <w:rFonts w:ascii="Calibri Light" w:hAnsi="Calibri Light" w:cs="Calibri Light"/>
          <w:sz w:val="22"/>
          <w:szCs w:val="22"/>
        </w:rPr>
        <w:t xml:space="preserve">WZ oraz załącznikom, dokonane zostanie przez Wykonawcę w określonym przez Zamawiającego terminie, nie </w:t>
      </w:r>
      <w:r w:rsidR="00540290" w:rsidRPr="00BC444D">
        <w:rPr>
          <w:rFonts w:ascii="Calibri Light" w:hAnsi="Calibri Light" w:cs="Calibri Light"/>
          <w:sz w:val="22"/>
          <w:szCs w:val="22"/>
        </w:rPr>
        <w:t>krótszym</w:t>
      </w:r>
      <w:r w:rsidRPr="00BC444D">
        <w:rPr>
          <w:rFonts w:ascii="Calibri Light" w:hAnsi="Calibri Light" w:cs="Calibri Light"/>
          <w:sz w:val="22"/>
          <w:szCs w:val="22"/>
        </w:rPr>
        <w:t xml:space="preserve"> jednak niż 3</w:t>
      </w:r>
      <w:r w:rsidR="00540290" w:rsidRPr="00BC444D">
        <w:rPr>
          <w:rFonts w:ascii="Calibri Light" w:hAnsi="Calibri Light" w:cs="Calibri Light"/>
          <w:sz w:val="22"/>
          <w:szCs w:val="22"/>
        </w:rPr>
        <w:t xml:space="preserve"> </w:t>
      </w:r>
      <w:r w:rsidRPr="00BC444D">
        <w:rPr>
          <w:rFonts w:ascii="Calibri Light" w:hAnsi="Calibri Light" w:cs="Calibri Light"/>
          <w:sz w:val="22"/>
          <w:szCs w:val="22"/>
        </w:rPr>
        <w:t xml:space="preserve">dni </w:t>
      </w:r>
      <w:r w:rsidR="00540290" w:rsidRPr="00BC444D">
        <w:rPr>
          <w:rFonts w:ascii="Calibri Light" w:hAnsi="Calibri Light" w:cs="Calibri Light"/>
          <w:sz w:val="22"/>
          <w:szCs w:val="22"/>
        </w:rPr>
        <w:t xml:space="preserve">robocze </w:t>
      </w:r>
      <w:r w:rsidR="001F72BD">
        <w:rPr>
          <w:rFonts w:ascii="Calibri Light" w:hAnsi="Calibri Light" w:cs="Calibri Light"/>
          <w:sz w:val="22"/>
          <w:szCs w:val="22"/>
        </w:rPr>
        <w:t xml:space="preserve">oraz nie dłuższym niż </w:t>
      </w:r>
      <w:r w:rsidR="00DD62E5">
        <w:rPr>
          <w:rFonts w:ascii="Calibri Light" w:hAnsi="Calibri Light" w:cs="Calibri Light"/>
          <w:sz w:val="22"/>
          <w:szCs w:val="22"/>
        </w:rPr>
        <w:t>14</w:t>
      </w:r>
      <w:r w:rsidR="001F72BD">
        <w:rPr>
          <w:rFonts w:ascii="Calibri Light" w:hAnsi="Calibri Light" w:cs="Calibri Light"/>
          <w:sz w:val="22"/>
          <w:szCs w:val="22"/>
        </w:rPr>
        <w:t xml:space="preserve"> dni robocze </w:t>
      </w:r>
      <w:r w:rsidRPr="00BC444D">
        <w:rPr>
          <w:rFonts w:ascii="Calibri Light" w:hAnsi="Calibri Light" w:cs="Calibri Light"/>
          <w:sz w:val="22"/>
          <w:szCs w:val="22"/>
        </w:rPr>
        <w:t>od momentu przekazania zawiadomienia.</w:t>
      </w:r>
    </w:p>
    <w:p w14:paraId="0785A3C8" w14:textId="150FA147" w:rsidR="00DA5EC9" w:rsidRPr="00BC444D" w:rsidRDefault="00E46F19" w:rsidP="00245CE5">
      <w:pPr>
        <w:pStyle w:val="Tekstpodstawowy"/>
        <w:numPr>
          <w:ilvl w:val="0"/>
          <w:numId w:val="12"/>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 xml:space="preserve">Ostateczny wybór sposobu usunięcia </w:t>
      </w:r>
      <w:r w:rsidR="00684A72">
        <w:rPr>
          <w:rFonts w:ascii="Calibri Light" w:hAnsi="Calibri Light" w:cs="Calibri Light"/>
          <w:sz w:val="22"/>
          <w:szCs w:val="22"/>
        </w:rPr>
        <w:t>ww</w:t>
      </w:r>
      <w:r w:rsidR="00CC12E9">
        <w:rPr>
          <w:rFonts w:ascii="Calibri Light" w:hAnsi="Calibri Light" w:cs="Calibri Light"/>
          <w:sz w:val="22"/>
          <w:szCs w:val="22"/>
        </w:rPr>
        <w:t>.</w:t>
      </w:r>
      <w:r w:rsidR="00684A72">
        <w:rPr>
          <w:rFonts w:ascii="Calibri Light" w:hAnsi="Calibri Light" w:cs="Calibri Light"/>
          <w:sz w:val="22"/>
          <w:szCs w:val="22"/>
        </w:rPr>
        <w:t xml:space="preserve"> nieprawidłowości</w:t>
      </w:r>
      <w:r w:rsidR="00684A72" w:rsidRPr="00BC444D">
        <w:rPr>
          <w:rFonts w:ascii="Calibri Light" w:hAnsi="Calibri Light" w:cs="Calibri Light"/>
          <w:sz w:val="22"/>
          <w:szCs w:val="22"/>
        </w:rPr>
        <w:t xml:space="preserve"> </w:t>
      </w:r>
      <w:r w:rsidRPr="00BC444D">
        <w:rPr>
          <w:rFonts w:ascii="Calibri Light" w:hAnsi="Calibri Light" w:cs="Calibri Light"/>
          <w:sz w:val="22"/>
          <w:szCs w:val="22"/>
        </w:rPr>
        <w:t>należy do Zamawiającego.</w:t>
      </w:r>
    </w:p>
    <w:p w14:paraId="2CE8E4DB" w14:textId="615DE5A3" w:rsidR="00DA5EC9" w:rsidRPr="00BC444D" w:rsidRDefault="00E46F19" w:rsidP="00245CE5">
      <w:pPr>
        <w:pStyle w:val="Tekstpodstawowy"/>
        <w:numPr>
          <w:ilvl w:val="0"/>
          <w:numId w:val="12"/>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Wskazane przez Zamawiającego nieprawidło</w:t>
      </w:r>
      <w:r w:rsidR="00F64FEC" w:rsidRPr="00BC444D">
        <w:rPr>
          <w:rFonts w:ascii="Calibri Light" w:hAnsi="Calibri Light" w:cs="Calibri Light"/>
          <w:sz w:val="22"/>
          <w:szCs w:val="22"/>
        </w:rPr>
        <w:t>wości, wady, o których mowa w §</w:t>
      </w:r>
      <w:r w:rsidR="00965C01">
        <w:rPr>
          <w:rFonts w:ascii="Calibri Light" w:hAnsi="Calibri Light" w:cs="Calibri Light"/>
          <w:sz w:val="22"/>
          <w:szCs w:val="22"/>
        </w:rPr>
        <w:t xml:space="preserve"> </w:t>
      </w:r>
      <w:r w:rsidR="00F64FEC" w:rsidRPr="00BC444D">
        <w:rPr>
          <w:rFonts w:ascii="Calibri Light" w:hAnsi="Calibri Light" w:cs="Calibri Light"/>
          <w:sz w:val="22"/>
          <w:szCs w:val="22"/>
        </w:rPr>
        <w:t>5 i §</w:t>
      </w:r>
      <w:r w:rsidR="00965C01">
        <w:rPr>
          <w:rFonts w:ascii="Calibri Light" w:hAnsi="Calibri Light" w:cs="Calibri Light"/>
          <w:sz w:val="22"/>
          <w:szCs w:val="22"/>
        </w:rPr>
        <w:t xml:space="preserve"> </w:t>
      </w:r>
      <w:r w:rsidR="00F64FEC" w:rsidRPr="00BC444D">
        <w:rPr>
          <w:rFonts w:ascii="Calibri Light" w:hAnsi="Calibri Light" w:cs="Calibri Light"/>
          <w:sz w:val="22"/>
          <w:szCs w:val="22"/>
        </w:rPr>
        <w:t>6</w:t>
      </w:r>
      <w:r w:rsidRPr="00BC444D">
        <w:rPr>
          <w:rFonts w:ascii="Calibri Light" w:hAnsi="Calibri Light" w:cs="Calibri Light"/>
          <w:sz w:val="22"/>
          <w:szCs w:val="22"/>
        </w:rPr>
        <w:t>, Wykonawca usunie na swój koszt, w sposób określony przez Zamawiającego.</w:t>
      </w:r>
    </w:p>
    <w:p w14:paraId="7DA07E0C" w14:textId="7A6E2BB9" w:rsidR="00DA5EC9" w:rsidRPr="00BC444D" w:rsidRDefault="00E46F19" w:rsidP="00245CE5">
      <w:pPr>
        <w:pStyle w:val="Tekstpodstawowy"/>
        <w:numPr>
          <w:ilvl w:val="0"/>
          <w:numId w:val="12"/>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Brak odpowiedzi Wykonawcy na informację o stwierdzonych wadach</w:t>
      </w:r>
      <w:r w:rsidR="00684A72">
        <w:rPr>
          <w:rFonts w:ascii="Calibri Light" w:hAnsi="Calibri Light" w:cs="Calibri Light"/>
          <w:sz w:val="22"/>
          <w:szCs w:val="22"/>
        </w:rPr>
        <w:t xml:space="preserve"> i niezgodnościach</w:t>
      </w:r>
      <w:r w:rsidRPr="00BC444D">
        <w:rPr>
          <w:rFonts w:ascii="Calibri Light" w:hAnsi="Calibri Light" w:cs="Calibri Light"/>
          <w:sz w:val="22"/>
          <w:szCs w:val="22"/>
        </w:rPr>
        <w:t xml:space="preserve"> w terminie 1 dnia</w:t>
      </w:r>
      <w:r w:rsidR="00540290" w:rsidRPr="00BC444D">
        <w:rPr>
          <w:rFonts w:ascii="Calibri Light" w:hAnsi="Calibri Light" w:cs="Calibri Light"/>
          <w:sz w:val="22"/>
          <w:szCs w:val="22"/>
        </w:rPr>
        <w:t xml:space="preserve"> roboczego</w:t>
      </w:r>
      <w:r w:rsidRPr="00BC444D">
        <w:rPr>
          <w:rFonts w:ascii="Calibri Light" w:hAnsi="Calibri Light" w:cs="Calibri Light"/>
          <w:sz w:val="22"/>
          <w:szCs w:val="22"/>
        </w:rPr>
        <w:t xml:space="preserve"> od daty otrzymania informacji, będzie jednoznaczny z uznaniem roszczenia Zamawiającego i zobowiąz</w:t>
      </w:r>
      <w:r w:rsidR="00F64FEC" w:rsidRPr="00BC444D">
        <w:rPr>
          <w:rFonts w:ascii="Calibri Light" w:hAnsi="Calibri Light" w:cs="Calibri Light"/>
          <w:sz w:val="22"/>
          <w:szCs w:val="22"/>
        </w:rPr>
        <w:t>aniem się Wykonawcy zgodnie z §</w:t>
      </w:r>
      <w:r w:rsidR="00965C01">
        <w:rPr>
          <w:rFonts w:ascii="Calibri Light" w:hAnsi="Calibri Light" w:cs="Calibri Light"/>
          <w:sz w:val="22"/>
          <w:szCs w:val="22"/>
        </w:rPr>
        <w:t xml:space="preserve"> </w:t>
      </w:r>
      <w:r w:rsidR="00F64FEC" w:rsidRPr="00BC444D">
        <w:rPr>
          <w:rFonts w:ascii="Calibri Light" w:hAnsi="Calibri Light" w:cs="Calibri Light"/>
          <w:sz w:val="22"/>
          <w:szCs w:val="22"/>
        </w:rPr>
        <w:t>5 i §</w:t>
      </w:r>
      <w:r w:rsidR="00965C01">
        <w:rPr>
          <w:rFonts w:ascii="Calibri Light" w:hAnsi="Calibri Light" w:cs="Calibri Light"/>
          <w:sz w:val="22"/>
          <w:szCs w:val="22"/>
        </w:rPr>
        <w:t xml:space="preserve"> </w:t>
      </w:r>
      <w:r w:rsidR="00F64FEC" w:rsidRPr="00BC444D">
        <w:rPr>
          <w:rFonts w:ascii="Calibri Light" w:hAnsi="Calibri Light" w:cs="Calibri Light"/>
          <w:sz w:val="22"/>
          <w:szCs w:val="22"/>
        </w:rPr>
        <w:t>6</w:t>
      </w:r>
      <w:r w:rsidRPr="00BC444D">
        <w:rPr>
          <w:rFonts w:ascii="Calibri Light" w:hAnsi="Calibri Light" w:cs="Calibri Light"/>
          <w:sz w:val="22"/>
          <w:szCs w:val="22"/>
        </w:rPr>
        <w:t>.</w:t>
      </w:r>
    </w:p>
    <w:p w14:paraId="410D6FEE" w14:textId="47C178D3" w:rsidR="00E46F19" w:rsidRPr="00BC444D" w:rsidRDefault="001F72BD" w:rsidP="00245CE5">
      <w:pPr>
        <w:pStyle w:val="Tekstpodstawowy"/>
        <w:numPr>
          <w:ilvl w:val="0"/>
          <w:numId w:val="12"/>
        </w:numPr>
        <w:tabs>
          <w:tab w:val="left" w:pos="284"/>
        </w:tabs>
        <w:spacing w:before="120" w:after="120" w:line="276" w:lineRule="auto"/>
        <w:ind w:left="284" w:hanging="284"/>
        <w:jc w:val="both"/>
        <w:rPr>
          <w:rFonts w:ascii="Calibri Light" w:hAnsi="Calibri Light" w:cs="Calibri Light"/>
          <w:sz w:val="22"/>
          <w:szCs w:val="22"/>
        </w:rPr>
      </w:pPr>
      <w:r>
        <w:rPr>
          <w:rFonts w:ascii="Calibri Light" w:hAnsi="Calibri Light" w:cs="Calibri Light"/>
          <w:sz w:val="22"/>
          <w:szCs w:val="22"/>
        </w:rPr>
        <w:t xml:space="preserve">W wykonaniu zobowiązań określonych w § 5 i § 6 </w:t>
      </w:r>
      <w:r w:rsidR="00E46F19" w:rsidRPr="00BC444D">
        <w:rPr>
          <w:rFonts w:ascii="Calibri Light" w:hAnsi="Calibri Light" w:cs="Calibri Light"/>
          <w:sz w:val="22"/>
          <w:szCs w:val="22"/>
        </w:rPr>
        <w:t xml:space="preserve">Wykonawca na własny koszt i ryzyko zapewnia transport wadliwego Sprzętu z siedziby Zamawiającego oraz dostawę do siedziby Zamawiającego naprawionego albo wymienionego na nowy Sprzęt. </w:t>
      </w:r>
    </w:p>
    <w:p w14:paraId="7C0F3653" w14:textId="77777777" w:rsidR="001B0A1B" w:rsidRPr="00BC444D" w:rsidRDefault="001B0A1B"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w:t>
      </w:r>
      <w:r w:rsidR="00DE2C46" w:rsidRPr="00BC444D">
        <w:rPr>
          <w:rFonts w:ascii="Calibri Light" w:hAnsi="Calibri Light" w:cs="Calibri Light"/>
          <w:b/>
          <w:sz w:val="22"/>
          <w:szCs w:val="22"/>
        </w:rPr>
        <w:t>7</w:t>
      </w:r>
    </w:p>
    <w:p w14:paraId="6EA41A1E" w14:textId="77777777" w:rsidR="00C4231A" w:rsidRPr="00BC444D" w:rsidRDefault="00C4231A"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Protokół zdawczo-odbiorczy</w:t>
      </w:r>
    </w:p>
    <w:p w14:paraId="288AD66E" w14:textId="4BD7333A" w:rsidR="001B0A1B" w:rsidRPr="00DE10DC" w:rsidRDefault="001B0A1B" w:rsidP="00245CE5">
      <w:pPr>
        <w:pStyle w:val="Tekstpodstawowy"/>
        <w:numPr>
          <w:ilvl w:val="0"/>
          <w:numId w:val="6"/>
        </w:numPr>
        <w:tabs>
          <w:tab w:val="left" w:pos="284"/>
        </w:tabs>
        <w:spacing w:before="120" w:after="120" w:line="276" w:lineRule="auto"/>
        <w:ind w:left="284" w:hanging="284"/>
        <w:jc w:val="both"/>
        <w:rPr>
          <w:rFonts w:ascii="Calibri Light" w:hAnsi="Calibri Light" w:cs="Calibri Light"/>
          <w:sz w:val="22"/>
          <w:szCs w:val="22"/>
        </w:rPr>
      </w:pPr>
      <w:r w:rsidRPr="00DE10DC">
        <w:rPr>
          <w:rFonts w:ascii="Calibri Light" w:hAnsi="Calibri Light" w:cs="Calibri Light"/>
          <w:sz w:val="22"/>
          <w:szCs w:val="22"/>
        </w:rPr>
        <w:t xml:space="preserve">Po </w:t>
      </w:r>
      <w:r w:rsidR="00E46F19" w:rsidRPr="00DE10DC">
        <w:rPr>
          <w:rFonts w:ascii="Calibri Light" w:hAnsi="Calibri Light" w:cs="Calibri Light"/>
          <w:sz w:val="22"/>
          <w:szCs w:val="22"/>
        </w:rPr>
        <w:t xml:space="preserve">prawidłowym dostarczeniu </w:t>
      </w:r>
      <w:r w:rsidR="00B769E1" w:rsidRPr="00DE10DC">
        <w:rPr>
          <w:rFonts w:ascii="Calibri Light" w:hAnsi="Calibri Light" w:cs="Calibri Light"/>
          <w:sz w:val="22"/>
          <w:szCs w:val="22"/>
        </w:rPr>
        <w:t xml:space="preserve">danej partii </w:t>
      </w:r>
      <w:r w:rsidR="00E46F19" w:rsidRPr="00DE10DC">
        <w:rPr>
          <w:rFonts w:ascii="Calibri Light" w:hAnsi="Calibri Light" w:cs="Calibri Light"/>
          <w:sz w:val="22"/>
          <w:szCs w:val="22"/>
        </w:rPr>
        <w:t>Sprzętu stanowiącego</w:t>
      </w:r>
      <w:r w:rsidR="00345D2B" w:rsidRPr="00DE10DC">
        <w:rPr>
          <w:rFonts w:ascii="Calibri Light" w:hAnsi="Calibri Light" w:cs="Calibri Light"/>
          <w:sz w:val="22"/>
          <w:szCs w:val="22"/>
        </w:rPr>
        <w:t xml:space="preserve"> Przedmiot u</w:t>
      </w:r>
      <w:r w:rsidR="00DE2C46" w:rsidRPr="00DE10DC">
        <w:rPr>
          <w:rFonts w:ascii="Calibri Light" w:hAnsi="Calibri Light" w:cs="Calibri Light"/>
          <w:sz w:val="22"/>
          <w:szCs w:val="22"/>
        </w:rPr>
        <w:t xml:space="preserve">mowy </w:t>
      </w:r>
      <w:r w:rsidRPr="00DE10DC">
        <w:rPr>
          <w:rFonts w:ascii="Calibri Light" w:hAnsi="Calibri Light" w:cs="Calibri Light"/>
          <w:sz w:val="22"/>
          <w:szCs w:val="22"/>
        </w:rPr>
        <w:t xml:space="preserve">Strony podpiszą protokół zdawczo - odbiorczy. </w:t>
      </w:r>
    </w:p>
    <w:p w14:paraId="7150F23B" w14:textId="77777777" w:rsidR="001B0A1B" w:rsidRPr="00BC444D" w:rsidRDefault="001B0A1B" w:rsidP="00245CE5">
      <w:pPr>
        <w:pStyle w:val="Tekstpodstawowy"/>
        <w:numPr>
          <w:ilvl w:val="0"/>
          <w:numId w:val="6"/>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Protokół zdawczo – odbiorczy stanowi podstawę do wystawienia faktury.</w:t>
      </w:r>
    </w:p>
    <w:p w14:paraId="67B642E1" w14:textId="1F9C7F30" w:rsidR="00553526" w:rsidRPr="00BC444D" w:rsidRDefault="000F4D2B" w:rsidP="00245CE5">
      <w:pPr>
        <w:pStyle w:val="Tekstpodstawowy"/>
        <w:numPr>
          <w:ilvl w:val="0"/>
          <w:numId w:val="6"/>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 xml:space="preserve">Odbiór Sprzętu odbędzie się w siedzibie Zamawiającego. </w:t>
      </w:r>
    </w:p>
    <w:p w14:paraId="0CAB2B82" w14:textId="3DDD23E1" w:rsidR="001B0A1B" w:rsidRPr="00BC444D" w:rsidRDefault="001B0A1B"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§8</w:t>
      </w:r>
    </w:p>
    <w:p w14:paraId="1DB0E2AF" w14:textId="77777777" w:rsidR="00C4231A" w:rsidRPr="00BC444D" w:rsidRDefault="00C4231A"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Uprawnienia Zamawiającego</w:t>
      </w:r>
    </w:p>
    <w:p w14:paraId="25F51FDA" w14:textId="4E6C20B8" w:rsidR="00C44739" w:rsidRPr="00BC444D" w:rsidRDefault="00C44739" w:rsidP="00245CE5">
      <w:pPr>
        <w:pStyle w:val="Tekstpodstawowy"/>
        <w:numPr>
          <w:ilvl w:val="0"/>
          <w:numId w:val="10"/>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Wykonawca udziela Zamawiającemu gwarancji na </w:t>
      </w:r>
      <w:r w:rsidR="00B76595" w:rsidRPr="00BC444D">
        <w:rPr>
          <w:rFonts w:ascii="Calibri Light" w:hAnsi="Calibri Light" w:cs="Calibri Light"/>
          <w:sz w:val="22"/>
          <w:szCs w:val="22"/>
        </w:rPr>
        <w:t>dostarczony Sprzęt</w:t>
      </w:r>
      <w:r w:rsidRPr="00BC444D">
        <w:rPr>
          <w:rFonts w:ascii="Calibri Light" w:hAnsi="Calibri Light" w:cs="Calibri Light"/>
          <w:sz w:val="22"/>
          <w:szCs w:val="22"/>
        </w:rPr>
        <w:t xml:space="preserve"> na okresy</w:t>
      </w:r>
      <w:r w:rsidR="006C510A" w:rsidRPr="00BC444D">
        <w:rPr>
          <w:rFonts w:ascii="Calibri Light" w:hAnsi="Calibri Light" w:cs="Calibri Light"/>
          <w:sz w:val="22"/>
          <w:szCs w:val="22"/>
        </w:rPr>
        <w:t xml:space="preserve"> i na warunkach</w:t>
      </w:r>
      <w:r w:rsidRPr="00BC444D">
        <w:rPr>
          <w:rFonts w:ascii="Calibri Light" w:hAnsi="Calibri Light" w:cs="Calibri Light"/>
          <w:sz w:val="22"/>
          <w:szCs w:val="22"/>
        </w:rPr>
        <w:t xml:space="preserve"> wskazan</w:t>
      </w:r>
      <w:r w:rsidR="006C510A" w:rsidRPr="00BC444D">
        <w:rPr>
          <w:rFonts w:ascii="Calibri Light" w:hAnsi="Calibri Light" w:cs="Calibri Light"/>
          <w:sz w:val="22"/>
          <w:szCs w:val="22"/>
        </w:rPr>
        <w:t xml:space="preserve">ych </w:t>
      </w:r>
      <w:r w:rsidRPr="00BC444D">
        <w:rPr>
          <w:rFonts w:ascii="Calibri Light" w:hAnsi="Calibri Light" w:cs="Calibri Light"/>
          <w:sz w:val="22"/>
          <w:szCs w:val="22"/>
        </w:rPr>
        <w:t>w załączniku nr 1 do Umowy.</w:t>
      </w:r>
    </w:p>
    <w:p w14:paraId="01F4B835" w14:textId="5A04D996" w:rsidR="00867AF4" w:rsidRPr="00BC444D" w:rsidRDefault="00867AF4" w:rsidP="00245CE5">
      <w:pPr>
        <w:pStyle w:val="Tekstpodstawowy"/>
        <w:numPr>
          <w:ilvl w:val="0"/>
          <w:numId w:val="10"/>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Bieg okresu gwarancji rozpoczyna się z chwilą podpisania protokołu zdawczo-odbiorczego, o którym mowa w § 7 ust. 1 Umowy.</w:t>
      </w:r>
    </w:p>
    <w:p w14:paraId="250D5D63" w14:textId="4B895C3E" w:rsidR="00553526" w:rsidRDefault="00D9536D" w:rsidP="00245CE5">
      <w:pPr>
        <w:pStyle w:val="Tekstpodstawowy"/>
        <w:numPr>
          <w:ilvl w:val="0"/>
          <w:numId w:val="10"/>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 xml:space="preserve">Wykonywanie przez Zamawiającego uprawnień </w:t>
      </w:r>
      <w:r w:rsidR="00950D91" w:rsidRPr="00BC444D">
        <w:rPr>
          <w:rFonts w:ascii="Calibri Light" w:hAnsi="Calibri Light" w:cs="Calibri Light"/>
          <w:sz w:val="22"/>
          <w:szCs w:val="22"/>
        </w:rPr>
        <w:t>gwarancyjnych</w:t>
      </w:r>
      <w:r w:rsidRPr="00BC444D">
        <w:rPr>
          <w:rFonts w:ascii="Calibri Light" w:hAnsi="Calibri Light" w:cs="Calibri Light"/>
          <w:sz w:val="22"/>
          <w:szCs w:val="22"/>
        </w:rPr>
        <w:t xml:space="preserve"> nie pozbawia Zamawiającego prawa do k</w:t>
      </w:r>
      <w:r w:rsidR="009406A0" w:rsidRPr="00BC444D">
        <w:rPr>
          <w:rFonts w:ascii="Calibri Light" w:hAnsi="Calibri Light" w:cs="Calibri Light"/>
          <w:sz w:val="22"/>
          <w:szCs w:val="22"/>
        </w:rPr>
        <w:t>orzystania</w:t>
      </w:r>
      <w:r w:rsidR="00015B3C" w:rsidRPr="00BC444D">
        <w:rPr>
          <w:rFonts w:ascii="Calibri Light" w:hAnsi="Calibri Light" w:cs="Calibri Light"/>
          <w:sz w:val="22"/>
          <w:szCs w:val="22"/>
        </w:rPr>
        <w:t xml:space="preserve"> z uprawnień z tytułu rękojmi za wady fizyczne dostarczonego Sprzętu.</w:t>
      </w:r>
    </w:p>
    <w:p w14:paraId="6FA4881E" w14:textId="731251CB" w:rsidR="00684A72" w:rsidRPr="00FE1337" w:rsidRDefault="00684A72" w:rsidP="00382CD8">
      <w:pPr>
        <w:pStyle w:val="Tekstpodstawowy"/>
        <w:numPr>
          <w:ilvl w:val="0"/>
          <w:numId w:val="10"/>
        </w:numPr>
        <w:tabs>
          <w:tab w:val="left" w:pos="284"/>
        </w:tabs>
        <w:spacing w:before="120" w:after="120" w:line="276" w:lineRule="auto"/>
        <w:jc w:val="both"/>
        <w:rPr>
          <w:rFonts w:ascii="Calibri Light" w:hAnsi="Calibri Light" w:cs="Calibri Light"/>
          <w:sz w:val="22"/>
          <w:szCs w:val="22"/>
        </w:rPr>
      </w:pPr>
      <w:r w:rsidRPr="00FE1337">
        <w:rPr>
          <w:rFonts w:ascii="Calibri Light" w:hAnsi="Calibri Light" w:cs="Calibri Light"/>
          <w:sz w:val="22"/>
          <w:szCs w:val="22"/>
        </w:rPr>
        <w:t>Realizacja uprawnień gwarancyjnych nastąpi na zasadach określonych w §6.</w:t>
      </w:r>
    </w:p>
    <w:p w14:paraId="30DB39F9" w14:textId="5630B144" w:rsidR="003A0D11" w:rsidRPr="00BC444D" w:rsidRDefault="003A0D11"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§9</w:t>
      </w:r>
    </w:p>
    <w:p w14:paraId="654BC272" w14:textId="77777777" w:rsidR="003A0D11" w:rsidRPr="00BC444D" w:rsidRDefault="003A0D11"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Uprawnienia Wykonawcy</w:t>
      </w:r>
    </w:p>
    <w:p w14:paraId="266F8A13" w14:textId="3803C764" w:rsidR="00C4231A" w:rsidRPr="00BC444D" w:rsidRDefault="003A0D11" w:rsidP="00245CE5">
      <w:pPr>
        <w:pStyle w:val="Tekstpodstawowy"/>
        <w:numPr>
          <w:ilvl w:val="0"/>
          <w:numId w:val="7"/>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Wykonawca może powierzyć wykonanie </w:t>
      </w:r>
      <w:r w:rsidR="009406A0" w:rsidRPr="00BC444D">
        <w:rPr>
          <w:rFonts w:ascii="Calibri Light" w:hAnsi="Calibri Light" w:cs="Calibri Light"/>
          <w:sz w:val="22"/>
          <w:szCs w:val="22"/>
        </w:rPr>
        <w:t xml:space="preserve">Przedmiotu umowy </w:t>
      </w:r>
      <w:r w:rsidRPr="00BC444D">
        <w:rPr>
          <w:rFonts w:ascii="Calibri Light" w:hAnsi="Calibri Light" w:cs="Calibri Light"/>
          <w:sz w:val="22"/>
          <w:szCs w:val="22"/>
        </w:rPr>
        <w:t xml:space="preserve">podwykonawcom. </w:t>
      </w:r>
    </w:p>
    <w:p w14:paraId="64823EB6" w14:textId="55DC5B02" w:rsidR="00F030AC" w:rsidRDefault="003A0D11" w:rsidP="007D0DA5">
      <w:pPr>
        <w:pStyle w:val="Tekstpodstawowy"/>
        <w:numPr>
          <w:ilvl w:val="0"/>
          <w:numId w:val="7"/>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 xml:space="preserve">Za działania lub zaniechania podmiotów, którym Wykonawca powierzył wykonanie </w:t>
      </w:r>
      <w:r w:rsidR="009406A0" w:rsidRPr="00BC444D">
        <w:rPr>
          <w:rFonts w:ascii="Calibri Light" w:hAnsi="Calibri Light" w:cs="Calibri Light"/>
          <w:sz w:val="22"/>
          <w:szCs w:val="22"/>
        </w:rPr>
        <w:t xml:space="preserve">Przedmiotu umowy </w:t>
      </w:r>
      <w:r w:rsidRPr="00BC444D">
        <w:rPr>
          <w:rFonts w:ascii="Calibri Light" w:hAnsi="Calibri Light" w:cs="Calibri Light"/>
          <w:sz w:val="22"/>
          <w:szCs w:val="22"/>
        </w:rPr>
        <w:t>Wykonawca odpowiada jak za własne.</w:t>
      </w:r>
    </w:p>
    <w:p w14:paraId="019C4AB3" w14:textId="77777777" w:rsidR="00A558BD" w:rsidRPr="007D0DA5" w:rsidRDefault="00A558BD" w:rsidP="00A558BD">
      <w:pPr>
        <w:pStyle w:val="Tekstpodstawowy"/>
        <w:tabs>
          <w:tab w:val="left" w:pos="284"/>
        </w:tabs>
        <w:spacing w:before="120" w:after="120" w:line="276" w:lineRule="auto"/>
        <w:ind w:left="284"/>
        <w:jc w:val="both"/>
        <w:rPr>
          <w:rFonts w:ascii="Calibri Light" w:hAnsi="Calibri Light" w:cs="Calibri Light"/>
          <w:sz w:val="22"/>
          <w:szCs w:val="22"/>
        </w:rPr>
      </w:pPr>
    </w:p>
    <w:p w14:paraId="11B94AAF" w14:textId="68E2EBF0" w:rsidR="001B0A1B" w:rsidRPr="00BC444D" w:rsidRDefault="001B0A1B" w:rsidP="00DF70FD">
      <w:pPr>
        <w:jc w:val="center"/>
        <w:rPr>
          <w:rFonts w:ascii="Calibri Light" w:hAnsi="Calibri Light" w:cs="Calibri Light"/>
          <w:b/>
          <w:lang w:eastAsia="pl-PL"/>
        </w:rPr>
      </w:pPr>
      <w:r w:rsidRPr="00BC444D">
        <w:rPr>
          <w:rFonts w:ascii="Calibri Light" w:hAnsi="Calibri Light" w:cs="Calibri Light"/>
          <w:b/>
          <w:lang w:eastAsia="pl-PL"/>
        </w:rPr>
        <w:lastRenderedPageBreak/>
        <w:t>§1</w:t>
      </w:r>
      <w:r w:rsidR="009A10C2" w:rsidRPr="00BC444D">
        <w:rPr>
          <w:rFonts w:ascii="Calibri Light" w:hAnsi="Calibri Light" w:cs="Calibri Light"/>
          <w:b/>
          <w:lang w:eastAsia="pl-PL"/>
        </w:rPr>
        <w:t>0</w:t>
      </w:r>
    </w:p>
    <w:p w14:paraId="0C72DF63" w14:textId="77777777" w:rsidR="00C4231A" w:rsidRPr="00BC444D" w:rsidRDefault="00C4231A" w:rsidP="00DF70FD">
      <w:pPr>
        <w:jc w:val="center"/>
        <w:rPr>
          <w:rFonts w:ascii="Calibri Light" w:hAnsi="Calibri Light" w:cs="Calibri Light"/>
          <w:b/>
          <w:lang w:eastAsia="pl-PL"/>
        </w:rPr>
      </w:pPr>
      <w:r w:rsidRPr="00BC444D">
        <w:rPr>
          <w:rFonts w:ascii="Calibri Light" w:hAnsi="Calibri Light" w:cs="Calibri Light"/>
          <w:b/>
          <w:lang w:eastAsia="pl-PL"/>
        </w:rPr>
        <w:t>Wynagrodzenie</w:t>
      </w:r>
    </w:p>
    <w:p w14:paraId="38956C0B" w14:textId="1202BFFF" w:rsidR="00950D91" w:rsidRPr="00BC444D" w:rsidRDefault="001B0A1B"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Zamawiający zapłaci Wykonawcy za realizację </w:t>
      </w:r>
      <w:r w:rsidR="00F2407D" w:rsidRPr="00BC444D">
        <w:rPr>
          <w:rFonts w:ascii="Calibri Light" w:hAnsi="Calibri Light" w:cs="Calibri Light"/>
          <w:sz w:val="22"/>
          <w:szCs w:val="22"/>
        </w:rPr>
        <w:t>P</w:t>
      </w:r>
      <w:r w:rsidRPr="00BC444D">
        <w:rPr>
          <w:rFonts w:ascii="Calibri Light" w:hAnsi="Calibri Light" w:cs="Calibri Light"/>
          <w:sz w:val="22"/>
          <w:szCs w:val="22"/>
        </w:rPr>
        <w:t xml:space="preserve">rzedmiotu Umowy wynagrodzenie zgodne ze złożoną ofertą stanowiącą </w:t>
      </w:r>
      <w:r w:rsidR="00FE613A" w:rsidRPr="00BC444D">
        <w:rPr>
          <w:rFonts w:ascii="Calibri Light" w:hAnsi="Calibri Light" w:cs="Calibri Light"/>
          <w:sz w:val="22"/>
          <w:szCs w:val="22"/>
        </w:rPr>
        <w:t>Z</w:t>
      </w:r>
      <w:r w:rsidRPr="00BC444D">
        <w:rPr>
          <w:rFonts w:ascii="Calibri Light" w:hAnsi="Calibri Light" w:cs="Calibri Light"/>
          <w:sz w:val="22"/>
          <w:szCs w:val="22"/>
        </w:rPr>
        <w:t xml:space="preserve">ałącznik nr </w:t>
      </w:r>
      <w:r w:rsidR="00BC2FAE" w:rsidRPr="00BC444D">
        <w:rPr>
          <w:rFonts w:ascii="Calibri Light" w:hAnsi="Calibri Light" w:cs="Calibri Light"/>
          <w:sz w:val="22"/>
          <w:szCs w:val="22"/>
        </w:rPr>
        <w:t>2</w:t>
      </w:r>
      <w:r w:rsidRPr="00BC444D">
        <w:rPr>
          <w:rFonts w:ascii="Calibri Light" w:hAnsi="Calibri Light" w:cs="Calibri Light"/>
          <w:sz w:val="22"/>
          <w:szCs w:val="22"/>
        </w:rPr>
        <w:t xml:space="preserve"> do Umowy</w:t>
      </w:r>
      <w:r w:rsidR="00D032D5" w:rsidRPr="00BC444D">
        <w:rPr>
          <w:rFonts w:ascii="Calibri Light" w:hAnsi="Calibri Light" w:cs="Calibri Light"/>
          <w:sz w:val="22"/>
          <w:szCs w:val="22"/>
        </w:rPr>
        <w:t xml:space="preserve">, </w:t>
      </w:r>
      <w:r w:rsidR="00FE6826" w:rsidRPr="00BC444D">
        <w:rPr>
          <w:rFonts w:ascii="Calibri Light" w:hAnsi="Calibri Light" w:cs="Calibri Light"/>
          <w:sz w:val="22"/>
          <w:szCs w:val="22"/>
        </w:rPr>
        <w:t>tj. w wysokości</w:t>
      </w:r>
      <w:r w:rsidR="00727CD2" w:rsidRPr="00BC444D">
        <w:rPr>
          <w:rFonts w:ascii="Calibri Light" w:hAnsi="Calibri Light" w:cs="Calibri Light"/>
          <w:sz w:val="22"/>
          <w:szCs w:val="22"/>
        </w:rPr>
        <w:t xml:space="preserve"> </w:t>
      </w:r>
      <w:r w:rsidR="00225605" w:rsidRPr="00BC444D">
        <w:rPr>
          <w:rFonts w:ascii="Calibri Light" w:hAnsi="Calibri Light" w:cs="Calibri Light"/>
          <w:sz w:val="22"/>
          <w:szCs w:val="22"/>
        </w:rPr>
        <w:t>…………..</w:t>
      </w:r>
      <w:r w:rsidR="007417C0" w:rsidRPr="00BC444D">
        <w:rPr>
          <w:rFonts w:ascii="Calibri Light" w:hAnsi="Calibri Light" w:cs="Calibri Light"/>
          <w:sz w:val="22"/>
          <w:szCs w:val="22"/>
        </w:rPr>
        <w:t xml:space="preserve"> zł netto (słownie:</w:t>
      </w:r>
      <w:r w:rsidR="00727CD2" w:rsidRPr="00BC444D">
        <w:rPr>
          <w:rFonts w:ascii="Calibri Light" w:hAnsi="Calibri Light" w:cs="Calibri Light"/>
          <w:sz w:val="22"/>
          <w:szCs w:val="22"/>
        </w:rPr>
        <w:t xml:space="preserve"> </w:t>
      </w:r>
      <w:r w:rsidR="00225605" w:rsidRPr="00BC444D">
        <w:rPr>
          <w:rFonts w:ascii="Calibri Light" w:hAnsi="Calibri Light" w:cs="Calibri Light"/>
          <w:sz w:val="22"/>
          <w:szCs w:val="22"/>
        </w:rPr>
        <w:t>………………………………….</w:t>
      </w:r>
      <w:r w:rsidR="007417C0" w:rsidRPr="00BC444D">
        <w:rPr>
          <w:rFonts w:ascii="Calibri Light" w:hAnsi="Calibri Light" w:cs="Calibri Light"/>
          <w:sz w:val="22"/>
          <w:szCs w:val="22"/>
        </w:rPr>
        <w:t>) + należny podatek VAT</w:t>
      </w:r>
      <w:r w:rsidR="009406A0" w:rsidRPr="00BC444D">
        <w:rPr>
          <w:rFonts w:ascii="Calibri Light" w:hAnsi="Calibri Light" w:cs="Calibri Light"/>
          <w:sz w:val="22"/>
          <w:szCs w:val="22"/>
        </w:rPr>
        <w:t xml:space="preserve"> [zwane dalej</w:t>
      </w:r>
      <w:r w:rsidR="00950D91" w:rsidRPr="00BC444D">
        <w:rPr>
          <w:rFonts w:ascii="Calibri Light" w:hAnsi="Calibri Light" w:cs="Calibri Light"/>
          <w:sz w:val="22"/>
          <w:szCs w:val="22"/>
        </w:rPr>
        <w:t>: Wynagrodzeniem]</w:t>
      </w:r>
      <w:r w:rsidR="007417C0" w:rsidRPr="00BC444D">
        <w:rPr>
          <w:rFonts w:ascii="Calibri Light" w:hAnsi="Calibri Light" w:cs="Calibri Light"/>
          <w:sz w:val="22"/>
          <w:szCs w:val="22"/>
        </w:rPr>
        <w:t>.</w:t>
      </w:r>
    </w:p>
    <w:p w14:paraId="2DF09B34" w14:textId="1CD8F56F" w:rsidR="001B0A1B" w:rsidRPr="00BC444D" w:rsidRDefault="00950D91"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Strony zgodnie postanawiają, iż ceny jednostkowe określone w ofercie nie mogą ulec zmianie przez cały okres obowiązywania Umowy, z zastrzeżeniem ust. 3 poniżej.</w:t>
      </w:r>
    </w:p>
    <w:p w14:paraId="027EE340" w14:textId="4A4C755F" w:rsidR="001B0A1B" w:rsidRPr="00BC444D" w:rsidRDefault="001B0A1B"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W razie zmiany stawki podatku VAT, </w:t>
      </w:r>
      <w:r w:rsidR="00015B3C" w:rsidRPr="00BC444D">
        <w:rPr>
          <w:rFonts w:ascii="Calibri Light" w:hAnsi="Calibri Light" w:cs="Calibri Light"/>
          <w:sz w:val="22"/>
          <w:szCs w:val="22"/>
        </w:rPr>
        <w:t>Wynagrodzenie</w:t>
      </w:r>
      <w:r w:rsidRPr="00BC444D">
        <w:rPr>
          <w:rFonts w:ascii="Calibri Light" w:hAnsi="Calibri Light" w:cs="Calibri Light"/>
          <w:sz w:val="22"/>
          <w:szCs w:val="22"/>
        </w:rPr>
        <w:t xml:space="preserve"> ulegnie zmianie o należny podatek VAT.</w:t>
      </w:r>
    </w:p>
    <w:p w14:paraId="4074F9C1" w14:textId="6F98BD1C" w:rsidR="0009570B" w:rsidRPr="00BC444D" w:rsidRDefault="00015B3C"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 przypadku</w:t>
      </w:r>
      <w:r w:rsidR="0009570B" w:rsidRPr="00BC444D">
        <w:rPr>
          <w:rFonts w:ascii="Calibri Light" w:hAnsi="Calibri Light" w:cs="Calibri Light"/>
          <w:sz w:val="22"/>
          <w:szCs w:val="22"/>
        </w:rPr>
        <w:t xml:space="preserve"> </w:t>
      </w:r>
      <w:r w:rsidR="009406A0" w:rsidRPr="00BC444D">
        <w:rPr>
          <w:rFonts w:ascii="Calibri Light" w:hAnsi="Calibri Light" w:cs="Calibri Light"/>
          <w:sz w:val="22"/>
          <w:szCs w:val="22"/>
        </w:rPr>
        <w:t>nie</w:t>
      </w:r>
      <w:r w:rsidRPr="00BC444D">
        <w:rPr>
          <w:rFonts w:ascii="Calibri Light" w:hAnsi="Calibri Light" w:cs="Calibri Light"/>
          <w:sz w:val="22"/>
          <w:szCs w:val="22"/>
        </w:rPr>
        <w:t>dostarczenia</w:t>
      </w:r>
      <w:r w:rsidR="009406A0" w:rsidRPr="00BC444D">
        <w:rPr>
          <w:rFonts w:ascii="Calibri Light" w:hAnsi="Calibri Light" w:cs="Calibri Light"/>
          <w:sz w:val="22"/>
          <w:szCs w:val="22"/>
        </w:rPr>
        <w:t xml:space="preserve"> Sprzętu </w:t>
      </w:r>
      <w:r w:rsidR="0009570B" w:rsidRPr="00BC444D">
        <w:rPr>
          <w:rFonts w:ascii="Calibri Light" w:hAnsi="Calibri Light" w:cs="Calibri Light"/>
          <w:sz w:val="22"/>
          <w:szCs w:val="22"/>
        </w:rPr>
        <w:t xml:space="preserve">lub </w:t>
      </w:r>
      <w:r w:rsidRPr="00BC444D">
        <w:rPr>
          <w:rFonts w:ascii="Calibri Light" w:hAnsi="Calibri Light" w:cs="Calibri Light"/>
          <w:sz w:val="22"/>
          <w:szCs w:val="22"/>
        </w:rPr>
        <w:t xml:space="preserve">dostarczenia </w:t>
      </w:r>
      <w:r w:rsidR="00950D91" w:rsidRPr="00BC444D">
        <w:rPr>
          <w:rFonts w:ascii="Calibri Light" w:hAnsi="Calibri Light" w:cs="Calibri Light"/>
          <w:sz w:val="22"/>
          <w:szCs w:val="22"/>
        </w:rPr>
        <w:t xml:space="preserve">Sprzętu </w:t>
      </w:r>
      <w:r w:rsidRPr="00BC444D">
        <w:rPr>
          <w:rFonts w:ascii="Calibri Light" w:hAnsi="Calibri Light" w:cs="Calibri Light"/>
          <w:sz w:val="22"/>
          <w:szCs w:val="22"/>
        </w:rPr>
        <w:t>wadliwego</w:t>
      </w:r>
      <w:r w:rsidR="009B5E4C">
        <w:rPr>
          <w:rFonts w:ascii="Calibri Light" w:hAnsi="Calibri Light" w:cs="Calibri Light"/>
          <w:sz w:val="22"/>
          <w:szCs w:val="22"/>
        </w:rPr>
        <w:t xml:space="preserve"> </w:t>
      </w:r>
      <w:r w:rsidR="009B5E4C">
        <w:rPr>
          <w:rFonts w:asciiTheme="minorHAnsi" w:hAnsiTheme="minorHAnsi" w:cstheme="minorHAnsi"/>
          <w:sz w:val="22"/>
          <w:szCs w:val="22"/>
        </w:rPr>
        <w:t>lub w inny sposób niezgodnego z Umową</w:t>
      </w:r>
      <w:r w:rsidRPr="00BC444D">
        <w:rPr>
          <w:rFonts w:ascii="Calibri Light" w:hAnsi="Calibri Light" w:cs="Calibri Light"/>
          <w:sz w:val="22"/>
          <w:szCs w:val="22"/>
        </w:rPr>
        <w:t>, którego odbiór nie zostanie potwierdzony protokołem zdawczo-</w:t>
      </w:r>
      <w:r w:rsidR="00950D91" w:rsidRPr="00BC444D">
        <w:rPr>
          <w:rFonts w:ascii="Calibri Light" w:hAnsi="Calibri Light" w:cs="Calibri Light"/>
          <w:sz w:val="22"/>
          <w:szCs w:val="22"/>
        </w:rPr>
        <w:t>odbiorczym</w:t>
      </w:r>
      <w:r w:rsidRPr="00BC444D">
        <w:rPr>
          <w:rFonts w:ascii="Calibri Light" w:hAnsi="Calibri Light" w:cs="Calibri Light"/>
          <w:sz w:val="22"/>
          <w:szCs w:val="22"/>
        </w:rPr>
        <w:t xml:space="preserve">, </w:t>
      </w:r>
      <w:r w:rsidR="00950D91" w:rsidRPr="00BC444D">
        <w:rPr>
          <w:rFonts w:ascii="Calibri Light" w:hAnsi="Calibri Light" w:cs="Calibri Light"/>
          <w:sz w:val="22"/>
          <w:szCs w:val="22"/>
        </w:rPr>
        <w:t xml:space="preserve">Wykonawcy </w:t>
      </w:r>
      <w:r w:rsidR="0009570B" w:rsidRPr="00BC444D">
        <w:rPr>
          <w:rFonts w:ascii="Calibri Light" w:hAnsi="Calibri Light" w:cs="Calibri Light"/>
          <w:sz w:val="22"/>
          <w:szCs w:val="22"/>
        </w:rPr>
        <w:t>nie przysługuje</w:t>
      </w:r>
      <w:r w:rsidR="00950D91" w:rsidRPr="00BC444D">
        <w:rPr>
          <w:rFonts w:ascii="Calibri Light" w:hAnsi="Calibri Light" w:cs="Calibri Light"/>
          <w:sz w:val="22"/>
          <w:szCs w:val="22"/>
        </w:rPr>
        <w:t xml:space="preserve"> Wynagrodzenie</w:t>
      </w:r>
      <w:r w:rsidR="0009570B" w:rsidRPr="00BC444D">
        <w:rPr>
          <w:rFonts w:ascii="Calibri Light" w:hAnsi="Calibri Light" w:cs="Calibri Light"/>
          <w:sz w:val="22"/>
          <w:szCs w:val="22"/>
        </w:rPr>
        <w:t>.</w:t>
      </w:r>
      <w:r w:rsidR="009406A0" w:rsidRPr="00BC444D">
        <w:rPr>
          <w:rFonts w:ascii="Calibri Light" w:hAnsi="Calibri Light" w:cs="Calibri Light"/>
          <w:sz w:val="22"/>
          <w:szCs w:val="22"/>
        </w:rPr>
        <w:t xml:space="preserve"> </w:t>
      </w:r>
      <w:r w:rsidRPr="00BC444D">
        <w:rPr>
          <w:rFonts w:ascii="Calibri Light" w:hAnsi="Calibri Light" w:cs="Calibri Light"/>
          <w:sz w:val="22"/>
          <w:szCs w:val="22"/>
        </w:rPr>
        <w:t xml:space="preserve">W przypadku, gdy </w:t>
      </w:r>
      <w:r w:rsidR="00950D91" w:rsidRPr="00BC444D">
        <w:rPr>
          <w:rFonts w:ascii="Calibri Light" w:hAnsi="Calibri Light" w:cs="Calibri Light"/>
          <w:sz w:val="22"/>
          <w:szCs w:val="22"/>
        </w:rPr>
        <w:t xml:space="preserve">Wykonawca nie dostarczył </w:t>
      </w:r>
      <w:r w:rsidR="00BA09B6" w:rsidRPr="00BC444D">
        <w:rPr>
          <w:rFonts w:ascii="Calibri Light" w:hAnsi="Calibri Light" w:cs="Calibri Light"/>
          <w:sz w:val="22"/>
          <w:szCs w:val="22"/>
        </w:rPr>
        <w:t xml:space="preserve">tylko </w:t>
      </w:r>
      <w:r w:rsidR="00950D91" w:rsidRPr="00BC444D">
        <w:rPr>
          <w:rFonts w:ascii="Calibri Light" w:hAnsi="Calibri Light" w:cs="Calibri Light"/>
          <w:sz w:val="22"/>
          <w:szCs w:val="22"/>
        </w:rPr>
        <w:t>części Sprzętu lub co do części dostarczonego Spr</w:t>
      </w:r>
      <w:r w:rsidR="0073083F" w:rsidRPr="00BC444D">
        <w:rPr>
          <w:rFonts w:ascii="Calibri Light" w:hAnsi="Calibri Light" w:cs="Calibri Light"/>
          <w:sz w:val="22"/>
          <w:szCs w:val="22"/>
        </w:rPr>
        <w:t>zętu stwierdzono</w:t>
      </w:r>
      <w:r w:rsidR="00950D91" w:rsidRPr="00BC444D">
        <w:rPr>
          <w:rFonts w:ascii="Calibri Light" w:hAnsi="Calibri Light" w:cs="Calibri Light"/>
          <w:sz w:val="22"/>
          <w:szCs w:val="22"/>
        </w:rPr>
        <w:t xml:space="preserve"> wady, Wynagrodzenie zostanie odpowiednio zmniejszone</w:t>
      </w:r>
      <w:r w:rsidR="0073083F" w:rsidRPr="00BC444D">
        <w:rPr>
          <w:rFonts w:ascii="Calibri Light" w:hAnsi="Calibri Light" w:cs="Calibri Light"/>
          <w:sz w:val="22"/>
          <w:szCs w:val="22"/>
        </w:rPr>
        <w:t xml:space="preserve"> o wartość niedostarczonego lub nieodebranego</w:t>
      </w:r>
      <w:r w:rsidR="00BA09B6" w:rsidRPr="00BC444D">
        <w:rPr>
          <w:rFonts w:ascii="Calibri Light" w:hAnsi="Calibri Light" w:cs="Calibri Light"/>
          <w:sz w:val="22"/>
          <w:szCs w:val="22"/>
        </w:rPr>
        <w:t xml:space="preserve"> przez Zamawiającego</w:t>
      </w:r>
      <w:r w:rsidR="0073083F" w:rsidRPr="00BC444D">
        <w:rPr>
          <w:rFonts w:ascii="Calibri Light" w:hAnsi="Calibri Light" w:cs="Calibri Light"/>
          <w:sz w:val="22"/>
          <w:szCs w:val="22"/>
        </w:rPr>
        <w:t xml:space="preserve"> Sprzętu. </w:t>
      </w:r>
    </w:p>
    <w:p w14:paraId="629E40A5" w14:textId="63E010E5" w:rsidR="001B0A1B" w:rsidRPr="00DE10DC" w:rsidRDefault="001B0A1B" w:rsidP="00245CE5">
      <w:pPr>
        <w:pStyle w:val="Default"/>
        <w:numPr>
          <w:ilvl w:val="0"/>
          <w:numId w:val="2"/>
        </w:numPr>
        <w:spacing w:before="120" w:after="120" w:line="276" w:lineRule="auto"/>
        <w:jc w:val="both"/>
        <w:rPr>
          <w:rFonts w:ascii="Calibri Light" w:hAnsi="Calibri Light" w:cs="Calibri Light"/>
          <w:sz w:val="22"/>
          <w:szCs w:val="22"/>
        </w:rPr>
      </w:pPr>
      <w:r w:rsidRPr="00DE10DC">
        <w:rPr>
          <w:rFonts w:ascii="Calibri Light" w:hAnsi="Calibri Light" w:cs="Calibri Light"/>
          <w:sz w:val="22"/>
          <w:szCs w:val="22"/>
        </w:rPr>
        <w:t xml:space="preserve">Zapłata </w:t>
      </w:r>
      <w:r w:rsidR="00950D91" w:rsidRPr="00DE10DC">
        <w:rPr>
          <w:rFonts w:ascii="Calibri Light" w:hAnsi="Calibri Light" w:cs="Calibri Light"/>
          <w:sz w:val="22"/>
          <w:szCs w:val="22"/>
        </w:rPr>
        <w:t xml:space="preserve">Wynagrodzenia </w:t>
      </w:r>
      <w:r w:rsidRPr="00DE10DC">
        <w:rPr>
          <w:rFonts w:ascii="Calibri Light" w:hAnsi="Calibri Light" w:cs="Calibri Light"/>
          <w:sz w:val="22"/>
          <w:szCs w:val="22"/>
        </w:rPr>
        <w:t>nast</w:t>
      </w:r>
      <w:r w:rsidR="00B769E1" w:rsidRPr="00DE10DC">
        <w:rPr>
          <w:rFonts w:ascii="Calibri Light" w:hAnsi="Calibri Light" w:cs="Calibri Light"/>
          <w:sz w:val="22"/>
          <w:szCs w:val="22"/>
        </w:rPr>
        <w:t xml:space="preserve">ępować będzie </w:t>
      </w:r>
      <w:r w:rsidRPr="00DE10DC">
        <w:rPr>
          <w:rFonts w:ascii="Calibri Light" w:hAnsi="Calibri Light" w:cs="Calibri Light"/>
          <w:sz w:val="22"/>
          <w:szCs w:val="22"/>
        </w:rPr>
        <w:t>na podstawie podpis</w:t>
      </w:r>
      <w:r w:rsidR="00B769E1" w:rsidRPr="00DE10DC">
        <w:rPr>
          <w:rFonts w:ascii="Calibri Light" w:hAnsi="Calibri Light" w:cs="Calibri Light"/>
          <w:sz w:val="22"/>
          <w:szCs w:val="22"/>
        </w:rPr>
        <w:t xml:space="preserve">ywanych </w:t>
      </w:r>
      <w:r w:rsidRPr="00DE10DC">
        <w:rPr>
          <w:rFonts w:ascii="Calibri Light" w:hAnsi="Calibri Light" w:cs="Calibri Light"/>
          <w:sz w:val="22"/>
          <w:szCs w:val="22"/>
        </w:rPr>
        <w:t>protokoł</w:t>
      </w:r>
      <w:r w:rsidR="00B769E1" w:rsidRPr="00DE10DC">
        <w:rPr>
          <w:rFonts w:ascii="Calibri Light" w:hAnsi="Calibri Light" w:cs="Calibri Light"/>
          <w:sz w:val="22"/>
          <w:szCs w:val="22"/>
        </w:rPr>
        <w:t>ów</w:t>
      </w:r>
      <w:r w:rsidRPr="00DE10DC">
        <w:rPr>
          <w:rFonts w:ascii="Calibri Light" w:hAnsi="Calibri Light" w:cs="Calibri Light"/>
          <w:sz w:val="22"/>
          <w:szCs w:val="22"/>
        </w:rPr>
        <w:t xml:space="preserve"> zdawczo-odbiorcz</w:t>
      </w:r>
      <w:r w:rsidR="00B769E1" w:rsidRPr="00DE10DC">
        <w:rPr>
          <w:rFonts w:ascii="Calibri Light" w:hAnsi="Calibri Light" w:cs="Calibri Light"/>
          <w:sz w:val="22"/>
          <w:szCs w:val="22"/>
        </w:rPr>
        <w:t xml:space="preserve">ych </w:t>
      </w:r>
      <w:r w:rsidRPr="00DE10DC">
        <w:rPr>
          <w:rFonts w:ascii="Calibri Light" w:hAnsi="Calibri Light" w:cs="Calibri Light"/>
          <w:sz w:val="22"/>
          <w:szCs w:val="22"/>
        </w:rPr>
        <w:t>[§</w:t>
      </w:r>
      <w:r w:rsidR="00DF70FD" w:rsidRPr="00DE10DC">
        <w:rPr>
          <w:rFonts w:ascii="Calibri Light" w:hAnsi="Calibri Light" w:cs="Calibri Light"/>
          <w:sz w:val="22"/>
          <w:szCs w:val="22"/>
        </w:rPr>
        <w:t>7</w:t>
      </w:r>
      <w:r w:rsidRPr="00DE10DC">
        <w:rPr>
          <w:rFonts w:ascii="Calibri Light" w:hAnsi="Calibri Light" w:cs="Calibri Light"/>
          <w:sz w:val="22"/>
          <w:szCs w:val="22"/>
        </w:rPr>
        <w:t>] oraz wystawi</w:t>
      </w:r>
      <w:r w:rsidR="00B769E1" w:rsidRPr="00DE10DC">
        <w:rPr>
          <w:rFonts w:ascii="Calibri Light" w:hAnsi="Calibri Light" w:cs="Calibri Light"/>
          <w:sz w:val="22"/>
          <w:szCs w:val="22"/>
        </w:rPr>
        <w:t xml:space="preserve">anych na tej podstawie </w:t>
      </w:r>
      <w:r w:rsidRPr="00DE10DC">
        <w:rPr>
          <w:rFonts w:ascii="Calibri Light" w:hAnsi="Calibri Light" w:cs="Calibri Light"/>
          <w:sz w:val="22"/>
          <w:szCs w:val="22"/>
        </w:rPr>
        <w:t>przez Wykonawcę faktur.</w:t>
      </w:r>
    </w:p>
    <w:p w14:paraId="6C22EA7B" w14:textId="77777777" w:rsidR="001B0A1B" w:rsidRPr="00BC444D" w:rsidRDefault="001B0A1B"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Koszt wszelkich usług związanych z dostawą </w:t>
      </w:r>
      <w:r w:rsidR="00A63BD4" w:rsidRPr="00BC444D">
        <w:rPr>
          <w:rFonts w:ascii="Calibri Light" w:hAnsi="Calibri Light" w:cs="Calibri Light"/>
          <w:sz w:val="22"/>
          <w:szCs w:val="22"/>
        </w:rPr>
        <w:t>Sprzętu</w:t>
      </w:r>
      <w:r w:rsidRPr="00BC444D">
        <w:rPr>
          <w:rFonts w:ascii="Calibri Light" w:hAnsi="Calibri Light" w:cs="Calibri Light"/>
          <w:sz w:val="22"/>
          <w:szCs w:val="22"/>
        </w:rPr>
        <w:t xml:space="preserve"> ponosi Wykonawca. </w:t>
      </w:r>
    </w:p>
    <w:p w14:paraId="128A6A25" w14:textId="77777777" w:rsidR="001B0A1B" w:rsidRPr="00BC444D" w:rsidRDefault="001B0A1B"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Termin płatności faktury wynosi </w:t>
      </w:r>
      <w:r w:rsidR="00C33834" w:rsidRPr="00BC444D">
        <w:rPr>
          <w:rFonts w:ascii="Calibri Light" w:hAnsi="Calibri Light" w:cs="Calibri Light"/>
          <w:sz w:val="22"/>
          <w:szCs w:val="22"/>
        </w:rPr>
        <w:t>30</w:t>
      </w:r>
      <w:r w:rsidRPr="00BC444D">
        <w:rPr>
          <w:rFonts w:ascii="Calibri Light" w:hAnsi="Calibri Light" w:cs="Calibri Light"/>
          <w:sz w:val="22"/>
          <w:szCs w:val="22"/>
        </w:rPr>
        <w:t xml:space="preserve"> dni, licząc od dnia otrzymania przez Zamawiającego prawidłowo wystawionej faktury, na wskazany przez Wykonawcę w fakturze rachunek bankowy.</w:t>
      </w:r>
    </w:p>
    <w:p w14:paraId="6316D1D9" w14:textId="6811D343" w:rsidR="001B0A1B" w:rsidRPr="00BC444D" w:rsidRDefault="001B0A1B"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Za dzień dokonania płatności uważa się dzień obciążenia rachunku Zamawiającego.</w:t>
      </w:r>
    </w:p>
    <w:p w14:paraId="09F96EE4" w14:textId="7EABAC84" w:rsidR="00BC444D" w:rsidRPr="00BC444D" w:rsidRDefault="00BC444D" w:rsidP="00245CE5">
      <w:pPr>
        <w:numPr>
          <w:ilvl w:val="0"/>
          <w:numId w:val="2"/>
        </w:numPr>
        <w:shd w:val="clear" w:color="auto" w:fill="FFFFFF"/>
        <w:tabs>
          <w:tab w:val="left" w:pos="567"/>
          <w:tab w:val="left" w:leader="dot" w:pos="4817"/>
        </w:tabs>
        <w:spacing w:after="0"/>
        <w:jc w:val="both"/>
        <w:rPr>
          <w:rFonts w:ascii="Calibri Light" w:hAnsi="Calibri Light" w:cs="Calibri Light"/>
          <w:color w:val="000000"/>
          <w:lang w:eastAsia="pl-PL"/>
        </w:rPr>
      </w:pPr>
      <w:r w:rsidRPr="00BC444D">
        <w:rPr>
          <w:rFonts w:ascii="Calibri Light" w:hAnsi="Calibri Light" w:cs="Calibri Light"/>
          <w:color w:val="000000"/>
          <w:lang w:eastAsia="pl-PL"/>
        </w:rPr>
        <w:t>W przypadku zwłoki w zapłacie wynagrodzenia Wykonawcy przysługują odsetki ustawowe</w:t>
      </w:r>
      <w:r w:rsidR="001F72BD">
        <w:rPr>
          <w:rFonts w:ascii="Calibri Light" w:hAnsi="Calibri Light" w:cs="Calibri Light"/>
          <w:color w:val="000000"/>
          <w:lang w:eastAsia="pl-PL"/>
        </w:rPr>
        <w:t xml:space="preserve"> za opóźnienie</w:t>
      </w:r>
      <w:r w:rsidRPr="00BC444D">
        <w:rPr>
          <w:rFonts w:ascii="Calibri Light" w:hAnsi="Calibri Light" w:cs="Calibri Light"/>
          <w:color w:val="000000"/>
          <w:lang w:eastAsia="pl-PL"/>
        </w:rPr>
        <w:t xml:space="preserve">. </w:t>
      </w:r>
    </w:p>
    <w:p w14:paraId="011D8F64" w14:textId="77777777" w:rsidR="007D0DA5" w:rsidRPr="007D0DA5" w:rsidRDefault="007D0DA5" w:rsidP="007D0DA5">
      <w:pPr>
        <w:numPr>
          <w:ilvl w:val="0"/>
          <w:numId w:val="2"/>
        </w:numPr>
        <w:shd w:val="clear" w:color="auto" w:fill="FFFFFF"/>
        <w:tabs>
          <w:tab w:val="left" w:pos="567"/>
          <w:tab w:val="left" w:leader="dot" w:pos="4817"/>
        </w:tabs>
        <w:spacing w:after="0"/>
        <w:jc w:val="both"/>
        <w:rPr>
          <w:rFonts w:ascii="Calibri Light" w:hAnsi="Calibri Light" w:cs="Calibri Light"/>
          <w:color w:val="000000"/>
          <w:lang w:eastAsia="pl-PL"/>
        </w:rPr>
      </w:pPr>
      <w:r w:rsidRPr="007D0DA5">
        <w:rPr>
          <w:rFonts w:ascii="Calibri Light" w:hAnsi="Calibri Light" w:cs="Calibri Light"/>
          <w:color w:val="000000"/>
          <w:lang w:eastAsia="pl-PL"/>
        </w:rPr>
        <w:t>Zamawiający wyraża zgodę na otrzymanie elektronicznej faktury w formacie PDF (Portable Document Format) oraz doręczenie jej na adres poczty elektronicznej Zamawiającego: faktury@pit.lukasiewicz.gov.pl.</w:t>
      </w:r>
    </w:p>
    <w:p w14:paraId="66129970" w14:textId="77777777" w:rsidR="007D0DA5" w:rsidRPr="007D0DA5" w:rsidRDefault="007D0DA5" w:rsidP="007D0DA5">
      <w:pPr>
        <w:numPr>
          <w:ilvl w:val="0"/>
          <w:numId w:val="2"/>
        </w:numPr>
        <w:shd w:val="clear" w:color="auto" w:fill="FFFFFF"/>
        <w:tabs>
          <w:tab w:val="left" w:pos="567"/>
          <w:tab w:val="left" w:leader="dot" w:pos="4817"/>
        </w:tabs>
        <w:spacing w:after="0"/>
        <w:jc w:val="both"/>
        <w:rPr>
          <w:rFonts w:ascii="Calibri Light" w:hAnsi="Calibri Light" w:cs="Calibri Light"/>
          <w:color w:val="000000"/>
          <w:lang w:eastAsia="pl-PL"/>
        </w:rPr>
      </w:pPr>
      <w:r w:rsidRPr="007D0DA5">
        <w:rPr>
          <w:rFonts w:ascii="Calibri Light" w:hAnsi="Calibri Light" w:cs="Calibri Light"/>
          <w:color w:val="000000"/>
          <w:lang w:eastAsia="pl-PL"/>
        </w:rPr>
        <w:t>Wykonawca przesyła faktury w formie elektronicznej na wyżej wskazany adres mailowy, gwarantując autentyczność ich pochodzenia oraz integralność ich treści zgodnie z obowiązującymi przepisami prawa.</w:t>
      </w:r>
    </w:p>
    <w:p w14:paraId="72953AAC" w14:textId="77777777" w:rsidR="007D0DA5" w:rsidRPr="007D0DA5" w:rsidRDefault="007D0DA5" w:rsidP="007D0DA5">
      <w:pPr>
        <w:numPr>
          <w:ilvl w:val="0"/>
          <w:numId w:val="2"/>
        </w:numPr>
        <w:shd w:val="clear" w:color="auto" w:fill="FFFFFF"/>
        <w:tabs>
          <w:tab w:val="left" w:pos="567"/>
          <w:tab w:val="left" w:leader="dot" w:pos="4817"/>
        </w:tabs>
        <w:spacing w:after="0"/>
        <w:jc w:val="both"/>
        <w:rPr>
          <w:rFonts w:ascii="Calibri Light" w:hAnsi="Calibri Light" w:cs="Calibri Light"/>
          <w:color w:val="000000"/>
          <w:lang w:eastAsia="pl-PL"/>
        </w:rPr>
      </w:pPr>
      <w:r w:rsidRPr="007D0DA5">
        <w:rPr>
          <w:rFonts w:ascii="Calibri Light" w:hAnsi="Calibri Light" w:cs="Calibri Light"/>
          <w:color w:val="000000"/>
          <w:lang w:eastAsia="pl-PL"/>
        </w:rPr>
        <w:t>Płatność wynagrodzenia, o którym mowa w ust. 1 nastąpi na podstawie prawidłowo wystawionej i doręczonej Zamawiającemu faktury.</w:t>
      </w:r>
    </w:p>
    <w:p w14:paraId="61F8CDBF" w14:textId="77777777" w:rsidR="007D0DA5" w:rsidRPr="007D0DA5" w:rsidRDefault="007D0DA5" w:rsidP="007D0DA5">
      <w:pPr>
        <w:pStyle w:val="Default"/>
        <w:numPr>
          <w:ilvl w:val="0"/>
          <w:numId w:val="2"/>
        </w:numPr>
        <w:spacing w:line="276" w:lineRule="auto"/>
        <w:jc w:val="both"/>
        <w:rPr>
          <w:rFonts w:ascii="Calibri Light" w:hAnsi="Calibri Light" w:cs="Calibri Light"/>
          <w:sz w:val="22"/>
          <w:szCs w:val="22"/>
        </w:rPr>
      </w:pPr>
      <w:r w:rsidRPr="007D0DA5">
        <w:rPr>
          <w:rFonts w:ascii="Calibri Light" w:hAnsi="Calibri Light" w:cs="Calibri Light"/>
          <w:sz w:val="22"/>
          <w:szCs w:val="22"/>
        </w:rPr>
        <w:t>Wykonawca może przesłać fakturę elektroniczną, zgodnie z przepisami ustawy z dnia 9 listopada 2018 r. o elektronicznym fakturowaniu w zamówieniach publicznych, koncesjach na roboty budowlane lub usługi oraz partnerstwie publiczno-prywatnym (Dz. U. z 2020 r., poz. 1666, z późn. zm.).</w:t>
      </w:r>
    </w:p>
    <w:p w14:paraId="20F9FC91" w14:textId="70C2A2FD" w:rsidR="007D0DA5" w:rsidRPr="007D0DA5" w:rsidRDefault="007D0DA5" w:rsidP="007D0DA5">
      <w:pPr>
        <w:numPr>
          <w:ilvl w:val="0"/>
          <w:numId w:val="2"/>
        </w:numPr>
        <w:shd w:val="clear" w:color="auto" w:fill="FFFFFF"/>
        <w:tabs>
          <w:tab w:val="left" w:pos="567"/>
          <w:tab w:val="left" w:leader="dot" w:pos="4817"/>
        </w:tabs>
        <w:spacing w:after="0"/>
        <w:jc w:val="both"/>
        <w:rPr>
          <w:rFonts w:ascii="Calibri Light" w:hAnsi="Calibri Light" w:cs="Calibri Light"/>
          <w:color w:val="000000"/>
          <w:lang w:eastAsia="pl-PL"/>
        </w:rPr>
      </w:pPr>
      <w:r w:rsidRPr="007D0DA5">
        <w:rPr>
          <w:rFonts w:ascii="Calibri Light" w:hAnsi="Calibri Light" w:cs="Calibri Light"/>
          <w:color w:val="000000"/>
          <w:lang w:eastAsia="pl-PL"/>
        </w:rPr>
        <w:t xml:space="preserve">Przy realizacji postanowień niniejszej Umowy Strony zobowiązane są do stosowania mechanizmu podzielonej płatności dla towarów i usług wymienionych w załączniku nr 15 ustawy z dnia 11 marca 2004 r. o podatku od towarów i usług </w:t>
      </w:r>
      <w:r w:rsidR="004D38B1">
        <w:rPr>
          <w:rFonts w:ascii="Calibri Light" w:hAnsi="Calibri Light" w:cs="Calibri Light"/>
          <w:color w:val="000000"/>
          <w:lang w:eastAsia="pl-PL"/>
        </w:rPr>
        <w:t>(</w:t>
      </w:r>
      <w:r w:rsidR="004D38B1" w:rsidRPr="004D38B1">
        <w:rPr>
          <w:rFonts w:ascii="Calibri Light" w:hAnsi="Calibri Light" w:cs="Calibri Light"/>
          <w:color w:val="000000"/>
          <w:lang w:eastAsia="pl-PL"/>
        </w:rPr>
        <w:t>Dz. U. z 2022 r. poz. 931</w:t>
      </w:r>
      <w:r w:rsidR="004D38B1">
        <w:rPr>
          <w:rFonts w:ascii="Calibri Light" w:hAnsi="Calibri Light" w:cs="Calibri Light"/>
          <w:color w:val="000000"/>
          <w:lang w:eastAsia="pl-PL"/>
        </w:rPr>
        <w:t>)</w:t>
      </w:r>
    </w:p>
    <w:p w14:paraId="315B1AE5" w14:textId="77777777" w:rsidR="007D0DA5" w:rsidRPr="007D0DA5" w:rsidRDefault="007D0DA5" w:rsidP="007D0DA5">
      <w:pPr>
        <w:numPr>
          <w:ilvl w:val="0"/>
          <w:numId w:val="2"/>
        </w:numPr>
        <w:shd w:val="clear" w:color="auto" w:fill="FFFFFF"/>
        <w:tabs>
          <w:tab w:val="left" w:pos="567"/>
          <w:tab w:val="left" w:leader="dot" w:pos="4817"/>
        </w:tabs>
        <w:spacing w:after="0"/>
        <w:jc w:val="both"/>
        <w:rPr>
          <w:rFonts w:ascii="Calibri Light" w:hAnsi="Calibri Light" w:cs="Calibri Light"/>
          <w:color w:val="000000"/>
          <w:lang w:eastAsia="pl-PL"/>
        </w:rPr>
      </w:pPr>
      <w:r w:rsidRPr="007D0DA5">
        <w:rPr>
          <w:rFonts w:ascii="Calibri Light" w:hAnsi="Calibri Light" w:cs="Calibri Light"/>
          <w:color w:val="000000"/>
          <w:lang w:eastAsia="pl-PL"/>
        </w:rPr>
        <w:t xml:space="preserve">Wykonawca oświadcza, że numer rachunku rozliczeniowego wskazany we wszystkich fakturach wystawianych do przedmiotowej Umowy, należy do Wykonawcy i jest rachunkiem, dla którego zgodnie z Rozdziałem 3a ustawy z dnia 29 sierpnia 1997 r. Prawo bankowe (Dz.U. z  2020 r. poz. 1896, </w:t>
      </w:r>
      <w:r w:rsidRPr="007D0DA5">
        <w:rPr>
          <w:rFonts w:ascii="Calibri Light" w:hAnsi="Calibri Light" w:cs="Calibri Light"/>
          <w:color w:val="000000"/>
          <w:lang w:eastAsia="pl-PL"/>
        </w:rPr>
        <w:lastRenderedPageBreak/>
        <w:t>z późn. zm.) prowadzony jest rachunek VAT oraz numery rachunków rozliczeniowych wskazanych w zgłoszeniu identyfikacyjnym lub zgłoszeniu aktualizacyjnym potwierdzone są przy wykorzystaniu STIR.</w:t>
      </w:r>
    </w:p>
    <w:p w14:paraId="28EB92E3" w14:textId="7C1749E2" w:rsidR="00F8793D" w:rsidRPr="00FE1337" w:rsidRDefault="007D0DA5" w:rsidP="00FE1337">
      <w:pPr>
        <w:pStyle w:val="Default"/>
        <w:numPr>
          <w:ilvl w:val="0"/>
          <w:numId w:val="2"/>
        </w:numPr>
        <w:spacing w:before="120" w:after="120" w:line="276" w:lineRule="auto"/>
        <w:jc w:val="both"/>
        <w:rPr>
          <w:rFonts w:ascii="Calibri Light" w:hAnsi="Calibri Light" w:cs="Calibri Light"/>
          <w:sz w:val="22"/>
          <w:szCs w:val="22"/>
        </w:rPr>
      </w:pPr>
      <w:r w:rsidRPr="007D0DA5">
        <w:rPr>
          <w:rFonts w:ascii="Calibri Light" w:hAnsi="Calibri Light" w:cs="Calibri Light"/>
          <w:sz w:val="22"/>
          <w:szCs w:val="22"/>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r w:rsidR="00BC444D" w:rsidRPr="007D0DA5">
        <w:rPr>
          <w:rFonts w:ascii="Calibri Light" w:hAnsi="Calibri Light" w:cs="Calibri Light"/>
          <w:sz w:val="22"/>
          <w:szCs w:val="22"/>
        </w:rPr>
        <w:t>.</w:t>
      </w:r>
    </w:p>
    <w:p w14:paraId="22675CD2" w14:textId="40D43B16" w:rsidR="001B0A1B" w:rsidRPr="00BC444D" w:rsidRDefault="001B0A1B"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§1</w:t>
      </w:r>
      <w:r w:rsidR="009A10C2" w:rsidRPr="00BC444D">
        <w:rPr>
          <w:rFonts w:ascii="Calibri Light" w:hAnsi="Calibri Light" w:cs="Calibri Light"/>
          <w:b/>
          <w:sz w:val="22"/>
          <w:szCs w:val="22"/>
        </w:rPr>
        <w:t>1</w:t>
      </w:r>
    </w:p>
    <w:p w14:paraId="7F85820B" w14:textId="428096F9" w:rsidR="00126210" w:rsidRPr="00506417" w:rsidRDefault="00D032D5" w:rsidP="00506417">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Kary umowne</w:t>
      </w:r>
    </w:p>
    <w:p w14:paraId="3FDAD99B" w14:textId="15306320" w:rsidR="00126210" w:rsidRPr="00BC444D" w:rsidRDefault="00126210" w:rsidP="00F60970">
      <w:pPr>
        <w:pStyle w:val="Default"/>
        <w:numPr>
          <w:ilvl w:val="0"/>
          <w:numId w:val="28"/>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 razie odstąpienia od Umowy na skutek okoliczności leżących po stronie Wykonawcy, Wykonawca zapłaci Zamawiającemu karę umowną w wysokości 1</w:t>
      </w:r>
      <w:r w:rsidR="00F60970">
        <w:rPr>
          <w:rFonts w:ascii="Calibri Light" w:hAnsi="Calibri Light" w:cs="Calibri Light"/>
          <w:sz w:val="22"/>
          <w:szCs w:val="22"/>
        </w:rPr>
        <w:t>5</w:t>
      </w:r>
      <w:r w:rsidRPr="00BC444D">
        <w:rPr>
          <w:rFonts w:ascii="Calibri Light" w:hAnsi="Calibri Light" w:cs="Calibri Light"/>
          <w:sz w:val="22"/>
          <w:szCs w:val="22"/>
        </w:rPr>
        <w:t xml:space="preserve"> % kwoty brutto Wynagrodzenia, o którym mowa w § 10.</w:t>
      </w:r>
    </w:p>
    <w:p w14:paraId="49DAE1A8" w14:textId="4A1C0291" w:rsidR="00126210" w:rsidRDefault="00126210" w:rsidP="00F60970">
      <w:pPr>
        <w:pStyle w:val="Default"/>
        <w:numPr>
          <w:ilvl w:val="0"/>
          <w:numId w:val="28"/>
        </w:numPr>
        <w:spacing w:before="120" w:after="120" w:line="276" w:lineRule="auto"/>
        <w:jc w:val="both"/>
        <w:rPr>
          <w:rFonts w:ascii="Calibri Light" w:hAnsi="Calibri Light" w:cs="Calibri Light"/>
          <w:sz w:val="22"/>
          <w:szCs w:val="22"/>
        </w:rPr>
      </w:pPr>
      <w:r w:rsidRPr="00470A85">
        <w:rPr>
          <w:rFonts w:ascii="Calibri Light" w:hAnsi="Calibri Light" w:cs="Calibri Light"/>
          <w:sz w:val="22"/>
          <w:szCs w:val="22"/>
        </w:rPr>
        <w:t xml:space="preserve">Zamawiający może żądać od Wykonawcy zapłaty kary umownej w wysokości 0,2 % wartości </w:t>
      </w:r>
      <w:r w:rsidR="0073083F" w:rsidRPr="00470A85">
        <w:rPr>
          <w:rFonts w:ascii="Calibri Light" w:hAnsi="Calibri Light" w:cs="Calibri Light"/>
          <w:sz w:val="22"/>
          <w:szCs w:val="22"/>
        </w:rPr>
        <w:t>W</w:t>
      </w:r>
      <w:r w:rsidRPr="00470A85">
        <w:rPr>
          <w:rFonts w:ascii="Calibri Light" w:hAnsi="Calibri Light" w:cs="Calibri Light"/>
          <w:sz w:val="22"/>
          <w:szCs w:val="22"/>
        </w:rPr>
        <w:t>ynagrodzenia brutto</w:t>
      </w:r>
      <w:r w:rsidR="0073083F" w:rsidRPr="00470A85">
        <w:rPr>
          <w:rFonts w:ascii="Calibri Light" w:hAnsi="Calibri Light" w:cs="Calibri Light"/>
          <w:sz w:val="22"/>
          <w:szCs w:val="22"/>
        </w:rPr>
        <w:t>, o którym mowa w § 10,</w:t>
      </w:r>
      <w:r w:rsidRPr="00470A85">
        <w:rPr>
          <w:rFonts w:ascii="Calibri Light" w:hAnsi="Calibri Light" w:cs="Calibri Light"/>
          <w:sz w:val="22"/>
          <w:szCs w:val="22"/>
        </w:rPr>
        <w:t xml:space="preserve"> za każdy rozpoczęty dzień</w:t>
      </w:r>
      <w:r w:rsidR="00F60970">
        <w:rPr>
          <w:rFonts w:ascii="Calibri Light" w:hAnsi="Calibri Light" w:cs="Calibri Light"/>
          <w:sz w:val="22"/>
          <w:szCs w:val="22"/>
        </w:rPr>
        <w:t xml:space="preserve"> zwłoki związany z</w:t>
      </w:r>
      <w:r w:rsidRPr="00470A85">
        <w:rPr>
          <w:rFonts w:ascii="Calibri Light" w:hAnsi="Calibri Light" w:cs="Calibri Light"/>
          <w:sz w:val="22"/>
          <w:szCs w:val="22"/>
        </w:rPr>
        <w:t xml:space="preserve"> naruszeni</w:t>
      </w:r>
      <w:r w:rsidR="00F60970">
        <w:rPr>
          <w:rFonts w:ascii="Calibri Light" w:hAnsi="Calibri Light" w:cs="Calibri Light"/>
          <w:sz w:val="22"/>
          <w:szCs w:val="22"/>
        </w:rPr>
        <w:t>em</w:t>
      </w:r>
      <w:r w:rsidRPr="00470A85">
        <w:rPr>
          <w:rFonts w:ascii="Calibri Light" w:hAnsi="Calibri Light" w:cs="Calibri Light"/>
          <w:sz w:val="22"/>
          <w:szCs w:val="22"/>
        </w:rPr>
        <w:t xml:space="preserve"> terminów, o</w:t>
      </w:r>
      <w:r w:rsidRPr="00BC444D">
        <w:rPr>
          <w:rFonts w:ascii="Calibri Light" w:hAnsi="Calibri Light" w:cs="Calibri Light"/>
          <w:sz w:val="22"/>
          <w:szCs w:val="22"/>
        </w:rPr>
        <w:t xml:space="preserve"> których mowa w §</w:t>
      </w:r>
      <w:r w:rsidR="00076998" w:rsidRPr="00BC444D">
        <w:rPr>
          <w:rFonts w:ascii="Calibri Light" w:hAnsi="Calibri Light" w:cs="Calibri Light"/>
          <w:sz w:val="22"/>
          <w:szCs w:val="22"/>
        </w:rPr>
        <w:t>4</w:t>
      </w:r>
      <w:r w:rsidRPr="00BC444D">
        <w:rPr>
          <w:rFonts w:ascii="Calibri Light" w:hAnsi="Calibri Light" w:cs="Calibri Light"/>
          <w:sz w:val="22"/>
          <w:szCs w:val="22"/>
        </w:rPr>
        <w:t xml:space="preserve"> oraz §</w:t>
      </w:r>
      <w:r w:rsidR="000E0BF2">
        <w:rPr>
          <w:rFonts w:ascii="Calibri Light" w:hAnsi="Calibri Light" w:cs="Calibri Light"/>
          <w:sz w:val="22"/>
          <w:szCs w:val="22"/>
        </w:rPr>
        <w:t xml:space="preserve"> </w:t>
      </w:r>
      <w:r w:rsidRPr="00BC444D">
        <w:rPr>
          <w:rFonts w:ascii="Calibri Light" w:hAnsi="Calibri Light" w:cs="Calibri Light"/>
          <w:sz w:val="22"/>
          <w:szCs w:val="22"/>
        </w:rPr>
        <w:t>5</w:t>
      </w:r>
      <w:r w:rsidR="007A7346">
        <w:rPr>
          <w:rFonts w:ascii="Calibri Light" w:hAnsi="Calibri Light" w:cs="Calibri Light"/>
          <w:sz w:val="22"/>
          <w:szCs w:val="22"/>
        </w:rPr>
        <w:t>,</w:t>
      </w:r>
      <w:r w:rsidR="00076998" w:rsidRPr="00BC444D">
        <w:rPr>
          <w:rFonts w:ascii="Calibri Light" w:hAnsi="Calibri Light" w:cs="Calibri Light"/>
          <w:sz w:val="22"/>
          <w:szCs w:val="22"/>
        </w:rPr>
        <w:t xml:space="preserve"> §</w:t>
      </w:r>
      <w:r w:rsidR="000E0BF2">
        <w:rPr>
          <w:rFonts w:ascii="Calibri Light" w:hAnsi="Calibri Light" w:cs="Calibri Light"/>
          <w:sz w:val="22"/>
          <w:szCs w:val="22"/>
        </w:rPr>
        <w:t xml:space="preserve"> </w:t>
      </w:r>
      <w:r w:rsidR="00076998" w:rsidRPr="00BC444D">
        <w:rPr>
          <w:rFonts w:ascii="Calibri Light" w:hAnsi="Calibri Light" w:cs="Calibri Light"/>
          <w:sz w:val="22"/>
          <w:szCs w:val="22"/>
        </w:rPr>
        <w:t>6</w:t>
      </w:r>
      <w:r w:rsidR="007A7346">
        <w:rPr>
          <w:rFonts w:ascii="Calibri Light" w:hAnsi="Calibri Light" w:cs="Calibri Light"/>
          <w:sz w:val="22"/>
          <w:szCs w:val="22"/>
        </w:rPr>
        <w:t>, § 8</w:t>
      </w:r>
      <w:r w:rsidR="00076998" w:rsidRPr="00BC444D">
        <w:rPr>
          <w:rFonts w:ascii="Calibri Light" w:hAnsi="Calibri Light" w:cs="Calibri Light"/>
          <w:sz w:val="22"/>
          <w:szCs w:val="22"/>
        </w:rPr>
        <w:t xml:space="preserve"> </w:t>
      </w:r>
      <w:r w:rsidRPr="00BC444D">
        <w:rPr>
          <w:rFonts w:ascii="Calibri Light" w:hAnsi="Calibri Light" w:cs="Calibri Light"/>
          <w:sz w:val="22"/>
          <w:szCs w:val="22"/>
        </w:rPr>
        <w:t>Umowy.</w:t>
      </w:r>
    </w:p>
    <w:p w14:paraId="32C71B23" w14:textId="65CD5C7C" w:rsidR="00F60970" w:rsidRDefault="00F60970" w:rsidP="00F60970">
      <w:pPr>
        <w:pStyle w:val="Default"/>
        <w:numPr>
          <w:ilvl w:val="0"/>
          <w:numId w:val="28"/>
        </w:numPr>
        <w:spacing w:before="120" w:after="120" w:line="276" w:lineRule="auto"/>
        <w:jc w:val="both"/>
        <w:rPr>
          <w:rFonts w:ascii="Calibri Light" w:hAnsi="Calibri Light" w:cs="Calibri Light"/>
          <w:sz w:val="22"/>
          <w:szCs w:val="22"/>
        </w:rPr>
      </w:pPr>
      <w:r w:rsidRPr="00470A85">
        <w:rPr>
          <w:rFonts w:ascii="Calibri Light" w:hAnsi="Calibri Light" w:cs="Calibri Light"/>
          <w:sz w:val="22"/>
          <w:szCs w:val="22"/>
        </w:rPr>
        <w:t>W razie niewykonania lub nienależytego wykonania Przedmiotu umowy</w:t>
      </w:r>
      <w:r>
        <w:rPr>
          <w:rFonts w:ascii="Calibri Light" w:hAnsi="Calibri Light" w:cs="Calibri Light"/>
          <w:sz w:val="22"/>
          <w:szCs w:val="22"/>
        </w:rPr>
        <w:t xml:space="preserve"> w innym zakresie niż określony w ust. 1 i 2 powyżej</w:t>
      </w:r>
      <w:r w:rsidRPr="001E2F20">
        <w:rPr>
          <w:rFonts w:ascii="Calibri Light" w:hAnsi="Calibri Light" w:cs="Calibri Light"/>
          <w:sz w:val="22"/>
          <w:szCs w:val="22"/>
        </w:rPr>
        <w:t xml:space="preserve">, Wykonawca zapłaci Zamawiającemu karę umowną w wysokości </w:t>
      </w:r>
      <w:r>
        <w:rPr>
          <w:rFonts w:ascii="Calibri Light" w:hAnsi="Calibri Light" w:cs="Calibri Light"/>
          <w:sz w:val="22"/>
          <w:szCs w:val="22"/>
        </w:rPr>
        <w:t>5</w:t>
      </w:r>
      <w:r w:rsidRPr="001E2F20">
        <w:rPr>
          <w:rFonts w:ascii="Calibri Light" w:hAnsi="Calibri Light" w:cs="Calibri Light"/>
          <w:sz w:val="22"/>
          <w:szCs w:val="22"/>
        </w:rPr>
        <w:t>% kwoty brutto Wynagrodzenia, o którym mowa w § 10.</w:t>
      </w:r>
    </w:p>
    <w:p w14:paraId="1261E96D" w14:textId="065787C3" w:rsidR="0078093D" w:rsidRPr="0078093D" w:rsidRDefault="0078093D" w:rsidP="00F60970">
      <w:pPr>
        <w:pStyle w:val="Default"/>
        <w:numPr>
          <w:ilvl w:val="0"/>
          <w:numId w:val="28"/>
        </w:numPr>
        <w:spacing w:before="120" w:after="120" w:line="276" w:lineRule="auto"/>
        <w:jc w:val="both"/>
        <w:rPr>
          <w:rFonts w:ascii="Calibri Light" w:hAnsi="Calibri Light" w:cs="Calibri Light"/>
          <w:sz w:val="22"/>
          <w:szCs w:val="22"/>
        </w:rPr>
      </w:pPr>
      <w:r w:rsidRPr="0078093D">
        <w:rPr>
          <w:rFonts w:ascii="Calibri Light" w:hAnsi="Calibri Light" w:cs="Calibri Light"/>
          <w:sz w:val="22"/>
          <w:szCs w:val="22"/>
        </w:rPr>
        <w:t>Wykonawca zapłaci Zamawiającemu karę umowną w wysokości w wysokości 50,00 zł za każdy dzień opóźnienia w przekazaniu ważnego dokumentu poświadczającego posiadanie ubezpieczenia od odpowiedzialności cywilnej w zakresie wykonywanej działalności.</w:t>
      </w:r>
    </w:p>
    <w:p w14:paraId="0EAF4CA6" w14:textId="2DC32944" w:rsidR="00126210" w:rsidRPr="00BC444D" w:rsidRDefault="00126210" w:rsidP="00F60970">
      <w:pPr>
        <w:pStyle w:val="Akapitzlist"/>
        <w:numPr>
          <w:ilvl w:val="0"/>
          <w:numId w:val="28"/>
        </w:numPr>
        <w:jc w:val="both"/>
        <w:rPr>
          <w:rFonts w:ascii="Calibri Light" w:hAnsi="Calibri Light" w:cs="Calibri Light"/>
          <w:sz w:val="22"/>
          <w:szCs w:val="22"/>
        </w:rPr>
      </w:pPr>
      <w:r w:rsidRPr="00BC444D">
        <w:rPr>
          <w:rFonts w:ascii="Calibri Light" w:hAnsi="Calibri Light" w:cs="Calibri Light"/>
          <w:sz w:val="22"/>
          <w:szCs w:val="22"/>
        </w:rPr>
        <w:t>Zamawiający może dochodzić na zasadach ogólnych odszkodowania przewyższającego wysokość zastrzeżonych w Umowie kar umownych</w:t>
      </w:r>
      <w:r w:rsidR="0073083F" w:rsidRPr="00BC444D">
        <w:rPr>
          <w:rFonts w:ascii="Calibri Light" w:hAnsi="Calibri Light" w:cs="Calibri Light"/>
          <w:sz w:val="22"/>
          <w:szCs w:val="22"/>
        </w:rPr>
        <w:t>.</w:t>
      </w:r>
    </w:p>
    <w:p w14:paraId="4A67C49B" w14:textId="7B31469C" w:rsidR="0025090D" w:rsidRDefault="00126210" w:rsidP="00F60970">
      <w:pPr>
        <w:pStyle w:val="Default"/>
        <w:numPr>
          <w:ilvl w:val="0"/>
          <w:numId w:val="28"/>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Kara umowna zostanie zapłacona w terminie 14 dni od dnia doręczenia wezwania do zapłaty. Zamawiający uprawniony jest do potrącania naliczonych kar umownych z </w:t>
      </w:r>
      <w:r w:rsidR="0073083F" w:rsidRPr="00BC444D">
        <w:rPr>
          <w:rFonts w:ascii="Calibri Light" w:hAnsi="Calibri Light" w:cs="Calibri Light"/>
          <w:sz w:val="22"/>
          <w:szCs w:val="22"/>
        </w:rPr>
        <w:t>W</w:t>
      </w:r>
      <w:r w:rsidRPr="00BC444D">
        <w:rPr>
          <w:rFonts w:ascii="Calibri Light" w:hAnsi="Calibri Light" w:cs="Calibri Light"/>
          <w:sz w:val="22"/>
          <w:szCs w:val="22"/>
        </w:rPr>
        <w:t>ynagrodzenia Wykonawcy</w:t>
      </w:r>
      <w:r w:rsidR="00874423">
        <w:rPr>
          <w:rFonts w:ascii="Calibri Light" w:hAnsi="Calibri Light" w:cs="Calibri Light"/>
          <w:sz w:val="22"/>
          <w:szCs w:val="22"/>
        </w:rPr>
        <w:t>, chyba że bezwzględnie obowiązujące przepisy prawa stanowią inaczej</w:t>
      </w:r>
      <w:r w:rsidRPr="00BC444D">
        <w:rPr>
          <w:rFonts w:ascii="Calibri Light" w:hAnsi="Calibri Light" w:cs="Calibri Light"/>
          <w:sz w:val="22"/>
          <w:szCs w:val="22"/>
        </w:rPr>
        <w:t>.</w:t>
      </w:r>
    </w:p>
    <w:p w14:paraId="2C6EB699" w14:textId="6CE188F5" w:rsidR="00487576" w:rsidRPr="00EF0C32" w:rsidRDefault="00284A3E" w:rsidP="00F60970">
      <w:pPr>
        <w:pStyle w:val="Default"/>
        <w:numPr>
          <w:ilvl w:val="0"/>
          <w:numId w:val="28"/>
        </w:numPr>
        <w:spacing w:before="120" w:after="120" w:line="276" w:lineRule="auto"/>
        <w:jc w:val="both"/>
        <w:rPr>
          <w:rFonts w:ascii="Calibri Light" w:hAnsi="Calibri Light" w:cs="Calibri Light"/>
          <w:sz w:val="22"/>
          <w:szCs w:val="22"/>
        </w:rPr>
      </w:pPr>
      <w:r w:rsidRPr="00EF0C32">
        <w:rPr>
          <w:rFonts w:ascii="Calibri Light" w:hAnsi="Calibri Light" w:cs="Calibri Light"/>
          <w:sz w:val="22"/>
          <w:szCs w:val="22"/>
        </w:rPr>
        <w:t>Ustala się maksymalną wysokość kar umownych w wysokości 50%</w:t>
      </w:r>
      <w:r w:rsidR="00EF0C32" w:rsidRPr="00EF0C32">
        <w:rPr>
          <w:rFonts w:ascii="Calibri Light" w:hAnsi="Calibri Light" w:cs="Calibri Light"/>
          <w:sz w:val="22"/>
          <w:szCs w:val="22"/>
        </w:rPr>
        <w:t xml:space="preserve"> wynagrodzenia</w:t>
      </w:r>
      <w:r w:rsidR="00A97B52">
        <w:rPr>
          <w:rFonts w:ascii="Calibri Light" w:hAnsi="Calibri Light" w:cs="Calibri Light"/>
          <w:sz w:val="22"/>
          <w:szCs w:val="22"/>
        </w:rPr>
        <w:t xml:space="preserve"> brutto</w:t>
      </w:r>
      <w:r w:rsidR="00EF0C32" w:rsidRPr="00EF0C32">
        <w:rPr>
          <w:rFonts w:ascii="Calibri Light" w:hAnsi="Calibri Light" w:cs="Calibri Light"/>
          <w:sz w:val="22"/>
          <w:szCs w:val="22"/>
        </w:rPr>
        <w:t xml:space="preserve"> określonego w § 10 ust.1.</w:t>
      </w:r>
    </w:p>
    <w:p w14:paraId="30C9AFB2" w14:textId="77777777" w:rsidR="001B0A1B" w:rsidRPr="00BC444D" w:rsidRDefault="001B0A1B"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§1</w:t>
      </w:r>
      <w:r w:rsidR="009A10C2" w:rsidRPr="00BC444D">
        <w:rPr>
          <w:rFonts w:ascii="Calibri Light" w:hAnsi="Calibri Light" w:cs="Calibri Light"/>
          <w:b/>
          <w:sz w:val="22"/>
          <w:szCs w:val="22"/>
        </w:rPr>
        <w:t>2</w:t>
      </w:r>
    </w:p>
    <w:p w14:paraId="4465FC6E" w14:textId="77777777" w:rsidR="00D032D5" w:rsidRPr="00BC444D" w:rsidRDefault="00D032D5"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 xml:space="preserve">Osoby upoważnione do wykonywania czynności </w:t>
      </w:r>
    </w:p>
    <w:p w14:paraId="1791EDB7" w14:textId="684C3786" w:rsidR="001B0A1B" w:rsidRPr="00BC444D" w:rsidRDefault="001B0A1B" w:rsidP="00245CE5">
      <w:pPr>
        <w:pStyle w:val="Bezodstpw"/>
        <w:numPr>
          <w:ilvl w:val="0"/>
          <w:numId w:val="4"/>
        </w:numPr>
        <w:spacing w:before="120" w:after="120" w:line="276" w:lineRule="auto"/>
        <w:jc w:val="both"/>
        <w:rPr>
          <w:rFonts w:ascii="Calibri Light" w:hAnsi="Calibri Light" w:cs="Calibri Light"/>
          <w:lang w:val="pl-PL"/>
        </w:rPr>
      </w:pPr>
      <w:r w:rsidRPr="00BC444D">
        <w:rPr>
          <w:rFonts w:ascii="Calibri Light" w:hAnsi="Calibri Light" w:cs="Calibri Light"/>
          <w:lang w:val="pl-PL"/>
        </w:rPr>
        <w:t xml:space="preserve">Osobami upoważnionymi do dokonywania czynności faktycznych, związanych </w:t>
      </w:r>
      <w:r w:rsidRPr="00BC444D">
        <w:rPr>
          <w:rFonts w:ascii="Calibri Light" w:hAnsi="Calibri Light" w:cs="Calibri Light"/>
          <w:lang w:val="pl-PL"/>
        </w:rPr>
        <w:br/>
        <w:t>z realizacją przedmiotu Umowy</w:t>
      </w:r>
      <w:r w:rsidR="0066228A" w:rsidRPr="00BC444D">
        <w:rPr>
          <w:rFonts w:ascii="Calibri Light" w:hAnsi="Calibri Light" w:cs="Calibri Light"/>
          <w:lang w:val="pl-PL"/>
        </w:rPr>
        <w:t>, podpisania protokoł</w:t>
      </w:r>
      <w:r w:rsidR="0073083F" w:rsidRPr="00BC444D">
        <w:rPr>
          <w:rFonts w:ascii="Calibri Light" w:hAnsi="Calibri Light" w:cs="Calibri Light"/>
          <w:lang w:val="pl-PL"/>
        </w:rPr>
        <w:t>ów</w:t>
      </w:r>
      <w:r w:rsidR="0066228A" w:rsidRPr="00BC444D">
        <w:rPr>
          <w:rFonts w:ascii="Calibri Light" w:hAnsi="Calibri Light" w:cs="Calibri Light"/>
          <w:lang w:val="pl-PL"/>
        </w:rPr>
        <w:t xml:space="preserve"> </w:t>
      </w:r>
      <w:r w:rsidR="0096111D" w:rsidRPr="00BC444D">
        <w:rPr>
          <w:rFonts w:ascii="Calibri Light" w:hAnsi="Calibri Light" w:cs="Calibri Light"/>
          <w:lang w:val="pl-PL"/>
        </w:rPr>
        <w:t>zdawczo-odbiorczych</w:t>
      </w:r>
      <w:r w:rsidR="0066228A" w:rsidRPr="00BC444D">
        <w:rPr>
          <w:rFonts w:ascii="Calibri Light" w:hAnsi="Calibri Light" w:cs="Calibri Light"/>
          <w:lang w:val="pl-PL"/>
        </w:rPr>
        <w:t>,</w:t>
      </w:r>
      <w:r w:rsidRPr="00BC444D">
        <w:rPr>
          <w:rFonts w:ascii="Calibri Light" w:hAnsi="Calibri Light" w:cs="Calibri Light"/>
          <w:lang w:val="pl-PL"/>
        </w:rPr>
        <w:t xml:space="preserve"> a także do kwestii reklamacyjnych i gwarancyjnych są:</w:t>
      </w:r>
    </w:p>
    <w:p w14:paraId="01C1F473" w14:textId="37FFB88B" w:rsidR="001B0A1B" w:rsidRPr="00FE1337" w:rsidRDefault="001B0A1B" w:rsidP="00FE1337">
      <w:pPr>
        <w:pStyle w:val="Bezodstpw"/>
        <w:numPr>
          <w:ilvl w:val="1"/>
          <w:numId w:val="4"/>
        </w:numPr>
        <w:spacing w:before="120" w:after="120" w:line="276" w:lineRule="auto"/>
        <w:jc w:val="both"/>
        <w:rPr>
          <w:rFonts w:ascii="Calibri Light" w:hAnsi="Calibri Light" w:cs="Calibri Light"/>
          <w:lang w:val="pl-PL"/>
        </w:rPr>
      </w:pPr>
      <w:r w:rsidRPr="00BC444D">
        <w:rPr>
          <w:rFonts w:ascii="Calibri Light" w:hAnsi="Calibri Light" w:cs="Calibri Light"/>
          <w:lang w:val="pl-PL"/>
        </w:rPr>
        <w:t xml:space="preserve">po stronie Zamawiającego: Łukasz Graja, </w:t>
      </w:r>
      <w:r w:rsidR="00FE6826" w:rsidRPr="00FE1337">
        <w:rPr>
          <w:rFonts w:ascii="Calibri Light" w:hAnsi="Calibri Light" w:cs="Calibri Light"/>
          <w:lang w:val="pl-PL"/>
        </w:rPr>
        <w:t xml:space="preserve"> </w:t>
      </w:r>
      <w:r w:rsidR="006E612B">
        <w:rPr>
          <w:rFonts w:ascii="Calibri Light" w:hAnsi="Calibri Light" w:cs="Calibri Light"/>
          <w:lang w:val="pl-PL"/>
        </w:rPr>
        <w:t>lukasz.graja@pit.lukasiewicz.gov.pl,</w:t>
      </w:r>
      <w:r w:rsidR="00FE6826" w:rsidRPr="00FE1337">
        <w:rPr>
          <w:rFonts w:ascii="Calibri Light" w:hAnsi="Calibri Light" w:cs="Calibri Light"/>
          <w:lang w:val="pl-PL"/>
        </w:rPr>
        <w:t>t</w:t>
      </w:r>
      <w:r w:rsidR="001715CC" w:rsidRPr="00FE1337">
        <w:rPr>
          <w:rFonts w:ascii="Calibri Light" w:hAnsi="Calibri Light" w:cs="Calibri Light"/>
          <w:lang w:val="pl-PL"/>
        </w:rPr>
        <w:t>el. </w:t>
      </w:r>
      <w:r w:rsidRPr="00FE1337">
        <w:rPr>
          <w:rFonts w:ascii="Calibri Light" w:hAnsi="Calibri Light" w:cs="Calibri Light"/>
          <w:lang w:val="pl-PL"/>
        </w:rPr>
        <w:t>61 850-49-88,</w:t>
      </w:r>
    </w:p>
    <w:p w14:paraId="40C8A40E" w14:textId="480B90FF" w:rsidR="00553526" w:rsidRPr="00FE1337" w:rsidRDefault="00553526" w:rsidP="00FE1337">
      <w:pPr>
        <w:pStyle w:val="Bezodstpw"/>
        <w:numPr>
          <w:ilvl w:val="1"/>
          <w:numId w:val="4"/>
        </w:numPr>
        <w:spacing w:before="120" w:after="120"/>
        <w:ind w:left="1077"/>
        <w:rPr>
          <w:rFonts w:ascii="Calibri Light" w:hAnsi="Calibri Light" w:cs="Calibri Light"/>
          <w:lang w:val="pl-PL"/>
        </w:rPr>
      </w:pPr>
      <w:r w:rsidRPr="00BC444D">
        <w:rPr>
          <w:rFonts w:ascii="Calibri Light" w:hAnsi="Calibri Light" w:cs="Calibri Light"/>
          <w:lang w:val="pl-PL"/>
        </w:rPr>
        <w:t xml:space="preserve">po stronie Wykonawcy: </w:t>
      </w:r>
      <w:r w:rsidR="00225605" w:rsidRPr="00BC444D">
        <w:rPr>
          <w:rFonts w:ascii="Calibri Light" w:hAnsi="Calibri Light" w:cs="Calibri Light"/>
          <w:lang w:val="pl-PL"/>
        </w:rPr>
        <w:t>…………………</w:t>
      </w:r>
      <w:r w:rsidRPr="00FE1337">
        <w:rPr>
          <w:rFonts w:ascii="Calibri Light" w:hAnsi="Calibri Light" w:cs="Calibri Light"/>
          <w:lang w:val="pl-PL"/>
        </w:rPr>
        <w:t xml:space="preserve"> tel. </w:t>
      </w:r>
      <w:r w:rsidR="00225605" w:rsidRPr="00FE1337">
        <w:rPr>
          <w:rFonts w:ascii="Calibri Light" w:hAnsi="Calibri Light" w:cs="Calibri Light"/>
          <w:color w:val="000000"/>
        </w:rPr>
        <w:t>……………………………</w:t>
      </w:r>
    </w:p>
    <w:p w14:paraId="24B3F09E" w14:textId="086C6E18" w:rsidR="00D032D5" w:rsidRPr="00BC444D" w:rsidRDefault="00225605" w:rsidP="00225605">
      <w:pPr>
        <w:pStyle w:val="Bezodstpw"/>
        <w:spacing w:before="120" w:after="120" w:line="276" w:lineRule="auto"/>
        <w:jc w:val="both"/>
        <w:rPr>
          <w:rFonts w:ascii="Calibri Light" w:hAnsi="Calibri Light" w:cs="Calibri Light"/>
          <w:lang w:val="pl-PL"/>
        </w:rPr>
      </w:pPr>
      <w:r w:rsidRPr="00BC444D">
        <w:rPr>
          <w:rFonts w:ascii="Calibri Light" w:hAnsi="Calibri Light" w:cs="Calibri Light"/>
          <w:lang w:val="pl-PL"/>
        </w:rPr>
        <w:t xml:space="preserve">2. </w:t>
      </w:r>
      <w:r w:rsidR="001B0A1B" w:rsidRPr="00BC444D">
        <w:rPr>
          <w:rFonts w:ascii="Calibri Light" w:hAnsi="Calibri Light" w:cs="Calibri Light"/>
          <w:lang w:val="pl-PL"/>
        </w:rPr>
        <w:t xml:space="preserve">Strony w trakcie realizacji przedmiotu Umowy mogą </w:t>
      </w:r>
      <w:r w:rsidR="001715CC" w:rsidRPr="00BC444D">
        <w:rPr>
          <w:rFonts w:ascii="Calibri Light" w:hAnsi="Calibri Light" w:cs="Calibri Light"/>
          <w:lang w:val="pl-PL"/>
        </w:rPr>
        <w:t xml:space="preserve">upoważnić </w:t>
      </w:r>
      <w:r w:rsidR="003D490F" w:rsidRPr="00BC444D">
        <w:rPr>
          <w:rFonts w:ascii="Calibri Light" w:hAnsi="Calibri Light" w:cs="Calibri Light"/>
          <w:lang w:val="pl-PL"/>
        </w:rPr>
        <w:t>inne, niż wskazane w</w:t>
      </w:r>
      <w:r w:rsidR="003D490F" w:rsidRPr="00BC444D">
        <w:rPr>
          <w:rFonts w:ascii="Calibri Light" w:hAnsi="Calibri Light" w:cs="Calibri Light"/>
          <w:lang w:val="pl-PL"/>
        </w:rPr>
        <w:br/>
      </w:r>
      <w:r w:rsidR="001B0A1B" w:rsidRPr="00BC444D">
        <w:rPr>
          <w:rFonts w:ascii="Calibri Light" w:hAnsi="Calibri Light" w:cs="Calibri Light"/>
          <w:lang w:val="pl-PL"/>
        </w:rPr>
        <w:t xml:space="preserve">ust. 1 powyżej osoby do dokonywania czynności faktycznych. O upoważnieniu innej osoby do dokonywania czynności faktycznych związanych z realizacją przedmiotu Umowy Strona powinna zawiadomić drugą </w:t>
      </w:r>
      <w:r w:rsidR="001B0A1B" w:rsidRPr="00BC444D">
        <w:rPr>
          <w:rFonts w:ascii="Calibri Light" w:hAnsi="Calibri Light" w:cs="Calibri Light"/>
          <w:lang w:val="pl-PL"/>
        </w:rPr>
        <w:lastRenderedPageBreak/>
        <w:t xml:space="preserve">Stronę </w:t>
      </w:r>
      <w:r w:rsidR="001715CC" w:rsidRPr="00BC444D">
        <w:rPr>
          <w:rFonts w:ascii="Calibri Light" w:hAnsi="Calibri Light" w:cs="Calibri Light"/>
          <w:lang w:val="pl-PL"/>
        </w:rPr>
        <w:t>pismem przesłanym listownie lub </w:t>
      </w:r>
      <w:r w:rsidR="001B0A1B" w:rsidRPr="00BC444D">
        <w:rPr>
          <w:rFonts w:ascii="Calibri Light" w:hAnsi="Calibri Light" w:cs="Calibri Light"/>
          <w:lang w:val="pl-PL"/>
        </w:rPr>
        <w:t>faksem lub e-mailem na numer</w:t>
      </w:r>
      <w:r w:rsidR="00600D58" w:rsidRPr="00BC444D">
        <w:rPr>
          <w:rFonts w:ascii="Calibri Light" w:hAnsi="Calibri Light" w:cs="Calibri Light"/>
          <w:lang w:val="pl-PL"/>
        </w:rPr>
        <w:t xml:space="preserve"> telefonu/adres wskazany w  ust.</w:t>
      </w:r>
      <w:r w:rsidR="001B0A1B" w:rsidRPr="00BC444D">
        <w:rPr>
          <w:rFonts w:ascii="Calibri Light" w:hAnsi="Calibri Light" w:cs="Calibri Light"/>
          <w:lang w:val="pl-PL"/>
        </w:rPr>
        <w:t xml:space="preserve"> 1 powyżej. </w:t>
      </w:r>
      <w:r w:rsidR="00D032D5" w:rsidRPr="00BC444D">
        <w:rPr>
          <w:rFonts w:ascii="Calibri Light" w:hAnsi="Calibri Light" w:cs="Calibri Light"/>
          <w:lang w:val="pl-PL"/>
        </w:rPr>
        <w:t>Upoważnienie innej osoby nie stanowi zmiany niniejszej Umowy.</w:t>
      </w:r>
    </w:p>
    <w:p w14:paraId="2622AC73" w14:textId="47D6E5C7" w:rsidR="00D032D5" w:rsidRPr="00BC444D" w:rsidRDefault="00D032D5" w:rsidP="00DF70FD">
      <w:pPr>
        <w:pStyle w:val="Bezodstpw"/>
        <w:spacing w:before="120" w:after="120" w:line="276" w:lineRule="auto"/>
        <w:jc w:val="center"/>
        <w:rPr>
          <w:rFonts w:ascii="Calibri Light" w:hAnsi="Calibri Light" w:cs="Calibri Light"/>
          <w:b/>
          <w:lang w:val="pl-PL"/>
        </w:rPr>
      </w:pPr>
      <w:r w:rsidRPr="00BC444D">
        <w:rPr>
          <w:rFonts w:ascii="Calibri Light" w:hAnsi="Calibri Light" w:cs="Calibri Light"/>
          <w:b/>
          <w:lang w:val="pl-PL"/>
        </w:rPr>
        <w:t>§1</w:t>
      </w:r>
      <w:r w:rsidR="00600D58" w:rsidRPr="00BC444D">
        <w:rPr>
          <w:rFonts w:ascii="Calibri Light" w:hAnsi="Calibri Light" w:cs="Calibri Light"/>
          <w:b/>
          <w:lang w:val="pl-PL"/>
        </w:rPr>
        <w:t>3</w:t>
      </w:r>
    </w:p>
    <w:p w14:paraId="1B3E8375" w14:textId="77777777" w:rsidR="00D032D5" w:rsidRPr="00BC444D" w:rsidRDefault="00D032D5" w:rsidP="00DF70FD">
      <w:pPr>
        <w:pStyle w:val="Bezodstpw"/>
        <w:spacing w:before="120" w:after="120" w:line="276" w:lineRule="auto"/>
        <w:jc w:val="center"/>
        <w:rPr>
          <w:rFonts w:ascii="Calibri Light" w:hAnsi="Calibri Light" w:cs="Calibri Light"/>
          <w:b/>
          <w:lang w:val="pl-PL"/>
        </w:rPr>
      </w:pPr>
      <w:r w:rsidRPr="00BC444D">
        <w:rPr>
          <w:rFonts w:ascii="Calibri Light" w:hAnsi="Calibri Light" w:cs="Calibri Light"/>
          <w:b/>
          <w:lang w:val="pl-PL"/>
        </w:rPr>
        <w:t>Zmiana istotnych postanowień umowy</w:t>
      </w:r>
    </w:p>
    <w:p w14:paraId="44F0B7F9" w14:textId="5935F738" w:rsidR="007D0DA5" w:rsidRPr="007D0DA5" w:rsidRDefault="007D0DA5" w:rsidP="007D0DA5">
      <w:pPr>
        <w:pStyle w:val="Tekstpodstawowy"/>
        <w:numPr>
          <w:ilvl w:val="0"/>
          <w:numId w:val="14"/>
        </w:numPr>
        <w:tabs>
          <w:tab w:val="left" w:pos="567"/>
        </w:tabs>
        <w:spacing w:line="276" w:lineRule="auto"/>
        <w:ind w:right="141" w:hanging="218"/>
        <w:jc w:val="both"/>
        <w:rPr>
          <w:rFonts w:ascii="Calibri Light" w:hAnsi="Calibri Light" w:cs="Calibri Light"/>
          <w:sz w:val="22"/>
          <w:szCs w:val="22"/>
          <w:lang w:eastAsia="en-US" w:bidi="en-US"/>
        </w:rPr>
      </w:pPr>
      <w:r>
        <w:rPr>
          <w:rFonts w:ascii="Calibri Light" w:hAnsi="Calibri Light" w:cs="Calibri Light"/>
          <w:sz w:val="22"/>
          <w:szCs w:val="22"/>
          <w:lang w:eastAsia="en-US" w:bidi="en-US"/>
        </w:rPr>
        <w:t>Poza przypadkami na podstawie</w:t>
      </w:r>
      <w:r w:rsidRPr="007D0DA5">
        <w:rPr>
          <w:rFonts w:ascii="Calibri Light" w:hAnsi="Calibri Light" w:cs="Calibri Light"/>
          <w:sz w:val="22"/>
          <w:szCs w:val="22"/>
          <w:lang w:eastAsia="en-US" w:bidi="en-US"/>
        </w:rPr>
        <w:t xml:space="preserve"> art. 436 oraz art. 455 Pzp, Zamawiający na podstawie art.455 ust.1 pkt.1. przewiduj</w:t>
      </w:r>
      <w:r w:rsidR="00FA6658">
        <w:rPr>
          <w:rFonts w:ascii="Calibri Light" w:hAnsi="Calibri Light" w:cs="Calibri Light"/>
          <w:sz w:val="22"/>
          <w:szCs w:val="22"/>
          <w:lang w:eastAsia="en-US" w:bidi="en-US"/>
        </w:rPr>
        <w:t>e</w:t>
      </w:r>
      <w:r w:rsidRPr="007D0DA5">
        <w:rPr>
          <w:rFonts w:ascii="Calibri Light" w:hAnsi="Calibri Light" w:cs="Calibri Light"/>
          <w:sz w:val="22"/>
          <w:szCs w:val="22"/>
          <w:lang w:eastAsia="en-US" w:bidi="en-US"/>
        </w:rPr>
        <w:t xml:space="preserve"> możliwość dokonania istotnych zmian postanowień umowy zawartej z wybranym Wykonawcą w następujących przypadkach:</w:t>
      </w:r>
      <w:r w:rsidRPr="007D0DA5">
        <w:rPr>
          <w:rFonts w:ascii="Calibri Light" w:hAnsi="Calibri Light" w:cs="Calibri Light"/>
          <w:sz w:val="22"/>
          <w:szCs w:val="22"/>
          <w:lang w:eastAsia="en-US" w:bidi="en-US"/>
        </w:rPr>
        <w:tab/>
      </w:r>
    </w:p>
    <w:p w14:paraId="61CE9243" w14:textId="24EBCAFA" w:rsidR="007D0DA5" w:rsidRPr="007D0DA5" w:rsidRDefault="007D0DA5" w:rsidP="007D0DA5">
      <w:pPr>
        <w:pStyle w:val="Tekstpodstawowy"/>
        <w:numPr>
          <w:ilvl w:val="1"/>
          <w:numId w:val="14"/>
        </w:numPr>
        <w:tabs>
          <w:tab w:val="left" w:pos="567"/>
        </w:tabs>
        <w:spacing w:line="276" w:lineRule="auto"/>
        <w:ind w:left="709" w:right="141" w:hanging="283"/>
        <w:jc w:val="both"/>
        <w:rPr>
          <w:rFonts w:ascii="Calibri Light" w:hAnsi="Calibri Light" w:cs="Calibri Light"/>
          <w:sz w:val="22"/>
          <w:szCs w:val="22"/>
          <w:lang w:eastAsia="en-US" w:bidi="en-US"/>
        </w:rPr>
      </w:pPr>
      <w:r w:rsidRPr="007D0DA5">
        <w:rPr>
          <w:rFonts w:ascii="Calibri Light" w:hAnsi="Calibri Light" w:cs="Calibri Light"/>
          <w:sz w:val="22"/>
          <w:szCs w:val="22"/>
          <w:lang w:eastAsia="en-US" w:bidi="en-US"/>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w:t>
      </w:r>
      <w:r w:rsidR="00AC23FD" w:rsidRPr="00AC23FD">
        <w:rPr>
          <w:rFonts w:ascii="Calibri Light" w:hAnsi="Calibri Light" w:cs="Calibri Light"/>
          <w:sz w:val="22"/>
          <w:szCs w:val="22"/>
          <w:lang w:eastAsia="en-US" w:bidi="en-US"/>
        </w:rPr>
        <w:t xml:space="preserve">, </w:t>
      </w:r>
      <w:r w:rsidR="00AC23FD" w:rsidRPr="00AC23FD">
        <w:rPr>
          <w:rFonts w:ascii="Calibri Light" w:hAnsi="Calibri Light" w:cs="Calibri Light"/>
          <w:sz w:val="22"/>
          <w:szCs w:val="22"/>
        </w:rPr>
        <w:t>zamieszki, wojny, pożary, huragany, trzęsienia ziemi, promieniowanie, strajk generalny lub branżowy</w:t>
      </w:r>
      <w:r w:rsidRPr="00AC23FD">
        <w:rPr>
          <w:rFonts w:ascii="Calibri Light" w:hAnsi="Calibri Light" w:cs="Calibri Light"/>
          <w:sz w:val="22"/>
          <w:szCs w:val="22"/>
          <w:lang w:eastAsia="en-US" w:bidi="en-US"/>
        </w:rPr>
        <w:t>;</w:t>
      </w:r>
    </w:p>
    <w:p w14:paraId="4CCE0721" w14:textId="77777777" w:rsidR="007D0DA5" w:rsidRPr="007D0DA5" w:rsidRDefault="007D0DA5" w:rsidP="007D0DA5">
      <w:pPr>
        <w:pStyle w:val="Tekstpodstawowy"/>
        <w:numPr>
          <w:ilvl w:val="1"/>
          <w:numId w:val="14"/>
        </w:numPr>
        <w:tabs>
          <w:tab w:val="left" w:pos="567"/>
        </w:tabs>
        <w:spacing w:line="276" w:lineRule="auto"/>
        <w:ind w:left="709" w:right="141" w:hanging="283"/>
        <w:jc w:val="both"/>
        <w:rPr>
          <w:rFonts w:ascii="Calibri Light" w:hAnsi="Calibri Light" w:cs="Calibri Light"/>
          <w:sz w:val="22"/>
          <w:szCs w:val="22"/>
          <w:lang w:eastAsia="en-US" w:bidi="en-US"/>
        </w:rPr>
      </w:pPr>
      <w:r w:rsidRPr="007D0DA5">
        <w:rPr>
          <w:rFonts w:ascii="Calibri Light" w:hAnsi="Calibri Light" w:cs="Calibri Light"/>
          <w:sz w:val="22"/>
          <w:szCs w:val="22"/>
          <w:lang w:eastAsia="en-US" w:bidi="en-US"/>
        </w:rPr>
        <w:t>w razie, gdy podczas wykonania przedmiotu Umowy zaistnieje konieczność dokonania aktualizacji, uszczegółowienia, wykładni lub doprecyzowania poszczególnych zapisów Umowy, nie powodujących zmiany celu i istoty Umowy;</w:t>
      </w:r>
    </w:p>
    <w:p w14:paraId="16F46152" w14:textId="5975682A" w:rsidR="007D0DA5" w:rsidRDefault="007D0DA5" w:rsidP="007D0DA5">
      <w:pPr>
        <w:pStyle w:val="Tekstpodstawowy"/>
        <w:numPr>
          <w:ilvl w:val="1"/>
          <w:numId w:val="14"/>
        </w:numPr>
        <w:tabs>
          <w:tab w:val="left" w:pos="567"/>
        </w:tabs>
        <w:spacing w:line="276" w:lineRule="auto"/>
        <w:ind w:left="709" w:right="141" w:hanging="283"/>
        <w:jc w:val="both"/>
        <w:rPr>
          <w:rFonts w:ascii="Calibri Light" w:hAnsi="Calibri Light" w:cs="Calibri Light"/>
          <w:sz w:val="22"/>
          <w:szCs w:val="22"/>
          <w:lang w:eastAsia="en-US" w:bidi="en-US"/>
        </w:rPr>
      </w:pPr>
      <w:r w:rsidRPr="007D0DA5">
        <w:rPr>
          <w:rFonts w:ascii="Calibri Light" w:hAnsi="Calibri Light" w:cs="Calibri Light"/>
          <w:sz w:val="22"/>
          <w:szCs w:val="22"/>
          <w:lang w:eastAsia="en-US" w:bidi="en-US"/>
        </w:rPr>
        <w:t xml:space="preserve">w razie wystąpienia konieczności wprowadzenia Aneksu do Umowy o charakterze informacyjnym i instrukcyjnym, niezbędnej do realizacji Umowy, </w:t>
      </w:r>
      <w:r w:rsidR="00AC23FD" w:rsidRPr="007D0DA5">
        <w:rPr>
          <w:rFonts w:ascii="Calibri Light" w:hAnsi="Calibri Light" w:cs="Calibri Light"/>
          <w:sz w:val="22"/>
          <w:szCs w:val="22"/>
          <w:lang w:eastAsia="en-US" w:bidi="en-US"/>
        </w:rPr>
        <w:t>nie powodujących zmiany celu i istoty Umowy</w:t>
      </w:r>
      <w:r w:rsidR="00AC23FD">
        <w:rPr>
          <w:rFonts w:ascii="Calibri Light" w:hAnsi="Calibri Light" w:cs="Calibri Light"/>
          <w:sz w:val="22"/>
          <w:szCs w:val="22"/>
          <w:lang w:eastAsia="en-US" w:bidi="en-US"/>
        </w:rPr>
        <w:t>.</w:t>
      </w:r>
    </w:p>
    <w:p w14:paraId="082A05FA" w14:textId="50C68551" w:rsidR="00FF738D" w:rsidRPr="00FF738D" w:rsidRDefault="00FF738D" w:rsidP="00A06334">
      <w:pPr>
        <w:pStyle w:val="Tekstpodstawowy"/>
        <w:numPr>
          <w:ilvl w:val="1"/>
          <w:numId w:val="14"/>
        </w:numPr>
        <w:tabs>
          <w:tab w:val="left" w:pos="567"/>
        </w:tabs>
        <w:ind w:left="851" w:right="141"/>
        <w:jc w:val="both"/>
        <w:rPr>
          <w:rFonts w:ascii="Calibri Light" w:hAnsi="Calibri Light" w:cs="Calibri Light"/>
          <w:sz w:val="22"/>
          <w:szCs w:val="22"/>
          <w:lang w:eastAsia="en-US" w:bidi="en-US"/>
        </w:rPr>
      </w:pPr>
      <w:r w:rsidRPr="00FF738D">
        <w:rPr>
          <w:rFonts w:ascii="Calibri Light" w:hAnsi="Calibri Light" w:cs="Calibri Light"/>
          <w:sz w:val="22"/>
          <w:szCs w:val="22"/>
          <w:lang w:eastAsia="en-US" w:bidi="en-US"/>
        </w:rPr>
        <w:t>w przypadku wycofania z produkcji/sprzedaży jakiegokolwiek modelu/typu Sprzętu wskazanego</w:t>
      </w:r>
      <w:r>
        <w:rPr>
          <w:rFonts w:ascii="Calibri Light" w:hAnsi="Calibri Light" w:cs="Calibri Light"/>
          <w:sz w:val="22"/>
          <w:szCs w:val="22"/>
          <w:lang w:eastAsia="en-US" w:bidi="en-US"/>
        </w:rPr>
        <w:t xml:space="preserve"> w Ofercie Wykonawcy</w:t>
      </w:r>
      <w:r w:rsidRPr="00FF738D">
        <w:rPr>
          <w:rFonts w:ascii="Calibri Light" w:hAnsi="Calibri Light" w:cs="Calibri Light"/>
          <w:sz w:val="22"/>
          <w:szCs w:val="22"/>
          <w:lang w:eastAsia="en-US" w:bidi="en-US"/>
        </w:rPr>
        <w:t>, Wykonawca dostarczy obecnie produkowany/sprzedawany model/typ</w:t>
      </w:r>
      <w:r>
        <w:rPr>
          <w:rFonts w:ascii="Calibri Light" w:hAnsi="Calibri Light" w:cs="Calibri Light"/>
          <w:sz w:val="22"/>
          <w:szCs w:val="22"/>
          <w:lang w:eastAsia="en-US" w:bidi="en-US"/>
        </w:rPr>
        <w:t xml:space="preserve"> </w:t>
      </w:r>
      <w:r w:rsidRPr="00FF738D">
        <w:rPr>
          <w:rFonts w:ascii="Calibri Light" w:hAnsi="Calibri Light" w:cs="Calibri Light"/>
          <w:sz w:val="22"/>
          <w:szCs w:val="22"/>
          <w:lang w:eastAsia="en-US" w:bidi="en-US"/>
        </w:rPr>
        <w:t xml:space="preserve">sprzętu o parametrach nie gorszych od wskazanych w </w:t>
      </w:r>
      <w:r w:rsidR="00886027">
        <w:rPr>
          <w:rFonts w:ascii="Calibri Light" w:hAnsi="Calibri Light" w:cs="Calibri Light"/>
          <w:sz w:val="22"/>
          <w:szCs w:val="22"/>
          <w:lang w:eastAsia="en-US" w:bidi="en-US"/>
        </w:rPr>
        <w:t>Opisie Przedmiotu Zamówienia,</w:t>
      </w:r>
      <w:r w:rsidRPr="00FF738D">
        <w:rPr>
          <w:rFonts w:ascii="Calibri Light" w:hAnsi="Calibri Light" w:cs="Calibri Light"/>
          <w:sz w:val="22"/>
          <w:szCs w:val="22"/>
          <w:lang w:eastAsia="en-US" w:bidi="en-US"/>
        </w:rPr>
        <w:t xml:space="preserve"> w ramach</w:t>
      </w:r>
      <w:r>
        <w:rPr>
          <w:rFonts w:ascii="Calibri Light" w:hAnsi="Calibri Light" w:cs="Calibri Light"/>
          <w:sz w:val="22"/>
          <w:szCs w:val="22"/>
          <w:lang w:eastAsia="en-US" w:bidi="en-US"/>
        </w:rPr>
        <w:t xml:space="preserve"> </w:t>
      </w:r>
      <w:r w:rsidRPr="00FF738D">
        <w:rPr>
          <w:rFonts w:ascii="Calibri Light" w:hAnsi="Calibri Light" w:cs="Calibri Light"/>
          <w:sz w:val="22"/>
          <w:szCs w:val="22"/>
          <w:lang w:eastAsia="en-US" w:bidi="en-US"/>
        </w:rPr>
        <w:t xml:space="preserve">wynagrodzenia netto, o którym mowa w § </w:t>
      </w:r>
      <w:r>
        <w:rPr>
          <w:rFonts w:ascii="Calibri Light" w:hAnsi="Calibri Light" w:cs="Calibri Light"/>
          <w:sz w:val="22"/>
          <w:szCs w:val="22"/>
          <w:lang w:eastAsia="en-US" w:bidi="en-US"/>
        </w:rPr>
        <w:t>10</w:t>
      </w:r>
      <w:r w:rsidRPr="00FF738D">
        <w:rPr>
          <w:rFonts w:ascii="Calibri Light" w:hAnsi="Calibri Light" w:cs="Calibri Light"/>
          <w:sz w:val="22"/>
          <w:szCs w:val="22"/>
          <w:lang w:eastAsia="en-US" w:bidi="en-US"/>
        </w:rPr>
        <w:t xml:space="preserve"> ust.</w:t>
      </w:r>
      <w:r w:rsidR="00EF0C32">
        <w:rPr>
          <w:rFonts w:ascii="Calibri Light" w:hAnsi="Calibri Light" w:cs="Calibri Light"/>
          <w:sz w:val="22"/>
          <w:szCs w:val="22"/>
          <w:lang w:eastAsia="en-US" w:bidi="en-US"/>
        </w:rPr>
        <w:t>1</w:t>
      </w:r>
      <w:r w:rsidRPr="00FF738D">
        <w:rPr>
          <w:rFonts w:ascii="Calibri Light" w:hAnsi="Calibri Light" w:cs="Calibri Light"/>
          <w:sz w:val="22"/>
          <w:szCs w:val="22"/>
          <w:lang w:eastAsia="en-US" w:bidi="en-US"/>
        </w:rPr>
        <w:t xml:space="preserve"> Umowy. W takim przypadku Wykonawca</w:t>
      </w:r>
      <w:r>
        <w:rPr>
          <w:rFonts w:ascii="Calibri Light" w:hAnsi="Calibri Light" w:cs="Calibri Light"/>
          <w:sz w:val="22"/>
          <w:szCs w:val="22"/>
          <w:lang w:eastAsia="en-US" w:bidi="en-US"/>
        </w:rPr>
        <w:t xml:space="preserve"> </w:t>
      </w:r>
      <w:r w:rsidRPr="00FF738D">
        <w:rPr>
          <w:rFonts w:ascii="Calibri Light" w:hAnsi="Calibri Light" w:cs="Calibri Light"/>
          <w:sz w:val="22"/>
          <w:szCs w:val="22"/>
          <w:lang w:eastAsia="en-US" w:bidi="en-US"/>
        </w:rPr>
        <w:t>zobowiązany jest do poinformowania Zamawiającego oraz przedstawienia oświadczenia</w:t>
      </w:r>
      <w:r>
        <w:rPr>
          <w:rFonts w:ascii="Calibri Light" w:hAnsi="Calibri Light" w:cs="Calibri Light"/>
          <w:sz w:val="22"/>
          <w:szCs w:val="22"/>
          <w:lang w:eastAsia="en-US" w:bidi="en-US"/>
        </w:rPr>
        <w:t xml:space="preserve"> </w:t>
      </w:r>
      <w:r w:rsidRPr="00FF738D">
        <w:rPr>
          <w:rFonts w:ascii="Calibri Light" w:hAnsi="Calibri Light" w:cs="Calibri Light"/>
          <w:sz w:val="22"/>
          <w:szCs w:val="22"/>
          <w:lang w:eastAsia="en-US" w:bidi="en-US"/>
        </w:rPr>
        <w:t>producenta/dystrybutora potwierdzającego fakt wycofania modelu/typu Sprzętu wskazanego w</w:t>
      </w:r>
      <w:r>
        <w:rPr>
          <w:rFonts w:ascii="Calibri Light" w:hAnsi="Calibri Light" w:cs="Calibri Light"/>
          <w:sz w:val="22"/>
          <w:szCs w:val="22"/>
          <w:lang w:eastAsia="en-US" w:bidi="en-US"/>
        </w:rPr>
        <w:t xml:space="preserve"> </w:t>
      </w:r>
      <w:r w:rsidRPr="00FF738D">
        <w:rPr>
          <w:rFonts w:ascii="Calibri Light" w:hAnsi="Calibri Light" w:cs="Calibri Light"/>
          <w:sz w:val="22"/>
          <w:szCs w:val="22"/>
          <w:lang w:eastAsia="en-US" w:bidi="en-US"/>
        </w:rPr>
        <w:t>Załączniku nr 1 do Umowy wraz z konfiguracją Sprzętu obecnie produkowanego celem akceptacji przez</w:t>
      </w:r>
      <w:r>
        <w:rPr>
          <w:rFonts w:ascii="Calibri Light" w:hAnsi="Calibri Light" w:cs="Calibri Light"/>
          <w:sz w:val="22"/>
          <w:szCs w:val="22"/>
          <w:lang w:eastAsia="en-US" w:bidi="en-US"/>
        </w:rPr>
        <w:t xml:space="preserve"> </w:t>
      </w:r>
      <w:r w:rsidRPr="00FF738D">
        <w:rPr>
          <w:rFonts w:ascii="Calibri Light" w:hAnsi="Calibri Light" w:cs="Calibri Light"/>
          <w:sz w:val="22"/>
          <w:szCs w:val="22"/>
          <w:lang w:eastAsia="en-US" w:bidi="en-US"/>
        </w:rPr>
        <w:t>Zamawiającego</w:t>
      </w:r>
      <w:r>
        <w:rPr>
          <w:rFonts w:ascii="Calibri Light" w:hAnsi="Calibri Light" w:cs="Calibri Light"/>
          <w:sz w:val="22"/>
          <w:szCs w:val="22"/>
          <w:lang w:eastAsia="en-US" w:bidi="en-US"/>
        </w:rPr>
        <w:t>.</w:t>
      </w:r>
    </w:p>
    <w:p w14:paraId="38464295" w14:textId="794591F2" w:rsidR="007D0DA5" w:rsidRPr="007D0DA5" w:rsidRDefault="007D0DA5" w:rsidP="00DD62E5">
      <w:pPr>
        <w:pStyle w:val="Tekstpodstawowy"/>
        <w:tabs>
          <w:tab w:val="left" w:pos="567"/>
        </w:tabs>
        <w:spacing w:line="276" w:lineRule="auto"/>
        <w:ind w:left="709" w:right="141"/>
        <w:jc w:val="both"/>
        <w:rPr>
          <w:rFonts w:ascii="Calibri Light" w:hAnsi="Calibri Light" w:cs="Calibri Light"/>
          <w:sz w:val="22"/>
          <w:szCs w:val="22"/>
          <w:lang w:eastAsia="en-US" w:bidi="en-US"/>
        </w:rPr>
      </w:pPr>
    </w:p>
    <w:p w14:paraId="7A752604" w14:textId="77777777" w:rsidR="007D0DA5" w:rsidRPr="007D0DA5" w:rsidRDefault="007D0DA5" w:rsidP="007D0DA5">
      <w:pPr>
        <w:numPr>
          <w:ilvl w:val="0"/>
          <w:numId w:val="14"/>
        </w:numPr>
        <w:spacing w:after="0"/>
        <w:jc w:val="both"/>
        <w:rPr>
          <w:rFonts w:ascii="Calibri Light" w:eastAsia="Times New Roman" w:hAnsi="Calibri Light" w:cs="Calibri Light"/>
          <w:lang w:bidi="en-US"/>
        </w:rPr>
      </w:pPr>
      <w:r w:rsidRPr="007D0DA5">
        <w:rPr>
          <w:rFonts w:ascii="Calibri Light" w:eastAsia="Times New Roman" w:hAnsi="Calibri Light" w:cs="Calibri Light"/>
          <w:lang w:bidi="en-US"/>
        </w:rPr>
        <w:t>Wszelkie zmiany umowy wymagają formy pisemnej pod rygorem nieważności.</w:t>
      </w:r>
    </w:p>
    <w:p w14:paraId="133790A7" w14:textId="32A9C1C8" w:rsidR="00F030AC" w:rsidRPr="00506417" w:rsidRDefault="007D0DA5" w:rsidP="00506417">
      <w:pPr>
        <w:pStyle w:val="Default"/>
        <w:numPr>
          <w:ilvl w:val="0"/>
          <w:numId w:val="14"/>
        </w:numPr>
        <w:spacing w:before="120" w:after="120" w:line="276" w:lineRule="auto"/>
        <w:jc w:val="both"/>
        <w:rPr>
          <w:rFonts w:ascii="Calibri Light" w:eastAsia="Times New Roman" w:hAnsi="Calibri Light" w:cs="Calibri Light"/>
          <w:color w:val="auto"/>
          <w:sz w:val="22"/>
          <w:szCs w:val="22"/>
          <w:lang w:eastAsia="en-US" w:bidi="en-US"/>
        </w:rPr>
      </w:pPr>
      <w:r w:rsidRPr="007D0DA5">
        <w:rPr>
          <w:rFonts w:ascii="Calibri Light" w:eastAsia="Times New Roman" w:hAnsi="Calibri Light" w:cs="Calibri Light"/>
          <w:color w:val="auto"/>
          <w:sz w:val="22"/>
          <w:szCs w:val="22"/>
          <w:lang w:eastAsia="en-US" w:bidi="en-US"/>
        </w:rPr>
        <w:t>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(Dz.U. z 2020 r, poz. 374, ze zm.).</w:t>
      </w:r>
    </w:p>
    <w:p w14:paraId="177216C6" w14:textId="0FDC5863" w:rsidR="001B0A1B" w:rsidRPr="00BC444D" w:rsidRDefault="00DE59BE" w:rsidP="0010217F">
      <w:pPr>
        <w:pStyle w:val="Default"/>
        <w:spacing w:before="120" w:after="120" w:line="276" w:lineRule="auto"/>
        <w:ind w:left="360"/>
        <w:jc w:val="center"/>
        <w:rPr>
          <w:rFonts w:ascii="Calibri Light" w:hAnsi="Calibri Light" w:cs="Calibri Light"/>
          <w:b/>
          <w:sz w:val="22"/>
          <w:szCs w:val="22"/>
        </w:rPr>
      </w:pPr>
      <w:r w:rsidRPr="00BC444D">
        <w:rPr>
          <w:rFonts w:ascii="Calibri Light" w:hAnsi="Calibri Light" w:cs="Calibri Light"/>
          <w:b/>
          <w:sz w:val="22"/>
          <w:szCs w:val="22"/>
        </w:rPr>
        <w:t>§1</w:t>
      </w:r>
      <w:r w:rsidR="00600D58" w:rsidRPr="00BC444D">
        <w:rPr>
          <w:rFonts w:ascii="Calibri Light" w:hAnsi="Calibri Light" w:cs="Calibri Light"/>
          <w:b/>
          <w:sz w:val="22"/>
          <w:szCs w:val="22"/>
        </w:rPr>
        <w:t>4</w:t>
      </w:r>
    </w:p>
    <w:p w14:paraId="0EE06AE5" w14:textId="77777777" w:rsidR="00DE59BE" w:rsidRPr="00BC444D" w:rsidRDefault="00FB3F72" w:rsidP="00DF70FD">
      <w:pPr>
        <w:shd w:val="clear" w:color="auto" w:fill="FFFFFF"/>
        <w:spacing w:before="120" w:after="120"/>
        <w:jc w:val="center"/>
        <w:rPr>
          <w:rFonts w:ascii="Calibri Light" w:hAnsi="Calibri Light" w:cs="Calibri Light"/>
          <w:b/>
        </w:rPr>
      </w:pPr>
      <w:r w:rsidRPr="00BC444D">
        <w:rPr>
          <w:rFonts w:ascii="Calibri Light" w:hAnsi="Calibri Light" w:cs="Calibri Light"/>
          <w:b/>
        </w:rPr>
        <w:t>Odstąpienie od Umowy</w:t>
      </w:r>
      <w:r w:rsidR="007E3FC3" w:rsidRPr="00BC444D">
        <w:rPr>
          <w:rFonts w:ascii="Calibri Light" w:hAnsi="Calibri Light" w:cs="Calibri Light"/>
          <w:b/>
        </w:rPr>
        <w:t xml:space="preserve"> i jej rozwiązanie</w:t>
      </w:r>
    </w:p>
    <w:p w14:paraId="5271992C" w14:textId="77777777" w:rsidR="000C754B" w:rsidRPr="00BC444D" w:rsidRDefault="000C754B" w:rsidP="00245CE5">
      <w:pPr>
        <w:pStyle w:val="Akapitzlist"/>
        <w:numPr>
          <w:ilvl w:val="0"/>
          <w:numId w:val="8"/>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B0E1FD9" w14:textId="1928BAB9" w:rsidR="000F4D2B" w:rsidRPr="00BC444D" w:rsidRDefault="00E46F19" w:rsidP="00245CE5">
      <w:pPr>
        <w:pStyle w:val="Default"/>
        <w:numPr>
          <w:ilvl w:val="0"/>
          <w:numId w:val="8"/>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Zamawiający może odstąpić od Umowy, jeżeli Wykonawca nie dostarczy </w:t>
      </w:r>
      <w:r w:rsidR="00600D58" w:rsidRPr="00BC444D">
        <w:rPr>
          <w:rFonts w:ascii="Calibri Light" w:hAnsi="Calibri Light" w:cs="Calibri Light"/>
          <w:sz w:val="22"/>
          <w:szCs w:val="22"/>
        </w:rPr>
        <w:t>Sprzętu zgodnego</w:t>
      </w:r>
      <w:r w:rsidR="00245CE5">
        <w:rPr>
          <w:rFonts w:ascii="Calibri Light" w:hAnsi="Calibri Light" w:cs="Calibri Light"/>
          <w:sz w:val="22"/>
          <w:szCs w:val="22"/>
        </w:rPr>
        <w:t xml:space="preserve"> z S</w:t>
      </w:r>
      <w:r w:rsidRPr="00BC444D">
        <w:rPr>
          <w:rFonts w:ascii="Calibri Light" w:hAnsi="Calibri Light" w:cs="Calibri Light"/>
          <w:sz w:val="22"/>
          <w:szCs w:val="22"/>
        </w:rPr>
        <w:t xml:space="preserve">WZ </w:t>
      </w:r>
      <w:r w:rsidR="001F73E0" w:rsidRPr="00BC444D">
        <w:rPr>
          <w:rFonts w:ascii="Calibri Light" w:hAnsi="Calibri Light" w:cs="Calibri Light"/>
          <w:sz w:val="22"/>
          <w:szCs w:val="22"/>
        </w:rPr>
        <w:t>i</w:t>
      </w:r>
      <w:r w:rsidR="001F73E0">
        <w:rPr>
          <w:rFonts w:ascii="Calibri Light" w:hAnsi="Calibri Light" w:cs="Calibri Light"/>
          <w:sz w:val="22"/>
          <w:szCs w:val="22"/>
        </w:rPr>
        <w:t> </w:t>
      </w:r>
      <w:r w:rsidRPr="00BC444D">
        <w:rPr>
          <w:rFonts w:ascii="Calibri Light" w:hAnsi="Calibri Light" w:cs="Calibri Light"/>
          <w:sz w:val="22"/>
          <w:szCs w:val="22"/>
        </w:rPr>
        <w:t>załącznikami, w tym jeżeli nie usunie wad dostarczonego Sprzętu w spo</w:t>
      </w:r>
      <w:r w:rsidR="00F64FEC" w:rsidRPr="00BC444D">
        <w:rPr>
          <w:rFonts w:ascii="Calibri Light" w:hAnsi="Calibri Light" w:cs="Calibri Light"/>
          <w:sz w:val="22"/>
          <w:szCs w:val="22"/>
        </w:rPr>
        <w:t xml:space="preserve">sób i terminach określonych </w:t>
      </w:r>
      <w:r w:rsidR="001F73E0" w:rsidRPr="00BC444D">
        <w:rPr>
          <w:rFonts w:ascii="Calibri Light" w:hAnsi="Calibri Light" w:cs="Calibri Light"/>
          <w:sz w:val="22"/>
          <w:szCs w:val="22"/>
        </w:rPr>
        <w:t>w</w:t>
      </w:r>
      <w:r w:rsidR="001F73E0">
        <w:rPr>
          <w:rFonts w:ascii="Calibri Light" w:hAnsi="Calibri Light" w:cs="Calibri Light"/>
          <w:sz w:val="22"/>
          <w:szCs w:val="22"/>
        </w:rPr>
        <w:t> </w:t>
      </w:r>
      <w:r w:rsidR="00F64FEC" w:rsidRPr="00BC444D">
        <w:rPr>
          <w:rFonts w:ascii="Calibri Light" w:hAnsi="Calibri Light" w:cs="Calibri Light"/>
          <w:sz w:val="22"/>
          <w:szCs w:val="22"/>
        </w:rPr>
        <w:t>§</w:t>
      </w:r>
      <w:r w:rsidR="001F73E0">
        <w:rPr>
          <w:rFonts w:ascii="Calibri Light" w:hAnsi="Calibri Light" w:cs="Calibri Light"/>
          <w:sz w:val="22"/>
          <w:szCs w:val="22"/>
        </w:rPr>
        <w:t xml:space="preserve"> </w:t>
      </w:r>
      <w:r w:rsidR="00F64FEC" w:rsidRPr="00BC444D">
        <w:rPr>
          <w:rFonts w:ascii="Calibri Light" w:hAnsi="Calibri Light" w:cs="Calibri Light"/>
          <w:sz w:val="22"/>
          <w:szCs w:val="22"/>
        </w:rPr>
        <w:t>5 i §</w:t>
      </w:r>
      <w:r w:rsidR="001F73E0">
        <w:rPr>
          <w:rFonts w:ascii="Calibri Light" w:hAnsi="Calibri Light" w:cs="Calibri Light"/>
          <w:sz w:val="22"/>
          <w:szCs w:val="22"/>
        </w:rPr>
        <w:t xml:space="preserve"> </w:t>
      </w:r>
      <w:r w:rsidR="00F64FEC" w:rsidRPr="00BC444D">
        <w:rPr>
          <w:rFonts w:ascii="Calibri Light" w:hAnsi="Calibri Light" w:cs="Calibri Light"/>
          <w:sz w:val="22"/>
          <w:szCs w:val="22"/>
        </w:rPr>
        <w:t>6</w:t>
      </w:r>
      <w:r w:rsidRPr="00BC444D">
        <w:rPr>
          <w:rFonts w:ascii="Calibri Light" w:hAnsi="Calibri Light" w:cs="Calibri Light"/>
          <w:sz w:val="22"/>
          <w:szCs w:val="22"/>
        </w:rPr>
        <w:t xml:space="preserve">. </w:t>
      </w:r>
    </w:p>
    <w:p w14:paraId="17E8B322" w14:textId="4A90171C" w:rsidR="000C754B" w:rsidRPr="00BC444D" w:rsidRDefault="00600D58" w:rsidP="00245CE5">
      <w:pPr>
        <w:pStyle w:val="Akapitzlist"/>
        <w:numPr>
          <w:ilvl w:val="0"/>
          <w:numId w:val="8"/>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 przypadku</w:t>
      </w:r>
      <w:r w:rsidR="000C754B" w:rsidRPr="00BC444D">
        <w:rPr>
          <w:rFonts w:ascii="Calibri Light" w:hAnsi="Calibri Light" w:cs="Calibri Light"/>
          <w:sz w:val="22"/>
          <w:szCs w:val="22"/>
        </w:rPr>
        <w:t xml:space="preserve">, o którym mowa w ust. 2 powyżej, Zamawiający może odstąpić od Umowy w terminie </w:t>
      </w:r>
      <w:r w:rsidR="001F73E0" w:rsidRPr="00BC444D">
        <w:rPr>
          <w:rFonts w:ascii="Calibri Light" w:hAnsi="Calibri Light" w:cs="Calibri Light"/>
          <w:sz w:val="22"/>
          <w:szCs w:val="22"/>
        </w:rPr>
        <w:t>7</w:t>
      </w:r>
      <w:r w:rsidR="001F73E0">
        <w:rPr>
          <w:rFonts w:ascii="Calibri Light" w:hAnsi="Calibri Light" w:cs="Calibri Light"/>
          <w:sz w:val="22"/>
          <w:szCs w:val="22"/>
        </w:rPr>
        <w:t> </w:t>
      </w:r>
      <w:r w:rsidR="000C754B" w:rsidRPr="00BC444D">
        <w:rPr>
          <w:rFonts w:ascii="Calibri Light" w:hAnsi="Calibri Light" w:cs="Calibri Light"/>
          <w:sz w:val="22"/>
          <w:szCs w:val="22"/>
        </w:rPr>
        <w:t xml:space="preserve">dni roboczych od dnia zaistnienia okoliczności, o których mowa w ust. </w:t>
      </w:r>
      <w:r w:rsidR="009E46F1" w:rsidRPr="00BC444D">
        <w:rPr>
          <w:rFonts w:ascii="Calibri Light" w:hAnsi="Calibri Light" w:cs="Calibri Light"/>
          <w:sz w:val="22"/>
          <w:szCs w:val="22"/>
        </w:rPr>
        <w:t>2</w:t>
      </w:r>
      <w:r w:rsidR="000C754B" w:rsidRPr="00BC444D">
        <w:rPr>
          <w:rFonts w:ascii="Calibri Light" w:hAnsi="Calibri Light" w:cs="Calibri Light"/>
          <w:sz w:val="22"/>
          <w:szCs w:val="22"/>
        </w:rPr>
        <w:t>.</w:t>
      </w:r>
    </w:p>
    <w:p w14:paraId="61CF160F" w14:textId="14D36717" w:rsidR="00553526" w:rsidRPr="00BC444D" w:rsidRDefault="00E46F19" w:rsidP="00245CE5">
      <w:pPr>
        <w:pStyle w:val="Default"/>
        <w:numPr>
          <w:ilvl w:val="0"/>
          <w:numId w:val="8"/>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W przypadku odstąpienia od Umowy, Wykonawca może żądać wyłącznie wynagrodzenia należnego </w:t>
      </w:r>
      <w:r w:rsidR="001F73E0" w:rsidRPr="00BC444D">
        <w:rPr>
          <w:rFonts w:ascii="Calibri Light" w:hAnsi="Calibri Light" w:cs="Calibri Light"/>
          <w:sz w:val="22"/>
          <w:szCs w:val="22"/>
        </w:rPr>
        <w:t>z</w:t>
      </w:r>
      <w:r w:rsidR="001F73E0">
        <w:rPr>
          <w:rFonts w:ascii="Calibri Light" w:hAnsi="Calibri Light" w:cs="Calibri Light"/>
          <w:sz w:val="22"/>
          <w:szCs w:val="22"/>
        </w:rPr>
        <w:t> </w:t>
      </w:r>
      <w:r w:rsidRPr="00BC444D">
        <w:rPr>
          <w:rFonts w:ascii="Calibri Light" w:hAnsi="Calibri Light" w:cs="Calibri Light"/>
          <w:sz w:val="22"/>
          <w:szCs w:val="22"/>
        </w:rPr>
        <w:t>tytułu wykonania części Umowy.</w:t>
      </w:r>
    </w:p>
    <w:p w14:paraId="28986752" w14:textId="66EB192C"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 15</w:t>
      </w:r>
    </w:p>
    <w:p w14:paraId="65FB51B3" w14:textId="6431A1CC"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Klauzula salwatoryjna</w:t>
      </w:r>
    </w:p>
    <w:p w14:paraId="5F18EFC4"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757A2D92" w14:textId="1B610F1F" w:rsidR="00BC444D" w:rsidRPr="00BC444D" w:rsidRDefault="00BC444D" w:rsidP="00AC23FD">
      <w:pPr>
        <w:pStyle w:val="Akapitzlist"/>
        <w:shd w:val="clear" w:color="auto" w:fill="FFFFFF"/>
        <w:ind w:left="0" w:right="28"/>
        <w:jc w:val="both"/>
        <w:rPr>
          <w:rFonts w:ascii="Calibri Light" w:hAnsi="Calibri Light" w:cs="Calibri Light"/>
          <w:sz w:val="22"/>
          <w:szCs w:val="22"/>
        </w:rPr>
      </w:pPr>
      <w:r w:rsidRPr="00BC444D">
        <w:rPr>
          <w:rFonts w:ascii="Calibri Light" w:hAnsi="Calibri Light" w:cs="Calibri Light"/>
          <w:sz w:val="22"/>
          <w:szCs w:val="22"/>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4E1FC50B"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§16</w:t>
      </w:r>
    </w:p>
    <w:p w14:paraId="6B33294E" w14:textId="33D71A21"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Porozumienia dodatkowe</w:t>
      </w:r>
    </w:p>
    <w:p w14:paraId="5E122360"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24C48B80" w14:textId="77777777" w:rsidR="00BC444D" w:rsidRPr="00BC444D" w:rsidRDefault="00BC444D" w:rsidP="00BC444D">
      <w:pPr>
        <w:pStyle w:val="Akapitzlist"/>
        <w:shd w:val="clear" w:color="auto" w:fill="FFFFFF"/>
        <w:ind w:left="360" w:right="28"/>
        <w:jc w:val="both"/>
        <w:rPr>
          <w:rFonts w:ascii="Calibri Light" w:hAnsi="Calibri Light" w:cs="Calibri Light"/>
          <w:sz w:val="22"/>
          <w:szCs w:val="22"/>
        </w:rPr>
      </w:pPr>
      <w:r w:rsidRPr="00BC444D">
        <w:rPr>
          <w:rFonts w:ascii="Calibri Light" w:hAnsi="Calibri Light" w:cs="Calibri Light"/>
          <w:sz w:val="22"/>
          <w:szCs w:val="22"/>
        </w:rPr>
        <w:t xml:space="preserve">Porozumienia dodatkowe, uzupełnienia i zmiany Umowy wymagają formy pisemnej pod rygorem nieważności.  </w:t>
      </w:r>
    </w:p>
    <w:p w14:paraId="33B1BF19"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 17</w:t>
      </w:r>
    </w:p>
    <w:p w14:paraId="23287236" w14:textId="49E32D43"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 xml:space="preserve"> Właściwość sądu</w:t>
      </w:r>
    </w:p>
    <w:p w14:paraId="2B4C4A5E"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36BD0FB8" w14:textId="23BA9560" w:rsidR="004857A8" w:rsidRPr="00FE1337" w:rsidRDefault="00BC444D" w:rsidP="00FE1337">
      <w:pPr>
        <w:pStyle w:val="Akapitzlist"/>
        <w:shd w:val="clear" w:color="auto" w:fill="FFFFFF"/>
        <w:ind w:left="360" w:right="28"/>
        <w:jc w:val="both"/>
        <w:rPr>
          <w:rFonts w:ascii="Calibri Light" w:hAnsi="Calibri Light" w:cs="Calibri Light"/>
          <w:sz w:val="22"/>
          <w:szCs w:val="22"/>
        </w:rPr>
      </w:pPr>
      <w:r w:rsidRPr="00BC444D">
        <w:rPr>
          <w:rFonts w:ascii="Calibri Light" w:hAnsi="Calibri Light" w:cs="Calibri Light"/>
          <w:sz w:val="22"/>
          <w:szCs w:val="22"/>
        </w:rPr>
        <w:t xml:space="preserve">Ewentualne spory powstałe w związku z </w:t>
      </w:r>
      <w:r w:rsidR="00AC23FD">
        <w:rPr>
          <w:rFonts w:ascii="Calibri Light" w:hAnsi="Calibri Light" w:cs="Calibri Light"/>
          <w:sz w:val="22"/>
          <w:szCs w:val="22"/>
        </w:rPr>
        <w:t xml:space="preserve">zawarciem, </w:t>
      </w:r>
      <w:r w:rsidRPr="00BC444D">
        <w:rPr>
          <w:rFonts w:ascii="Calibri Light" w:hAnsi="Calibri Light" w:cs="Calibri Light"/>
          <w:sz w:val="22"/>
          <w:szCs w:val="22"/>
        </w:rPr>
        <w:t xml:space="preserve">wykonaniem niniejszej Umowy lub skutecznością jej postanowień rozstrzygać będzie sąd powszechny właściwy rzeczowo </w:t>
      </w:r>
      <w:r w:rsidR="007A7346">
        <w:rPr>
          <w:rFonts w:ascii="Calibri Light" w:hAnsi="Calibri Light" w:cs="Calibri Light"/>
          <w:sz w:val="22"/>
          <w:szCs w:val="22"/>
        </w:rPr>
        <w:t xml:space="preserve">i miejscowo </w:t>
      </w:r>
      <w:r w:rsidRPr="00BC444D">
        <w:rPr>
          <w:rFonts w:ascii="Calibri Light" w:hAnsi="Calibri Light" w:cs="Calibri Light"/>
          <w:sz w:val="22"/>
          <w:szCs w:val="22"/>
        </w:rPr>
        <w:t>dla Zamawiającego.</w:t>
      </w:r>
    </w:p>
    <w:p w14:paraId="1C37AA3F" w14:textId="50F7351A"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 xml:space="preserve">§ 18 </w:t>
      </w:r>
    </w:p>
    <w:p w14:paraId="0FEA6605" w14:textId="28CDC8A0"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Prawo właściwe</w:t>
      </w:r>
    </w:p>
    <w:p w14:paraId="799658BF"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4964BDEC" w14:textId="04CBE89B" w:rsidR="00553526" w:rsidRPr="00BC444D" w:rsidRDefault="00BC444D" w:rsidP="00BC444D">
      <w:pPr>
        <w:pStyle w:val="Default"/>
        <w:spacing w:before="120" w:after="120" w:line="276" w:lineRule="auto"/>
        <w:ind w:left="360"/>
        <w:jc w:val="both"/>
        <w:rPr>
          <w:rFonts w:ascii="Calibri Light" w:eastAsia="Times New Roman" w:hAnsi="Calibri Light" w:cs="Calibri Light"/>
          <w:color w:val="auto"/>
          <w:sz w:val="22"/>
          <w:szCs w:val="22"/>
        </w:rPr>
      </w:pPr>
      <w:r w:rsidRPr="00BC444D">
        <w:rPr>
          <w:rFonts w:ascii="Calibri Light" w:eastAsia="Times New Roman" w:hAnsi="Calibri Light" w:cs="Calibri Light"/>
          <w:color w:val="auto"/>
          <w:sz w:val="22"/>
          <w:szCs w:val="22"/>
        </w:rPr>
        <w:t>Prawem właściwym dla oceny Umowy jest prawo polskie. W sprawach nieuregulowanych Umową zastosowanie mają odpowiednie przepisy prawa polskiego, w szczególności Prawa zamówień publicznych oraz Kodeksu cywilnego.</w:t>
      </w:r>
    </w:p>
    <w:p w14:paraId="54BF4C69"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 xml:space="preserve">§ 19 </w:t>
      </w:r>
    </w:p>
    <w:p w14:paraId="2FEA32AC" w14:textId="7970601F"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Klauzula poufności</w:t>
      </w:r>
    </w:p>
    <w:p w14:paraId="67247CEC"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46A6B292" w14:textId="77777777" w:rsidR="00BC444D" w:rsidRPr="00BC444D" w:rsidRDefault="00BC444D" w:rsidP="00245CE5">
      <w:pPr>
        <w:pStyle w:val="Akapitzlist"/>
        <w:numPr>
          <w:ilvl w:val="0"/>
          <w:numId w:val="18"/>
        </w:numPr>
        <w:ind w:left="426" w:hanging="426"/>
        <w:jc w:val="both"/>
        <w:rPr>
          <w:rFonts w:ascii="Calibri Light" w:hAnsi="Calibri Light" w:cs="Calibri Light"/>
          <w:sz w:val="22"/>
          <w:szCs w:val="22"/>
        </w:rPr>
      </w:pPr>
      <w:r w:rsidRPr="00BC444D">
        <w:rPr>
          <w:rFonts w:ascii="Calibri Light" w:hAnsi="Calibri Light" w:cs="Calibri Light"/>
          <w:sz w:val="22"/>
          <w:szCs w:val="22"/>
        </w:rPr>
        <w:t xml:space="preserve">Strony zobowiązane są do zachowania w poufności wszelkich informacji uzyskanych </w:t>
      </w:r>
      <w:r w:rsidRPr="00BC444D">
        <w:rPr>
          <w:rFonts w:ascii="Calibri Light" w:hAnsi="Calibri Light" w:cs="Calibri Light"/>
          <w:sz w:val="22"/>
          <w:szCs w:val="22"/>
        </w:rPr>
        <w:br/>
        <w:t>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i form ich przekazania.</w:t>
      </w:r>
    </w:p>
    <w:p w14:paraId="041D6CD3" w14:textId="77777777" w:rsidR="00BC444D" w:rsidRPr="00BC444D" w:rsidRDefault="00BC444D" w:rsidP="00245CE5">
      <w:pPr>
        <w:pStyle w:val="Akapitzlist"/>
        <w:numPr>
          <w:ilvl w:val="0"/>
          <w:numId w:val="18"/>
        </w:numPr>
        <w:ind w:left="426" w:hanging="426"/>
        <w:jc w:val="both"/>
        <w:rPr>
          <w:rFonts w:ascii="Calibri Light" w:hAnsi="Calibri Light" w:cs="Calibri Light"/>
          <w:sz w:val="22"/>
          <w:szCs w:val="22"/>
        </w:rPr>
      </w:pPr>
      <w:r w:rsidRPr="00BC444D">
        <w:rPr>
          <w:rFonts w:ascii="Calibri Light" w:hAnsi="Calibri Light" w:cs="Calibri Light"/>
          <w:sz w:val="22"/>
          <w:szCs w:val="22"/>
        </w:rPr>
        <w:lastRenderedPageBreak/>
        <w:t>Wymogi określone w ust. 1 nie mają zastosowania do informacji, które:</w:t>
      </w:r>
    </w:p>
    <w:p w14:paraId="77E48FB3" w14:textId="77777777" w:rsidR="00BC444D" w:rsidRPr="00BC444D" w:rsidRDefault="00BC444D" w:rsidP="00245CE5">
      <w:pPr>
        <w:pStyle w:val="Akapitzlist"/>
        <w:numPr>
          <w:ilvl w:val="0"/>
          <w:numId w:val="19"/>
        </w:numPr>
        <w:jc w:val="both"/>
        <w:rPr>
          <w:rFonts w:ascii="Calibri Light" w:hAnsi="Calibri Light" w:cs="Calibri Light"/>
          <w:sz w:val="22"/>
          <w:szCs w:val="22"/>
        </w:rPr>
      </w:pPr>
      <w:r w:rsidRPr="00BC444D">
        <w:rPr>
          <w:rFonts w:ascii="Calibri Light" w:hAnsi="Calibri Light" w:cs="Calibri Light"/>
          <w:sz w:val="22"/>
          <w:szCs w:val="22"/>
        </w:rPr>
        <w:t>które są znane albowiem zostały opublikowane lub podane do publicznej wiadomości przez upoważnioną do tego osobę,</w:t>
      </w:r>
    </w:p>
    <w:p w14:paraId="1669B6F2" w14:textId="77777777" w:rsidR="00BC444D" w:rsidRPr="00BC444D" w:rsidRDefault="00BC444D" w:rsidP="00245CE5">
      <w:pPr>
        <w:pStyle w:val="Akapitzlist"/>
        <w:numPr>
          <w:ilvl w:val="0"/>
          <w:numId w:val="19"/>
        </w:numPr>
        <w:jc w:val="both"/>
        <w:rPr>
          <w:rFonts w:ascii="Calibri Light" w:hAnsi="Calibri Light" w:cs="Calibri Light"/>
          <w:sz w:val="22"/>
          <w:szCs w:val="22"/>
        </w:rPr>
      </w:pPr>
      <w:r w:rsidRPr="00BC444D">
        <w:rPr>
          <w:rFonts w:ascii="Calibri Light" w:hAnsi="Calibri Light" w:cs="Calibri Light"/>
          <w:sz w:val="22"/>
          <w:szCs w:val="22"/>
        </w:rPr>
        <w:t>na których ujawnienie druga Strona wyraziła pisemną zgodę,</w:t>
      </w:r>
    </w:p>
    <w:p w14:paraId="709C318F" w14:textId="77777777" w:rsidR="00BC444D" w:rsidRPr="00BC444D" w:rsidRDefault="00BC444D" w:rsidP="00245CE5">
      <w:pPr>
        <w:pStyle w:val="Akapitzlist"/>
        <w:numPr>
          <w:ilvl w:val="0"/>
          <w:numId w:val="19"/>
        </w:numPr>
        <w:jc w:val="both"/>
        <w:rPr>
          <w:rFonts w:ascii="Calibri Light" w:hAnsi="Calibri Light" w:cs="Calibri Light"/>
          <w:sz w:val="22"/>
          <w:szCs w:val="22"/>
        </w:rPr>
      </w:pPr>
      <w:r w:rsidRPr="00BC444D">
        <w:rPr>
          <w:rFonts w:ascii="Calibri Light" w:hAnsi="Calibri Light" w:cs="Calibri Light"/>
          <w:sz w:val="22"/>
          <w:szCs w:val="22"/>
        </w:rPr>
        <w:t>których ujawnienie jest obowiązkiem wynikającym z przepisów prawa, prawomocnego orzeczenia sądu lub ostatecznej decyzji/postanowienia uprawnionego organu.</w:t>
      </w:r>
    </w:p>
    <w:p w14:paraId="287D450D"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3C4CAE1F" w14:textId="52CD492E" w:rsidR="00BC444D" w:rsidRPr="00BC444D" w:rsidRDefault="00BC444D" w:rsidP="00FE1337">
      <w:pPr>
        <w:pStyle w:val="Akapitzlist"/>
        <w:tabs>
          <w:tab w:val="left" w:pos="567"/>
        </w:tabs>
        <w:spacing w:before="240"/>
        <w:ind w:left="0"/>
        <w:jc w:val="center"/>
        <w:rPr>
          <w:rFonts w:ascii="Calibri Light" w:hAnsi="Calibri Light" w:cs="Calibri Light"/>
          <w:b/>
          <w:sz w:val="22"/>
          <w:szCs w:val="22"/>
        </w:rPr>
      </w:pPr>
      <w:r w:rsidRPr="00BC444D">
        <w:rPr>
          <w:rFonts w:ascii="Calibri Light" w:hAnsi="Calibri Light" w:cs="Calibri Light"/>
          <w:b/>
          <w:sz w:val="22"/>
          <w:szCs w:val="22"/>
        </w:rPr>
        <w:t xml:space="preserve">§ 20 </w:t>
      </w:r>
    </w:p>
    <w:p w14:paraId="60FAEA3A" w14:textId="1C5B81C5" w:rsidR="00BC444D" w:rsidRPr="00BC444D" w:rsidRDefault="00BC444D" w:rsidP="00FE1337">
      <w:pPr>
        <w:pStyle w:val="Akapitzlist"/>
        <w:tabs>
          <w:tab w:val="left" w:pos="142"/>
        </w:tabs>
        <w:spacing w:before="240"/>
        <w:ind w:left="0"/>
        <w:jc w:val="center"/>
        <w:rPr>
          <w:rFonts w:ascii="Calibri Light" w:hAnsi="Calibri Light" w:cs="Calibri Light"/>
          <w:b/>
          <w:sz w:val="22"/>
          <w:szCs w:val="22"/>
        </w:rPr>
      </w:pPr>
      <w:r w:rsidRPr="00BC444D">
        <w:rPr>
          <w:rFonts w:ascii="Calibri Light" w:hAnsi="Calibri Light" w:cs="Calibri Light"/>
          <w:b/>
          <w:sz w:val="22"/>
          <w:szCs w:val="22"/>
        </w:rPr>
        <w:tab/>
        <w:t>Siła wyższa</w:t>
      </w:r>
    </w:p>
    <w:p w14:paraId="7D8E2FD0"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14F8A749" w14:textId="77777777" w:rsidR="00BC444D" w:rsidRPr="00BC444D" w:rsidRDefault="00BC444D" w:rsidP="00245CE5">
      <w:pPr>
        <w:widowControl w:val="0"/>
        <w:numPr>
          <w:ilvl w:val="1"/>
          <w:numId w:val="20"/>
        </w:numPr>
        <w:shd w:val="clear" w:color="auto" w:fill="FFFFFF"/>
        <w:tabs>
          <w:tab w:val="clear" w:pos="435"/>
        </w:tabs>
        <w:autoSpaceDE w:val="0"/>
        <w:autoSpaceDN w:val="0"/>
        <w:adjustRightInd w:val="0"/>
        <w:spacing w:after="0"/>
        <w:ind w:left="567" w:hanging="567"/>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Wszelkie opóźnienia i niedotrzymania terminów wynikające z powodu siły wyższej nie będą traktowane jako niedotrzymanie zo</w:t>
      </w:r>
      <w:r w:rsidRPr="00BC444D">
        <w:rPr>
          <w:rFonts w:ascii="Calibri Light" w:eastAsia="Times New Roman" w:hAnsi="Calibri Light" w:cs="Calibri Light"/>
          <w:lang w:eastAsia="pl-PL"/>
        </w:rPr>
        <w:softHyphen/>
        <w:t>bowiązań określonych niniejszą Umową i nie będą powodowały jakiejkolwiek odpowiedzialności strony za szkodę poniesioną przez drugą stronę.</w:t>
      </w:r>
    </w:p>
    <w:p w14:paraId="1DA722AE" w14:textId="5323F150" w:rsidR="00BC444D" w:rsidRPr="00BC444D" w:rsidRDefault="00BC444D" w:rsidP="00245CE5">
      <w:pPr>
        <w:widowControl w:val="0"/>
        <w:numPr>
          <w:ilvl w:val="1"/>
          <w:numId w:val="20"/>
        </w:numPr>
        <w:shd w:val="clear" w:color="auto" w:fill="FFFFFF"/>
        <w:tabs>
          <w:tab w:val="clear" w:pos="435"/>
          <w:tab w:val="left" w:pos="567"/>
        </w:tabs>
        <w:autoSpaceDE w:val="0"/>
        <w:autoSpaceDN w:val="0"/>
        <w:adjustRightInd w:val="0"/>
        <w:spacing w:after="0"/>
        <w:ind w:left="567" w:hanging="567"/>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 xml:space="preserve">Pojęcie siły wyższej </w:t>
      </w:r>
      <w:r w:rsidR="00CA4ED0">
        <w:rPr>
          <w:rFonts w:ascii="Calibri Light" w:eastAsia="Times New Roman" w:hAnsi="Calibri Light" w:cs="Calibri Light"/>
          <w:lang w:eastAsia="pl-PL"/>
        </w:rPr>
        <w:t>zdefiniowane zostało w § 13 ust. 1 lit. a</w:t>
      </w:r>
      <w:r w:rsidRPr="00BC444D">
        <w:rPr>
          <w:rFonts w:ascii="Calibri Light" w:eastAsia="Times New Roman" w:hAnsi="Calibri Light" w:cs="Calibri Light"/>
          <w:lang w:eastAsia="pl-PL"/>
        </w:rPr>
        <w:t>.</w:t>
      </w:r>
    </w:p>
    <w:p w14:paraId="2070D0A3" w14:textId="38C9739B" w:rsidR="006109BE" w:rsidRPr="00BC444D" w:rsidRDefault="00266ED2" w:rsidP="00DF70FD">
      <w:pPr>
        <w:shd w:val="clear" w:color="auto" w:fill="FFFFFF"/>
        <w:spacing w:before="120" w:after="120"/>
        <w:jc w:val="center"/>
        <w:rPr>
          <w:rFonts w:ascii="Calibri Light" w:hAnsi="Calibri Light" w:cs="Calibri Light"/>
          <w:b/>
        </w:rPr>
      </w:pPr>
      <w:r w:rsidRPr="00BC444D">
        <w:rPr>
          <w:rFonts w:ascii="Calibri Light" w:hAnsi="Calibri Light" w:cs="Calibri Light"/>
          <w:b/>
        </w:rPr>
        <w:t>§</w:t>
      </w:r>
      <w:r w:rsidR="00BC444D">
        <w:rPr>
          <w:rFonts w:ascii="Calibri Light" w:hAnsi="Calibri Light" w:cs="Calibri Light"/>
          <w:b/>
        </w:rPr>
        <w:t>21</w:t>
      </w:r>
    </w:p>
    <w:p w14:paraId="2300B82F" w14:textId="73BCF319" w:rsidR="001B0A1B" w:rsidRDefault="001B0A1B" w:rsidP="00DF70FD">
      <w:pPr>
        <w:shd w:val="clear" w:color="auto" w:fill="FFFFFF"/>
        <w:spacing w:before="120" w:after="120"/>
        <w:jc w:val="center"/>
        <w:rPr>
          <w:rFonts w:ascii="Calibri Light" w:hAnsi="Calibri Light" w:cs="Calibri Light"/>
          <w:b/>
        </w:rPr>
      </w:pPr>
      <w:r w:rsidRPr="00BC444D">
        <w:rPr>
          <w:rFonts w:ascii="Calibri Light" w:hAnsi="Calibri Light" w:cs="Calibri Light"/>
          <w:b/>
        </w:rPr>
        <w:t>Postanowienia końcowe</w:t>
      </w:r>
    </w:p>
    <w:p w14:paraId="0F1F94C6" w14:textId="77777777" w:rsidR="005617FF" w:rsidRPr="007D0DA5" w:rsidRDefault="005617FF" w:rsidP="005617FF">
      <w:pPr>
        <w:pStyle w:val="Akapitzlist"/>
        <w:widowControl w:val="0"/>
        <w:numPr>
          <w:ilvl w:val="0"/>
          <w:numId w:val="27"/>
        </w:numPr>
        <w:autoSpaceDE w:val="0"/>
        <w:autoSpaceDN w:val="0"/>
        <w:adjustRightInd w:val="0"/>
        <w:spacing w:after="120" w:line="276" w:lineRule="auto"/>
        <w:jc w:val="both"/>
        <w:rPr>
          <w:rFonts w:ascii="Calibri Light" w:hAnsi="Calibri Light" w:cs="Calibri Light"/>
          <w:sz w:val="22"/>
          <w:szCs w:val="22"/>
        </w:rPr>
      </w:pPr>
      <w:r w:rsidRPr="007D0DA5">
        <w:rPr>
          <w:rFonts w:ascii="Calibri Light" w:hAnsi="Calibri Light" w:cs="Calibri Light"/>
          <w:sz w:val="22"/>
          <w:szCs w:val="22"/>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499B3982" w14:textId="77777777" w:rsidR="005617FF" w:rsidRPr="007D0DA5" w:rsidRDefault="005617FF" w:rsidP="005617FF">
      <w:pPr>
        <w:pStyle w:val="Akapitzlist"/>
        <w:widowControl w:val="0"/>
        <w:numPr>
          <w:ilvl w:val="0"/>
          <w:numId w:val="27"/>
        </w:numPr>
        <w:autoSpaceDE w:val="0"/>
        <w:autoSpaceDN w:val="0"/>
        <w:adjustRightInd w:val="0"/>
        <w:spacing w:after="120" w:line="276" w:lineRule="auto"/>
        <w:jc w:val="both"/>
        <w:rPr>
          <w:rFonts w:ascii="Calibri Light" w:hAnsi="Calibri Light" w:cs="Calibri Light"/>
          <w:sz w:val="22"/>
          <w:szCs w:val="22"/>
        </w:rPr>
      </w:pPr>
      <w:r w:rsidRPr="007D0DA5">
        <w:rPr>
          <w:rFonts w:ascii="Calibri Light" w:hAnsi="Calibri Light" w:cs="Calibri Light"/>
          <w:sz w:val="22"/>
          <w:szCs w:val="22"/>
        </w:rPr>
        <w:t>Cesja, przelew lub czynność wywołująca podobne skutki, dokonane bez pisemnej zgody Zamawiającego, są względem Zamawiającego bezskuteczne.</w:t>
      </w:r>
    </w:p>
    <w:p w14:paraId="62FA184D" w14:textId="77777777" w:rsidR="005617FF" w:rsidRPr="00CC12E9" w:rsidRDefault="005617FF" w:rsidP="005617FF">
      <w:pPr>
        <w:pStyle w:val="Akapitzlist"/>
        <w:widowControl w:val="0"/>
        <w:numPr>
          <w:ilvl w:val="0"/>
          <w:numId w:val="27"/>
        </w:numPr>
        <w:autoSpaceDE w:val="0"/>
        <w:autoSpaceDN w:val="0"/>
        <w:adjustRightInd w:val="0"/>
        <w:spacing w:after="120" w:line="276" w:lineRule="auto"/>
        <w:jc w:val="both"/>
        <w:rPr>
          <w:rFonts w:ascii="Calibri Light" w:hAnsi="Calibri Light" w:cs="Calibri Light"/>
          <w:i/>
          <w:iCs/>
          <w:sz w:val="22"/>
          <w:szCs w:val="22"/>
        </w:rPr>
      </w:pPr>
      <w:r w:rsidRPr="00CC12E9">
        <w:rPr>
          <w:rFonts w:ascii="Calibri Light" w:hAnsi="Calibri Light" w:cs="Calibri Light"/>
          <w:i/>
          <w:iCs/>
          <w:sz w:val="22"/>
          <w:szCs w:val="22"/>
        </w:rPr>
        <w:t xml:space="preserve">Umowę sporządzono w dwóch jednobrzmiących egzemplarzach, po jednym dla każdej ze Stron, chyba że Zamawiający postanowi o zawarciu Umowy stosownie do treści ust. 4 poniżej. </w:t>
      </w:r>
    </w:p>
    <w:p w14:paraId="2F832747" w14:textId="77777777" w:rsidR="005617FF" w:rsidRPr="00CC12E9" w:rsidRDefault="005617FF" w:rsidP="005617FF">
      <w:pPr>
        <w:pStyle w:val="Akapitzlist"/>
        <w:widowControl w:val="0"/>
        <w:numPr>
          <w:ilvl w:val="0"/>
          <w:numId w:val="27"/>
        </w:numPr>
        <w:autoSpaceDE w:val="0"/>
        <w:autoSpaceDN w:val="0"/>
        <w:adjustRightInd w:val="0"/>
        <w:spacing w:after="120" w:line="276" w:lineRule="auto"/>
        <w:jc w:val="both"/>
        <w:rPr>
          <w:rFonts w:ascii="Calibri Light" w:hAnsi="Calibri Light" w:cs="Calibri Light"/>
          <w:i/>
          <w:iCs/>
          <w:sz w:val="22"/>
          <w:szCs w:val="22"/>
        </w:rPr>
      </w:pPr>
      <w:r w:rsidRPr="00CC12E9">
        <w:rPr>
          <w:rFonts w:ascii="Calibri Light" w:hAnsi="Calibri Light" w:cs="Calibri Light"/>
          <w:i/>
          <w:iCs/>
          <w:sz w:val="22"/>
          <w:szCs w:val="22"/>
        </w:rPr>
        <w:t>Umowę sporządzono w formie elektronicznej, podpisaną przez upoważnionych przedstawicieli kwalifikowanym podpisem elektronicznym.</w:t>
      </w:r>
    </w:p>
    <w:p w14:paraId="55869872" w14:textId="77777777" w:rsidR="005617FF" w:rsidRPr="00CC12E9" w:rsidRDefault="005617FF" w:rsidP="005617FF">
      <w:pPr>
        <w:pStyle w:val="Akapitzlist"/>
        <w:widowControl w:val="0"/>
        <w:numPr>
          <w:ilvl w:val="0"/>
          <w:numId w:val="27"/>
        </w:numPr>
        <w:autoSpaceDE w:val="0"/>
        <w:autoSpaceDN w:val="0"/>
        <w:adjustRightInd w:val="0"/>
        <w:spacing w:after="120" w:line="276" w:lineRule="auto"/>
        <w:jc w:val="both"/>
        <w:rPr>
          <w:rFonts w:ascii="Calibri Light" w:hAnsi="Calibri Light" w:cs="Calibri Light"/>
          <w:i/>
          <w:iCs/>
          <w:sz w:val="22"/>
          <w:szCs w:val="22"/>
        </w:rPr>
      </w:pPr>
      <w:r w:rsidRPr="00CC12E9">
        <w:rPr>
          <w:rFonts w:ascii="Calibri Light" w:hAnsi="Calibri Light" w:cs="Calibri Light"/>
          <w:i/>
          <w:iCs/>
          <w:sz w:val="22"/>
          <w:szCs w:val="22"/>
        </w:rPr>
        <w:t>W przypadku umowy zawieranej w formie elektronicznej, za datę zawarcia uznaje się datę złożenia ostatniego podpisu.</w:t>
      </w:r>
    </w:p>
    <w:p w14:paraId="27933C76" w14:textId="77777777" w:rsidR="005617FF" w:rsidRPr="007D0DA5" w:rsidRDefault="005617FF" w:rsidP="005617FF">
      <w:pPr>
        <w:pStyle w:val="Akapitzlist"/>
        <w:widowControl w:val="0"/>
        <w:numPr>
          <w:ilvl w:val="0"/>
          <w:numId w:val="27"/>
        </w:numPr>
        <w:autoSpaceDE w:val="0"/>
        <w:autoSpaceDN w:val="0"/>
        <w:adjustRightInd w:val="0"/>
        <w:spacing w:after="120" w:line="276" w:lineRule="auto"/>
        <w:jc w:val="both"/>
        <w:rPr>
          <w:rFonts w:ascii="Calibri Light" w:hAnsi="Calibri Light" w:cs="Calibri Light"/>
          <w:sz w:val="22"/>
          <w:szCs w:val="22"/>
        </w:rPr>
      </w:pPr>
      <w:r w:rsidRPr="007D0DA5">
        <w:rPr>
          <w:rFonts w:ascii="Calibri Light" w:hAnsi="Calibri Light" w:cs="Calibri Light"/>
          <w:sz w:val="22"/>
          <w:szCs w:val="22"/>
        </w:rPr>
        <w:t>Integralną część niniejszej Umowy stanowią: załącznik nr 1 – Opis Przedmiotu Zamówienia, oferta Wykonawcy (załącznik nr 2 do Umowy).</w:t>
      </w:r>
    </w:p>
    <w:p w14:paraId="568335AF" w14:textId="77777777" w:rsidR="005617FF" w:rsidRDefault="005617FF" w:rsidP="005617FF">
      <w:pPr>
        <w:pStyle w:val="Akapitzlist"/>
        <w:widowControl w:val="0"/>
        <w:numPr>
          <w:ilvl w:val="0"/>
          <w:numId w:val="27"/>
        </w:numPr>
        <w:autoSpaceDE w:val="0"/>
        <w:autoSpaceDN w:val="0"/>
        <w:adjustRightInd w:val="0"/>
        <w:spacing w:after="120" w:line="276" w:lineRule="auto"/>
        <w:jc w:val="both"/>
        <w:rPr>
          <w:rFonts w:ascii="Calibri Light" w:hAnsi="Calibri Light" w:cs="Calibri Light"/>
          <w:sz w:val="22"/>
          <w:szCs w:val="22"/>
        </w:rPr>
      </w:pPr>
      <w:r w:rsidRPr="007D0DA5">
        <w:rPr>
          <w:rFonts w:ascii="Calibri Light" w:hAnsi="Calibri Light" w:cs="Calibri Light"/>
          <w:sz w:val="22"/>
          <w:szCs w:val="22"/>
        </w:rPr>
        <w:t xml:space="preserve">Zmiany Umowy wymagają dla swej ważności formy pisemnej pod rygorem nieważności w postaci aneksu do Umowy i muszą być zgodne z art. 455 ustawy Prawo zamówień publicznych. </w:t>
      </w:r>
    </w:p>
    <w:p w14:paraId="02AF6AF9" w14:textId="77777777" w:rsidR="005617FF" w:rsidRPr="003F6A86" w:rsidRDefault="005617FF" w:rsidP="005617FF">
      <w:pPr>
        <w:pStyle w:val="Akapitzlist"/>
        <w:widowControl w:val="0"/>
        <w:numPr>
          <w:ilvl w:val="0"/>
          <w:numId w:val="27"/>
        </w:numPr>
        <w:autoSpaceDE w:val="0"/>
        <w:autoSpaceDN w:val="0"/>
        <w:adjustRightInd w:val="0"/>
        <w:spacing w:after="120" w:line="276" w:lineRule="auto"/>
        <w:jc w:val="both"/>
        <w:rPr>
          <w:rFonts w:ascii="Calibri Light" w:hAnsi="Calibri Light" w:cs="Calibri Light"/>
          <w:sz w:val="22"/>
          <w:szCs w:val="22"/>
        </w:rPr>
      </w:pPr>
      <w:r w:rsidRPr="003F6A86">
        <w:rPr>
          <w:rFonts w:ascii="Calibri Light" w:hAnsi="Calibri Light" w:cs="Calibri Light"/>
          <w:sz w:val="22"/>
          <w:szCs w:val="22"/>
        </w:rPr>
        <w:t xml:space="preserve">Wszelkie spory dotyczące Umowy, jakie powstaną będą rozwiązywane w sposób polubowny, a w przypadku niemożności osiągnięcia kompromisu, spory te będą rozstrzygane przez sąd powszechny właściwy dla siedziby Zamawiającego. </w:t>
      </w:r>
    </w:p>
    <w:p w14:paraId="32C7090F" w14:textId="77777777" w:rsidR="005617FF" w:rsidRPr="00BC444D" w:rsidRDefault="005617FF" w:rsidP="00DF70FD">
      <w:pPr>
        <w:shd w:val="clear" w:color="auto" w:fill="FFFFFF"/>
        <w:spacing w:before="120" w:after="120"/>
        <w:jc w:val="center"/>
        <w:rPr>
          <w:rFonts w:ascii="Calibri Light" w:hAnsi="Calibri Light" w:cs="Calibri Light"/>
          <w:b/>
        </w:rPr>
      </w:pPr>
    </w:p>
    <w:p w14:paraId="4D1FEEB6" w14:textId="2E48EA57" w:rsidR="00C8048B" w:rsidRPr="00BC444D" w:rsidRDefault="00C8048B" w:rsidP="004E2EFA">
      <w:pPr>
        <w:spacing w:before="120" w:after="120"/>
        <w:jc w:val="both"/>
        <w:rPr>
          <w:rFonts w:ascii="Calibri Light" w:hAnsi="Calibri Light" w:cs="Calibri Light"/>
        </w:rPr>
      </w:pPr>
    </w:p>
    <w:sectPr w:rsidR="00C8048B" w:rsidRPr="00BC444D" w:rsidSect="00AC45C2">
      <w:headerReference w:type="default" r:id="rId8"/>
      <w:footerReference w:type="default" r:id="rId9"/>
      <w:headerReference w:type="first" r:id="rId10"/>
      <w:footerReference w:type="first" r:id="rId11"/>
      <w:pgSz w:w="11906" w:h="16838"/>
      <w:pgMar w:top="1191" w:right="1418" w:bottom="1418" w:left="1191"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CEB0" w14:textId="77777777" w:rsidR="004F7D44" w:rsidRDefault="004F7D44" w:rsidP="00AF791C">
      <w:pPr>
        <w:spacing w:after="0" w:line="240" w:lineRule="auto"/>
      </w:pPr>
      <w:r>
        <w:separator/>
      </w:r>
    </w:p>
  </w:endnote>
  <w:endnote w:type="continuationSeparator" w:id="0">
    <w:p w14:paraId="1C08E40C" w14:textId="77777777" w:rsidR="004F7D44" w:rsidRDefault="004F7D44"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2FF" w:usb1="5000205B" w:usb2="00000020" w:usb3="00000000" w:csb0="0000019F" w:csb1="00000000"/>
  </w:font>
  <w:font w:name="PT Serif">
    <w:charset w:val="EE"/>
    <w:family w:val="roman"/>
    <w:pitch w:val="variable"/>
    <w:sig w:usb0="A00002EF" w:usb1="5000204B" w:usb2="00000000" w:usb3="00000000" w:csb0="00000097" w:csb1="00000000"/>
  </w:font>
  <w:font w:name="MyriadPro-Semibold">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95264"/>
      <w:docPartObj>
        <w:docPartGallery w:val="Page Numbers (Bottom of Page)"/>
        <w:docPartUnique/>
      </w:docPartObj>
    </w:sdtPr>
    <w:sdtEndPr/>
    <w:sdtContent>
      <w:p w14:paraId="4345DBA5" w14:textId="4762B260" w:rsidR="008D58F3" w:rsidRDefault="008D58F3">
        <w:pPr>
          <w:pStyle w:val="Stopka"/>
          <w:jc w:val="right"/>
        </w:pPr>
        <w:r>
          <w:fldChar w:fldCharType="begin"/>
        </w:r>
        <w:r>
          <w:instrText>PAGE   \* MERGEFORMAT</w:instrText>
        </w:r>
        <w:r>
          <w:fldChar w:fldCharType="separate"/>
        </w:r>
        <w:r w:rsidR="009371B6">
          <w:rPr>
            <w:noProof/>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3653" w14:textId="764881ED" w:rsidR="00F22C54" w:rsidRDefault="00AC45C2" w:rsidP="00AC45C2">
    <w:pPr>
      <w:pStyle w:val="Stopka"/>
      <w:jc w:val="center"/>
    </w:pPr>
    <w:r>
      <w:rPr>
        <w:noProof/>
        <w:lang w:eastAsia="pl-PL"/>
      </w:rPr>
      <w:drawing>
        <wp:inline distT="0" distB="0" distL="0" distR="0" wp14:anchorId="56AD45A6" wp14:editId="5055E884">
          <wp:extent cx="1590040" cy="5645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5645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62C0" w14:textId="77777777" w:rsidR="004F7D44" w:rsidRDefault="004F7D44" w:rsidP="00AF791C">
      <w:pPr>
        <w:spacing w:after="0" w:line="240" w:lineRule="auto"/>
      </w:pPr>
      <w:r>
        <w:separator/>
      </w:r>
    </w:p>
  </w:footnote>
  <w:footnote w:type="continuationSeparator" w:id="0">
    <w:p w14:paraId="5CBA2AA1" w14:textId="77777777" w:rsidR="004F7D44" w:rsidRDefault="004F7D44" w:rsidP="00AF791C">
      <w:pPr>
        <w:spacing w:after="0" w:line="240" w:lineRule="auto"/>
      </w:pPr>
      <w:r>
        <w:continuationSeparator/>
      </w:r>
    </w:p>
  </w:footnote>
  <w:footnote w:id="1">
    <w:p w14:paraId="5AF25C97" w14:textId="77777777" w:rsidR="007D0DA5" w:rsidRDefault="007D0DA5" w:rsidP="007D0DA5">
      <w:pPr>
        <w:pStyle w:val="Tekstprzypisudolnego"/>
      </w:pPr>
      <w:r>
        <w:rPr>
          <w:rStyle w:val="Odwoanieprzypisudolnego"/>
        </w:rPr>
        <w:footnoteRef/>
      </w:r>
      <w:r>
        <w:t xml:space="preserve"> W zależności czy umowa zawierana będzie pisemnie czy elektronicznie</w:t>
      </w:r>
    </w:p>
  </w:footnote>
  <w:footnote w:id="2">
    <w:p w14:paraId="0B39F6E7" w14:textId="723BCCEB" w:rsidR="00487576" w:rsidRDefault="00487576">
      <w:pPr>
        <w:pStyle w:val="Tekstprzypisudolnego"/>
      </w:pPr>
      <w:r>
        <w:rPr>
          <w:rStyle w:val="Odwoanieprzypisudolnego"/>
        </w:rPr>
        <w:footnoteRef/>
      </w:r>
      <w:r>
        <w:t xml:space="preserve"> W zależności od części na którą złożono ofertę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0721" w14:textId="6BBA8727" w:rsidR="00811B84" w:rsidRDefault="00811B84" w:rsidP="00811B84">
    <w:pPr>
      <w:pStyle w:val="Nagwek"/>
      <w:rPr>
        <w:bCs/>
        <w:i/>
        <w:iCs/>
      </w:rPr>
    </w:pPr>
    <w:r>
      <w:rPr>
        <w:bCs/>
        <w:i/>
        <w:iCs/>
      </w:rPr>
      <w:t>PRZ/000</w:t>
    </w:r>
    <w:r w:rsidR="000A34B4">
      <w:rPr>
        <w:bCs/>
        <w:i/>
        <w:iCs/>
      </w:rPr>
      <w:t>52</w:t>
    </w:r>
    <w:r>
      <w:rPr>
        <w:bCs/>
        <w:i/>
        <w:iCs/>
      </w:rPr>
      <w:t xml:space="preserve">/2022 „Dostawa sprzętu </w:t>
    </w:r>
    <w:r w:rsidR="000A34B4">
      <w:rPr>
        <w:bCs/>
        <w:i/>
        <w:iCs/>
      </w:rPr>
      <w:t>IT</w:t>
    </w:r>
    <w:r>
      <w:rPr>
        <w:bCs/>
        <w:i/>
        <w:iCs/>
      </w:rPr>
      <w:t>”</w:t>
    </w:r>
  </w:p>
  <w:p w14:paraId="658B87B9" w14:textId="6C4FFACD" w:rsidR="009371B6" w:rsidRPr="00811B84" w:rsidRDefault="009371B6" w:rsidP="00811B8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18F3" w14:textId="49C603D3" w:rsidR="003C13C0" w:rsidRPr="002A37D7" w:rsidRDefault="003C13C0" w:rsidP="003C13C0">
    <w:pPr>
      <w:framePr w:hSpace="141" w:wrap="around" w:vAnchor="page" w:hAnchor="page" w:x="1" w:y="345"/>
      <w:spacing w:before="80"/>
      <w:rPr>
        <w:rFonts w:ascii="PT Serif" w:eastAsiaTheme="minorHAnsi" w:hAnsi="PT Serif"/>
        <w:color w:val="000000" w:themeColor="text1"/>
      </w:rPr>
    </w:pPr>
  </w:p>
  <w:p w14:paraId="49A21E5C" w14:textId="77777777" w:rsidR="003C13C0" w:rsidRDefault="003C13C0" w:rsidP="003C13C0">
    <w:pPr>
      <w:pStyle w:val="Nagwek"/>
      <w:rPr>
        <w:rFonts w:ascii="Verdana" w:hAnsi="Verdana" w:cs="Calibri"/>
        <w:i/>
        <w:sz w:val="20"/>
        <w:szCs w:val="20"/>
      </w:rPr>
    </w:pPr>
    <w:r>
      <w:rPr>
        <w:rFonts w:ascii="Verdana" w:hAnsi="Verdana" w:cs="Calibri"/>
        <w:i/>
        <w:sz w:val="20"/>
        <w:szCs w:val="20"/>
      </w:rPr>
      <w:t>PRZ/00016/2022 „</w:t>
    </w:r>
    <w:r w:rsidRPr="0042324B">
      <w:rPr>
        <w:rFonts w:ascii="Verdana" w:hAnsi="Verdana" w:cs="Calibri"/>
        <w:i/>
        <w:sz w:val="20"/>
        <w:szCs w:val="20"/>
      </w:rPr>
      <w:t>Dostawa sprzętu komputerowego i oprogramowania w ramach projektów Tracker 2.0, Biolog oraz Multiloco”</w:t>
    </w:r>
  </w:p>
  <w:p w14:paraId="0BAF52F4" w14:textId="44B5422A" w:rsidR="004E2EFA" w:rsidRPr="003C13C0" w:rsidRDefault="004E2EFA" w:rsidP="003C13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8327E"/>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C663BA2"/>
    <w:multiLevelType w:val="hybridMultilevel"/>
    <w:tmpl w:val="1B98E756"/>
    <w:lvl w:ilvl="0" w:tplc="4C8859A4">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59353C"/>
    <w:multiLevelType w:val="hybridMultilevel"/>
    <w:tmpl w:val="1E10AA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E9120A"/>
    <w:multiLevelType w:val="multilevel"/>
    <w:tmpl w:val="8F204FB8"/>
    <w:lvl w:ilvl="0">
      <w:start w:val="1"/>
      <w:numFmt w:val="decimal"/>
      <w:lvlText w:val="%1)"/>
      <w:lvlJc w:val="left"/>
      <w:pPr>
        <w:tabs>
          <w:tab w:val="num" w:pos="2629"/>
        </w:tabs>
        <w:ind w:left="2609" w:hanging="340"/>
      </w:pPr>
      <w:rPr>
        <w:rFonts w:hint="default"/>
        <w:b w:val="0"/>
        <w:strike w:val="0"/>
        <w:dstrike w:val="0"/>
        <w:color w:val="auto"/>
        <w:sz w:val="22"/>
        <w:szCs w:val="22"/>
      </w:rPr>
    </w:lvl>
    <w:lvl w:ilvl="1">
      <w:start w:val="1"/>
      <w:numFmt w:val="decimal"/>
      <w:lvlText w:val="%2."/>
      <w:lvlJc w:val="left"/>
      <w:pPr>
        <w:tabs>
          <w:tab w:val="num" w:pos="360"/>
        </w:tabs>
        <w:ind w:left="360" w:hanging="360"/>
      </w:pPr>
    </w:lvl>
    <w:lvl w:ilvl="2">
      <w:start w:val="1"/>
      <w:numFmt w:val="decimal"/>
      <w:lvlText w:val="%3)"/>
      <w:lvlJc w:val="left"/>
      <w:pPr>
        <w:tabs>
          <w:tab w:val="num" w:pos="0"/>
        </w:tabs>
        <w:ind w:left="927" w:hanging="360"/>
      </w:pPr>
      <w:rPr>
        <w:sz w:val="22"/>
        <w:szCs w:val="22"/>
        <w:lang w:eastAsia="zh-C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0B4756A"/>
    <w:multiLevelType w:val="hybridMultilevel"/>
    <w:tmpl w:val="0700E042"/>
    <w:lvl w:ilvl="0" w:tplc="DAD83CD8">
      <w:start w:val="1"/>
      <w:numFmt w:val="decimal"/>
      <w:lvlText w:val="%1."/>
      <w:legacy w:legacy="1" w:legacySpace="0" w:legacyIndent="476"/>
      <w:lvlJc w:val="left"/>
      <w:rPr>
        <w:rFonts w:ascii="Verdana" w:eastAsia="Times New Roman" w:hAnsi="Verdana"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3BC4C0C"/>
    <w:multiLevelType w:val="hybridMultilevel"/>
    <w:tmpl w:val="E9D40DC0"/>
    <w:lvl w:ilvl="0" w:tplc="0415000F">
      <w:start w:val="2"/>
      <w:numFmt w:val="decimal"/>
      <w:lvlText w:val="%1."/>
      <w:lvlJc w:val="left"/>
      <w:pPr>
        <w:tabs>
          <w:tab w:val="num" w:pos="2700"/>
        </w:tabs>
        <w:ind w:left="2700" w:hanging="360"/>
      </w:pPr>
    </w:lvl>
    <w:lvl w:ilvl="1" w:tplc="04150019">
      <w:start w:val="1"/>
      <w:numFmt w:val="decimal"/>
      <w:lvlText w:val="%2."/>
      <w:lvlJc w:val="left"/>
      <w:pPr>
        <w:tabs>
          <w:tab w:val="num" w:pos="3420"/>
        </w:tabs>
        <w:ind w:left="3420" w:hanging="360"/>
      </w:pPr>
    </w:lvl>
    <w:lvl w:ilvl="2" w:tplc="0415001B">
      <w:start w:val="1"/>
      <w:numFmt w:val="decimal"/>
      <w:lvlText w:val="%3."/>
      <w:lvlJc w:val="left"/>
      <w:pPr>
        <w:tabs>
          <w:tab w:val="num" w:pos="4140"/>
        </w:tabs>
        <w:ind w:left="4140" w:hanging="360"/>
      </w:pPr>
    </w:lvl>
    <w:lvl w:ilvl="3" w:tplc="0415000F">
      <w:start w:val="1"/>
      <w:numFmt w:val="decimal"/>
      <w:lvlText w:val="%4."/>
      <w:lvlJc w:val="left"/>
      <w:pPr>
        <w:tabs>
          <w:tab w:val="num" w:pos="4860"/>
        </w:tabs>
        <w:ind w:left="4860" w:hanging="360"/>
      </w:pPr>
    </w:lvl>
    <w:lvl w:ilvl="4" w:tplc="04150019">
      <w:start w:val="1"/>
      <w:numFmt w:val="decimal"/>
      <w:lvlText w:val="%5."/>
      <w:lvlJc w:val="left"/>
      <w:pPr>
        <w:tabs>
          <w:tab w:val="num" w:pos="5580"/>
        </w:tabs>
        <w:ind w:left="5580" w:hanging="360"/>
      </w:pPr>
    </w:lvl>
    <w:lvl w:ilvl="5" w:tplc="0415001B">
      <w:start w:val="1"/>
      <w:numFmt w:val="decimal"/>
      <w:lvlText w:val="%6."/>
      <w:lvlJc w:val="left"/>
      <w:pPr>
        <w:tabs>
          <w:tab w:val="num" w:pos="6300"/>
        </w:tabs>
        <w:ind w:left="6300" w:hanging="360"/>
      </w:pPr>
    </w:lvl>
    <w:lvl w:ilvl="6" w:tplc="0415000F">
      <w:start w:val="1"/>
      <w:numFmt w:val="decimal"/>
      <w:lvlText w:val="%7."/>
      <w:lvlJc w:val="left"/>
      <w:pPr>
        <w:tabs>
          <w:tab w:val="num" w:pos="7020"/>
        </w:tabs>
        <w:ind w:left="7020" w:hanging="360"/>
      </w:pPr>
    </w:lvl>
    <w:lvl w:ilvl="7" w:tplc="04150019">
      <w:start w:val="1"/>
      <w:numFmt w:val="decimal"/>
      <w:lvlText w:val="%8."/>
      <w:lvlJc w:val="left"/>
      <w:pPr>
        <w:tabs>
          <w:tab w:val="num" w:pos="7740"/>
        </w:tabs>
        <w:ind w:left="7740" w:hanging="360"/>
      </w:pPr>
    </w:lvl>
    <w:lvl w:ilvl="8" w:tplc="0415001B">
      <w:start w:val="1"/>
      <w:numFmt w:val="decimal"/>
      <w:lvlText w:val="%9."/>
      <w:lvlJc w:val="left"/>
      <w:pPr>
        <w:tabs>
          <w:tab w:val="num" w:pos="8460"/>
        </w:tabs>
        <w:ind w:left="8460" w:hanging="360"/>
      </w:pPr>
    </w:lvl>
  </w:abstractNum>
  <w:abstractNum w:abstractNumId="20" w15:restartNumberingAfterBreak="0">
    <w:nsid w:val="45285480"/>
    <w:multiLevelType w:val="hybridMultilevel"/>
    <w:tmpl w:val="D534AE9E"/>
    <w:lvl w:ilvl="0" w:tplc="C8167AE6">
      <w:start w:val="1"/>
      <w:numFmt w:val="decimal"/>
      <w:lvlText w:val="%1)"/>
      <w:lvlJc w:val="left"/>
      <w:pPr>
        <w:tabs>
          <w:tab w:val="num" w:pos="720"/>
        </w:tabs>
        <w:ind w:left="720" w:hanging="360"/>
      </w:pPr>
      <w:rPr>
        <w:rFonts w:hint="default"/>
      </w:rPr>
    </w:lvl>
    <w:lvl w:ilvl="1" w:tplc="CB423EF8">
      <w:start w:val="1"/>
      <w:numFmt w:val="decimal"/>
      <w:lvlText w:val="%2."/>
      <w:lvlJc w:val="left"/>
      <w:pPr>
        <w:tabs>
          <w:tab w:val="num" w:pos="1440"/>
        </w:tabs>
        <w:ind w:left="1440" w:hanging="360"/>
      </w:pPr>
      <w:rPr>
        <w:rFonts w:hint="default"/>
      </w:rPr>
    </w:lvl>
    <w:lvl w:ilvl="2" w:tplc="E7E01A34">
      <w:start w:val="1"/>
      <w:numFmt w:val="lowerLetter"/>
      <w:lvlText w:val="(%3)"/>
      <w:lvlJc w:val="left"/>
      <w:pPr>
        <w:ind w:left="2340" w:hanging="360"/>
      </w:pPr>
      <w:rPr>
        <w:rFonts w:hint="default"/>
      </w:rPr>
    </w:lvl>
    <w:lvl w:ilvl="3" w:tplc="62D4BD7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B8450D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D6E42ED"/>
    <w:multiLevelType w:val="multilevel"/>
    <w:tmpl w:val="2C82E73E"/>
    <w:lvl w:ilvl="0">
      <w:start w:val="1"/>
      <w:numFmt w:val="decimal"/>
      <w:pStyle w:val="AK1"/>
      <w:lvlText w:val="%1"/>
      <w:lvlJc w:val="left"/>
      <w:pPr>
        <w:ind w:left="567" w:hanging="567"/>
      </w:pPr>
      <w:rPr>
        <w:rFonts w:hint="default"/>
        <w:color w:val="FFFFFF"/>
      </w:rPr>
    </w:lvl>
    <w:lvl w:ilvl="1">
      <w:start w:val="1"/>
      <w:numFmt w:val="decimal"/>
      <w:pStyle w:val="AK2"/>
      <w:lvlText w:val="%1.%2"/>
      <w:lvlJc w:val="left"/>
      <w:pPr>
        <w:ind w:left="1277" w:hanging="567"/>
      </w:pPr>
      <w:rPr>
        <w:rFonts w:hint="default"/>
        <w:i w:val="0"/>
      </w:rPr>
    </w:lvl>
    <w:lvl w:ilvl="2">
      <w:start w:val="1"/>
      <w:numFmt w:val="decimal"/>
      <w:pStyle w:val="AK3"/>
      <w:lvlText w:val="%1.%2.%3"/>
      <w:lvlJc w:val="left"/>
      <w:pPr>
        <w:ind w:left="1985" w:hanging="851"/>
      </w:pPr>
      <w:rPr>
        <w:rFonts w:hint="default"/>
        <w:b/>
        <w:i w:val="0"/>
      </w:rPr>
    </w:lvl>
    <w:lvl w:ilvl="3">
      <w:start w:val="1"/>
      <w:numFmt w:val="decimal"/>
      <w:pStyle w:val="AK4"/>
      <w:lvlText w:val="%1.%2.%3.%4"/>
      <w:lvlJc w:val="left"/>
      <w:pPr>
        <w:tabs>
          <w:tab w:val="num" w:pos="1985"/>
        </w:tabs>
        <w:ind w:left="2835" w:hanging="850"/>
      </w:pPr>
      <w:rPr>
        <w:rFonts w:hint="default"/>
        <w:b/>
        <w:i w:val="0"/>
      </w:rPr>
    </w:lvl>
    <w:lvl w:ilvl="4">
      <w:start w:val="1"/>
      <w:numFmt w:val="decimal"/>
      <w:pStyle w:val="AK5"/>
      <w:lvlText w:val="%1.%2.%3.%4.%5"/>
      <w:lvlJc w:val="left"/>
      <w:pPr>
        <w:ind w:left="3402" w:hanging="85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BE10361"/>
    <w:multiLevelType w:val="hybridMultilevel"/>
    <w:tmpl w:val="5290E056"/>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2104503"/>
    <w:multiLevelType w:val="hybridMultilevel"/>
    <w:tmpl w:val="CD3ACC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F826D87"/>
    <w:multiLevelType w:val="hybridMultilevel"/>
    <w:tmpl w:val="2DEE6576"/>
    <w:lvl w:ilvl="0" w:tplc="76F8A1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13728757">
    <w:abstractNumId w:val="11"/>
  </w:num>
  <w:num w:numId="2" w16cid:durableId="202980487">
    <w:abstractNumId w:val="14"/>
  </w:num>
  <w:num w:numId="3" w16cid:durableId="1441997680">
    <w:abstractNumId w:val="1"/>
  </w:num>
  <w:num w:numId="4" w16cid:durableId="959192534">
    <w:abstractNumId w:val="27"/>
  </w:num>
  <w:num w:numId="5" w16cid:durableId="1427269312">
    <w:abstractNumId w:val="2"/>
  </w:num>
  <w:num w:numId="6" w16cid:durableId="1318533252">
    <w:abstractNumId w:val="24"/>
  </w:num>
  <w:num w:numId="7" w16cid:durableId="1668825405">
    <w:abstractNumId w:val="3"/>
  </w:num>
  <w:num w:numId="8" w16cid:durableId="1758096099">
    <w:abstractNumId w:val="29"/>
  </w:num>
  <w:num w:numId="9" w16cid:durableId="1751849567">
    <w:abstractNumId w:val="21"/>
  </w:num>
  <w:num w:numId="10" w16cid:durableId="1062824825">
    <w:abstractNumId w:val="22"/>
  </w:num>
  <w:num w:numId="11" w16cid:durableId="1074738714">
    <w:abstractNumId w:val="0"/>
  </w:num>
  <w:num w:numId="12" w16cid:durableId="1919049315">
    <w:abstractNumId w:val="17"/>
  </w:num>
  <w:num w:numId="13" w16cid:durableId="1031418709">
    <w:abstractNumId w:val="26"/>
  </w:num>
  <w:num w:numId="14" w16cid:durableId="339356551">
    <w:abstractNumId w:val="5"/>
  </w:num>
  <w:num w:numId="15" w16cid:durableId="1979722782">
    <w:abstractNumId w:val="28"/>
  </w:num>
  <w:num w:numId="16" w16cid:durableId="1581327491">
    <w:abstractNumId w:val="4"/>
  </w:num>
  <w:num w:numId="17" w16cid:durableId="90707047">
    <w:abstractNumId w:val="12"/>
  </w:num>
  <w:num w:numId="18" w16cid:durableId="2100519127">
    <w:abstractNumId w:val="8"/>
  </w:num>
  <w:num w:numId="19" w16cid:durableId="1327589503">
    <w:abstractNumId w:val="13"/>
  </w:num>
  <w:num w:numId="20" w16cid:durableId="2028482872">
    <w:abstractNumId w:val="9"/>
  </w:num>
  <w:num w:numId="21" w16cid:durableId="1278559609">
    <w:abstractNumId w:val="6"/>
  </w:num>
  <w:num w:numId="22" w16cid:durableId="1238322870">
    <w:abstractNumId w:val="25"/>
  </w:num>
  <w:num w:numId="23" w16cid:durableId="406194602">
    <w:abstractNumId w:val="31"/>
  </w:num>
  <w:num w:numId="24" w16cid:durableId="619340709">
    <w:abstractNumId w:val="20"/>
  </w:num>
  <w:num w:numId="25" w16cid:durableId="1280718132">
    <w:abstractNumId w:val="18"/>
  </w:num>
  <w:num w:numId="26" w16cid:durableId="1860898295">
    <w:abstractNumId w:val="10"/>
  </w:num>
  <w:num w:numId="27" w16cid:durableId="1720548638">
    <w:abstractNumId w:val="16"/>
  </w:num>
  <w:num w:numId="28" w16cid:durableId="523057059">
    <w:abstractNumId w:val="7"/>
  </w:num>
  <w:num w:numId="29" w16cid:durableId="1436558451">
    <w:abstractNumId w:val="23"/>
  </w:num>
  <w:num w:numId="30" w16cid:durableId="1642272248">
    <w:abstractNumId w:val="30"/>
  </w:num>
  <w:num w:numId="31" w16cid:durableId="757597199">
    <w:abstractNumId w:val="15"/>
  </w:num>
  <w:num w:numId="32" w16cid:durableId="63414220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15B3C"/>
    <w:rsid w:val="0001695F"/>
    <w:rsid w:val="000268CF"/>
    <w:rsid w:val="00032798"/>
    <w:rsid w:val="00032BCF"/>
    <w:rsid w:val="00043B1C"/>
    <w:rsid w:val="000530FE"/>
    <w:rsid w:val="000558DE"/>
    <w:rsid w:val="00067477"/>
    <w:rsid w:val="00070700"/>
    <w:rsid w:val="00072A5D"/>
    <w:rsid w:val="0007309A"/>
    <w:rsid w:val="000737F9"/>
    <w:rsid w:val="00076998"/>
    <w:rsid w:val="0008323F"/>
    <w:rsid w:val="00090127"/>
    <w:rsid w:val="0009570B"/>
    <w:rsid w:val="000A2999"/>
    <w:rsid w:val="000A34B4"/>
    <w:rsid w:val="000B30DF"/>
    <w:rsid w:val="000B52AB"/>
    <w:rsid w:val="000C754B"/>
    <w:rsid w:val="000D0915"/>
    <w:rsid w:val="000D3949"/>
    <w:rsid w:val="000D63D6"/>
    <w:rsid w:val="000E0BF2"/>
    <w:rsid w:val="000E12A9"/>
    <w:rsid w:val="000E242C"/>
    <w:rsid w:val="000F4D2B"/>
    <w:rsid w:val="000F64F8"/>
    <w:rsid w:val="000F6B96"/>
    <w:rsid w:val="00100FB0"/>
    <w:rsid w:val="0010172E"/>
    <w:rsid w:val="0010217F"/>
    <w:rsid w:val="00102D98"/>
    <w:rsid w:val="0010371F"/>
    <w:rsid w:val="00111B6A"/>
    <w:rsid w:val="00113637"/>
    <w:rsid w:val="00113C5B"/>
    <w:rsid w:val="00122C58"/>
    <w:rsid w:val="00126210"/>
    <w:rsid w:val="00127791"/>
    <w:rsid w:val="00127B2A"/>
    <w:rsid w:val="00133CBF"/>
    <w:rsid w:val="001344CE"/>
    <w:rsid w:val="0014042C"/>
    <w:rsid w:val="00140D37"/>
    <w:rsid w:val="00141B1C"/>
    <w:rsid w:val="001563A3"/>
    <w:rsid w:val="0016084C"/>
    <w:rsid w:val="0016140C"/>
    <w:rsid w:val="001657F5"/>
    <w:rsid w:val="00167834"/>
    <w:rsid w:val="00167DF8"/>
    <w:rsid w:val="001715CC"/>
    <w:rsid w:val="00173199"/>
    <w:rsid w:val="00176097"/>
    <w:rsid w:val="00177ADC"/>
    <w:rsid w:val="0018093E"/>
    <w:rsid w:val="00184C74"/>
    <w:rsid w:val="00192D9C"/>
    <w:rsid w:val="001960B9"/>
    <w:rsid w:val="001A281F"/>
    <w:rsid w:val="001A32DE"/>
    <w:rsid w:val="001A39DF"/>
    <w:rsid w:val="001A5B7E"/>
    <w:rsid w:val="001B0A1B"/>
    <w:rsid w:val="001B5F7B"/>
    <w:rsid w:val="001C0DB2"/>
    <w:rsid w:val="001C199E"/>
    <w:rsid w:val="001C2966"/>
    <w:rsid w:val="001C67CA"/>
    <w:rsid w:val="001E2F20"/>
    <w:rsid w:val="001E6809"/>
    <w:rsid w:val="001E6858"/>
    <w:rsid w:val="001F1CE4"/>
    <w:rsid w:val="001F72BD"/>
    <w:rsid w:val="001F73E0"/>
    <w:rsid w:val="002027C1"/>
    <w:rsid w:val="00207795"/>
    <w:rsid w:val="0021269F"/>
    <w:rsid w:val="00212C74"/>
    <w:rsid w:val="00213E61"/>
    <w:rsid w:val="00220F8E"/>
    <w:rsid w:val="002224D0"/>
    <w:rsid w:val="00224661"/>
    <w:rsid w:val="00225605"/>
    <w:rsid w:val="00227024"/>
    <w:rsid w:val="002271AD"/>
    <w:rsid w:val="002302BD"/>
    <w:rsid w:val="002323D3"/>
    <w:rsid w:val="00232AE4"/>
    <w:rsid w:val="002337AC"/>
    <w:rsid w:val="00235D9B"/>
    <w:rsid w:val="00241166"/>
    <w:rsid w:val="0024310E"/>
    <w:rsid w:val="00244C64"/>
    <w:rsid w:val="00245CE5"/>
    <w:rsid w:val="0025090D"/>
    <w:rsid w:val="002539DE"/>
    <w:rsid w:val="002547D0"/>
    <w:rsid w:val="002630B5"/>
    <w:rsid w:val="00263B86"/>
    <w:rsid w:val="00265C2D"/>
    <w:rsid w:val="00266ED2"/>
    <w:rsid w:val="002713B2"/>
    <w:rsid w:val="00271AA1"/>
    <w:rsid w:val="00281C3B"/>
    <w:rsid w:val="00282479"/>
    <w:rsid w:val="00284A3E"/>
    <w:rsid w:val="00284B3F"/>
    <w:rsid w:val="00286BD2"/>
    <w:rsid w:val="00292444"/>
    <w:rsid w:val="00294D37"/>
    <w:rsid w:val="00295421"/>
    <w:rsid w:val="002958E2"/>
    <w:rsid w:val="0029658C"/>
    <w:rsid w:val="002A269B"/>
    <w:rsid w:val="002A3E6F"/>
    <w:rsid w:val="002A4849"/>
    <w:rsid w:val="002A6668"/>
    <w:rsid w:val="002B0886"/>
    <w:rsid w:val="002B1F0F"/>
    <w:rsid w:val="002B2282"/>
    <w:rsid w:val="002C3AF0"/>
    <w:rsid w:val="002C76CF"/>
    <w:rsid w:val="002C7B90"/>
    <w:rsid w:val="002D01EC"/>
    <w:rsid w:val="002D1C13"/>
    <w:rsid w:val="002D4A18"/>
    <w:rsid w:val="002D77F3"/>
    <w:rsid w:val="002E0DEB"/>
    <w:rsid w:val="002E3148"/>
    <w:rsid w:val="002E3412"/>
    <w:rsid w:val="002E5880"/>
    <w:rsid w:val="002F0716"/>
    <w:rsid w:val="002F0FF4"/>
    <w:rsid w:val="002F3A95"/>
    <w:rsid w:val="002F4025"/>
    <w:rsid w:val="002F75EF"/>
    <w:rsid w:val="0031080F"/>
    <w:rsid w:val="00311492"/>
    <w:rsid w:val="003119F2"/>
    <w:rsid w:val="00311DC1"/>
    <w:rsid w:val="003121E0"/>
    <w:rsid w:val="00314542"/>
    <w:rsid w:val="00315E7D"/>
    <w:rsid w:val="00316556"/>
    <w:rsid w:val="003209E0"/>
    <w:rsid w:val="0033046D"/>
    <w:rsid w:val="0033075E"/>
    <w:rsid w:val="00331AFC"/>
    <w:rsid w:val="003351EC"/>
    <w:rsid w:val="00335253"/>
    <w:rsid w:val="00341A4F"/>
    <w:rsid w:val="00345D2B"/>
    <w:rsid w:val="0035131F"/>
    <w:rsid w:val="00352163"/>
    <w:rsid w:val="00353293"/>
    <w:rsid w:val="0035499D"/>
    <w:rsid w:val="00356C38"/>
    <w:rsid w:val="00357AC8"/>
    <w:rsid w:val="00363294"/>
    <w:rsid w:val="00363C75"/>
    <w:rsid w:val="00365460"/>
    <w:rsid w:val="00366405"/>
    <w:rsid w:val="003747CD"/>
    <w:rsid w:val="00377425"/>
    <w:rsid w:val="00382CD8"/>
    <w:rsid w:val="00395194"/>
    <w:rsid w:val="003A0D11"/>
    <w:rsid w:val="003A0F22"/>
    <w:rsid w:val="003A47F2"/>
    <w:rsid w:val="003B14B6"/>
    <w:rsid w:val="003B1E84"/>
    <w:rsid w:val="003C0300"/>
    <w:rsid w:val="003C13C0"/>
    <w:rsid w:val="003C43EE"/>
    <w:rsid w:val="003D0DCD"/>
    <w:rsid w:val="003D1473"/>
    <w:rsid w:val="003D1719"/>
    <w:rsid w:val="003D2ED1"/>
    <w:rsid w:val="003D3DD8"/>
    <w:rsid w:val="003D3E6F"/>
    <w:rsid w:val="003D490F"/>
    <w:rsid w:val="003D4EC6"/>
    <w:rsid w:val="003D6FA5"/>
    <w:rsid w:val="003E0FCE"/>
    <w:rsid w:val="003E190F"/>
    <w:rsid w:val="003E2884"/>
    <w:rsid w:val="003E312C"/>
    <w:rsid w:val="003E35D0"/>
    <w:rsid w:val="003E3E3B"/>
    <w:rsid w:val="0040088D"/>
    <w:rsid w:val="004012F1"/>
    <w:rsid w:val="00403039"/>
    <w:rsid w:val="00403565"/>
    <w:rsid w:val="00404CA3"/>
    <w:rsid w:val="00407E02"/>
    <w:rsid w:val="00410B35"/>
    <w:rsid w:val="00412A9D"/>
    <w:rsid w:val="00415CE9"/>
    <w:rsid w:val="00415D8E"/>
    <w:rsid w:val="00424439"/>
    <w:rsid w:val="004259EE"/>
    <w:rsid w:val="0043348D"/>
    <w:rsid w:val="00434363"/>
    <w:rsid w:val="00435450"/>
    <w:rsid w:val="00442D5C"/>
    <w:rsid w:val="004440FD"/>
    <w:rsid w:val="00446AF5"/>
    <w:rsid w:val="00450E45"/>
    <w:rsid w:val="00460C23"/>
    <w:rsid w:val="00460F81"/>
    <w:rsid w:val="00467789"/>
    <w:rsid w:val="00467FF5"/>
    <w:rsid w:val="00470A85"/>
    <w:rsid w:val="0047570F"/>
    <w:rsid w:val="00481211"/>
    <w:rsid w:val="00481E8B"/>
    <w:rsid w:val="00484697"/>
    <w:rsid w:val="004857A8"/>
    <w:rsid w:val="004857EA"/>
    <w:rsid w:val="00487576"/>
    <w:rsid w:val="00491BCA"/>
    <w:rsid w:val="004920E2"/>
    <w:rsid w:val="00494B4F"/>
    <w:rsid w:val="004967FC"/>
    <w:rsid w:val="004A0ACF"/>
    <w:rsid w:val="004A22A3"/>
    <w:rsid w:val="004A32F8"/>
    <w:rsid w:val="004A614D"/>
    <w:rsid w:val="004B570E"/>
    <w:rsid w:val="004B577D"/>
    <w:rsid w:val="004C1D31"/>
    <w:rsid w:val="004C2FF3"/>
    <w:rsid w:val="004C346D"/>
    <w:rsid w:val="004D0040"/>
    <w:rsid w:val="004D3111"/>
    <w:rsid w:val="004D38B1"/>
    <w:rsid w:val="004D41E9"/>
    <w:rsid w:val="004D4AAD"/>
    <w:rsid w:val="004D6115"/>
    <w:rsid w:val="004D62F0"/>
    <w:rsid w:val="004E257B"/>
    <w:rsid w:val="004E2EFA"/>
    <w:rsid w:val="004E3061"/>
    <w:rsid w:val="004F01E3"/>
    <w:rsid w:val="004F2A7F"/>
    <w:rsid w:val="004F33A1"/>
    <w:rsid w:val="004F7176"/>
    <w:rsid w:val="004F7D44"/>
    <w:rsid w:val="00500BBD"/>
    <w:rsid w:val="00500C9F"/>
    <w:rsid w:val="00506417"/>
    <w:rsid w:val="00507EEF"/>
    <w:rsid w:val="00510E85"/>
    <w:rsid w:val="0051348F"/>
    <w:rsid w:val="005135ED"/>
    <w:rsid w:val="0051390A"/>
    <w:rsid w:val="00516AC8"/>
    <w:rsid w:val="00520E43"/>
    <w:rsid w:val="00540290"/>
    <w:rsid w:val="00544378"/>
    <w:rsid w:val="0055258D"/>
    <w:rsid w:val="00553526"/>
    <w:rsid w:val="00554247"/>
    <w:rsid w:val="00555030"/>
    <w:rsid w:val="00556880"/>
    <w:rsid w:val="005617FF"/>
    <w:rsid w:val="00564A7E"/>
    <w:rsid w:val="00573BEC"/>
    <w:rsid w:val="00573C8C"/>
    <w:rsid w:val="00574243"/>
    <w:rsid w:val="00577769"/>
    <w:rsid w:val="00580DD6"/>
    <w:rsid w:val="00585F69"/>
    <w:rsid w:val="005900EF"/>
    <w:rsid w:val="005923B2"/>
    <w:rsid w:val="005957D8"/>
    <w:rsid w:val="005962C7"/>
    <w:rsid w:val="00596BBC"/>
    <w:rsid w:val="005A3C3D"/>
    <w:rsid w:val="005A65F1"/>
    <w:rsid w:val="005B3BB5"/>
    <w:rsid w:val="005C0DE8"/>
    <w:rsid w:val="005C2C19"/>
    <w:rsid w:val="005C46D2"/>
    <w:rsid w:val="005C6854"/>
    <w:rsid w:val="005C768C"/>
    <w:rsid w:val="005D7805"/>
    <w:rsid w:val="005E21DB"/>
    <w:rsid w:val="005F051F"/>
    <w:rsid w:val="005F6364"/>
    <w:rsid w:val="00600D58"/>
    <w:rsid w:val="006027E7"/>
    <w:rsid w:val="00602CD7"/>
    <w:rsid w:val="00603CA2"/>
    <w:rsid w:val="006109BE"/>
    <w:rsid w:val="006136A8"/>
    <w:rsid w:val="00624E62"/>
    <w:rsid w:val="00626CCA"/>
    <w:rsid w:val="00627099"/>
    <w:rsid w:val="00632272"/>
    <w:rsid w:val="00632402"/>
    <w:rsid w:val="0063462F"/>
    <w:rsid w:val="00634CCE"/>
    <w:rsid w:val="00635AB3"/>
    <w:rsid w:val="00636B95"/>
    <w:rsid w:val="00643B2D"/>
    <w:rsid w:val="00645D2E"/>
    <w:rsid w:val="00647A24"/>
    <w:rsid w:val="00647BA5"/>
    <w:rsid w:val="006515A9"/>
    <w:rsid w:val="00651FF1"/>
    <w:rsid w:val="00652B9C"/>
    <w:rsid w:val="00661290"/>
    <w:rsid w:val="006613B1"/>
    <w:rsid w:val="0066228A"/>
    <w:rsid w:val="006639B2"/>
    <w:rsid w:val="006642E0"/>
    <w:rsid w:val="00664C58"/>
    <w:rsid w:val="0067103E"/>
    <w:rsid w:val="00681A71"/>
    <w:rsid w:val="006829E4"/>
    <w:rsid w:val="006839AF"/>
    <w:rsid w:val="00684A72"/>
    <w:rsid w:val="006A083B"/>
    <w:rsid w:val="006B46B0"/>
    <w:rsid w:val="006B68C8"/>
    <w:rsid w:val="006C510A"/>
    <w:rsid w:val="006C6D06"/>
    <w:rsid w:val="006D7565"/>
    <w:rsid w:val="006E612B"/>
    <w:rsid w:val="006F1873"/>
    <w:rsid w:val="006F2449"/>
    <w:rsid w:val="006F6D62"/>
    <w:rsid w:val="006F7BE4"/>
    <w:rsid w:val="007006C6"/>
    <w:rsid w:val="007049E8"/>
    <w:rsid w:val="00706343"/>
    <w:rsid w:val="00710A63"/>
    <w:rsid w:val="00711491"/>
    <w:rsid w:val="007145DD"/>
    <w:rsid w:val="007203FB"/>
    <w:rsid w:val="00724B79"/>
    <w:rsid w:val="00727CD2"/>
    <w:rsid w:val="0073083F"/>
    <w:rsid w:val="007316A8"/>
    <w:rsid w:val="00732020"/>
    <w:rsid w:val="00734CE1"/>
    <w:rsid w:val="007417C0"/>
    <w:rsid w:val="007438AA"/>
    <w:rsid w:val="00754617"/>
    <w:rsid w:val="00754A78"/>
    <w:rsid w:val="0075711B"/>
    <w:rsid w:val="007633AE"/>
    <w:rsid w:val="00765DCA"/>
    <w:rsid w:val="00766207"/>
    <w:rsid w:val="007705D2"/>
    <w:rsid w:val="00771965"/>
    <w:rsid w:val="007719E2"/>
    <w:rsid w:val="00772C45"/>
    <w:rsid w:val="007737EF"/>
    <w:rsid w:val="007743CC"/>
    <w:rsid w:val="0078093D"/>
    <w:rsid w:val="00781B01"/>
    <w:rsid w:val="007900D4"/>
    <w:rsid w:val="0079459D"/>
    <w:rsid w:val="007947BA"/>
    <w:rsid w:val="007949B2"/>
    <w:rsid w:val="007A075C"/>
    <w:rsid w:val="007A5A9D"/>
    <w:rsid w:val="007A7346"/>
    <w:rsid w:val="007A7871"/>
    <w:rsid w:val="007B21CD"/>
    <w:rsid w:val="007C01E1"/>
    <w:rsid w:val="007C595C"/>
    <w:rsid w:val="007C670A"/>
    <w:rsid w:val="007C70C1"/>
    <w:rsid w:val="007C78BE"/>
    <w:rsid w:val="007D0DA5"/>
    <w:rsid w:val="007D0E13"/>
    <w:rsid w:val="007D1C63"/>
    <w:rsid w:val="007D2F94"/>
    <w:rsid w:val="007D3FE4"/>
    <w:rsid w:val="007E3FC3"/>
    <w:rsid w:val="007E5129"/>
    <w:rsid w:val="007E767B"/>
    <w:rsid w:val="007F0297"/>
    <w:rsid w:val="007F33F1"/>
    <w:rsid w:val="007F3B33"/>
    <w:rsid w:val="007F3BE5"/>
    <w:rsid w:val="00804D14"/>
    <w:rsid w:val="00805928"/>
    <w:rsid w:val="00807CEF"/>
    <w:rsid w:val="00811B84"/>
    <w:rsid w:val="00817B89"/>
    <w:rsid w:val="00821F94"/>
    <w:rsid w:val="0082256D"/>
    <w:rsid w:val="00835A50"/>
    <w:rsid w:val="00836102"/>
    <w:rsid w:val="00837B10"/>
    <w:rsid w:val="00841204"/>
    <w:rsid w:val="008437EE"/>
    <w:rsid w:val="00844F5C"/>
    <w:rsid w:val="00845FF4"/>
    <w:rsid w:val="00853827"/>
    <w:rsid w:val="00856B43"/>
    <w:rsid w:val="008578BA"/>
    <w:rsid w:val="008676A6"/>
    <w:rsid w:val="00867AF4"/>
    <w:rsid w:val="00867DDD"/>
    <w:rsid w:val="00874423"/>
    <w:rsid w:val="0087452A"/>
    <w:rsid w:val="0087510A"/>
    <w:rsid w:val="008760D9"/>
    <w:rsid w:val="00876667"/>
    <w:rsid w:val="00876B2F"/>
    <w:rsid w:val="008776A2"/>
    <w:rsid w:val="00880663"/>
    <w:rsid w:val="0088315C"/>
    <w:rsid w:val="00884FA6"/>
    <w:rsid w:val="00886027"/>
    <w:rsid w:val="00886255"/>
    <w:rsid w:val="008901BC"/>
    <w:rsid w:val="008910DE"/>
    <w:rsid w:val="008965B5"/>
    <w:rsid w:val="008A12FA"/>
    <w:rsid w:val="008A459B"/>
    <w:rsid w:val="008B0F6C"/>
    <w:rsid w:val="008B1736"/>
    <w:rsid w:val="008C516C"/>
    <w:rsid w:val="008C7062"/>
    <w:rsid w:val="008C74F9"/>
    <w:rsid w:val="008C798C"/>
    <w:rsid w:val="008D52B8"/>
    <w:rsid w:val="008D58F3"/>
    <w:rsid w:val="008E4F47"/>
    <w:rsid w:val="008E79FF"/>
    <w:rsid w:val="008F28E8"/>
    <w:rsid w:val="008F333C"/>
    <w:rsid w:val="00910591"/>
    <w:rsid w:val="00911090"/>
    <w:rsid w:val="00911599"/>
    <w:rsid w:val="00913FD2"/>
    <w:rsid w:val="00914E50"/>
    <w:rsid w:val="0091563E"/>
    <w:rsid w:val="0092287B"/>
    <w:rsid w:val="009262CD"/>
    <w:rsid w:val="00926D8E"/>
    <w:rsid w:val="0093631A"/>
    <w:rsid w:val="0093704B"/>
    <w:rsid w:val="009371B6"/>
    <w:rsid w:val="009406A0"/>
    <w:rsid w:val="00943751"/>
    <w:rsid w:val="00943F92"/>
    <w:rsid w:val="00944104"/>
    <w:rsid w:val="0094600B"/>
    <w:rsid w:val="00950D91"/>
    <w:rsid w:val="00953D8D"/>
    <w:rsid w:val="00955B24"/>
    <w:rsid w:val="0096111D"/>
    <w:rsid w:val="009641B4"/>
    <w:rsid w:val="00965C01"/>
    <w:rsid w:val="00967AD1"/>
    <w:rsid w:val="00970F43"/>
    <w:rsid w:val="00971BA0"/>
    <w:rsid w:val="00972A87"/>
    <w:rsid w:val="00974683"/>
    <w:rsid w:val="00974AEF"/>
    <w:rsid w:val="00992742"/>
    <w:rsid w:val="009952B6"/>
    <w:rsid w:val="009A10C2"/>
    <w:rsid w:val="009A3AD4"/>
    <w:rsid w:val="009A5234"/>
    <w:rsid w:val="009A56DB"/>
    <w:rsid w:val="009A5ED3"/>
    <w:rsid w:val="009B5E4C"/>
    <w:rsid w:val="009B6BAB"/>
    <w:rsid w:val="009C446A"/>
    <w:rsid w:val="009D1195"/>
    <w:rsid w:val="009D2D8C"/>
    <w:rsid w:val="009E0680"/>
    <w:rsid w:val="009E12E5"/>
    <w:rsid w:val="009E3433"/>
    <w:rsid w:val="009E46F1"/>
    <w:rsid w:val="009E7469"/>
    <w:rsid w:val="009F1A31"/>
    <w:rsid w:val="009F763B"/>
    <w:rsid w:val="00A01449"/>
    <w:rsid w:val="00A025E3"/>
    <w:rsid w:val="00A05FC7"/>
    <w:rsid w:val="00A06334"/>
    <w:rsid w:val="00A07D3F"/>
    <w:rsid w:val="00A110B4"/>
    <w:rsid w:val="00A12B9B"/>
    <w:rsid w:val="00A14755"/>
    <w:rsid w:val="00A15053"/>
    <w:rsid w:val="00A165A4"/>
    <w:rsid w:val="00A311AA"/>
    <w:rsid w:val="00A33CB7"/>
    <w:rsid w:val="00A344BC"/>
    <w:rsid w:val="00A34870"/>
    <w:rsid w:val="00A40269"/>
    <w:rsid w:val="00A446FB"/>
    <w:rsid w:val="00A44D5F"/>
    <w:rsid w:val="00A44D6B"/>
    <w:rsid w:val="00A52FE2"/>
    <w:rsid w:val="00A5354A"/>
    <w:rsid w:val="00A558BD"/>
    <w:rsid w:val="00A56ABB"/>
    <w:rsid w:val="00A60502"/>
    <w:rsid w:val="00A605AE"/>
    <w:rsid w:val="00A6123D"/>
    <w:rsid w:val="00A615E8"/>
    <w:rsid w:val="00A62B81"/>
    <w:rsid w:val="00A63BD4"/>
    <w:rsid w:val="00A76B38"/>
    <w:rsid w:val="00A77460"/>
    <w:rsid w:val="00A82B8B"/>
    <w:rsid w:val="00A90248"/>
    <w:rsid w:val="00A96409"/>
    <w:rsid w:val="00A96F63"/>
    <w:rsid w:val="00A97B52"/>
    <w:rsid w:val="00AA287F"/>
    <w:rsid w:val="00AA6F1A"/>
    <w:rsid w:val="00AB6928"/>
    <w:rsid w:val="00AB6CA8"/>
    <w:rsid w:val="00AC23FD"/>
    <w:rsid w:val="00AC45C2"/>
    <w:rsid w:val="00AC4713"/>
    <w:rsid w:val="00AC4ADF"/>
    <w:rsid w:val="00AD2700"/>
    <w:rsid w:val="00AD3332"/>
    <w:rsid w:val="00AD55D5"/>
    <w:rsid w:val="00AD58E6"/>
    <w:rsid w:val="00AE18E9"/>
    <w:rsid w:val="00AE33B7"/>
    <w:rsid w:val="00AE40A8"/>
    <w:rsid w:val="00AE7648"/>
    <w:rsid w:val="00AF5ED9"/>
    <w:rsid w:val="00AF791C"/>
    <w:rsid w:val="00B02AFA"/>
    <w:rsid w:val="00B046E5"/>
    <w:rsid w:val="00B05366"/>
    <w:rsid w:val="00B10587"/>
    <w:rsid w:val="00B156F2"/>
    <w:rsid w:val="00B16AD7"/>
    <w:rsid w:val="00B233F1"/>
    <w:rsid w:val="00B26C99"/>
    <w:rsid w:val="00B35A94"/>
    <w:rsid w:val="00B35D7F"/>
    <w:rsid w:val="00B36D19"/>
    <w:rsid w:val="00B4181A"/>
    <w:rsid w:val="00B458CA"/>
    <w:rsid w:val="00B46390"/>
    <w:rsid w:val="00B510A6"/>
    <w:rsid w:val="00B51217"/>
    <w:rsid w:val="00B570B6"/>
    <w:rsid w:val="00B629B1"/>
    <w:rsid w:val="00B650B4"/>
    <w:rsid w:val="00B6528A"/>
    <w:rsid w:val="00B65638"/>
    <w:rsid w:val="00B6701C"/>
    <w:rsid w:val="00B67E5B"/>
    <w:rsid w:val="00B71521"/>
    <w:rsid w:val="00B76595"/>
    <w:rsid w:val="00B769E1"/>
    <w:rsid w:val="00B81540"/>
    <w:rsid w:val="00B81CC9"/>
    <w:rsid w:val="00B836C1"/>
    <w:rsid w:val="00B93628"/>
    <w:rsid w:val="00B9450B"/>
    <w:rsid w:val="00B9731D"/>
    <w:rsid w:val="00B97481"/>
    <w:rsid w:val="00BA09B6"/>
    <w:rsid w:val="00BB0775"/>
    <w:rsid w:val="00BB6E27"/>
    <w:rsid w:val="00BC0B17"/>
    <w:rsid w:val="00BC2394"/>
    <w:rsid w:val="00BC2FAE"/>
    <w:rsid w:val="00BC3627"/>
    <w:rsid w:val="00BC444D"/>
    <w:rsid w:val="00BC5811"/>
    <w:rsid w:val="00BC6B05"/>
    <w:rsid w:val="00BD4099"/>
    <w:rsid w:val="00BD7298"/>
    <w:rsid w:val="00BE24EF"/>
    <w:rsid w:val="00BE50C7"/>
    <w:rsid w:val="00BE631C"/>
    <w:rsid w:val="00BF0007"/>
    <w:rsid w:val="00BF0A30"/>
    <w:rsid w:val="00BF3953"/>
    <w:rsid w:val="00BF3C7C"/>
    <w:rsid w:val="00BF4526"/>
    <w:rsid w:val="00BF787F"/>
    <w:rsid w:val="00C02B22"/>
    <w:rsid w:val="00C045A2"/>
    <w:rsid w:val="00C07A54"/>
    <w:rsid w:val="00C10AEF"/>
    <w:rsid w:val="00C154D2"/>
    <w:rsid w:val="00C17542"/>
    <w:rsid w:val="00C2387C"/>
    <w:rsid w:val="00C253E5"/>
    <w:rsid w:val="00C2543B"/>
    <w:rsid w:val="00C2565E"/>
    <w:rsid w:val="00C26EF5"/>
    <w:rsid w:val="00C32DED"/>
    <w:rsid w:val="00C33834"/>
    <w:rsid w:val="00C36614"/>
    <w:rsid w:val="00C4231A"/>
    <w:rsid w:val="00C44332"/>
    <w:rsid w:val="00C44739"/>
    <w:rsid w:val="00C46FFC"/>
    <w:rsid w:val="00C47349"/>
    <w:rsid w:val="00C52B30"/>
    <w:rsid w:val="00C537D5"/>
    <w:rsid w:val="00C607E5"/>
    <w:rsid w:val="00C623CB"/>
    <w:rsid w:val="00C633DE"/>
    <w:rsid w:val="00C63805"/>
    <w:rsid w:val="00C70B0A"/>
    <w:rsid w:val="00C73A63"/>
    <w:rsid w:val="00C74C14"/>
    <w:rsid w:val="00C76E93"/>
    <w:rsid w:val="00C8048B"/>
    <w:rsid w:val="00C846FC"/>
    <w:rsid w:val="00C95B0F"/>
    <w:rsid w:val="00CA2E53"/>
    <w:rsid w:val="00CA4ED0"/>
    <w:rsid w:val="00CA5738"/>
    <w:rsid w:val="00CA78CF"/>
    <w:rsid w:val="00CB6382"/>
    <w:rsid w:val="00CC12E9"/>
    <w:rsid w:val="00CC291B"/>
    <w:rsid w:val="00CD791C"/>
    <w:rsid w:val="00CE0248"/>
    <w:rsid w:val="00CF0B18"/>
    <w:rsid w:val="00CF13B6"/>
    <w:rsid w:val="00CF3498"/>
    <w:rsid w:val="00CF699E"/>
    <w:rsid w:val="00CF6A33"/>
    <w:rsid w:val="00D004A1"/>
    <w:rsid w:val="00D01B4C"/>
    <w:rsid w:val="00D032D5"/>
    <w:rsid w:val="00D04747"/>
    <w:rsid w:val="00D07DA6"/>
    <w:rsid w:val="00D10227"/>
    <w:rsid w:val="00D135E9"/>
    <w:rsid w:val="00D13ABA"/>
    <w:rsid w:val="00D14291"/>
    <w:rsid w:val="00D14906"/>
    <w:rsid w:val="00D15F44"/>
    <w:rsid w:val="00D27E58"/>
    <w:rsid w:val="00D36909"/>
    <w:rsid w:val="00D40829"/>
    <w:rsid w:val="00D420E4"/>
    <w:rsid w:val="00D4697A"/>
    <w:rsid w:val="00D50BBB"/>
    <w:rsid w:val="00D516B4"/>
    <w:rsid w:val="00D53CAA"/>
    <w:rsid w:val="00D63F90"/>
    <w:rsid w:val="00D6786B"/>
    <w:rsid w:val="00D71589"/>
    <w:rsid w:val="00D72086"/>
    <w:rsid w:val="00D858DC"/>
    <w:rsid w:val="00D875A2"/>
    <w:rsid w:val="00D87B1B"/>
    <w:rsid w:val="00D91A29"/>
    <w:rsid w:val="00D9536D"/>
    <w:rsid w:val="00D96881"/>
    <w:rsid w:val="00DA2386"/>
    <w:rsid w:val="00DA5EC9"/>
    <w:rsid w:val="00DB15E9"/>
    <w:rsid w:val="00DB45B7"/>
    <w:rsid w:val="00DB5145"/>
    <w:rsid w:val="00DC01A8"/>
    <w:rsid w:val="00DC3EAF"/>
    <w:rsid w:val="00DC4EBF"/>
    <w:rsid w:val="00DD6238"/>
    <w:rsid w:val="00DD62E5"/>
    <w:rsid w:val="00DD6663"/>
    <w:rsid w:val="00DE10DC"/>
    <w:rsid w:val="00DE1E03"/>
    <w:rsid w:val="00DE2266"/>
    <w:rsid w:val="00DE2C46"/>
    <w:rsid w:val="00DE3E6F"/>
    <w:rsid w:val="00DE59BE"/>
    <w:rsid w:val="00DE6B30"/>
    <w:rsid w:val="00DE7BB7"/>
    <w:rsid w:val="00DF23B1"/>
    <w:rsid w:val="00DF3119"/>
    <w:rsid w:val="00DF463C"/>
    <w:rsid w:val="00DF70FD"/>
    <w:rsid w:val="00E0228F"/>
    <w:rsid w:val="00E02814"/>
    <w:rsid w:val="00E02B40"/>
    <w:rsid w:val="00E02D29"/>
    <w:rsid w:val="00E03B3C"/>
    <w:rsid w:val="00E060F1"/>
    <w:rsid w:val="00E11605"/>
    <w:rsid w:val="00E122D9"/>
    <w:rsid w:val="00E12586"/>
    <w:rsid w:val="00E136CA"/>
    <w:rsid w:val="00E14399"/>
    <w:rsid w:val="00E16A29"/>
    <w:rsid w:val="00E270FC"/>
    <w:rsid w:val="00E35EE0"/>
    <w:rsid w:val="00E36D42"/>
    <w:rsid w:val="00E4038B"/>
    <w:rsid w:val="00E43492"/>
    <w:rsid w:val="00E451D6"/>
    <w:rsid w:val="00E46948"/>
    <w:rsid w:val="00E46F19"/>
    <w:rsid w:val="00E470F3"/>
    <w:rsid w:val="00E51891"/>
    <w:rsid w:val="00E520D9"/>
    <w:rsid w:val="00E57405"/>
    <w:rsid w:val="00E61FF8"/>
    <w:rsid w:val="00E62613"/>
    <w:rsid w:val="00E64F7D"/>
    <w:rsid w:val="00E65404"/>
    <w:rsid w:val="00E673E2"/>
    <w:rsid w:val="00E67E4F"/>
    <w:rsid w:val="00E7038A"/>
    <w:rsid w:val="00E71A0F"/>
    <w:rsid w:val="00E75E2E"/>
    <w:rsid w:val="00E76F9E"/>
    <w:rsid w:val="00E92328"/>
    <w:rsid w:val="00E93C55"/>
    <w:rsid w:val="00E960A3"/>
    <w:rsid w:val="00E96558"/>
    <w:rsid w:val="00E9664D"/>
    <w:rsid w:val="00EA0BF3"/>
    <w:rsid w:val="00EA2FAE"/>
    <w:rsid w:val="00EB354C"/>
    <w:rsid w:val="00EC09F2"/>
    <w:rsid w:val="00EC13D5"/>
    <w:rsid w:val="00EC15F0"/>
    <w:rsid w:val="00EC409E"/>
    <w:rsid w:val="00EC44CC"/>
    <w:rsid w:val="00EC4624"/>
    <w:rsid w:val="00ED1016"/>
    <w:rsid w:val="00EE11FD"/>
    <w:rsid w:val="00EE2857"/>
    <w:rsid w:val="00EE5699"/>
    <w:rsid w:val="00EF0C32"/>
    <w:rsid w:val="00EF0FE8"/>
    <w:rsid w:val="00EF4EE1"/>
    <w:rsid w:val="00F01DD8"/>
    <w:rsid w:val="00F030AC"/>
    <w:rsid w:val="00F0542E"/>
    <w:rsid w:val="00F14766"/>
    <w:rsid w:val="00F20286"/>
    <w:rsid w:val="00F222F6"/>
    <w:rsid w:val="00F22C54"/>
    <w:rsid w:val="00F22E9A"/>
    <w:rsid w:val="00F2407D"/>
    <w:rsid w:val="00F306FE"/>
    <w:rsid w:val="00F44D00"/>
    <w:rsid w:val="00F463BE"/>
    <w:rsid w:val="00F4738E"/>
    <w:rsid w:val="00F479A2"/>
    <w:rsid w:val="00F52D82"/>
    <w:rsid w:val="00F5328D"/>
    <w:rsid w:val="00F538CD"/>
    <w:rsid w:val="00F56453"/>
    <w:rsid w:val="00F57B54"/>
    <w:rsid w:val="00F60970"/>
    <w:rsid w:val="00F62543"/>
    <w:rsid w:val="00F64FEC"/>
    <w:rsid w:val="00F65EF1"/>
    <w:rsid w:val="00F6791B"/>
    <w:rsid w:val="00F7233F"/>
    <w:rsid w:val="00F73BCB"/>
    <w:rsid w:val="00F83B51"/>
    <w:rsid w:val="00F84347"/>
    <w:rsid w:val="00F84A2A"/>
    <w:rsid w:val="00F87263"/>
    <w:rsid w:val="00F8793D"/>
    <w:rsid w:val="00F902C4"/>
    <w:rsid w:val="00F9258C"/>
    <w:rsid w:val="00F926BF"/>
    <w:rsid w:val="00F96E1B"/>
    <w:rsid w:val="00F974B9"/>
    <w:rsid w:val="00F979CA"/>
    <w:rsid w:val="00F97FBB"/>
    <w:rsid w:val="00FA29C6"/>
    <w:rsid w:val="00FA4449"/>
    <w:rsid w:val="00FA6658"/>
    <w:rsid w:val="00FB3740"/>
    <w:rsid w:val="00FB3A1A"/>
    <w:rsid w:val="00FB3F72"/>
    <w:rsid w:val="00FB60D0"/>
    <w:rsid w:val="00FC06C9"/>
    <w:rsid w:val="00FC184E"/>
    <w:rsid w:val="00FC43E9"/>
    <w:rsid w:val="00FD5E12"/>
    <w:rsid w:val="00FE0B14"/>
    <w:rsid w:val="00FE1337"/>
    <w:rsid w:val="00FE5A2B"/>
    <w:rsid w:val="00FE613A"/>
    <w:rsid w:val="00FE6826"/>
    <w:rsid w:val="00FF73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99"/>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99"/>
    <w:qFormat/>
    <w:rsid w:val="00BC444D"/>
    <w:rPr>
      <w:rFonts w:ascii="Times New Roman" w:eastAsia="Times New Roman" w:hAnsi="Times New Roman"/>
    </w:rPr>
  </w:style>
  <w:style w:type="paragraph" w:customStyle="1" w:styleId="pkt">
    <w:name w:val="pkt"/>
    <w:basedOn w:val="Normalny"/>
    <w:link w:val="pktZnak"/>
    <w:rsid w:val="0010217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10217F"/>
    <w:rPr>
      <w:rFonts w:ascii="Times New Roman" w:eastAsia="Times New Roman" w:hAnsi="Times New Roman"/>
      <w:sz w:val="24"/>
    </w:rPr>
  </w:style>
  <w:style w:type="paragraph" w:customStyle="1" w:styleId="AK1">
    <w:name w:val="AK1"/>
    <w:basedOn w:val="Normalny"/>
    <w:qFormat/>
    <w:rsid w:val="00207795"/>
    <w:pPr>
      <w:numPr>
        <w:numId w:val="29"/>
      </w:numPr>
      <w:autoSpaceDE w:val="0"/>
      <w:autoSpaceDN w:val="0"/>
      <w:adjustRightInd w:val="0"/>
      <w:spacing w:after="0" w:line="240" w:lineRule="auto"/>
      <w:jc w:val="both"/>
    </w:pPr>
    <w:rPr>
      <w:rFonts w:ascii="Arial" w:hAnsi="Arial" w:cs="MyriadPro-Semibold"/>
      <w:b/>
      <w:szCs w:val="20"/>
    </w:rPr>
  </w:style>
  <w:style w:type="paragraph" w:customStyle="1" w:styleId="AK2">
    <w:name w:val="AK2"/>
    <w:basedOn w:val="Normalny"/>
    <w:qFormat/>
    <w:rsid w:val="00207795"/>
    <w:pPr>
      <w:numPr>
        <w:ilvl w:val="1"/>
        <w:numId w:val="29"/>
      </w:numPr>
      <w:autoSpaceDE w:val="0"/>
      <w:autoSpaceDN w:val="0"/>
      <w:adjustRightInd w:val="0"/>
      <w:spacing w:before="120" w:after="120"/>
      <w:jc w:val="both"/>
    </w:pPr>
    <w:rPr>
      <w:rFonts w:ascii="Arial" w:hAnsi="Arial" w:cs="MyriadPro-Semibold"/>
      <w:b/>
      <w:szCs w:val="20"/>
    </w:rPr>
  </w:style>
  <w:style w:type="paragraph" w:customStyle="1" w:styleId="AK3">
    <w:name w:val="AK3"/>
    <w:basedOn w:val="Normalny"/>
    <w:qFormat/>
    <w:rsid w:val="00207795"/>
    <w:pPr>
      <w:numPr>
        <w:ilvl w:val="2"/>
        <w:numId w:val="29"/>
      </w:numPr>
      <w:autoSpaceDE w:val="0"/>
      <w:autoSpaceDN w:val="0"/>
      <w:adjustRightInd w:val="0"/>
      <w:spacing w:before="120" w:after="120"/>
      <w:jc w:val="both"/>
    </w:pPr>
    <w:rPr>
      <w:rFonts w:ascii="Arial" w:hAnsi="Arial" w:cs="MyriadPro-Semibold"/>
      <w:szCs w:val="20"/>
    </w:rPr>
  </w:style>
  <w:style w:type="paragraph" w:customStyle="1" w:styleId="AK4">
    <w:name w:val="AK4"/>
    <w:basedOn w:val="Normalny"/>
    <w:qFormat/>
    <w:rsid w:val="00207795"/>
    <w:pPr>
      <w:numPr>
        <w:ilvl w:val="3"/>
        <w:numId w:val="29"/>
      </w:numPr>
      <w:autoSpaceDE w:val="0"/>
      <w:autoSpaceDN w:val="0"/>
      <w:adjustRightInd w:val="0"/>
      <w:spacing w:before="120" w:after="120"/>
      <w:jc w:val="both"/>
    </w:pPr>
    <w:rPr>
      <w:rFonts w:ascii="Arial" w:hAnsi="Arial" w:cs="MyriadPro-Semibold"/>
      <w:szCs w:val="20"/>
    </w:rPr>
  </w:style>
  <w:style w:type="paragraph" w:customStyle="1" w:styleId="AK5">
    <w:name w:val="AK5"/>
    <w:basedOn w:val="Normalny"/>
    <w:qFormat/>
    <w:rsid w:val="00207795"/>
    <w:pPr>
      <w:numPr>
        <w:ilvl w:val="4"/>
        <w:numId w:val="29"/>
      </w:numPr>
      <w:autoSpaceDE w:val="0"/>
      <w:autoSpaceDN w:val="0"/>
      <w:adjustRightInd w:val="0"/>
      <w:spacing w:before="120" w:after="120"/>
      <w:jc w:val="both"/>
    </w:pPr>
    <w:rPr>
      <w:rFonts w:ascii="Arial" w:hAnsi="Arial" w:cs="MyriadPro-Semibold"/>
      <w:szCs w:val="20"/>
    </w:rPr>
  </w:style>
  <w:style w:type="paragraph" w:customStyle="1" w:styleId="Tekstpodstawowy22">
    <w:name w:val="Tekst podstawowy 22"/>
    <w:basedOn w:val="Normalny"/>
    <w:rsid w:val="00487576"/>
    <w:pPr>
      <w:suppressAutoHyphens/>
      <w:spacing w:after="120" w:line="480" w:lineRule="auto"/>
    </w:pPr>
    <w:rPr>
      <w:rFonts w:ascii="Arial" w:eastAsia="Times New Roman" w:hAnsi="Arial"/>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352416231">
      <w:bodyDiv w:val="1"/>
      <w:marLeft w:val="0"/>
      <w:marRight w:val="0"/>
      <w:marTop w:val="0"/>
      <w:marBottom w:val="0"/>
      <w:divBdr>
        <w:top w:val="none" w:sz="0" w:space="0" w:color="auto"/>
        <w:left w:val="none" w:sz="0" w:space="0" w:color="auto"/>
        <w:bottom w:val="none" w:sz="0" w:space="0" w:color="auto"/>
        <w:right w:val="none" w:sz="0" w:space="0" w:color="auto"/>
      </w:divBdr>
    </w:div>
    <w:div w:id="681588543">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 w:id="1789397636">
      <w:bodyDiv w:val="1"/>
      <w:marLeft w:val="0"/>
      <w:marRight w:val="0"/>
      <w:marTop w:val="0"/>
      <w:marBottom w:val="0"/>
      <w:divBdr>
        <w:top w:val="none" w:sz="0" w:space="0" w:color="auto"/>
        <w:left w:val="none" w:sz="0" w:space="0" w:color="auto"/>
        <w:bottom w:val="none" w:sz="0" w:space="0" w:color="auto"/>
        <w:right w:val="none" w:sz="0" w:space="0" w:color="auto"/>
      </w:divBdr>
    </w:div>
    <w:div w:id="18528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41CA-884B-4735-8A80-F232393E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2732</Words>
  <Characters>16393</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19087</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Agnieszka Kamper | Łukasiewicz - PIT</cp:lastModifiedBy>
  <cp:revision>5</cp:revision>
  <cp:lastPrinted>2022-07-04T11:50:00Z</cp:lastPrinted>
  <dcterms:created xsi:type="dcterms:W3CDTF">2022-12-08T12:47:00Z</dcterms:created>
  <dcterms:modified xsi:type="dcterms:W3CDTF">2022-12-16T08:27:00Z</dcterms:modified>
</cp:coreProperties>
</file>