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0A22372" w14:textId="292C329B" w:rsidR="002920BA" w:rsidRPr="00755202" w:rsidRDefault="002920BA" w:rsidP="002920BA">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A85B33">
        <w:rPr>
          <w:rFonts w:ascii="Cambria" w:eastAsia="Cambria" w:hAnsi="Cambria" w:cs="Cambria"/>
          <w:b/>
        </w:rPr>
        <w:t>186-48123</w:t>
      </w:r>
      <w:r w:rsidR="00217BD4">
        <w:rPr>
          <w:rFonts w:ascii="Cambria" w:eastAsia="Cambria" w:hAnsi="Cambria" w:cs="Cambria"/>
          <w:b/>
        </w:rPr>
        <w:t>8</w:t>
      </w:r>
    </w:p>
    <w:p w14:paraId="4736AFFE" w14:textId="4233C7B7" w:rsidR="002920BA" w:rsidRDefault="002920BA" w:rsidP="002920BA">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sidR="000278E3">
        <w:rPr>
          <w:rFonts w:ascii="Cambria" w:eastAsia="Cambria" w:hAnsi="Cambria" w:cs="Cambria"/>
          <w:b/>
        </w:rPr>
        <w:t>42</w:t>
      </w:r>
    </w:p>
    <w:p w14:paraId="5781857B" w14:textId="7184A2C9" w:rsidR="00A85B33" w:rsidRPr="00755202" w:rsidRDefault="00A85B33" w:rsidP="002920BA">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006C1AD0" w:rsidRPr="006C1AD0">
        <w:rPr>
          <w:rFonts w:ascii="Cambria" w:eastAsia="Cambria" w:hAnsi="Cambria" w:cs="Cambria"/>
          <w:b/>
        </w:rPr>
        <w:t>ocds-148610-31883d4a-1d3f-11ec-b885-f28f91688073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730304D" w14:textId="77777777" w:rsidR="00C10A8D" w:rsidRPr="00C10A8D" w:rsidRDefault="00C10A8D" w:rsidP="00C10A8D">
      <w:pPr>
        <w:jc w:val="center"/>
        <w:rPr>
          <w:rFonts w:ascii="Open Sans" w:eastAsia="Cambria" w:hAnsi="Open Sans" w:cs="Open Sans"/>
          <w:b/>
          <w:bCs/>
          <w:iCs/>
        </w:rPr>
      </w:pPr>
      <w:bookmarkStart w:id="1" w:name="_Hlk82760955"/>
      <w:r w:rsidRPr="00C10A8D">
        <w:rPr>
          <w:rFonts w:ascii="Open Sans" w:eastAsia="Cambria" w:hAnsi="Open Sans" w:cs="Open Sans"/>
          <w:b/>
          <w:bCs/>
          <w:iCs/>
        </w:rPr>
        <w:t>„Zakup ładowarki kołowej w formie leasingu operacyjnego”.</w:t>
      </w:r>
    </w:p>
    <w:bookmarkEnd w:id="1"/>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424C95E3" w:rsidR="007B550D" w:rsidRPr="008E487A"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8E487A">
        <w:rPr>
          <w:rFonts w:ascii="Open Sans" w:eastAsia="Cambria" w:hAnsi="Open Sans" w:cs="Open Sans"/>
          <w:iCs/>
          <w:sz w:val="16"/>
          <w:szCs w:val="16"/>
        </w:rPr>
        <w:t xml:space="preserve">CPV: </w:t>
      </w:r>
      <w:r w:rsidR="00C10A8D" w:rsidRPr="008E487A">
        <w:rPr>
          <w:rFonts w:ascii="Open Sans" w:eastAsia="Cambria" w:hAnsi="Open Sans" w:cs="Open Sans"/>
          <w:iCs/>
          <w:sz w:val="16"/>
          <w:szCs w:val="16"/>
        </w:rPr>
        <w:t>43250000-0 Ładowarki czołowe</w:t>
      </w:r>
    </w:p>
    <w:p w14:paraId="5A474A81" w14:textId="2648F0AC" w:rsidR="005F1F42" w:rsidRPr="008E487A" w:rsidRDefault="005F1F42" w:rsidP="005F1F42">
      <w:pPr>
        <w:suppressAutoHyphens/>
        <w:spacing w:before="60" w:after="0" w:line="276" w:lineRule="auto"/>
        <w:jc w:val="both"/>
        <w:rPr>
          <w:rFonts w:ascii="Open Sans" w:eastAsia="Cambria" w:hAnsi="Open Sans" w:cs="Open Sans"/>
          <w:iCs/>
          <w:sz w:val="16"/>
          <w:szCs w:val="16"/>
        </w:rPr>
      </w:pPr>
      <w:bookmarkStart w:id="4" w:name="_Hlk81775358"/>
      <w:r w:rsidRPr="008E487A">
        <w:rPr>
          <w:rFonts w:ascii="Open Sans" w:eastAsia="Cambria" w:hAnsi="Open Sans" w:cs="Open Sans"/>
          <w:iCs/>
          <w:sz w:val="16"/>
          <w:szCs w:val="16"/>
        </w:rPr>
        <w:t>CPV: 66114000-2  Usługi leasingu finansowego.</w:t>
      </w:r>
    </w:p>
    <w:p w14:paraId="7C022E98" w14:textId="77777777" w:rsidR="005F1F42" w:rsidRPr="008E487A" w:rsidRDefault="005F1F42" w:rsidP="005F1F42">
      <w:pPr>
        <w:suppressAutoHyphens/>
        <w:spacing w:after="0" w:line="276" w:lineRule="auto"/>
        <w:rPr>
          <w:rFonts w:ascii="Open Sans" w:eastAsia="Cambria" w:hAnsi="Open Sans" w:cs="Open Sans"/>
          <w:iCs/>
          <w:sz w:val="16"/>
          <w:szCs w:val="16"/>
        </w:rPr>
      </w:pPr>
    </w:p>
    <w:bookmarkEnd w:id="2"/>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Uciński            Anabelle Marcińczak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3DEAF52B" w:rsidR="007B550D" w:rsidRPr="00DE20C7" w:rsidRDefault="00501633"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2D2312">
        <w:rPr>
          <w:rFonts w:ascii="Open Sans" w:eastAsia="Cambria" w:hAnsi="Open Sans" w:cs="Open Sans"/>
        </w:rPr>
        <w:t>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169548E9" w14:textId="77777777" w:rsidR="00477286"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4F7AB55C" w:rsidR="007B550D" w:rsidRPr="00DE20C7" w:rsidRDefault="00217BD4" w:rsidP="007B550D">
      <w:pPr>
        <w:suppressAutoHyphens/>
        <w:spacing w:after="60" w:line="276" w:lineRule="auto"/>
        <w:jc w:val="both"/>
        <w:rPr>
          <w:rFonts w:ascii="Open Sans" w:eastAsia="Cambria" w:hAnsi="Open Sans" w:cs="Open Sans"/>
        </w:rPr>
      </w:pPr>
      <w:hyperlink r:id="rId11" w:history="1">
        <w:r w:rsidR="0052534C" w:rsidRPr="00A17939">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D9279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Telefon:</w:t>
      </w:r>
      <w:r w:rsidRPr="00DE20C7">
        <w:rPr>
          <w:rFonts w:ascii="Open Sans" w:eastAsia="Cambria" w:hAnsi="Open Sans" w:cs="Open Sans"/>
          <w:shd w:val="clear" w:color="auto" w:fill="FFFF00"/>
        </w:rPr>
        <w:t xml:space="preserve"> </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014C0E80" w14:textId="77777777" w:rsidR="007B550D" w:rsidRPr="00DE20C7" w:rsidRDefault="007B550D" w:rsidP="007B550D">
      <w:pPr>
        <w:suppressAutoHyphens/>
        <w:spacing w:after="0" w:line="276" w:lineRule="auto"/>
        <w:rPr>
          <w:rFonts w:ascii="Open Sans" w:eastAsia="Cambria" w:hAnsi="Open Sans" w:cs="Open Sans"/>
          <w:shd w:val="clear" w:color="auto" w:fill="FFFF00"/>
        </w:rPr>
      </w:pP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63104FAF"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52534C">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03CDE29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52534C">
        <w:rPr>
          <w:rFonts w:ascii="Open Sans" w:eastAsia="Cambria" w:hAnsi="Open Sans" w:cs="Open Sans"/>
        </w:rPr>
        <w:br/>
      </w:r>
      <w:r w:rsidRPr="00DE20C7">
        <w:rPr>
          <w:rFonts w:ascii="Open Sans" w:eastAsia="Cambria" w:hAnsi="Open Sans" w:cs="Open Sans"/>
        </w:rPr>
        <w:t>art. 3 ust. 2 ustawy Pzp.</w:t>
      </w:r>
    </w:p>
    <w:p w14:paraId="669A46E5" w14:textId="1CD0C1F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52534C">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52534C">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52534C">
        <w:rPr>
          <w:rFonts w:ascii="Open Sans" w:eastAsia="Cambria" w:hAnsi="Open Sans" w:cs="Open Sans"/>
        </w:rPr>
        <w:br/>
      </w:r>
      <w:r w:rsidRPr="00DE20C7">
        <w:rPr>
          <w:rFonts w:ascii="Open Sans" w:eastAsia="Cambria" w:hAnsi="Open Sans" w:cs="Open Sans"/>
        </w:rPr>
        <w:t>w postępowaniu</w:t>
      </w:r>
      <w:r w:rsidR="0052534C">
        <w:rPr>
          <w:rFonts w:ascii="Open Sans" w:eastAsia="Cambria" w:hAnsi="Open Sans" w:cs="Open Sans"/>
        </w:rPr>
        <w:t xml:space="preserve">. </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1895B4BB" w:rsidR="00CE1B6A" w:rsidRPr="00CE1B6A" w:rsidRDefault="0052534C" w:rsidP="00CE1B6A">
      <w:pPr>
        <w:suppressAutoHyphens/>
        <w:spacing w:after="0" w:line="276" w:lineRule="auto"/>
        <w:rPr>
          <w:rFonts w:ascii="Open Sans" w:eastAsia="Cambria" w:hAnsi="Open Sans" w:cs="Open Sans"/>
          <w:iCs/>
        </w:rPr>
      </w:pPr>
      <w:r w:rsidRPr="0052534C">
        <w:rPr>
          <w:rFonts w:ascii="Open Sans" w:eastAsia="Cambria" w:hAnsi="Open Sans" w:cs="Open Sans"/>
          <w:iCs/>
        </w:rPr>
        <w:t>„Zakup ładowarki kołowej w formie leasingu operacyjnego”.</w:t>
      </w:r>
    </w:p>
    <w:p w14:paraId="4E928102" w14:textId="77777777"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7CE876CD" w14:textId="58C53148" w:rsidR="00CE1B6A" w:rsidRPr="00CE1B6A" w:rsidRDefault="00CE1B6A" w:rsidP="00CE1B6A">
      <w:pPr>
        <w:suppressAutoHyphens/>
        <w:spacing w:after="0" w:line="276" w:lineRule="auto"/>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r>
      <w:r w:rsidR="007E5020">
        <w:rPr>
          <w:rFonts w:ascii="Open Sans" w:eastAsia="Cambria" w:hAnsi="Open Sans" w:cs="Open Sans"/>
          <w:iCs/>
        </w:rPr>
        <w:t xml:space="preserve">Pojazd </w:t>
      </w:r>
      <w:r w:rsidRPr="00CE1B6A">
        <w:rPr>
          <w:rFonts w:ascii="Open Sans" w:eastAsia="Cambria" w:hAnsi="Open Sans" w:cs="Open Sans"/>
          <w:iCs/>
        </w:rPr>
        <w:t>musi być wykonan</w:t>
      </w:r>
      <w:r w:rsidR="005B68CC">
        <w:rPr>
          <w:rFonts w:ascii="Open Sans" w:eastAsia="Cambria" w:hAnsi="Open Sans" w:cs="Open Sans"/>
          <w:iCs/>
        </w:rPr>
        <w:t>y</w:t>
      </w:r>
      <w:r w:rsidRPr="00CE1B6A">
        <w:rPr>
          <w:rFonts w:ascii="Open Sans" w:eastAsia="Cambria" w:hAnsi="Open Sans" w:cs="Open Sans"/>
          <w:iCs/>
        </w:rPr>
        <w:t xml:space="preserve"> z materiałów fabrycznie nowych. </w:t>
      </w:r>
    </w:p>
    <w:p w14:paraId="307FF940" w14:textId="57570B16" w:rsidR="00CE1B6A" w:rsidRPr="00CE1B6A" w:rsidRDefault="00CE1B6A" w:rsidP="005B68CC">
      <w:pPr>
        <w:suppressAutoHyphens/>
        <w:spacing w:after="0" w:line="276" w:lineRule="auto"/>
        <w:jc w:val="both"/>
        <w:rPr>
          <w:rFonts w:ascii="Open Sans" w:eastAsia="Cambria" w:hAnsi="Open Sans" w:cs="Open Sans"/>
          <w:iCs/>
        </w:rPr>
      </w:pPr>
      <w:r w:rsidRPr="00CE1B6A">
        <w:rPr>
          <w:rFonts w:ascii="Open Sans" w:eastAsia="Cambria" w:hAnsi="Open Sans" w:cs="Open Sans"/>
          <w:iCs/>
        </w:rPr>
        <w:t>1.4.</w:t>
      </w:r>
      <w:r w:rsidRPr="00CE1B6A">
        <w:rPr>
          <w:rFonts w:ascii="Open Sans" w:eastAsia="Cambria" w:hAnsi="Open Sans" w:cs="Open Sans"/>
          <w:iCs/>
        </w:rPr>
        <w:tab/>
        <w:t xml:space="preserve">Pojazd należy dostarczyć do siedziby Zamawiającego w </w:t>
      </w:r>
      <w:r w:rsidR="005B68CC" w:rsidRPr="005B68CC">
        <w:rPr>
          <w:rFonts w:ascii="Open Sans" w:eastAsia="Cambria" w:hAnsi="Open Sans" w:cs="Open Sans"/>
          <w:iCs/>
        </w:rPr>
        <w:t xml:space="preserve"> Sianowie, ul. Łubuszan 80, </w:t>
      </w:r>
    </w:p>
    <w:p w14:paraId="6F2E76DB" w14:textId="64929EAD" w:rsidR="00E71268" w:rsidRDefault="00E71268" w:rsidP="00CE1B6A">
      <w:pPr>
        <w:suppressAutoHyphens/>
        <w:spacing w:after="0" w:line="276" w:lineRule="auto"/>
        <w:rPr>
          <w:rFonts w:ascii="Open Sans" w:eastAsia="Cambria" w:hAnsi="Open Sans" w:cs="Open Sans"/>
          <w:iCs/>
        </w:rPr>
      </w:pPr>
    </w:p>
    <w:p w14:paraId="689E7D33" w14:textId="56C798C7" w:rsidR="00E71268" w:rsidRPr="005B68CC" w:rsidRDefault="00E71268" w:rsidP="00E71268">
      <w:pPr>
        <w:suppressAutoHyphens/>
        <w:spacing w:after="0" w:line="276" w:lineRule="auto"/>
        <w:rPr>
          <w:rFonts w:ascii="Open Sans" w:eastAsia="Cambria" w:hAnsi="Open Sans" w:cs="Open Sans"/>
          <w:iCs/>
          <w:sz w:val="18"/>
          <w:szCs w:val="18"/>
        </w:rPr>
      </w:pPr>
      <w:r>
        <w:rPr>
          <w:rFonts w:ascii="Open Sans" w:eastAsia="Cambria" w:hAnsi="Open Sans" w:cs="Open Sans"/>
          <w:iCs/>
        </w:rPr>
        <w:t xml:space="preserve">Nazwa i kody opisujące przedmiot zamówienia według Wspólnego Słownika Zamówień </w:t>
      </w:r>
      <w:r w:rsidRPr="005B68CC">
        <w:rPr>
          <w:rFonts w:ascii="Open Sans" w:eastAsia="Cambria" w:hAnsi="Open Sans" w:cs="Open Sans"/>
          <w:iCs/>
          <w:sz w:val="18"/>
          <w:szCs w:val="18"/>
        </w:rPr>
        <w:t>CPV:</w:t>
      </w:r>
      <w:r w:rsidR="005B68CC" w:rsidRPr="005B68CC">
        <w:rPr>
          <w:rFonts w:ascii="Open Sans" w:eastAsia="Cambria" w:hAnsi="Open Sans" w:cs="Open Sans"/>
          <w:iCs/>
          <w:sz w:val="18"/>
          <w:szCs w:val="18"/>
        </w:rPr>
        <w:t xml:space="preserve">   </w:t>
      </w:r>
      <w:r w:rsidR="00C10A8D" w:rsidRPr="005B68CC">
        <w:rPr>
          <w:rFonts w:ascii="Open Sans" w:eastAsia="Cambria" w:hAnsi="Open Sans" w:cs="Open Sans"/>
          <w:iCs/>
          <w:sz w:val="18"/>
          <w:szCs w:val="18"/>
        </w:rPr>
        <w:t>43.25.00.00-0 Ładowarki czołowe</w:t>
      </w:r>
      <w:r w:rsidR="005B68CC" w:rsidRPr="005B68CC">
        <w:rPr>
          <w:rFonts w:ascii="Open Sans" w:eastAsia="Cambria" w:hAnsi="Open Sans" w:cs="Open Sans"/>
          <w:iCs/>
          <w:sz w:val="18"/>
          <w:szCs w:val="18"/>
        </w:rPr>
        <w:t xml:space="preserve">,  </w:t>
      </w:r>
      <w:r w:rsidRPr="005B68CC">
        <w:rPr>
          <w:rFonts w:ascii="Open Sans" w:eastAsia="Cambria" w:hAnsi="Open Sans" w:cs="Open Sans"/>
          <w:iCs/>
          <w:sz w:val="18"/>
          <w:szCs w:val="18"/>
        </w:rPr>
        <w:t>66.11.40.00-2  Usługi leasingu finansowego.</w:t>
      </w:r>
    </w:p>
    <w:p w14:paraId="405114A8" w14:textId="26B9246C" w:rsidR="00E71268" w:rsidRPr="00DE20C7" w:rsidRDefault="00E71268" w:rsidP="00CE1B6A">
      <w:pPr>
        <w:suppressAutoHyphens/>
        <w:spacing w:after="0" w:line="276" w:lineRule="auto"/>
        <w:rPr>
          <w:rFonts w:ascii="Open Sans" w:eastAsia="Cambria" w:hAnsi="Open Sans" w:cs="Open Sans"/>
          <w:iCs/>
        </w:rPr>
      </w:pP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199B88AF" w14:textId="77777777" w:rsidR="00AD3FA1" w:rsidRDefault="003062A7" w:rsidP="00C11BEE">
      <w:pPr>
        <w:suppressAutoHyphens/>
        <w:spacing w:before="60"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8B5BE7">
        <w:rPr>
          <w:rFonts w:ascii="Open Sans" w:eastAsia="Cambria" w:hAnsi="Open Sans" w:cs="Open Sans"/>
          <w:b/>
          <w:color w:val="002060"/>
        </w:rPr>
        <w:t>SZCZEGÓŁOWY OPIS PRZEDMIOTU ZAMÓWIENIA</w:t>
      </w:r>
      <w:bookmarkStart w:id="5" w:name="_Hlk42736100"/>
      <w:r w:rsidR="00AD3FA1">
        <w:rPr>
          <w:rFonts w:ascii="Open Sans" w:eastAsia="Cambria" w:hAnsi="Open Sans" w:cs="Open Sans"/>
          <w:b/>
          <w:color w:val="002060"/>
        </w:rPr>
        <w:t>.</w:t>
      </w:r>
    </w:p>
    <w:p w14:paraId="1DA149D0" w14:textId="5C92F2A3" w:rsidR="003A59DB" w:rsidRPr="00C11BEE" w:rsidRDefault="003A59DB" w:rsidP="00C11BEE">
      <w:pPr>
        <w:suppressAutoHyphens/>
        <w:spacing w:before="60" w:after="0" w:line="276" w:lineRule="auto"/>
        <w:jc w:val="both"/>
        <w:rPr>
          <w:rFonts w:ascii="Open Sans" w:eastAsia="Times New Roman" w:hAnsi="Open Sans" w:cs="Open Sans"/>
          <w:bCs/>
          <w:sz w:val="18"/>
          <w:szCs w:val="18"/>
        </w:rPr>
      </w:pPr>
      <w:r w:rsidRPr="00DE20C7">
        <w:rPr>
          <w:rFonts w:ascii="Open Sans" w:eastAsia="Times New Roman" w:hAnsi="Open Sans" w:cs="Open Sans"/>
          <w:b/>
          <w:color w:val="FFFFFF" w:themeColor="background1"/>
        </w:rPr>
        <w:t xml:space="preserve">m </w:t>
      </w:r>
      <w:r w:rsidR="003062A7" w:rsidRPr="00C11BEE">
        <w:rPr>
          <w:rFonts w:ascii="Open Sans" w:eastAsia="Times New Roman" w:hAnsi="Open Sans" w:cs="Open Sans"/>
          <w:b/>
          <w:color w:val="FFFFFF" w:themeColor="background1"/>
        </w:rPr>
        <w:t>„</w:t>
      </w:r>
      <w:bookmarkEnd w:id="5"/>
      <w:r w:rsidRPr="00C11BEE">
        <w:rPr>
          <w:rFonts w:ascii="Open Sans" w:eastAsia="Times New Roman" w:hAnsi="Open Sans" w:cs="Open Sans"/>
          <w:iCs/>
          <w:color w:val="000000"/>
          <w:sz w:val="18"/>
          <w:szCs w:val="18"/>
        </w:rPr>
        <w:t>Opis przedmiotu zamówienia według klasyfikacji CPV:</w:t>
      </w:r>
      <w:r w:rsidR="00CC2E13" w:rsidRPr="00C11BEE">
        <w:rPr>
          <w:sz w:val="18"/>
          <w:szCs w:val="18"/>
        </w:rPr>
        <w:t xml:space="preserve"> </w:t>
      </w:r>
      <w:r w:rsidR="00C10A8D" w:rsidRPr="00C11BEE">
        <w:rPr>
          <w:rFonts w:ascii="Open Sans" w:hAnsi="Open Sans" w:cs="Open Sans"/>
          <w:sz w:val="18"/>
          <w:szCs w:val="18"/>
        </w:rPr>
        <w:t>43.25.00.00-0</w:t>
      </w:r>
      <w:r w:rsidR="00C10A8D" w:rsidRPr="00C11BEE">
        <w:rPr>
          <w:sz w:val="18"/>
          <w:szCs w:val="18"/>
        </w:rPr>
        <w:t xml:space="preserve"> </w:t>
      </w:r>
      <w:r w:rsidR="00C10A8D" w:rsidRPr="00C11BEE">
        <w:rPr>
          <w:rFonts w:ascii="Open Sans" w:eastAsia="Times New Roman" w:hAnsi="Open Sans" w:cs="Open Sans"/>
          <w:bCs/>
          <w:sz w:val="18"/>
          <w:szCs w:val="18"/>
        </w:rPr>
        <w:t>Ładowarki czołowe.</w:t>
      </w:r>
    </w:p>
    <w:p w14:paraId="085B1550" w14:textId="77777777" w:rsidR="00C10A8D" w:rsidRPr="00C11BEE" w:rsidRDefault="00C10A8D" w:rsidP="00C10A8D">
      <w:pPr>
        <w:spacing w:after="0" w:line="240" w:lineRule="auto"/>
        <w:rPr>
          <w:rFonts w:ascii="Open Sans" w:eastAsia="Times New Roman" w:hAnsi="Open Sans" w:cs="Open Sans"/>
          <w:bCs/>
          <w:sz w:val="18"/>
          <w:szCs w:val="18"/>
          <w:u w:val="single"/>
        </w:rPr>
      </w:pPr>
    </w:p>
    <w:p w14:paraId="09425F85" w14:textId="7FC6CAB2" w:rsidR="00C10A8D" w:rsidRPr="006F6B3F" w:rsidRDefault="00C10A8D" w:rsidP="00C10A8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bCs/>
        </w:rPr>
      </w:pPr>
      <w:r w:rsidRPr="006F6B3F">
        <w:rPr>
          <w:rFonts w:ascii="Open Sans" w:eastAsia="Times New Roman" w:hAnsi="Open Sans" w:cs="Open Sans"/>
          <w:bCs/>
        </w:rPr>
        <w:t>1.Przedmiot dostawy.</w:t>
      </w:r>
    </w:p>
    <w:p w14:paraId="33C30737" w14:textId="77777777" w:rsidR="00C10A8D" w:rsidRDefault="00C10A8D" w:rsidP="00C10A8D">
      <w:pPr>
        <w:spacing w:after="0" w:line="240" w:lineRule="auto"/>
        <w:rPr>
          <w:rFonts w:ascii="Open Sans" w:eastAsia="Times New Roman" w:hAnsi="Open Sans" w:cs="Open Sans"/>
          <w:bCs/>
        </w:rPr>
      </w:pPr>
    </w:p>
    <w:p w14:paraId="12DE0294" w14:textId="5B0D8F5D" w:rsidR="0019798A"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Cs/>
        </w:rPr>
        <w:t>Dostawa w formie leasingu operacyjnego z opcją wykupu fabrycznie nowej ładowarki przednionaczyniowej</w:t>
      </w:r>
      <w:r>
        <w:rPr>
          <w:rFonts w:ascii="Open Sans" w:eastAsia="Times New Roman" w:hAnsi="Open Sans" w:cs="Open Sans"/>
          <w:bCs/>
        </w:rPr>
        <w:t xml:space="preserve"> </w:t>
      </w:r>
      <w:r w:rsidRPr="00C10A8D">
        <w:rPr>
          <w:rFonts w:ascii="Open Sans" w:eastAsia="Times New Roman" w:hAnsi="Open Sans" w:cs="Open Sans"/>
          <w:bCs/>
        </w:rPr>
        <w:t xml:space="preserve">pochodzącej z produkcji seryjnej, o pojemności łyżki </w:t>
      </w:r>
      <w:r w:rsidRPr="006B3664">
        <w:rPr>
          <w:rFonts w:ascii="Open Sans" w:eastAsia="Times New Roman" w:hAnsi="Open Sans" w:cs="Open Sans"/>
          <w:bCs/>
          <w:strike/>
          <w:color w:val="FF0000"/>
        </w:rPr>
        <w:t>min. 4,0</w:t>
      </w:r>
      <w:r w:rsidR="0019798A" w:rsidRPr="006B3664">
        <w:rPr>
          <w:rFonts w:ascii="Open Sans" w:eastAsia="Times New Roman" w:hAnsi="Open Sans" w:cs="Open Sans"/>
          <w:bCs/>
          <w:strike/>
          <w:color w:val="FF0000"/>
        </w:rPr>
        <w:t xml:space="preserve"> </w:t>
      </w:r>
      <w:r w:rsidRPr="006B3664">
        <w:rPr>
          <w:rFonts w:ascii="Open Sans" w:eastAsia="Times New Roman" w:hAnsi="Open Sans" w:cs="Open Sans"/>
          <w:bCs/>
          <w:strike/>
          <w:color w:val="FF0000"/>
        </w:rPr>
        <w:t>m</w:t>
      </w:r>
      <w:r w:rsidRPr="006B3664">
        <w:rPr>
          <w:rFonts w:ascii="Open Sans" w:eastAsia="Times New Roman" w:hAnsi="Open Sans" w:cs="Open Sans"/>
          <w:bCs/>
          <w:strike/>
          <w:color w:val="FF0000"/>
          <w:vertAlign w:val="superscript"/>
        </w:rPr>
        <w:t>3</w:t>
      </w:r>
      <w:r w:rsidRPr="006B3664">
        <w:rPr>
          <w:rFonts w:ascii="Open Sans" w:eastAsia="Times New Roman" w:hAnsi="Open Sans" w:cs="Open Sans"/>
          <w:bCs/>
          <w:color w:val="FF0000"/>
        </w:rPr>
        <w:t xml:space="preserve"> </w:t>
      </w:r>
      <w:r w:rsidR="006B3664" w:rsidRPr="006B3664">
        <w:rPr>
          <w:rFonts w:ascii="Open Sans" w:eastAsia="Times New Roman" w:hAnsi="Open Sans" w:cs="Open Sans"/>
          <w:bCs/>
          <w:color w:val="FF0000"/>
        </w:rPr>
        <w:t>, min. 3,5 m</w:t>
      </w:r>
      <w:r w:rsidR="006B3664" w:rsidRPr="006B3664">
        <w:rPr>
          <w:rFonts w:ascii="Open Sans" w:eastAsia="Times New Roman" w:hAnsi="Open Sans" w:cs="Open Sans"/>
          <w:bCs/>
          <w:color w:val="FF0000"/>
          <w:vertAlign w:val="superscript"/>
        </w:rPr>
        <w:t>3</w:t>
      </w:r>
      <w:r w:rsidR="006B3664" w:rsidRPr="006B3664">
        <w:rPr>
          <w:rFonts w:ascii="Open Sans" w:eastAsia="Times New Roman" w:hAnsi="Open Sans" w:cs="Open Sans"/>
          <w:bCs/>
          <w:color w:val="FF0000"/>
        </w:rPr>
        <w:t xml:space="preserve"> </w:t>
      </w:r>
      <w:r w:rsidRPr="00C10A8D">
        <w:rPr>
          <w:rFonts w:ascii="Open Sans" w:eastAsia="Times New Roman" w:hAnsi="Open Sans" w:cs="Open Sans"/>
          <w:bCs/>
        </w:rPr>
        <w:t>oraz mocy silnika min. 170</w:t>
      </w:r>
      <w:r w:rsidR="0019798A">
        <w:rPr>
          <w:rFonts w:ascii="Open Sans" w:eastAsia="Times New Roman" w:hAnsi="Open Sans" w:cs="Open Sans"/>
          <w:bCs/>
        </w:rPr>
        <w:t xml:space="preserve"> </w:t>
      </w:r>
      <w:r w:rsidRPr="00C10A8D">
        <w:rPr>
          <w:rFonts w:ascii="Open Sans" w:eastAsia="Times New Roman" w:hAnsi="Open Sans" w:cs="Open Sans"/>
          <w:bCs/>
        </w:rPr>
        <w:t xml:space="preserve">kM i masie własnej ładowarki </w:t>
      </w:r>
      <w:r w:rsidRPr="006B3664">
        <w:rPr>
          <w:rFonts w:ascii="Open Sans" w:eastAsia="Times New Roman" w:hAnsi="Open Sans" w:cs="Open Sans"/>
          <w:bCs/>
          <w:strike/>
          <w:color w:val="FF0000"/>
        </w:rPr>
        <w:t>od 14</w:t>
      </w:r>
      <w:r w:rsidR="0019798A" w:rsidRPr="006B3664">
        <w:rPr>
          <w:rFonts w:ascii="Open Sans" w:eastAsia="Times New Roman" w:hAnsi="Open Sans" w:cs="Open Sans"/>
          <w:bCs/>
          <w:strike/>
          <w:color w:val="FF0000"/>
        </w:rPr>
        <w:t xml:space="preserve"> </w:t>
      </w:r>
      <w:r w:rsidRPr="006B3664">
        <w:rPr>
          <w:rFonts w:ascii="Open Sans" w:eastAsia="Times New Roman" w:hAnsi="Open Sans" w:cs="Open Sans"/>
          <w:bCs/>
          <w:strike/>
          <w:color w:val="FF0000"/>
        </w:rPr>
        <w:t>Mg do 18</w:t>
      </w:r>
      <w:r w:rsidR="0019798A" w:rsidRPr="006B3664">
        <w:rPr>
          <w:rFonts w:ascii="Open Sans" w:eastAsia="Times New Roman" w:hAnsi="Open Sans" w:cs="Open Sans"/>
          <w:bCs/>
          <w:strike/>
          <w:color w:val="FF0000"/>
        </w:rPr>
        <w:t xml:space="preserve"> </w:t>
      </w:r>
      <w:r w:rsidR="006B3664" w:rsidRPr="006B3664">
        <w:rPr>
          <w:rFonts w:ascii="Open Sans" w:eastAsia="Times New Roman" w:hAnsi="Open Sans" w:cs="Open Sans"/>
          <w:bCs/>
          <w:strike/>
          <w:color w:val="FF0000"/>
        </w:rPr>
        <w:t>Mg</w:t>
      </w:r>
      <w:r w:rsidR="006B3664" w:rsidRPr="006B3664">
        <w:rPr>
          <w:rFonts w:ascii="Open Sans" w:eastAsia="Times New Roman" w:hAnsi="Open Sans" w:cs="Open Sans"/>
          <w:bCs/>
          <w:color w:val="FF0000"/>
        </w:rPr>
        <w:t>, od 14 Mg do 20 Mg</w:t>
      </w:r>
      <w:r w:rsidRPr="00C10A8D">
        <w:rPr>
          <w:rFonts w:ascii="Open Sans" w:eastAsia="Times New Roman" w:hAnsi="Open Sans" w:cs="Open Sans"/>
          <w:bCs/>
        </w:rPr>
        <w:t xml:space="preserve"> </w:t>
      </w:r>
    </w:p>
    <w:p w14:paraId="52571BCD" w14:textId="31B89FFA"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Cena musi być wyrażona w zł. </w:t>
      </w:r>
    </w:p>
    <w:p w14:paraId="72D260EF" w14:textId="19234C7B"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1.1.</w:t>
      </w:r>
      <w:r w:rsidRPr="00C10A8D">
        <w:rPr>
          <w:rFonts w:ascii="Open Sans" w:eastAsia="Times New Roman" w:hAnsi="Open Sans" w:cs="Open Sans"/>
          <w:b/>
        </w:rPr>
        <w:tab/>
      </w:r>
      <w:r w:rsidRPr="00C10A8D">
        <w:rPr>
          <w:rFonts w:ascii="Open Sans" w:eastAsia="Times New Roman" w:hAnsi="Open Sans" w:cs="Open Sans"/>
          <w:bCs/>
        </w:rPr>
        <w:t xml:space="preserve">Cena musi obejmować wszystkie koszty dostawy np. transport, ubezpieczenie do </w:t>
      </w:r>
      <w:r>
        <w:rPr>
          <w:rFonts w:ascii="Open Sans" w:eastAsia="Times New Roman" w:hAnsi="Open Sans" w:cs="Open Sans"/>
          <w:bCs/>
        </w:rPr>
        <w:t xml:space="preserve">        </w:t>
      </w:r>
      <w:r w:rsidRPr="00C10A8D">
        <w:rPr>
          <w:rFonts w:ascii="Open Sans" w:eastAsia="Times New Roman" w:hAnsi="Open Sans" w:cs="Open Sans"/>
          <w:bCs/>
        </w:rPr>
        <w:t xml:space="preserve">momentu dostawy w miejsce wskazane przez Zamawiającego, akcyza, cło, podatki itp.  </w:t>
      </w:r>
    </w:p>
    <w:p w14:paraId="0BDDAC62"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1.2.</w:t>
      </w:r>
      <w:r w:rsidRPr="00C10A8D">
        <w:rPr>
          <w:rFonts w:ascii="Open Sans" w:eastAsia="Times New Roman" w:hAnsi="Open Sans" w:cs="Open Sans"/>
          <w:bCs/>
        </w:rPr>
        <w:tab/>
        <w:t xml:space="preserve">Pojazd  musi być wykonany z materiałów fabrycznie nowych. </w:t>
      </w:r>
    </w:p>
    <w:p w14:paraId="522AF34F"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1.3.</w:t>
      </w:r>
      <w:r w:rsidRPr="00C10A8D">
        <w:rPr>
          <w:rFonts w:ascii="Open Sans" w:eastAsia="Times New Roman" w:hAnsi="Open Sans" w:cs="Open Sans"/>
          <w:bCs/>
        </w:rPr>
        <w:tab/>
        <w:t xml:space="preserve">Pojazd należy dostarczyć do siedziby Zamawiającego </w:t>
      </w:r>
      <w:bookmarkStart w:id="6" w:name="_Hlk82761134"/>
      <w:r w:rsidRPr="00C10A8D">
        <w:rPr>
          <w:rFonts w:ascii="Open Sans" w:eastAsia="Times New Roman" w:hAnsi="Open Sans" w:cs="Open Sans"/>
          <w:bCs/>
        </w:rPr>
        <w:t xml:space="preserve">w Sianowie, </w:t>
      </w:r>
    </w:p>
    <w:p w14:paraId="54C4F105" w14:textId="3C36EE79" w:rsidR="00C10A8D" w:rsidRPr="00C10A8D" w:rsidRDefault="00C10A8D" w:rsidP="006F6B3F">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Pr="00C10A8D">
        <w:rPr>
          <w:rFonts w:ascii="Open Sans" w:eastAsia="Times New Roman" w:hAnsi="Open Sans" w:cs="Open Sans"/>
          <w:bCs/>
        </w:rPr>
        <w:t xml:space="preserve">ul. Łubuszan 80, 76-004 Sianów. </w:t>
      </w:r>
    </w:p>
    <w:bookmarkEnd w:id="6"/>
    <w:p w14:paraId="225F260F" w14:textId="77777777" w:rsidR="00C10A8D" w:rsidRPr="00C10A8D" w:rsidRDefault="00C10A8D" w:rsidP="006F6B3F">
      <w:pPr>
        <w:spacing w:after="0" w:line="240" w:lineRule="auto"/>
        <w:jc w:val="both"/>
        <w:rPr>
          <w:rFonts w:ascii="Open Sans" w:eastAsia="Times New Roman" w:hAnsi="Open Sans" w:cs="Open Sans"/>
          <w:bCs/>
        </w:rPr>
      </w:pPr>
      <w:r w:rsidRPr="00C10A8D">
        <w:rPr>
          <w:rFonts w:ascii="Open Sans" w:eastAsia="Times New Roman" w:hAnsi="Open Sans" w:cs="Open Sans"/>
          <w:b/>
        </w:rPr>
        <w:t>1.4.</w:t>
      </w:r>
      <w:r w:rsidRPr="00C10A8D">
        <w:rPr>
          <w:rFonts w:ascii="Open Sans" w:eastAsia="Times New Roman" w:hAnsi="Open Sans" w:cs="Open Sans"/>
          <w:bCs/>
        </w:rPr>
        <w:tab/>
      </w:r>
      <w:r w:rsidRPr="006B3664">
        <w:rPr>
          <w:rFonts w:ascii="Open Sans" w:eastAsia="Times New Roman" w:hAnsi="Open Sans" w:cs="Open Sans"/>
          <w:bCs/>
          <w:strike/>
          <w:color w:val="FF0000"/>
        </w:rPr>
        <w:t>Dostarczony pojazd musi posiadać odpowiednie dokumenty pozwalające na zarejestrowanie we właściwych urzędach.</w:t>
      </w:r>
      <w:r w:rsidRPr="00C10A8D">
        <w:rPr>
          <w:rFonts w:ascii="Open Sans" w:eastAsia="Times New Roman" w:hAnsi="Open Sans" w:cs="Open Sans"/>
          <w:bCs/>
        </w:rPr>
        <w:t xml:space="preserve"> </w:t>
      </w:r>
    </w:p>
    <w:p w14:paraId="3743CDBD" w14:textId="77777777" w:rsidR="00C10A8D" w:rsidRPr="00C10A8D" w:rsidRDefault="00C10A8D" w:rsidP="006F6B3F">
      <w:pPr>
        <w:spacing w:after="0" w:line="240" w:lineRule="auto"/>
        <w:jc w:val="both"/>
        <w:rPr>
          <w:rFonts w:ascii="Open Sans" w:eastAsia="Times New Roman" w:hAnsi="Open Sans" w:cs="Open Sans"/>
          <w:bCs/>
        </w:rPr>
      </w:pPr>
    </w:p>
    <w:p w14:paraId="3F389FA8" w14:textId="54E77002" w:rsidR="00C10A8D" w:rsidRPr="00D57C05" w:rsidRDefault="00C10A8D" w:rsidP="00FD26A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bCs/>
        </w:rPr>
      </w:pPr>
      <w:r w:rsidRPr="00D57C05">
        <w:rPr>
          <w:rFonts w:ascii="Open Sans" w:eastAsia="Times New Roman" w:hAnsi="Open Sans" w:cs="Open Sans"/>
          <w:bCs/>
        </w:rPr>
        <w:t>2.</w:t>
      </w:r>
      <w:r w:rsidR="00FD26A6" w:rsidRPr="00D57C05">
        <w:rPr>
          <w:rFonts w:ascii="Open Sans" w:eastAsia="Times New Roman" w:hAnsi="Open Sans" w:cs="Open Sans"/>
          <w:bCs/>
        </w:rPr>
        <w:t xml:space="preserve"> </w:t>
      </w:r>
      <w:r w:rsidRPr="00D57C05">
        <w:rPr>
          <w:rFonts w:ascii="Open Sans" w:eastAsia="Times New Roman" w:hAnsi="Open Sans" w:cs="Open Sans"/>
          <w:bCs/>
        </w:rPr>
        <w:t xml:space="preserve">Charakterystyka pojazdu oraz ładowarki </w:t>
      </w:r>
    </w:p>
    <w:p w14:paraId="6734A79A" w14:textId="77777777" w:rsidR="00FD26A6" w:rsidRDefault="00FD26A6" w:rsidP="00FD26A6">
      <w:pPr>
        <w:spacing w:after="0" w:line="240" w:lineRule="auto"/>
        <w:rPr>
          <w:rFonts w:ascii="Open Sans" w:eastAsia="Times New Roman" w:hAnsi="Open Sans" w:cs="Open Sans"/>
          <w:bCs/>
        </w:rPr>
      </w:pPr>
    </w:p>
    <w:p w14:paraId="7A51BB42" w14:textId="39254E2B" w:rsidR="00C10A8D" w:rsidRPr="00C10A8D" w:rsidRDefault="00C10A8D" w:rsidP="00FD26A6">
      <w:pPr>
        <w:spacing w:after="0" w:line="240" w:lineRule="auto"/>
        <w:rPr>
          <w:rFonts w:ascii="Open Sans" w:eastAsia="Times New Roman" w:hAnsi="Open Sans" w:cs="Open Sans"/>
          <w:bCs/>
        </w:rPr>
      </w:pPr>
      <w:r w:rsidRPr="00FD26A6">
        <w:rPr>
          <w:rFonts w:ascii="Open Sans" w:eastAsia="Times New Roman" w:hAnsi="Open Sans" w:cs="Open Sans"/>
          <w:b/>
        </w:rPr>
        <w:t>2.1.</w:t>
      </w:r>
      <w:r w:rsidRPr="00C10A8D">
        <w:rPr>
          <w:rFonts w:ascii="Open Sans" w:eastAsia="Times New Roman" w:hAnsi="Open Sans" w:cs="Open Sans"/>
          <w:bCs/>
        </w:rPr>
        <w:tab/>
        <w:t>Pojazd: fabrycznie nowy, dopuszczalny przebieg ładowarki do 500mth</w:t>
      </w:r>
    </w:p>
    <w:p w14:paraId="2C89BAE7"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2.2.</w:t>
      </w:r>
      <w:r w:rsidRPr="00C10A8D">
        <w:rPr>
          <w:rFonts w:ascii="Open Sans" w:eastAsia="Times New Roman" w:hAnsi="Open Sans" w:cs="Open Sans"/>
          <w:bCs/>
        </w:rPr>
        <w:tab/>
        <w:t>Rok produkcji; 2020 lub 2021.</w:t>
      </w:r>
    </w:p>
    <w:p w14:paraId="3AD4075C"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2.3.</w:t>
      </w:r>
      <w:r w:rsidRPr="00C10A8D">
        <w:rPr>
          <w:rFonts w:ascii="Open Sans" w:eastAsia="Times New Roman" w:hAnsi="Open Sans" w:cs="Open Sans"/>
          <w:bCs/>
        </w:rPr>
        <w:tab/>
        <w:t>Wykonanie dla ruchu prawostronnego,</w:t>
      </w:r>
    </w:p>
    <w:p w14:paraId="732B2D49" w14:textId="77777777"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2.4.</w:t>
      </w:r>
      <w:r w:rsidRPr="00C10A8D">
        <w:rPr>
          <w:rFonts w:ascii="Open Sans" w:eastAsia="Times New Roman" w:hAnsi="Open Sans" w:cs="Open Sans"/>
          <w:bCs/>
        </w:rPr>
        <w:tab/>
        <w:t>Parametry techniczne ładowarki.</w:t>
      </w:r>
    </w:p>
    <w:p w14:paraId="3075B5FC" w14:textId="77777777" w:rsid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silnik wysokoprężny o mocy  min. 170KM,</w:t>
      </w:r>
    </w:p>
    <w:p w14:paraId="32B61D05" w14:textId="77777777" w:rsid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maksymalny moment obrotowy  min. 800Nm</w:t>
      </w:r>
    </w:p>
    <w:p w14:paraId="6C854824" w14:textId="5769A449"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silnik spełniający normę emisji spalin EU Stage V,</w:t>
      </w:r>
    </w:p>
    <w:p w14:paraId="502D827D" w14:textId="0716C355" w:rsidR="00C10A8D" w:rsidRPr="00FD26A6"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FD26A6">
        <w:rPr>
          <w:rFonts w:ascii="Open Sans" w:eastAsia="Times New Roman" w:hAnsi="Open Sans" w:cs="Open Sans"/>
          <w:bCs/>
        </w:rPr>
        <w:t>-</w:t>
      </w:r>
      <w:r w:rsidRPr="00FD26A6">
        <w:rPr>
          <w:rFonts w:ascii="Open Sans" w:eastAsia="Times New Roman" w:hAnsi="Open Sans" w:cs="Open Sans"/>
          <w:bCs/>
        </w:rPr>
        <w:t xml:space="preserve">   </w:t>
      </w:r>
      <w:r>
        <w:rPr>
          <w:rFonts w:ascii="Open Sans" w:eastAsia="Times New Roman" w:hAnsi="Open Sans" w:cs="Open Sans"/>
          <w:bCs/>
        </w:rPr>
        <w:t xml:space="preserve">     </w:t>
      </w:r>
      <w:r w:rsidR="00C10A8D" w:rsidRPr="001E414B">
        <w:rPr>
          <w:rFonts w:ascii="Open Sans" w:eastAsia="Times New Roman" w:hAnsi="Open Sans" w:cs="Open Sans"/>
          <w:bCs/>
          <w:strike/>
          <w:color w:val="FF0000"/>
        </w:rPr>
        <w:t>grzałka bloku silnika rozgrzewająca olej silnikowy przed uruchomieniem maszyn</w:t>
      </w:r>
      <w:r w:rsidRPr="001E414B">
        <w:rPr>
          <w:rFonts w:ascii="Open Sans" w:eastAsia="Times New Roman" w:hAnsi="Open Sans" w:cs="Open Sans"/>
          <w:bCs/>
          <w:strike/>
          <w:color w:val="FF0000"/>
        </w:rPr>
        <w:t xml:space="preserve">    </w:t>
      </w:r>
      <w:r w:rsidR="00C10A8D" w:rsidRPr="001E414B">
        <w:rPr>
          <w:rFonts w:ascii="Open Sans" w:eastAsia="Times New Roman" w:hAnsi="Open Sans" w:cs="Open Sans"/>
          <w:bCs/>
          <w:strike/>
          <w:color w:val="FF0000"/>
        </w:rPr>
        <w:t xml:space="preserve">w </w:t>
      </w:r>
      <w:r w:rsidRPr="001E414B">
        <w:rPr>
          <w:rFonts w:ascii="Open Sans" w:eastAsia="Times New Roman" w:hAnsi="Open Sans" w:cs="Open Sans"/>
          <w:bCs/>
          <w:strike/>
          <w:color w:val="FF0000"/>
        </w:rPr>
        <w:t xml:space="preserve"> </w:t>
      </w:r>
      <w:r w:rsidR="00C10A8D" w:rsidRPr="001E414B">
        <w:rPr>
          <w:rFonts w:ascii="Open Sans" w:eastAsia="Times New Roman" w:hAnsi="Open Sans" w:cs="Open Sans"/>
          <w:bCs/>
          <w:strike/>
          <w:color w:val="FF0000"/>
        </w:rPr>
        <w:t>niskich temperaturach</w:t>
      </w:r>
    </w:p>
    <w:p w14:paraId="7CF3E786" w14:textId="66DFB657"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automatyczne zejście z obrotów silnika w czasie bezczynności</w:t>
      </w:r>
    </w:p>
    <w:p w14:paraId="3405F205" w14:textId="674A186B"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możliwość wykonania odwróconego biegu wentylatora chłodnicy ( czyszczenie chłodnicy ),</w:t>
      </w:r>
    </w:p>
    <w:p w14:paraId="63228AD9" w14:textId="7B22A48B"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poziom hałasu w kabinie nie może przekraczać  73 dB,</w:t>
      </w:r>
    </w:p>
    <w:p w14:paraId="3F35894A" w14:textId="7B0F51B1"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r>
      <w:r>
        <w:rPr>
          <w:rFonts w:ascii="Open Sans" w:eastAsia="Times New Roman" w:hAnsi="Open Sans" w:cs="Open Sans"/>
          <w:bCs/>
        </w:rPr>
        <w:t xml:space="preserve"> </w:t>
      </w:r>
      <w:r w:rsidR="00C10A8D" w:rsidRPr="00C10A8D">
        <w:rPr>
          <w:rFonts w:ascii="Open Sans" w:eastAsia="Times New Roman" w:hAnsi="Open Sans" w:cs="Open Sans"/>
          <w:bCs/>
        </w:rPr>
        <w:t>układ ważący na łyżce</w:t>
      </w:r>
    </w:p>
    <w:p w14:paraId="03E0A94A" w14:textId="31670886" w:rsidR="00C10A8D" w:rsidRPr="00C10A8D" w:rsidRDefault="00C10A8D" w:rsidP="002B11D4">
      <w:pPr>
        <w:spacing w:after="0" w:line="240" w:lineRule="auto"/>
        <w:jc w:val="both"/>
        <w:rPr>
          <w:rFonts w:ascii="Open Sans" w:eastAsia="Times New Roman" w:hAnsi="Open Sans" w:cs="Open Sans"/>
          <w:bCs/>
        </w:rPr>
      </w:pPr>
      <w:r w:rsidRPr="00FD26A6">
        <w:rPr>
          <w:rFonts w:ascii="Open Sans" w:eastAsia="Times New Roman" w:hAnsi="Open Sans" w:cs="Open Sans"/>
          <w:b/>
        </w:rPr>
        <w:t>2.5.</w:t>
      </w:r>
      <w:r w:rsidRPr="00C10A8D">
        <w:rPr>
          <w:rFonts w:ascii="Open Sans" w:eastAsia="Times New Roman" w:hAnsi="Open Sans" w:cs="Open Sans"/>
          <w:bCs/>
        </w:rPr>
        <w:tab/>
        <w:t>Układ napędowy</w:t>
      </w:r>
      <w:r w:rsidR="00FD26A6">
        <w:rPr>
          <w:rFonts w:ascii="Open Sans" w:eastAsia="Times New Roman" w:hAnsi="Open Sans" w:cs="Open Sans"/>
          <w:bCs/>
        </w:rPr>
        <w:t>:</w:t>
      </w:r>
    </w:p>
    <w:p w14:paraId="5CCB2158" w14:textId="59E08A9C"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skrzynia biegów automatyczna z opcją umożliwiająca zmianę biegów pod obciążeniem, </w:t>
      </w:r>
    </w:p>
    <w:p w14:paraId="77CB2646" w14:textId="60C9EA9C"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mosty napędowe wzmocnione przystosowane do pracy w ciężkich warunkach</w:t>
      </w:r>
    </w:p>
    <w:p w14:paraId="47884E8E" w14:textId="4D033889"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jazda do przodu i do tyłu</w:t>
      </w:r>
      <w:r>
        <w:rPr>
          <w:rFonts w:ascii="Open Sans" w:eastAsia="Times New Roman" w:hAnsi="Open Sans" w:cs="Open Sans"/>
          <w:bCs/>
        </w:rPr>
        <w:t>,</w:t>
      </w:r>
    </w:p>
    <w:p w14:paraId="533A72A1" w14:textId="15BDF468"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napęd na dwie osie  4 x 4,</w:t>
      </w:r>
    </w:p>
    <w:p w14:paraId="044C6A8D" w14:textId="753ED427" w:rsidR="00C10A8D" w:rsidRPr="001E414B" w:rsidRDefault="00FD26A6" w:rsidP="002B11D4">
      <w:pPr>
        <w:spacing w:after="0" w:line="240" w:lineRule="auto"/>
        <w:jc w:val="both"/>
        <w:rPr>
          <w:rFonts w:ascii="Open Sans" w:eastAsia="Times New Roman" w:hAnsi="Open Sans" w:cs="Open Sans"/>
          <w:bCs/>
          <w:color w:val="FF0000"/>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osłony wałów napędowych oraz wiązek przewodów znajdujących się w pobliżu wałów</w:t>
      </w:r>
      <w:r w:rsidR="001E414B">
        <w:rPr>
          <w:rFonts w:ascii="Open Sans" w:eastAsia="Times New Roman" w:hAnsi="Open Sans" w:cs="Open Sans"/>
          <w:bCs/>
        </w:rPr>
        <w:t xml:space="preserve"> </w:t>
      </w:r>
      <w:r w:rsidR="001E414B">
        <w:rPr>
          <w:rFonts w:ascii="Open Sans" w:eastAsia="Times New Roman" w:hAnsi="Open Sans" w:cs="Open Sans"/>
          <w:bCs/>
          <w:color w:val="FF0000"/>
        </w:rPr>
        <w:t>lub taka konstrukcja</w:t>
      </w:r>
      <w:r w:rsidR="001E414B" w:rsidRPr="001E414B">
        <w:rPr>
          <w:rFonts w:ascii="Open Sans" w:eastAsia="Times New Roman" w:hAnsi="Open Sans" w:cs="Open Sans"/>
          <w:bCs/>
          <w:color w:val="FF0000"/>
        </w:rPr>
        <w:t xml:space="preserve"> maszyny</w:t>
      </w:r>
      <w:r w:rsidR="001E414B">
        <w:rPr>
          <w:rFonts w:ascii="Open Sans" w:eastAsia="Times New Roman" w:hAnsi="Open Sans" w:cs="Open Sans"/>
          <w:bCs/>
          <w:color w:val="FF0000"/>
        </w:rPr>
        <w:t>, która zapewni</w:t>
      </w:r>
      <w:r w:rsidR="001E414B" w:rsidRPr="001E414B">
        <w:rPr>
          <w:rFonts w:ascii="Open Sans" w:eastAsia="Times New Roman" w:hAnsi="Open Sans" w:cs="Open Sans"/>
          <w:bCs/>
          <w:color w:val="FF0000"/>
        </w:rPr>
        <w:t xml:space="preserve"> ochronę w/w elementów bez konieczności stosowania dodatkowego zabezpieczenia w postaci osłon</w:t>
      </w:r>
    </w:p>
    <w:p w14:paraId="02A05175" w14:textId="5555CBBA"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skręt przegubowy, </w:t>
      </w:r>
    </w:p>
    <w:p w14:paraId="5B61ABC0" w14:textId="66B62877" w:rsidR="00C10A8D" w:rsidRPr="00C10A8D" w:rsidRDefault="00FD26A6" w:rsidP="002B11D4">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 xml:space="preserve">cztery koła równe z ogumieniem pneumatycznym zapewniające maszynie dobre warunki trakcyjne . </w:t>
      </w:r>
    </w:p>
    <w:p w14:paraId="4D06D212" w14:textId="325E57B4"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opony radialne</w:t>
      </w:r>
      <w:r w:rsidR="006A2831">
        <w:rPr>
          <w:rFonts w:ascii="Open Sans" w:eastAsia="Times New Roman" w:hAnsi="Open Sans" w:cs="Open Sans"/>
          <w:bCs/>
          <w:color w:val="FF0000"/>
        </w:rPr>
        <w:t>,</w:t>
      </w:r>
      <w:r w:rsidR="006A2831">
        <w:rPr>
          <w:rFonts w:ascii="Open Sans" w:eastAsia="Times New Roman" w:hAnsi="Open Sans" w:cs="Open Sans"/>
          <w:bCs/>
        </w:rPr>
        <w:t xml:space="preserve"> </w:t>
      </w:r>
      <w:r w:rsidR="006A2831">
        <w:rPr>
          <w:rFonts w:ascii="Open Sans" w:eastAsia="Times New Roman" w:hAnsi="Open Sans" w:cs="Open Sans"/>
          <w:bCs/>
          <w:color w:val="FF0000"/>
        </w:rPr>
        <w:t>zabudowane,</w:t>
      </w:r>
      <w:r w:rsidR="00C10A8D" w:rsidRPr="00C10A8D">
        <w:rPr>
          <w:rFonts w:ascii="Open Sans" w:eastAsia="Times New Roman" w:hAnsi="Open Sans" w:cs="Open Sans"/>
          <w:bCs/>
        </w:rPr>
        <w:t xml:space="preserve"> o wysokiej wytrzymałości z kordem stalowy</w:t>
      </w:r>
      <w:r w:rsidR="006A2831">
        <w:rPr>
          <w:rFonts w:ascii="Open Sans" w:eastAsia="Times New Roman" w:hAnsi="Open Sans" w:cs="Open Sans"/>
          <w:bCs/>
        </w:rPr>
        <w:t xml:space="preserve">m o typie bieżnika </w:t>
      </w:r>
      <w:r w:rsidR="00C10A8D" w:rsidRPr="00C10A8D">
        <w:rPr>
          <w:rFonts w:ascii="Open Sans" w:eastAsia="Times New Roman" w:hAnsi="Open Sans" w:cs="Open Sans"/>
          <w:bCs/>
        </w:rPr>
        <w:t>L 5 w rozmiarze 20,5R25 lub L 5 w rozmiarze 23,5R25</w:t>
      </w:r>
    </w:p>
    <w:p w14:paraId="19B5EDE9" w14:textId="1E9FA55E"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minimalna pojemność zbiornika paliwa min 240l</w:t>
      </w:r>
    </w:p>
    <w:p w14:paraId="7374B04D" w14:textId="6D3E3984"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Pr>
          <w:rFonts w:ascii="Open Sans" w:eastAsia="Times New Roman" w:hAnsi="Open Sans" w:cs="Open Sans"/>
          <w:bCs/>
        </w:rPr>
        <w:t xml:space="preserve">        </w:t>
      </w:r>
      <w:r w:rsidR="00C10A8D" w:rsidRPr="00C10A8D">
        <w:rPr>
          <w:rFonts w:ascii="Open Sans" w:eastAsia="Times New Roman" w:hAnsi="Open Sans" w:cs="Open Sans"/>
          <w:bCs/>
        </w:rPr>
        <w:t>minimalna pojemność zbiornika adblue min 20l</w:t>
      </w:r>
    </w:p>
    <w:p w14:paraId="2FC3933D" w14:textId="120608B8" w:rsidR="00C10A8D" w:rsidRPr="00C10A8D" w:rsidRDefault="00C10A8D" w:rsidP="00E803BA">
      <w:pPr>
        <w:spacing w:after="0" w:line="240" w:lineRule="auto"/>
        <w:jc w:val="both"/>
        <w:rPr>
          <w:rFonts w:ascii="Open Sans" w:eastAsia="Times New Roman" w:hAnsi="Open Sans" w:cs="Open Sans"/>
          <w:bCs/>
        </w:rPr>
      </w:pPr>
      <w:r w:rsidRPr="00FD26A6">
        <w:rPr>
          <w:rFonts w:ascii="Open Sans" w:eastAsia="Times New Roman" w:hAnsi="Open Sans" w:cs="Open Sans"/>
          <w:b/>
        </w:rPr>
        <w:t>2.6.</w:t>
      </w:r>
      <w:r w:rsidRPr="00C10A8D">
        <w:rPr>
          <w:rFonts w:ascii="Open Sans" w:eastAsia="Times New Roman" w:hAnsi="Open Sans" w:cs="Open Sans"/>
          <w:bCs/>
        </w:rPr>
        <w:tab/>
        <w:t>Układ hamulcowy</w:t>
      </w:r>
      <w:r w:rsidR="00FD26A6">
        <w:rPr>
          <w:rFonts w:ascii="Open Sans" w:eastAsia="Times New Roman" w:hAnsi="Open Sans" w:cs="Open Sans"/>
          <w:bCs/>
        </w:rPr>
        <w:t>:</w:t>
      </w:r>
    </w:p>
    <w:p w14:paraId="7CF4649F" w14:textId="767C7F31"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00FD26A6">
        <w:rPr>
          <w:rFonts w:ascii="Open Sans" w:eastAsia="Times New Roman" w:hAnsi="Open Sans" w:cs="Open Sans"/>
          <w:bCs/>
        </w:rPr>
        <w:t xml:space="preserve">       </w:t>
      </w:r>
      <w:r w:rsidRPr="00C10A8D">
        <w:rPr>
          <w:rFonts w:ascii="Open Sans" w:eastAsia="Times New Roman" w:hAnsi="Open Sans" w:cs="Open Sans"/>
          <w:bCs/>
        </w:rPr>
        <w:t>hamulce robocze: sterowane hydraulicznie, wielotarczowe, mokre, działające na</w:t>
      </w:r>
      <w:r w:rsidR="00FD26A6">
        <w:rPr>
          <w:rFonts w:ascii="Open Sans" w:eastAsia="Times New Roman" w:hAnsi="Open Sans" w:cs="Open Sans"/>
          <w:bCs/>
        </w:rPr>
        <w:t xml:space="preserve"> </w:t>
      </w:r>
      <w:r w:rsidRPr="00C10A8D">
        <w:rPr>
          <w:rFonts w:ascii="Open Sans" w:eastAsia="Times New Roman" w:hAnsi="Open Sans" w:cs="Open Sans"/>
          <w:bCs/>
        </w:rPr>
        <w:t xml:space="preserve">wszystkie koła                                                </w:t>
      </w:r>
    </w:p>
    <w:p w14:paraId="46C52352" w14:textId="51519461" w:rsidR="00C10A8D" w:rsidRPr="00C10A8D" w:rsidRDefault="00C10A8D" w:rsidP="00E803BA">
      <w:pPr>
        <w:spacing w:after="0" w:line="240" w:lineRule="auto"/>
        <w:jc w:val="both"/>
        <w:rPr>
          <w:rFonts w:ascii="Open Sans" w:eastAsia="Times New Roman" w:hAnsi="Open Sans" w:cs="Open Sans"/>
          <w:bCs/>
        </w:rPr>
      </w:pPr>
      <w:r w:rsidRPr="00FD26A6">
        <w:rPr>
          <w:rFonts w:ascii="Open Sans" w:eastAsia="Times New Roman" w:hAnsi="Open Sans" w:cs="Open Sans"/>
          <w:b/>
        </w:rPr>
        <w:t>2.7.</w:t>
      </w:r>
      <w:r w:rsidRPr="00C10A8D">
        <w:rPr>
          <w:rFonts w:ascii="Open Sans" w:eastAsia="Times New Roman" w:hAnsi="Open Sans" w:cs="Open Sans"/>
          <w:bCs/>
        </w:rPr>
        <w:tab/>
        <w:t>Układ hydrauliczny</w:t>
      </w:r>
      <w:r w:rsidR="00FD26A6">
        <w:rPr>
          <w:rFonts w:ascii="Open Sans" w:eastAsia="Times New Roman" w:hAnsi="Open Sans" w:cs="Open Sans"/>
          <w:bCs/>
        </w:rPr>
        <w:t>:</w:t>
      </w:r>
    </w:p>
    <w:p w14:paraId="13E8C880" w14:textId="41B63D8E"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układ kierowniczy wspomagany hydraulicznie,</w:t>
      </w:r>
    </w:p>
    <w:p w14:paraId="64608375" w14:textId="20BFA4BA"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 xml:space="preserve">sterowanie pracą maszyny za pomocą pojedynczego joystica, </w:t>
      </w:r>
    </w:p>
    <w:p w14:paraId="659FF8BE" w14:textId="04B5934D" w:rsidR="00C10A8D" w:rsidRPr="00C10A8D" w:rsidRDefault="00FD26A6" w:rsidP="00E803BA">
      <w:pPr>
        <w:spacing w:after="0" w:line="240" w:lineRule="auto"/>
        <w:jc w:val="both"/>
        <w:rPr>
          <w:rFonts w:ascii="Open Sans" w:eastAsia="Times New Roman" w:hAnsi="Open Sans" w:cs="Open Sans"/>
          <w:bCs/>
        </w:rPr>
      </w:pPr>
      <w:r>
        <w:rPr>
          <w:rFonts w:ascii="Open Sans" w:eastAsia="Times New Roman" w:hAnsi="Open Sans" w:cs="Open Sans"/>
          <w:bCs/>
        </w:rPr>
        <w:t xml:space="preserve">    </w:t>
      </w:r>
      <w:r w:rsidR="00C10A8D" w:rsidRPr="00C10A8D">
        <w:rPr>
          <w:rFonts w:ascii="Open Sans" w:eastAsia="Times New Roman" w:hAnsi="Open Sans" w:cs="Open Sans"/>
          <w:bCs/>
        </w:rPr>
        <w:t>-</w:t>
      </w:r>
      <w:r w:rsidR="00C10A8D" w:rsidRPr="00C10A8D">
        <w:rPr>
          <w:rFonts w:ascii="Open Sans" w:eastAsia="Times New Roman" w:hAnsi="Open Sans" w:cs="Open Sans"/>
          <w:bCs/>
        </w:rPr>
        <w:tab/>
        <w:t>sterowanie, oraz obsługa hydrauliki zewnętrznej za pomocą joystica,</w:t>
      </w:r>
    </w:p>
    <w:p w14:paraId="451677AD"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układ zapewniający samo poziomowanie łyżki oraz osprzętu podczas </w:t>
      </w:r>
    </w:p>
    <w:p w14:paraId="09F9FBD9"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podnoszenia i opuszczania ramienia, </w:t>
      </w:r>
    </w:p>
    <w:p w14:paraId="563F58B2" w14:textId="77777777"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układ hydrauliczny z dwiema pompami wielotłoczkowymi,</w:t>
      </w:r>
    </w:p>
    <w:p w14:paraId="573A8C97" w14:textId="02D3D4BF" w:rsidR="00C10A8D" w:rsidRPr="00C10A8D" w:rsidRDefault="00C10A8D" w:rsidP="00E803BA">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minimalna pojemność płynu w układzie hydraulicznym                                     100l</w:t>
      </w:r>
    </w:p>
    <w:p w14:paraId="7C305438" w14:textId="775315CD" w:rsidR="00C10A8D" w:rsidRPr="00C10A8D" w:rsidRDefault="00C10A8D" w:rsidP="00E803BA">
      <w:pPr>
        <w:spacing w:after="0" w:line="240" w:lineRule="auto"/>
        <w:jc w:val="both"/>
        <w:rPr>
          <w:rFonts w:ascii="Open Sans" w:eastAsia="Times New Roman" w:hAnsi="Open Sans" w:cs="Open Sans"/>
          <w:bCs/>
        </w:rPr>
      </w:pPr>
      <w:r w:rsidRPr="00C60E28">
        <w:rPr>
          <w:rFonts w:ascii="Open Sans" w:eastAsia="Times New Roman" w:hAnsi="Open Sans" w:cs="Open Sans"/>
          <w:b/>
        </w:rPr>
        <w:t>2.8.</w:t>
      </w:r>
      <w:r w:rsidRPr="00C10A8D">
        <w:rPr>
          <w:rFonts w:ascii="Open Sans" w:eastAsia="Times New Roman" w:hAnsi="Open Sans" w:cs="Open Sans"/>
          <w:bCs/>
        </w:rPr>
        <w:tab/>
        <w:t>Układ centralnego smarowania</w:t>
      </w:r>
      <w:r w:rsidR="00C60E28">
        <w:rPr>
          <w:rFonts w:ascii="Open Sans" w:eastAsia="Times New Roman" w:hAnsi="Open Sans" w:cs="Open Sans"/>
          <w:bCs/>
        </w:rPr>
        <w:t>:</w:t>
      </w:r>
    </w:p>
    <w:p w14:paraId="651BE09A" w14:textId="14B5F902" w:rsidR="00C10A8D" w:rsidRPr="006A2831" w:rsidRDefault="00C10A8D" w:rsidP="00E803BA">
      <w:pPr>
        <w:spacing w:after="0" w:line="240" w:lineRule="auto"/>
        <w:jc w:val="both"/>
        <w:rPr>
          <w:rFonts w:ascii="Open Sans" w:eastAsia="Times New Roman" w:hAnsi="Open Sans" w:cs="Open Sans"/>
          <w:bCs/>
          <w:color w:val="FF0000"/>
        </w:rPr>
      </w:pPr>
      <w:r w:rsidRPr="00C10A8D">
        <w:rPr>
          <w:rFonts w:ascii="Open Sans" w:eastAsia="Times New Roman" w:hAnsi="Open Sans" w:cs="Open Sans"/>
          <w:bCs/>
        </w:rPr>
        <w:t>- 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r w:rsidR="006A2831" w:rsidRPr="006A2831">
        <w:rPr>
          <w:rFonts w:ascii="Open Sans" w:eastAsia="Times New Roman" w:hAnsi="Open Sans" w:cs="Open Sans"/>
          <w:bCs/>
          <w:color w:val="FF0000"/>
        </w:rPr>
        <w:t>,</w:t>
      </w:r>
      <w:r w:rsidR="006A2831">
        <w:rPr>
          <w:rFonts w:ascii="Open Sans" w:eastAsia="Times New Roman" w:hAnsi="Open Sans" w:cs="Open Sans"/>
          <w:bCs/>
        </w:rPr>
        <w:t xml:space="preserve"> </w:t>
      </w:r>
      <w:r w:rsidR="006A2831">
        <w:rPr>
          <w:rFonts w:ascii="Open Sans" w:eastAsia="Times New Roman" w:hAnsi="Open Sans" w:cs="Open Sans"/>
          <w:bCs/>
          <w:color w:val="FF0000"/>
        </w:rPr>
        <w:t xml:space="preserve">lub fabryczny, progresywny układ centralnego smarowania </w:t>
      </w:r>
      <w:r w:rsidR="006A2831" w:rsidRPr="006A2831">
        <w:rPr>
          <w:rFonts w:ascii="Open Sans" w:eastAsia="Times New Roman" w:hAnsi="Open Sans" w:cs="Open Sans"/>
          <w:bCs/>
          <w:color w:val="FF0000"/>
        </w:rPr>
        <w:t>na smar stały z elektronicznym sterowaniem i rejestracją pracy systemu</w:t>
      </w:r>
    </w:p>
    <w:p w14:paraId="79846250" w14:textId="69CCF800" w:rsidR="00C10A8D" w:rsidRPr="00C10A8D" w:rsidRDefault="00C10A8D" w:rsidP="00E803BA">
      <w:pPr>
        <w:spacing w:after="0" w:line="240" w:lineRule="auto"/>
        <w:jc w:val="both"/>
        <w:rPr>
          <w:rFonts w:ascii="Open Sans" w:eastAsia="Times New Roman" w:hAnsi="Open Sans" w:cs="Open Sans"/>
          <w:bCs/>
        </w:rPr>
      </w:pPr>
      <w:r w:rsidRPr="00C60E28">
        <w:rPr>
          <w:rFonts w:ascii="Open Sans" w:eastAsia="Times New Roman" w:hAnsi="Open Sans" w:cs="Open Sans"/>
          <w:b/>
        </w:rPr>
        <w:t>2.9.</w:t>
      </w:r>
      <w:r w:rsidRPr="00C10A8D">
        <w:rPr>
          <w:rFonts w:ascii="Open Sans" w:eastAsia="Times New Roman" w:hAnsi="Open Sans" w:cs="Open Sans"/>
          <w:bCs/>
        </w:rPr>
        <w:tab/>
        <w:t xml:space="preserve"> Układ elektryczny</w:t>
      </w:r>
      <w:r w:rsidR="00C60E28">
        <w:rPr>
          <w:rFonts w:ascii="Open Sans" w:eastAsia="Times New Roman" w:hAnsi="Open Sans" w:cs="Open Sans"/>
          <w:bCs/>
        </w:rPr>
        <w:t>:</w:t>
      </w:r>
    </w:p>
    <w:p w14:paraId="66BC8641" w14:textId="0C9C7CAF"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układ elektryczny  na napięcie   24 V, </w:t>
      </w:r>
    </w:p>
    <w:p w14:paraId="69775AB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2 akumulatory o pojemności min. 110Ah</w:t>
      </w:r>
    </w:p>
    <w:p w14:paraId="22E0A01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akustyczny ostrzegawczy sygnał cofania zamontowany w tylnej części jednostki,</w:t>
      </w:r>
    </w:p>
    <w:p w14:paraId="1E6A31E7" w14:textId="58AB0230"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r>
      <w:r w:rsidRPr="001E414B">
        <w:rPr>
          <w:rFonts w:ascii="Open Sans" w:eastAsia="Times New Roman" w:hAnsi="Open Sans" w:cs="Open Sans"/>
          <w:bCs/>
          <w:strike/>
          <w:color w:val="FF0000"/>
        </w:rPr>
        <w:t xml:space="preserve">elektryczne wyprowadzenie zakończone gniazdem  do podłączenia instalacji </w:t>
      </w:r>
      <w:r w:rsidR="00910447" w:rsidRPr="001E414B">
        <w:rPr>
          <w:rFonts w:ascii="Open Sans" w:eastAsia="Times New Roman" w:hAnsi="Open Sans" w:cs="Open Sans"/>
          <w:bCs/>
          <w:strike/>
          <w:color w:val="FF0000"/>
        </w:rPr>
        <w:br/>
        <w:t xml:space="preserve">            </w:t>
      </w:r>
      <w:r w:rsidRPr="001E414B">
        <w:rPr>
          <w:rFonts w:ascii="Open Sans" w:eastAsia="Times New Roman" w:hAnsi="Open Sans" w:cs="Open Sans"/>
          <w:bCs/>
          <w:strike/>
          <w:color w:val="FF0000"/>
        </w:rPr>
        <w:t>elektrycznej (24V)  przyczepy</w:t>
      </w:r>
      <w:r w:rsidRPr="00C10A8D">
        <w:rPr>
          <w:rFonts w:ascii="Open Sans" w:eastAsia="Times New Roman" w:hAnsi="Open Sans" w:cs="Open Sans"/>
          <w:bCs/>
        </w:rPr>
        <w:t>,</w:t>
      </w:r>
    </w:p>
    <w:p w14:paraId="6B093073"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lampy robocze LED przednie oraz tylne</w:t>
      </w:r>
    </w:p>
    <w:p w14:paraId="5A949B3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światła drogowe/mijania</w:t>
      </w:r>
    </w:p>
    <w:p w14:paraId="1212AAE7"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2.10.</w:t>
      </w:r>
      <w:r w:rsidRPr="00C10A8D">
        <w:rPr>
          <w:rFonts w:ascii="Open Sans" w:eastAsia="Times New Roman" w:hAnsi="Open Sans" w:cs="Open Sans"/>
          <w:bCs/>
        </w:rPr>
        <w:tab/>
        <w:t xml:space="preserve"> Wymiary i masy maszyny</w:t>
      </w:r>
    </w:p>
    <w:p w14:paraId="71331C4F"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wysokość całkowita maszyny max.                                                                    3,50 m,</w:t>
      </w:r>
    </w:p>
    <w:p w14:paraId="50D1EBF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szerokość maszyny ( od krawędzi opon ) max. do                                              2,8 m,</w:t>
      </w:r>
    </w:p>
    <w:p w14:paraId="2056913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rozstaw osi  max. do                                                                                                3,4 m,                                                        </w:t>
      </w:r>
    </w:p>
    <w:p w14:paraId="340EAC93" w14:textId="2EAA7369"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długość całkowita maszyny do płyty mocowania os</w:t>
      </w:r>
      <w:r w:rsidR="001E414B">
        <w:rPr>
          <w:rFonts w:ascii="Open Sans" w:eastAsia="Times New Roman" w:hAnsi="Open Sans" w:cs="Open Sans"/>
          <w:bCs/>
        </w:rPr>
        <w:t xml:space="preserve">przętu do          </w:t>
      </w:r>
      <w:r w:rsidRPr="001E414B">
        <w:rPr>
          <w:rFonts w:ascii="Open Sans" w:eastAsia="Times New Roman" w:hAnsi="Open Sans" w:cs="Open Sans"/>
          <w:bCs/>
          <w:strike/>
          <w:color w:val="FF0000"/>
        </w:rPr>
        <w:t>6,00 m</w:t>
      </w:r>
      <w:r w:rsidRPr="001E414B">
        <w:rPr>
          <w:rFonts w:ascii="Open Sans" w:eastAsia="Times New Roman" w:hAnsi="Open Sans" w:cs="Open Sans"/>
          <w:bCs/>
          <w:color w:val="FF0000"/>
        </w:rPr>
        <w:t>,</w:t>
      </w:r>
      <w:r w:rsidR="001E414B" w:rsidRPr="001E414B">
        <w:rPr>
          <w:rFonts w:ascii="Open Sans" w:eastAsia="Times New Roman" w:hAnsi="Open Sans" w:cs="Open Sans"/>
          <w:bCs/>
          <w:color w:val="FF0000"/>
        </w:rPr>
        <w:t xml:space="preserve"> 6,70m,</w:t>
      </w:r>
    </w:p>
    <w:p w14:paraId="31FF4DF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prześwit min.                                                                                                      360 mm,</w:t>
      </w:r>
    </w:p>
    <w:p w14:paraId="2A5E7F94" w14:textId="278A3CB0"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masa robocza maszyny                                                </w:t>
      </w:r>
      <w:r w:rsidR="006A2831">
        <w:rPr>
          <w:rFonts w:ascii="Open Sans" w:eastAsia="Times New Roman" w:hAnsi="Open Sans" w:cs="Open Sans"/>
          <w:bCs/>
        </w:rPr>
        <w:t xml:space="preserve">                    </w:t>
      </w:r>
      <w:r w:rsidRPr="006A2831">
        <w:rPr>
          <w:rFonts w:ascii="Open Sans" w:eastAsia="Times New Roman" w:hAnsi="Open Sans" w:cs="Open Sans"/>
          <w:bCs/>
          <w:strike/>
          <w:color w:val="FF0000"/>
        </w:rPr>
        <w:t>14 -18 Mg,</w:t>
      </w:r>
      <w:r w:rsidR="006A2831">
        <w:rPr>
          <w:rFonts w:ascii="Open Sans" w:eastAsia="Times New Roman" w:hAnsi="Open Sans" w:cs="Open Sans"/>
          <w:bCs/>
          <w:color w:val="FF0000"/>
        </w:rPr>
        <w:t xml:space="preserve"> </w:t>
      </w:r>
      <w:r w:rsidR="006A2831" w:rsidRPr="006A2831">
        <w:rPr>
          <w:rFonts w:ascii="Open Sans" w:eastAsia="Times New Roman" w:hAnsi="Open Sans" w:cs="Open Sans"/>
          <w:bCs/>
          <w:color w:val="FF0000"/>
        </w:rPr>
        <w:t>14-20Mg</w:t>
      </w:r>
      <w:r w:rsidR="006A2831">
        <w:rPr>
          <w:rFonts w:ascii="Open Sans" w:eastAsia="Times New Roman" w:hAnsi="Open Sans" w:cs="Open Sans"/>
          <w:bCs/>
          <w:color w:val="FF0000"/>
        </w:rPr>
        <w:t>,</w:t>
      </w:r>
    </w:p>
    <w:p w14:paraId="065126DD"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wysokość zrzutu przy kącie łyżki 45st (łyżka wysokiego wysypu)              min. 4,2m</w:t>
      </w:r>
    </w:p>
    <w:p w14:paraId="724C9472" w14:textId="55C90A6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     ładunek maksymalny przy pełnym skręcie min.      </w:t>
      </w:r>
      <w:r w:rsidR="006B3664">
        <w:rPr>
          <w:rFonts w:ascii="Open Sans" w:eastAsia="Times New Roman" w:hAnsi="Open Sans" w:cs="Open Sans"/>
          <w:bCs/>
        </w:rPr>
        <w:t xml:space="preserve">                               </w:t>
      </w:r>
      <w:r w:rsidRPr="00C10A8D">
        <w:rPr>
          <w:rFonts w:ascii="Open Sans" w:eastAsia="Times New Roman" w:hAnsi="Open Sans" w:cs="Open Sans"/>
          <w:bCs/>
        </w:rPr>
        <w:t xml:space="preserve"> </w:t>
      </w:r>
      <w:r w:rsidRPr="006B3664">
        <w:rPr>
          <w:rFonts w:ascii="Open Sans" w:eastAsia="Times New Roman" w:hAnsi="Open Sans" w:cs="Open Sans"/>
          <w:bCs/>
          <w:strike/>
          <w:color w:val="FF0000"/>
        </w:rPr>
        <w:t>8,5 Mg</w:t>
      </w:r>
      <w:r w:rsidR="006B3664" w:rsidRPr="006B3664">
        <w:rPr>
          <w:rFonts w:ascii="Open Sans" w:eastAsia="Times New Roman" w:hAnsi="Open Sans" w:cs="Open Sans"/>
          <w:bCs/>
          <w:color w:val="FF0000"/>
        </w:rPr>
        <w:t>, 8,0 Mg</w:t>
      </w:r>
    </w:p>
    <w:p w14:paraId="7EE7C10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2.11.</w:t>
      </w:r>
      <w:r w:rsidRPr="00C10A8D">
        <w:rPr>
          <w:rFonts w:ascii="Open Sans" w:eastAsia="Times New Roman" w:hAnsi="Open Sans" w:cs="Open Sans"/>
          <w:bCs/>
        </w:rPr>
        <w:tab/>
        <w:t xml:space="preserve"> Kabina</w:t>
      </w:r>
    </w:p>
    <w:p w14:paraId="1BE57E9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wyposażona w ogrzewanie,</w:t>
      </w:r>
    </w:p>
    <w:p w14:paraId="4E3543B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klimatyzacja</w:t>
      </w:r>
    </w:p>
    <w:p w14:paraId="6C7472F0"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posiadająca wentylator,</w:t>
      </w:r>
    </w:p>
    <w:p w14:paraId="4A6A53C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zabezpieczenie antyodorowe na bazie zespołów filtrujących,</w:t>
      </w:r>
    </w:p>
    <w:p w14:paraId="6C1BE29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amortyzowany fotel operatora, tapicerowany, z podłokietnikami, z regulacją wysokości, nachylenia oraz „przód/tył”,</w:t>
      </w:r>
    </w:p>
    <w:p w14:paraId="04D1702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pas bezpieczeństwa,</w:t>
      </w:r>
    </w:p>
    <w:p w14:paraId="71C8A78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ogrzewane szyby przedniej i tylnej,</w:t>
      </w:r>
    </w:p>
    <w:p w14:paraId="39D0406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oświetlenie sufitowe wewnątrz kabiny włączane przez operatora,</w:t>
      </w:r>
    </w:p>
    <w:p w14:paraId="0542D52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tablica wskaźników podświetlana,</w:t>
      </w:r>
    </w:p>
    <w:p w14:paraId="6FF7318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wyposażona w licznik czasu pracy, </w:t>
      </w:r>
    </w:p>
    <w:p w14:paraId="7934AA8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kontrolka temperatury płynu chłodniczego,</w:t>
      </w:r>
    </w:p>
    <w:p w14:paraId="747F5283"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kontrolka ciśnienia oleju,</w:t>
      </w:r>
    </w:p>
    <w:p w14:paraId="538D587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wskaźnik poziomu paliwa,</w:t>
      </w:r>
    </w:p>
    <w:p w14:paraId="70877DD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kontrolka stanu naładowania akumulatora, </w:t>
      </w:r>
    </w:p>
    <w:p w14:paraId="18F4365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gumowa i zmywalna mata podłogowa,</w:t>
      </w:r>
    </w:p>
    <w:p w14:paraId="6BD58424"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osłony przeciw słoneczne</w:t>
      </w:r>
    </w:p>
    <w:p w14:paraId="793B3F6D"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lampy cofania,</w:t>
      </w:r>
    </w:p>
    <w:p w14:paraId="70FD3D9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kamera cofania z monitorem umiejscowiona w kabinie</w:t>
      </w:r>
    </w:p>
    <w:p w14:paraId="3E30D9F1"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dwa lusterka wsteczne,</w:t>
      </w:r>
    </w:p>
    <w:p w14:paraId="7325D7C7"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lusterka zewnętrzne</w:t>
      </w:r>
    </w:p>
    <w:p w14:paraId="0DD3D659"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radioodbiornik,</w:t>
      </w:r>
    </w:p>
    <w:p w14:paraId="12D2BAE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oświetlenie ostrzegawcze pracy jednostki zamontowane w widocznym górnym miejscu, </w:t>
      </w:r>
    </w:p>
    <w:p w14:paraId="3959B81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sygnał dźwiękowy (klakson),</w:t>
      </w:r>
    </w:p>
    <w:p w14:paraId="41F91C3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wycieraczka przedniej i tylnej szyby, przednia wycieraczka ze spryskiwaczem</w:t>
      </w:r>
    </w:p>
    <w:p w14:paraId="0CBBF7C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2.12.</w:t>
      </w:r>
      <w:r w:rsidRPr="00C10A8D">
        <w:rPr>
          <w:rFonts w:ascii="Open Sans" w:eastAsia="Times New Roman" w:hAnsi="Open Sans" w:cs="Open Sans"/>
          <w:bCs/>
        </w:rPr>
        <w:tab/>
      </w:r>
    </w:p>
    <w:p w14:paraId="221D043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adapter – szybkozłącze hydrauliczne do szybkiego montowania dodatkowego osprzętu, </w:t>
      </w:r>
    </w:p>
    <w:p w14:paraId="4E37FFBC"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dodatkowa instalacja hydrauliczna do obsługi osprzętów z przodu maszyny,</w:t>
      </w:r>
    </w:p>
    <w:p w14:paraId="555AA0E5"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widły do palet,             </w:t>
      </w:r>
    </w:p>
    <w:p w14:paraId="10DB439E" w14:textId="5D8BCCB9"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 xml:space="preserve">łyżka do odpadów z lemieszem (montowanym rozłącznie – połączenie rozłączne np. śrubowe) wysokiego wysypu o pojemności  </w:t>
      </w:r>
      <w:r w:rsidRPr="001E414B">
        <w:rPr>
          <w:rFonts w:ascii="Open Sans" w:eastAsia="Times New Roman" w:hAnsi="Open Sans" w:cs="Open Sans"/>
          <w:bCs/>
          <w:strike/>
          <w:color w:val="FF0000"/>
        </w:rPr>
        <w:t>min. 4,0 m3</w:t>
      </w:r>
      <w:r w:rsidR="001E414B" w:rsidRPr="001E414B">
        <w:rPr>
          <w:rFonts w:ascii="Open Sans" w:eastAsia="Times New Roman" w:hAnsi="Open Sans" w:cs="Open Sans"/>
          <w:bCs/>
          <w:color w:val="FF0000"/>
        </w:rPr>
        <w:t xml:space="preserve">, </w:t>
      </w:r>
      <w:r w:rsidRPr="001E414B">
        <w:rPr>
          <w:rFonts w:ascii="Open Sans" w:eastAsia="Times New Roman" w:hAnsi="Open Sans" w:cs="Open Sans"/>
          <w:bCs/>
          <w:color w:val="FF0000"/>
        </w:rPr>
        <w:t xml:space="preserve"> </w:t>
      </w:r>
      <w:r w:rsidR="001E414B" w:rsidRPr="001E414B">
        <w:rPr>
          <w:rFonts w:ascii="Open Sans" w:eastAsia="Times New Roman" w:hAnsi="Open Sans" w:cs="Open Sans"/>
          <w:bCs/>
          <w:color w:val="FF0000"/>
        </w:rPr>
        <w:t xml:space="preserve">min. 3,5 m3  </w:t>
      </w:r>
    </w:p>
    <w:p w14:paraId="46BDB062"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zaczep lub hak holowniczy do holowania przyczepy,</w:t>
      </w:r>
    </w:p>
    <w:p w14:paraId="76246AFA"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apteczka luzem,</w:t>
      </w:r>
    </w:p>
    <w:p w14:paraId="6E28EEAE"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trójkąt ostrzegawczy luzem,</w:t>
      </w:r>
    </w:p>
    <w:p w14:paraId="33597EC6"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w:t>
      </w:r>
      <w:r w:rsidRPr="00C10A8D">
        <w:rPr>
          <w:rFonts w:ascii="Open Sans" w:eastAsia="Times New Roman" w:hAnsi="Open Sans" w:cs="Open Sans"/>
          <w:bCs/>
        </w:rPr>
        <w:tab/>
        <w:t>gaśnica polska, proszkowa, dostosowana do maszyny zamontowana w uchwycie</w:t>
      </w:r>
    </w:p>
    <w:p w14:paraId="0B614B9F" w14:textId="77777777" w:rsidR="00C10A8D" w:rsidRPr="00C10A8D" w:rsidRDefault="00C10A8D" w:rsidP="00C60E28">
      <w:pPr>
        <w:spacing w:after="0" w:line="240" w:lineRule="auto"/>
        <w:jc w:val="both"/>
        <w:rPr>
          <w:rFonts w:ascii="Open Sans" w:eastAsia="Times New Roman" w:hAnsi="Open Sans" w:cs="Open Sans"/>
          <w:bCs/>
        </w:rPr>
      </w:pPr>
    </w:p>
    <w:p w14:paraId="2E9ED680" w14:textId="77777777" w:rsidR="00C10A8D" w:rsidRPr="00C10A8D" w:rsidRDefault="00C10A8D" w:rsidP="00C60E28">
      <w:pPr>
        <w:spacing w:after="0" w:line="240" w:lineRule="auto"/>
        <w:jc w:val="both"/>
        <w:rPr>
          <w:rFonts w:ascii="Open Sans" w:eastAsia="Times New Roman" w:hAnsi="Open Sans" w:cs="Open Sans"/>
          <w:bCs/>
        </w:rPr>
      </w:pPr>
    </w:p>
    <w:p w14:paraId="1E97A7C5"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C60E28">
        <w:rPr>
          <w:rFonts w:ascii="Open Sans" w:eastAsia="Times New Roman" w:hAnsi="Open Sans" w:cs="Open Sans"/>
          <w:b/>
        </w:rPr>
        <w:t>3.</w:t>
      </w:r>
      <w:r w:rsidRPr="00C60E28">
        <w:rPr>
          <w:rFonts w:ascii="Open Sans" w:eastAsia="Times New Roman" w:hAnsi="Open Sans" w:cs="Open Sans"/>
          <w:b/>
        </w:rPr>
        <w:tab/>
      </w:r>
      <w:r w:rsidRPr="00DA2094">
        <w:rPr>
          <w:rFonts w:ascii="Open Sans" w:eastAsia="Times New Roman" w:hAnsi="Open Sans" w:cs="Open Sans"/>
          <w:bCs/>
        </w:rPr>
        <w:t>Gwarancja:</w:t>
      </w:r>
    </w:p>
    <w:p w14:paraId="3B0BFE0B"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Wymagany minimalny okres gwarancji; </w:t>
      </w:r>
    </w:p>
    <w:p w14:paraId="561DBECA"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3.1.</w:t>
      </w:r>
      <w:r w:rsidRPr="00C10A8D">
        <w:rPr>
          <w:rFonts w:ascii="Open Sans" w:eastAsia="Times New Roman" w:hAnsi="Open Sans" w:cs="Open Sans"/>
          <w:bCs/>
        </w:rPr>
        <w:tab/>
        <w:t>Dla ładowarki wynosi; 24 miesiące.</w:t>
      </w:r>
    </w:p>
    <w:p w14:paraId="4E2D4092" w14:textId="77777777" w:rsidR="00C10A8D" w:rsidRPr="00C10A8D" w:rsidRDefault="00C10A8D" w:rsidP="00C60E28">
      <w:pPr>
        <w:spacing w:after="0" w:line="240" w:lineRule="auto"/>
        <w:jc w:val="both"/>
        <w:rPr>
          <w:rFonts w:ascii="Open Sans" w:eastAsia="Times New Roman" w:hAnsi="Open Sans" w:cs="Open Sans"/>
          <w:bCs/>
        </w:rPr>
      </w:pPr>
    </w:p>
    <w:p w14:paraId="3912FE2D"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DA2094">
        <w:rPr>
          <w:rFonts w:ascii="Open Sans" w:eastAsia="Times New Roman" w:hAnsi="Open Sans" w:cs="Open Sans"/>
          <w:bCs/>
        </w:rPr>
        <w:t>4.</w:t>
      </w:r>
      <w:r w:rsidRPr="00DA2094">
        <w:rPr>
          <w:rFonts w:ascii="Open Sans" w:eastAsia="Times New Roman" w:hAnsi="Open Sans" w:cs="Open Sans"/>
          <w:bCs/>
        </w:rPr>
        <w:tab/>
        <w:t>Naprawy gwarancyjne.</w:t>
      </w:r>
    </w:p>
    <w:p w14:paraId="28ADD5B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4.1.</w:t>
      </w:r>
      <w:r w:rsidRPr="00C10A8D">
        <w:rPr>
          <w:rFonts w:ascii="Open Sans" w:eastAsia="Times New Roman" w:hAnsi="Open Sans" w:cs="Open Sans"/>
          <w:bCs/>
        </w:rPr>
        <w:tab/>
        <w:t xml:space="preserve">Wykonawca zapewnia bezpłatne naprawy przedmiotu umowy w okresie gwarancji. </w:t>
      </w:r>
    </w:p>
    <w:p w14:paraId="2FECD7B9"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w:t>
      </w:r>
      <w:r w:rsidRPr="00C10A8D">
        <w:rPr>
          <w:rFonts w:ascii="Open Sans" w:eastAsia="Times New Roman" w:hAnsi="Open Sans" w:cs="Open Sans"/>
          <w:bCs/>
        </w:rPr>
        <w:tab/>
        <w:t>Bezpłatne naprawy obejmują:</w:t>
      </w:r>
    </w:p>
    <w:p w14:paraId="2C1CB2EB"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4.2.1.</w:t>
      </w:r>
      <w:r w:rsidRPr="00C10A8D">
        <w:rPr>
          <w:rFonts w:ascii="Open Sans" w:eastAsia="Times New Roman" w:hAnsi="Open Sans" w:cs="Open Sans"/>
          <w:bCs/>
        </w:rPr>
        <w:tab/>
        <w:t>Koszty wszystkich zużytych materiałów i części zamiennych.</w:t>
      </w:r>
    </w:p>
    <w:p w14:paraId="6408ABA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4.2.2.</w:t>
      </w:r>
      <w:r w:rsidRPr="00C10A8D">
        <w:rPr>
          <w:rFonts w:ascii="Open Sans" w:eastAsia="Times New Roman" w:hAnsi="Open Sans" w:cs="Open Sans"/>
          <w:bCs/>
        </w:rPr>
        <w:tab/>
        <w:t>Koszty robocizny oraz naprawy bieżące, które nie wynikły z winy Zamawiającego,.</w:t>
      </w:r>
    </w:p>
    <w:p w14:paraId="3BACF33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4.3.</w:t>
      </w:r>
      <w:r w:rsidRPr="00C10A8D">
        <w:rPr>
          <w:rFonts w:ascii="Open Sans" w:eastAsia="Times New Roman" w:hAnsi="Open Sans" w:cs="Open Sans"/>
          <w:bCs/>
        </w:rPr>
        <w:tab/>
        <w:t>Wykonawca zapewnia bezpłatny dojazd do siedziby Zamawiającego w okresie trwania gwarancji w przypadku naprawy gwarancyjnej.</w:t>
      </w:r>
    </w:p>
    <w:p w14:paraId="74FA5F0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w:t>
      </w:r>
      <w:r w:rsidRPr="00C10A8D">
        <w:rPr>
          <w:rFonts w:ascii="Open Sans" w:eastAsia="Times New Roman" w:hAnsi="Open Sans" w:cs="Open Sans"/>
          <w:bCs/>
        </w:rPr>
        <w:tab/>
        <w:t xml:space="preserve">Wykonawca zobowiązany jest w okresie gwarancji: </w:t>
      </w:r>
    </w:p>
    <w:p w14:paraId="441BE97B"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4.4.1.</w:t>
      </w:r>
      <w:r w:rsidRPr="00C10A8D">
        <w:rPr>
          <w:rFonts w:ascii="Open Sans" w:eastAsia="Times New Roman" w:hAnsi="Open Sans" w:cs="Open Sans"/>
          <w:bCs/>
        </w:rPr>
        <w:tab/>
        <w:t>Do naprawy wady fizycznej przedmiotu umowy:</w:t>
      </w:r>
    </w:p>
    <w:p w14:paraId="7DD8E307"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4.4.2.</w:t>
      </w:r>
      <w:r w:rsidRPr="00C10A8D">
        <w:rPr>
          <w:rFonts w:ascii="Open Sans" w:eastAsia="Times New Roman" w:hAnsi="Open Sans" w:cs="Open Sans"/>
          <w:bCs/>
        </w:rPr>
        <w:tab/>
        <w:t>Istnienie oraz usunięcie wad fizycznych  przedmiotu umowy, musi być stwierdzone protokolarnie</w:t>
      </w:r>
    </w:p>
    <w:p w14:paraId="048A9176"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4.4.3.</w:t>
      </w:r>
      <w:r w:rsidRPr="00C10A8D">
        <w:rPr>
          <w:rFonts w:ascii="Open Sans" w:eastAsia="Times New Roman" w:hAnsi="Open Sans" w:cs="Open Sans"/>
          <w:bCs/>
        </w:rPr>
        <w:tab/>
        <w:t>O wadzie fizycznej przedmiotu umowy Zamawiający zawiadamia bezpośrednio Wykonawcę, w celu realizacji przysługujących mu z tego tytułu uprawnień, pisemnie, pocztą elektroniczną lub faksem:</w:t>
      </w:r>
    </w:p>
    <w:p w14:paraId="52FB108A"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4.5.</w:t>
      </w:r>
      <w:r w:rsidRPr="00C10A8D">
        <w:rPr>
          <w:rFonts w:ascii="Open Sans" w:eastAsia="Times New Roman" w:hAnsi="Open Sans" w:cs="Open Sans"/>
          <w:bCs/>
        </w:rPr>
        <w:tab/>
        <w:t>Wykonawca ponosi koszty transportu uszkodzonego przedmiotu umowy.</w:t>
      </w:r>
    </w:p>
    <w:p w14:paraId="04B6729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4.6</w:t>
      </w:r>
      <w:r w:rsidRPr="00C10A8D">
        <w:rPr>
          <w:rFonts w:ascii="Open Sans" w:eastAsia="Times New Roman" w:hAnsi="Open Sans" w:cs="Open Sans"/>
          <w:bCs/>
        </w:rPr>
        <w:t>.</w:t>
      </w:r>
      <w:r w:rsidRPr="00C10A8D">
        <w:rPr>
          <w:rFonts w:ascii="Open Sans" w:eastAsia="Times New Roman" w:hAnsi="Open Sans" w:cs="Open Sans"/>
          <w:bCs/>
        </w:rPr>
        <w:tab/>
        <w:t>Maksymalna liczba napraw powodująca wymianę części na nowe: 3 naprawy.</w:t>
      </w:r>
    </w:p>
    <w:p w14:paraId="66562F37" w14:textId="77777777" w:rsid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4.7.</w:t>
      </w:r>
      <w:r w:rsidRPr="00C10A8D">
        <w:rPr>
          <w:rFonts w:ascii="Open Sans" w:eastAsia="Times New Roman" w:hAnsi="Open Sans" w:cs="Open Sans"/>
          <w:bCs/>
        </w:rPr>
        <w:tab/>
        <w:t>Gwarantowany okres dostępności: części zamiennych i wyposażenia; minimum 10 lat licząc od dnia dostawy.</w:t>
      </w:r>
    </w:p>
    <w:p w14:paraId="1A3E71D2" w14:textId="37BAF247"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w:t>
      </w:r>
      <w:r w:rsidRPr="005C00C9">
        <w:rPr>
          <w:rFonts w:ascii="Open Sans" w:eastAsia="Times New Roman" w:hAnsi="Open Sans" w:cs="Open Sans"/>
          <w:bCs/>
          <w:color w:val="FF0000"/>
        </w:rPr>
        <w:t xml:space="preserve"> </w:t>
      </w:r>
      <w:r w:rsidRPr="005C00C9">
        <w:rPr>
          <w:rFonts w:ascii="Open Sans" w:eastAsia="Times New Roman" w:hAnsi="Open Sans" w:cs="Open Sans"/>
          <w:bCs/>
          <w:color w:val="FF0000"/>
        </w:rPr>
        <w:tab/>
        <w:t>Wykonawca jest zobowiązany:</w:t>
      </w:r>
    </w:p>
    <w:p w14:paraId="68A147C0" w14:textId="19ED6A1B"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4.8.1.</w:t>
      </w:r>
      <w:r w:rsidRPr="005C00C9">
        <w:rPr>
          <w:rFonts w:ascii="Open Sans" w:eastAsia="Times New Roman" w:hAnsi="Open Sans" w:cs="Open Sans"/>
          <w:bCs/>
          <w:color w:val="FF0000"/>
        </w:rPr>
        <w:tab/>
        <w:t>Do rozpatrzenia reklamacji maksymalnie w terminie do 4 dni* , licząc od daty przyjęcia zgłoszenia od upoważnionego przedstawiciela Zamawiającego.</w:t>
      </w:r>
    </w:p>
    <w:p w14:paraId="0E4A6F03" w14:textId="77777777"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58918CE5" w14:textId="440C5F41"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4.8.2.</w:t>
      </w:r>
      <w:r w:rsidRPr="005C00C9">
        <w:rPr>
          <w:rFonts w:ascii="Open Sans" w:eastAsia="Times New Roman" w:hAnsi="Open Sans" w:cs="Open Sans"/>
          <w:bCs/>
          <w:color w:val="FF0000"/>
        </w:rPr>
        <w:tab/>
        <w:t>Przyjazd serwisu naprawczego do naprawy przedmiotu umowy nastąpi w czasie do 48 godzin* licząc od daty przyjęcia zgłoszenia od upoważnionego przedstawiciela Zamawiającego.</w:t>
      </w:r>
    </w:p>
    <w:p w14:paraId="62D71FFB" w14:textId="77777777"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71F2C483" w14:textId="29AF2B76" w:rsidR="005C00C9" w:rsidRPr="005C00C9" w:rsidRDefault="005C00C9" w:rsidP="005C00C9">
      <w:pPr>
        <w:spacing w:after="0" w:line="240" w:lineRule="auto"/>
        <w:jc w:val="both"/>
        <w:rPr>
          <w:rFonts w:ascii="Open Sans" w:eastAsia="Times New Roman" w:hAnsi="Open Sans" w:cs="Open Sans"/>
          <w:bCs/>
          <w:color w:val="FF0000"/>
        </w:rPr>
      </w:pPr>
      <w:r w:rsidRPr="005C00C9">
        <w:rPr>
          <w:rFonts w:ascii="Open Sans" w:eastAsia="Times New Roman" w:hAnsi="Open Sans" w:cs="Open Sans"/>
          <w:b/>
          <w:bCs/>
          <w:color w:val="FF0000"/>
        </w:rPr>
        <w:t>4.8.3.</w:t>
      </w:r>
      <w:r w:rsidRPr="005C00C9">
        <w:rPr>
          <w:rFonts w:ascii="Open Sans" w:eastAsia="Times New Roman" w:hAnsi="Open Sans" w:cs="Open Sans"/>
          <w:bCs/>
          <w:color w:val="FF0000"/>
        </w:rPr>
        <w:tab/>
        <w:t>Dostawa oryginalnych części zamiennych do naprawy przedmiotu umowy nastąpi w czasie do 6 dni * licząc od daty przyjęcia zgłoszenia od upoważnionego przedstawiciela Zamawiającego.</w:t>
      </w:r>
    </w:p>
    <w:p w14:paraId="1544E2A4" w14:textId="0969B7C0" w:rsidR="005C00C9" w:rsidRPr="00C10A8D" w:rsidRDefault="005C00C9" w:rsidP="005C00C9">
      <w:pPr>
        <w:spacing w:after="0" w:line="240" w:lineRule="auto"/>
        <w:jc w:val="both"/>
        <w:rPr>
          <w:rFonts w:ascii="Open Sans" w:eastAsia="Times New Roman" w:hAnsi="Open Sans" w:cs="Open Sans"/>
          <w:bCs/>
        </w:rPr>
      </w:pPr>
      <w:r w:rsidRPr="005C00C9">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135E4B91" w14:textId="27BAD361"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4.9</w:t>
      </w:r>
      <w:r w:rsidR="00C10A8D" w:rsidRPr="00C60E28">
        <w:rPr>
          <w:rFonts w:ascii="Open Sans" w:eastAsia="Times New Roman" w:hAnsi="Open Sans" w:cs="Open Sans"/>
          <w:b/>
        </w:rPr>
        <w:t>.</w:t>
      </w:r>
      <w:r w:rsidR="00C10A8D" w:rsidRPr="00C10A8D">
        <w:rPr>
          <w:rFonts w:ascii="Open Sans" w:eastAsia="Times New Roman" w:hAnsi="Open Sans" w:cs="Open Sans"/>
          <w:bCs/>
        </w:rPr>
        <w:tab/>
        <w:t>W przypadku awarii powyżej 10 dni kalendarzowych w okresie gwarancji Wykonawca jest zobowiązany</w:t>
      </w:r>
      <w:r w:rsidR="00253B4F">
        <w:rPr>
          <w:rFonts w:ascii="Open Sans" w:eastAsia="Times New Roman" w:hAnsi="Open Sans" w:cs="Open Sans"/>
          <w:bCs/>
        </w:rPr>
        <w:t>,</w:t>
      </w:r>
      <w:r w:rsidR="00C10A8D" w:rsidRPr="00C10A8D">
        <w:rPr>
          <w:rFonts w:ascii="Open Sans" w:eastAsia="Times New Roman" w:hAnsi="Open Sans" w:cs="Open Sans"/>
          <w:bCs/>
        </w:rPr>
        <w:t xml:space="preserve"> licząc od daty przyjęcia zgłoszenia od upoważnionego przedstawiciela Zamawiającego, </w:t>
      </w:r>
      <w:r w:rsidR="00C10A8D" w:rsidRPr="00253B4F">
        <w:rPr>
          <w:rFonts w:ascii="Open Sans" w:eastAsia="Times New Roman" w:hAnsi="Open Sans" w:cs="Open Sans"/>
          <w:bCs/>
          <w:strike/>
        </w:rPr>
        <w:t>Wykonawca</w:t>
      </w:r>
      <w:r w:rsidR="00C10A8D" w:rsidRPr="00C10A8D">
        <w:rPr>
          <w:rFonts w:ascii="Open Sans" w:eastAsia="Times New Roman" w:hAnsi="Open Sans" w:cs="Open Sans"/>
          <w:bCs/>
        </w:rPr>
        <w:t xml:space="preserve"> dostarczy</w:t>
      </w:r>
      <w:r w:rsidR="00253B4F" w:rsidRPr="00253B4F">
        <w:rPr>
          <w:rFonts w:ascii="Open Sans" w:eastAsia="Times New Roman" w:hAnsi="Open Sans" w:cs="Open Sans"/>
          <w:bCs/>
          <w:color w:val="FF0000"/>
        </w:rPr>
        <w:t>ć</w:t>
      </w:r>
      <w:r w:rsidR="00C10A8D" w:rsidRPr="00253B4F">
        <w:rPr>
          <w:rFonts w:ascii="Open Sans" w:eastAsia="Times New Roman" w:hAnsi="Open Sans" w:cs="Open Sans"/>
          <w:bCs/>
          <w:color w:val="FF0000"/>
        </w:rPr>
        <w:t xml:space="preserve"> </w:t>
      </w:r>
      <w:r w:rsidR="00C10A8D" w:rsidRPr="00C10A8D">
        <w:rPr>
          <w:rFonts w:ascii="Open Sans" w:eastAsia="Times New Roman" w:hAnsi="Open Sans" w:cs="Open Sans"/>
          <w:bCs/>
        </w:rPr>
        <w:t>nieodpłatnie do siedziby Zamawiającego pojazd zastępczy o podobnych parametrach technicznych,</w:t>
      </w:r>
      <w:r w:rsidR="00C10A8D" w:rsidRPr="005C00C9">
        <w:rPr>
          <w:rFonts w:ascii="Open Sans" w:eastAsia="Times New Roman" w:hAnsi="Open Sans" w:cs="Open Sans"/>
          <w:bCs/>
          <w:strike/>
          <w:color w:val="FF0000"/>
        </w:rPr>
        <w:t xml:space="preserve"> nie koniecznie elektryczny:</w:t>
      </w:r>
    </w:p>
    <w:p w14:paraId="2385B373" w14:textId="551540A2"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4.10</w:t>
      </w:r>
      <w:r w:rsidR="00C10A8D" w:rsidRPr="00C60E28">
        <w:rPr>
          <w:rFonts w:ascii="Open Sans" w:eastAsia="Times New Roman" w:hAnsi="Open Sans" w:cs="Open Sans"/>
          <w:b/>
        </w:rPr>
        <w:t>.</w:t>
      </w:r>
      <w:r w:rsidR="00C10A8D" w:rsidRPr="00C10A8D">
        <w:rPr>
          <w:rFonts w:ascii="Open Sans" w:eastAsia="Times New Roman" w:hAnsi="Open Sans" w:cs="Open Sans"/>
          <w:bCs/>
        </w:rPr>
        <w:tab/>
        <w:t xml:space="preserve">W przypadku gdy naprawa przedmiotu umowy będzie wykonywana poza siedzibą Zamawiającego, Wykonawca ponosi koszty dojazdu do i z miejsca wykonania naprawy. </w:t>
      </w:r>
    </w:p>
    <w:p w14:paraId="5B41F7FA" w14:textId="1A356F3D"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4.11</w:t>
      </w:r>
      <w:r w:rsidR="00C10A8D" w:rsidRPr="00C60E28">
        <w:rPr>
          <w:rFonts w:ascii="Open Sans" w:eastAsia="Times New Roman" w:hAnsi="Open Sans" w:cs="Open Sans"/>
          <w:b/>
        </w:rPr>
        <w:t>.</w:t>
      </w:r>
      <w:r w:rsidR="00C10A8D" w:rsidRPr="00C10A8D">
        <w:rPr>
          <w:rFonts w:ascii="Open Sans" w:eastAsia="Times New Roman" w:hAnsi="Open Sans" w:cs="Open Sans"/>
          <w:bCs/>
        </w:rPr>
        <w:tab/>
        <w:t>Zamawiający za koszty dojazdu obciąży Wykonawcę stawką: 3,50 złotych netto za każdy kilometr .</w:t>
      </w:r>
    </w:p>
    <w:p w14:paraId="0CD30A50" w14:textId="08885CB0" w:rsidR="00C10A8D" w:rsidRPr="00C10A8D" w:rsidRDefault="005C00C9" w:rsidP="00C60E28">
      <w:pPr>
        <w:spacing w:after="0" w:line="240" w:lineRule="auto"/>
        <w:jc w:val="both"/>
        <w:rPr>
          <w:rFonts w:ascii="Open Sans" w:eastAsia="Times New Roman" w:hAnsi="Open Sans" w:cs="Open Sans"/>
          <w:bCs/>
        </w:rPr>
      </w:pPr>
      <w:r>
        <w:rPr>
          <w:rFonts w:ascii="Open Sans" w:eastAsia="Times New Roman" w:hAnsi="Open Sans" w:cs="Open Sans"/>
          <w:b/>
        </w:rPr>
        <w:t>4.12</w:t>
      </w:r>
      <w:r w:rsidR="00C10A8D" w:rsidRPr="00C60E28">
        <w:rPr>
          <w:rFonts w:ascii="Open Sans" w:eastAsia="Times New Roman" w:hAnsi="Open Sans" w:cs="Open Sans"/>
          <w:b/>
        </w:rPr>
        <w:t>.</w:t>
      </w:r>
      <w:r w:rsidR="00C10A8D" w:rsidRPr="00C10A8D">
        <w:rPr>
          <w:rFonts w:ascii="Open Sans" w:eastAsia="Times New Roman" w:hAnsi="Open Sans" w:cs="Open Sans"/>
          <w:bCs/>
        </w:rPr>
        <w:tab/>
        <w:t>Wymagana odległość do serwisu gwarancyjnego, maksymalnie do 300 km od siedziby Zamawiającego.</w:t>
      </w:r>
    </w:p>
    <w:p w14:paraId="173F6666" w14:textId="77777777" w:rsidR="00C10A8D" w:rsidRPr="00DA2094" w:rsidRDefault="00C10A8D" w:rsidP="00C60E28">
      <w:pPr>
        <w:spacing w:after="0" w:line="240" w:lineRule="auto"/>
        <w:jc w:val="both"/>
        <w:rPr>
          <w:rFonts w:ascii="Open Sans" w:eastAsia="Times New Roman" w:hAnsi="Open Sans" w:cs="Open Sans"/>
          <w:bCs/>
        </w:rPr>
      </w:pPr>
    </w:p>
    <w:p w14:paraId="76480788" w14:textId="77777777" w:rsidR="00C10A8D" w:rsidRPr="00DA2094" w:rsidRDefault="00C10A8D" w:rsidP="00C60E2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Open Sans" w:eastAsia="Times New Roman" w:hAnsi="Open Sans" w:cs="Open Sans"/>
          <w:bCs/>
        </w:rPr>
      </w:pPr>
      <w:r w:rsidRPr="00DA2094">
        <w:rPr>
          <w:rFonts w:ascii="Open Sans" w:eastAsia="Times New Roman" w:hAnsi="Open Sans" w:cs="Open Sans"/>
          <w:bCs/>
        </w:rPr>
        <w:t>5.</w:t>
      </w:r>
      <w:r w:rsidRPr="00DA2094">
        <w:rPr>
          <w:rFonts w:ascii="Open Sans" w:eastAsia="Times New Roman" w:hAnsi="Open Sans" w:cs="Open Sans"/>
          <w:bCs/>
        </w:rPr>
        <w:tab/>
        <w:t>Dokumenty.</w:t>
      </w:r>
    </w:p>
    <w:p w14:paraId="4455DA4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5.1.</w:t>
      </w:r>
      <w:r w:rsidRPr="00C10A8D">
        <w:rPr>
          <w:rFonts w:ascii="Open Sans" w:eastAsia="Times New Roman" w:hAnsi="Open Sans" w:cs="Open Sans"/>
          <w:bCs/>
        </w:rPr>
        <w:tab/>
        <w:t>Wykonawca przedłoży w trakcie odbioru następujące dokumenty pozwalające na ocenę prawidłowości wykonania przedmiotu umowy:</w:t>
      </w:r>
    </w:p>
    <w:p w14:paraId="55CCCCC0" w14:textId="3241DB32"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Deklaracja zgodności WE</w:t>
      </w:r>
      <w:r w:rsidR="006B3664">
        <w:rPr>
          <w:rFonts w:ascii="Open Sans" w:eastAsia="Times New Roman" w:hAnsi="Open Sans" w:cs="Open Sans"/>
          <w:bCs/>
        </w:rPr>
        <w:t xml:space="preserve"> </w:t>
      </w:r>
      <w:r w:rsidR="006B3664" w:rsidRPr="006B3664">
        <w:rPr>
          <w:rFonts w:ascii="Open Sans" w:eastAsia="Times New Roman" w:hAnsi="Open Sans" w:cs="Open Sans"/>
          <w:bCs/>
          <w:color w:val="FF0000"/>
        </w:rPr>
        <w:t>lub CE</w:t>
      </w:r>
      <w:r w:rsidRPr="00C10A8D">
        <w:rPr>
          <w:rFonts w:ascii="Open Sans" w:eastAsia="Times New Roman" w:hAnsi="Open Sans" w:cs="Open Sans"/>
          <w:bCs/>
        </w:rPr>
        <w:t xml:space="preserve">. Zgodnie z dyrektywą maszynową Wykonawca zobowiązany jest dostarczyć w języku polskim dokumentację obejmującą: </w:t>
      </w:r>
    </w:p>
    <w:p w14:paraId="2CD7C123"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5.2.</w:t>
      </w:r>
      <w:r w:rsidRPr="00C10A8D">
        <w:rPr>
          <w:rFonts w:ascii="Open Sans" w:eastAsia="Times New Roman" w:hAnsi="Open Sans" w:cs="Open Sans"/>
          <w:bCs/>
        </w:rPr>
        <w:tab/>
        <w:t>Instrukcje użytkowania /obsługi:</w:t>
      </w:r>
    </w:p>
    <w:p w14:paraId="6C1917F4"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 xml:space="preserve">1)Kompletnej ładowarki. </w:t>
      </w:r>
    </w:p>
    <w:p w14:paraId="19B8ED58" w14:textId="77777777" w:rsidR="00C10A8D" w:rsidRPr="00C10A8D" w:rsidRDefault="00C10A8D" w:rsidP="00C60E28">
      <w:pPr>
        <w:spacing w:after="0" w:line="240" w:lineRule="auto"/>
        <w:jc w:val="both"/>
        <w:rPr>
          <w:rFonts w:ascii="Open Sans" w:eastAsia="Times New Roman" w:hAnsi="Open Sans" w:cs="Open Sans"/>
          <w:bCs/>
        </w:rPr>
      </w:pPr>
      <w:r w:rsidRPr="00C10A8D">
        <w:rPr>
          <w:rFonts w:ascii="Open Sans" w:eastAsia="Times New Roman" w:hAnsi="Open Sans" w:cs="Open Sans"/>
          <w:bCs/>
        </w:rPr>
        <w:t>2)Dokumenty określające warunki serwisowania gwarancyjnego oraz pogwarancyjnego, wraz z wykazem punktów serwisowych,</w:t>
      </w:r>
    </w:p>
    <w:p w14:paraId="66760CA1"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5.3.</w:t>
      </w:r>
      <w:r w:rsidRPr="00C10A8D">
        <w:rPr>
          <w:rFonts w:ascii="Open Sans" w:eastAsia="Times New Roman" w:hAnsi="Open Sans" w:cs="Open Sans"/>
          <w:bCs/>
        </w:rPr>
        <w:tab/>
        <w:t>Karty gwarancyjne.</w:t>
      </w:r>
    </w:p>
    <w:p w14:paraId="59CF5726"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5.4.</w:t>
      </w:r>
      <w:r w:rsidRPr="00C10A8D">
        <w:rPr>
          <w:rFonts w:ascii="Open Sans" w:eastAsia="Times New Roman" w:hAnsi="Open Sans" w:cs="Open Sans"/>
          <w:bCs/>
        </w:rPr>
        <w:tab/>
        <w:t>Książkę przeglądów serwisowych. (Zamawiający  dopuszcza   brak książki serwisowej podwozia, w przypadku gdy  przeglądy będą  zapisywane w centralnym systemie serwisowym).</w:t>
      </w:r>
    </w:p>
    <w:p w14:paraId="024F44C5"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5.5.</w:t>
      </w:r>
      <w:r w:rsidRPr="00C10A8D">
        <w:rPr>
          <w:rFonts w:ascii="Open Sans" w:eastAsia="Times New Roman" w:hAnsi="Open Sans" w:cs="Open Sans"/>
          <w:bCs/>
        </w:rPr>
        <w:tab/>
        <w:t>Wykaz czynności obsługowych: w ramach planowanych przeglądów technicznych oraz potrzebnych materiałów technicznych i części zamiennych.</w:t>
      </w:r>
    </w:p>
    <w:p w14:paraId="360DE5A0" w14:textId="77777777" w:rsidR="00C10A8D" w:rsidRPr="00C10A8D" w:rsidRDefault="00C10A8D" w:rsidP="00C60E28">
      <w:pPr>
        <w:spacing w:after="0" w:line="240" w:lineRule="auto"/>
        <w:jc w:val="both"/>
        <w:rPr>
          <w:rFonts w:ascii="Open Sans" w:eastAsia="Times New Roman" w:hAnsi="Open Sans" w:cs="Open Sans"/>
          <w:bCs/>
        </w:rPr>
      </w:pPr>
      <w:r w:rsidRPr="00C60E28">
        <w:rPr>
          <w:rFonts w:ascii="Open Sans" w:eastAsia="Times New Roman" w:hAnsi="Open Sans" w:cs="Open Sans"/>
          <w:b/>
        </w:rPr>
        <w:t>5.6.</w:t>
      </w:r>
      <w:r w:rsidRPr="00C10A8D">
        <w:rPr>
          <w:rFonts w:ascii="Open Sans" w:eastAsia="Times New Roman" w:hAnsi="Open Sans" w:cs="Open Sans"/>
          <w:bCs/>
        </w:rPr>
        <w:tab/>
        <w:t>Brak jakiegokolwiek z ww. dokumentów lub ich wady spowodują, że Zamawiający odmówi odbioru przedmiotu zamówienia.</w:t>
      </w:r>
    </w:p>
    <w:p w14:paraId="5CC35888" w14:textId="4D283FE8" w:rsidR="005446A3" w:rsidRPr="00DA2094" w:rsidRDefault="005446A3" w:rsidP="00CC0BD4">
      <w:pPr>
        <w:spacing w:after="0" w:line="240" w:lineRule="auto"/>
        <w:rPr>
          <w:rFonts w:ascii="Open Sans" w:eastAsia="Times New Roman" w:hAnsi="Open Sans" w:cs="Open Sans"/>
        </w:rPr>
      </w:pPr>
    </w:p>
    <w:p w14:paraId="5B10026A" w14:textId="25C4EFEF" w:rsidR="00EE20EF" w:rsidRPr="00DA2094" w:rsidRDefault="00C60E28" w:rsidP="00EE20E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A2094">
        <w:rPr>
          <w:rFonts w:ascii="Open Sans" w:eastAsia="Times New Roman" w:hAnsi="Open Sans" w:cs="Open Sans"/>
        </w:rPr>
        <w:t>6</w:t>
      </w:r>
      <w:r w:rsidR="00EE20EF" w:rsidRPr="00DA2094">
        <w:rPr>
          <w:rFonts w:ascii="Open Sans" w:eastAsia="Times New Roman" w:hAnsi="Open Sans" w:cs="Open Sans"/>
        </w:rPr>
        <w:t>. Termin realizacji przedmiotu zamówienia.</w:t>
      </w:r>
    </w:p>
    <w:p w14:paraId="2D7C6E1C" w14:textId="2C391D82" w:rsidR="003A59DB" w:rsidRPr="00C60E28" w:rsidRDefault="00EE20EF" w:rsidP="00CC42A3">
      <w:pPr>
        <w:spacing w:after="0" w:line="240" w:lineRule="auto"/>
        <w:jc w:val="both"/>
        <w:rPr>
          <w:rFonts w:ascii="Open Sans" w:eastAsia="Calibri" w:hAnsi="Open Sans" w:cs="Open Sans"/>
          <w:b/>
          <w:lang w:eastAsia="en-US"/>
        </w:rPr>
      </w:pPr>
      <w:r w:rsidRPr="00EE20EF">
        <w:rPr>
          <w:rFonts w:ascii="Open Sans" w:eastAsia="Times New Roman" w:hAnsi="Open Sans" w:cs="Open Sans"/>
          <w:b/>
          <w:bCs/>
        </w:rPr>
        <w:t>6.1.</w:t>
      </w:r>
      <w:r w:rsidRPr="00EE20EF">
        <w:rPr>
          <w:rFonts w:ascii="Open Sans" w:eastAsia="Times New Roman" w:hAnsi="Open Sans" w:cs="Open Sans"/>
          <w:b/>
          <w:bCs/>
        </w:rPr>
        <w:tab/>
      </w:r>
      <w:bookmarkStart w:id="7" w:name="_Hlk82763230"/>
      <w:r w:rsidRPr="00EE20EF">
        <w:rPr>
          <w:rFonts w:ascii="Open Sans" w:eastAsia="Times New Roman" w:hAnsi="Open Sans" w:cs="Open Sans"/>
        </w:rPr>
        <w:t xml:space="preserve">Wykonawca zobowiązany jest do dostarczenia kompletnego pojazdu: </w:t>
      </w:r>
      <w:bookmarkStart w:id="8" w:name="_Hlk42403696"/>
      <w:r w:rsidR="00C60E28" w:rsidRPr="00CC42A3">
        <w:rPr>
          <w:rFonts w:ascii="Open Sans" w:eastAsia="Calibri" w:hAnsi="Open Sans" w:cs="Open Sans"/>
          <w:bCs/>
          <w:lang w:eastAsia="en-US"/>
        </w:rPr>
        <w:t>w terminie nie później niż</w:t>
      </w:r>
      <w:r w:rsidR="00C60E28" w:rsidRPr="00C60E28">
        <w:rPr>
          <w:rFonts w:ascii="Open Sans" w:eastAsia="Calibri" w:hAnsi="Open Sans" w:cs="Open Sans"/>
          <w:b/>
          <w:lang w:eastAsia="en-US"/>
        </w:rPr>
        <w:t xml:space="preserve"> do 22.12.2021.</w:t>
      </w:r>
    </w:p>
    <w:bookmarkEnd w:id="7"/>
    <w:p w14:paraId="29A1214E"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8"/>
    <w:p w14:paraId="46874BA8" w14:textId="4AD2AC15" w:rsidR="003A59DB" w:rsidRPr="00665994"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665994">
        <w:rPr>
          <w:rFonts w:ascii="Open Sans" w:eastAsia="Calibri" w:hAnsi="Open Sans" w:cs="Open Sans"/>
          <w:bCs/>
          <w:lang w:eastAsia="en-US"/>
        </w:rPr>
        <w:t>7</w:t>
      </w:r>
      <w:r w:rsidR="00EE20EF" w:rsidRPr="00665994">
        <w:rPr>
          <w:rFonts w:ascii="Open Sans" w:eastAsia="Calibri" w:hAnsi="Open Sans" w:cs="Open Sans"/>
          <w:bCs/>
          <w:lang w:eastAsia="en-US"/>
        </w:rPr>
        <w:t xml:space="preserve">. </w:t>
      </w:r>
      <w:r w:rsidR="003A59DB" w:rsidRPr="00665994">
        <w:rPr>
          <w:rFonts w:ascii="Open Sans" w:eastAsia="Calibri" w:hAnsi="Open Sans" w:cs="Open Sans"/>
          <w:bCs/>
          <w:lang w:eastAsia="en-US"/>
        </w:rPr>
        <w:t>Warunki płatności – leasing.</w:t>
      </w:r>
    </w:p>
    <w:p w14:paraId="4F6E5096" w14:textId="77777777" w:rsidR="003A59DB" w:rsidRPr="00665994" w:rsidRDefault="003A59DB" w:rsidP="003A59DB">
      <w:pPr>
        <w:suppressAutoHyphens/>
        <w:overflowPunct w:val="0"/>
        <w:autoSpaceDE w:val="0"/>
        <w:spacing w:after="0" w:line="240" w:lineRule="auto"/>
        <w:jc w:val="both"/>
        <w:textAlignment w:val="baseline"/>
        <w:rPr>
          <w:rFonts w:ascii="Open Sans" w:eastAsia="Calibri" w:hAnsi="Open Sans" w:cs="Open Sans"/>
          <w:bCs/>
          <w:color w:val="000000"/>
          <w:u w:val="single"/>
          <w:lang w:eastAsia="en-US"/>
        </w:rPr>
      </w:pPr>
    </w:p>
    <w:p w14:paraId="2BC1877E" w14:textId="767E7017" w:rsidR="004A104D" w:rsidRPr="00665994" w:rsidRDefault="004A104D" w:rsidP="00665994">
      <w:pPr>
        <w:spacing w:line="360" w:lineRule="auto"/>
        <w:jc w:val="center"/>
        <w:rPr>
          <w:rFonts w:ascii="Open Sans" w:eastAsia="Calibri" w:hAnsi="Open Sans" w:cs="Open Sans"/>
          <w:bCs/>
          <w:color w:val="000000"/>
          <w:lang w:eastAsia="en-US"/>
        </w:rPr>
      </w:pPr>
      <w:r w:rsidRPr="00665994">
        <w:rPr>
          <w:rFonts w:ascii="Open Sans" w:eastAsia="Calibri" w:hAnsi="Open Sans" w:cs="Open Sans"/>
          <w:bCs/>
          <w:color w:val="000000"/>
          <w:lang w:eastAsia="en-US"/>
        </w:rPr>
        <w:t xml:space="preserve">Finansowe warunki leasingu – Zakup </w:t>
      </w:r>
      <w:r w:rsidR="00136686" w:rsidRPr="00665994">
        <w:rPr>
          <w:rFonts w:ascii="Open Sans" w:eastAsia="Calibri" w:hAnsi="Open Sans" w:cs="Open Sans"/>
          <w:bCs/>
          <w:color w:val="000000"/>
          <w:lang w:eastAsia="en-US"/>
        </w:rPr>
        <w:t>ładowarki kołowej</w:t>
      </w:r>
      <w:r w:rsidRPr="00665994">
        <w:rPr>
          <w:rFonts w:ascii="Open Sans" w:eastAsia="Calibri" w:hAnsi="Open Sans" w:cs="Open Sans"/>
          <w:bCs/>
          <w:color w:val="000000"/>
          <w:lang w:eastAsia="en-US"/>
        </w:rPr>
        <w:t>.</w:t>
      </w:r>
    </w:p>
    <w:p w14:paraId="6B9F2A20" w14:textId="4EBA923E" w:rsidR="00136686" w:rsidRPr="00665994" w:rsidRDefault="00136686" w:rsidP="00665994">
      <w:pPr>
        <w:spacing w:line="360" w:lineRule="auto"/>
        <w:jc w:val="center"/>
        <w:rPr>
          <w:rFonts w:ascii="Open Sans" w:eastAsia="Calibri" w:hAnsi="Open Sans" w:cs="Open Sans"/>
          <w:bCs/>
          <w:color w:val="000000"/>
          <w:lang w:eastAsia="en-US"/>
        </w:rPr>
      </w:pPr>
      <w:r w:rsidRPr="00665994">
        <w:rPr>
          <w:rFonts w:ascii="Open Sans" w:eastAsia="Calibri" w:hAnsi="Open Sans" w:cs="Open Sans"/>
          <w:bCs/>
          <w:color w:val="000000"/>
          <w:lang w:eastAsia="en-US"/>
        </w:rPr>
        <w:t>1.</w:t>
      </w:r>
      <w:r w:rsidRPr="00665994">
        <w:rPr>
          <w:rFonts w:ascii="Open Sans" w:eastAsia="Calibri" w:hAnsi="Open Sans" w:cs="Open Sans"/>
          <w:bCs/>
          <w:color w:val="000000"/>
          <w:lang w:eastAsia="en-US"/>
        </w:rPr>
        <w:tab/>
        <w:t>Warunki dotyczące leasingu operacyjnego z opcją wykupu:</w:t>
      </w:r>
    </w:p>
    <w:p w14:paraId="01E60EF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a.</w:t>
      </w:r>
      <w:r w:rsidRPr="00C60E28">
        <w:rPr>
          <w:rFonts w:ascii="Open Sans" w:eastAsia="Calibri" w:hAnsi="Open Sans" w:cs="Open Sans"/>
          <w:bCs/>
          <w:color w:val="000000"/>
          <w:lang w:eastAsia="en-US"/>
        </w:rPr>
        <w:tab/>
        <w:t>Leasing operacyjny</w:t>
      </w:r>
    </w:p>
    <w:p w14:paraId="71D82DFB"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b.</w:t>
      </w:r>
      <w:r w:rsidRPr="00C60E28">
        <w:rPr>
          <w:rFonts w:ascii="Open Sans" w:eastAsia="Calibri" w:hAnsi="Open Sans" w:cs="Open Sans"/>
          <w:bCs/>
          <w:color w:val="000000"/>
          <w:lang w:eastAsia="en-US"/>
        </w:rPr>
        <w:tab/>
        <w:t>Waluta umowy leasingu: PLN</w:t>
      </w:r>
    </w:p>
    <w:p w14:paraId="0D68EEC0"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c.</w:t>
      </w:r>
      <w:r w:rsidRPr="00C60E28">
        <w:rPr>
          <w:rFonts w:ascii="Open Sans" w:eastAsia="Calibri" w:hAnsi="Open Sans" w:cs="Open Sans"/>
          <w:bCs/>
          <w:color w:val="000000"/>
          <w:lang w:eastAsia="en-US"/>
        </w:rPr>
        <w:tab/>
        <w:t>Umowa leasingu będzie trwała 48 miesięcy, w tym Zamawiający uiści w okresie jej trwania 47 rat leasingowych,</w:t>
      </w:r>
    </w:p>
    <w:p w14:paraId="0D9BE9D6"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d.</w:t>
      </w:r>
      <w:r w:rsidRPr="00C60E28">
        <w:rPr>
          <w:rFonts w:ascii="Open Sans" w:eastAsia="Calibri" w:hAnsi="Open Sans" w:cs="Open Sans"/>
          <w:bCs/>
          <w:color w:val="000000"/>
          <w:lang w:eastAsia="en-US"/>
        </w:rPr>
        <w:tab/>
        <w:t>Opłata wstępna: w wysokości 30% wartości netto przedmiotu leasingu, opłata wstępna zostanie zapłacona po podpisaniu protokołu zdawczo odbiorczego,</w:t>
      </w:r>
    </w:p>
    <w:p w14:paraId="31665F0E" w14:textId="2F1E5FEA" w:rsidR="00C60E28" w:rsidRPr="00C60E28" w:rsidRDefault="00C60E28" w:rsidP="00C60E28">
      <w:pPr>
        <w:spacing w:after="0" w:line="240" w:lineRule="auto"/>
        <w:jc w:val="both"/>
        <w:rPr>
          <w:rFonts w:ascii="Open Sans" w:eastAsia="Calibri" w:hAnsi="Open Sans" w:cs="Open Sans"/>
          <w:b/>
          <w:color w:val="000000"/>
          <w:u w:val="single"/>
          <w:lang w:eastAsia="en-US"/>
        </w:rPr>
      </w:pPr>
      <w:r w:rsidRPr="00C60E28">
        <w:rPr>
          <w:rFonts w:ascii="Open Sans" w:eastAsia="Calibri" w:hAnsi="Open Sans" w:cs="Open Sans"/>
          <w:bCs/>
          <w:color w:val="000000"/>
          <w:lang w:eastAsia="en-US"/>
        </w:rPr>
        <w:t>e.</w:t>
      </w:r>
      <w:r w:rsidRPr="00C60E28">
        <w:rPr>
          <w:rFonts w:ascii="Open Sans" w:eastAsia="Calibri" w:hAnsi="Open Sans" w:cs="Open Sans"/>
          <w:bCs/>
          <w:color w:val="000000"/>
          <w:lang w:eastAsia="en-US"/>
        </w:rPr>
        <w:tab/>
        <w:t xml:space="preserve">Oprocentowanie zmienne - część odsetkowa raty bieżącej ulegnie obniżeniu </w:t>
      </w:r>
      <w:r w:rsidR="00136686">
        <w:rPr>
          <w:rFonts w:ascii="Open Sans" w:eastAsia="Calibri" w:hAnsi="Open Sans" w:cs="Open Sans"/>
          <w:bCs/>
          <w:color w:val="000000"/>
          <w:lang w:eastAsia="en-US"/>
        </w:rPr>
        <w:br/>
      </w:r>
      <w:r w:rsidRPr="00C60E28">
        <w:rPr>
          <w:rFonts w:ascii="Open Sans" w:eastAsia="Calibri" w:hAnsi="Open Sans" w:cs="Open Sans"/>
          <w:bCs/>
          <w:color w:val="000000"/>
          <w:lang w:eastAsia="en-US"/>
        </w:rPr>
        <w:t>w przypadku spadku WIBOR 1M lub podwyższeniu, w przypadku jego wzrostu</w:t>
      </w:r>
      <w:r w:rsidRPr="00C60E28">
        <w:rPr>
          <w:rFonts w:ascii="Open Sans" w:eastAsia="Calibri" w:hAnsi="Open Sans" w:cs="Open Sans"/>
          <w:b/>
          <w:color w:val="000000"/>
          <w:u w:val="single"/>
          <w:lang w:eastAsia="en-US"/>
        </w:rPr>
        <w:t>,</w:t>
      </w:r>
    </w:p>
    <w:p w14:paraId="3F596B49"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f.</w:t>
      </w:r>
      <w:r w:rsidRPr="00C60E28">
        <w:rPr>
          <w:rFonts w:ascii="Open Sans" w:eastAsia="Calibri" w:hAnsi="Open Sans" w:cs="Open Sans"/>
          <w:bCs/>
          <w:color w:val="000000"/>
          <w:lang w:eastAsia="en-US"/>
        </w:rPr>
        <w:tab/>
        <w:t>Wartość raty leasingowej na dzień otwarcia ofert – do wysokości 1,374 % wartości netto przedmiotu leasingu,</w:t>
      </w:r>
    </w:p>
    <w:p w14:paraId="6475A922"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g.</w:t>
      </w:r>
      <w:r w:rsidRPr="00C60E28">
        <w:rPr>
          <w:rFonts w:ascii="Open Sans" w:eastAsia="Calibri" w:hAnsi="Open Sans" w:cs="Open Sans"/>
          <w:bCs/>
          <w:color w:val="000000"/>
          <w:lang w:eastAsia="en-US"/>
        </w:rPr>
        <w:tab/>
        <w:t>Wartość wykupu: 10 % ceny netto przedmiotu leasingu,</w:t>
      </w:r>
    </w:p>
    <w:p w14:paraId="10E6607C" w14:textId="1FEF232F"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h.</w:t>
      </w:r>
      <w:r w:rsidRPr="00C60E28">
        <w:rPr>
          <w:rFonts w:ascii="Open Sans" w:eastAsia="Calibri" w:hAnsi="Open Sans" w:cs="Open Sans"/>
          <w:bCs/>
          <w:color w:val="000000"/>
          <w:lang w:eastAsia="en-US"/>
        </w:rPr>
        <w:tab/>
      </w:r>
      <w:r w:rsidRPr="0003601E">
        <w:rPr>
          <w:rFonts w:ascii="Open Sans" w:eastAsia="Calibri" w:hAnsi="Open Sans" w:cs="Open Sans"/>
          <w:bCs/>
          <w:strike/>
          <w:color w:val="FF0000"/>
          <w:lang w:eastAsia="en-US"/>
        </w:rPr>
        <w:t>Możliwość wykupu z prawem pierwokupu</w:t>
      </w:r>
      <w:r w:rsidRPr="0003601E">
        <w:rPr>
          <w:rFonts w:ascii="Open Sans" w:eastAsia="Calibri" w:hAnsi="Open Sans" w:cs="Open Sans"/>
          <w:bCs/>
          <w:color w:val="FF0000"/>
          <w:lang w:eastAsia="en-US"/>
        </w:rPr>
        <w:t xml:space="preserve"> </w:t>
      </w:r>
      <w:r w:rsidR="0003601E" w:rsidRPr="0003601E">
        <w:rPr>
          <w:rFonts w:ascii="Open Sans" w:eastAsia="Calibri" w:hAnsi="Open Sans" w:cs="Open Sans"/>
          <w:bCs/>
          <w:color w:val="FF0000"/>
          <w:lang w:eastAsia="en-US"/>
        </w:rPr>
        <w:t xml:space="preserve">Prawo wykupu </w:t>
      </w:r>
      <w:r w:rsidRPr="00C60E28">
        <w:rPr>
          <w:rFonts w:ascii="Open Sans" w:eastAsia="Calibri" w:hAnsi="Open Sans" w:cs="Open Sans"/>
          <w:bCs/>
          <w:color w:val="000000"/>
          <w:lang w:eastAsia="en-US"/>
        </w:rPr>
        <w:t>w ciągu 30 dni od ostatniej raty leasingowej. Zamawiający dopuszcza możliwość wniesienia opłaty za wykup wraz z ostatnią ratą leasingową,</w:t>
      </w:r>
    </w:p>
    <w:p w14:paraId="7110346F"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i.</w:t>
      </w:r>
      <w:r w:rsidRPr="00C60E28">
        <w:rPr>
          <w:rFonts w:ascii="Open Sans" w:eastAsia="Calibri" w:hAnsi="Open Sans" w:cs="Open Sans"/>
          <w:bCs/>
          <w:color w:val="000000"/>
          <w:lang w:eastAsia="en-US"/>
        </w:rPr>
        <w:tab/>
        <w:t>Zamawiający zastrzega sobie prawo wyboru ubezpieczyciela, ponieważ sam będzie ponosił koszty ubezpieczenia przedmiotu leasingu,</w:t>
      </w:r>
    </w:p>
    <w:p w14:paraId="15B879CB" w14:textId="5308A07B" w:rsid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j.</w:t>
      </w:r>
      <w:r w:rsidRPr="00C60E28">
        <w:rPr>
          <w:rFonts w:ascii="Open Sans" w:eastAsia="Calibri" w:hAnsi="Open Sans" w:cs="Open Sans"/>
          <w:bCs/>
          <w:color w:val="000000"/>
          <w:lang w:eastAsia="en-US"/>
        </w:rPr>
        <w:tab/>
        <w:t>Finansujący nie będzie żądał prawnych zabezpieczeń umowy leasingu.</w:t>
      </w:r>
    </w:p>
    <w:p w14:paraId="612510C6"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136686">
        <w:rPr>
          <w:rFonts w:ascii="Open Sans" w:eastAsia="Calibri" w:hAnsi="Open Sans" w:cs="Open Sans"/>
          <w:b/>
          <w:color w:val="000000"/>
          <w:lang w:eastAsia="en-US"/>
        </w:rPr>
        <w:t>2.</w:t>
      </w:r>
      <w:r w:rsidRPr="00C60E28">
        <w:rPr>
          <w:rFonts w:ascii="Open Sans" w:eastAsia="Calibri" w:hAnsi="Open Sans" w:cs="Open Sans"/>
          <w:bCs/>
          <w:color w:val="000000"/>
          <w:lang w:eastAsia="en-US"/>
        </w:rPr>
        <w:tab/>
        <w:t xml:space="preserve">Zamawiający informuje, że: </w:t>
      </w:r>
    </w:p>
    <w:p w14:paraId="6601665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a.</w:t>
      </w:r>
      <w:r w:rsidRPr="00C60E28">
        <w:rPr>
          <w:rFonts w:ascii="Open Sans" w:eastAsia="Calibri" w:hAnsi="Open Sans" w:cs="Open Sans"/>
          <w:bCs/>
          <w:color w:val="000000"/>
          <w:lang w:eastAsia="en-US"/>
        </w:rPr>
        <w:tab/>
        <w:t xml:space="preserve">Dokona płatności pierwszej opłaty leasingowej w wysokości 30% ceny nabycia pojazdu przez Wykonawcę (finansującego) w terminie 7 dni od daty dostarczenia przedmiotu leasingu (ładowarki). Podstawą będzie protokół odbioru przedmiotu zamówienia oraz wystawiona przez Wykonawcę faktura. </w:t>
      </w:r>
    </w:p>
    <w:p w14:paraId="5EBF7BA8"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b.</w:t>
      </w:r>
      <w:r w:rsidRPr="00C60E28">
        <w:rPr>
          <w:rFonts w:ascii="Open Sans" w:eastAsia="Calibri" w:hAnsi="Open Sans" w:cs="Open Sans"/>
          <w:bCs/>
          <w:color w:val="000000"/>
          <w:lang w:eastAsia="en-US"/>
        </w:rPr>
        <w:tab/>
        <w:t xml:space="preserve">Będzie płacił raty leasingowe zgodnie z harmonogramem opłat leasingowych, który będzie stanowił załącznik do umowy leasingu. </w:t>
      </w:r>
    </w:p>
    <w:p w14:paraId="72F7BF62"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c.</w:t>
      </w:r>
      <w:r w:rsidRPr="00C60E28">
        <w:rPr>
          <w:rFonts w:ascii="Open Sans" w:eastAsia="Calibri" w:hAnsi="Open Sans" w:cs="Open Sans"/>
          <w:bCs/>
          <w:color w:val="000000"/>
          <w:lang w:eastAsia="en-US"/>
        </w:rPr>
        <w:tab/>
        <w:t xml:space="preserve">Dopuszcza możliwość zapłaty rat leasingowych na podstawie e-faktury. </w:t>
      </w:r>
    </w:p>
    <w:p w14:paraId="25760D43" w14:textId="77777777" w:rsidR="00C60E28"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d.</w:t>
      </w:r>
      <w:r w:rsidRPr="00C60E28">
        <w:rPr>
          <w:rFonts w:ascii="Open Sans" w:eastAsia="Calibri" w:hAnsi="Open Sans" w:cs="Open Sans"/>
          <w:bCs/>
          <w:color w:val="000000"/>
          <w:lang w:eastAsia="en-US"/>
        </w:rPr>
        <w:tab/>
        <w:t xml:space="preserve">Wykonawca nie może przenieść wierzytelności wynikającej z realizacji niniejszej umowy na osobę trzecią, bez uprzedniej zgody Zamawiającego. </w:t>
      </w:r>
    </w:p>
    <w:p w14:paraId="616E0C8A" w14:textId="3B525592" w:rsidR="003A59DB" w:rsidRPr="00C60E28" w:rsidRDefault="00C60E28" w:rsidP="00C60E28">
      <w:pPr>
        <w:spacing w:after="0" w:line="240" w:lineRule="auto"/>
        <w:jc w:val="both"/>
        <w:rPr>
          <w:rFonts w:ascii="Open Sans" w:eastAsia="Calibri" w:hAnsi="Open Sans" w:cs="Open Sans"/>
          <w:bCs/>
          <w:color w:val="000000"/>
          <w:lang w:eastAsia="en-US"/>
        </w:rPr>
      </w:pPr>
      <w:r w:rsidRPr="00C60E28">
        <w:rPr>
          <w:rFonts w:ascii="Open Sans" w:eastAsia="Calibri" w:hAnsi="Open Sans" w:cs="Open Sans"/>
          <w:bCs/>
          <w:color w:val="000000"/>
          <w:lang w:eastAsia="en-US"/>
        </w:rPr>
        <w:t>e.</w:t>
      </w:r>
      <w:r w:rsidRPr="00C60E28">
        <w:rPr>
          <w:rFonts w:ascii="Open Sans" w:eastAsia="Calibri" w:hAnsi="Open Sans" w:cs="Open Sans"/>
          <w:bCs/>
          <w:color w:val="000000"/>
          <w:lang w:eastAsia="en-US"/>
        </w:rPr>
        <w:tab/>
        <w:t xml:space="preserve">Nie wyraża zgody na zastosowanie Tabeli Opłat i Prowizji obowiązującej </w:t>
      </w:r>
      <w:r w:rsidR="00136686">
        <w:rPr>
          <w:rFonts w:ascii="Open Sans" w:eastAsia="Calibri" w:hAnsi="Open Sans" w:cs="Open Sans"/>
          <w:bCs/>
          <w:color w:val="000000"/>
          <w:lang w:eastAsia="en-US"/>
        </w:rPr>
        <w:br/>
      </w:r>
      <w:r w:rsidRPr="00C60E28">
        <w:rPr>
          <w:rFonts w:ascii="Open Sans" w:eastAsia="Calibri" w:hAnsi="Open Sans" w:cs="Open Sans"/>
          <w:bCs/>
          <w:color w:val="000000"/>
          <w:lang w:eastAsia="en-US"/>
        </w:rPr>
        <w:t>u Wykonawcy.</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E29B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t>
      </w:r>
      <w:r w:rsidR="0001426E">
        <w:rPr>
          <w:rFonts w:ascii="Open Sans" w:eastAsia="Cambria" w:hAnsi="Open Sans" w:cs="Open Sans"/>
        </w:rPr>
        <w:br/>
      </w:r>
      <w:r w:rsidRPr="00DE20C7">
        <w:rPr>
          <w:rFonts w:ascii="Open Sans" w:eastAsia="Cambria" w:hAnsi="Open Sans" w:cs="Open Sans"/>
        </w:rPr>
        <w:t>w art. 22 § 1 ustawy z dnia 26 czerwca 1974 r. – Kodeks pracy (Dz. U. z 2020 r. poz. 1320 z późn. zm.).</w:t>
      </w:r>
    </w:p>
    <w:p w14:paraId="3D6E1644" w14:textId="703E2F3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665994">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1FAA461"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44755E">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1CB77C91" w14:textId="77777777" w:rsidR="0044755E" w:rsidRDefault="0044755E" w:rsidP="007B550D">
      <w:pPr>
        <w:tabs>
          <w:tab w:val="left" w:pos="0"/>
        </w:tabs>
        <w:suppressAutoHyphens/>
        <w:spacing w:before="480" w:after="120" w:line="276" w:lineRule="auto"/>
        <w:jc w:val="both"/>
        <w:rPr>
          <w:rFonts w:ascii="Open Sans" w:eastAsia="Cambria" w:hAnsi="Open Sans" w:cs="Open Sans"/>
          <w:b/>
          <w:color w:val="002060"/>
        </w:rPr>
      </w:pPr>
    </w:p>
    <w:p w14:paraId="7C4D31EC" w14:textId="25327B78"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57580FE" w14:textId="4BAC7678" w:rsidR="00665994" w:rsidRPr="00C60E28" w:rsidRDefault="00665994" w:rsidP="00665994">
      <w:pPr>
        <w:spacing w:after="0" w:line="240" w:lineRule="auto"/>
        <w:jc w:val="both"/>
        <w:rPr>
          <w:rFonts w:ascii="Open Sans" w:eastAsia="Calibri" w:hAnsi="Open Sans" w:cs="Open Sans"/>
          <w:b/>
          <w:lang w:eastAsia="en-US"/>
        </w:rPr>
      </w:pPr>
      <w:r w:rsidRPr="00EE20EF">
        <w:rPr>
          <w:rFonts w:ascii="Open Sans" w:eastAsia="Times New Roman" w:hAnsi="Open Sans" w:cs="Open Sans"/>
        </w:rPr>
        <w:t xml:space="preserve">Wykonawca zobowiązany jest do dostarczenia kompletnego pojazdu: </w:t>
      </w:r>
      <w:r w:rsidRPr="00CC42A3">
        <w:rPr>
          <w:rFonts w:ascii="Open Sans" w:eastAsia="Calibri" w:hAnsi="Open Sans" w:cs="Open Sans"/>
          <w:bCs/>
          <w:lang w:eastAsia="en-US"/>
        </w:rPr>
        <w:t xml:space="preserve">w terminie </w:t>
      </w:r>
      <w:r>
        <w:rPr>
          <w:rFonts w:ascii="Open Sans" w:eastAsia="Calibri" w:hAnsi="Open Sans" w:cs="Open Sans"/>
          <w:bCs/>
          <w:lang w:eastAsia="en-US"/>
        </w:rPr>
        <w:br/>
      </w:r>
      <w:r w:rsidRPr="00CC42A3">
        <w:rPr>
          <w:rFonts w:ascii="Open Sans" w:eastAsia="Calibri" w:hAnsi="Open Sans" w:cs="Open Sans"/>
          <w:bCs/>
          <w:lang w:eastAsia="en-US"/>
        </w:rPr>
        <w:t>nie później niż</w:t>
      </w:r>
      <w:r w:rsidRPr="00C60E28">
        <w:rPr>
          <w:rFonts w:ascii="Open Sans" w:eastAsia="Calibri" w:hAnsi="Open Sans" w:cs="Open Sans"/>
          <w:b/>
          <w:lang w:eastAsia="en-US"/>
        </w:rPr>
        <w:t xml:space="preserve"> do 22.12.2021.</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389CF815"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CF02B2">
        <w:rPr>
          <w:rFonts w:ascii="Open Sans" w:eastAsia="Cambria" w:hAnsi="Open Sans" w:cs="Open Sans"/>
          <w:iCs/>
        </w:rPr>
        <w:br/>
      </w:r>
      <w:r w:rsidRPr="00DE20C7">
        <w:rPr>
          <w:rFonts w:ascii="Open Sans" w:eastAsia="Cambria" w:hAnsi="Open Sans" w:cs="Open Sans"/>
          <w:iCs/>
        </w:rPr>
        <w:t xml:space="preserve">tj. </w:t>
      </w:r>
      <w:r w:rsidR="004D5551">
        <w:rPr>
          <w:rFonts w:ascii="Open Sans" w:eastAsia="Cambria" w:hAnsi="Open Sans" w:cs="Open Sans"/>
          <w:iCs/>
        </w:rPr>
        <w:t xml:space="preserve">dostawy </w:t>
      </w:r>
      <w:r w:rsidR="00CF02B2" w:rsidRPr="00CF02B2">
        <w:rPr>
          <w:rFonts w:ascii="Open Sans" w:eastAsia="Cambria" w:hAnsi="Open Sans" w:cs="Open Sans"/>
          <w:iCs/>
        </w:rPr>
        <w:t xml:space="preserve">ładowarki kołowej </w:t>
      </w:r>
      <w:r w:rsidR="00CF02B2">
        <w:rPr>
          <w:rFonts w:ascii="Open Sans" w:eastAsia="Cambria" w:hAnsi="Open Sans" w:cs="Open Sans"/>
          <w:iCs/>
        </w:rPr>
        <w:t>o</w:t>
      </w:r>
      <w:r w:rsidRPr="00DE20C7">
        <w:rPr>
          <w:rFonts w:ascii="Open Sans" w:eastAsia="Cambria" w:hAnsi="Open Sans" w:cs="Open Sans"/>
          <w:iCs/>
        </w:rPr>
        <w:t xml:space="preserve"> wartości nie mniejszej niż </w:t>
      </w:r>
      <w:r w:rsidR="00CF02B2">
        <w:rPr>
          <w:rFonts w:ascii="Open Sans" w:eastAsia="Cambria" w:hAnsi="Open Sans" w:cs="Open Sans"/>
          <w:iCs/>
        </w:rPr>
        <w:t>700</w:t>
      </w:r>
      <w:r w:rsidRPr="00DE20C7">
        <w:rPr>
          <w:rFonts w:ascii="Open Sans" w:eastAsia="Cambria" w:hAnsi="Open Sans" w:cs="Open Sans"/>
          <w:iCs/>
        </w:rPr>
        <w:t xml:space="preserve"> tysięcy złotych netto.</w:t>
      </w:r>
    </w:p>
    <w:p w14:paraId="01C9F9CA" w14:textId="3C24E469"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 POSTĘPOWANIU ORAZ WYKAZANIA BRAKU PODSTAW WYKLUCZENIA </w:t>
      </w:r>
      <w:r w:rsidR="004D5551">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1A2C38D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47153586"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AA30EE">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13B339A3"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AA30EE">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4BF6E48A"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Pzp lub niniejszą SWZ do oświadczeń </w:t>
      </w:r>
      <w:r w:rsidR="00AA30EE">
        <w:rPr>
          <w:rFonts w:ascii="Open Sans" w:eastAsia="Cambria" w:hAnsi="Open Sans" w:cs="Open Sans"/>
        </w:rPr>
        <w:br/>
      </w:r>
      <w:r w:rsidRPr="00DE20C7">
        <w:rPr>
          <w:rFonts w:ascii="Open Sans" w:eastAsia="Cambria" w:hAnsi="Open Sans" w:cs="Open Sans"/>
        </w:rPr>
        <w:t xml:space="preserve">i dokumentów składanych przez Wykonawcę w postępowaniu zastosowanie mają </w:t>
      </w:r>
      <w:r w:rsidR="00AA30EE">
        <w:rPr>
          <w:rFonts w:ascii="Open Sans" w:eastAsia="Cambria" w:hAnsi="Open Sans" w:cs="Open Sans"/>
        </w:rPr>
        <w:br/>
      </w:r>
      <w:r w:rsidRPr="00DE20C7">
        <w:rPr>
          <w:rFonts w:ascii="Open Sans" w:eastAsia="Cambria" w:hAnsi="Open Sans" w:cs="Open Sans"/>
        </w:rPr>
        <w:t>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AA30EE" w:rsidRDefault="007B550D" w:rsidP="007B550D">
      <w:pPr>
        <w:suppressAutoHyphens/>
        <w:spacing w:after="60" w:line="276" w:lineRule="auto"/>
        <w:jc w:val="both"/>
        <w:rPr>
          <w:rFonts w:ascii="Open Sans" w:eastAsia="Cambria" w:hAnsi="Open Sans" w:cs="Open Sans"/>
          <w:color w:val="000000" w:themeColor="text1"/>
          <w:u w:val="single"/>
        </w:rPr>
      </w:pPr>
    </w:p>
    <w:p w14:paraId="461F32CC" w14:textId="77777777" w:rsidR="007B550D" w:rsidRPr="00AA30EE" w:rsidRDefault="007B550D" w:rsidP="007B550D">
      <w:pPr>
        <w:suppressAutoHyphens/>
        <w:spacing w:after="60" w:line="276" w:lineRule="auto"/>
        <w:jc w:val="both"/>
        <w:rPr>
          <w:rFonts w:ascii="Open Sans" w:eastAsia="Cambria" w:hAnsi="Open Sans" w:cs="Open Sans"/>
          <w:color w:val="000000" w:themeColor="text1"/>
          <w:u w:val="single"/>
        </w:rPr>
      </w:pPr>
      <w:r w:rsidRPr="00AA30EE">
        <w:rPr>
          <w:rFonts w:ascii="Open Sans" w:eastAsia="Cambria" w:hAnsi="Open Sans" w:cs="Open Sans"/>
          <w:color w:val="000000" w:themeColor="text1"/>
          <w:u w:val="single"/>
        </w:rPr>
        <w:t>II. Podmiotowe środki dowodowe potwierdzające spełnianie przez wykonawcę warunków udziału w postępowaniu</w:t>
      </w:r>
    </w:p>
    <w:p w14:paraId="556A3355" w14:textId="434667D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AA30EE">
        <w:rPr>
          <w:rFonts w:ascii="Open Sans" w:eastAsia="Cambria" w:hAnsi="Open Sans" w:cs="Open Sans"/>
        </w:rPr>
        <w:t xml:space="preserve">, </w:t>
      </w:r>
      <w:r w:rsidRPr="00DE20C7">
        <w:rPr>
          <w:rFonts w:ascii="Open Sans" w:eastAsia="Cambria" w:hAnsi="Open Sans" w:cs="Open Sans"/>
        </w:rPr>
        <w:t xml:space="preserve">potwierdzających spełnianie </w:t>
      </w:r>
      <w:r w:rsidR="00AA30EE">
        <w:rPr>
          <w:rFonts w:ascii="Open Sans" w:eastAsia="Cambria" w:hAnsi="Open Sans" w:cs="Open Sans"/>
        </w:rPr>
        <w:br/>
      </w:r>
      <w:r w:rsidRPr="00DE20C7">
        <w:rPr>
          <w:rFonts w:ascii="Open Sans" w:eastAsia="Cambria" w:hAnsi="Open Sans" w:cs="Open Sans"/>
        </w:rPr>
        <w:t>przez wykonawcę warunków udziału w postępowaniu dotyczących zdolności technicznej   określonych w Rozdziale XI</w:t>
      </w:r>
      <w:r w:rsidR="00AA30EE">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F09E343"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C077E2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t>
      </w:r>
      <w:r w:rsidR="00120451">
        <w:rPr>
          <w:rFonts w:ascii="Open Sans" w:eastAsia="Cambria" w:hAnsi="Open Sans" w:cs="Open Sans"/>
          <w:i/>
        </w:rPr>
        <w:br/>
      </w:r>
      <w:r w:rsidRPr="00DE20C7">
        <w:rPr>
          <w:rFonts w:ascii="Open Sans" w:eastAsia="Cambria" w:hAnsi="Open Sans" w:cs="Open Sans"/>
          <w:i/>
        </w:rPr>
        <w:t xml:space="preserve">w postępowaniu oraz o braku podstaw do wykluczenia z postępowania – zgodnie </w:t>
      </w:r>
      <w:r w:rsidR="00120451">
        <w:rPr>
          <w:rFonts w:ascii="Open Sans" w:eastAsia="Cambria" w:hAnsi="Open Sans" w:cs="Open Sans"/>
          <w:i/>
        </w:rPr>
        <w:br/>
      </w:r>
      <w:r w:rsidRPr="00DE20C7">
        <w:rPr>
          <w:rFonts w:ascii="Open Sans" w:eastAsia="Cambria" w:hAnsi="Open Sans" w:cs="Open Sans"/>
          <w:i/>
        </w:rPr>
        <w:t xml:space="preserve">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6116A29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w:t>
      </w:r>
      <w:r w:rsidRPr="00137FC0">
        <w:rPr>
          <w:rFonts w:ascii="Open Sans" w:eastAsia="Cambria" w:hAnsi="Open Sans" w:cs="Open Sans"/>
          <w:strike/>
        </w:rPr>
        <w:t>6 dni</w:t>
      </w:r>
      <w:r w:rsidRPr="00DE20C7">
        <w:rPr>
          <w:rFonts w:ascii="Open Sans" w:eastAsia="Cambria" w:hAnsi="Open Sans" w:cs="Open Sans"/>
        </w:rPr>
        <w:t xml:space="preserve"> </w:t>
      </w:r>
      <w:r w:rsidR="00756ABE">
        <w:rPr>
          <w:rFonts w:ascii="Open Sans" w:eastAsia="Cambria" w:hAnsi="Open Sans" w:cs="Open Sans"/>
        </w:rPr>
        <w:br/>
      </w:r>
      <w:r w:rsidR="00137FC0" w:rsidRPr="00137FC0">
        <w:rPr>
          <w:rFonts w:ascii="Open Sans" w:eastAsia="Cambria" w:hAnsi="Open Sans" w:cs="Open Sans"/>
          <w:b/>
          <w:bCs/>
          <w:color w:val="FF0000"/>
        </w:rPr>
        <w:t>4 dni</w:t>
      </w:r>
      <w:r w:rsidR="00137FC0">
        <w:rPr>
          <w:rFonts w:ascii="Open Sans" w:eastAsia="Cambria" w:hAnsi="Open Sans" w:cs="Open Sans"/>
        </w:rPr>
        <w:t xml:space="preserve"> </w:t>
      </w:r>
      <w:r w:rsidRPr="00DE20C7">
        <w:rPr>
          <w:rFonts w:ascii="Open Sans" w:eastAsia="Cambria" w:hAnsi="Open Sans" w:cs="Open Sans"/>
        </w:rPr>
        <w:t>przed upływem terminu składania ofert</w:t>
      </w:r>
      <w:r w:rsidR="00CA6731">
        <w:rPr>
          <w:rFonts w:ascii="Open Sans" w:eastAsia="Cambria" w:hAnsi="Open Sans" w:cs="Open Sans"/>
        </w:rPr>
        <w:t xml:space="preserve"> </w:t>
      </w:r>
      <w:r w:rsidR="00CA6731" w:rsidRPr="00CA6731">
        <w:rPr>
          <w:rFonts w:ascii="Open Sans" w:eastAsia="Cambria" w:hAnsi="Open Sans" w:cs="Open Sans"/>
          <w:b/>
          <w:bCs/>
          <w:color w:val="FF0000"/>
        </w:rPr>
        <w:t xml:space="preserve">w przypadku o którym mowa </w:t>
      </w:r>
      <w:r w:rsidR="00756ABE">
        <w:rPr>
          <w:rFonts w:ascii="Open Sans" w:eastAsia="Cambria" w:hAnsi="Open Sans" w:cs="Open Sans"/>
          <w:b/>
          <w:bCs/>
          <w:color w:val="FF0000"/>
        </w:rPr>
        <w:br/>
      </w:r>
      <w:r w:rsidR="00CA6731" w:rsidRPr="00CA6731">
        <w:rPr>
          <w:rFonts w:ascii="Open Sans" w:eastAsia="Cambria" w:hAnsi="Open Sans" w:cs="Open Sans"/>
          <w:b/>
          <w:bCs/>
          <w:color w:val="FF0000"/>
        </w:rPr>
        <w:t>w art. 138 ust. 2 pkt 2</w:t>
      </w:r>
      <w:r w:rsidRPr="00CA6731">
        <w:rPr>
          <w:rFonts w:ascii="Open Sans" w:eastAsia="Cambria" w:hAnsi="Open Sans" w:cs="Open Sans"/>
          <w:b/>
          <w:bCs/>
          <w:color w:val="FF0000"/>
        </w:rPr>
        <w:t xml:space="preserve">, </w:t>
      </w:r>
      <w:r w:rsidRPr="00DE20C7">
        <w:rPr>
          <w:rFonts w:ascii="Open Sans" w:eastAsia="Cambria" w:hAnsi="Open Sans" w:cs="Open Sans"/>
        </w:rPr>
        <w:t xml:space="preserve">pod warunkiem, że wniosek o wyjaśnienie SWZ wpłynie do Zamawiającego nie później niż na </w:t>
      </w:r>
      <w:r w:rsidRPr="00137FC0">
        <w:rPr>
          <w:rFonts w:ascii="Open Sans" w:eastAsia="Cambria" w:hAnsi="Open Sans" w:cs="Open Sans"/>
          <w:strike/>
        </w:rPr>
        <w:t>14 dni</w:t>
      </w:r>
      <w:r w:rsidRPr="00DE20C7">
        <w:rPr>
          <w:rFonts w:ascii="Open Sans" w:eastAsia="Cambria" w:hAnsi="Open Sans" w:cs="Open Sans"/>
        </w:rPr>
        <w:t xml:space="preserve"> </w:t>
      </w:r>
      <w:r w:rsidR="00137FC0" w:rsidRPr="00137FC0">
        <w:rPr>
          <w:rFonts w:ascii="Open Sans" w:eastAsia="Cambria" w:hAnsi="Open Sans" w:cs="Open Sans"/>
          <w:b/>
          <w:bCs/>
          <w:color w:val="FF0000"/>
        </w:rPr>
        <w:t>7 dni</w:t>
      </w:r>
      <w:r w:rsidR="00137FC0" w:rsidRPr="00137FC0">
        <w:rPr>
          <w:rFonts w:ascii="Open Sans" w:eastAsia="Cambria" w:hAnsi="Open Sans" w:cs="Open Sans"/>
          <w:color w:val="FF0000"/>
        </w:rPr>
        <w:t xml:space="preserve"> </w:t>
      </w:r>
      <w:r w:rsidRPr="00DE20C7">
        <w:rPr>
          <w:rFonts w:ascii="Open Sans" w:eastAsia="Cambria" w:hAnsi="Open Sans" w:cs="Open Sans"/>
        </w:rPr>
        <w:t xml:space="preserve">przed upływem terminu składania ofert. </w:t>
      </w:r>
    </w:p>
    <w:p w14:paraId="26F6A374" w14:textId="19A0BE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120451">
        <w:rPr>
          <w:rFonts w:ascii="Open Sans" w:eastAsia="Cambria" w:hAnsi="Open Sans" w:cs="Open Sans"/>
        </w:rPr>
        <w:br/>
      </w:r>
      <w:r w:rsidRPr="00DE20C7">
        <w:rPr>
          <w:rFonts w:ascii="Open Sans" w:eastAsia="Cambria" w:hAnsi="Open Sans" w:cs="Open Sans"/>
        </w:rPr>
        <w:t xml:space="preserve">w ust. </w:t>
      </w:r>
      <w:r w:rsidR="00120451">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120451">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120451">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120451">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664CCD28"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120451">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4D17446" w:rsidR="007B550D" w:rsidRPr="007A50F7"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7A50F7">
        <w:rPr>
          <w:rFonts w:ascii="Open Sans" w:eastAsia="Cambria" w:hAnsi="Open Sans" w:cs="Open Sans"/>
          <w:b/>
          <w:bCs/>
          <w:color w:val="FF0000"/>
        </w:rPr>
        <w:t xml:space="preserve">do dnia </w:t>
      </w:r>
      <w:r w:rsidR="005C4BDD" w:rsidRPr="007A50F7">
        <w:rPr>
          <w:rFonts w:ascii="Open Sans" w:eastAsia="Cambria" w:hAnsi="Open Sans" w:cs="Open Sans"/>
          <w:b/>
          <w:bCs/>
          <w:color w:val="FF0000"/>
        </w:rPr>
        <w:t xml:space="preserve">  </w:t>
      </w:r>
      <w:r w:rsidR="007A50F7" w:rsidRPr="007A50F7">
        <w:rPr>
          <w:rFonts w:ascii="Open Sans" w:eastAsia="Cambria" w:hAnsi="Open Sans" w:cs="Open Sans"/>
          <w:b/>
          <w:bCs/>
          <w:color w:val="FF0000"/>
        </w:rPr>
        <w:t>19.01.</w:t>
      </w:r>
      <w:r w:rsidR="00120451" w:rsidRPr="007A50F7">
        <w:rPr>
          <w:rFonts w:ascii="Open Sans" w:eastAsia="Cambria" w:hAnsi="Open Sans" w:cs="Open Sans"/>
          <w:b/>
          <w:bCs/>
          <w:color w:val="FF0000"/>
        </w:rPr>
        <w:t>2022</w:t>
      </w:r>
      <w:r w:rsidRPr="007A50F7">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120451"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oświadczenia o </w:t>
      </w:r>
      <w:r w:rsidRPr="00120451">
        <w:rPr>
          <w:rFonts w:ascii="Open Sans" w:eastAsia="Cambria" w:hAnsi="Open Sans" w:cs="Open Sans"/>
        </w:rPr>
        <w:t>wyrażeniu zgody na przedłużenie terminu związania ofertą.</w:t>
      </w:r>
    </w:p>
    <w:p w14:paraId="43BACE26" w14:textId="77777777" w:rsidR="007B550D" w:rsidRPr="00120451"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120451">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120451">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120451">
        <w:rPr>
          <w:rFonts w:ascii="Open Sans" w:eastAsia="Cambria" w:hAnsi="Open Sans" w:cs="Open Sans"/>
        </w:rPr>
        <w:t>5.Odmowa wyrażenia zgody na przedłużenie terminu związania ofertą nie powoduje utraty wadium</w:t>
      </w:r>
      <w:r w:rsidRPr="00120451">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3891D6DB" w14:textId="63A536FE"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1. Wykonawca przystępujący do przetargu jest obowiązany wnieść wadium </w:t>
      </w:r>
      <w:r w:rsidR="00D305E4">
        <w:rPr>
          <w:rFonts w:ascii="Open Sans" w:eastAsia="Cambria" w:hAnsi="Open Sans" w:cs="Open Sans"/>
          <w:iCs/>
        </w:rPr>
        <w:br/>
        <w:t xml:space="preserve"> </w:t>
      </w:r>
      <w:r w:rsidRPr="00DE20C7">
        <w:rPr>
          <w:rFonts w:ascii="Open Sans" w:eastAsia="Cambria" w:hAnsi="Open Sans" w:cs="Open Sans"/>
          <w:iCs/>
        </w:rPr>
        <w:t>w wysokości:</w:t>
      </w:r>
      <w:r w:rsidR="00D305E4">
        <w:rPr>
          <w:rFonts w:ascii="Open Sans" w:eastAsia="Cambria" w:hAnsi="Open Sans" w:cs="Open Sans"/>
          <w:iCs/>
        </w:rPr>
        <w:t xml:space="preserve"> 10.000,00</w:t>
      </w:r>
      <w:r w:rsidRPr="00DE20C7">
        <w:rPr>
          <w:rFonts w:ascii="Open Sans" w:eastAsia="Cambria" w:hAnsi="Open Sans" w:cs="Open Sans"/>
          <w:iCs/>
        </w:rPr>
        <w:t xml:space="preserve"> zł. </w:t>
      </w:r>
    </w:p>
    <w:p w14:paraId="32DCB561" w14:textId="3F6B905F" w:rsidR="007B550D" w:rsidRPr="00DE20C7" w:rsidRDefault="006E15FA"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2</w:t>
      </w:r>
      <w:r w:rsidR="007B550D" w:rsidRPr="00DE20C7">
        <w:rPr>
          <w:rFonts w:ascii="Open Sans" w:eastAsia="Cambria" w:hAnsi="Open Sans" w:cs="Open Sans"/>
          <w:iCs/>
        </w:rPr>
        <w:t>. Potwierdzenie wpłaty wadium stanowi załącznik składany razem z ofertą.</w:t>
      </w:r>
    </w:p>
    <w:p w14:paraId="0A87729E" w14:textId="77777777" w:rsidR="007B550D" w:rsidRPr="00DE20C7" w:rsidRDefault="007B550D" w:rsidP="007B550D">
      <w:pPr>
        <w:rPr>
          <w:rFonts w:ascii="Open Sans" w:hAnsi="Open Sans" w:cs="Open Sans"/>
        </w:rPr>
      </w:pP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t>Wadium wnosi się przed upływem terminu składania ofert i utrzymuje nieprzerwanie do dnia upływu terminu związania ofertą, z wyjątkiem przypadków, o których mowa 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54E9AAD2" w:rsidR="007B550D" w:rsidRPr="00DE20C7" w:rsidRDefault="007B550D" w:rsidP="006E15FA">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6E15FA">
        <w:rPr>
          <w:rFonts w:ascii="Open Sans" w:eastAsia="Cambria" w:hAnsi="Open Sans" w:cs="Open Sans"/>
        </w:rPr>
        <w:br/>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nr    postępowania</w:t>
      </w:r>
      <w:r w:rsidR="006E15FA">
        <w:rPr>
          <w:rFonts w:ascii="Open Sans" w:eastAsia="Cambria" w:hAnsi="Open Sans" w:cs="Open Sans"/>
        </w:rPr>
        <w:t xml:space="preserve"> i nazwa</w:t>
      </w:r>
      <w:r w:rsidRPr="00DE20C7">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00A9D2F"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6E15FA">
        <w:rPr>
          <w:rFonts w:ascii="Open Sans" w:eastAsia="Cambria" w:hAnsi="Open Sans" w:cs="Open Sans"/>
        </w:rPr>
        <w:t>.</w:t>
      </w:r>
    </w:p>
    <w:p w14:paraId="1A3B23ED" w14:textId="029D7F6F" w:rsidR="007B550D" w:rsidRPr="00DE20C7" w:rsidRDefault="006E15FA"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554853F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4.Oferta musi być sporządzona zgodnie z treścią formularza oferty, którego wzór stanowi - </w:t>
      </w:r>
      <w:r w:rsidRPr="00DE20C7">
        <w:rPr>
          <w:rFonts w:ascii="Open Sans" w:eastAsia="Cambria" w:hAnsi="Open Sans" w:cs="Open Sans"/>
          <w:b/>
        </w:rPr>
        <w:t>załącznik nr  1 do SWZ</w:t>
      </w:r>
      <w:r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64674773"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w:t>
      </w:r>
      <w:r w:rsidR="006E15FA">
        <w:rPr>
          <w:rFonts w:ascii="Open Sans" w:eastAsia="Cambria" w:hAnsi="Open Sans" w:cs="Open Sans"/>
        </w:rPr>
        <w:br/>
      </w:r>
      <w:r w:rsidR="009B48A9" w:rsidRPr="00DE20C7">
        <w:rPr>
          <w:rFonts w:ascii="Open Sans" w:eastAsia="Cambria" w:hAnsi="Open Sans" w:cs="Open Sans"/>
        </w:rPr>
        <w:t xml:space="preserve">i Projektowane postanowienia umowy w sprawie zamówienia </w:t>
      </w:r>
      <w:r w:rsidR="006E15FA">
        <w:rPr>
          <w:rFonts w:ascii="Open Sans" w:eastAsia="Cambria" w:hAnsi="Open Sans" w:cs="Open Sans"/>
        </w:rPr>
        <w:br/>
      </w:r>
      <w:r w:rsidR="009B48A9" w:rsidRPr="00DE20C7">
        <w:rPr>
          <w:rFonts w:ascii="Open Sans" w:eastAsia="Cambria" w:hAnsi="Open Sans" w:cs="Open Sans"/>
        </w:rPr>
        <w:t xml:space="preserve">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6E15FA" w:rsidRDefault="007B550D" w:rsidP="007B550D">
      <w:pPr>
        <w:tabs>
          <w:tab w:val="left" w:pos="142"/>
        </w:tabs>
        <w:suppressAutoHyphens/>
        <w:spacing w:after="60" w:line="276" w:lineRule="auto"/>
        <w:ind w:left="993"/>
        <w:jc w:val="both"/>
        <w:rPr>
          <w:rFonts w:ascii="Open Sans" w:eastAsia="Cambria" w:hAnsi="Open Sans" w:cs="Open Sans"/>
          <w:bCs/>
          <w:color w:val="C00000"/>
        </w:rPr>
      </w:pPr>
      <w:r w:rsidRPr="006E15FA">
        <w:rPr>
          <w:rFonts w:ascii="Open Sans" w:eastAsia="Cambria" w:hAnsi="Open Sans" w:cs="Open Sans"/>
          <w:bCs/>
          <w:color w:val="C00000"/>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10.Wszystkie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11.Dopuszcza się używanie w oświadczeniach, ofercie oraz innych dokumentach określeń obcojęzycznych w zakresie określonym w art. 11 Ustawy z dnia 7 października 1999r. o  języku polskim (Dz. U. 2019, poz. 1480 z późn. zm.).</w:t>
      </w:r>
    </w:p>
    <w:p w14:paraId="1B4F1AEA" w14:textId="77777777"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późn. zm.),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AC7090" w:rsidRDefault="007B550D" w:rsidP="007B550D">
      <w:pPr>
        <w:tabs>
          <w:tab w:val="left" w:pos="142"/>
        </w:tabs>
        <w:suppressAutoHyphens/>
        <w:spacing w:after="60" w:line="276" w:lineRule="auto"/>
        <w:ind w:left="993"/>
        <w:jc w:val="both"/>
        <w:rPr>
          <w:rFonts w:ascii="Open Sans" w:eastAsia="Cambria" w:hAnsi="Open Sans" w:cs="Open Sans"/>
          <w:bCs/>
          <w:color w:val="C00000"/>
        </w:rPr>
      </w:pPr>
      <w:r w:rsidRPr="00AC7090">
        <w:rPr>
          <w:rFonts w:ascii="Open Sans" w:eastAsia="Cambria" w:hAnsi="Open Sans" w:cs="Open Sans"/>
          <w:bCs/>
          <w:color w:val="C00000"/>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347306B4" w:rsidR="007B550D" w:rsidRPr="00DB6611"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E20C7">
        <w:rPr>
          <w:rFonts w:ascii="Open Sans" w:eastAsia="Cambria" w:hAnsi="Open Sans" w:cs="Open Sans"/>
          <w:b/>
          <w:bCs/>
        </w:rPr>
        <w:t xml:space="preserve">do dnia </w:t>
      </w:r>
      <w:r w:rsidR="000D3CE3" w:rsidRPr="00DB6611">
        <w:rPr>
          <w:rFonts w:ascii="Open Sans" w:eastAsia="Cambria" w:hAnsi="Open Sans" w:cs="Open Sans"/>
          <w:strike/>
          <w:sz w:val="16"/>
          <w:szCs w:val="16"/>
        </w:rPr>
        <w:t>08.10.</w:t>
      </w:r>
      <w:r w:rsidRPr="00DB6611">
        <w:rPr>
          <w:rFonts w:ascii="Open Sans" w:eastAsia="Cambria" w:hAnsi="Open Sans" w:cs="Open Sans"/>
          <w:strike/>
          <w:sz w:val="16"/>
          <w:szCs w:val="16"/>
        </w:rPr>
        <w:t>2021 roku</w:t>
      </w:r>
      <w:r w:rsidRPr="00DE20C7">
        <w:rPr>
          <w:rFonts w:ascii="Open Sans" w:eastAsia="Cambria" w:hAnsi="Open Sans" w:cs="Open Sans"/>
          <w:b/>
          <w:bCs/>
        </w:rPr>
        <w:t xml:space="preserve">  </w:t>
      </w:r>
      <w:bookmarkStart w:id="9" w:name="_Hlk84936811"/>
      <w:r w:rsidR="00DB6611" w:rsidRPr="00DB6611">
        <w:rPr>
          <w:rFonts w:ascii="Open Sans" w:eastAsia="Cambria" w:hAnsi="Open Sans" w:cs="Open Sans"/>
          <w:b/>
          <w:bCs/>
          <w:color w:val="FF0000"/>
        </w:rPr>
        <w:t xml:space="preserve">22.10.2021 r. </w:t>
      </w:r>
      <w:bookmarkEnd w:id="9"/>
      <w:r w:rsidRPr="00DB6611">
        <w:rPr>
          <w:rFonts w:ascii="Open Sans" w:eastAsia="Cambria" w:hAnsi="Open Sans" w:cs="Open Sans"/>
          <w:b/>
          <w:bCs/>
          <w:color w:val="FF0000"/>
        </w:rPr>
        <w:t>do</w:t>
      </w:r>
      <w:r w:rsidRPr="00DB6611">
        <w:rPr>
          <w:rFonts w:ascii="Open Sans" w:hAnsi="Open Sans" w:cs="Open Sans"/>
          <w:color w:val="FF0000"/>
        </w:rPr>
        <w:t xml:space="preserve"> </w:t>
      </w:r>
      <w:r w:rsidRPr="00DB6611">
        <w:rPr>
          <w:rFonts w:ascii="Open Sans" w:eastAsia="Cambria" w:hAnsi="Open Sans" w:cs="Open Sans"/>
          <w:b/>
          <w:bCs/>
          <w:color w:val="FF0000"/>
        </w:rPr>
        <w:t>godziny</w:t>
      </w:r>
      <w:r w:rsidRPr="00DB6611">
        <w:rPr>
          <w:rFonts w:ascii="Open Sans" w:hAnsi="Open Sans" w:cs="Open Sans"/>
          <w:color w:val="FF0000"/>
        </w:rPr>
        <w:t xml:space="preserve"> </w:t>
      </w:r>
      <w:r w:rsidRPr="00DB6611">
        <w:rPr>
          <w:rFonts w:ascii="Open Sans" w:eastAsia="Cambria" w:hAnsi="Open Sans" w:cs="Open Sans"/>
          <w:b/>
          <w:bCs/>
          <w:color w:val="FF0000"/>
        </w:rPr>
        <w:t>10</w:t>
      </w:r>
      <w:r w:rsidR="00DB6611">
        <w:rPr>
          <w:rFonts w:ascii="Open Sans" w:eastAsia="Cambria" w:hAnsi="Open Sans" w:cs="Open Sans"/>
          <w:b/>
          <w:bCs/>
          <w:color w:val="FF0000"/>
        </w:rPr>
        <w:t>:</w:t>
      </w:r>
      <w:r w:rsidRPr="00DB6611">
        <w:rPr>
          <w:rFonts w:ascii="Open Sans" w:eastAsia="Cambria" w:hAnsi="Open Sans" w:cs="Open Sans"/>
          <w:b/>
          <w:bCs/>
          <w:color w:val="FF0000"/>
        </w:rPr>
        <w:t>00</w:t>
      </w:r>
      <w:r w:rsidRPr="00DB6611">
        <w:rPr>
          <w:rFonts w:ascii="Open Sans" w:hAnsi="Open Sans" w:cs="Open Sans"/>
          <w:color w:val="FF0000"/>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129853D7" w:rsidR="007B550D" w:rsidRPr="009B35E5"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E20C7">
        <w:rPr>
          <w:rFonts w:ascii="Open Sans" w:eastAsia="Cambria" w:hAnsi="Open Sans" w:cs="Open Sans"/>
          <w:b/>
          <w:bCs/>
        </w:rPr>
        <w:t xml:space="preserve">w </w:t>
      </w:r>
      <w:r w:rsidRPr="00DB6611">
        <w:rPr>
          <w:rFonts w:ascii="Open Sans" w:eastAsia="Cambria" w:hAnsi="Open Sans" w:cs="Open Sans"/>
          <w:b/>
          <w:bCs/>
        </w:rPr>
        <w:t>dniu</w:t>
      </w:r>
      <w:r w:rsidR="005C4BDD" w:rsidRPr="00DB6611">
        <w:rPr>
          <w:rFonts w:ascii="Open Sans" w:eastAsia="Cambria" w:hAnsi="Open Sans" w:cs="Open Sans"/>
          <w:b/>
          <w:bCs/>
        </w:rPr>
        <w:t xml:space="preserve"> </w:t>
      </w:r>
      <w:r w:rsidR="005C4BDD" w:rsidRPr="00DB6611">
        <w:rPr>
          <w:rFonts w:ascii="Open Sans" w:eastAsia="Cambria" w:hAnsi="Open Sans" w:cs="Open Sans"/>
          <w:strike/>
          <w:sz w:val="16"/>
          <w:szCs w:val="16"/>
        </w:rPr>
        <w:t xml:space="preserve">     </w:t>
      </w:r>
      <w:r w:rsidR="000D3CE3" w:rsidRPr="00DB6611">
        <w:rPr>
          <w:rFonts w:ascii="Open Sans" w:eastAsia="Cambria" w:hAnsi="Open Sans" w:cs="Open Sans"/>
          <w:strike/>
          <w:sz w:val="16"/>
          <w:szCs w:val="16"/>
        </w:rPr>
        <w:t>08.10.</w:t>
      </w:r>
      <w:r w:rsidRPr="00DB6611">
        <w:rPr>
          <w:rFonts w:ascii="Open Sans" w:eastAsia="Cambria" w:hAnsi="Open Sans" w:cs="Open Sans"/>
          <w:strike/>
          <w:sz w:val="16"/>
          <w:szCs w:val="16"/>
        </w:rPr>
        <w:t>2021 roku</w:t>
      </w:r>
      <w:r w:rsidRPr="00DE20C7">
        <w:rPr>
          <w:rFonts w:ascii="Open Sans" w:hAnsi="Open Sans" w:cs="Open Sans"/>
        </w:rPr>
        <w:t xml:space="preserve"> </w:t>
      </w:r>
      <w:r w:rsidR="00DB6611" w:rsidRPr="00DB6611">
        <w:rPr>
          <w:rFonts w:ascii="Open Sans" w:eastAsia="Cambria" w:hAnsi="Open Sans" w:cs="Open Sans"/>
          <w:b/>
          <w:bCs/>
          <w:color w:val="FF0000"/>
        </w:rPr>
        <w:t xml:space="preserve">22.10.2021 r. </w:t>
      </w:r>
      <w:r w:rsidRPr="00DE20C7">
        <w:rPr>
          <w:rFonts w:ascii="Open Sans" w:hAnsi="Open Sans" w:cs="Open Sans"/>
        </w:rPr>
        <w:t xml:space="preserve"> </w:t>
      </w:r>
      <w:r w:rsidRPr="009B35E5">
        <w:rPr>
          <w:rFonts w:ascii="Open Sans" w:eastAsia="Cambria" w:hAnsi="Open Sans" w:cs="Open Sans"/>
          <w:b/>
          <w:bCs/>
          <w:color w:val="FF0000"/>
        </w:rPr>
        <w:t>o</w:t>
      </w:r>
      <w:r w:rsidRPr="009B35E5">
        <w:rPr>
          <w:rFonts w:ascii="Open Sans" w:hAnsi="Open Sans" w:cs="Open Sans"/>
          <w:color w:val="FF0000"/>
        </w:rPr>
        <w:t xml:space="preserve"> </w:t>
      </w:r>
      <w:r w:rsidRPr="009B35E5">
        <w:rPr>
          <w:rFonts w:ascii="Open Sans" w:eastAsia="Cambria" w:hAnsi="Open Sans" w:cs="Open Sans"/>
          <w:b/>
          <w:bCs/>
          <w:color w:val="FF0000"/>
        </w:rPr>
        <w:t>godzinie</w:t>
      </w:r>
      <w:r w:rsidRPr="009B35E5">
        <w:rPr>
          <w:rFonts w:ascii="Open Sans" w:hAnsi="Open Sans" w:cs="Open Sans"/>
          <w:color w:val="FF0000"/>
        </w:rPr>
        <w:t xml:space="preserve"> </w:t>
      </w:r>
      <w:r w:rsidRPr="009B35E5">
        <w:rPr>
          <w:rFonts w:ascii="Open Sans" w:eastAsia="Cambria" w:hAnsi="Open Sans" w:cs="Open Sans"/>
          <w:b/>
          <w:bCs/>
          <w:color w:val="FF0000"/>
        </w:rPr>
        <w:t>10.30</w:t>
      </w:r>
      <w:r w:rsidRPr="009B35E5">
        <w:rPr>
          <w:rFonts w:ascii="Open Sans" w:hAnsi="Open Sans" w:cs="Open Sans"/>
          <w:color w:val="FF0000"/>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3481438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E659AB">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5DE9A6D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E659AB">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E659AB">
        <w:rPr>
          <w:rFonts w:ascii="Open Sans" w:eastAsia="Cambria" w:hAnsi="Open Sans" w:cs="Open Sans"/>
        </w:rPr>
        <w:br/>
      </w:r>
      <w:r w:rsidRPr="00DE20C7">
        <w:rPr>
          <w:rFonts w:ascii="Open Sans" w:eastAsia="Cambria" w:hAnsi="Open Sans" w:cs="Open Sans"/>
        </w:rPr>
        <w:t>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179DB78" w14:textId="0DB59DE7" w:rsidR="007B550D" w:rsidRPr="00E659AB" w:rsidRDefault="007B550D" w:rsidP="007B550D">
      <w:pPr>
        <w:suppressAutoHyphens/>
        <w:spacing w:after="60" w:line="276" w:lineRule="auto"/>
        <w:jc w:val="center"/>
        <w:rPr>
          <w:rFonts w:ascii="Open Sans" w:eastAsia="Cambria" w:hAnsi="Open Sans" w:cs="Open Sans"/>
        </w:rPr>
      </w:pPr>
    </w:p>
    <w:p w14:paraId="762A5DF3" w14:textId="77777777" w:rsidR="00B1713B" w:rsidRPr="00E659AB"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E659AB" w14:paraId="2309BB63" w14:textId="77777777" w:rsidTr="005C00C9">
        <w:tc>
          <w:tcPr>
            <w:tcW w:w="567" w:type="dxa"/>
            <w:shd w:val="clear" w:color="auto" w:fill="F2F2F2"/>
            <w:vAlign w:val="center"/>
          </w:tcPr>
          <w:p w14:paraId="5263289D"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Lp.</w:t>
            </w:r>
          </w:p>
        </w:tc>
        <w:tc>
          <w:tcPr>
            <w:tcW w:w="6804" w:type="dxa"/>
            <w:shd w:val="clear" w:color="auto" w:fill="F2F2F2"/>
            <w:vAlign w:val="center"/>
          </w:tcPr>
          <w:p w14:paraId="4119FA42"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Kryterium:</w:t>
            </w:r>
          </w:p>
        </w:tc>
        <w:tc>
          <w:tcPr>
            <w:tcW w:w="2552" w:type="dxa"/>
            <w:shd w:val="clear" w:color="auto" w:fill="F2F2F2"/>
            <w:vAlign w:val="center"/>
          </w:tcPr>
          <w:p w14:paraId="1CA28D0C"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Waga [punkty]</w:t>
            </w:r>
          </w:p>
        </w:tc>
      </w:tr>
      <w:tr w:rsidR="00B1713B" w:rsidRPr="00E659AB" w14:paraId="1BBEE9F5" w14:textId="77777777" w:rsidTr="005C00C9">
        <w:tc>
          <w:tcPr>
            <w:tcW w:w="567" w:type="dxa"/>
          </w:tcPr>
          <w:p w14:paraId="47667704" w14:textId="77777777" w:rsidR="00B1713B" w:rsidRPr="00E659AB"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40F0BB2E" w14:textId="132C0F3B" w:rsidR="00B1713B" w:rsidRPr="00E659AB" w:rsidRDefault="00B1713B" w:rsidP="005C00C9">
            <w:pPr>
              <w:spacing w:after="0" w:line="240" w:lineRule="auto"/>
              <w:rPr>
                <w:rFonts w:ascii="Open Sans" w:eastAsia="Calibri" w:hAnsi="Open Sans" w:cs="Open Sans"/>
                <w:u w:val="single"/>
                <w:lang w:eastAsia="en-US"/>
              </w:rPr>
            </w:pPr>
            <w:r w:rsidRPr="00E659AB">
              <w:rPr>
                <w:rFonts w:ascii="Open Sans" w:eastAsia="Calibri" w:hAnsi="Open Sans" w:cs="Open Sans"/>
                <w:lang w:eastAsia="en-US"/>
              </w:rPr>
              <w:t>Cena całego zamówienia</w:t>
            </w:r>
            <w:r w:rsidR="00F62695" w:rsidRPr="00E659AB">
              <w:rPr>
                <w:rFonts w:ascii="Open Sans" w:eastAsia="Calibri" w:hAnsi="Open Sans" w:cs="Open Sans"/>
                <w:lang w:eastAsia="en-US"/>
              </w:rPr>
              <w:t xml:space="preserve"> (łącznie z kosztem leasingu)</w:t>
            </w:r>
            <w:r w:rsidRPr="00E659AB">
              <w:rPr>
                <w:rFonts w:ascii="Open Sans" w:eastAsia="Calibri" w:hAnsi="Open Sans" w:cs="Open Sans"/>
                <w:lang w:eastAsia="en-US"/>
              </w:rPr>
              <w:t>;</w:t>
            </w:r>
          </w:p>
        </w:tc>
        <w:tc>
          <w:tcPr>
            <w:tcW w:w="2552" w:type="dxa"/>
            <w:shd w:val="clear" w:color="auto" w:fill="auto"/>
          </w:tcPr>
          <w:p w14:paraId="6E49AEAC" w14:textId="6AA25FE2" w:rsidR="00B1713B" w:rsidRPr="00E659AB" w:rsidRDefault="00F62695"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8</w:t>
            </w:r>
            <w:r w:rsidR="009649F3" w:rsidRPr="00E659AB">
              <w:rPr>
                <w:rFonts w:ascii="Open Sans" w:eastAsia="Calibri" w:hAnsi="Open Sans" w:cs="Open Sans"/>
                <w:lang w:eastAsia="en-US"/>
              </w:rPr>
              <w:t>0</w:t>
            </w:r>
          </w:p>
        </w:tc>
      </w:tr>
      <w:tr w:rsidR="00B1713B" w:rsidRPr="00E659AB" w14:paraId="17256858" w14:textId="77777777" w:rsidTr="005C00C9">
        <w:tc>
          <w:tcPr>
            <w:tcW w:w="567" w:type="dxa"/>
          </w:tcPr>
          <w:p w14:paraId="06221E05" w14:textId="77777777" w:rsidR="00B1713B" w:rsidRPr="00E659AB"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65E65A44" w14:textId="6382B143" w:rsidR="00B1713B" w:rsidRPr="00E659AB" w:rsidRDefault="009649F3" w:rsidP="005C00C9">
            <w:pPr>
              <w:spacing w:after="0" w:line="240" w:lineRule="auto"/>
              <w:rPr>
                <w:rFonts w:ascii="Open Sans" w:eastAsia="Calibri" w:hAnsi="Open Sans" w:cs="Open Sans"/>
                <w:lang w:eastAsia="en-US"/>
              </w:rPr>
            </w:pPr>
            <w:r w:rsidRPr="00E659AB">
              <w:rPr>
                <w:rFonts w:ascii="Open Sans" w:eastAsia="Calibri" w:hAnsi="Open Sans" w:cs="Open Sans"/>
                <w:lang w:eastAsia="en-US"/>
              </w:rPr>
              <w:t xml:space="preserve">Okres gwarancji na </w:t>
            </w:r>
            <w:r w:rsidR="00F62695" w:rsidRPr="00E659AB">
              <w:rPr>
                <w:rFonts w:ascii="Open Sans" w:eastAsia="Calibri" w:hAnsi="Open Sans" w:cs="Open Sans"/>
                <w:lang w:eastAsia="en-US"/>
              </w:rPr>
              <w:t>ładowarkę</w:t>
            </w:r>
          </w:p>
        </w:tc>
        <w:tc>
          <w:tcPr>
            <w:tcW w:w="2552" w:type="dxa"/>
            <w:shd w:val="clear" w:color="auto" w:fill="auto"/>
          </w:tcPr>
          <w:p w14:paraId="5121C23C" w14:textId="05A621F7" w:rsidR="00B1713B" w:rsidRPr="00E659AB" w:rsidRDefault="00F62695"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2</w:t>
            </w:r>
            <w:r w:rsidR="009649F3" w:rsidRPr="00E659AB">
              <w:rPr>
                <w:rFonts w:ascii="Open Sans" w:eastAsia="Calibri" w:hAnsi="Open Sans" w:cs="Open Sans"/>
                <w:lang w:eastAsia="en-US"/>
              </w:rPr>
              <w:t>0</w:t>
            </w:r>
          </w:p>
        </w:tc>
      </w:tr>
      <w:tr w:rsidR="00B1713B" w:rsidRPr="00E659AB" w14:paraId="6D0880FC" w14:textId="77777777" w:rsidTr="005C00C9">
        <w:tc>
          <w:tcPr>
            <w:tcW w:w="7371" w:type="dxa"/>
            <w:gridSpan w:val="2"/>
            <w:shd w:val="clear" w:color="auto" w:fill="F2F2F2"/>
          </w:tcPr>
          <w:p w14:paraId="2AD2D607"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Razem ilość punktów:</w:t>
            </w:r>
          </w:p>
        </w:tc>
        <w:tc>
          <w:tcPr>
            <w:tcW w:w="2552" w:type="dxa"/>
            <w:shd w:val="clear" w:color="auto" w:fill="F2F2F2"/>
          </w:tcPr>
          <w:p w14:paraId="75698B0E" w14:textId="77777777" w:rsidR="00B1713B" w:rsidRPr="00E659AB" w:rsidRDefault="00B1713B" w:rsidP="005C00C9">
            <w:pPr>
              <w:spacing w:after="0" w:line="240" w:lineRule="auto"/>
              <w:jc w:val="center"/>
              <w:rPr>
                <w:rFonts w:ascii="Open Sans" w:eastAsia="Calibri" w:hAnsi="Open Sans" w:cs="Open Sans"/>
                <w:lang w:eastAsia="en-US"/>
              </w:rPr>
            </w:pPr>
            <w:r w:rsidRPr="00E659AB">
              <w:rPr>
                <w:rFonts w:ascii="Open Sans" w:eastAsia="Calibri" w:hAnsi="Open Sans" w:cs="Open Sans"/>
                <w:lang w:eastAsia="en-US"/>
              </w:rPr>
              <w:t>100</w:t>
            </w:r>
          </w:p>
        </w:tc>
      </w:tr>
    </w:tbl>
    <w:p w14:paraId="7A4928C6" w14:textId="77777777" w:rsidR="00B1713B" w:rsidRPr="00E659AB" w:rsidRDefault="00B1713B" w:rsidP="00B1713B">
      <w:pPr>
        <w:tabs>
          <w:tab w:val="left" w:pos="284"/>
        </w:tabs>
        <w:spacing w:after="0" w:line="240" w:lineRule="auto"/>
        <w:jc w:val="both"/>
        <w:rPr>
          <w:rFonts w:ascii="Open Sans" w:eastAsia="Calibri" w:hAnsi="Open Sans" w:cs="Open Sans"/>
          <w:color w:val="000000"/>
          <w:lang w:eastAsia="en-US"/>
        </w:rPr>
      </w:pPr>
    </w:p>
    <w:p w14:paraId="63AE1D0D" w14:textId="10FE93BB" w:rsidR="00B1713B" w:rsidRPr="00E659AB"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59AB">
        <w:rPr>
          <w:rFonts w:ascii="Open Sans" w:eastAsia="Calibri" w:hAnsi="Open Sans" w:cs="Open Sans"/>
          <w:lang w:eastAsia="en-US"/>
        </w:rPr>
        <w:t xml:space="preserve">Kryterium </w:t>
      </w:r>
      <w:r w:rsidRPr="00E659AB">
        <w:rPr>
          <w:rFonts w:ascii="Open Sans" w:eastAsia="Calibri" w:hAnsi="Open Sans" w:cs="Open Sans"/>
          <w:color w:val="0000FF"/>
          <w:lang w:eastAsia="en-US"/>
        </w:rPr>
        <w:t>cena całego zamówienia (CCZ) –</w:t>
      </w:r>
      <w:r w:rsidRPr="00E659AB">
        <w:rPr>
          <w:rFonts w:ascii="Open Sans" w:eastAsia="Calibri" w:hAnsi="Open Sans" w:cs="Open Sans"/>
          <w:lang w:eastAsia="en-US"/>
        </w:rPr>
        <w:t xml:space="preserve"> waga </w:t>
      </w:r>
      <w:r w:rsidR="00F62695" w:rsidRPr="00E659AB">
        <w:rPr>
          <w:rFonts w:ascii="Open Sans" w:eastAsia="Calibri" w:hAnsi="Open Sans" w:cs="Open Sans"/>
          <w:lang w:eastAsia="en-US"/>
        </w:rPr>
        <w:t>8</w:t>
      </w:r>
      <w:r w:rsidR="000B4889" w:rsidRPr="00E659AB">
        <w:rPr>
          <w:rFonts w:ascii="Open Sans" w:eastAsia="Calibri" w:hAnsi="Open Sans" w:cs="Open Sans"/>
          <w:lang w:eastAsia="en-US"/>
        </w:rPr>
        <w:t>0</w:t>
      </w:r>
      <w:r w:rsidRPr="00E659AB">
        <w:rPr>
          <w:rFonts w:ascii="Open Sans" w:eastAsia="Calibri" w:hAnsi="Open Sans" w:cs="Open Sans"/>
          <w:lang w:eastAsia="en-US"/>
        </w:rPr>
        <w:t xml:space="preserve"> punktów.</w:t>
      </w:r>
    </w:p>
    <w:p w14:paraId="299D75EF" w14:textId="77777777" w:rsidR="00B1713B" w:rsidRPr="00E659AB" w:rsidRDefault="00B1713B" w:rsidP="00775ED0">
      <w:pPr>
        <w:numPr>
          <w:ilvl w:val="1"/>
          <w:numId w:val="108"/>
        </w:numPr>
        <w:tabs>
          <w:tab w:val="left" w:pos="284"/>
        </w:tabs>
        <w:spacing w:after="0" w:line="240" w:lineRule="auto"/>
        <w:ind w:left="851" w:hanging="567"/>
        <w:jc w:val="both"/>
        <w:rPr>
          <w:rFonts w:ascii="Open Sans" w:eastAsia="Calibri" w:hAnsi="Open Sans" w:cs="Open Sans"/>
          <w:color w:val="000000"/>
          <w:lang w:eastAsia="en-US"/>
        </w:rPr>
      </w:pPr>
      <w:r w:rsidRPr="00E659AB">
        <w:rPr>
          <w:rFonts w:ascii="Open Sans" w:eastAsia="Calibri" w:hAnsi="Open Sans" w:cs="Open Sans"/>
          <w:lang w:eastAsia="en-US"/>
        </w:rPr>
        <w:t>Zamawiający przy wyborze kierować się będzie kryterium najniższej ceny.</w:t>
      </w:r>
    </w:p>
    <w:p w14:paraId="18C20F1E" w14:textId="01840B29" w:rsidR="00B1713B"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59AB">
        <w:rPr>
          <w:rFonts w:ascii="Open Sans" w:eastAsia="Calibri" w:hAnsi="Open Sans" w:cs="Open Sans"/>
          <w:color w:val="000000"/>
          <w:lang w:eastAsia="en-US"/>
        </w:rPr>
        <w:t xml:space="preserve">Kryterium cena całego zamówienia będzie rozpatrywane na podstawie ceny brutto za wykonanie przedmiotu zamówienia, podanej przez Wykonawcę </w:t>
      </w:r>
      <w:r w:rsidRPr="00E659AB">
        <w:rPr>
          <w:rFonts w:ascii="Open Sans" w:eastAsia="Calibri" w:hAnsi="Open Sans" w:cs="Open Sans"/>
          <w:color w:val="000000"/>
          <w:lang w:eastAsia="en-US"/>
        </w:rPr>
        <w:br/>
        <w:t xml:space="preserve">w „Formularzu ofertowym”. </w:t>
      </w:r>
    </w:p>
    <w:p w14:paraId="41ACD319" w14:textId="77777777" w:rsidR="00C9355A" w:rsidRPr="00E659AB" w:rsidRDefault="00C9355A" w:rsidP="00C9355A">
      <w:pPr>
        <w:tabs>
          <w:tab w:val="left" w:pos="284"/>
        </w:tabs>
        <w:spacing w:after="0" w:line="240" w:lineRule="auto"/>
        <w:ind w:left="709"/>
        <w:jc w:val="both"/>
        <w:rPr>
          <w:rFonts w:ascii="Open Sans" w:eastAsia="Calibri" w:hAnsi="Open Sans" w:cs="Open Sans"/>
          <w:color w:val="000000"/>
          <w:lang w:eastAsia="en-US"/>
        </w:rPr>
      </w:pPr>
    </w:p>
    <w:p w14:paraId="67CABBB3" w14:textId="77777777" w:rsidR="00B1713B" w:rsidRPr="00E659AB"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59AB">
        <w:rPr>
          <w:rFonts w:ascii="Open Sans" w:eastAsia="Calibri" w:hAnsi="Open Sans" w:cs="Open Sans"/>
          <w:color w:val="000000"/>
          <w:lang w:eastAsia="en-US"/>
        </w:rPr>
        <w:t>Ocena kryterium cena całego zamówienia obliczona zostanie zgodnie ze wzorem:</w:t>
      </w:r>
    </w:p>
    <w:p w14:paraId="7EBE4128" w14:textId="63D6991C"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ABCB17F" w14:textId="73F2254F"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2B8E2F2D" w14:textId="08B4A559"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1537EC33" w14:textId="77777777" w:rsidR="00C9355A" w:rsidRDefault="00C9355A"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1E2B508F"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Najniższa cena brutto z ocenianych ofert</w:t>
      </w:r>
    </w:p>
    <w:p w14:paraId="109F88AB" w14:textId="25BEC5D0"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w:t>
      </w:r>
      <w:r w:rsidR="00C9355A">
        <w:rPr>
          <w:rFonts w:ascii="Open Sans" w:eastAsia="Calibri" w:hAnsi="Open Sans" w:cs="Open Sans"/>
          <w:color w:val="000000"/>
          <w:sz w:val="18"/>
          <w:szCs w:val="18"/>
          <w:lang w:eastAsia="en-US"/>
        </w:rPr>
        <w:t>-----------</w:t>
      </w:r>
      <w:r w:rsidRPr="00C9355A">
        <w:rPr>
          <w:rFonts w:ascii="Open Sans" w:eastAsia="Calibri" w:hAnsi="Open Sans" w:cs="Open Sans"/>
          <w:color w:val="000000"/>
          <w:sz w:val="18"/>
          <w:szCs w:val="18"/>
          <w:lang w:eastAsia="en-US"/>
        </w:rPr>
        <w:t xml:space="preserve">------------- x </w:t>
      </w:r>
      <w:r w:rsidR="00F62695" w:rsidRPr="00C9355A">
        <w:rPr>
          <w:rFonts w:ascii="Open Sans" w:eastAsia="Calibri" w:hAnsi="Open Sans" w:cs="Open Sans"/>
          <w:color w:val="000000"/>
          <w:sz w:val="18"/>
          <w:szCs w:val="18"/>
          <w:lang w:eastAsia="en-US"/>
        </w:rPr>
        <w:t>8</w:t>
      </w:r>
      <w:r w:rsidR="000B4889" w:rsidRPr="00C9355A">
        <w:rPr>
          <w:rFonts w:ascii="Open Sans" w:eastAsia="Calibri" w:hAnsi="Open Sans" w:cs="Open Sans"/>
          <w:color w:val="000000"/>
          <w:sz w:val="18"/>
          <w:szCs w:val="18"/>
          <w:lang w:eastAsia="en-US"/>
        </w:rPr>
        <w:t>0</w:t>
      </w:r>
      <w:r w:rsidRPr="00C9355A">
        <w:rPr>
          <w:rFonts w:ascii="Open Sans" w:eastAsia="Calibri" w:hAnsi="Open Sans" w:cs="Open Sans"/>
          <w:color w:val="000000"/>
          <w:sz w:val="18"/>
          <w:szCs w:val="18"/>
          <w:lang w:eastAsia="en-US"/>
        </w:rPr>
        <w:t xml:space="preserve"> = ilość uzyskanych punktów</w:t>
      </w:r>
    </w:p>
    <w:p w14:paraId="534AD2E6" w14:textId="77777777" w:rsidR="00B1713B" w:rsidRPr="00C9355A"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C9355A">
        <w:rPr>
          <w:rFonts w:ascii="Open Sans" w:eastAsia="Calibri" w:hAnsi="Open Sans" w:cs="Open Sans"/>
          <w:color w:val="000000"/>
          <w:sz w:val="18"/>
          <w:szCs w:val="18"/>
          <w:lang w:eastAsia="en-US"/>
        </w:rPr>
        <w:t>Cena brutto badanej oferty</w:t>
      </w:r>
    </w:p>
    <w:p w14:paraId="7889A608" w14:textId="77777777" w:rsidR="00B1713B" w:rsidRPr="00DE20C7"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C80DB0B" w14:textId="77777777" w:rsidR="00B1713B" w:rsidRPr="00673ED4"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2F50715E" w:rsidR="00B1713B" w:rsidRPr="00673ED4"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673ED4">
        <w:rPr>
          <w:rFonts w:ascii="Open Sans" w:eastAsia="Calibri" w:hAnsi="Open Sans" w:cs="Open Sans"/>
          <w:lang w:eastAsia="en-US"/>
        </w:rPr>
        <w:t xml:space="preserve">Kryterium </w:t>
      </w:r>
      <w:r w:rsidRPr="00673ED4">
        <w:rPr>
          <w:rFonts w:ascii="Open Sans" w:eastAsia="Calibri" w:hAnsi="Open Sans" w:cs="Open Sans"/>
          <w:color w:val="0000FF"/>
          <w:lang w:eastAsia="en-US"/>
        </w:rPr>
        <w:t xml:space="preserve">okres gwarancji na </w:t>
      </w:r>
      <w:r w:rsidR="008B15B1" w:rsidRPr="00673ED4">
        <w:rPr>
          <w:rFonts w:ascii="Open Sans" w:eastAsia="Calibri" w:hAnsi="Open Sans" w:cs="Open Sans"/>
          <w:color w:val="0000FF"/>
          <w:lang w:eastAsia="en-US"/>
        </w:rPr>
        <w:t>pojazd</w:t>
      </w:r>
      <w:r w:rsidRPr="00673ED4">
        <w:rPr>
          <w:rFonts w:ascii="Open Sans" w:eastAsia="Calibri" w:hAnsi="Open Sans" w:cs="Open Sans"/>
          <w:color w:val="0000FF"/>
          <w:lang w:eastAsia="en-US"/>
        </w:rPr>
        <w:t xml:space="preserve"> (OG</w:t>
      </w:r>
      <w:r w:rsidR="00F62695" w:rsidRPr="00673ED4">
        <w:rPr>
          <w:rFonts w:ascii="Open Sans" w:eastAsia="Calibri" w:hAnsi="Open Sans" w:cs="Open Sans"/>
          <w:color w:val="0000FF"/>
          <w:lang w:eastAsia="en-US"/>
        </w:rPr>
        <w:t>Ł</w:t>
      </w:r>
      <w:r w:rsidRPr="00673ED4">
        <w:rPr>
          <w:rFonts w:ascii="Open Sans" w:eastAsia="Calibri" w:hAnsi="Open Sans" w:cs="Open Sans"/>
          <w:color w:val="0000FF"/>
          <w:lang w:eastAsia="en-US"/>
        </w:rPr>
        <w:t>)</w:t>
      </w:r>
      <w:r w:rsidRPr="00673ED4">
        <w:rPr>
          <w:rFonts w:ascii="Open Sans" w:eastAsia="Calibri" w:hAnsi="Open Sans" w:cs="Open Sans"/>
          <w:lang w:eastAsia="en-US"/>
        </w:rPr>
        <w:t xml:space="preserve"> – waga </w:t>
      </w:r>
      <w:r w:rsidR="00F62695" w:rsidRPr="00673ED4">
        <w:rPr>
          <w:rFonts w:ascii="Open Sans" w:eastAsia="Calibri" w:hAnsi="Open Sans" w:cs="Open Sans"/>
          <w:lang w:eastAsia="en-US"/>
        </w:rPr>
        <w:t>2</w:t>
      </w:r>
      <w:r w:rsidRPr="00673ED4">
        <w:rPr>
          <w:rFonts w:ascii="Open Sans" w:eastAsia="Calibri" w:hAnsi="Open Sans" w:cs="Open Sans"/>
          <w:lang w:eastAsia="en-US"/>
        </w:rPr>
        <w:t>0 punktów.</w:t>
      </w:r>
    </w:p>
    <w:p w14:paraId="1C5A0E1C" w14:textId="77777777"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 xml:space="preserve">Zamawiający przy wyborze, kierować się będzie najdłuższym okresem udzielonej gwarancji przez Wykonawcę. </w:t>
      </w:r>
    </w:p>
    <w:p w14:paraId="45DC0264" w14:textId="06B4CCF8"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W przypadku gdy Wykonawca wpisze w treści oferty okres gwarancji; niższy niż 24 miesiące</w:t>
      </w:r>
      <w:r w:rsidR="002D7F0A" w:rsidRPr="00673ED4">
        <w:rPr>
          <w:rFonts w:ascii="Open Sans" w:eastAsia="Calibri" w:hAnsi="Open Sans" w:cs="Open Sans"/>
          <w:lang w:eastAsia="en-US"/>
        </w:rPr>
        <w:t>,</w:t>
      </w:r>
      <w:r w:rsidRPr="00673ED4">
        <w:rPr>
          <w:rFonts w:ascii="Open Sans" w:eastAsia="Calibri" w:hAnsi="Open Sans" w:cs="Open Sans"/>
          <w:lang w:eastAsia="en-US"/>
        </w:rPr>
        <w:t xml:space="preserve"> Zamawiający uzna tą ofertę jako niezgodną z treścią SWZ i zostanie ona przez Zamawiającego odrzucona.</w:t>
      </w:r>
    </w:p>
    <w:p w14:paraId="24549557" w14:textId="044E36DA" w:rsidR="00B1713B" w:rsidRPr="00673ED4"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673ED4">
        <w:rPr>
          <w:rFonts w:ascii="Open Sans" w:eastAsia="Calibri" w:hAnsi="Open Sans" w:cs="Open Sans"/>
          <w:lang w:eastAsia="en-US"/>
        </w:rPr>
        <w:t xml:space="preserve">Ocena kryterium okres gwarancji na </w:t>
      </w:r>
      <w:r w:rsidR="002D7F0A" w:rsidRPr="00673ED4">
        <w:rPr>
          <w:rFonts w:ascii="Open Sans" w:eastAsia="Calibri" w:hAnsi="Open Sans" w:cs="Open Sans"/>
          <w:lang w:eastAsia="en-US"/>
        </w:rPr>
        <w:t>ładowarkę</w:t>
      </w:r>
      <w:r w:rsidRPr="00673ED4">
        <w:rPr>
          <w:rFonts w:ascii="Open Sans" w:eastAsia="Calibri" w:hAnsi="Open Sans" w:cs="Open Sans"/>
          <w:lang w:eastAsia="en-US"/>
        </w:rPr>
        <w:t xml:space="preserve"> obliczone zostanie zgodnie ze wzorem:</w:t>
      </w:r>
    </w:p>
    <w:p w14:paraId="74BB7C75" w14:textId="77777777" w:rsidR="00470F87"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5BF1EA5E" w14:textId="6DEB3E21" w:rsidR="00B1713B" w:rsidRPr="00673ED4"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Okres gwarancji badanej oferty</w:t>
      </w:r>
    </w:p>
    <w:p w14:paraId="6AB90817" w14:textId="5B19883B" w:rsidR="00B1713B" w:rsidRPr="00673ED4"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w:t>
      </w:r>
      <w:r w:rsidR="00470F87">
        <w:rPr>
          <w:rFonts w:ascii="Open Sans" w:eastAsia="Calibri" w:hAnsi="Open Sans" w:cs="Open Sans"/>
          <w:sz w:val="18"/>
          <w:szCs w:val="18"/>
          <w:lang w:eastAsia="en-US"/>
        </w:rPr>
        <w:t>------------</w:t>
      </w:r>
      <w:r w:rsidRPr="00673ED4">
        <w:rPr>
          <w:rFonts w:ascii="Open Sans" w:eastAsia="Calibri" w:hAnsi="Open Sans" w:cs="Open Sans"/>
          <w:sz w:val="18"/>
          <w:szCs w:val="18"/>
          <w:lang w:eastAsia="en-US"/>
        </w:rPr>
        <w:t xml:space="preserve">---------------  x </w:t>
      </w:r>
      <w:r w:rsidR="002D7F0A" w:rsidRPr="00673ED4">
        <w:rPr>
          <w:rFonts w:ascii="Open Sans" w:eastAsia="Calibri" w:hAnsi="Open Sans" w:cs="Open Sans"/>
          <w:sz w:val="18"/>
          <w:szCs w:val="18"/>
          <w:lang w:eastAsia="en-US"/>
        </w:rPr>
        <w:t>2</w:t>
      </w:r>
      <w:r w:rsidRPr="00673ED4">
        <w:rPr>
          <w:rFonts w:ascii="Open Sans" w:eastAsia="Calibri" w:hAnsi="Open Sans" w:cs="Open Sans"/>
          <w:sz w:val="18"/>
          <w:szCs w:val="18"/>
          <w:lang w:eastAsia="en-US"/>
        </w:rPr>
        <w:t>0 = ilość uzyskanych punktów</w:t>
      </w:r>
    </w:p>
    <w:p w14:paraId="5778426E" w14:textId="7D8C1E5D" w:rsidR="00B1713B"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673ED4">
        <w:rPr>
          <w:rFonts w:ascii="Open Sans" w:eastAsia="Calibri" w:hAnsi="Open Sans" w:cs="Open Sans"/>
          <w:sz w:val="18"/>
          <w:szCs w:val="18"/>
          <w:lang w:eastAsia="en-US"/>
        </w:rPr>
        <w:t xml:space="preserve">Najdłuższy </w:t>
      </w:r>
      <w:r w:rsidR="002D7F0A" w:rsidRPr="00673ED4">
        <w:rPr>
          <w:rFonts w:ascii="Open Sans" w:eastAsia="Calibri" w:hAnsi="Open Sans" w:cs="Open Sans"/>
          <w:sz w:val="18"/>
          <w:szCs w:val="18"/>
          <w:lang w:eastAsia="en-US"/>
        </w:rPr>
        <w:t>termin</w:t>
      </w:r>
      <w:r w:rsidRPr="00673ED4">
        <w:rPr>
          <w:rFonts w:ascii="Open Sans" w:eastAsia="Calibri" w:hAnsi="Open Sans" w:cs="Open Sans"/>
          <w:sz w:val="18"/>
          <w:szCs w:val="18"/>
          <w:lang w:eastAsia="en-US"/>
        </w:rPr>
        <w:t xml:space="preserve"> gwarancji z ocenianych ofert</w:t>
      </w:r>
    </w:p>
    <w:p w14:paraId="0375DB50" w14:textId="5B6B338C" w:rsidR="00470F87"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3AA5777F" w14:textId="77777777" w:rsidR="00470F87" w:rsidRPr="00673ED4" w:rsidRDefault="00470F87" w:rsidP="00B1713B">
      <w:pPr>
        <w:tabs>
          <w:tab w:val="left" w:pos="284"/>
        </w:tabs>
        <w:spacing w:after="0" w:line="240" w:lineRule="auto"/>
        <w:ind w:left="851" w:hanging="142"/>
        <w:jc w:val="both"/>
        <w:rPr>
          <w:rFonts w:ascii="Open Sans" w:eastAsia="Calibri" w:hAnsi="Open Sans" w:cs="Open Sans"/>
          <w:sz w:val="18"/>
          <w:szCs w:val="18"/>
          <w:lang w:eastAsia="en-US"/>
        </w:rPr>
      </w:pPr>
    </w:p>
    <w:p w14:paraId="70FF9C26" w14:textId="77777777" w:rsidR="00B1713B" w:rsidRPr="00470F87"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470F87">
        <w:rPr>
          <w:rFonts w:ascii="Open Sans" w:eastAsia="Calibri" w:hAnsi="Open Sans" w:cs="Open Sans"/>
          <w:lang w:eastAsia="en-US"/>
        </w:rPr>
        <w:t>Podsumowanie kryteriów.</w:t>
      </w:r>
    </w:p>
    <w:p w14:paraId="191640FA" w14:textId="77777777" w:rsidR="00B1713B" w:rsidRPr="00470F87" w:rsidRDefault="00B1713B" w:rsidP="00775ED0">
      <w:pPr>
        <w:numPr>
          <w:ilvl w:val="1"/>
          <w:numId w:val="112"/>
        </w:numPr>
        <w:tabs>
          <w:tab w:val="left" w:pos="284"/>
        </w:tabs>
        <w:spacing w:after="0" w:line="240" w:lineRule="auto"/>
        <w:ind w:left="851" w:hanging="567"/>
        <w:jc w:val="both"/>
        <w:rPr>
          <w:rFonts w:ascii="Open Sans" w:eastAsia="Calibri" w:hAnsi="Open Sans" w:cs="Open Sans"/>
          <w:lang w:eastAsia="en-US"/>
        </w:rPr>
      </w:pPr>
      <w:r w:rsidRPr="00470F87">
        <w:rPr>
          <w:rFonts w:ascii="Open Sans" w:eastAsia="Calibri" w:hAnsi="Open Sans" w:cs="Open Sans"/>
          <w:lang w:eastAsia="en-US"/>
        </w:rPr>
        <w:t xml:space="preserve">Punkty liczone wg powyższych kryteriów zostaną zsumowane. </w:t>
      </w:r>
    </w:p>
    <w:p w14:paraId="05C7668E" w14:textId="77777777" w:rsidR="00B1713B" w:rsidRPr="00470F87" w:rsidRDefault="00B1713B" w:rsidP="00775ED0">
      <w:pPr>
        <w:numPr>
          <w:ilvl w:val="1"/>
          <w:numId w:val="112"/>
        </w:numPr>
        <w:tabs>
          <w:tab w:val="left" w:pos="284"/>
        </w:tabs>
        <w:spacing w:after="0" w:line="240" w:lineRule="auto"/>
        <w:ind w:left="851" w:hanging="567"/>
        <w:jc w:val="both"/>
        <w:rPr>
          <w:rFonts w:ascii="Open Sans" w:eastAsia="Calibri" w:hAnsi="Open Sans" w:cs="Open Sans"/>
          <w:lang w:eastAsia="en-US"/>
        </w:rPr>
      </w:pPr>
      <w:r w:rsidRPr="00470F87">
        <w:rPr>
          <w:rFonts w:ascii="Open Sans" w:eastAsia="Calibri" w:hAnsi="Open Sans" w:cs="Open Sans"/>
          <w:lang w:eastAsia="en-US"/>
        </w:rPr>
        <w:t xml:space="preserve">Za ofertę najkorzystniejszą uznana zostanie Oferta Wykonawcy, która w sumie uzyska największą ilość punktów obliczoną wg poniższego wzoru: </w:t>
      </w:r>
    </w:p>
    <w:p w14:paraId="4DB5FDBF" w14:textId="53960AE2" w:rsidR="00B1713B" w:rsidRPr="00470F87" w:rsidRDefault="00B1713B" w:rsidP="00B1713B">
      <w:pPr>
        <w:tabs>
          <w:tab w:val="left" w:pos="993"/>
        </w:tabs>
        <w:spacing w:after="0" w:line="240" w:lineRule="auto"/>
        <w:jc w:val="center"/>
        <w:rPr>
          <w:rFonts w:ascii="Open Sans" w:eastAsia="Calibri" w:hAnsi="Open Sans" w:cs="Open Sans"/>
          <w:lang w:eastAsia="en-US"/>
        </w:rPr>
      </w:pPr>
      <w:r w:rsidRPr="00470F87">
        <w:rPr>
          <w:rFonts w:ascii="Open Sans" w:eastAsia="Calibri" w:hAnsi="Open Sans" w:cs="Open Sans"/>
          <w:lang w:eastAsia="en-US"/>
        </w:rPr>
        <w:t xml:space="preserve">LP = CCZ + </w:t>
      </w:r>
      <w:r w:rsidR="009649F3" w:rsidRPr="00470F87">
        <w:rPr>
          <w:rFonts w:ascii="Open Sans" w:eastAsia="Calibri" w:hAnsi="Open Sans" w:cs="Open Sans"/>
          <w:lang w:eastAsia="en-US"/>
        </w:rPr>
        <w:t>OG</w:t>
      </w:r>
      <w:r w:rsidR="002D7F0A" w:rsidRPr="00470F87">
        <w:rPr>
          <w:rFonts w:ascii="Open Sans" w:eastAsia="Calibri" w:hAnsi="Open Sans" w:cs="Open Sans"/>
          <w:lang w:eastAsia="en-US"/>
        </w:rPr>
        <w:t>Ł</w:t>
      </w:r>
    </w:p>
    <w:p w14:paraId="59D47003" w14:textId="77777777" w:rsidR="00B1713B" w:rsidRPr="00470F87" w:rsidRDefault="00B1713B" w:rsidP="00B1713B">
      <w:pPr>
        <w:tabs>
          <w:tab w:val="left" w:pos="993"/>
        </w:tabs>
        <w:spacing w:after="0" w:line="240" w:lineRule="auto"/>
        <w:ind w:firstLine="851"/>
        <w:rPr>
          <w:rFonts w:ascii="Open Sans" w:eastAsia="Calibri" w:hAnsi="Open Sans" w:cs="Open Sans"/>
          <w:lang w:eastAsia="en-US"/>
        </w:rPr>
      </w:pPr>
      <w:r w:rsidRPr="00470F87">
        <w:rPr>
          <w:rFonts w:ascii="Open Sans" w:eastAsia="Calibri" w:hAnsi="Open Sans" w:cs="Open Sans"/>
          <w:lang w:eastAsia="en-US"/>
        </w:rPr>
        <w:t>Gdzie:</w:t>
      </w:r>
    </w:p>
    <w:p w14:paraId="45DA04F2" w14:textId="77777777" w:rsidR="00B1713B" w:rsidRPr="00470F87" w:rsidRDefault="00B1713B" w:rsidP="00B1713B">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LP</w:t>
      </w:r>
      <w:r w:rsidRPr="00470F87">
        <w:rPr>
          <w:rFonts w:ascii="Open Sans" w:eastAsia="Times New Roman" w:hAnsi="Open Sans" w:cs="Open Sans"/>
        </w:rPr>
        <w:tab/>
        <w:t xml:space="preserve">– liczba punktów łącznie.  </w:t>
      </w:r>
    </w:p>
    <w:p w14:paraId="0218A1F3" w14:textId="1FFDA67E" w:rsidR="00B1713B" w:rsidRPr="00470F87" w:rsidRDefault="00B1713B" w:rsidP="009649F3">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CCZ</w:t>
      </w:r>
      <w:r w:rsidRPr="00470F87">
        <w:rPr>
          <w:rFonts w:ascii="Open Sans" w:eastAsia="Times New Roman" w:hAnsi="Open Sans" w:cs="Open Sans"/>
        </w:rPr>
        <w:tab/>
        <w:t xml:space="preserve">– liczba punktów w kryterium „cena całego zamówienia” </w:t>
      </w:r>
    </w:p>
    <w:p w14:paraId="0609937D" w14:textId="4EB4733F" w:rsidR="00B1713B" w:rsidRPr="00470F87" w:rsidRDefault="00B1713B" w:rsidP="00B1713B">
      <w:pPr>
        <w:autoSpaceDE w:val="0"/>
        <w:autoSpaceDN w:val="0"/>
        <w:adjustRightInd w:val="0"/>
        <w:spacing w:after="0" w:line="240" w:lineRule="auto"/>
        <w:ind w:firstLine="851"/>
        <w:jc w:val="both"/>
        <w:rPr>
          <w:rFonts w:ascii="Open Sans" w:eastAsia="Times New Roman" w:hAnsi="Open Sans" w:cs="Open Sans"/>
        </w:rPr>
      </w:pPr>
      <w:r w:rsidRPr="00470F87">
        <w:rPr>
          <w:rFonts w:ascii="Open Sans" w:eastAsia="Times New Roman" w:hAnsi="Open Sans" w:cs="Open Sans"/>
        </w:rPr>
        <w:t>OG</w:t>
      </w:r>
      <w:r w:rsidR="002D7F0A" w:rsidRPr="00470F87">
        <w:rPr>
          <w:rFonts w:ascii="Open Sans" w:eastAsia="Times New Roman" w:hAnsi="Open Sans" w:cs="Open Sans"/>
        </w:rPr>
        <w:t>Ł</w:t>
      </w:r>
      <w:r w:rsidRPr="00470F87">
        <w:rPr>
          <w:rFonts w:ascii="Open Sans" w:eastAsia="Times New Roman" w:hAnsi="Open Sans" w:cs="Open Sans"/>
        </w:rPr>
        <w:tab/>
        <w:t xml:space="preserve">– liczba punktów w kryterium „okres gwarancji </w:t>
      </w:r>
      <w:r w:rsidR="009649F3" w:rsidRPr="00470F87">
        <w:rPr>
          <w:rFonts w:ascii="Open Sans" w:eastAsia="Times New Roman" w:hAnsi="Open Sans" w:cs="Open Sans"/>
        </w:rPr>
        <w:t>na</w:t>
      </w:r>
      <w:r w:rsidR="002D7F0A" w:rsidRPr="00470F87">
        <w:rPr>
          <w:rFonts w:ascii="Open Sans" w:eastAsia="Times New Roman" w:hAnsi="Open Sans" w:cs="Open Sans"/>
        </w:rPr>
        <w:t xml:space="preserve"> ładowarkę</w:t>
      </w:r>
      <w:r w:rsidRPr="00470F87">
        <w:rPr>
          <w:rFonts w:ascii="Open Sans" w:eastAsia="Times New Roman" w:hAnsi="Open Sans" w:cs="Open Sans"/>
        </w:rPr>
        <w:t xml:space="preserve">” </w:t>
      </w:r>
    </w:p>
    <w:p w14:paraId="1CF08303"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Punktacja przyznawana ofertom w poszczególnych kryteriach będzie liczona z dokładnością do dwóch miejsc po przecinku. </w:t>
      </w:r>
    </w:p>
    <w:p w14:paraId="51DEC1FC"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Najwyższa liczba punktów wyznaczy najkorzystniejszą ofertę. </w:t>
      </w:r>
    </w:p>
    <w:p w14:paraId="69C4CDB7" w14:textId="77777777" w:rsidR="00B1713B" w:rsidRPr="00470F8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470F87">
        <w:rPr>
          <w:rFonts w:ascii="Open Sans" w:eastAsia="Calibri" w:hAnsi="Open Sans" w:cs="Open Sans"/>
          <w:lang w:eastAsia="en-US"/>
        </w:rPr>
        <w:t>Jeżeli nie</w:t>
      </w:r>
      <w:r w:rsidRPr="00DE20C7">
        <w:rPr>
          <w:rFonts w:ascii="Open Sans" w:eastAsia="Calibri" w:hAnsi="Open Sans" w:cs="Open Sans"/>
          <w:bCs/>
          <w:lang w:eastAsia="en-US"/>
        </w:rPr>
        <w:t xml:space="preserv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DE20C7">
        <w:rPr>
          <w:rFonts w:ascii="Open Sans" w:eastAsia="Calibri" w:hAnsi="Open Sans" w:cs="Open Sans"/>
          <w:lang w:eastAsia="en-US"/>
        </w:rPr>
        <w:t xml:space="preserve">kładając oferty dodatkowe, nie mogą zaoferować cen lub kosztów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2E2E5EB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DD6EDD">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6EBEC416"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Pr>
          <w:rFonts w:ascii="Open Sans" w:eastAsia="Cambria" w:hAnsi="Open Sans" w:cs="Open Sans"/>
        </w:rPr>
        <w:t>zaoferowanych</w:t>
      </w:r>
      <w:r w:rsidRPr="00DE20C7">
        <w:rPr>
          <w:rFonts w:ascii="Open Sans" w:eastAsia="Cambria" w:hAnsi="Open Sans" w:cs="Open Sans"/>
        </w:rPr>
        <w:t xml:space="preserve"> w projekcie umowy  i zaakceptowanych  przez Zamawiającego.</w:t>
      </w:r>
    </w:p>
    <w:p w14:paraId="27756E83"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załączniku nr 6 do SWZ ;</w:t>
      </w:r>
    </w:p>
    <w:p w14:paraId="5F1D6E6E"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3.Wzór umowy zostanie uzupełniony o niezbędne informacje dotyczące w szczególności Zamawiającego, osób skierowanych do realizacji zamówienia.</w:t>
      </w:r>
    </w:p>
    <w:p w14:paraId="07225FCF"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4CC2469D"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 </w:t>
      </w:r>
      <w:r>
        <w:rPr>
          <w:rFonts w:ascii="Open Sans" w:eastAsia="Cambria" w:hAnsi="Open Sans" w:cs="Open Sans"/>
        </w:rPr>
        <w:t>projektowanych postanowieniach umowy  w z</w:t>
      </w:r>
      <w:r w:rsidRPr="00DE20C7">
        <w:rPr>
          <w:rFonts w:ascii="Open Sans" w:eastAsia="Cambria" w:hAnsi="Open Sans" w:cs="Open Sans"/>
        </w:rPr>
        <w:t>ałącznik</w:t>
      </w:r>
      <w:r>
        <w:rPr>
          <w:rFonts w:ascii="Open Sans" w:eastAsia="Cambria" w:hAnsi="Open Sans" w:cs="Open Sans"/>
        </w:rPr>
        <w:t>u</w:t>
      </w:r>
      <w:r w:rsidRPr="00DE20C7">
        <w:rPr>
          <w:rFonts w:ascii="Open Sans" w:eastAsia="Cambria" w:hAnsi="Open Sans" w:cs="Open Sans"/>
        </w:rPr>
        <w:t xml:space="preserve"> nr 6 do SWZ</w:t>
      </w:r>
      <w:r>
        <w:rPr>
          <w:rFonts w:ascii="Open Sans" w:eastAsia="Cambria" w:hAnsi="Open Sans" w:cs="Open Sans"/>
        </w:rPr>
        <w:t>.</w:t>
      </w:r>
    </w:p>
    <w:p w14:paraId="541BDAA3" w14:textId="77777777" w:rsidR="0073483D" w:rsidRPr="00DE20C7" w:rsidRDefault="0073483D" w:rsidP="0073483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1E227F45"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41A8E6C1" w14:textId="77777777" w:rsidR="007B550D" w:rsidRPr="00DE20C7" w:rsidRDefault="007B550D" w:rsidP="007B550D">
      <w:pPr>
        <w:tabs>
          <w:tab w:val="left" w:pos="0"/>
        </w:tabs>
        <w:suppressAutoHyphens/>
        <w:spacing w:after="200" w:line="276" w:lineRule="auto"/>
        <w:jc w:val="both"/>
        <w:rPr>
          <w:rFonts w:ascii="Open Sans" w:eastAsia="Cambria" w:hAnsi="Open Sans" w:cs="Open Sans"/>
        </w:rPr>
      </w:pPr>
      <w:r w:rsidRPr="00DE20C7">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A95C7F"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1.Administratorem danych osobowych jest: Przedsiębiorstwo Gospodarki Komunalnej Spółka z o.o., ul. Komunalna 5, 75-724 Koszalin </w:t>
      </w:r>
    </w:p>
    <w:p w14:paraId="074E3A93" w14:textId="033B00BB"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2.Pani/Pana dane osobowe będą wykorzystywane w celu realizacji postępowania o udzielnie zamówienia publicznego na </w:t>
      </w:r>
      <w:r w:rsidR="007424FF" w:rsidRPr="007424FF">
        <w:rPr>
          <w:rFonts w:ascii="Open Sans" w:eastAsia="Cambria" w:hAnsi="Open Sans" w:cs="Open Sans"/>
        </w:rPr>
        <w:t>„Zakup ładowarki kołowej w formie leasingu operacyjnego”</w:t>
      </w:r>
      <w:r w:rsidRPr="00DE20C7">
        <w:rPr>
          <w:rFonts w:ascii="Open Sans" w:eastAsia="Cambria" w:hAnsi="Open Sans" w:cs="Open Sans"/>
        </w:rPr>
        <w:t>, prowadzonego w  trybie przetargu nieograniczonego (podstawa prawna – art. 6 ust. 1 lit. c RODO).</w:t>
      </w:r>
    </w:p>
    <w:p w14:paraId="5F29C2F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2A367B"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4.W odniesieniu do Pani/Pana danych osobowych decyzje nie będą podejmowane w sposób zautomatyzowany, stosowanie do art. 22 RODO.</w:t>
      </w:r>
    </w:p>
    <w:p w14:paraId="4E78ECF7" w14:textId="0997C195"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5.Odbiorcami Pani/Pana danych osobowych będą osoby lub podmioty, którym udostępniona zostanie dokumentacja postępowania w oparciu o art. 74 ustawy Pzp. </w:t>
      </w:r>
    </w:p>
    <w:p w14:paraId="1027A93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6.Pani/Pana dane osobowe będą przechowywane, zgodnie z art. 78 ust. 1 ustawy Pzp przez okres: 4 lat od dnia zakończenia postępowania o udzielenie zamówienia.</w:t>
      </w:r>
    </w:p>
    <w:p w14:paraId="5C940CAE"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7.Posiada Pani/Pan:</w:t>
      </w:r>
    </w:p>
    <w:p w14:paraId="36B75DA8"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na podstawie art. 15 RODO prawo dostępu do danych osobowych dotyczących Pani/Pana,</w:t>
      </w:r>
    </w:p>
    <w:p w14:paraId="3390C5D5"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na podstawie art. 16 RODO prawo do sprostowania Pani/Pana danych osobowych</w:t>
      </w:r>
      <w:r w:rsidRPr="007424FF">
        <w:rPr>
          <w:rFonts w:ascii="Open Sans" w:eastAsia="Cambria" w:hAnsi="Open Sans" w:cs="Open Sans"/>
          <w:b/>
          <w:sz w:val="18"/>
          <w:szCs w:val="18"/>
          <w:vertAlign w:val="superscript"/>
        </w:rPr>
        <w:t>**</w:t>
      </w:r>
      <w:r w:rsidRPr="007424FF">
        <w:rPr>
          <w:rFonts w:ascii="Open Sans" w:eastAsia="Cambria" w:hAnsi="Open Sans" w:cs="Open Sans"/>
          <w:sz w:val="18"/>
          <w:szCs w:val="18"/>
        </w:rPr>
        <w:t>,</w:t>
      </w:r>
    </w:p>
    <w:p w14:paraId="54024103"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 xml:space="preserve">na podstawie art. 18 RODO prawo żądania ograniczenia przetwarzania danych osobowych z zastrzeżeniem przypadków, o których mowa w art. 18 ust. 2 RODO***,  </w:t>
      </w:r>
    </w:p>
    <w:p w14:paraId="7584F89D"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prawo do wniesienia skargi do Prezesa Urzędu Ochrony Danych Osobowych, gdy uzna Pani/Pan, że dochodzi do naruszenia przepisów o ochronie danych osobowych przez administratora.</w:t>
      </w:r>
    </w:p>
    <w:p w14:paraId="094287CA" w14:textId="77777777" w:rsidR="007B550D" w:rsidRPr="007424FF" w:rsidRDefault="007B550D" w:rsidP="007424FF">
      <w:pPr>
        <w:suppressAutoHyphens/>
        <w:spacing w:after="200" w:line="240" w:lineRule="auto"/>
        <w:jc w:val="both"/>
        <w:rPr>
          <w:rFonts w:ascii="Open Sans" w:eastAsia="Cambria" w:hAnsi="Open Sans" w:cs="Open Sans"/>
          <w:sz w:val="18"/>
          <w:szCs w:val="18"/>
        </w:rPr>
      </w:pPr>
      <w:r w:rsidRPr="007424FF">
        <w:rPr>
          <w:rFonts w:ascii="Open Sans" w:eastAsia="Cambria" w:hAnsi="Open Sans" w:cs="Open Sans"/>
          <w:sz w:val="18"/>
          <w:szCs w:val="18"/>
        </w:rPr>
        <w:t>8.Nie przysługuje Pani/Panu:</w:t>
      </w:r>
    </w:p>
    <w:p w14:paraId="58600176" w14:textId="77777777" w:rsidR="007B550D" w:rsidRPr="007424FF" w:rsidRDefault="007B550D" w:rsidP="007424FF">
      <w:pPr>
        <w:numPr>
          <w:ilvl w:val="0"/>
          <w:numId w:val="17"/>
        </w:numPr>
        <w:suppressAutoHyphens/>
        <w:spacing w:after="200" w:line="240"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w związku z art. 17 ust. 3 lit. b, d lub e RODO prawa do usunięcia danych osobowych,</w:t>
      </w:r>
    </w:p>
    <w:p w14:paraId="7624E4BB" w14:textId="77777777" w:rsidR="007B550D" w:rsidRPr="007424FF" w:rsidRDefault="007B550D" w:rsidP="00E1243D">
      <w:pPr>
        <w:numPr>
          <w:ilvl w:val="0"/>
          <w:numId w:val="17"/>
        </w:numPr>
        <w:suppressAutoHyphens/>
        <w:spacing w:after="200" w:line="276"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prawa do przenoszenia danych osobowych, o którym mowa w art. 20 RODO,</w:t>
      </w:r>
    </w:p>
    <w:p w14:paraId="0067C41C" w14:textId="77777777" w:rsidR="007B550D" w:rsidRPr="007424FF" w:rsidRDefault="007B550D" w:rsidP="00E1243D">
      <w:pPr>
        <w:numPr>
          <w:ilvl w:val="0"/>
          <w:numId w:val="17"/>
        </w:numPr>
        <w:suppressAutoHyphens/>
        <w:spacing w:after="200" w:line="276" w:lineRule="auto"/>
        <w:ind w:left="993" w:hanging="567"/>
        <w:jc w:val="both"/>
        <w:rPr>
          <w:rFonts w:ascii="Open Sans" w:eastAsia="Cambria" w:hAnsi="Open Sans" w:cs="Open Sans"/>
          <w:sz w:val="18"/>
          <w:szCs w:val="18"/>
        </w:rPr>
      </w:pPr>
      <w:r w:rsidRPr="007424FF">
        <w:rPr>
          <w:rFonts w:ascii="Open Sans" w:eastAsia="Cambria" w:hAnsi="Open Sans" w:cs="Open Sans"/>
          <w:sz w:val="18"/>
          <w:szCs w:val="18"/>
        </w:rPr>
        <w:t xml:space="preserve">prawo do sprzeciwu, o których mowa w art. 21 RODO, gdyż podstawą prawną przetwarzania Pani/Pana danych osobowych jest art. 6 ust. 1 lit. c RODO. </w:t>
      </w:r>
    </w:p>
    <w:p w14:paraId="27DB287C" w14:textId="5D7BE885"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w:t>
      </w:r>
    </w:p>
    <w:p w14:paraId="1DACED60" w14:textId="77777777" w:rsidR="007B550D" w:rsidRPr="007424FF" w:rsidRDefault="007B550D" w:rsidP="007424FF">
      <w:pPr>
        <w:suppressAutoHyphens/>
        <w:spacing w:after="0" w:line="240" w:lineRule="auto"/>
        <w:ind w:left="425"/>
        <w:jc w:val="both"/>
        <w:rPr>
          <w:rFonts w:ascii="Open Sans" w:eastAsia="Cambria" w:hAnsi="Open Sans" w:cs="Open Sans"/>
          <w:i/>
          <w:sz w:val="16"/>
          <w:szCs w:val="16"/>
        </w:rPr>
      </w:pPr>
      <w:r w:rsidRPr="007424FF">
        <w:rPr>
          <w:rFonts w:ascii="Open Sans" w:eastAsia="Cambria" w:hAnsi="Open Sans" w:cs="Open Sans"/>
          <w:b/>
          <w:i/>
          <w:sz w:val="16"/>
          <w:szCs w:val="16"/>
          <w:vertAlign w:val="superscript"/>
        </w:rPr>
        <w:t xml:space="preserve">** </w:t>
      </w:r>
      <w:r w:rsidRPr="007424FF">
        <w:rPr>
          <w:rFonts w:ascii="Open Sans" w:eastAsia="Cambria" w:hAnsi="Open Sans" w:cs="Open Sans"/>
          <w:b/>
          <w:i/>
          <w:sz w:val="16"/>
          <w:szCs w:val="16"/>
        </w:rPr>
        <w:t>Wyjaśnienie:</w:t>
      </w:r>
      <w:r w:rsidRPr="007424FF">
        <w:rPr>
          <w:rFonts w:ascii="Open Sans" w:eastAsia="Cambria" w:hAnsi="Open Sans" w:cs="Open Sans"/>
          <w:i/>
          <w:sz w:val="16"/>
          <w:szCs w:val="16"/>
        </w:rPr>
        <w:t xml:space="preserve"> skorzystanie z prawa do sprostowania nie może skutkować zmianą wyniku postępowania</w:t>
      </w:r>
      <w:r w:rsidRPr="007424FF">
        <w:rPr>
          <w:rFonts w:ascii="Open Sans" w:eastAsia="Cambria" w:hAnsi="Open Sans" w:cs="Open Sans"/>
          <w:i/>
          <w:sz w:val="16"/>
          <w:szCs w:val="16"/>
        </w:rPr>
        <w:br/>
        <w:t>o udzielenie zamówienia publicznego ani zmianą postanowień umowy w zakresie niezgodnym z ustawą Pzp.  oraz  nie może naruszać integralności protokołu oraz jego załączników.</w:t>
      </w:r>
    </w:p>
    <w:p w14:paraId="0E1B32F3" w14:textId="77777777" w:rsidR="007B550D" w:rsidRPr="007424FF" w:rsidRDefault="007B550D" w:rsidP="007424FF">
      <w:pPr>
        <w:suppressAutoHyphens/>
        <w:spacing w:after="0" w:line="240" w:lineRule="auto"/>
        <w:ind w:left="425"/>
        <w:jc w:val="both"/>
        <w:rPr>
          <w:rFonts w:ascii="Open Sans" w:eastAsia="Cambria" w:hAnsi="Open Sans" w:cs="Open Sans"/>
          <w:i/>
          <w:sz w:val="16"/>
          <w:szCs w:val="16"/>
        </w:rPr>
      </w:pPr>
      <w:r w:rsidRPr="007424FF">
        <w:rPr>
          <w:rFonts w:ascii="Open Sans" w:eastAsia="Cambria" w:hAnsi="Open Sans" w:cs="Open Sans"/>
          <w:b/>
          <w:i/>
          <w:sz w:val="16"/>
          <w:szCs w:val="16"/>
          <w:vertAlign w:val="superscript"/>
        </w:rPr>
        <w:t xml:space="preserve">*** </w:t>
      </w:r>
      <w:r w:rsidRPr="007424FF">
        <w:rPr>
          <w:rFonts w:ascii="Open Sans" w:eastAsia="Cambria" w:hAnsi="Open Sans" w:cs="Open Sans"/>
          <w:b/>
          <w:i/>
          <w:sz w:val="16"/>
          <w:szCs w:val="16"/>
        </w:rPr>
        <w:t>Wyjaśnienie:</w:t>
      </w:r>
      <w:r w:rsidRPr="007424FF">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B2034B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w:t>
      </w:r>
      <w:r w:rsidR="00B32DD4">
        <w:rPr>
          <w:rFonts w:ascii="Open Sans" w:eastAsia="Cambria" w:hAnsi="Open Sans" w:cs="Open Sans"/>
        </w:rPr>
        <w:t xml:space="preserve">, </w:t>
      </w:r>
      <w:r w:rsidRPr="00DE20C7">
        <w:rPr>
          <w:rFonts w:ascii="Open Sans" w:eastAsia="Cambria" w:hAnsi="Open Sans" w:cs="Open Sans"/>
        </w:rPr>
        <w:t xml:space="preserve"> przepisy Kodeksu Cywilnego oraz</w:t>
      </w:r>
      <w:r w:rsidR="00B32DD4">
        <w:rPr>
          <w:rFonts w:ascii="Open Sans" w:eastAsia="Cambria" w:hAnsi="Open Sans" w:cs="Open Sans"/>
        </w:rPr>
        <w:t xml:space="preserve"> </w:t>
      </w:r>
      <w:r w:rsidR="00B32DD4" w:rsidRPr="00B32DD4">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366FB475"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700F81A2" w14:textId="77777777" w:rsidR="002D28EC" w:rsidRDefault="002D28EC" w:rsidP="007B550D">
      <w:pPr>
        <w:suppressAutoHyphens/>
        <w:spacing w:after="120" w:line="276" w:lineRule="auto"/>
        <w:jc w:val="right"/>
        <w:rPr>
          <w:rFonts w:ascii="Open Sans" w:eastAsia="Cambria" w:hAnsi="Open Sans" w:cs="Open Sans"/>
          <w:b/>
          <w:color w:val="002060"/>
        </w:rPr>
      </w:pPr>
    </w:p>
    <w:p w14:paraId="29FAE7F6" w14:textId="77777777" w:rsidR="002D28EC" w:rsidRDefault="002D28EC" w:rsidP="007B550D">
      <w:pPr>
        <w:suppressAutoHyphens/>
        <w:spacing w:after="120" w:line="276" w:lineRule="auto"/>
        <w:jc w:val="right"/>
        <w:rPr>
          <w:rFonts w:ascii="Open Sans" w:eastAsia="Cambria" w:hAnsi="Open Sans" w:cs="Open Sans"/>
          <w:b/>
          <w:color w:val="002060"/>
        </w:rPr>
      </w:pPr>
    </w:p>
    <w:p w14:paraId="64FEA948" w14:textId="77777777" w:rsidR="002D28EC" w:rsidRDefault="002D28EC" w:rsidP="007B550D">
      <w:pPr>
        <w:suppressAutoHyphens/>
        <w:spacing w:after="120" w:line="276" w:lineRule="auto"/>
        <w:jc w:val="right"/>
        <w:rPr>
          <w:rFonts w:ascii="Open Sans" w:eastAsia="Cambria" w:hAnsi="Open Sans" w:cs="Open Sans"/>
          <w:b/>
          <w:color w:val="002060"/>
        </w:rPr>
      </w:pPr>
    </w:p>
    <w:p w14:paraId="5F7E5916" w14:textId="77777777" w:rsidR="002D28EC" w:rsidRDefault="002D28EC" w:rsidP="007B550D">
      <w:pPr>
        <w:suppressAutoHyphens/>
        <w:spacing w:after="120" w:line="276" w:lineRule="auto"/>
        <w:jc w:val="right"/>
        <w:rPr>
          <w:rFonts w:ascii="Open Sans" w:eastAsia="Cambria" w:hAnsi="Open Sans" w:cs="Open Sans"/>
          <w:b/>
          <w:color w:val="002060"/>
        </w:rPr>
      </w:pPr>
    </w:p>
    <w:p w14:paraId="7F206729" w14:textId="77777777" w:rsidR="002D28EC" w:rsidRDefault="002D28EC" w:rsidP="007B550D">
      <w:pPr>
        <w:suppressAutoHyphens/>
        <w:spacing w:after="120" w:line="276" w:lineRule="auto"/>
        <w:jc w:val="right"/>
        <w:rPr>
          <w:rFonts w:ascii="Open Sans" w:eastAsia="Cambria" w:hAnsi="Open Sans" w:cs="Open Sans"/>
          <w:b/>
          <w:color w:val="002060"/>
        </w:rPr>
      </w:pPr>
    </w:p>
    <w:p w14:paraId="5AC02647" w14:textId="44A1B3BF" w:rsidR="002D28EC" w:rsidRDefault="002D28EC" w:rsidP="007B550D">
      <w:pPr>
        <w:suppressAutoHyphens/>
        <w:spacing w:after="120" w:line="276" w:lineRule="auto"/>
        <w:jc w:val="right"/>
        <w:rPr>
          <w:rFonts w:ascii="Open Sans" w:eastAsia="Cambria" w:hAnsi="Open Sans" w:cs="Open Sans"/>
          <w:b/>
          <w:color w:val="002060"/>
        </w:rPr>
      </w:pPr>
    </w:p>
    <w:p w14:paraId="0A797823" w14:textId="710290B5" w:rsidR="00B92BA3" w:rsidRDefault="00B92BA3" w:rsidP="007B550D">
      <w:pPr>
        <w:suppressAutoHyphens/>
        <w:spacing w:after="120" w:line="276" w:lineRule="auto"/>
        <w:jc w:val="right"/>
        <w:rPr>
          <w:rFonts w:ascii="Open Sans" w:eastAsia="Cambria" w:hAnsi="Open Sans" w:cs="Open Sans"/>
          <w:b/>
          <w:color w:val="002060"/>
        </w:rPr>
      </w:pPr>
    </w:p>
    <w:p w14:paraId="0A76603A" w14:textId="7A5636E8" w:rsidR="00B92BA3" w:rsidRDefault="00B92BA3" w:rsidP="007B550D">
      <w:pPr>
        <w:suppressAutoHyphens/>
        <w:spacing w:after="120" w:line="276" w:lineRule="auto"/>
        <w:jc w:val="right"/>
        <w:rPr>
          <w:rFonts w:ascii="Open Sans" w:eastAsia="Cambria" w:hAnsi="Open Sans" w:cs="Open Sans"/>
          <w:b/>
          <w:color w:val="002060"/>
        </w:rPr>
      </w:pPr>
    </w:p>
    <w:p w14:paraId="58855811" w14:textId="0E9072B3" w:rsidR="00B92BA3" w:rsidRDefault="00B92BA3" w:rsidP="007B550D">
      <w:pPr>
        <w:suppressAutoHyphens/>
        <w:spacing w:after="120" w:line="276" w:lineRule="auto"/>
        <w:jc w:val="right"/>
        <w:rPr>
          <w:rFonts w:ascii="Open Sans" w:eastAsia="Cambria" w:hAnsi="Open Sans" w:cs="Open Sans"/>
          <w:b/>
          <w:color w:val="002060"/>
        </w:rPr>
      </w:pPr>
    </w:p>
    <w:p w14:paraId="568CED6E" w14:textId="777D7BD6" w:rsidR="00B92BA3" w:rsidRDefault="00B92BA3" w:rsidP="007B550D">
      <w:pPr>
        <w:suppressAutoHyphens/>
        <w:spacing w:after="120" w:line="276" w:lineRule="auto"/>
        <w:jc w:val="right"/>
        <w:rPr>
          <w:rFonts w:ascii="Open Sans" w:eastAsia="Cambria" w:hAnsi="Open Sans" w:cs="Open Sans"/>
          <w:b/>
          <w:color w:val="002060"/>
        </w:rPr>
      </w:pPr>
    </w:p>
    <w:p w14:paraId="2404A9A5" w14:textId="61ECDDCE" w:rsidR="00B92BA3" w:rsidRDefault="00B92BA3" w:rsidP="007B550D">
      <w:pPr>
        <w:suppressAutoHyphens/>
        <w:spacing w:after="120" w:line="276" w:lineRule="auto"/>
        <w:jc w:val="right"/>
        <w:rPr>
          <w:rFonts w:ascii="Open Sans" w:eastAsia="Cambria" w:hAnsi="Open Sans" w:cs="Open Sans"/>
          <w:b/>
          <w:color w:val="002060"/>
        </w:rPr>
      </w:pPr>
    </w:p>
    <w:p w14:paraId="570610E2" w14:textId="1EC2A145" w:rsidR="00B92BA3" w:rsidRDefault="00B92BA3" w:rsidP="007B550D">
      <w:pPr>
        <w:suppressAutoHyphens/>
        <w:spacing w:after="120" w:line="276" w:lineRule="auto"/>
        <w:jc w:val="right"/>
        <w:rPr>
          <w:rFonts w:ascii="Open Sans" w:eastAsia="Cambria" w:hAnsi="Open Sans" w:cs="Open Sans"/>
          <w:b/>
          <w:color w:val="002060"/>
        </w:rPr>
      </w:pPr>
    </w:p>
    <w:p w14:paraId="2BB18E83" w14:textId="55B50524" w:rsidR="00B92BA3" w:rsidRDefault="00B92BA3" w:rsidP="007B550D">
      <w:pPr>
        <w:suppressAutoHyphens/>
        <w:spacing w:after="120" w:line="276" w:lineRule="auto"/>
        <w:jc w:val="right"/>
        <w:rPr>
          <w:rFonts w:ascii="Open Sans" w:eastAsia="Cambria" w:hAnsi="Open Sans" w:cs="Open Sans"/>
          <w:b/>
          <w:color w:val="002060"/>
        </w:rPr>
      </w:pPr>
    </w:p>
    <w:p w14:paraId="1C930FD8" w14:textId="50D39C2C" w:rsidR="00B92BA3" w:rsidRDefault="00B92BA3" w:rsidP="007B550D">
      <w:pPr>
        <w:suppressAutoHyphens/>
        <w:spacing w:after="120" w:line="276" w:lineRule="auto"/>
        <w:jc w:val="right"/>
        <w:rPr>
          <w:rFonts w:ascii="Open Sans" w:eastAsia="Cambria" w:hAnsi="Open Sans" w:cs="Open Sans"/>
          <w:b/>
          <w:color w:val="002060"/>
        </w:rPr>
      </w:pPr>
    </w:p>
    <w:p w14:paraId="611B217E" w14:textId="68E0D2FC" w:rsidR="00B92BA3" w:rsidRDefault="00B92BA3" w:rsidP="007B550D">
      <w:pPr>
        <w:suppressAutoHyphens/>
        <w:spacing w:after="120" w:line="276" w:lineRule="auto"/>
        <w:jc w:val="right"/>
        <w:rPr>
          <w:rFonts w:ascii="Open Sans" w:eastAsia="Cambria" w:hAnsi="Open Sans" w:cs="Open Sans"/>
          <w:b/>
          <w:color w:val="002060"/>
        </w:rPr>
      </w:pPr>
    </w:p>
    <w:p w14:paraId="140B0330" w14:textId="058602A9" w:rsidR="00B92BA3" w:rsidRDefault="00B92BA3" w:rsidP="007B550D">
      <w:pPr>
        <w:suppressAutoHyphens/>
        <w:spacing w:after="120" w:line="276" w:lineRule="auto"/>
        <w:jc w:val="right"/>
        <w:rPr>
          <w:rFonts w:ascii="Open Sans" w:eastAsia="Cambria" w:hAnsi="Open Sans" w:cs="Open Sans"/>
          <w:b/>
          <w:color w:val="002060"/>
        </w:rPr>
      </w:pPr>
    </w:p>
    <w:p w14:paraId="0120C60B" w14:textId="615A53C2" w:rsidR="00B92BA3" w:rsidRDefault="00B92BA3" w:rsidP="007B550D">
      <w:pPr>
        <w:suppressAutoHyphens/>
        <w:spacing w:after="120" w:line="276" w:lineRule="auto"/>
        <w:jc w:val="right"/>
        <w:rPr>
          <w:rFonts w:ascii="Open Sans" w:eastAsia="Cambria" w:hAnsi="Open Sans" w:cs="Open Sans"/>
          <w:b/>
          <w:color w:val="002060"/>
        </w:rPr>
      </w:pPr>
    </w:p>
    <w:p w14:paraId="614C296B" w14:textId="41DDE169" w:rsidR="00B92BA3" w:rsidRDefault="00B92BA3" w:rsidP="007B550D">
      <w:pPr>
        <w:suppressAutoHyphens/>
        <w:spacing w:after="120" w:line="276" w:lineRule="auto"/>
        <w:jc w:val="right"/>
        <w:rPr>
          <w:rFonts w:ascii="Open Sans" w:eastAsia="Cambria" w:hAnsi="Open Sans" w:cs="Open Sans"/>
          <w:b/>
          <w:color w:val="002060"/>
        </w:rPr>
      </w:pPr>
    </w:p>
    <w:p w14:paraId="781D566D" w14:textId="18899946" w:rsidR="00B92BA3" w:rsidRDefault="00B92BA3" w:rsidP="007B550D">
      <w:pPr>
        <w:suppressAutoHyphens/>
        <w:spacing w:after="120" w:line="276" w:lineRule="auto"/>
        <w:jc w:val="right"/>
        <w:rPr>
          <w:rFonts w:ascii="Open Sans" w:eastAsia="Cambria" w:hAnsi="Open Sans" w:cs="Open Sans"/>
          <w:b/>
          <w:color w:val="002060"/>
        </w:rPr>
      </w:pPr>
    </w:p>
    <w:p w14:paraId="71C9C7B3" w14:textId="64FF23D9" w:rsidR="00B92BA3" w:rsidRDefault="00B92BA3" w:rsidP="007B550D">
      <w:pPr>
        <w:suppressAutoHyphens/>
        <w:spacing w:after="120" w:line="276" w:lineRule="auto"/>
        <w:jc w:val="right"/>
        <w:rPr>
          <w:rFonts w:ascii="Open Sans" w:eastAsia="Cambria" w:hAnsi="Open Sans" w:cs="Open Sans"/>
          <w:b/>
          <w:color w:val="002060"/>
        </w:rPr>
      </w:pPr>
    </w:p>
    <w:p w14:paraId="1905C18E" w14:textId="18895AD8" w:rsidR="007B550D" w:rsidRPr="00B92BA3" w:rsidRDefault="007B550D" w:rsidP="007B550D">
      <w:pPr>
        <w:suppressAutoHyphens/>
        <w:spacing w:after="120" w:line="276" w:lineRule="auto"/>
        <w:jc w:val="right"/>
        <w:rPr>
          <w:rFonts w:ascii="Open Sans" w:eastAsia="Cambria" w:hAnsi="Open Sans" w:cs="Open Sans"/>
          <w:bCs/>
          <w:color w:val="002060"/>
          <w:sz w:val="18"/>
          <w:szCs w:val="18"/>
        </w:rPr>
      </w:pPr>
      <w:r w:rsidRPr="00B92BA3">
        <w:rPr>
          <w:rFonts w:ascii="Open Sans" w:eastAsia="Cambria" w:hAnsi="Open Sans" w:cs="Open Sans"/>
          <w:bCs/>
          <w:color w:val="002060"/>
          <w:sz w:val="18"/>
          <w:szCs w:val="18"/>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1CA403DE"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r w:rsidRPr="00DE20C7">
        <w:rPr>
          <w:rFonts w:ascii="Open Sans" w:eastAsia="Cambria" w:hAnsi="Open Sans" w:cs="Open Sans"/>
        </w:rPr>
        <w:tab/>
      </w:r>
    </w:p>
    <w:p w14:paraId="540EB74C" w14:textId="5857D890" w:rsidR="007B550D" w:rsidRPr="002D28EC" w:rsidRDefault="007B550D" w:rsidP="002D28EC">
      <w:pPr>
        <w:suppressAutoHyphens/>
        <w:spacing w:after="0" w:line="276" w:lineRule="auto"/>
        <w:jc w:val="both"/>
        <w:rPr>
          <w:rFonts w:ascii="Open Sans" w:eastAsia="Cambria" w:hAnsi="Open Sans" w:cs="Open Sans"/>
          <w:bCs/>
        </w:rPr>
      </w:pPr>
      <w:r w:rsidRPr="002D28EC">
        <w:rPr>
          <w:rFonts w:ascii="Open Sans" w:eastAsia="Cambria" w:hAnsi="Open Sans" w:cs="Open Sans"/>
          <w:bCs/>
        </w:rPr>
        <w:t>O F E R T A</w:t>
      </w:r>
      <w:r w:rsidR="002D28EC">
        <w:rPr>
          <w:rFonts w:ascii="Open Sans" w:eastAsia="Cambria" w:hAnsi="Open Sans" w:cs="Open Sans"/>
          <w:bCs/>
        </w:rPr>
        <w:t xml:space="preserve">  </w:t>
      </w:r>
      <w:r w:rsidRPr="002D28EC">
        <w:rPr>
          <w:rFonts w:ascii="Open Sans" w:eastAsia="Cambria" w:hAnsi="Open Sans" w:cs="Open Sans"/>
          <w:bCs/>
        </w:rPr>
        <w:t>dla</w:t>
      </w:r>
      <w:r w:rsidR="002D28EC">
        <w:rPr>
          <w:rFonts w:ascii="Open Sans" w:eastAsia="Cambria" w:hAnsi="Open Sans" w:cs="Open Sans"/>
          <w:bCs/>
        </w:rPr>
        <w:t xml:space="preserve">  </w:t>
      </w:r>
      <w:r w:rsidRPr="002D28EC">
        <w:rPr>
          <w:rFonts w:ascii="Open Sans" w:eastAsia="Cambria" w:hAnsi="Open Sans" w:cs="Open Sans"/>
          <w:bCs/>
        </w:rPr>
        <w:t>Przedsiębiorstwa Gospodarki Komunalnej Sp. z o.o. w Koszalinie</w:t>
      </w:r>
    </w:p>
    <w:p w14:paraId="539ACC01" w14:textId="77777777" w:rsidR="007B550D" w:rsidRPr="002D28EC" w:rsidRDefault="007B550D" w:rsidP="002D28EC">
      <w:pPr>
        <w:suppressAutoHyphens/>
        <w:spacing w:after="0" w:line="276" w:lineRule="auto"/>
        <w:jc w:val="both"/>
        <w:rPr>
          <w:rFonts w:ascii="Open Sans" w:eastAsia="Cambria" w:hAnsi="Open Sans" w:cs="Open Sans"/>
          <w:bCs/>
        </w:rPr>
      </w:pPr>
    </w:p>
    <w:p w14:paraId="749123B1" w14:textId="3820CDCB"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Nawiązując do ogłoszenia o zamówieniu w postępowaniu prowadzonym w trybie przetargu nieograniczonego na dostawę:</w:t>
      </w:r>
      <w:r w:rsidR="002D28EC" w:rsidRPr="002D28EC">
        <w:t xml:space="preserve"> </w:t>
      </w:r>
      <w:r w:rsidR="002D28EC" w:rsidRPr="002D28EC">
        <w:rPr>
          <w:rFonts w:ascii="Open Sans" w:eastAsia="Cambria" w:hAnsi="Open Sans" w:cs="Open Sans"/>
        </w:rPr>
        <w:t>„Zakup ładowarki kołowej w formie leasingu operacyjnego”.</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3D24F196"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w:t>
      </w:r>
    </w:p>
    <w:p w14:paraId="309BD774" w14:textId="48A2F16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tj………PLN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2E13EF6F"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D28EC">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126582EB"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oferowany  przez nas okres gwarancji na</w:t>
      </w:r>
      <w:r w:rsidR="002D28EC">
        <w:rPr>
          <w:rFonts w:ascii="Open Sans" w:eastAsia="Cambria" w:hAnsi="Open Sans" w:cs="Open Sans"/>
        </w:rPr>
        <w:t xml:space="preserve">  ładowarkę </w:t>
      </w:r>
      <w:r w:rsidRPr="00DE20C7">
        <w:rPr>
          <w:rFonts w:ascii="Open Sans" w:eastAsia="Cambria" w:hAnsi="Open Sans" w:cs="Open Sans"/>
        </w:rPr>
        <w:t xml:space="preserve"> 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bookmarkStart w:id="10" w:name="_Hlk82774212"/>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bookmarkEnd w:id="10"/>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cenę oferty/ składkę za ubezpieczenie należy podać w PLN z dokładnością do 1 grosza, to znaczy z  dokładnością do dwóch miejsc po przecinku,</w:t>
      </w:r>
    </w:p>
    <w:p w14:paraId="0C2AF7AC"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w:t>
      </w:r>
      <w:r w:rsidRPr="00DE20C7">
        <w:rPr>
          <w:rFonts w:ascii="Open Sans" w:eastAsia="Cambria" w:hAnsi="Open Sans" w:cs="Open Sans"/>
        </w:rPr>
        <w:tab/>
      </w:r>
    </w:p>
    <w:p w14:paraId="676C3F26"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ab/>
        <w:t>niepotrzebne skreślić; w przypadku nie wykreślenia którejś z pozycji i nie wypełnienia pola w pkt</w:t>
      </w:r>
      <w:r w:rsidRPr="00DE20C7">
        <w:rPr>
          <w:rFonts w:ascii="Open Sans" w:eastAsia="Cambria" w:hAnsi="Open Sans" w:cs="Open Sans"/>
          <w:i/>
        </w:rPr>
        <w:t xml:space="preserve"> 9 formularza oznaczonego: „część (zakres) przedmiotu zamówienia”, „część (zakres) przedmiotu zamówienia oraz nazwa (firma) podwykonawcy” –</w:t>
      </w:r>
      <w:r w:rsidRPr="00DE20C7">
        <w:rPr>
          <w:rFonts w:ascii="Open Sans" w:eastAsia="Cambria" w:hAnsi="Open Sans" w:cs="Open Sans"/>
        </w:rPr>
        <w:t xml:space="preserve"> Zamawiający uzna, odpowiednio, że Wykonawca nie zamierza powierzyć wykonania żadnej części zamówienia (zadań) podwykonawcom.</w:t>
      </w:r>
    </w:p>
    <w:p w14:paraId="3EBF8173"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 w  przypadku nie skreślenia którejś z pozycji – Zamawiający uzna, że Wykonawca nie jest mikroprzedsiębiorstwem bądź małym lub średnim przedsiębiorstwem.</w:t>
      </w:r>
    </w:p>
    <w:p w14:paraId="53D60127"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10491B0A" w:rsidR="00D71786" w:rsidRDefault="00D71786" w:rsidP="004D7D07">
      <w:pPr>
        <w:spacing w:after="0" w:line="240" w:lineRule="auto"/>
        <w:jc w:val="right"/>
        <w:rPr>
          <w:rFonts w:ascii="Open Sans" w:eastAsia="Times New Roman" w:hAnsi="Open Sans" w:cs="Open Sans"/>
          <w:b/>
          <w:bCs/>
          <w:u w:val="single"/>
        </w:rPr>
      </w:pPr>
    </w:p>
    <w:p w14:paraId="5F9F02DB" w14:textId="723D7C8C" w:rsidR="00781263" w:rsidRDefault="00781263" w:rsidP="004D7D07">
      <w:pPr>
        <w:spacing w:after="0" w:line="240" w:lineRule="auto"/>
        <w:jc w:val="right"/>
        <w:rPr>
          <w:rFonts w:ascii="Open Sans" w:eastAsia="Times New Roman" w:hAnsi="Open Sans" w:cs="Open Sans"/>
          <w:b/>
          <w:bCs/>
          <w:u w:val="single"/>
        </w:rPr>
      </w:pPr>
    </w:p>
    <w:p w14:paraId="3BE003C4" w14:textId="1BFD4841" w:rsidR="00781263" w:rsidRDefault="00781263" w:rsidP="004D7D07">
      <w:pPr>
        <w:spacing w:after="0" w:line="240" w:lineRule="auto"/>
        <w:jc w:val="right"/>
        <w:rPr>
          <w:rFonts w:ascii="Open Sans" w:eastAsia="Times New Roman" w:hAnsi="Open Sans" w:cs="Open Sans"/>
          <w:b/>
          <w:bCs/>
          <w:u w:val="single"/>
        </w:rPr>
      </w:pPr>
    </w:p>
    <w:p w14:paraId="5EC9951E" w14:textId="77777777" w:rsidR="00781263" w:rsidRDefault="00781263"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2544BF2D" w14:textId="511022C4" w:rsidR="004D7D07" w:rsidRPr="002D28EC" w:rsidRDefault="004D7D07" w:rsidP="00311AFE">
      <w:pPr>
        <w:spacing w:after="0" w:line="240" w:lineRule="auto"/>
        <w:jc w:val="right"/>
        <w:rPr>
          <w:rFonts w:ascii="Open Sans" w:eastAsia="Times New Roman" w:hAnsi="Open Sans" w:cs="Open Sans"/>
          <w:sz w:val="18"/>
          <w:szCs w:val="18"/>
          <w:u w:val="single"/>
        </w:rPr>
      </w:pPr>
      <w:r w:rsidRPr="002D28EC">
        <w:rPr>
          <w:rFonts w:ascii="Open Sans" w:eastAsia="Times New Roman" w:hAnsi="Open Sans" w:cs="Open Sans"/>
          <w:sz w:val="18"/>
          <w:szCs w:val="18"/>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2D28EC" w:rsidRDefault="004D7D07" w:rsidP="004D7D07">
      <w:pPr>
        <w:spacing w:after="0" w:line="240" w:lineRule="auto"/>
        <w:rPr>
          <w:rFonts w:ascii="Open Sans" w:eastAsia="Times New Roman" w:hAnsi="Open Sans" w:cs="Open Sans"/>
          <w:sz w:val="18"/>
          <w:szCs w:val="18"/>
        </w:rPr>
      </w:pPr>
      <w:r w:rsidRPr="002D28EC">
        <w:rPr>
          <w:rFonts w:ascii="Open Sans" w:eastAsia="Times New Roman" w:hAnsi="Open Sans" w:cs="Open Sans"/>
          <w:sz w:val="18"/>
          <w:szCs w:val="18"/>
        </w:rPr>
        <w:t xml:space="preserve">…………………….……………….….…...  </w:t>
      </w:r>
    </w:p>
    <w:p w14:paraId="14BFD50D" w14:textId="77777777" w:rsidR="004D7D07" w:rsidRPr="002D28EC" w:rsidRDefault="004D7D07" w:rsidP="004D7D07">
      <w:pPr>
        <w:spacing w:after="0" w:line="240" w:lineRule="auto"/>
        <w:rPr>
          <w:rFonts w:ascii="Open Sans" w:eastAsia="Times New Roman" w:hAnsi="Open Sans" w:cs="Open Sans"/>
          <w:b/>
          <w:sz w:val="18"/>
          <w:szCs w:val="18"/>
          <w:u w:val="single"/>
        </w:rPr>
      </w:pPr>
      <w:r w:rsidRPr="002D28EC">
        <w:rPr>
          <w:rFonts w:ascii="Open Sans" w:eastAsia="Times New Roman" w:hAnsi="Open Sans" w:cs="Open Sans"/>
          <w:sz w:val="18"/>
          <w:szCs w:val="18"/>
        </w:rPr>
        <w:t xml:space="preserve">    Nazwa i adres Wykonawcy</w:t>
      </w:r>
      <w:r w:rsidRPr="002D28EC">
        <w:rPr>
          <w:rFonts w:ascii="Open Sans" w:eastAsia="Times New Roman" w:hAnsi="Open Sans" w:cs="Open Sans"/>
          <w:b/>
          <w:sz w:val="18"/>
          <w:szCs w:val="18"/>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2D28EC"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1" w:name="_Hlk15622036"/>
      <w:bookmarkStart w:id="12" w:name="_Hlk51299446"/>
      <w:r w:rsidRPr="002D28EC">
        <w:rPr>
          <w:rFonts w:ascii="Open Sans" w:eastAsia="Times New Roman" w:hAnsi="Open Sans" w:cs="Open Sans"/>
          <w:bCs/>
        </w:rPr>
        <w:t>INFORMACJA O OFEROWANYM PRODUKCIE.</w:t>
      </w:r>
    </w:p>
    <w:bookmarkEnd w:id="11"/>
    <w:bookmarkEnd w:id="12"/>
    <w:p w14:paraId="66135E59" w14:textId="77777777" w:rsidR="004D7D07" w:rsidRPr="002D28EC" w:rsidRDefault="004D7D07" w:rsidP="004D7D07">
      <w:pPr>
        <w:spacing w:after="0" w:line="240" w:lineRule="auto"/>
        <w:jc w:val="center"/>
        <w:rPr>
          <w:rFonts w:ascii="Open Sans" w:eastAsia="Times New Roman" w:hAnsi="Open Sans" w:cs="Open Sans"/>
          <w:bCs/>
          <w:color w:val="0000FF"/>
        </w:rPr>
      </w:pPr>
    </w:p>
    <w:p w14:paraId="3ABEAD6D" w14:textId="08CFA658" w:rsidR="007757C1" w:rsidRPr="002D28EC" w:rsidRDefault="007757C1" w:rsidP="007757C1">
      <w:pPr>
        <w:jc w:val="center"/>
        <w:rPr>
          <w:rFonts w:ascii="Open Sans" w:eastAsia="Times New Roman" w:hAnsi="Open Sans" w:cs="Open Sans"/>
          <w:bCs/>
        </w:rPr>
      </w:pPr>
      <w:r w:rsidRPr="002D28EC">
        <w:rPr>
          <w:rFonts w:ascii="Open Sans" w:eastAsia="Times New Roman" w:hAnsi="Open Sans" w:cs="Open Sans"/>
          <w:bCs/>
        </w:rPr>
        <w:t>„</w:t>
      </w:r>
      <w:r w:rsidR="00597900" w:rsidRPr="002D28EC">
        <w:rPr>
          <w:rFonts w:ascii="Open Sans" w:eastAsia="Times New Roman" w:hAnsi="Open Sans" w:cs="Open Sans"/>
          <w:bCs/>
        </w:rPr>
        <w:t>Zakup ładowarki kołowej w formie leasingu operacyjnego”.</w:t>
      </w:r>
    </w:p>
    <w:p w14:paraId="7D876445" w14:textId="4E1E97B6" w:rsidR="00BE21B8" w:rsidRPr="002D28EC" w:rsidRDefault="00BE21B8" w:rsidP="004D7D07">
      <w:pPr>
        <w:spacing w:after="0" w:line="240" w:lineRule="auto"/>
        <w:jc w:val="center"/>
        <w:rPr>
          <w:rFonts w:ascii="Open Sans" w:eastAsia="Times New Roman" w:hAnsi="Open Sans" w:cs="Open Sans"/>
          <w:bCs/>
        </w:rPr>
      </w:pPr>
    </w:p>
    <w:p w14:paraId="2273A598" w14:textId="77777777" w:rsidR="00597900" w:rsidRPr="002D28EC" w:rsidRDefault="00597900" w:rsidP="00597900">
      <w:pPr>
        <w:numPr>
          <w:ilvl w:val="0"/>
          <w:numId w:val="119"/>
        </w:numPr>
        <w:spacing w:after="0" w:line="240" w:lineRule="auto"/>
        <w:ind w:left="426" w:hanging="426"/>
        <w:rPr>
          <w:rFonts w:ascii="Open Sans" w:eastAsia="Times New Roman" w:hAnsi="Open Sans" w:cs="Open Sans"/>
          <w:bCs/>
          <w:sz w:val="20"/>
          <w:szCs w:val="20"/>
        </w:rPr>
      </w:pPr>
      <w:r w:rsidRPr="002D28EC">
        <w:rPr>
          <w:rFonts w:ascii="Open Sans" w:eastAsia="Times New Roman" w:hAnsi="Open Sans" w:cs="Open Sans"/>
          <w:bCs/>
          <w:color w:val="0000FF"/>
          <w:sz w:val="20"/>
          <w:szCs w:val="20"/>
        </w:rPr>
        <w:t>Dane techniczne ładowarki kołowej.</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621"/>
        <w:gridCol w:w="1134"/>
      </w:tblGrid>
      <w:tr w:rsidR="00597900" w:rsidRPr="00597900" w14:paraId="78D0E635" w14:textId="77777777" w:rsidTr="0070375A">
        <w:tc>
          <w:tcPr>
            <w:tcW w:w="2339" w:type="dxa"/>
            <w:gridSpan w:val="2"/>
            <w:shd w:val="clear" w:color="auto" w:fill="F2F2F2"/>
            <w:vAlign w:val="center"/>
          </w:tcPr>
          <w:p w14:paraId="49A46CAB" w14:textId="77777777" w:rsidR="00597900" w:rsidRPr="00597900" w:rsidRDefault="00597900" w:rsidP="00597900">
            <w:pPr>
              <w:spacing w:after="0" w:line="240" w:lineRule="auto"/>
              <w:rPr>
                <w:rFonts w:ascii="Open Sans" w:eastAsia="Times New Roman" w:hAnsi="Open Sans" w:cs="Open Sans"/>
                <w:b/>
                <w:bCs/>
                <w:sz w:val="20"/>
                <w:szCs w:val="20"/>
              </w:rPr>
            </w:pPr>
            <w:r w:rsidRPr="00597900">
              <w:rPr>
                <w:rFonts w:ascii="Open Sans" w:eastAsia="Times New Roman" w:hAnsi="Open Sans" w:cs="Open Sans"/>
                <w:b/>
                <w:bCs/>
                <w:sz w:val="20"/>
                <w:szCs w:val="20"/>
              </w:rPr>
              <w:t>Marka / Typ:</w:t>
            </w:r>
          </w:p>
        </w:tc>
        <w:tc>
          <w:tcPr>
            <w:tcW w:w="7755" w:type="dxa"/>
            <w:gridSpan w:val="2"/>
          </w:tcPr>
          <w:p w14:paraId="43E9BBA8"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w:t>
            </w:r>
          </w:p>
        </w:tc>
      </w:tr>
      <w:tr w:rsidR="00597900" w:rsidRPr="00597900" w14:paraId="6E3063FD" w14:textId="77777777" w:rsidTr="0070375A">
        <w:tc>
          <w:tcPr>
            <w:tcW w:w="851" w:type="dxa"/>
            <w:tcBorders>
              <w:top w:val="single" w:sz="4" w:space="0" w:color="auto"/>
              <w:bottom w:val="single" w:sz="4" w:space="0" w:color="auto"/>
            </w:tcBorders>
            <w:shd w:val="clear" w:color="auto" w:fill="F2F2F2"/>
            <w:vAlign w:val="center"/>
          </w:tcPr>
          <w:p w14:paraId="011C78B8" w14:textId="77777777" w:rsidR="00597900" w:rsidRPr="00597900" w:rsidRDefault="00597900" w:rsidP="00597900">
            <w:pPr>
              <w:spacing w:after="0" w:line="240" w:lineRule="auto"/>
              <w:ind w:left="720" w:hanging="685"/>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Lp.</w:t>
            </w:r>
          </w:p>
        </w:tc>
        <w:tc>
          <w:tcPr>
            <w:tcW w:w="8109" w:type="dxa"/>
            <w:gridSpan w:val="2"/>
            <w:tcBorders>
              <w:top w:val="single" w:sz="4" w:space="0" w:color="auto"/>
              <w:bottom w:val="single" w:sz="4" w:space="0" w:color="auto"/>
            </w:tcBorders>
            <w:shd w:val="clear" w:color="auto" w:fill="F2F2F2"/>
            <w:vAlign w:val="center"/>
          </w:tcPr>
          <w:p w14:paraId="3C4FC8E4" w14:textId="77777777" w:rsidR="00597900" w:rsidRPr="00597900" w:rsidRDefault="00597900" w:rsidP="00597900">
            <w:pPr>
              <w:spacing w:after="0" w:line="240" w:lineRule="auto"/>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Parametry:</w:t>
            </w:r>
          </w:p>
        </w:tc>
        <w:tc>
          <w:tcPr>
            <w:tcW w:w="1134" w:type="dxa"/>
            <w:tcBorders>
              <w:top w:val="single" w:sz="4" w:space="0" w:color="auto"/>
              <w:bottom w:val="single" w:sz="4" w:space="0" w:color="auto"/>
            </w:tcBorders>
            <w:shd w:val="clear" w:color="auto" w:fill="F2F2F2"/>
            <w:vAlign w:val="center"/>
          </w:tcPr>
          <w:p w14:paraId="5BDAA673" w14:textId="77777777" w:rsidR="00597900" w:rsidRPr="00597900" w:rsidRDefault="00597900" w:rsidP="00597900">
            <w:pPr>
              <w:spacing w:after="0" w:line="240" w:lineRule="auto"/>
              <w:jc w:val="center"/>
              <w:rPr>
                <w:rFonts w:ascii="Open Sans" w:eastAsia="Times New Roman" w:hAnsi="Open Sans" w:cs="Open Sans"/>
                <w:b/>
                <w:bCs/>
                <w:sz w:val="20"/>
                <w:szCs w:val="20"/>
              </w:rPr>
            </w:pPr>
            <w:r w:rsidRPr="00597900">
              <w:rPr>
                <w:rFonts w:ascii="Open Sans" w:eastAsia="Times New Roman" w:hAnsi="Open Sans" w:cs="Open Sans"/>
                <w:b/>
                <w:bCs/>
                <w:sz w:val="20"/>
                <w:szCs w:val="20"/>
              </w:rPr>
              <w:t>Tak/Nie</w:t>
            </w:r>
            <w:r w:rsidRPr="00597900">
              <w:rPr>
                <w:rFonts w:ascii="Open Sans" w:eastAsia="Times New Roman" w:hAnsi="Open Sans" w:cs="Open Sans"/>
                <w:b/>
                <w:bCs/>
                <w:sz w:val="20"/>
                <w:szCs w:val="20"/>
                <w:vertAlign w:val="superscript"/>
              </w:rPr>
              <w:t>*</w:t>
            </w:r>
          </w:p>
        </w:tc>
      </w:tr>
      <w:tr w:rsidR="00597900" w:rsidRPr="00597900" w14:paraId="3014D36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78D5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3A07B75"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color w:val="000000"/>
                <w:sz w:val="20"/>
                <w:szCs w:val="20"/>
              </w:rPr>
              <w:t>Pojazd: fabrycznie 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D0E92"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759F7EF"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FFD50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69BBAD1" w14:textId="77777777" w:rsidR="00597900" w:rsidRPr="00597900" w:rsidRDefault="00597900" w:rsidP="00597900">
            <w:pPr>
              <w:spacing w:after="0" w:line="240" w:lineRule="auto"/>
              <w:rPr>
                <w:rFonts w:ascii="Open Sans" w:eastAsia="Times New Roman" w:hAnsi="Open Sans" w:cs="Open Sans"/>
                <w:sz w:val="20"/>
                <w:szCs w:val="20"/>
              </w:rPr>
            </w:pPr>
            <w:r w:rsidRPr="00597900">
              <w:rPr>
                <w:rFonts w:ascii="Open Sans" w:eastAsia="Times New Roman" w:hAnsi="Open Sans" w:cs="Open Sans"/>
                <w:color w:val="000000"/>
                <w:sz w:val="20"/>
                <w:szCs w:val="20"/>
              </w:rPr>
              <w:t>Przebieg ładowarki.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ABEE4" w14:textId="3CBCCAA2" w:rsidR="00597900" w:rsidRPr="00597900" w:rsidRDefault="00597900" w:rsidP="0070375A">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……..m</w:t>
            </w:r>
            <w:r w:rsidR="003E4CB6">
              <w:rPr>
                <w:rFonts w:ascii="Open Sans" w:eastAsia="Times New Roman" w:hAnsi="Open Sans" w:cs="Open Sans"/>
                <w:sz w:val="20"/>
                <w:szCs w:val="20"/>
              </w:rPr>
              <w:t>t</w:t>
            </w:r>
            <w:r w:rsidRPr="00597900">
              <w:rPr>
                <w:rFonts w:ascii="Open Sans" w:eastAsia="Times New Roman" w:hAnsi="Open Sans" w:cs="Open Sans"/>
                <w:sz w:val="20"/>
                <w:szCs w:val="20"/>
              </w:rPr>
              <w:t>h</w:t>
            </w:r>
          </w:p>
        </w:tc>
      </w:tr>
      <w:tr w:rsidR="00597900" w:rsidRPr="00597900" w14:paraId="54EF7F3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89741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138C378" w14:textId="77777777" w:rsidR="00597900" w:rsidRPr="00597900" w:rsidRDefault="00597900" w:rsidP="00597900">
            <w:pPr>
              <w:spacing w:after="0" w:line="240" w:lineRule="auto"/>
              <w:rPr>
                <w:rFonts w:ascii="Open Sans" w:eastAsia="Times New Roman" w:hAnsi="Open Sans" w:cs="Open Sans"/>
                <w:b/>
                <w:sz w:val="20"/>
                <w:szCs w:val="20"/>
              </w:rPr>
            </w:pPr>
            <w:r w:rsidRPr="00597900">
              <w:rPr>
                <w:rFonts w:ascii="Open Sans" w:eastAsia="Times New Roman" w:hAnsi="Open Sans" w:cs="Open Sans"/>
                <w:sz w:val="20"/>
                <w:szCs w:val="20"/>
              </w:rPr>
              <w:t xml:space="preserve">Rok produkcji </w:t>
            </w:r>
            <w:r w:rsidRPr="00597900">
              <w:rPr>
                <w:rFonts w:ascii="Open Sans" w:eastAsia="Times New Roman" w:hAnsi="Open Sans" w:cs="Open Sans"/>
                <w:b/>
                <w:bCs/>
                <w:sz w:val="20"/>
                <w:szCs w:val="20"/>
              </w:rPr>
              <w:t xml:space="preserve"> 2020 lub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FB640" w14:textId="31B66AB7" w:rsidR="00597900" w:rsidRPr="00597900" w:rsidRDefault="00597900" w:rsidP="003E4CB6">
            <w:pPr>
              <w:spacing w:after="0" w:line="240" w:lineRule="auto"/>
              <w:rPr>
                <w:rFonts w:ascii="Open Sans" w:eastAsia="Times New Roman" w:hAnsi="Open Sans" w:cs="Open Sans"/>
                <w:sz w:val="20"/>
                <w:szCs w:val="20"/>
              </w:rPr>
            </w:pPr>
            <w:r w:rsidRPr="00597900">
              <w:rPr>
                <w:rFonts w:ascii="Open Sans" w:eastAsia="Times New Roman" w:hAnsi="Open Sans" w:cs="Open Sans"/>
                <w:sz w:val="20"/>
                <w:szCs w:val="20"/>
              </w:rPr>
              <w:t>……… rok</w:t>
            </w:r>
          </w:p>
        </w:tc>
      </w:tr>
      <w:tr w:rsidR="00597900" w:rsidRPr="00597900" w14:paraId="73A81E4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EFD27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569301D" w14:textId="77777777" w:rsidR="00597900" w:rsidRPr="00597900" w:rsidRDefault="00597900" w:rsidP="00597900">
            <w:pPr>
              <w:spacing w:after="0" w:line="240" w:lineRule="auto"/>
              <w:rPr>
                <w:rFonts w:ascii="Open Sans" w:eastAsia="Times New Roman" w:hAnsi="Open Sans" w:cs="Open Sans"/>
                <w:b/>
                <w:sz w:val="20"/>
                <w:szCs w:val="20"/>
              </w:rPr>
            </w:pPr>
            <w:r w:rsidRPr="00597900">
              <w:rPr>
                <w:rFonts w:ascii="Open Sans" w:eastAsia="Times New Roman" w:hAnsi="Open Sans" w:cs="Open Sans"/>
                <w:bCs/>
                <w:sz w:val="20"/>
                <w:szCs w:val="20"/>
              </w:rPr>
              <w:t>Wykonanie dla ruchu prawostronnego.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79410"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3C412D5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9D619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7B54D0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Silnik wysokoprężny o mocy</w:t>
            </w:r>
            <w:r w:rsidRPr="00597900">
              <w:rPr>
                <w:rFonts w:ascii="Open Sans" w:eastAsia="Times New Roman" w:hAnsi="Open Sans" w:cs="Open Sans"/>
                <w:b/>
                <w:bCs/>
                <w:sz w:val="20"/>
                <w:szCs w:val="20"/>
              </w:rPr>
              <w:t xml:space="preserve"> min. 170KM.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7B180" w14:textId="3E28BB5B"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……….KM</w:t>
            </w:r>
          </w:p>
        </w:tc>
      </w:tr>
      <w:tr w:rsidR="00597900" w:rsidRPr="00597900" w14:paraId="45DFBCA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74C15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929E79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Maksymalny moment obrotowy </w:t>
            </w:r>
            <w:r w:rsidRPr="00597900">
              <w:rPr>
                <w:rFonts w:ascii="Open Sans" w:eastAsia="Times New Roman" w:hAnsi="Open Sans" w:cs="Open Sans"/>
                <w:b/>
                <w:bCs/>
                <w:sz w:val="20"/>
                <w:szCs w:val="20"/>
              </w:rPr>
              <w:t>min. 800Nm.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A59206" w14:textId="3BA879D6"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………Nm</w:t>
            </w:r>
          </w:p>
        </w:tc>
      </w:tr>
      <w:tr w:rsidR="00597900" w:rsidRPr="00597900" w14:paraId="559A801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564A8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0753B4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Silnik spełniający normę emisji spalin EU Stage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F519A"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1BAE91C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1225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F00171D" w14:textId="77777777" w:rsidR="00597900" w:rsidRPr="00A36A1B" w:rsidRDefault="00597900" w:rsidP="00597900">
            <w:pPr>
              <w:spacing w:after="0" w:line="240" w:lineRule="auto"/>
              <w:rPr>
                <w:rFonts w:ascii="Open Sans" w:eastAsia="Times New Roman" w:hAnsi="Open Sans" w:cs="Open Sans"/>
                <w:bCs/>
                <w:strike/>
                <w:sz w:val="20"/>
                <w:szCs w:val="20"/>
              </w:rPr>
            </w:pPr>
            <w:r w:rsidRPr="00A36A1B">
              <w:rPr>
                <w:rFonts w:ascii="Open Sans" w:eastAsia="Times New Roman" w:hAnsi="Open Sans" w:cs="Open Sans"/>
                <w:bCs/>
                <w:strike/>
                <w:color w:val="FF0000"/>
                <w:sz w:val="20"/>
                <w:szCs w:val="20"/>
              </w:rPr>
              <w:t>Grzałka bloku silnika rozgrzewająca olej silnikowy przed uruchomieniem maszyny w niskich temperaturach.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37865" w14:textId="77777777" w:rsidR="00597900" w:rsidRPr="00A36A1B" w:rsidRDefault="00597900" w:rsidP="00597900">
            <w:pPr>
              <w:spacing w:after="0" w:line="240" w:lineRule="auto"/>
              <w:jc w:val="center"/>
              <w:rPr>
                <w:rFonts w:ascii="Open Sans" w:eastAsia="Times New Roman" w:hAnsi="Open Sans" w:cs="Open Sans"/>
                <w:strike/>
                <w:sz w:val="20"/>
                <w:szCs w:val="20"/>
              </w:rPr>
            </w:pPr>
            <w:r w:rsidRPr="00A36A1B">
              <w:rPr>
                <w:rFonts w:ascii="Open Sans" w:eastAsia="Times New Roman" w:hAnsi="Open Sans" w:cs="Open Sans"/>
                <w:strike/>
                <w:color w:val="FF0000"/>
                <w:sz w:val="20"/>
                <w:szCs w:val="20"/>
              </w:rPr>
              <w:t>Tak/Nie*</w:t>
            </w:r>
          </w:p>
        </w:tc>
      </w:tr>
      <w:tr w:rsidR="00597900" w:rsidRPr="00597900" w14:paraId="175F292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1A9BD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EDA45B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Automatyczne zejście z obrotów silnika w czasie bezczynności.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0CAC2"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0A48EC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BA8B3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77CADB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Możliwość wykonania odwróconego biegu wentylatora chłodnicy              (czyszczenie chłodnicy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20A69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603B21A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07506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7A4318C"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Poziom hałasu w kabinie </w:t>
            </w:r>
            <w:r w:rsidRPr="00597900">
              <w:rPr>
                <w:rFonts w:ascii="Open Sans" w:eastAsia="Times New Roman" w:hAnsi="Open Sans" w:cs="Open Sans"/>
                <w:b/>
                <w:bCs/>
                <w:sz w:val="20"/>
                <w:szCs w:val="20"/>
              </w:rPr>
              <w:t>max. 73 dB.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D8F30"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…………dB</w:t>
            </w:r>
          </w:p>
        </w:tc>
      </w:tr>
      <w:tr w:rsidR="00597900" w:rsidRPr="00597900" w14:paraId="39B98DD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867E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DACDA0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ważący na łyżce.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348AB1"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24A747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82DC9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D54D61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Skrzynia biegów automatyczna z opcją umożliwiająca zmianę biegów pod obciążeniem.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5C5EF"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34A4058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4A5B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60715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Mosty napędowe wzmocnione przystosowane do pracy w ciężkich warunkach.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DE565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23B859F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74DA6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4EC149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Jazda do przodu i do tyłu.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DD9C0C"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4F6B7D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6132D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5E7A26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Napęd na dwie osie 4x4.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EADB9" w14:textId="77777777" w:rsidR="00597900" w:rsidRPr="00597900" w:rsidRDefault="00597900" w:rsidP="00597900">
            <w:pPr>
              <w:spacing w:after="0" w:line="240" w:lineRule="auto"/>
              <w:jc w:val="center"/>
              <w:rPr>
                <w:rFonts w:ascii="Open Sans" w:eastAsia="Times New Roman" w:hAnsi="Open Sans" w:cs="Open Sans"/>
                <w:sz w:val="20"/>
                <w:szCs w:val="20"/>
              </w:rPr>
            </w:pPr>
            <w:r w:rsidRPr="00597900">
              <w:rPr>
                <w:rFonts w:ascii="Open Sans" w:eastAsia="Times New Roman" w:hAnsi="Open Sans" w:cs="Open Sans"/>
                <w:sz w:val="20"/>
                <w:szCs w:val="20"/>
              </w:rPr>
              <w:t>Tak/Nie*</w:t>
            </w:r>
          </w:p>
        </w:tc>
      </w:tr>
      <w:tr w:rsidR="00597900" w:rsidRPr="00597900" w14:paraId="733EAC9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05BC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38E3259" w14:textId="481BBABF" w:rsidR="00597900" w:rsidRPr="00597900" w:rsidRDefault="00597900" w:rsidP="00597900">
            <w:pPr>
              <w:spacing w:after="0" w:line="240" w:lineRule="auto"/>
              <w:rPr>
                <w:rFonts w:ascii="Open Sans" w:eastAsia="Times New Roman" w:hAnsi="Open Sans" w:cs="Open Sans"/>
                <w:bCs/>
                <w:sz w:val="20"/>
                <w:szCs w:val="20"/>
              </w:rPr>
            </w:pPr>
            <w:r w:rsidRPr="00A36A1B">
              <w:rPr>
                <w:rFonts w:ascii="Open Sans" w:eastAsia="Times New Roman" w:hAnsi="Open Sans" w:cs="Open Sans"/>
                <w:bCs/>
                <w:color w:val="FF0000"/>
                <w:sz w:val="20"/>
                <w:szCs w:val="20"/>
              </w:rPr>
              <w:t>Osłony wałów napędowych oraz wiązek przewodów z</w:t>
            </w:r>
            <w:r w:rsidR="00A36A1B" w:rsidRPr="00A36A1B">
              <w:rPr>
                <w:rFonts w:ascii="Open Sans" w:eastAsia="Times New Roman" w:hAnsi="Open Sans" w:cs="Open Sans"/>
                <w:bCs/>
                <w:color w:val="FF0000"/>
                <w:sz w:val="20"/>
                <w:szCs w:val="20"/>
              </w:rPr>
              <w:t>najdujących się w pobliżu wałów lub taka konstrukcja maszyny, która zapewni ochronę w/w elementów bez konieczności stosowania dodatkowego zabezpieczenia w postaci osłon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81DBB" w14:textId="77777777" w:rsidR="00597900" w:rsidRDefault="00597900" w:rsidP="00597900">
            <w:pPr>
              <w:spacing w:after="0" w:line="240" w:lineRule="auto"/>
              <w:jc w:val="center"/>
              <w:rPr>
                <w:rFonts w:ascii="Open Sans" w:eastAsia="Times New Roman" w:hAnsi="Open Sans" w:cs="Open Sans"/>
                <w:color w:val="FF0000"/>
                <w:sz w:val="20"/>
                <w:szCs w:val="20"/>
              </w:rPr>
            </w:pPr>
            <w:r w:rsidRPr="00A36A1B">
              <w:rPr>
                <w:rFonts w:ascii="Open Sans" w:eastAsia="Times New Roman" w:hAnsi="Open Sans" w:cs="Open Sans"/>
                <w:color w:val="FF0000"/>
                <w:sz w:val="20"/>
                <w:szCs w:val="20"/>
              </w:rPr>
              <w:t>Tak/Nie*</w:t>
            </w:r>
          </w:p>
          <w:p w14:paraId="7FF981CC" w14:textId="77777777" w:rsidR="00A36A1B" w:rsidRDefault="00A36A1B" w:rsidP="00A36A1B">
            <w:pPr>
              <w:spacing w:after="0" w:line="240" w:lineRule="auto"/>
              <w:rPr>
                <w:rFonts w:ascii="Open Sans" w:eastAsia="Times New Roman" w:hAnsi="Open Sans" w:cs="Open Sans"/>
                <w:color w:val="FF0000"/>
                <w:sz w:val="20"/>
                <w:szCs w:val="20"/>
              </w:rPr>
            </w:pPr>
          </w:p>
          <w:p w14:paraId="512E2B44" w14:textId="3D31B826" w:rsidR="00A36A1B" w:rsidRPr="00597900" w:rsidRDefault="00A36A1B" w:rsidP="00A36A1B">
            <w:pPr>
              <w:spacing w:after="0" w:line="240" w:lineRule="auto"/>
              <w:rPr>
                <w:rFonts w:ascii="Open Sans" w:eastAsia="Times New Roman" w:hAnsi="Open Sans" w:cs="Open Sans"/>
                <w:sz w:val="20"/>
                <w:szCs w:val="20"/>
              </w:rPr>
            </w:pPr>
            <w:r>
              <w:rPr>
                <w:rFonts w:ascii="Open Sans" w:eastAsia="Times New Roman" w:hAnsi="Open Sans" w:cs="Open Sans"/>
                <w:color w:val="FF0000"/>
                <w:sz w:val="20"/>
                <w:szCs w:val="20"/>
              </w:rPr>
              <w:t>……………..</w:t>
            </w:r>
          </w:p>
        </w:tc>
      </w:tr>
      <w:tr w:rsidR="00597900" w:rsidRPr="00597900" w14:paraId="699C8E5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70E5D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2F3F9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Skręt przegubowy.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7DB80"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7D0AE97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0DC5C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969F84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Cztery koła równe z ogumieniem pneumatycznym zapewniające maszynie dobre warunki trakcyjne.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78FF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753081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AA97C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98D78BE" w14:textId="3A03C703"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Opony radialne</w:t>
            </w:r>
            <w:r w:rsidR="00A36A1B" w:rsidRPr="00A36A1B">
              <w:rPr>
                <w:rFonts w:ascii="Open Sans" w:eastAsia="Times New Roman" w:hAnsi="Open Sans" w:cs="Open Sans"/>
                <w:bCs/>
                <w:color w:val="FF0000"/>
                <w:sz w:val="20"/>
                <w:szCs w:val="20"/>
              </w:rPr>
              <w:t>, zabudowane,</w:t>
            </w:r>
            <w:r w:rsidRPr="00A36A1B">
              <w:rPr>
                <w:rFonts w:ascii="Open Sans" w:eastAsia="Times New Roman" w:hAnsi="Open Sans" w:cs="Open Sans"/>
                <w:bCs/>
                <w:color w:val="FF0000"/>
                <w:sz w:val="20"/>
                <w:szCs w:val="20"/>
              </w:rPr>
              <w:t xml:space="preserve"> </w:t>
            </w:r>
            <w:r w:rsidRPr="00597900">
              <w:rPr>
                <w:rFonts w:ascii="Open Sans" w:eastAsia="Times New Roman" w:hAnsi="Open Sans" w:cs="Open Sans"/>
                <w:bCs/>
                <w:sz w:val="20"/>
                <w:szCs w:val="20"/>
              </w:rPr>
              <w:t>o wysokiej wytrzymałości z kordem stalowym o typie bieżnika L 5 w rozmiarze 20,5R25 lub L 5 w rozmiarze 23,5R25.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E0DD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p w14:paraId="0A4655B7" w14:textId="227D0220"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w:t>
            </w:r>
          </w:p>
        </w:tc>
      </w:tr>
      <w:tr w:rsidR="00597900" w:rsidRPr="00597900" w14:paraId="474A95C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699C6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9A179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zbiornika paliwa min. 240l.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C6BA7" w14:textId="68DA6A1A"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…………Ltr</w:t>
            </w:r>
          </w:p>
        </w:tc>
      </w:tr>
      <w:tr w:rsidR="00597900" w:rsidRPr="00597900" w14:paraId="5CB35D6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6097F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BB17ED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zbiornika adblue min. 20l.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C0832" w14:textId="1A820E70"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……….Ltr</w:t>
            </w:r>
          </w:p>
        </w:tc>
      </w:tr>
      <w:tr w:rsidR="00597900" w:rsidRPr="00597900" w14:paraId="2C55BF2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120556"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663AFC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Hamulce robocze: sterowane hydraulicznie, wielotarczowe, mokre, działające na wszystkie koła.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C131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6629DA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3654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1A054E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kierowniczy wspomagany hydraulicznie.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E5866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B77381F"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47B16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96E18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Sterowanie pracą maszyny za pomocą pojedynczego joystica.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C723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C2EA1E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0CC5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49AE4B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Sterowanie, oraz obsługa hydrauliki zewnętrznej za pomocą joystica.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46120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0158CA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63BC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E308D8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Układ zapewniający samo poziomowanie łyżki oraz osprzętu podczas </w:t>
            </w:r>
          </w:p>
          <w:p w14:paraId="17B313B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podnoszenia i opuszczania ramienia.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7535A"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FEBDB3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2685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28D05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hydrauliczny z dwiema pompami wielotłoczkowymi.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E003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FAA517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4653A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3050D9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Pojemność płynu w układzie hydraulicznym min. 100l.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E7D385" w14:textId="1E75A679"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……….Ltr</w:t>
            </w:r>
          </w:p>
        </w:tc>
      </w:tr>
      <w:tr w:rsidR="00597900" w:rsidRPr="00597900" w14:paraId="31F4B3F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4D66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8A28EB9" w14:textId="02528108" w:rsidR="00597900" w:rsidRPr="00597900" w:rsidRDefault="00597900" w:rsidP="00597900">
            <w:pPr>
              <w:spacing w:after="0" w:line="240" w:lineRule="auto"/>
              <w:rPr>
                <w:rFonts w:ascii="Open Sans" w:eastAsia="Times New Roman" w:hAnsi="Open Sans" w:cs="Open Sans"/>
                <w:bCs/>
                <w:sz w:val="20"/>
                <w:szCs w:val="20"/>
              </w:rPr>
            </w:pPr>
            <w:r w:rsidRPr="00A36A1B">
              <w:rPr>
                <w:rFonts w:ascii="Open Sans" w:eastAsia="Times New Roman" w:hAnsi="Open Sans" w:cs="Open Sans"/>
                <w:bCs/>
                <w:color w:val="FF0000"/>
                <w:sz w:val="20"/>
                <w:szCs w:val="20"/>
              </w:rPr>
              <w:t>Nieprogresywny układ centralnego smarowania na smar stały z elektronicznym sterowaniem i rejestracją pracy systemu – zmiany częstotliwości smarowania w kabinie kierowcy w min. 3 zakresach (informacja o min. stanie smaru w zasobniku, system alarmowy, brak ciśnienia – prz</w:t>
            </w:r>
            <w:r w:rsidR="00A36A1B" w:rsidRPr="00A36A1B">
              <w:rPr>
                <w:rFonts w:ascii="Open Sans" w:eastAsia="Times New Roman" w:hAnsi="Open Sans" w:cs="Open Sans"/>
                <w:bCs/>
                <w:color w:val="FF0000"/>
                <w:sz w:val="20"/>
                <w:szCs w:val="20"/>
              </w:rPr>
              <w:t>erwana linia główna smarowania), lub fabryczny, progresywny układ centralnego smarowania na smar stały z elektronicznym sterowaniem i rejestracją pracy systemu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C2C9" w14:textId="77777777" w:rsidR="00597900" w:rsidRDefault="00597900" w:rsidP="00597900">
            <w:pPr>
              <w:spacing w:after="0" w:line="240" w:lineRule="auto"/>
              <w:jc w:val="center"/>
              <w:rPr>
                <w:rFonts w:ascii="Open Sans" w:eastAsia="Times New Roman" w:hAnsi="Open Sans" w:cs="Open Sans"/>
                <w:bCs/>
                <w:color w:val="FF0000"/>
                <w:sz w:val="20"/>
                <w:szCs w:val="20"/>
              </w:rPr>
            </w:pPr>
            <w:r w:rsidRPr="00A36A1B">
              <w:rPr>
                <w:rFonts w:ascii="Open Sans" w:eastAsia="Times New Roman" w:hAnsi="Open Sans" w:cs="Open Sans"/>
                <w:bCs/>
                <w:color w:val="FF0000"/>
                <w:sz w:val="20"/>
                <w:szCs w:val="20"/>
              </w:rPr>
              <w:t>Tak/Nie*</w:t>
            </w:r>
          </w:p>
          <w:p w14:paraId="7A39594F"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052416B3"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54879330"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7026812F" w14:textId="77777777" w:rsidR="00A36A1B" w:rsidRDefault="00A36A1B" w:rsidP="00597900">
            <w:pPr>
              <w:spacing w:after="0" w:line="240" w:lineRule="auto"/>
              <w:jc w:val="center"/>
              <w:rPr>
                <w:rFonts w:ascii="Open Sans" w:eastAsia="Times New Roman" w:hAnsi="Open Sans" w:cs="Open Sans"/>
                <w:bCs/>
                <w:color w:val="FF0000"/>
                <w:sz w:val="20"/>
                <w:szCs w:val="20"/>
              </w:rPr>
            </w:pPr>
          </w:p>
          <w:p w14:paraId="0F4A56E8" w14:textId="2521BC21" w:rsidR="00A36A1B" w:rsidRPr="00597900" w:rsidRDefault="00A36A1B" w:rsidP="00597900">
            <w:pPr>
              <w:spacing w:after="0" w:line="240" w:lineRule="auto"/>
              <w:jc w:val="center"/>
              <w:rPr>
                <w:rFonts w:ascii="Open Sans" w:eastAsia="Times New Roman" w:hAnsi="Open Sans" w:cs="Open Sans"/>
                <w:bCs/>
                <w:sz w:val="20"/>
                <w:szCs w:val="20"/>
              </w:rPr>
            </w:pPr>
            <w:r>
              <w:rPr>
                <w:rFonts w:ascii="Open Sans" w:eastAsia="Times New Roman" w:hAnsi="Open Sans" w:cs="Open Sans"/>
                <w:bCs/>
                <w:color w:val="FF0000"/>
                <w:sz w:val="20"/>
                <w:szCs w:val="20"/>
              </w:rPr>
              <w:t>……………</w:t>
            </w:r>
          </w:p>
        </w:tc>
      </w:tr>
      <w:tr w:rsidR="00597900" w:rsidRPr="00597900" w14:paraId="08698F3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A8A84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84B8ED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Układ elektryczny  na napięcie 24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B2D38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809384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A86BD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3E647C"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2 akumulatory o pojemności min. 110Ah.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A1BE2A"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65B9E0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118F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E8A54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Akustyczny ostrzegawczy sygnał cofania zamontowany w tylnej części jednostki.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8BEC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ABAF39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B36A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5FDA8E0" w14:textId="77777777" w:rsidR="00597900" w:rsidRPr="00A36A1B" w:rsidRDefault="00597900" w:rsidP="00597900">
            <w:pPr>
              <w:spacing w:after="0" w:line="240" w:lineRule="auto"/>
              <w:rPr>
                <w:rFonts w:ascii="Open Sans" w:eastAsia="Times New Roman" w:hAnsi="Open Sans" w:cs="Open Sans"/>
                <w:bCs/>
                <w:strike/>
                <w:sz w:val="20"/>
                <w:szCs w:val="20"/>
              </w:rPr>
            </w:pPr>
            <w:r w:rsidRPr="00A36A1B">
              <w:rPr>
                <w:rFonts w:ascii="Open Sans" w:eastAsia="Times New Roman" w:hAnsi="Open Sans" w:cs="Open Sans"/>
                <w:bCs/>
                <w:strike/>
                <w:color w:val="FF0000"/>
                <w:sz w:val="20"/>
                <w:szCs w:val="20"/>
              </w:rPr>
              <w:t>Elektryczne wyprowadzenie zakończone gniazdem  do podłączenia instalacji elektrycznej (24V)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444FEC" w14:textId="77777777" w:rsidR="00597900" w:rsidRPr="00A36A1B" w:rsidRDefault="00597900" w:rsidP="00597900">
            <w:pPr>
              <w:spacing w:after="0" w:line="240" w:lineRule="auto"/>
              <w:jc w:val="center"/>
              <w:rPr>
                <w:rFonts w:ascii="Open Sans" w:eastAsia="Times New Roman" w:hAnsi="Open Sans" w:cs="Open Sans"/>
                <w:bCs/>
                <w:strike/>
                <w:sz w:val="20"/>
                <w:szCs w:val="20"/>
              </w:rPr>
            </w:pPr>
            <w:r w:rsidRPr="00A36A1B">
              <w:rPr>
                <w:rFonts w:ascii="Open Sans" w:eastAsia="Times New Roman" w:hAnsi="Open Sans" w:cs="Open Sans"/>
                <w:bCs/>
                <w:strike/>
                <w:color w:val="FF0000"/>
                <w:sz w:val="20"/>
                <w:szCs w:val="20"/>
              </w:rPr>
              <w:t>Tak/Nie*</w:t>
            </w:r>
          </w:p>
        </w:tc>
      </w:tr>
      <w:tr w:rsidR="00597900" w:rsidRPr="00597900" w14:paraId="39E03A4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1ECBA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576C40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Lampy robocze LED przednie oraz tylne.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4BAAB1"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ADB8EE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8271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1711FE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Światła drogowe/mijania.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E2E79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02E87D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6283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B414F7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Wysokość całkowita maszyny </w:t>
            </w:r>
            <w:r w:rsidRPr="00597900">
              <w:rPr>
                <w:rFonts w:ascii="Open Sans" w:eastAsia="Times New Roman" w:hAnsi="Open Sans" w:cs="Open Sans"/>
                <w:b/>
                <w:bCs/>
                <w:sz w:val="20"/>
                <w:szCs w:val="20"/>
              </w:rPr>
              <w:t>max. 3,50 m</w:t>
            </w:r>
            <w:r w:rsidRPr="00597900">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397AD" w14:textId="22802469"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78B1E11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DFB3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D3BBBC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Szerokość maszyny ( od krawędzi opon ) </w:t>
            </w:r>
            <w:r w:rsidRPr="00597900">
              <w:rPr>
                <w:rFonts w:ascii="Open Sans" w:eastAsia="Times New Roman" w:hAnsi="Open Sans" w:cs="Open Sans"/>
                <w:b/>
                <w:bCs/>
                <w:sz w:val="20"/>
                <w:szCs w:val="20"/>
              </w:rPr>
              <w:t>max. 2,8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FCE15" w14:textId="29018951"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530FADC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4BA3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538DD38"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Rozstaw osi  </w:t>
            </w:r>
            <w:r w:rsidRPr="00597900">
              <w:rPr>
                <w:rFonts w:ascii="Open Sans" w:eastAsia="Times New Roman" w:hAnsi="Open Sans" w:cs="Open Sans"/>
                <w:b/>
                <w:bCs/>
                <w:sz w:val="20"/>
                <w:szCs w:val="20"/>
              </w:rPr>
              <w:t>max. 3,4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B963F" w14:textId="3AFDB29B"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5C0B27B6"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8987C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62B9047" w14:textId="564ECE76"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Długość całkowita maszyny do płyty mocowania osprzętu </w:t>
            </w:r>
            <w:r w:rsidRPr="00A36A1B">
              <w:rPr>
                <w:rFonts w:ascii="Open Sans" w:eastAsia="Times New Roman" w:hAnsi="Open Sans" w:cs="Open Sans"/>
                <w:b/>
                <w:bCs/>
                <w:strike/>
                <w:color w:val="FF0000"/>
                <w:sz w:val="20"/>
                <w:szCs w:val="20"/>
              </w:rPr>
              <w:t>max. 6,00 m</w:t>
            </w:r>
            <w:r w:rsidRPr="00A36A1B">
              <w:rPr>
                <w:rFonts w:ascii="Open Sans" w:eastAsia="Times New Roman" w:hAnsi="Open Sans" w:cs="Open Sans"/>
                <w:bCs/>
                <w:strike/>
                <w:color w:val="FF0000"/>
                <w:sz w:val="20"/>
                <w:szCs w:val="20"/>
              </w:rPr>
              <w:t>.</w:t>
            </w:r>
            <w:r w:rsidR="00A36A1B" w:rsidRPr="00A36A1B">
              <w:rPr>
                <w:rFonts w:ascii="Open Sans" w:eastAsia="Times New Roman" w:hAnsi="Open Sans" w:cs="Open Sans"/>
                <w:b/>
                <w:bCs/>
                <w:color w:val="FF0000"/>
                <w:sz w:val="20"/>
                <w:szCs w:val="20"/>
              </w:rPr>
              <w:t xml:space="preserve"> </w:t>
            </w:r>
            <w:r w:rsidR="00A36A1B">
              <w:rPr>
                <w:rFonts w:ascii="Open Sans" w:eastAsia="Times New Roman" w:hAnsi="Open Sans" w:cs="Open Sans"/>
                <w:b/>
                <w:bCs/>
                <w:color w:val="FF0000"/>
                <w:sz w:val="20"/>
                <w:szCs w:val="20"/>
              </w:rPr>
              <w:t>max. 6,7</w:t>
            </w:r>
            <w:r w:rsidR="00A36A1B" w:rsidRPr="00A36A1B">
              <w:rPr>
                <w:rFonts w:ascii="Open Sans" w:eastAsia="Times New Roman" w:hAnsi="Open Sans" w:cs="Open Sans"/>
                <w:b/>
                <w:bCs/>
                <w:color w:val="FF0000"/>
                <w:sz w:val="20"/>
                <w:szCs w:val="20"/>
              </w:rPr>
              <w:t>0 m</w:t>
            </w:r>
            <w:r w:rsidR="00A36A1B" w:rsidRPr="00A36A1B">
              <w:rPr>
                <w:rFonts w:ascii="Open Sans" w:eastAsia="Times New Roman" w:hAnsi="Open Sans" w:cs="Open Sans"/>
                <w:bCs/>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AAE3D" w14:textId="31B9B768"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085BCA3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F4AE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6E88AC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Prześwit </w:t>
            </w:r>
            <w:r w:rsidRPr="00597900">
              <w:rPr>
                <w:rFonts w:ascii="Open Sans" w:eastAsia="Times New Roman" w:hAnsi="Open Sans" w:cs="Open Sans"/>
                <w:b/>
                <w:bCs/>
                <w:sz w:val="20"/>
                <w:szCs w:val="20"/>
              </w:rPr>
              <w:t>min. 360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DE59" w14:textId="3CBDD51E"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………mm</w:t>
            </w:r>
          </w:p>
        </w:tc>
      </w:tr>
      <w:tr w:rsidR="00597900" w:rsidRPr="00597900" w14:paraId="3D734195"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83C5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DE002EA" w14:textId="35A6B742"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Masa robocza maszyny </w:t>
            </w:r>
            <w:r w:rsidRPr="00A36A1B">
              <w:rPr>
                <w:rFonts w:ascii="Open Sans" w:eastAsia="Times New Roman" w:hAnsi="Open Sans" w:cs="Open Sans"/>
                <w:bCs/>
                <w:strike/>
                <w:color w:val="FF0000"/>
                <w:sz w:val="20"/>
                <w:szCs w:val="20"/>
              </w:rPr>
              <w:t>14 -18 Mg</w:t>
            </w:r>
            <w:r w:rsidRPr="00A36A1B">
              <w:rPr>
                <w:rFonts w:ascii="Open Sans" w:eastAsia="Times New Roman" w:hAnsi="Open Sans" w:cs="Open Sans"/>
                <w:bCs/>
                <w:color w:val="FF0000"/>
                <w:sz w:val="20"/>
                <w:szCs w:val="20"/>
              </w:rPr>
              <w:t>.</w:t>
            </w:r>
            <w:r w:rsidR="00A36A1B" w:rsidRPr="00A36A1B">
              <w:rPr>
                <w:color w:val="FF0000"/>
              </w:rPr>
              <w:t xml:space="preserve"> </w:t>
            </w:r>
            <w:r w:rsidR="00A36A1B" w:rsidRPr="00A36A1B">
              <w:rPr>
                <w:rFonts w:ascii="Open Sans" w:eastAsia="Times New Roman" w:hAnsi="Open Sans" w:cs="Open Sans"/>
                <w:bCs/>
                <w:color w:val="FF0000"/>
                <w:sz w:val="20"/>
                <w:szCs w:val="20"/>
              </w:rPr>
              <w:t>14 -20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DCAA04"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…………Mg</w:t>
            </w:r>
          </w:p>
        </w:tc>
      </w:tr>
      <w:tr w:rsidR="00597900" w:rsidRPr="00597900" w14:paraId="01A4531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A7BAB6"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2B299D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Wysokość zrzutu przy kącie łyżki 45st (łyżka wysokiego wysypu) </w:t>
            </w:r>
            <w:r w:rsidRPr="00597900">
              <w:rPr>
                <w:rFonts w:ascii="Open Sans" w:eastAsia="Times New Roman" w:hAnsi="Open Sans" w:cs="Open Sans"/>
                <w:b/>
                <w:bCs/>
                <w:sz w:val="20"/>
                <w:szCs w:val="20"/>
              </w:rPr>
              <w:t>min. 4,2m.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C43F52" w14:textId="77777777" w:rsidR="00597900" w:rsidRPr="00597900" w:rsidRDefault="00597900" w:rsidP="00597900">
            <w:pPr>
              <w:spacing w:after="0" w:line="240" w:lineRule="auto"/>
              <w:jc w:val="center"/>
              <w:rPr>
                <w:rFonts w:ascii="Open Sans" w:eastAsia="Times New Roman" w:hAnsi="Open Sans" w:cs="Open Sans"/>
                <w:bCs/>
                <w:sz w:val="20"/>
                <w:szCs w:val="20"/>
              </w:rPr>
            </w:pPr>
          </w:p>
          <w:p w14:paraId="3BBDF672" w14:textId="59A5AC8D"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w:t>
            </w:r>
          </w:p>
        </w:tc>
      </w:tr>
      <w:tr w:rsidR="00597900" w:rsidRPr="00597900" w14:paraId="79E762B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14BE3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D17561" w14:textId="56C3BC30"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Ładunek maksymalny przy pełnym skręcie </w:t>
            </w:r>
            <w:r w:rsidRPr="00A36A1B">
              <w:rPr>
                <w:rFonts w:ascii="Open Sans" w:eastAsia="Times New Roman" w:hAnsi="Open Sans" w:cs="Open Sans"/>
                <w:b/>
                <w:bCs/>
                <w:strike/>
                <w:color w:val="FF0000"/>
                <w:sz w:val="20"/>
                <w:szCs w:val="20"/>
              </w:rPr>
              <w:t>min. 8,5 Mg.</w:t>
            </w:r>
            <w:r w:rsidR="00A36A1B" w:rsidRPr="00A36A1B">
              <w:rPr>
                <w:rFonts w:ascii="Open Sans" w:eastAsia="Times New Roman" w:hAnsi="Open Sans" w:cs="Open Sans"/>
                <w:b/>
                <w:bCs/>
                <w:color w:val="FF0000"/>
                <w:sz w:val="20"/>
                <w:szCs w:val="20"/>
              </w:rPr>
              <w:t xml:space="preserve"> min. 8,0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1012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…………Mg</w:t>
            </w:r>
          </w:p>
        </w:tc>
      </w:tr>
      <w:tr w:rsidR="00597900" w:rsidRPr="00597900" w14:paraId="1CA97A7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3871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4231BA8"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Kabina wyposażona w ogrzewanie.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8D7BE"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D88411D"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CB733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410760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Klimatyzacja.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CAAF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7A3F63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6DEE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7116CEE"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Kabina posiadająca wentylator.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C9E5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B4423D3"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2A01D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96394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Zabezpieczenie antyodorowe na bazie zespołów filtrujących.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F2E6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A65CDA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1F198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4238C5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Amortyzowany fotel operatora, tapicerowany, z podłokietnikami, z regulacją wysokości, nachylenia oraz „przód/tył”.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BAAD6"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3881A3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8F478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9B7C0E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Pas bezpieczeństwa.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1885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404ABB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629B33"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CE8F0F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Ogrzewane szyby przedniej i tylnej.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70C36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EC216C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D7EC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C3466B7"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Oświetlenie sufitowe wewnątrz kabiny włączane przez operatora.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554197"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1F7739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0FEE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66EB9C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Tablica wskaźników podświetlana.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90DE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172781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1A60C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80005A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Wyposażona w licznik czasu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6345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92D1501"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761B0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0F8452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temperatury płynu chłodniczego.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826A1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BD9C73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B8BA0"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1783ECF"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ciśnienia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E6230"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D80E8E4"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C8BE1"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84F1D1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Wskaźnik poziomu paliwa.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BD9D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71217D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736039"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63F4C0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Kontrolka stanu naładowania akumulatora.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4F399"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089895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2A469C"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E3B9E5"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Gumowa i zmywalna mata podłogowa.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F5D4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31D610E0"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678D3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AA0C441"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Osłony przeciw słoneczne.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5CC9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B94BB45"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22362"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2467C6"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Lampy cofania.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E1CD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23E95BF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E1203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9D587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Kamera cofania z monitorem umiejscowiona w kabinie.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56899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C7F172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91094"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17DEA6A"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Dwa lusterka wsteczne.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96A684"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52A8427"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A72C8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263DADB"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Radioodbiornik.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FFD05"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02B653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1CB61E"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783709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Oświetlenie ostrzegawcze pracy jednostki zamontowane w widocznym górnym miejscu.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834CE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7AEA40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784AA"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094DB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Sygnał dźwiękowy (klakson).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83FA6"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4809E2DA"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D7DA3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0DB4DDD"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Wycieraczka przedniej i tylnej szyby, przednia wycieraczka ze spryskiwaczem.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4707FB"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5B26619"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50A7A7"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73C7F12"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Adapter – szybkozłącze hydrauliczne do szybkiego montowania dodatkowego osprzętu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3A15E"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052BAE4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03837B"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9D7DA94"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Dodatkowa instalacja hydrauliczna do obsługi osprzętów z przodu maszyny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931E3"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4CC1202"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A9BD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2C92EBE"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Widły do palet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30C4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6C6DFCEE"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BB25D"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56793F" w14:textId="1B75B0D5"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 xml:space="preserve">Łyżka do odpadów z lemieszem (montowanym rozłącznie – połączenie rozłączne np. śrubowe) wysokiego wysypu o pojemności  </w:t>
            </w:r>
            <w:r w:rsidRPr="00BD1A8E">
              <w:rPr>
                <w:rFonts w:ascii="Open Sans" w:eastAsia="Times New Roman" w:hAnsi="Open Sans" w:cs="Open Sans"/>
                <w:bCs/>
                <w:strike/>
                <w:color w:val="FF0000"/>
                <w:sz w:val="20"/>
                <w:szCs w:val="20"/>
              </w:rPr>
              <w:t>min. 4,0 m3</w:t>
            </w:r>
            <w:r w:rsidR="00BD1A8E" w:rsidRPr="00BD1A8E">
              <w:rPr>
                <w:rFonts w:ascii="Open Sans" w:eastAsia="Times New Roman" w:hAnsi="Open Sans" w:cs="Open Sans"/>
                <w:bCs/>
                <w:color w:val="FF0000"/>
                <w:sz w:val="20"/>
                <w:szCs w:val="20"/>
              </w:rPr>
              <w:t xml:space="preserve"> min. 3,5 m3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762919" w14:textId="77777777" w:rsidR="00597900" w:rsidRPr="00597900" w:rsidRDefault="00597900" w:rsidP="00597900">
            <w:pPr>
              <w:spacing w:after="0" w:line="240" w:lineRule="auto"/>
              <w:jc w:val="center"/>
              <w:rPr>
                <w:rFonts w:ascii="Open Sans" w:eastAsia="Times New Roman" w:hAnsi="Open Sans" w:cs="Open Sans"/>
                <w:bCs/>
                <w:sz w:val="20"/>
                <w:szCs w:val="20"/>
              </w:rPr>
            </w:pPr>
          </w:p>
          <w:p w14:paraId="1E137B4D" w14:textId="77777777" w:rsidR="00597900" w:rsidRPr="00597900" w:rsidRDefault="00597900" w:rsidP="00597900">
            <w:pPr>
              <w:spacing w:after="0" w:line="240" w:lineRule="auto"/>
              <w:jc w:val="center"/>
              <w:rPr>
                <w:rFonts w:ascii="Open Sans" w:eastAsia="Times New Roman" w:hAnsi="Open Sans" w:cs="Open Sans"/>
                <w:bCs/>
                <w:sz w:val="20"/>
                <w:szCs w:val="20"/>
                <w:vertAlign w:val="superscript"/>
              </w:rPr>
            </w:pPr>
            <w:r w:rsidRPr="00597900">
              <w:rPr>
                <w:rFonts w:ascii="Open Sans" w:eastAsia="Times New Roman" w:hAnsi="Open Sans" w:cs="Open Sans"/>
                <w:bCs/>
                <w:sz w:val="20"/>
                <w:szCs w:val="20"/>
              </w:rPr>
              <w:t>…………m</w:t>
            </w:r>
            <w:r w:rsidRPr="00597900">
              <w:rPr>
                <w:rFonts w:ascii="Open Sans" w:eastAsia="Times New Roman" w:hAnsi="Open Sans" w:cs="Open Sans"/>
                <w:bCs/>
                <w:sz w:val="20"/>
                <w:szCs w:val="20"/>
                <w:vertAlign w:val="superscript"/>
              </w:rPr>
              <w:t>3</w:t>
            </w:r>
          </w:p>
        </w:tc>
      </w:tr>
      <w:tr w:rsidR="00597900" w:rsidRPr="00597900" w14:paraId="7EDA868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8D2CF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D041A44" w14:textId="77777777" w:rsidR="00597900" w:rsidRPr="00597900" w:rsidRDefault="00597900" w:rsidP="00597900">
            <w:pPr>
              <w:tabs>
                <w:tab w:val="left" w:pos="1260"/>
              </w:tabs>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Zaczep lub hak holowniczy do holowania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05E32"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573A36AC"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686F5F"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1854023"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Apteczka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A7A7F"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1CA37D08"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04AD5"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53D239"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Trójkąt ostrzegawczy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B4D6DC"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r w:rsidR="00597900" w:rsidRPr="00597900" w14:paraId="7981CFCB" w14:textId="77777777" w:rsidTr="0070375A">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005DD8" w14:textId="77777777" w:rsidR="00597900" w:rsidRPr="00597900" w:rsidRDefault="00597900" w:rsidP="00597900">
            <w:pPr>
              <w:numPr>
                <w:ilvl w:val="0"/>
                <w:numId w:val="118"/>
              </w:numPr>
              <w:spacing w:after="0" w:line="240" w:lineRule="auto"/>
              <w:ind w:hanging="609"/>
              <w:rPr>
                <w:rFonts w:ascii="Open Sans" w:eastAsia="Times New Roman" w:hAnsi="Open Sans" w:cs="Open Sans"/>
                <w:b/>
                <w:sz w:val="20"/>
                <w:szCs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1CFB50" w14:textId="77777777" w:rsidR="00597900" w:rsidRPr="00597900" w:rsidRDefault="00597900" w:rsidP="00597900">
            <w:pPr>
              <w:spacing w:after="0" w:line="240" w:lineRule="auto"/>
              <w:rPr>
                <w:rFonts w:ascii="Open Sans" w:eastAsia="Times New Roman" w:hAnsi="Open Sans" w:cs="Open Sans"/>
                <w:bCs/>
                <w:sz w:val="20"/>
                <w:szCs w:val="20"/>
              </w:rPr>
            </w:pPr>
            <w:r w:rsidRPr="00597900">
              <w:rPr>
                <w:rFonts w:ascii="Open Sans" w:eastAsia="Times New Roman" w:hAnsi="Open Sans" w:cs="Open Sans"/>
                <w:bCs/>
                <w:sz w:val="20"/>
                <w:szCs w:val="20"/>
              </w:rPr>
              <w:t>Gaśnica polska, proszkowa, dostosowana do maszyny zamontowana w uchwycie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E20FB8" w14:textId="77777777" w:rsidR="00597900" w:rsidRPr="00597900" w:rsidRDefault="00597900" w:rsidP="00597900">
            <w:pPr>
              <w:spacing w:after="0" w:line="240" w:lineRule="auto"/>
              <w:jc w:val="center"/>
              <w:rPr>
                <w:rFonts w:ascii="Open Sans" w:eastAsia="Times New Roman" w:hAnsi="Open Sans" w:cs="Open Sans"/>
                <w:bCs/>
                <w:sz w:val="20"/>
                <w:szCs w:val="20"/>
              </w:rPr>
            </w:pPr>
            <w:r w:rsidRPr="00597900">
              <w:rPr>
                <w:rFonts w:ascii="Open Sans" w:eastAsia="Times New Roman" w:hAnsi="Open Sans" w:cs="Open Sans"/>
                <w:bCs/>
                <w:sz w:val="20"/>
                <w:szCs w:val="20"/>
              </w:rPr>
              <w:t>Tak/Nie*</w:t>
            </w:r>
          </w:p>
        </w:tc>
      </w:tr>
    </w:tbl>
    <w:p w14:paraId="040DA9AB" w14:textId="77777777" w:rsidR="00597900" w:rsidRPr="00597900" w:rsidRDefault="00597900" w:rsidP="00597900">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B32AF9C"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b/>
          <w:color w:val="000000"/>
          <w:sz w:val="20"/>
          <w:szCs w:val="20"/>
          <w:u w:val="single"/>
        </w:rPr>
      </w:pPr>
      <w:r w:rsidRPr="00597900">
        <w:rPr>
          <w:rFonts w:ascii="Open Sans" w:eastAsia="Times New Roman" w:hAnsi="Open Sans" w:cs="Open Sans"/>
          <w:b/>
          <w:color w:val="000000"/>
          <w:sz w:val="20"/>
          <w:szCs w:val="20"/>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387A3A7A" w14:textId="09328755" w:rsidR="002D28EC" w:rsidRPr="00DE20C7" w:rsidRDefault="002D28EC" w:rsidP="002D28EC">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w:t>
      </w:r>
      <w:r>
        <w:rPr>
          <w:rFonts w:ascii="Open Sans" w:eastAsia="Cambria" w:hAnsi="Open Sans" w:cs="Open Sans"/>
          <w:i/>
          <w:color w:val="FF0000"/>
        </w:rPr>
        <w:t xml:space="preserve">y załącznik </w:t>
      </w:r>
      <w:r w:rsidRPr="00DE20C7">
        <w:rPr>
          <w:rFonts w:ascii="Open Sans" w:eastAsia="Cambria" w:hAnsi="Open Sans" w:cs="Open Sans"/>
          <w:i/>
          <w:color w:val="FF0000"/>
        </w:rPr>
        <w:t xml:space="preserve"> należy sporządzić w formie elektronicznej, podpisać kwalifikowanym podpisem elektronicznym.</w:t>
      </w:r>
    </w:p>
    <w:p w14:paraId="44222878" w14:textId="77777777" w:rsidR="002D28EC" w:rsidRPr="00DE20C7" w:rsidRDefault="002D28EC" w:rsidP="002D28EC">
      <w:pPr>
        <w:suppressAutoHyphens/>
        <w:spacing w:after="0" w:line="276" w:lineRule="auto"/>
        <w:rPr>
          <w:rFonts w:ascii="Open Sans" w:eastAsia="Cambria" w:hAnsi="Open Sans" w:cs="Open Sans"/>
          <w:b/>
        </w:rPr>
      </w:pP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41422D82" w14:textId="22D8A048" w:rsidR="007C0FED" w:rsidRPr="00DE20C7" w:rsidRDefault="007C0FED" w:rsidP="007B550D">
      <w:pPr>
        <w:suppressAutoHyphens/>
        <w:spacing w:after="120" w:line="276" w:lineRule="auto"/>
        <w:jc w:val="right"/>
        <w:rPr>
          <w:rFonts w:ascii="Open Sans" w:eastAsia="Cambria" w:hAnsi="Open Sans" w:cs="Open Sans"/>
          <w:b/>
          <w:color w:val="002060"/>
        </w:rPr>
      </w:pPr>
    </w:p>
    <w:p w14:paraId="4AA00F7A" w14:textId="77777777" w:rsidR="0070375A" w:rsidRDefault="0070375A" w:rsidP="007B550D">
      <w:pPr>
        <w:suppressAutoHyphens/>
        <w:spacing w:after="120" w:line="276" w:lineRule="auto"/>
        <w:jc w:val="right"/>
        <w:rPr>
          <w:rFonts w:ascii="Open Sans" w:eastAsia="Cambria" w:hAnsi="Open Sans" w:cs="Open Sans"/>
          <w:b/>
          <w:color w:val="002060"/>
        </w:rPr>
      </w:pPr>
    </w:p>
    <w:p w14:paraId="07AE1E84" w14:textId="77777777" w:rsidR="003E4CB6" w:rsidRDefault="003E4CB6" w:rsidP="007B550D">
      <w:pPr>
        <w:suppressAutoHyphens/>
        <w:spacing w:after="120" w:line="276" w:lineRule="auto"/>
        <w:jc w:val="right"/>
        <w:rPr>
          <w:rFonts w:ascii="Open Sans" w:eastAsia="Cambria" w:hAnsi="Open Sans" w:cs="Open Sans"/>
          <w:b/>
          <w:color w:val="002060"/>
        </w:rPr>
      </w:pPr>
    </w:p>
    <w:p w14:paraId="3DE7EC0E" w14:textId="77777777" w:rsidR="003E4CB6" w:rsidRDefault="003E4CB6" w:rsidP="007B550D">
      <w:pPr>
        <w:suppressAutoHyphens/>
        <w:spacing w:after="120" w:line="276" w:lineRule="auto"/>
        <w:jc w:val="right"/>
        <w:rPr>
          <w:rFonts w:ascii="Open Sans" w:eastAsia="Cambria" w:hAnsi="Open Sans" w:cs="Open Sans"/>
          <w:b/>
          <w:color w:val="002060"/>
        </w:rPr>
      </w:pPr>
    </w:p>
    <w:p w14:paraId="10D8A085" w14:textId="77777777" w:rsidR="003E4CB6" w:rsidRDefault="003E4CB6" w:rsidP="007B550D">
      <w:pPr>
        <w:suppressAutoHyphens/>
        <w:spacing w:after="120" w:line="276" w:lineRule="auto"/>
        <w:jc w:val="right"/>
        <w:rPr>
          <w:rFonts w:ascii="Open Sans" w:eastAsia="Cambria" w:hAnsi="Open Sans" w:cs="Open Sans"/>
          <w:b/>
          <w:color w:val="002060"/>
        </w:rPr>
      </w:pPr>
    </w:p>
    <w:p w14:paraId="59D30FDE" w14:textId="727E7429" w:rsidR="003E4CB6" w:rsidRDefault="003E4CB6" w:rsidP="007B550D">
      <w:pPr>
        <w:suppressAutoHyphens/>
        <w:spacing w:after="120" w:line="276" w:lineRule="auto"/>
        <w:jc w:val="right"/>
        <w:rPr>
          <w:rFonts w:ascii="Open Sans" w:eastAsia="Cambria" w:hAnsi="Open Sans" w:cs="Open Sans"/>
          <w:b/>
          <w:color w:val="002060"/>
        </w:rPr>
      </w:pPr>
    </w:p>
    <w:p w14:paraId="783B3025" w14:textId="11B2E0F9" w:rsidR="002D28EC" w:rsidRDefault="002D28EC" w:rsidP="007B550D">
      <w:pPr>
        <w:suppressAutoHyphens/>
        <w:spacing w:after="120" w:line="276" w:lineRule="auto"/>
        <w:jc w:val="right"/>
        <w:rPr>
          <w:rFonts w:ascii="Open Sans" w:eastAsia="Cambria" w:hAnsi="Open Sans" w:cs="Open Sans"/>
          <w:b/>
          <w:color w:val="002060"/>
        </w:rPr>
      </w:pPr>
    </w:p>
    <w:p w14:paraId="166D68BB" w14:textId="7E579137" w:rsidR="002D28EC" w:rsidRDefault="002D28EC" w:rsidP="007B550D">
      <w:pPr>
        <w:suppressAutoHyphens/>
        <w:spacing w:after="120" w:line="276" w:lineRule="auto"/>
        <w:jc w:val="right"/>
        <w:rPr>
          <w:rFonts w:ascii="Open Sans" w:eastAsia="Cambria" w:hAnsi="Open Sans" w:cs="Open Sans"/>
          <w:b/>
          <w:color w:val="002060"/>
        </w:rPr>
      </w:pPr>
    </w:p>
    <w:p w14:paraId="006AEF88" w14:textId="77777777" w:rsidR="002D28EC" w:rsidRDefault="002D28EC" w:rsidP="007B550D">
      <w:pPr>
        <w:suppressAutoHyphens/>
        <w:spacing w:after="120" w:line="276" w:lineRule="auto"/>
        <w:jc w:val="right"/>
        <w:rPr>
          <w:rFonts w:ascii="Open Sans" w:eastAsia="Cambria" w:hAnsi="Open Sans" w:cs="Open Sans"/>
          <w:b/>
          <w:color w:val="002060"/>
        </w:rPr>
      </w:pPr>
    </w:p>
    <w:p w14:paraId="60D5AF46" w14:textId="6ACCC54B" w:rsidR="003E4CB6" w:rsidRDefault="003E4CB6" w:rsidP="007B550D">
      <w:pPr>
        <w:suppressAutoHyphens/>
        <w:spacing w:after="120" w:line="276" w:lineRule="auto"/>
        <w:jc w:val="right"/>
        <w:rPr>
          <w:rFonts w:ascii="Open Sans" w:eastAsia="Cambria" w:hAnsi="Open Sans" w:cs="Open Sans"/>
          <w:b/>
          <w:color w:val="002060"/>
        </w:rPr>
      </w:pPr>
    </w:p>
    <w:p w14:paraId="4CB9CF92" w14:textId="77777777" w:rsidR="003F6A15" w:rsidRDefault="003F6A15" w:rsidP="007B550D">
      <w:pPr>
        <w:suppressAutoHyphens/>
        <w:spacing w:after="120" w:line="276" w:lineRule="auto"/>
        <w:jc w:val="right"/>
        <w:rPr>
          <w:rFonts w:ascii="Open Sans" w:eastAsia="Cambria" w:hAnsi="Open Sans" w:cs="Open Sans"/>
          <w:b/>
          <w:color w:val="002060"/>
        </w:rPr>
      </w:pPr>
    </w:p>
    <w:p w14:paraId="46F06E28" w14:textId="77777777" w:rsidR="003E4CB6" w:rsidRDefault="003E4CB6" w:rsidP="007B550D">
      <w:pPr>
        <w:suppressAutoHyphens/>
        <w:spacing w:after="120" w:line="276" w:lineRule="auto"/>
        <w:jc w:val="right"/>
        <w:rPr>
          <w:rFonts w:ascii="Open Sans" w:eastAsia="Cambria" w:hAnsi="Open Sans" w:cs="Open Sans"/>
          <w:b/>
          <w:color w:val="002060"/>
        </w:rPr>
      </w:pPr>
    </w:p>
    <w:p w14:paraId="046CFF3A" w14:textId="77777777" w:rsidR="003E4CB6" w:rsidRDefault="003E4CB6" w:rsidP="007B550D">
      <w:pPr>
        <w:suppressAutoHyphens/>
        <w:spacing w:after="120" w:line="276" w:lineRule="auto"/>
        <w:jc w:val="right"/>
        <w:rPr>
          <w:rFonts w:ascii="Open Sans" w:eastAsia="Cambria" w:hAnsi="Open Sans" w:cs="Open Sans"/>
          <w:b/>
          <w:color w:val="002060"/>
        </w:rPr>
      </w:pPr>
    </w:p>
    <w:p w14:paraId="2BA844F4" w14:textId="10BED7E4" w:rsidR="007B550D" w:rsidRPr="003F6A15" w:rsidRDefault="007B550D" w:rsidP="003F6A15">
      <w:pPr>
        <w:suppressAutoHyphens/>
        <w:spacing w:after="120" w:line="276" w:lineRule="auto"/>
        <w:jc w:val="right"/>
        <w:rPr>
          <w:rFonts w:ascii="Open Sans" w:eastAsia="Cambria" w:hAnsi="Open Sans" w:cs="Open Sans"/>
          <w:bCs/>
          <w:color w:val="002060"/>
          <w:sz w:val="18"/>
          <w:szCs w:val="18"/>
        </w:rPr>
      </w:pPr>
      <w:r w:rsidRPr="003F6A15">
        <w:rPr>
          <w:rFonts w:ascii="Open Sans" w:eastAsia="Cambria" w:hAnsi="Open Sans" w:cs="Open Sans"/>
          <w:bCs/>
          <w:color w:val="002060"/>
          <w:sz w:val="18"/>
          <w:szCs w:val="18"/>
        </w:rPr>
        <w:t>Załącznik nr 2 do SWZ - JEDZ</w:t>
      </w:r>
    </w:p>
    <w:p w14:paraId="716A0394" w14:textId="77777777" w:rsidR="007B550D" w:rsidRPr="002D28EC" w:rsidRDefault="007B550D" w:rsidP="002D28EC">
      <w:pPr>
        <w:spacing w:before="120" w:after="120" w:line="240" w:lineRule="auto"/>
        <w:jc w:val="both"/>
        <w:rPr>
          <w:rFonts w:ascii="Open Sans" w:eastAsia="Arial" w:hAnsi="Open Sans" w:cs="Open Sans"/>
          <w:bCs/>
          <w:caps/>
          <w:u w:val="single"/>
        </w:rPr>
      </w:pPr>
      <w:r w:rsidRPr="002D28EC">
        <w:rPr>
          <w:rFonts w:ascii="Open Sans" w:eastAsia="Arial" w:hAnsi="Open Sans" w:cs="Open Sans"/>
          <w:bCs/>
          <w:caps/>
          <w:u w:val="single"/>
        </w:rPr>
        <w:t>Standardowy formularz jednolitego europejskiego dokumentu zamówienia</w:t>
      </w:r>
    </w:p>
    <w:p w14:paraId="0B1834C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2D28EC" w:rsidRDefault="007B550D" w:rsidP="002D28EC">
      <w:pPr>
        <w:spacing w:after="0" w:line="240" w:lineRule="auto"/>
        <w:jc w:val="both"/>
        <w:rPr>
          <w:rFonts w:ascii="Open Sans" w:eastAsia="Arial" w:hAnsi="Open Sans" w:cs="Open Sans"/>
          <w:bC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57"/>
        <w:gridCol w:w="4497"/>
      </w:tblGrid>
      <w:tr w:rsidR="007B550D" w:rsidRPr="002D28EC"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Przedsiębiorstwo Gospodarki Komunalnej Sp. z o.o. w Koszalinie, ul. Komunalna 5</w:t>
            </w:r>
          </w:p>
        </w:tc>
      </w:tr>
      <w:tr w:rsidR="007B550D" w:rsidRPr="002D28EC"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i/>
              </w:rPr>
              <w:t>Odpowiedź:</w:t>
            </w:r>
          </w:p>
        </w:tc>
      </w:tr>
      <w:tr w:rsidR="007B550D" w:rsidRPr="002D28EC"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36F31EC" w:rsidR="007B550D" w:rsidRPr="002D28EC" w:rsidRDefault="007B550D" w:rsidP="00DC3FA6">
            <w:pPr>
              <w:suppressAutoHyphens/>
              <w:spacing w:after="0" w:line="240" w:lineRule="auto"/>
              <w:jc w:val="both"/>
              <w:rPr>
                <w:rFonts w:ascii="Open Sans" w:eastAsia="Arial" w:hAnsi="Open Sans" w:cs="Open Sans"/>
                <w:bCs/>
              </w:rPr>
            </w:pPr>
            <w:r w:rsidRPr="002D28EC">
              <w:rPr>
                <w:rFonts w:ascii="Open Sans" w:eastAsia="Arial" w:hAnsi="Open Sans" w:cs="Open Sans"/>
                <w:bCs/>
              </w:rPr>
              <w:t xml:space="preserve">Dostawa </w:t>
            </w:r>
            <w:r w:rsidR="003255A6" w:rsidRPr="002D28EC">
              <w:rPr>
                <w:rFonts w:ascii="Open Sans" w:eastAsia="Arial" w:hAnsi="Open Sans" w:cs="Open Sans"/>
                <w:bCs/>
              </w:rPr>
              <w:t xml:space="preserve">fabrycznie nowej </w:t>
            </w:r>
            <w:r w:rsidR="00424528" w:rsidRPr="002D28EC">
              <w:rPr>
                <w:rFonts w:ascii="Open Sans" w:eastAsia="Arial" w:hAnsi="Open Sans" w:cs="Open Sans"/>
                <w:bCs/>
              </w:rPr>
              <w:t>ładowarki kołowej przednionaczyniowej</w:t>
            </w:r>
            <w:r w:rsidR="003255A6" w:rsidRPr="002D28EC">
              <w:rPr>
                <w:rFonts w:ascii="Open Sans" w:eastAsia="Arial" w:hAnsi="Open Sans" w:cs="Open Sans"/>
                <w:bCs/>
              </w:rPr>
              <w:t xml:space="preserve"> w formie leasingu operacyjnego</w:t>
            </w:r>
            <w:r w:rsidRPr="002D28EC">
              <w:rPr>
                <w:rFonts w:ascii="Open Sans" w:eastAsia="Arial" w:hAnsi="Open Sans" w:cs="Open Sans"/>
                <w:bCs/>
              </w:rPr>
              <w:t xml:space="preserve"> dla Przedsiębiorstwa  Gospodarki Komunalnej Spółka z o.o w Koszalinie </w:t>
            </w:r>
          </w:p>
          <w:p w14:paraId="3AE96757" w14:textId="7D753ABD" w:rsidR="007B550D" w:rsidRPr="002D28EC" w:rsidRDefault="007B550D" w:rsidP="00DC3FA6">
            <w:pPr>
              <w:suppressAutoHyphens/>
              <w:spacing w:after="0" w:line="240" w:lineRule="auto"/>
              <w:jc w:val="both"/>
              <w:rPr>
                <w:rFonts w:ascii="Open Sans" w:hAnsi="Open Sans" w:cs="Open Sans"/>
                <w:bCs/>
              </w:rPr>
            </w:pPr>
            <w:r w:rsidRPr="002D28EC">
              <w:rPr>
                <w:rFonts w:ascii="Open Sans" w:eastAsia="Arial" w:hAnsi="Open Sans" w:cs="Open Sans"/>
                <w:bCs/>
              </w:rPr>
              <w:t xml:space="preserve"> </w:t>
            </w:r>
          </w:p>
        </w:tc>
      </w:tr>
      <w:tr w:rsidR="007B550D" w:rsidRPr="002D28EC"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Numer referencyjny nadany sprawie przez instytucję zamawiającą lub podmiot zamawiający (</w:t>
            </w:r>
            <w:r w:rsidRPr="002D28EC">
              <w:rPr>
                <w:rFonts w:ascii="Open Sans" w:eastAsia="Arial" w:hAnsi="Open Sans" w:cs="Open Sans"/>
                <w:bCs/>
                <w:i/>
              </w:rPr>
              <w:t>jeżeli dotyczy</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C38CD23" w:rsidR="007B550D" w:rsidRPr="002D28EC" w:rsidRDefault="007B550D" w:rsidP="00DC3FA6">
            <w:pPr>
              <w:spacing w:after="0" w:line="240" w:lineRule="auto"/>
              <w:jc w:val="both"/>
              <w:rPr>
                <w:rFonts w:ascii="Open Sans" w:hAnsi="Open Sans" w:cs="Open Sans"/>
                <w:bCs/>
              </w:rPr>
            </w:pPr>
            <w:r w:rsidRPr="002D28EC">
              <w:rPr>
                <w:rFonts w:ascii="Open Sans" w:eastAsia="Arial" w:hAnsi="Open Sans" w:cs="Open Sans"/>
                <w:bCs/>
              </w:rPr>
              <w:t xml:space="preserve">[ </w:t>
            </w:r>
            <w:r w:rsidR="00A85B33">
              <w:rPr>
                <w:rFonts w:ascii="Open Sans" w:eastAsia="Arial" w:hAnsi="Open Sans" w:cs="Open Sans"/>
                <w:bCs/>
              </w:rPr>
              <w:t>42</w:t>
            </w:r>
            <w:r w:rsidRPr="002D28EC">
              <w:rPr>
                <w:rFonts w:ascii="Open Sans" w:eastAsia="Arial" w:hAnsi="Open Sans" w:cs="Open Sans"/>
                <w:bCs/>
              </w:rPr>
              <w:t xml:space="preserve">  ]</w:t>
            </w:r>
          </w:p>
        </w:tc>
      </w:tr>
    </w:tbl>
    <w:p w14:paraId="6CD09102" w14:textId="77777777" w:rsidR="007B550D" w:rsidRPr="002D28EC" w:rsidRDefault="007B550D" w:rsidP="002D28EC">
      <w:pPr>
        <w:tabs>
          <w:tab w:val="left" w:pos="4644"/>
        </w:tabs>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Wszystkie pozostałe informacje we wszystkich sekcjach jednolitego europejskiego dokumentu zamówienia powinien wypełnić wykonawca</w:t>
      </w:r>
      <w:r w:rsidRPr="002D28EC">
        <w:rPr>
          <w:rFonts w:ascii="Open Sans" w:eastAsia="Arial" w:hAnsi="Open Sans" w:cs="Open Sans"/>
          <w:bCs/>
          <w:i/>
          <w:shd w:val="clear" w:color="auto" w:fill="C6D9F1"/>
        </w:rPr>
        <w:t>.</w:t>
      </w:r>
    </w:p>
    <w:p w14:paraId="1857D84A"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II: Informacje dotyczące Wykonawcy</w:t>
      </w:r>
    </w:p>
    <w:p w14:paraId="7D114B5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2D28EC"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2D28EC" w:rsidRDefault="007B550D" w:rsidP="002D28EC">
            <w:pPr>
              <w:numPr>
                <w:ilvl w:val="0"/>
                <w:numId w:val="24"/>
              </w:numPr>
              <w:tabs>
                <w:tab w:val="left" w:pos="850"/>
              </w:tabs>
              <w:spacing w:before="120" w:after="120" w:line="240" w:lineRule="auto"/>
              <w:ind w:left="850" w:hanging="850"/>
              <w:jc w:val="both"/>
              <w:rPr>
                <w:rFonts w:ascii="Open Sans" w:hAnsi="Open Sans" w:cs="Open Sans"/>
                <w:bCs/>
              </w:rPr>
            </w:pPr>
            <w:r w:rsidRPr="002D28EC">
              <w:rPr>
                <w:rFonts w:ascii="Open Sans" w:eastAsia="Arial" w:hAnsi="Open Sans" w:cs="Open Sans"/>
                <w:bC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r w:rsidR="007B550D" w:rsidRPr="002D28EC"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Numer VAT, jeżeli dotyczy:</w:t>
            </w:r>
          </w:p>
          <w:p w14:paraId="3D94587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   ]</w:t>
            </w:r>
          </w:p>
          <w:p w14:paraId="22AD2EB0"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r w:rsidR="007B550D" w:rsidRPr="002D28EC"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t>
            </w:r>
          </w:p>
        </w:tc>
      </w:tr>
      <w:tr w:rsidR="007B550D" w:rsidRPr="002D28EC"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Osoba lub osoby wyznaczone do kontaktów:</w:t>
            </w:r>
          </w:p>
          <w:p w14:paraId="6108B23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Telefon:</w:t>
            </w:r>
          </w:p>
          <w:p w14:paraId="25AA6DD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Adres e-mail:</w:t>
            </w:r>
          </w:p>
          <w:p w14:paraId="16453E0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Adres internetowy (adres www) (</w:t>
            </w:r>
            <w:r w:rsidRPr="002D28EC">
              <w:rPr>
                <w:rFonts w:ascii="Open Sans" w:eastAsia="Arial" w:hAnsi="Open Sans" w:cs="Open Sans"/>
                <w:bCs/>
                <w:i/>
              </w:rPr>
              <w:t>jeżeli dotyczy</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5E6F6640"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72B2A05B"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w:t>
            </w:r>
          </w:p>
          <w:p w14:paraId="49BEAD9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t>
            </w:r>
          </w:p>
        </w:tc>
      </w:tr>
      <w:tr w:rsidR="007B550D" w:rsidRPr="002D28EC"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u w:val="single"/>
              </w:rPr>
              <w:t>Jedynie w przypadku gdy zamówienie jest zastrzeżone:</w:t>
            </w:r>
            <w:r w:rsidRPr="002D28EC">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2D28EC">
              <w:rPr>
                <w:rFonts w:ascii="Open Sans" w:eastAsia="Arial" w:hAnsi="Open Sans" w:cs="Open Sans"/>
                <w:bCs/>
                <w:strike/>
              </w:rPr>
              <w:br/>
              <w:t>Jeżeli tak,</w:t>
            </w:r>
            <w:r w:rsidRPr="002D28EC">
              <w:rPr>
                <w:rFonts w:ascii="Open Sans" w:eastAsia="Arial" w:hAnsi="Open Sans" w:cs="Open Sans"/>
                <w:bCs/>
                <w:strike/>
              </w:rPr>
              <w:br/>
              <w:t>jaki jest odpowiedni odsetek pracowników niepełnosprawnych lub defaworyzowanych?</w:t>
            </w:r>
            <w:r w:rsidRPr="002D28EC">
              <w:rPr>
                <w:rFonts w:ascii="Open Sans" w:eastAsia="Arial" w:hAnsi="Open Sans" w:cs="Open Sans"/>
                <w:bC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p>
        </w:tc>
      </w:tr>
      <w:tr w:rsidR="007B550D" w:rsidRPr="002D28EC"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Tak [] Nie [] Nie dotyczy</w:t>
            </w:r>
          </w:p>
        </w:tc>
      </w:tr>
      <w:tr w:rsidR="007B550D" w:rsidRPr="002D28EC"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t>Jeżeli tak:</w:t>
            </w:r>
          </w:p>
          <w:p w14:paraId="523137ED"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a) Proszę podać nazwę wykazu lub zaświadczenia i odpowiedni numer rejestracyjny lub numer zaświadczenia, jeżeli dotyczy:</w:t>
            </w:r>
            <w:r w:rsidRPr="002D28EC">
              <w:rPr>
                <w:rFonts w:ascii="Open Sans" w:eastAsia="Arial" w:hAnsi="Open Sans" w:cs="Open Sans"/>
                <w:bCs/>
              </w:rPr>
              <w:br/>
              <w:t>b) Jeżeli poświadczenie wpisu do wykazu lub wydania zaświadczenia jest dostępne w formie elektronicznej, proszę podać:</w:t>
            </w:r>
            <w:r w:rsidRPr="002D28EC">
              <w:rPr>
                <w:rFonts w:ascii="Open Sans" w:eastAsia="Arial" w:hAnsi="Open Sans" w:cs="Open Sans"/>
                <w:bCs/>
              </w:rPr>
              <w:br/>
            </w:r>
            <w:r w:rsidRPr="002D28EC">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2D28EC">
              <w:rPr>
                <w:rFonts w:ascii="Open Sans" w:eastAsia="Arial" w:hAnsi="Open Sans" w:cs="Open Sans"/>
                <w:bCs/>
              </w:rPr>
              <w:br/>
              <w:t>d) Czy wpis do wykazu lub wydane zaświadczenie obejmują wszystkie wymagane kryteria kwalifikacji?</w:t>
            </w:r>
            <w:r w:rsidRPr="002D28EC">
              <w:rPr>
                <w:rFonts w:ascii="Open Sans" w:eastAsia="Arial" w:hAnsi="Open Sans" w:cs="Open Sans"/>
                <w:bCs/>
              </w:rPr>
              <w:br/>
              <w:t>Jeżeli nie:</w:t>
            </w:r>
            <w:r w:rsidRPr="002D28EC">
              <w:rPr>
                <w:rFonts w:ascii="Open Sans" w:eastAsia="Arial" w:hAnsi="Open Sans" w:cs="Open Sans"/>
                <w:bCs/>
              </w:rPr>
              <w:br/>
              <w:t xml:space="preserve">Proszę dodatkowo uzupełnić brakujące informacje w części IV w sekcjach A, B, C lub D, w zależności od przypadku. </w:t>
            </w:r>
            <w:r w:rsidRPr="002D28EC">
              <w:rPr>
                <w:rFonts w:ascii="Open Sans" w:eastAsia="Arial" w:hAnsi="Open Sans" w:cs="Open Sans"/>
                <w:bCs/>
              </w:rPr>
              <w:br/>
              <w:t>WYŁĄCZNIE jeżeli jest to wymagane w stosownym ogłoszeniu lub dokumentach zamówienia:</w:t>
            </w:r>
            <w:r w:rsidRPr="002D28EC">
              <w:rPr>
                <w:rFonts w:ascii="Open Sans" w:eastAsia="Arial" w:hAnsi="Open Sans" w:cs="Open Sans"/>
                <w:bCs/>
                <w:i/>
              </w:rPr>
              <w:br/>
            </w:r>
            <w:r w:rsidRPr="002D28EC">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D28EC">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2D28EC" w:rsidRDefault="007B550D" w:rsidP="00DC3FA6">
            <w:pPr>
              <w:spacing w:before="120" w:after="120" w:line="240" w:lineRule="auto"/>
              <w:rPr>
                <w:rFonts w:ascii="Open Sans" w:eastAsia="Arial" w:hAnsi="Open Sans" w:cs="Open Sans"/>
                <w:bCs/>
              </w:rPr>
            </w:pP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00E36D2F" w14:textId="77777777" w:rsidR="007B550D" w:rsidRPr="002D28EC" w:rsidRDefault="007B550D" w:rsidP="00DC3FA6">
            <w:pPr>
              <w:spacing w:before="120" w:after="120" w:line="240" w:lineRule="auto"/>
              <w:rPr>
                <w:rFonts w:ascii="Open Sans" w:eastAsia="Arial" w:hAnsi="Open Sans" w:cs="Open Sans"/>
                <w:bCs/>
                <w:i/>
              </w:rPr>
            </w:pPr>
            <w:r w:rsidRPr="002D28EC">
              <w:rPr>
                <w:rFonts w:ascii="Open Sans" w:eastAsia="Arial" w:hAnsi="Open Sans" w:cs="Open Sans"/>
                <w:bCs/>
              </w:rPr>
              <w:t>a) [……]</w:t>
            </w:r>
            <w:r w:rsidRPr="002D28EC">
              <w:rPr>
                <w:rFonts w:ascii="Open Sans" w:eastAsia="Arial" w:hAnsi="Open Sans" w:cs="Open Sans"/>
                <w:bCs/>
              </w:rPr>
              <w:br/>
            </w:r>
            <w:r w:rsidRPr="002D28EC">
              <w:rPr>
                <w:rFonts w:ascii="Open Sans" w:eastAsia="Arial" w:hAnsi="Open Sans" w:cs="Open Sans"/>
                <w:bCs/>
              </w:rPr>
              <w:br/>
            </w:r>
          </w:p>
          <w:p w14:paraId="2FE058C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b) (adres internetowy, wydający urząd lub organ, dokładne dane referencyjne dokumentacji):</w:t>
            </w:r>
            <w:r w:rsidRPr="002D28EC">
              <w:rPr>
                <w:rFonts w:ascii="Open Sans" w:eastAsia="Arial" w:hAnsi="Open Sans" w:cs="Open Sans"/>
                <w:bCs/>
              </w:rPr>
              <w:br/>
              <w:t>[……][……][……][……]</w:t>
            </w:r>
            <w:r w:rsidRPr="002D28EC">
              <w:rPr>
                <w:rFonts w:ascii="Open Sans" w:eastAsia="Arial" w:hAnsi="Open Sans" w:cs="Open Sans"/>
                <w:bCs/>
              </w:rPr>
              <w:br/>
              <w:t>c)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e) []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 dokładne dane referencyjne dokumentacji):</w:t>
            </w:r>
            <w:r w:rsidRPr="002D28EC">
              <w:rPr>
                <w:rFonts w:ascii="Open Sans" w:eastAsia="Arial" w:hAnsi="Open Sans" w:cs="Open Sans"/>
                <w:bCs/>
              </w:rPr>
              <w:br/>
              <w:t>[……][……][……][……]</w:t>
            </w:r>
          </w:p>
        </w:tc>
      </w:tr>
      <w:tr w:rsidR="007B550D" w:rsidRPr="002D28EC"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Odpowiedź:</w:t>
            </w:r>
          </w:p>
        </w:tc>
      </w:tr>
      <w:tr w:rsidR="007B550D" w:rsidRPr="002D28EC"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 Tak [] Nie</w:t>
            </w:r>
          </w:p>
        </w:tc>
      </w:tr>
      <w:tr w:rsidR="007B550D" w:rsidRPr="002D28EC"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Jeżeli tak, proszę dopilnować, aby pozostali uczestnicy przedstawili odrębne jednolite europejskie dokumenty zamówienia.</w:t>
            </w:r>
          </w:p>
        </w:tc>
      </w:tr>
      <w:tr w:rsidR="007B550D" w:rsidRPr="002D28EC"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t>Jeżeli tak:</w:t>
            </w:r>
            <w:r w:rsidRPr="002D28EC">
              <w:rPr>
                <w:rFonts w:ascii="Open Sans" w:eastAsia="Arial" w:hAnsi="Open Sans" w:cs="Open Sans"/>
                <w:bCs/>
              </w:rPr>
              <w:br/>
              <w:t>a) Proszę wskazać rolę wykonawcy w grupie (lider, odpowiedzialny za określone zadania itd.):</w:t>
            </w:r>
            <w:r w:rsidRPr="002D28EC">
              <w:rPr>
                <w:rFonts w:ascii="Open Sans" w:eastAsia="Arial" w:hAnsi="Open Sans" w:cs="Open Sans"/>
                <w:bCs/>
              </w:rPr>
              <w:br/>
              <w:t>b) Proszę wskazać pozostałych wykonawców biorących wspólnie udział w postępowaniu o udzielenie zamówienia:</w:t>
            </w:r>
            <w:r w:rsidRPr="002D28EC">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2D28EC" w:rsidRDefault="007B550D" w:rsidP="00DC3FA6">
            <w:pPr>
              <w:spacing w:before="120" w:after="120" w:line="240" w:lineRule="auto"/>
              <w:rPr>
                <w:rFonts w:ascii="Open Sans"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 [……]</w:t>
            </w:r>
          </w:p>
        </w:tc>
      </w:tr>
      <w:tr w:rsidR="007B550D" w:rsidRPr="002D28EC"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   ]</w:t>
            </w:r>
          </w:p>
        </w:tc>
      </w:tr>
    </w:tbl>
    <w:p w14:paraId="6E7B077F"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B: Informacje na temat przedstawicieli wykonawcy</w:t>
      </w:r>
    </w:p>
    <w:p w14:paraId="00DB7692" w14:textId="77777777" w:rsidR="007B550D" w:rsidRPr="002D28EC" w:rsidRDefault="007B550D" w:rsidP="002D28EC">
      <w:pPr>
        <w:spacing w:after="0" w:line="240" w:lineRule="auto"/>
        <w:jc w:val="both"/>
        <w:rPr>
          <w:rFonts w:ascii="Open Sans" w:eastAsia="Arial" w:hAnsi="Open Sans" w:cs="Open Sans"/>
          <w:bCs/>
          <w:i/>
        </w:rPr>
      </w:pPr>
      <w:r w:rsidRPr="002D28EC">
        <w:rPr>
          <w:rFonts w:ascii="Open Sans" w:eastAsia="Arial" w:hAnsi="Open Sans" w:cs="Open Sans"/>
          <w:bC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2D28EC"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xml:space="preserve">Imię i nazwisko, </w:t>
            </w:r>
            <w:r w:rsidRPr="002D28EC">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r w:rsidRPr="002D28EC">
              <w:rPr>
                <w:rFonts w:ascii="Open Sans" w:eastAsia="Arial" w:hAnsi="Open Sans" w:cs="Open Sans"/>
                <w:bCs/>
              </w:rPr>
              <w:br/>
              <w:t>[……]</w:t>
            </w:r>
          </w:p>
        </w:tc>
      </w:tr>
      <w:tr w:rsidR="007B550D" w:rsidRPr="002D28EC"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r w:rsidR="007B550D" w:rsidRPr="002D28EC"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bl>
    <w:p w14:paraId="6DAD2CE6" w14:textId="77777777" w:rsidR="007B550D" w:rsidRPr="002D28EC" w:rsidRDefault="007B550D" w:rsidP="002D28EC">
      <w:pPr>
        <w:keepNext/>
        <w:spacing w:before="120" w:after="240" w:line="240" w:lineRule="auto"/>
        <w:jc w:val="both"/>
        <w:rPr>
          <w:rFonts w:ascii="Open Sans" w:eastAsia="Arial" w:hAnsi="Open Sans" w:cs="Open Sans"/>
          <w:bCs/>
        </w:rPr>
      </w:pPr>
      <w:r w:rsidRPr="002D28EC">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2D28EC"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Tak [] Nie</w:t>
            </w:r>
          </w:p>
        </w:tc>
      </w:tr>
    </w:tbl>
    <w:p w14:paraId="457A84EB" w14:textId="15EF7796"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D28EC">
        <w:rPr>
          <w:rFonts w:ascii="Open Sans" w:eastAsia="Arial" w:hAnsi="Open Sans" w:cs="Open Sans"/>
          <w:bC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2D28EC" w:rsidRDefault="007B550D" w:rsidP="002D28EC">
      <w:pPr>
        <w:keepNext/>
        <w:spacing w:before="120" w:after="360" w:line="240" w:lineRule="auto"/>
        <w:jc w:val="both"/>
        <w:rPr>
          <w:rFonts w:ascii="Open Sans" w:eastAsia="Arial" w:hAnsi="Open Sans" w:cs="Open Sans"/>
          <w:bCs/>
          <w:u w:val="single"/>
        </w:rPr>
      </w:pPr>
      <w:r w:rsidRPr="002D28EC">
        <w:rPr>
          <w:rFonts w:ascii="Open Sans" w:eastAsia="Arial" w:hAnsi="Open Sans" w:cs="Open Sans"/>
          <w:bCs/>
        </w:rPr>
        <w:t>D: Informacje dotyczące podwykonawców, na których zdolności wykonawca nie polega</w:t>
      </w:r>
    </w:p>
    <w:p w14:paraId="1C4EE7ED" w14:textId="77777777" w:rsidR="007B550D" w:rsidRPr="002D28EC" w:rsidRDefault="007B550D" w:rsidP="002D28EC">
      <w:pPr>
        <w:spacing w:before="120" w:after="12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2D28EC"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t>Jeżeli tak i o ile jest to wiadome, proszę podać wykaz proponowanych podwykonawców: […]</w:t>
            </w:r>
          </w:p>
        </w:tc>
      </w:tr>
    </w:tbl>
    <w:p w14:paraId="799762E0" w14:textId="77777777" w:rsidR="007B550D" w:rsidRPr="002D28EC" w:rsidRDefault="007B550D" w:rsidP="002D28EC">
      <w:pPr>
        <w:spacing w:before="120" w:after="12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1C7713C" w14:textId="13D1331D" w:rsidR="007B550D" w:rsidRPr="002D28EC" w:rsidRDefault="007B550D" w:rsidP="003F6A15">
      <w:pPr>
        <w:jc w:val="both"/>
        <w:rPr>
          <w:rFonts w:ascii="Open Sans" w:eastAsia="Arial" w:hAnsi="Open Sans" w:cs="Open Sans"/>
          <w:bCs/>
        </w:rPr>
      </w:pPr>
      <w:r w:rsidRPr="002D28EC">
        <w:rPr>
          <w:rFonts w:ascii="Open Sans" w:eastAsia="Arial" w:hAnsi="Open Sans" w:cs="Open Sans"/>
          <w:bCs/>
        </w:rPr>
        <w:t xml:space="preserve"> Część III: Podstawy wykluczenia</w:t>
      </w:r>
    </w:p>
    <w:p w14:paraId="4B4FD34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Podstawy związane z wyrokami skazującymi za przestępstwo</w:t>
      </w:r>
    </w:p>
    <w:p w14:paraId="506830E4"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 art. 57 ust. 1 dyrektywy 2014/24/UE określono następujące powody wykluczenia:</w:t>
      </w:r>
    </w:p>
    <w:p w14:paraId="48287138"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udział w organizacji przestępczej;</w:t>
      </w:r>
    </w:p>
    <w:p w14:paraId="528C5BBE"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korupcja;</w:t>
      </w:r>
    </w:p>
    <w:p w14:paraId="6DA85F2A"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nadużycie finansowe;</w:t>
      </w:r>
    </w:p>
    <w:p w14:paraId="6F57B19C"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pranie pieniędzy lub finansowanie terroryzmu</w:t>
      </w:r>
    </w:p>
    <w:p w14:paraId="155D4570" w14:textId="77777777" w:rsidR="007B550D" w:rsidRPr="002D28EC" w:rsidRDefault="007B550D" w:rsidP="002D28EC">
      <w:pPr>
        <w:numPr>
          <w:ilvl w:val="0"/>
          <w:numId w:val="25"/>
        </w:numPr>
        <w:tabs>
          <w:tab w:val="left" w:pos="850"/>
        </w:tabs>
        <w:spacing w:before="120" w:after="120" w:line="240" w:lineRule="auto"/>
        <w:ind w:left="850" w:hanging="850"/>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2D28EC"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 Tak [] Nie</w:t>
            </w:r>
          </w:p>
          <w:p w14:paraId="08FBAE7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odnośna dokumentacja jest dostępna w formie elektronicznej, proszę wskazać: (adres internetowy, wydający urząd lub organ, dokładne dane referencyjne dokumentacji):</w:t>
            </w:r>
            <w:r w:rsidRPr="002D28EC">
              <w:rPr>
                <w:rFonts w:ascii="Open Sans" w:eastAsia="Arial" w:hAnsi="Open Sans" w:cs="Open Sans"/>
                <w:bCs/>
              </w:rPr>
              <w:br/>
              <w:t>[……][……][……][……]</w:t>
            </w:r>
          </w:p>
        </w:tc>
      </w:tr>
      <w:tr w:rsidR="007B550D" w:rsidRPr="002D28EC"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tak, proszę podać:</w:t>
            </w:r>
            <w:r w:rsidRPr="002D28EC">
              <w:rPr>
                <w:rFonts w:ascii="Open Sans" w:eastAsia="Arial" w:hAnsi="Open Sans" w:cs="Open Sans"/>
                <w:bCs/>
              </w:rPr>
              <w:br/>
              <w:t>a) datę wyroku, określić, których spośród punktów 1–6 on dotyczy, oraz podać powód(-ody) skazania;</w:t>
            </w:r>
            <w:r w:rsidRPr="002D28EC">
              <w:rPr>
                <w:rFonts w:ascii="Open Sans" w:eastAsia="Arial" w:hAnsi="Open Sans" w:cs="Open Sans"/>
                <w:bCs/>
              </w:rPr>
              <w:br/>
              <w:t>b) wskazać, kto został skazany [ ];</w:t>
            </w:r>
            <w:r w:rsidRPr="002D28EC">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data: [   ], punkt(-y): [   ], powód(-ody): [   ]</w:t>
            </w:r>
            <w:r w:rsidRPr="002D28EC">
              <w:rPr>
                <w:rFonts w:ascii="Open Sans" w:eastAsia="Arial" w:hAnsi="Open Sans" w:cs="Open Sans"/>
                <w:bCs/>
                <w:i/>
                <w:vertAlign w:val="superscript"/>
              </w:rPr>
              <w:t xml:space="preserve">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t>c) długość okresu wykluczenia [……] oraz punkt(-y), którego(-ych) to dotyczy.</w:t>
            </w:r>
          </w:p>
          <w:p w14:paraId="23390EE4"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2D28EC"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 przypadku skazania, czy wykonawca przedsięwziął środki w celu wykazania swojej rzetelności pomimo istnienia odpowiedniej podstawy wykluczenia („</w:t>
            </w:r>
            <w:r w:rsidRPr="002D28EC">
              <w:rPr>
                <w:rFonts w:ascii="Open Sans" w:eastAsia="Times New Roman" w:hAnsi="Open Sans" w:cs="Open Sans"/>
                <w:bCs/>
              </w:rPr>
              <w:t>samooczyszczenie”)</w:t>
            </w:r>
            <w:r w:rsidRPr="002D28EC">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 xml:space="preserve">[] Tak [] Nie </w:t>
            </w:r>
          </w:p>
        </w:tc>
      </w:tr>
      <w:tr w:rsidR="007B550D" w:rsidRPr="002D28EC"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w:t>
            </w:r>
          </w:p>
        </w:tc>
      </w:tr>
    </w:tbl>
    <w:p w14:paraId="756870CF"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2D28EC"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Jeżeli nie, proszę wskazać:</w:t>
            </w:r>
            <w:r w:rsidRPr="002D28EC">
              <w:rPr>
                <w:rFonts w:ascii="Open Sans" w:eastAsia="Arial" w:hAnsi="Open Sans" w:cs="Open Sans"/>
                <w:bCs/>
              </w:rPr>
              <w:br/>
              <w:t>a) państwo lub państwo członkowskie, którego to dotyczy;</w:t>
            </w:r>
            <w:r w:rsidRPr="002D28EC">
              <w:rPr>
                <w:rFonts w:ascii="Open Sans" w:eastAsia="Arial" w:hAnsi="Open Sans" w:cs="Open Sans"/>
                <w:bCs/>
              </w:rPr>
              <w:br/>
              <w:t>b) jakiej kwoty to dotyczy?</w:t>
            </w:r>
            <w:r w:rsidRPr="002D28EC">
              <w:rPr>
                <w:rFonts w:ascii="Open Sans" w:eastAsia="Arial" w:hAnsi="Open Sans" w:cs="Open Sans"/>
                <w:bCs/>
              </w:rPr>
              <w:br/>
              <w:t>c) w jaki sposób zostało ustalone to naruszenie obowiązków:</w:t>
            </w:r>
            <w:r w:rsidRPr="002D28EC">
              <w:rPr>
                <w:rFonts w:ascii="Open Sans" w:eastAsia="Arial" w:hAnsi="Open Sans" w:cs="Open Sans"/>
                <w:bCs/>
              </w:rPr>
              <w:br/>
              <w:t>1) w trybie decyzji sądowej lub administracyjnej:</w:t>
            </w:r>
          </w:p>
          <w:p w14:paraId="3C4E938D"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Czy ta decyzja jest ostateczna i wiążąca?</w:t>
            </w:r>
          </w:p>
          <w:p w14:paraId="2D7F5FBE"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Proszę podać datę wyroku lub decyzji.</w:t>
            </w:r>
          </w:p>
          <w:p w14:paraId="0A88CC80" w14:textId="77777777" w:rsidR="007B550D" w:rsidRPr="002D28EC" w:rsidRDefault="007B550D" w:rsidP="002D28EC">
            <w:pPr>
              <w:numPr>
                <w:ilvl w:val="0"/>
                <w:numId w:val="26"/>
              </w:numPr>
              <w:tabs>
                <w:tab w:val="left" w:pos="1417"/>
              </w:tabs>
              <w:spacing w:before="120" w:after="120" w:line="240" w:lineRule="auto"/>
              <w:ind w:left="1417" w:hanging="567"/>
              <w:jc w:val="both"/>
              <w:rPr>
                <w:rFonts w:ascii="Open Sans" w:eastAsia="Arial" w:hAnsi="Open Sans" w:cs="Open Sans"/>
                <w:bCs/>
              </w:rPr>
            </w:pPr>
            <w:r w:rsidRPr="002D28EC">
              <w:rPr>
                <w:rFonts w:ascii="Open Sans" w:eastAsia="Arial" w:hAnsi="Open Sans" w:cs="Open Sans"/>
                <w:bCs/>
              </w:rPr>
              <w:t>W przypadku wyroku, o ile została w nim bezpośrednio określona, długość okresu wykluczenia:</w:t>
            </w:r>
          </w:p>
          <w:p w14:paraId="3D1A0120"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2) w inny sposób? Proszę sprecyzować, w jaki:</w:t>
            </w:r>
          </w:p>
          <w:p w14:paraId="29A9EC1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2D28EC" w:rsidRDefault="007B550D" w:rsidP="00DC3FA6">
            <w:pPr>
              <w:numPr>
                <w:ilvl w:val="0"/>
                <w:numId w:val="27"/>
              </w:numPr>
              <w:tabs>
                <w:tab w:val="left" w:pos="1417"/>
              </w:tabs>
              <w:spacing w:before="120" w:after="120" w:line="240" w:lineRule="auto"/>
              <w:ind w:left="1417" w:hanging="567"/>
              <w:rPr>
                <w:rFonts w:ascii="Open Sans" w:hAnsi="Open Sans" w:cs="Open Sans"/>
                <w:bCs/>
              </w:rPr>
            </w:pPr>
            <w:r w:rsidRPr="002D28EC">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Składki na ubezpieczenia społeczne</w:t>
            </w:r>
          </w:p>
        </w:tc>
      </w:tr>
      <w:tr w:rsidR="007B550D" w:rsidRPr="002D28EC"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2D28EC" w:rsidRDefault="007B550D" w:rsidP="002D28EC">
            <w:pPr>
              <w:spacing w:after="0"/>
              <w:jc w:val="both"/>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c1) [] Tak [] Nie</w:t>
            </w:r>
          </w:p>
          <w:p w14:paraId="2EE39222"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 Tak [] Nie</w:t>
            </w:r>
          </w:p>
          <w:p w14:paraId="6B69E0EA"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p>
          <w:p w14:paraId="57E6648C"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p>
          <w:p w14:paraId="3CAC2C4C" w14:textId="77777777" w:rsidR="007B550D" w:rsidRPr="002D28EC" w:rsidRDefault="007B550D" w:rsidP="00DC3FA6">
            <w:pPr>
              <w:numPr>
                <w:ilvl w:val="0"/>
                <w:numId w:val="28"/>
              </w:numPr>
              <w:tabs>
                <w:tab w:val="left" w:pos="850"/>
              </w:tabs>
              <w:spacing w:before="120" w:after="120" w:line="240" w:lineRule="auto"/>
              <w:ind w:left="850" w:hanging="850"/>
              <w:rPr>
                <w:rFonts w:ascii="Open Sans" w:eastAsia="Arial" w:hAnsi="Open Sans" w:cs="Open Sans"/>
                <w:bCs/>
              </w:rPr>
            </w:pPr>
          </w:p>
          <w:p w14:paraId="342C267E"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c2) [ …]</w:t>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br/>
              <w:t>a) [……]</w:t>
            </w:r>
            <w:r w:rsidRPr="002D28EC">
              <w:rPr>
                <w:rFonts w:ascii="Open Sans" w:eastAsia="Arial" w:hAnsi="Open Sans" w:cs="Open Sans"/>
                <w:bCs/>
              </w:rPr>
              <w:br/>
            </w:r>
            <w:r w:rsidRPr="002D28EC">
              <w:rPr>
                <w:rFonts w:ascii="Open Sans" w:eastAsia="Arial" w:hAnsi="Open Sans" w:cs="Open Sans"/>
                <w:bCs/>
              </w:rPr>
              <w:br/>
              <w:t>b) [……]</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c1) [] Tak [] Nie</w:t>
            </w:r>
          </w:p>
          <w:p w14:paraId="132DE8D5"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 Tak [] Nie</w:t>
            </w:r>
          </w:p>
          <w:p w14:paraId="6349EF8B"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p>
          <w:p w14:paraId="2677A23B" w14:textId="77777777" w:rsidR="007B550D" w:rsidRPr="002D28EC" w:rsidRDefault="007B550D" w:rsidP="00DC3FA6">
            <w:pPr>
              <w:numPr>
                <w:ilvl w:val="0"/>
                <w:numId w:val="29"/>
              </w:numPr>
              <w:tabs>
                <w:tab w:val="left" w:pos="850"/>
              </w:tabs>
              <w:spacing w:before="120" w:after="120" w:line="240" w:lineRule="auto"/>
              <w:ind w:left="850" w:hanging="85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p>
          <w:p w14:paraId="56977924" w14:textId="77777777" w:rsidR="007B550D" w:rsidRPr="002D28EC" w:rsidRDefault="007B550D" w:rsidP="00DC3FA6">
            <w:pPr>
              <w:spacing w:after="0" w:line="240" w:lineRule="auto"/>
              <w:rPr>
                <w:rFonts w:ascii="Open Sans" w:eastAsia="Arial" w:hAnsi="Open Sans" w:cs="Open Sans"/>
                <w:bCs/>
              </w:rPr>
            </w:pPr>
          </w:p>
          <w:p w14:paraId="0C0F2D67"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c2) [ …]</w:t>
            </w:r>
            <w:r w:rsidRPr="002D28EC">
              <w:rPr>
                <w:rFonts w:ascii="Open Sans" w:eastAsia="Arial" w:hAnsi="Open Sans" w:cs="Open Sans"/>
                <w:bCs/>
              </w:rPr>
              <w:br/>
            </w:r>
            <w:r w:rsidRPr="002D28EC">
              <w:rPr>
                <w:rFonts w:ascii="Open Sans" w:eastAsia="Arial" w:hAnsi="Open Sans" w:cs="Open Sans"/>
                <w:bCs/>
              </w:rPr>
              <w:br/>
              <w:t>d) [] Tak [] Nie</w:t>
            </w:r>
            <w:r w:rsidRPr="002D28EC">
              <w:rPr>
                <w:rFonts w:ascii="Open Sans" w:eastAsia="Arial" w:hAnsi="Open Sans" w:cs="Open Sans"/>
                <w:bCs/>
              </w:rPr>
              <w:br/>
              <w:t>Jeżeli tak, proszę podać szczegółowe informacje na ten temat: [……]</w:t>
            </w:r>
          </w:p>
        </w:tc>
      </w:tr>
      <w:tr w:rsidR="007B550D" w:rsidRPr="002D28EC"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(adres internetowy, wydający urząd lub organ, dokładne dane referencyjne dokumentacji):</w:t>
            </w:r>
            <w:r w:rsidRPr="002D28EC">
              <w:rPr>
                <w:rFonts w:ascii="Open Sans" w:eastAsia="Arial" w:hAnsi="Open Sans" w:cs="Open Sans"/>
                <w:bCs/>
                <w:vertAlign w:val="superscript"/>
              </w:rPr>
              <w:t xml:space="preserve"> </w:t>
            </w:r>
            <w:r w:rsidRPr="002D28EC">
              <w:rPr>
                <w:rFonts w:ascii="Open Sans" w:eastAsia="Arial" w:hAnsi="Open Sans" w:cs="Open Sans"/>
                <w:bCs/>
                <w:vertAlign w:val="superscript"/>
              </w:rPr>
              <w:br/>
            </w:r>
            <w:r w:rsidRPr="002D28EC">
              <w:rPr>
                <w:rFonts w:ascii="Open Sans" w:eastAsia="Arial" w:hAnsi="Open Sans" w:cs="Open Sans"/>
                <w:bCs/>
              </w:rPr>
              <w:t>[……][……][……]</w:t>
            </w:r>
          </w:p>
        </w:tc>
      </w:tr>
    </w:tbl>
    <w:p w14:paraId="0B88DCB5"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 Podstawy związane z niewypłacalnością, konfliktem interesów lub wykroczeniami zawodowymi</w:t>
      </w:r>
    </w:p>
    <w:p w14:paraId="1C87BCC2"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2D28EC"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r w:rsidR="007B550D" w:rsidRPr="002D28EC"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Jeżeli tak, czy wykonawca przedsięwziął środki w celu wykazania swojej rzetelności pomimo istnienia odpowiedniej podstawy wykluczenia („samooczyszczenie”)?</w:t>
            </w:r>
            <w:r w:rsidRPr="002D28EC">
              <w:rPr>
                <w:rFonts w:ascii="Open Sans" w:eastAsia="Arial" w:hAnsi="Open Sans" w:cs="Open Sans"/>
                <w:bCs/>
              </w:rPr>
              <w:br/>
              <w:t>[] Tak [] Nie</w:t>
            </w:r>
            <w:r w:rsidRPr="002D28EC">
              <w:rPr>
                <w:rFonts w:ascii="Open Sans" w:eastAsia="Arial" w:hAnsi="Open Sans" w:cs="Open Sans"/>
                <w:bCs/>
              </w:rPr>
              <w:br/>
              <w:t>Jeżeli tak, proszę opisać przedsięwzięte środki: [……]</w:t>
            </w:r>
          </w:p>
        </w:tc>
      </w:tr>
      <w:tr w:rsidR="007B550D" w:rsidRPr="002D28EC"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2D28EC" w:rsidRDefault="007B550D" w:rsidP="002D28EC">
            <w:pPr>
              <w:spacing w:before="120" w:after="120" w:line="240" w:lineRule="auto"/>
              <w:jc w:val="both"/>
              <w:rPr>
                <w:rFonts w:ascii="Open Sans" w:eastAsia="Arial" w:hAnsi="Open Sans" w:cs="Open Sans"/>
                <w:bCs/>
              </w:rPr>
            </w:pPr>
            <w:r w:rsidRPr="002D28EC">
              <w:rPr>
                <w:rFonts w:ascii="Open Sans" w:eastAsia="Arial" w:hAnsi="Open Sans" w:cs="Open Sans"/>
                <w:bCs/>
              </w:rPr>
              <w:t>Czy wykonawca znajduje się w jednej z następujących sytuacji:</w:t>
            </w:r>
            <w:r w:rsidRPr="002D28EC">
              <w:rPr>
                <w:rFonts w:ascii="Open Sans" w:eastAsia="Arial" w:hAnsi="Open Sans" w:cs="Open Sans"/>
                <w:bCs/>
              </w:rPr>
              <w:br/>
              <w:t>a) zbankrutował; lub</w:t>
            </w:r>
            <w:r w:rsidRPr="002D28EC">
              <w:rPr>
                <w:rFonts w:ascii="Open Sans" w:eastAsia="Arial" w:hAnsi="Open Sans" w:cs="Open Sans"/>
                <w:bCs/>
              </w:rPr>
              <w:br/>
              <w:t>b) prowadzone jest wobec niego postępowanie upadłościowe lub likwidacyjne; lub</w:t>
            </w:r>
            <w:r w:rsidRPr="002D28EC">
              <w:rPr>
                <w:rFonts w:ascii="Open Sans" w:eastAsia="Arial" w:hAnsi="Open Sans" w:cs="Open Sans"/>
                <w:bCs/>
              </w:rPr>
              <w:br/>
              <w:t>c) zawarł układ z wierzycielami; lub</w:t>
            </w:r>
            <w:r w:rsidRPr="002D28EC">
              <w:rPr>
                <w:rFonts w:ascii="Open Sans" w:eastAsia="Arial" w:hAnsi="Open Sans" w:cs="Open Sans"/>
                <w:bCs/>
              </w:rPr>
              <w:br/>
              <w:t>d) znajduje się w innej tego rodzaju sytuacji wynikającej z podobnej procedury przewidzianej w krajowych przepisach ustawowych i wykonawczych; lub</w:t>
            </w:r>
            <w:r w:rsidRPr="002D28EC">
              <w:rPr>
                <w:rFonts w:ascii="Open Sans" w:eastAsia="Arial" w:hAnsi="Open Sans" w:cs="Open Sans"/>
                <w:bCs/>
              </w:rPr>
              <w:br/>
              <w:t>e) jego aktywami zarządza likwidator lub sąd; lub</w:t>
            </w:r>
            <w:r w:rsidRPr="002D28EC">
              <w:rPr>
                <w:rFonts w:ascii="Open Sans" w:eastAsia="Arial" w:hAnsi="Open Sans" w:cs="Open Sans"/>
                <w:bCs/>
              </w:rPr>
              <w:br/>
              <w:t>f) jego działalność gospodarcza jest zawieszona?</w:t>
            </w:r>
            <w:r w:rsidRPr="002D28EC">
              <w:rPr>
                <w:rFonts w:ascii="Open Sans" w:eastAsia="Arial" w:hAnsi="Open Sans" w:cs="Open Sans"/>
                <w:bCs/>
              </w:rPr>
              <w:br/>
              <w:t>Jeżeli tak:</w:t>
            </w:r>
          </w:p>
          <w:p w14:paraId="135A4031" w14:textId="77777777" w:rsidR="007B550D" w:rsidRPr="002D28EC" w:rsidRDefault="007B550D" w:rsidP="002D28EC">
            <w:pPr>
              <w:numPr>
                <w:ilvl w:val="0"/>
                <w:numId w:val="30"/>
              </w:numPr>
              <w:tabs>
                <w:tab w:val="left" w:pos="850"/>
              </w:tabs>
              <w:spacing w:before="120" w:after="120" w:line="240" w:lineRule="auto"/>
              <w:ind w:left="850" w:hanging="850"/>
              <w:jc w:val="both"/>
              <w:rPr>
                <w:rFonts w:ascii="Open Sans" w:eastAsia="Arial" w:hAnsi="Open Sans" w:cs="Open Sans"/>
                <w:bCs/>
              </w:rPr>
            </w:pPr>
            <w:r w:rsidRPr="002D28EC">
              <w:rPr>
                <w:rFonts w:ascii="Open Sans" w:eastAsia="Arial" w:hAnsi="Open Sans" w:cs="Open Sans"/>
                <w:bCs/>
              </w:rPr>
              <w:t>Proszę podać szczegółowe informacje:</w:t>
            </w:r>
          </w:p>
          <w:p w14:paraId="085D5ED6" w14:textId="77777777" w:rsidR="007B550D" w:rsidRPr="002D28EC" w:rsidRDefault="007B550D" w:rsidP="002D28EC">
            <w:pPr>
              <w:numPr>
                <w:ilvl w:val="0"/>
                <w:numId w:val="30"/>
              </w:numPr>
              <w:tabs>
                <w:tab w:val="left" w:pos="850"/>
              </w:tabs>
              <w:spacing w:before="120" w:after="120" w:line="240" w:lineRule="auto"/>
              <w:ind w:left="850" w:hanging="850"/>
              <w:jc w:val="both"/>
              <w:rPr>
                <w:rFonts w:ascii="Open Sans" w:eastAsia="Arial" w:hAnsi="Open Sans" w:cs="Open Sans"/>
                <w:bCs/>
              </w:rPr>
            </w:pPr>
            <w:r w:rsidRPr="002D28EC">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2D28EC" w:rsidRDefault="007B550D" w:rsidP="00DC3FA6">
            <w:pPr>
              <w:spacing w:after="0" w:line="240" w:lineRule="auto"/>
              <w:rPr>
                <w:rFonts w:ascii="Open Sans" w:eastAsia="Arial"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1F21F0EA" w14:textId="77777777" w:rsidR="007B550D" w:rsidRPr="002D28EC" w:rsidRDefault="007B550D" w:rsidP="00DC3FA6">
            <w:pPr>
              <w:spacing w:after="0" w:line="240" w:lineRule="auto"/>
              <w:rPr>
                <w:rFonts w:ascii="Open Sans" w:eastAsia="Arial" w:hAnsi="Open Sans" w:cs="Open Sans"/>
                <w:bCs/>
              </w:rPr>
            </w:pPr>
          </w:p>
          <w:p w14:paraId="7423F36F" w14:textId="77777777" w:rsidR="007B550D" w:rsidRPr="002D28EC" w:rsidRDefault="007B550D" w:rsidP="00DC3FA6">
            <w:pPr>
              <w:spacing w:after="0" w:line="240" w:lineRule="auto"/>
              <w:rPr>
                <w:rFonts w:ascii="Open Sans" w:eastAsia="Arial" w:hAnsi="Open Sans" w:cs="Open Sans"/>
                <w:bCs/>
              </w:rPr>
            </w:pPr>
          </w:p>
          <w:p w14:paraId="223ECC88"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r w:rsidRPr="002D28EC">
              <w:rPr>
                <w:rFonts w:ascii="Open Sans" w:eastAsia="Arial" w:hAnsi="Open Sans" w:cs="Open Sans"/>
                <w:bCs/>
              </w:rPr>
              <w:t>[……]</w:t>
            </w:r>
          </w:p>
          <w:p w14:paraId="5E3943C3"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r w:rsidRPr="002D28EC">
              <w:rPr>
                <w:rFonts w:ascii="Open Sans" w:eastAsia="Arial" w:hAnsi="Open Sans" w:cs="Open Sans"/>
                <w:bCs/>
              </w:rPr>
              <w:t>[……]</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p>
          <w:p w14:paraId="55E97F2F" w14:textId="77777777" w:rsidR="007B550D" w:rsidRPr="002D28EC" w:rsidRDefault="007B550D" w:rsidP="00DC3FA6">
            <w:pPr>
              <w:numPr>
                <w:ilvl w:val="0"/>
                <w:numId w:val="31"/>
              </w:numPr>
              <w:tabs>
                <w:tab w:val="left" w:pos="850"/>
              </w:tabs>
              <w:spacing w:before="120" w:after="120" w:line="240" w:lineRule="auto"/>
              <w:ind w:left="720" w:hanging="360"/>
              <w:rPr>
                <w:rFonts w:ascii="Open Sans" w:eastAsia="Arial" w:hAnsi="Open Sans" w:cs="Open Sans"/>
                <w:bCs/>
              </w:rPr>
            </w:pPr>
          </w:p>
          <w:p w14:paraId="79C104C3" w14:textId="77777777" w:rsidR="007B550D" w:rsidRPr="002D28EC" w:rsidRDefault="007B550D" w:rsidP="00DC3FA6">
            <w:pPr>
              <w:spacing w:after="0" w:line="240" w:lineRule="auto"/>
              <w:rPr>
                <w:rFonts w:ascii="Open Sans" w:hAnsi="Open Sans" w:cs="Open Sans"/>
                <w:bCs/>
              </w:rPr>
            </w:pPr>
            <w:r w:rsidRPr="002D28EC">
              <w:rPr>
                <w:rFonts w:ascii="Open Sans" w:eastAsia="Arial" w:hAnsi="Open Sans" w:cs="Open Sans"/>
                <w:bCs/>
              </w:rPr>
              <w:t>(adres internetowy, wydający urząd lub organ, dokładne dane referencyjne dokumentacji): [……][……][……]</w:t>
            </w:r>
          </w:p>
        </w:tc>
      </w:tr>
      <w:tr w:rsidR="007B550D" w:rsidRPr="002D28EC"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2D28EC" w:rsidRDefault="007B550D" w:rsidP="002D28EC">
            <w:pPr>
              <w:jc w:val="both"/>
              <w:rPr>
                <w:rFonts w:ascii="Open Sans" w:hAnsi="Open Sans" w:cs="Open Sans"/>
                <w:bCs/>
              </w:rPr>
            </w:pPr>
            <w:r w:rsidRPr="002D28EC">
              <w:rPr>
                <w:rFonts w:ascii="Open Sans" w:hAnsi="Open Sans" w:cs="Open Sans"/>
                <w:bCs/>
              </w:rPr>
              <w:t xml:space="preserve">Czy wykonawca jest winien poważnego wykroczenia zawodowego? </w:t>
            </w:r>
            <w:r w:rsidRPr="002D28EC">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2D28EC" w:rsidRDefault="007B550D" w:rsidP="002D28EC">
            <w:pPr>
              <w:jc w:val="both"/>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t xml:space="preserve"> [……]</w:t>
            </w:r>
          </w:p>
        </w:tc>
      </w:tr>
      <w:tr w:rsidR="007B550D" w:rsidRPr="002D28EC"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2D28EC" w:rsidRDefault="007B550D" w:rsidP="002D28EC">
            <w:pPr>
              <w:jc w:val="both"/>
              <w:rPr>
                <w:rFonts w:ascii="Open Sans" w:hAnsi="Open Sans" w:cs="Open Sans"/>
                <w:bCs/>
              </w:rPr>
            </w:pPr>
            <w:r w:rsidRPr="002D28EC">
              <w:rPr>
                <w:rFonts w:ascii="Open Sans" w:hAnsi="Open Sans" w:cs="Open Sans"/>
                <w:bCs/>
              </w:rPr>
              <w:t>Jeżeli tak, czy wykonawca przedsięwziął środki w celu samooczyszczenia? [] Tak [] Nie</w:t>
            </w:r>
            <w:r w:rsidRPr="002D28EC">
              <w:rPr>
                <w:rFonts w:ascii="Open Sans" w:hAnsi="Open Sans" w:cs="Open Sans"/>
                <w:bCs/>
              </w:rPr>
              <w:br/>
              <w:t>Jeżeli tak, proszę opisać przedsięwzięte środki: [……]</w:t>
            </w:r>
          </w:p>
        </w:tc>
      </w:tr>
      <w:tr w:rsidR="007B550D" w:rsidRPr="002D28EC"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Times New Roman" w:hAnsi="Open Sans" w:cs="Open Sans"/>
                <w:bCs/>
              </w:rPr>
              <w:t>Czy wykonawca</w:t>
            </w:r>
            <w:r w:rsidRPr="002D28EC">
              <w:rPr>
                <w:rFonts w:ascii="Open Sans" w:eastAsia="Arial" w:hAnsi="Open Sans" w:cs="Open Sans"/>
                <w:bCs/>
              </w:rPr>
              <w:t xml:space="preserve"> zawarł z innymi wykonawcami porozumienia mające na celu zakłócenie konkurencji?</w:t>
            </w:r>
            <w:r w:rsidRPr="002D28EC">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2D28EC" w:rsidRDefault="007B550D" w:rsidP="00644389">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r w:rsidR="007B550D" w:rsidRPr="002D28EC"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2D28EC" w:rsidRDefault="007B550D" w:rsidP="00644389">
            <w:pPr>
              <w:spacing w:after="0" w:line="240" w:lineRule="auto"/>
              <w:rPr>
                <w:rFonts w:ascii="Open Sans" w:hAnsi="Open Sans" w:cs="Open Sans"/>
                <w:bCs/>
              </w:rPr>
            </w:pPr>
            <w:r w:rsidRPr="002D28EC">
              <w:rPr>
                <w:rFonts w:ascii="Open Sans" w:eastAsia="Arial" w:hAnsi="Open Sans" w:cs="Open Sans"/>
                <w:bCs/>
              </w:rPr>
              <w:t>Jeżeli tak, czy wykonawca przedsięwziął środki w celu samooczyszczenia? [] Tak [] Nie</w:t>
            </w:r>
            <w:r w:rsidRPr="002D28EC">
              <w:rPr>
                <w:rFonts w:ascii="Open Sans" w:eastAsia="Arial" w:hAnsi="Open Sans" w:cs="Open Sans"/>
                <w:bCs/>
              </w:rPr>
              <w:br/>
              <w:t>Jeżeli tak, proszę opisać przedsięwzięte środki: [……]</w:t>
            </w:r>
          </w:p>
        </w:tc>
      </w:tr>
      <w:tr w:rsidR="007B550D" w:rsidRPr="002D28EC"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2D28EC" w:rsidRDefault="007B550D" w:rsidP="002D28EC">
            <w:pPr>
              <w:jc w:val="both"/>
              <w:rPr>
                <w:rFonts w:ascii="Open Sans" w:hAnsi="Open Sans" w:cs="Open Sans"/>
                <w:bCs/>
              </w:rPr>
            </w:pPr>
            <w:r w:rsidRPr="002D28EC">
              <w:rPr>
                <w:rFonts w:ascii="Open Sans" w:hAnsi="Open Sans" w:cs="Open Sans"/>
                <w:bCs/>
              </w:rPr>
              <w:t>Czy wykonawca wie o jakimkolwiek konflikcie interesów spowodowanym jego udziałem w postępowaniu o udzielenie zamówienia?</w:t>
            </w:r>
            <w:r w:rsidRPr="002D28EC">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2D28EC" w:rsidRDefault="007B550D" w:rsidP="00644389">
            <w:pPr>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r>
            <w:r w:rsidRPr="002D28EC">
              <w:rPr>
                <w:rFonts w:ascii="Open Sans" w:hAnsi="Open Sans" w:cs="Open Sans"/>
                <w:bCs/>
              </w:rPr>
              <w:br/>
              <w:t>[…]</w:t>
            </w:r>
          </w:p>
        </w:tc>
      </w:tr>
      <w:tr w:rsidR="007B550D" w:rsidRPr="002D28EC"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Times New Roman" w:hAnsi="Open Sans" w:cs="Open Sans"/>
                <w:bCs/>
              </w:rPr>
              <w:t xml:space="preserve">Czy wykonawca lub </w:t>
            </w:r>
            <w:r w:rsidRPr="002D28EC">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2D28EC">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2D28EC" w:rsidRDefault="007B550D" w:rsidP="00BA25F8">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r w:rsidR="007B550D" w:rsidRPr="002D28EC"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2D28EC">
              <w:rPr>
                <w:rFonts w:ascii="Open Sans" w:hAnsi="Open Sans" w:cs="Open Sans"/>
                <w:bCs/>
              </w:rPr>
              <w:br/>
              <w:t>Jeżeli tak, proszę podać szczegółowe informacje na ten temat</w:t>
            </w:r>
            <w:r w:rsidRPr="002D28EC">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2D28EC" w:rsidRDefault="007B550D" w:rsidP="00BA25F8">
            <w:pPr>
              <w:spacing w:after="0" w:line="240" w:lineRule="auto"/>
              <w:rPr>
                <w:rFonts w:ascii="Open Sans" w:hAnsi="Open Sans" w:cs="Open Sans"/>
                <w:bCs/>
              </w:rPr>
            </w:pPr>
            <w:r w:rsidRPr="002D28EC">
              <w:rPr>
                <w:rFonts w:ascii="Open Sans" w:hAnsi="Open Sans" w:cs="Open Sans"/>
                <w:bCs/>
              </w:rPr>
              <w:t>[] Tak [] Nie</w:t>
            </w:r>
            <w:r w:rsidRPr="002D28EC">
              <w:rPr>
                <w:rFonts w:ascii="Open Sans" w:hAnsi="Open Sans" w:cs="Open Sans"/>
                <w:bCs/>
              </w:rPr>
              <w:br/>
            </w:r>
            <w:r w:rsidRPr="002D28EC">
              <w:rPr>
                <w:rFonts w:ascii="Open Sans" w:hAnsi="Open Sans" w:cs="Open Sans"/>
                <w:bCs/>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p>
        </w:tc>
      </w:tr>
      <w:tr w:rsidR="007B550D" w:rsidRPr="002D28EC"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2D28EC" w:rsidRDefault="007B550D" w:rsidP="002D28EC">
            <w:pPr>
              <w:spacing w:after="0"/>
              <w:jc w:val="both"/>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2D28EC" w:rsidRDefault="007B550D" w:rsidP="00BA25F8">
            <w:pPr>
              <w:rPr>
                <w:rFonts w:ascii="Open Sans" w:hAnsi="Open Sans" w:cs="Open Sans"/>
                <w:bCs/>
              </w:rPr>
            </w:pPr>
            <w:r w:rsidRPr="002D28EC">
              <w:rPr>
                <w:rFonts w:ascii="Open Sans" w:hAnsi="Open Sans" w:cs="Open Sans"/>
                <w:bCs/>
              </w:rPr>
              <w:t>Jeżeli tak, czy wykonawca przedsięwziął środki w celu samooczyszczenia? [] Tak [] Nie</w:t>
            </w:r>
            <w:r w:rsidRPr="002D28EC">
              <w:rPr>
                <w:rFonts w:ascii="Open Sans" w:hAnsi="Open Sans" w:cs="Open Sans"/>
                <w:bCs/>
              </w:rPr>
              <w:br/>
              <w:t>Jeżeli tak, proszę opisać przedsięwzięte środki: [……]</w:t>
            </w:r>
          </w:p>
        </w:tc>
      </w:tr>
      <w:tr w:rsidR="007B550D" w:rsidRPr="002D28EC"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2D28EC" w:rsidRDefault="007B550D" w:rsidP="002D28EC">
            <w:pPr>
              <w:spacing w:before="120" w:after="120" w:line="240" w:lineRule="auto"/>
              <w:jc w:val="both"/>
              <w:rPr>
                <w:rFonts w:ascii="Open Sans" w:hAnsi="Open Sans" w:cs="Open Sans"/>
                <w:bCs/>
              </w:rPr>
            </w:pPr>
            <w:r w:rsidRPr="002D28EC">
              <w:rPr>
                <w:rFonts w:ascii="Open Sans" w:eastAsia="Arial" w:hAnsi="Open Sans" w:cs="Open Sans"/>
                <w:bCs/>
                <w:strike/>
              </w:rPr>
              <w:t>Czy wykonawca może potwierdzić, że:</w:t>
            </w:r>
            <w:r w:rsidRPr="002D28EC">
              <w:rPr>
                <w:rFonts w:ascii="Open Sans" w:eastAsia="Arial" w:hAnsi="Open Sans" w:cs="Open Sans"/>
                <w:bCs/>
                <w:strike/>
              </w:rPr>
              <w:br/>
            </w:r>
            <w:r w:rsidRPr="002D28EC">
              <w:rPr>
                <w:rFonts w:ascii="Open Sans" w:eastAsia="Times New Roman" w:hAnsi="Open Sans" w:cs="Open Sans"/>
                <w:bCs/>
                <w:strike/>
              </w:rPr>
              <w:t>nie jest</w:t>
            </w:r>
            <w:r w:rsidRPr="002D28EC">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2D28EC">
              <w:rPr>
                <w:rFonts w:ascii="Open Sans" w:eastAsia="Arial" w:hAnsi="Open Sans" w:cs="Open Sans"/>
                <w:bCs/>
                <w:strike/>
              </w:rPr>
              <w:br/>
              <w:t xml:space="preserve">b) </w:t>
            </w:r>
            <w:r w:rsidRPr="002D28EC">
              <w:rPr>
                <w:rFonts w:ascii="Open Sans" w:eastAsia="Times New Roman" w:hAnsi="Open Sans" w:cs="Open Sans"/>
                <w:bCs/>
                <w:strike/>
              </w:rPr>
              <w:t xml:space="preserve">nie </w:t>
            </w:r>
            <w:r w:rsidRPr="002D28EC">
              <w:rPr>
                <w:rFonts w:ascii="Open Sans" w:eastAsia="Arial" w:hAnsi="Open Sans" w:cs="Open Sans"/>
                <w:bCs/>
                <w:strike/>
              </w:rPr>
              <w:t>zataił tych informacji;</w:t>
            </w:r>
            <w:r w:rsidRPr="002D28EC">
              <w:rPr>
                <w:rFonts w:ascii="Open Sans" w:eastAsia="Arial" w:hAnsi="Open Sans" w:cs="Open Sans"/>
                <w:bCs/>
                <w:strike/>
              </w:rPr>
              <w:br/>
              <w:t>c) jest w stanie niezwłocznie przedstawić dokumenty potwierdzające wymagane przez instytucję zamawiającą lub podmiot zamawiający; oraz</w:t>
            </w:r>
            <w:r w:rsidRPr="002D28EC">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2D28EC" w:rsidRDefault="007B550D" w:rsidP="00BA25F8">
            <w:pPr>
              <w:spacing w:after="0" w:line="240" w:lineRule="auto"/>
              <w:rPr>
                <w:rFonts w:ascii="Open Sans" w:hAnsi="Open Sans" w:cs="Open Sans"/>
                <w:bCs/>
              </w:rPr>
            </w:pPr>
            <w:r w:rsidRPr="002D28EC">
              <w:rPr>
                <w:rFonts w:ascii="Open Sans" w:eastAsia="Arial" w:hAnsi="Open Sans" w:cs="Open Sans"/>
                <w:bCs/>
                <w:strike/>
              </w:rPr>
              <w:t>[] Tak [] Nie</w:t>
            </w:r>
          </w:p>
        </w:tc>
      </w:tr>
    </w:tbl>
    <w:p w14:paraId="287B0729"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2D28EC"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Czy mają zastosowanie podstawy wykluczenia o charakterze wyłącznie krajowym określone w stosownym ogłoszeniu lub w dokumentach zamówienia?</w:t>
            </w:r>
            <w:r w:rsidRPr="002D28EC">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 dokładne dane referencyjne dokumentacji):</w:t>
            </w:r>
            <w:r w:rsidRPr="002D28EC">
              <w:rPr>
                <w:rFonts w:ascii="Open Sans" w:eastAsia="Arial" w:hAnsi="Open Sans" w:cs="Open Sans"/>
                <w:bCs/>
              </w:rPr>
              <w:br/>
              <w:t>[……][……][……]</w:t>
            </w:r>
          </w:p>
        </w:tc>
      </w:tr>
      <w:tr w:rsidR="007B550D" w:rsidRPr="002D28EC"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2D28EC" w:rsidRDefault="007B550D" w:rsidP="002D28EC">
            <w:pPr>
              <w:spacing w:after="0" w:line="240" w:lineRule="auto"/>
              <w:jc w:val="both"/>
              <w:rPr>
                <w:rFonts w:ascii="Open Sans" w:hAnsi="Open Sans" w:cs="Open Sans"/>
                <w:bCs/>
              </w:rPr>
            </w:pPr>
            <w:r w:rsidRPr="002D28EC">
              <w:rPr>
                <w:rFonts w:ascii="Open Sans" w:eastAsia="Times New Roman" w:hAnsi="Open Sans" w:cs="Open Sans"/>
                <w:bCs/>
              </w:rPr>
              <w:t>W przypadku gdy ma zastosowanie którakolwiek z podstaw wykluczenia o charakterze wyłącznie krajowym</w:t>
            </w:r>
            <w:r w:rsidRPr="002D28EC">
              <w:rPr>
                <w:rFonts w:ascii="Open Sans" w:eastAsia="Arial" w:hAnsi="Open Sans" w:cs="Open Sans"/>
                <w:bCs/>
              </w:rPr>
              <w:t xml:space="preserve">, czy wykonawca przedsięwziął środki w celu samooczyszczenia? </w:t>
            </w:r>
            <w:r w:rsidRPr="002D28EC">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w:t>
            </w:r>
          </w:p>
        </w:tc>
      </w:tr>
    </w:tbl>
    <w:p w14:paraId="7155C96D" w14:textId="77777777" w:rsidR="007B550D" w:rsidRPr="002D28EC" w:rsidRDefault="007B550D" w:rsidP="002D28EC">
      <w:pPr>
        <w:spacing w:after="0" w:line="240" w:lineRule="auto"/>
        <w:jc w:val="both"/>
        <w:rPr>
          <w:rFonts w:ascii="Open Sans" w:eastAsia="Times New Roman" w:hAnsi="Open Sans" w:cs="Open Sans"/>
          <w:bCs/>
        </w:rPr>
      </w:pPr>
      <w:r w:rsidRPr="002D28EC">
        <w:rPr>
          <w:rFonts w:ascii="Open Sans" w:eastAsia="Times New Roman" w:hAnsi="Open Sans" w:cs="Open Sans"/>
          <w:bCs/>
        </w:rPr>
        <w:t xml:space="preserve"> </w:t>
      </w:r>
    </w:p>
    <w:p w14:paraId="17EC3F53"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IV: Kryteria kwalifikacji</w:t>
      </w:r>
    </w:p>
    <w:p w14:paraId="5D462354"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t>W odniesieniu do kryteriów kwalifikacji (sekcja  lub sekcje A–D w niniejszej części) wykonawca oświadcza, że:</w:t>
      </w:r>
    </w:p>
    <w:p w14:paraId="66C625A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 Ogólne oświadczenie dotyczące wszystkich kryteriów kwalifikacji</w:t>
      </w:r>
    </w:p>
    <w:p w14:paraId="5A9E82B4"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2D28EC"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Odpowiedź</w:t>
            </w:r>
          </w:p>
        </w:tc>
      </w:tr>
      <w:tr w:rsidR="007B550D" w:rsidRPr="002D28EC"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 Tak [] Nie</w:t>
            </w:r>
          </w:p>
        </w:tc>
      </w:tr>
    </w:tbl>
    <w:p w14:paraId="4528A74E"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A: Kompetencje</w:t>
      </w:r>
    </w:p>
    <w:p w14:paraId="43A7352D"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2D28EC"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 Figuruje w odpowiednim rejestrze zawodowym lub handlowym prowadzonym w państwie członkowskim siedziby wykonawcy:</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 W odniesieniu do zamówień publicznych na usługi:</w:t>
            </w:r>
            <w:r w:rsidRPr="002D28EC">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2D28EC">
              <w:rPr>
                <w:rFonts w:ascii="Open Sans" w:eastAsia="Arial" w:hAnsi="Open Sans" w:cs="Open Sans"/>
                <w:bCs/>
                <w:strike/>
              </w:rPr>
              <w:br/>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t>Jeżeli tak, proszę określić, o jakie zezwolenie lub status członkowski chodzi, i wskazać, czy wykonawca je posiada: [ …] [] Tak [] Nie</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78723D02"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B: Sytuacja ekonomiczna i finansowa</w:t>
      </w:r>
    </w:p>
    <w:p w14:paraId="519B7029"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2D28EC"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1a) Jego („ogólny”) roczny obrót w ciągu określonej liczby lat obrotowych wymaganej w stosownym ogłoszeniu lub dokumentach zamówienia jest następujący:</w:t>
            </w:r>
            <w:r w:rsidRPr="002D28EC">
              <w:rPr>
                <w:rFonts w:ascii="Open Sans" w:eastAsia="Arial" w:hAnsi="Open Sans" w:cs="Open Sans"/>
                <w:bCs/>
                <w:strike/>
              </w:rPr>
              <w:br/>
              <w:t>i/lub</w:t>
            </w:r>
            <w:r w:rsidRPr="002D28EC">
              <w:rPr>
                <w:rFonts w:ascii="Open Sans" w:eastAsia="Arial" w:hAnsi="Open Sans" w:cs="Open Sans"/>
                <w:bCs/>
                <w:strike/>
              </w:rPr>
              <w:br/>
              <w:t>1b) Jego średni roczny obrót w ciągu określonej liczby lat wymaganej w stosownym ogłoszeniu lub dokumentach zamówienia jest następujący ():</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2D28EC" w:rsidRDefault="007B550D" w:rsidP="00D04741">
            <w:pPr>
              <w:spacing w:after="0" w:line="240" w:lineRule="auto"/>
              <w:rPr>
                <w:rFonts w:ascii="Open Sans" w:eastAsia="Arial" w:hAnsi="Open Sans" w:cs="Open Sans"/>
                <w:bCs/>
                <w:strike/>
              </w:rPr>
            </w:pPr>
            <w:r w:rsidRPr="002D28EC">
              <w:rPr>
                <w:rFonts w:ascii="Open Sans" w:eastAsia="Arial" w:hAnsi="Open Sans" w:cs="Open Sans"/>
                <w:bCs/>
                <w:strike/>
              </w:rP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(liczba lat, średni obrót): [……], [……] […] waluta</w:t>
            </w:r>
            <w:r w:rsidRPr="002D28EC">
              <w:rPr>
                <w:rFonts w:ascii="Open Sans" w:eastAsia="Arial" w:hAnsi="Open Sans" w:cs="Open Sans"/>
                <w:bCs/>
                <w:strike/>
              </w:rPr>
              <w:br/>
            </w:r>
          </w:p>
          <w:p w14:paraId="6C07A668"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(adres internetowy, wydający urząd lub organ, dokładne dane referencyjne dokumentacji): [……][……][……]</w:t>
            </w:r>
          </w:p>
        </w:tc>
      </w:tr>
      <w:tr w:rsidR="007B550D" w:rsidRPr="002D28EC"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2D28EC">
              <w:rPr>
                <w:rFonts w:ascii="Open Sans" w:eastAsia="Arial" w:hAnsi="Open Sans" w:cs="Open Sans"/>
                <w:bCs/>
                <w:strike/>
              </w:rPr>
              <w:br/>
              <w:t>i/lub</w:t>
            </w:r>
            <w:r w:rsidRPr="002D28EC">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t>rok: [……] obrót: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(liczba lat, średni obrót): [……], [……] […] waluta</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(określenie wymaganego wskaźnika – stosunek X do Y – oraz wartość):</w:t>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i/>
                <w:strike/>
              </w:rPr>
              <w:br/>
            </w:r>
            <w:r w:rsidRPr="002D28EC">
              <w:rPr>
                <w:rFonts w:ascii="Open Sans" w:eastAsia="Arial" w:hAnsi="Open Sans" w:cs="Open Sans"/>
                <w:bCs/>
                <w:i/>
                <w:strike/>
              </w:rPr>
              <w:br/>
            </w:r>
            <w:r w:rsidRPr="002D28EC">
              <w:rPr>
                <w:rFonts w:ascii="Open Sans" w:eastAsia="Arial" w:hAnsi="Open Sans" w:cs="Open Sans"/>
                <w:bCs/>
                <w:strike/>
              </w:rPr>
              <w:t>(adres internetowy, wydający urząd lub organ, dokładne dane referencyjne dokumentacji): [……][……][……]</w:t>
            </w:r>
          </w:p>
        </w:tc>
      </w:tr>
      <w:tr w:rsidR="007B550D" w:rsidRPr="002D28EC"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5) W ramach ubezpieczenia z tytułu ryzyka zawodowego wykonawca jest ubezpieczony na następującą kwotę:</w:t>
            </w:r>
            <w:r w:rsidRPr="002D28EC">
              <w:rPr>
                <w:rFonts w:ascii="Open Sans" w:eastAsia="Arial" w:hAnsi="Open Sans" w:cs="Open Sans"/>
                <w:bCs/>
                <w:strike/>
              </w:rPr>
              <w:br/>
            </w:r>
            <w:r w:rsidRPr="002D28EC">
              <w:rPr>
                <w:rFonts w:ascii="Open Sans" w:eastAsia="Times New Roman" w:hAnsi="Open Sans" w:cs="Open Sans"/>
                <w:bCs/>
                <w:strike/>
              </w:rPr>
              <w:t>Jeżeli t</w:t>
            </w:r>
            <w:r w:rsidRPr="002D28EC">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 waluta</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2D28EC">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360A6338"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 Zdolność techniczna i zawodowa</w:t>
      </w:r>
    </w:p>
    <w:p w14:paraId="478D1F61"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2D28EC"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Odpowiedź:</w:t>
            </w:r>
          </w:p>
        </w:tc>
      </w:tr>
      <w:tr w:rsidR="007B550D" w:rsidRPr="002D28EC"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shd w:val="clear" w:color="auto" w:fill="FFFFFF"/>
              </w:rPr>
              <w:t>1a) Jedynie w odniesieniu do zamówień publicznych na roboty budowlane:</w:t>
            </w:r>
            <w:r w:rsidRPr="002D28EC">
              <w:rPr>
                <w:rFonts w:ascii="Open Sans" w:eastAsia="Arial" w:hAnsi="Open Sans" w:cs="Open Sans"/>
                <w:bCs/>
                <w:strike/>
                <w:shd w:val="clear" w:color="auto" w:fill="BFBFBF"/>
              </w:rPr>
              <w:br/>
            </w:r>
            <w:r w:rsidRPr="002D28EC">
              <w:rPr>
                <w:rFonts w:ascii="Open Sans" w:eastAsia="Arial" w:hAnsi="Open Sans" w:cs="Open Sans"/>
                <w:bCs/>
                <w:strike/>
              </w:rPr>
              <w:t xml:space="preserve">W okresie odniesienia wykonawca wykonał następujące roboty budowlane określonego rodzaju: </w:t>
            </w:r>
            <w:r w:rsidRPr="002D28EC">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Liczba lat (okres ten został wskazany w stosownym ogłoszeniu lub dokumentach zamówienia): […]</w:t>
            </w:r>
            <w:r w:rsidRPr="002D28EC">
              <w:rPr>
                <w:rFonts w:ascii="Open Sans" w:eastAsia="Arial" w:hAnsi="Open Sans" w:cs="Open Sans"/>
                <w:bCs/>
                <w:strike/>
              </w:rPr>
              <w:br/>
              <w:t>Roboty budowlane: [……]</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hd w:val="clear" w:color="auto" w:fill="FFFFFF"/>
              </w:rPr>
              <w:t>1b) Jedynie w odniesieniu do zamówień publicznych na dostawy i zamówień publicznych na usługi:</w:t>
            </w:r>
            <w:r w:rsidRPr="002D28EC">
              <w:rPr>
                <w:rFonts w:ascii="Open Sans" w:eastAsia="Arial" w:hAnsi="Open Sans" w:cs="Open Sans"/>
                <w:bCs/>
                <w:shd w:val="clear" w:color="auto" w:fill="BFBFBF"/>
              </w:rPr>
              <w:br/>
            </w:r>
            <w:r w:rsidRPr="002D28EC">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2D28EC" w:rsidRDefault="007B550D" w:rsidP="002D28EC">
            <w:pPr>
              <w:spacing w:after="0" w:line="240" w:lineRule="auto"/>
              <w:jc w:val="both"/>
              <w:rPr>
                <w:rFonts w:ascii="Open Sans" w:eastAsia="Arial" w:hAnsi="Open Sans" w:cs="Open Sans"/>
                <w:bCs/>
              </w:rPr>
            </w:pPr>
            <w:r w:rsidRPr="002D28EC">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2D28EC"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Odbiorcy</w:t>
                  </w:r>
                </w:p>
              </w:tc>
            </w:tr>
            <w:tr w:rsidR="007B550D" w:rsidRPr="002D28EC"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2D28EC" w:rsidRDefault="007B550D" w:rsidP="002D28EC">
                  <w:pPr>
                    <w:spacing w:after="0" w:line="240" w:lineRule="auto"/>
                    <w:jc w:val="both"/>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2D28EC" w:rsidRDefault="007B550D" w:rsidP="002D28EC">
                  <w:pPr>
                    <w:spacing w:after="0" w:line="240" w:lineRule="auto"/>
                    <w:jc w:val="both"/>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2D28EC" w:rsidRDefault="007B550D" w:rsidP="002D28EC">
                  <w:pPr>
                    <w:spacing w:after="0" w:line="240" w:lineRule="auto"/>
                    <w:jc w:val="both"/>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2D28EC" w:rsidRDefault="007B550D" w:rsidP="002D28EC">
                  <w:pPr>
                    <w:spacing w:after="0" w:line="240" w:lineRule="auto"/>
                    <w:jc w:val="both"/>
                    <w:rPr>
                      <w:rFonts w:ascii="Open Sans" w:eastAsia="Calibri" w:hAnsi="Open Sans" w:cs="Open Sans"/>
                      <w:bCs/>
                    </w:rPr>
                  </w:pPr>
                </w:p>
              </w:tc>
            </w:tr>
          </w:tbl>
          <w:p w14:paraId="640C7785" w14:textId="77777777" w:rsidR="007B550D" w:rsidRPr="002D28EC" w:rsidRDefault="007B550D" w:rsidP="002D28EC">
            <w:pPr>
              <w:spacing w:after="0" w:line="240" w:lineRule="auto"/>
              <w:jc w:val="both"/>
              <w:rPr>
                <w:rFonts w:ascii="Open Sans" w:hAnsi="Open Sans" w:cs="Open Sans"/>
                <w:bCs/>
              </w:rPr>
            </w:pPr>
          </w:p>
        </w:tc>
      </w:tr>
      <w:tr w:rsidR="007B550D" w:rsidRPr="002D28EC"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2) Może skorzystać z usług następujących pracowników technicznych lub służb technicznych, w szczególności tych odpowiedzialnych za kontrolę jakości:</w:t>
            </w:r>
            <w:r w:rsidRPr="002D28EC">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p>
        </w:tc>
      </w:tr>
      <w:tr w:rsidR="007B550D" w:rsidRPr="002D28EC"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2D28EC">
              <w:rPr>
                <w:rFonts w:ascii="Open Sans" w:eastAsia="Arial" w:hAnsi="Open Sans" w:cs="Open Sans"/>
                <w:bCs/>
                <w:strike/>
                <w:shd w:val="clear" w:color="auto" w:fill="BFBFBF"/>
              </w:rPr>
              <w:br/>
            </w:r>
            <w:r w:rsidRPr="002D28EC">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Tak [] Nie</w:t>
            </w:r>
          </w:p>
        </w:tc>
      </w:tr>
      <w:tr w:rsidR="007B550D" w:rsidRPr="002D28EC"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6) Następującym wykształceniem i kwalifikacjami zawodowymi legitymuje się:</w:t>
            </w:r>
            <w:r w:rsidRPr="002D28EC">
              <w:rPr>
                <w:rFonts w:ascii="Open Sans" w:eastAsia="Arial" w:hAnsi="Open Sans" w:cs="Open Sans"/>
                <w:bCs/>
                <w:strike/>
              </w:rPr>
              <w:br/>
              <w:t>a) sam usługodawca lub wykonawca:</w:t>
            </w:r>
            <w:r w:rsidRPr="002D28EC">
              <w:rPr>
                <w:rFonts w:ascii="Open Sans" w:eastAsia="Arial" w:hAnsi="Open Sans" w:cs="Open Sans"/>
                <w:bCs/>
                <w:strike/>
              </w:rPr>
              <w:br/>
              <w:t>lub (w zależności od wymogów określonych w stosownym ogłoszeniu lub dokumentach zamówienia):</w:t>
            </w:r>
            <w:r w:rsidRPr="002D28EC">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r>
            <w:r w:rsidRPr="002D28EC">
              <w:rPr>
                <w:rFonts w:ascii="Open Sans" w:eastAsia="Arial" w:hAnsi="Open Sans" w:cs="Open Sans"/>
                <w:bCs/>
                <w:strike/>
              </w:rPr>
              <w:br/>
              <w:t>a)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b) [……]</w:t>
            </w:r>
          </w:p>
        </w:tc>
      </w:tr>
      <w:tr w:rsidR="007B550D" w:rsidRPr="002D28EC"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Rok, średnie roczne zatrudnienie:</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Rok, liczebność kadry kierowniczej:</w:t>
            </w:r>
            <w:r w:rsidRPr="002D28EC">
              <w:rPr>
                <w:rFonts w:ascii="Open Sans" w:eastAsia="Arial" w:hAnsi="Open Sans" w:cs="Open Sans"/>
                <w:bCs/>
                <w:strike/>
              </w:rPr>
              <w:br/>
              <w:t>[……], [……]</w:t>
            </w:r>
            <w:r w:rsidRPr="002D28EC">
              <w:rPr>
                <w:rFonts w:ascii="Open Sans" w:eastAsia="Arial" w:hAnsi="Open Sans" w:cs="Open Sans"/>
                <w:bCs/>
                <w:strike/>
              </w:rPr>
              <w:br/>
              <w:t>[……], [……]</w:t>
            </w:r>
            <w:r w:rsidRPr="002D28EC">
              <w:rPr>
                <w:rFonts w:ascii="Open Sans" w:eastAsia="Arial" w:hAnsi="Open Sans" w:cs="Open Sans"/>
                <w:bCs/>
                <w:strike/>
              </w:rPr>
              <w:br/>
              <w:t>[……], [……]</w:t>
            </w:r>
          </w:p>
        </w:tc>
      </w:tr>
      <w:tr w:rsidR="007B550D" w:rsidRPr="002D28EC"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w:t>
            </w:r>
          </w:p>
        </w:tc>
      </w:tr>
      <w:tr w:rsidR="007B550D" w:rsidRPr="002D28EC"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p>
        </w:tc>
      </w:tr>
      <w:tr w:rsidR="007B550D" w:rsidRPr="002D28EC"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rPr>
              <w:t>11) W odniesieniu do zamówień publicznych na dostawy:</w:t>
            </w:r>
            <w:r w:rsidRPr="002D28EC">
              <w:rPr>
                <w:rFonts w:ascii="Open Sans" w:eastAsia="Arial" w:hAnsi="Open Sans" w:cs="Open Sans"/>
                <w:bCs/>
              </w:rPr>
              <w:br/>
              <w:t>Wykonawca dostarczy wymagane próbki, opisy lub fotografie produktów, które mają być dostarczone i którym nie musi towarzyszyć świadectwo autentyczności.</w:t>
            </w:r>
            <w:r w:rsidRPr="002D28EC">
              <w:rPr>
                <w:rFonts w:ascii="Open Sans" w:eastAsia="Arial" w:hAnsi="Open Sans" w:cs="Open Sans"/>
                <w:bCs/>
              </w:rPr>
              <w:br/>
              <w:t>Wykonawca oświadcza ponadto, że w stosownych przypadkach przedstawi wymagane świadectwa autentyczności.</w:t>
            </w:r>
            <w:r w:rsidRPr="002D28EC">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rPr>
              <w:b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 Tak [] Nie</w:t>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r>
            <w:r w:rsidRPr="002D28EC">
              <w:rPr>
                <w:rFonts w:ascii="Open Sans" w:eastAsia="Arial" w:hAnsi="Open Sans" w:cs="Open Sans"/>
                <w:bCs/>
              </w:rPr>
              <w:br/>
              <w:t>(adres internetowy, wydający urząd lub organ,</w:t>
            </w:r>
            <w:r w:rsidRPr="002D28EC">
              <w:rPr>
                <w:rFonts w:ascii="Open Sans" w:eastAsia="Arial" w:hAnsi="Open Sans" w:cs="Open Sans"/>
                <w:bCs/>
                <w:i/>
              </w:rPr>
              <w:t xml:space="preserve"> </w:t>
            </w:r>
            <w:r w:rsidRPr="002D28EC">
              <w:rPr>
                <w:rFonts w:ascii="Open Sans" w:eastAsia="Arial" w:hAnsi="Open Sans" w:cs="Open Sans"/>
                <w:bCs/>
              </w:rPr>
              <w:t>dokładne dane referencyjne dokumentacji): [……][……][……]</w:t>
            </w:r>
          </w:p>
        </w:tc>
      </w:tr>
      <w:tr w:rsidR="007B550D" w:rsidRPr="002D28EC"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2D28EC" w:rsidRDefault="007B550D" w:rsidP="002D28EC">
            <w:pPr>
              <w:spacing w:after="0" w:line="240" w:lineRule="auto"/>
              <w:jc w:val="both"/>
              <w:rPr>
                <w:rFonts w:ascii="Open Sans" w:hAnsi="Open Sans" w:cs="Open Sans"/>
                <w:bCs/>
              </w:rPr>
            </w:pPr>
            <w:r w:rsidRPr="002D28EC">
              <w:rPr>
                <w:rFonts w:ascii="Open Sans" w:eastAsia="Arial" w:hAnsi="Open Sans" w:cs="Open Sans"/>
                <w:bCs/>
                <w:strike/>
              </w:rPr>
              <w:t>12) W odniesieniu do zamówień publicznych na dostawy:</w:t>
            </w:r>
            <w:r w:rsidRPr="002D28EC">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2D28EC">
              <w:rPr>
                <w:rFonts w:ascii="Open Sans" w:eastAsia="Arial" w:hAnsi="Open Sans" w:cs="Open Sans"/>
                <w:bCs/>
                <w:strike/>
              </w:rPr>
              <w:br/>
              <w:t>Jeżeli nie, proszę wyjaśnić dlaczego, i wskazać, jakie inne środki dowodowe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w:t>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319CAA17"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D: Systemy zapewniania jakości i normy zarządzania środowiskowego</w:t>
      </w:r>
    </w:p>
    <w:p w14:paraId="62360461" w14:textId="77777777" w:rsidR="007B550D" w:rsidRPr="002D28EC" w:rsidRDefault="007B550D" w:rsidP="002D28EC">
      <w:pPr>
        <w:spacing w:after="0" w:line="240" w:lineRule="auto"/>
        <w:jc w:val="both"/>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2D28EC"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2D28EC">
              <w:rPr>
                <w:rFonts w:ascii="Open Sans" w:eastAsia="Arial" w:hAnsi="Open Sans" w:cs="Open Sans"/>
                <w:bCs/>
                <w:strike/>
              </w:rPr>
              <w:br/>
              <w:t>Jeżeli nie, proszę wyjaśnić dlaczego, i określić, jakie inne środki dowodowe dotyczące systemu zapewniania jakości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r w:rsidR="007B550D" w:rsidRPr="002D28EC"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2D28EC">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2D28EC">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5F1794E8" w14:textId="77777777" w:rsidR="007B550D" w:rsidRPr="002D28EC" w:rsidRDefault="007B550D" w:rsidP="00D04741">
      <w:pPr>
        <w:spacing w:after="0" w:line="240" w:lineRule="auto"/>
        <w:rPr>
          <w:rFonts w:ascii="Open Sans" w:eastAsia="Times New Roman" w:hAnsi="Open Sans" w:cs="Open Sans"/>
          <w:bCs/>
        </w:rPr>
      </w:pPr>
      <w:r w:rsidRPr="002D28EC">
        <w:rPr>
          <w:rFonts w:ascii="Open Sans" w:eastAsia="Times New Roman" w:hAnsi="Open Sans" w:cs="Open Sans"/>
          <w:bCs/>
        </w:rPr>
        <w:t xml:space="preserve"> </w:t>
      </w:r>
    </w:p>
    <w:p w14:paraId="26B87A06" w14:textId="77777777" w:rsidR="007B550D" w:rsidRPr="002D28EC" w:rsidRDefault="007B550D" w:rsidP="00D04741">
      <w:pPr>
        <w:spacing w:after="0" w:line="240" w:lineRule="auto"/>
        <w:rPr>
          <w:rFonts w:ascii="Open Sans" w:eastAsia="Times New Roman" w:hAnsi="Open Sans" w:cs="Open Sans"/>
          <w:bCs/>
        </w:rPr>
      </w:pPr>
    </w:p>
    <w:p w14:paraId="0E2E07AF" w14:textId="77777777" w:rsidR="007B550D" w:rsidRPr="002D28EC" w:rsidRDefault="007B550D" w:rsidP="00D04741">
      <w:pPr>
        <w:keepNext/>
        <w:spacing w:before="120" w:after="360" w:line="240" w:lineRule="auto"/>
        <w:rPr>
          <w:rFonts w:ascii="Open Sans" w:eastAsia="Arial" w:hAnsi="Open Sans" w:cs="Open Sans"/>
          <w:bCs/>
        </w:rPr>
      </w:pPr>
      <w:r w:rsidRPr="002D28EC">
        <w:rPr>
          <w:rFonts w:ascii="Open Sans" w:eastAsia="Arial" w:hAnsi="Open Sans" w:cs="Open Sans"/>
          <w:bCs/>
        </w:rPr>
        <w:t>Część V: Ograniczanie liczby kwalifikujących się kandydatów</w:t>
      </w:r>
    </w:p>
    <w:p w14:paraId="16E96D57" w14:textId="77777777" w:rsidR="007B550D" w:rsidRPr="002D28EC" w:rsidRDefault="007B550D" w:rsidP="00D04741">
      <w:pPr>
        <w:spacing w:after="0" w:line="240" w:lineRule="auto"/>
        <w:rPr>
          <w:rFonts w:ascii="Open Sans" w:eastAsia="Arial" w:hAnsi="Open Sans" w:cs="Open Sans"/>
          <w:bCs/>
          <w:shd w:val="clear" w:color="auto" w:fill="C6D9F1"/>
        </w:rPr>
      </w:pPr>
      <w:r w:rsidRPr="002D28EC">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D28EC">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2D28EC" w:rsidRDefault="007B550D" w:rsidP="00D04741">
      <w:pPr>
        <w:spacing w:after="0" w:line="240" w:lineRule="auto"/>
        <w:rPr>
          <w:rFonts w:ascii="Open Sans" w:eastAsia="Arial" w:hAnsi="Open Sans" w:cs="Open Sans"/>
          <w:bCs/>
          <w:strike/>
        </w:rPr>
      </w:pPr>
      <w:r w:rsidRPr="002D28EC">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2D28EC"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Odpowiedź:</w:t>
            </w:r>
          </w:p>
        </w:tc>
      </w:tr>
      <w:tr w:rsidR="007B550D" w:rsidRPr="002D28EC"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 następujący sposób spełnia obiektywne i niedyskryminacyjne kryteria lub zasady, które mają być stosowane w celu ograniczenia liczby kandydatów:</w:t>
            </w:r>
            <w:r w:rsidRPr="002D28EC">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2D28EC">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2D28EC" w:rsidRDefault="007B550D" w:rsidP="00D04741">
            <w:pPr>
              <w:spacing w:after="0" w:line="240" w:lineRule="auto"/>
              <w:rPr>
                <w:rFonts w:ascii="Open Sans" w:hAnsi="Open Sans" w:cs="Open Sans"/>
                <w:bCs/>
              </w:rPr>
            </w:pPr>
            <w:r w:rsidRPr="002D28EC">
              <w:rPr>
                <w:rFonts w:ascii="Open Sans" w:eastAsia="Arial" w:hAnsi="Open Sans" w:cs="Open Sans"/>
                <w:bCs/>
                <w:strike/>
              </w:rPr>
              <w:t>[….]</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 Tak [] Nie</w:t>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r>
            <w:r w:rsidRPr="002D28EC">
              <w:rPr>
                <w:rFonts w:ascii="Open Sans" w:eastAsia="Arial" w:hAnsi="Open Sans" w:cs="Open Sans"/>
                <w:bCs/>
                <w:strike/>
              </w:rPr>
              <w:br/>
              <w:t>(adres internetowy, wydający urząd lub organ, dokładne dane referencyjne dokumentacji): [……][……][……]</w:t>
            </w:r>
          </w:p>
        </w:tc>
      </w:tr>
    </w:tbl>
    <w:p w14:paraId="07D09F41" w14:textId="77777777" w:rsidR="007B550D" w:rsidRPr="002D28EC" w:rsidRDefault="007B550D" w:rsidP="002D28EC">
      <w:pPr>
        <w:keepNext/>
        <w:spacing w:before="120" w:after="360" w:line="240" w:lineRule="auto"/>
        <w:jc w:val="both"/>
        <w:rPr>
          <w:rFonts w:ascii="Open Sans" w:eastAsia="Arial" w:hAnsi="Open Sans" w:cs="Open Sans"/>
          <w:bCs/>
        </w:rPr>
      </w:pPr>
      <w:r w:rsidRPr="002D28EC">
        <w:rPr>
          <w:rFonts w:ascii="Open Sans" w:eastAsia="Arial" w:hAnsi="Open Sans" w:cs="Open Sans"/>
          <w:bCs/>
        </w:rPr>
        <w:t>Część VI: Oświadczenia końcowe</w:t>
      </w:r>
    </w:p>
    <w:p w14:paraId="697A46F8"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567432" w:rsidRDefault="007B550D" w:rsidP="002D28EC">
      <w:pPr>
        <w:spacing w:after="0" w:line="240" w:lineRule="auto"/>
        <w:jc w:val="both"/>
        <w:rPr>
          <w:rFonts w:ascii="Open Sans" w:eastAsia="Arial" w:hAnsi="Open Sans" w:cs="Open Sans"/>
          <w:bCs/>
          <w:i/>
          <w:sz w:val="18"/>
          <w:szCs w:val="18"/>
        </w:rPr>
      </w:pPr>
      <w:r w:rsidRPr="00567432">
        <w:rPr>
          <w:rFonts w:ascii="Open Sans" w:eastAsia="Arial" w:hAnsi="Open Sans" w:cs="Open Sans"/>
          <w:bCs/>
          <w:i/>
          <w:sz w:val="18"/>
          <w:szCs w:val="18"/>
        </w:rPr>
        <w:t>b) najpóźniej od dnia 18 kwietnia 2018 r., instytucja zamawiająca lub podmiot zamawiający już posiada odpowiednią dokumentację</w:t>
      </w:r>
      <w:r w:rsidRPr="00567432">
        <w:rPr>
          <w:rFonts w:ascii="Open Sans" w:eastAsia="Arial" w:hAnsi="Open Sans" w:cs="Open Sans"/>
          <w:bCs/>
          <w:sz w:val="18"/>
          <w:szCs w:val="18"/>
        </w:rPr>
        <w:t>.</w:t>
      </w:r>
    </w:p>
    <w:p w14:paraId="24C21777" w14:textId="77777777" w:rsidR="007B550D" w:rsidRPr="00567432" w:rsidRDefault="007B550D" w:rsidP="002D28EC">
      <w:pPr>
        <w:spacing w:after="0" w:line="240" w:lineRule="auto"/>
        <w:jc w:val="both"/>
        <w:rPr>
          <w:rFonts w:ascii="Open Sans" w:eastAsia="Arial" w:hAnsi="Open Sans" w:cs="Open Sans"/>
          <w:i/>
          <w:sz w:val="18"/>
          <w:szCs w:val="18"/>
        </w:rPr>
      </w:pPr>
      <w:r w:rsidRPr="00567432">
        <w:rPr>
          <w:rFonts w:ascii="Open Sans" w:eastAsia="Arial" w:hAnsi="Open Sans" w:cs="Open Sans"/>
          <w:bC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67432">
        <w:rPr>
          <w:rFonts w:ascii="Open Sans" w:eastAsia="Arial" w:hAnsi="Open Sans" w:cs="Open Sans"/>
          <w:bCs/>
          <w:sz w:val="18"/>
          <w:szCs w:val="18"/>
        </w:rPr>
        <w:t xml:space="preserve">[określić postępowanie o udzielenie zamówienia: (skrócony opis, adres publikacyjny w </w:t>
      </w:r>
      <w:r w:rsidRPr="00567432">
        <w:rPr>
          <w:rFonts w:ascii="Open Sans" w:eastAsia="Arial" w:hAnsi="Open Sans" w:cs="Open Sans"/>
          <w:bCs/>
          <w:i/>
          <w:sz w:val="18"/>
          <w:szCs w:val="18"/>
        </w:rPr>
        <w:t>Dzienniku Urzędowym Unii Europejskiej</w:t>
      </w:r>
      <w:r w:rsidRPr="00567432">
        <w:rPr>
          <w:rFonts w:ascii="Open Sans" w:eastAsia="Arial" w:hAnsi="Open Sans" w:cs="Open Sans"/>
          <w:bCs/>
          <w:sz w:val="18"/>
          <w:szCs w:val="18"/>
        </w:rPr>
        <w:t>, numer referenc</w:t>
      </w:r>
      <w:r w:rsidRPr="00567432">
        <w:rPr>
          <w:rFonts w:ascii="Open Sans" w:eastAsia="Arial" w:hAnsi="Open Sans" w:cs="Open Sans"/>
          <w:sz w:val="18"/>
          <w:szCs w:val="18"/>
        </w:rPr>
        <w:t>yjny)].</w:t>
      </w:r>
      <w:r w:rsidRPr="00567432">
        <w:rPr>
          <w:rFonts w:ascii="Open Sans" w:eastAsia="Arial" w:hAnsi="Open Sans" w:cs="Open Sans"/>
          <w:i/>
          <w:sz w:val="18"/>
          <w:szCs w:val="18"/>
        </w:rPr>
        <w:t xml:space="preserve"> </w:t>
      </w:r>
    </w:p>
    <w:p w14:paraId="6EEDD81A" w14:textId="77777777" w:rsidR="00160BCC" w:rsidRDefault="00160BCC" w:rsidP="007B550D">
      <w:pPr>
        <w:spacing w:before="240" w:after="0" w:line="240" w:lineRule="auto"/>
        <w:rPr>
          <w:rFonts w:ascii="Open Sans" w:eastAsia="Arial" w:hAnsi="Open Sans" w:cs="Open Sans"/>
          <w:sz w:val="18"/>
          <w:szCs w:val="18"/>
        </w:rPr>
      </w:pPr>
    </w:p>
    <w:p w14:paraId="450AEEB8" w14:textId="412CCE29" w:rsidR="007B550D" w:rsidRPr="00567432" w:rsidRDefault="007B550D" w:rsidP="007B550D">
      <w:pPr>
        <w:spacing w:before="240" w:after="0" w:line="240" w:lineRule="auto"/>
        <w:rPr>
          <w:rFonts w:ascii="Open Sans" w:eastAsia="Arial" w:hAnsi="Open Sans" w:cs="Open Sans"/>
          <w:sz w:val="18"/>
          <w:szCs w:val="18"/>
        </w:rPr>
      </w:pPr>
      <w:r w:rsidRPr="00567432">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CD82CED" w14:textId="77777777" w:rsidR="00160BCC" w:rsidRDefault="00160BCC" w:rsidP="00597900">
      <w:pPr>
        <w:suppressAutoHyphens/>
        <w:spacing w:after="120" w:line="276" w:lineRule="auto"/>
        <w:jc w:val="both"/>
        <w:rPr>
          <w:rFonts w:ascii="Open Sans" w:eastAsia="Cambria" w:hAnsi="Open Sans" w:cs="Open Sans"/>
          <w:b/>
          <w:color w:val="002060"/>
        </w:rPr>
      </w:pPr>
    </w:p>
    <w:p w14:paraId="59E153B7" w14:textId="77777777" w:rsidR="00160BCC" w:rsidRDefault="00160BCC" w:rsidP="00597900">
      <w:pPr>
        <w:suppressAutoHyphens/>
        <w:spacing w:after="120" w:line="276" w:lineRule="auto"/>
        <w:jc w:val="both"/>
        <w:rPr>
          <w:rFonts w:ascii="Open Sans" w:eastAsia="Cambria" w:hAnsi="Open Sans" w:cs="Open Sans"/>
          <w:b/>
          <w:color w:val="002060"/>
        </w:rPr>
      </w:pPr>
    </w:p>
    <w:p w14:paraId="4D218B05" w14:textId="77777777" w:rsidR="00160BCC" w:rsidRDefault="00160BCC" w:rsidP="00597900">
      <w:pPr>
        <w:suppressAutoHyphens/>
        <w:spacing w:after="120" w:line="276" w:lineRule="auto"/>
        <w:jc w:val="both"/>
        <w:rPr>
          <w:rFonts w:ascii="Open Sans" w:eastAsia="Cambria" w:hAnsi="Open Sans" w:cs="Open Sans"/>
          <w:b/>
          <w:color w:val="002060"/>
        </w:rPr>
      </w:pPr>
    </w:p>
    <w:p w14:paraId="7C994D00" w14:textId="77777777" w:rsidR="00160BCC" w:rsidRDefault="00160BCC" w:rsidP="00597900">
      <w:pPr>
        <w:suppressAutoHyphens/>
        <w:spacing w:after="120" w:line="276" w:lineRule="auto"/>
        <w:jc w:val="both"/>
        <w:rPr>
          <w:rFonts w:ascii="Open Sans" w:eastAsia="Cambria" w:hAnsi="Open Sans" w:cs="Open Sans"/>
          <w:b/>
          <w:color w:val="002060"/>
        </w:rPr>
      </w:pPr>
    </w:p>
    <w:p w14:paraId="519F7617" w14:textId="77777777" w:rsidR="00160BCC" w:rsidRDefault="00160BCC" w:rsidP="00597900">
      <w:pPr>
        <w:suppressAutoHyphens/>
        <w:spacing w:after="120" w:line="276" w:lineRule="auto"/>
        <w:jc w:val="both"/>
        <w:rPr>
          <w:rFonts w:ascii="Open Sans" w:eastAsia="Cambria" w:hAnsi="Open Sans" w:cs="Open Sans"/>
          <w:b/>
          <w:color w:val="002060"/>
        </w:rPr>
      </w:pPr>
    </w:p>
    <w:p w14:paraId="3426C285" w14:textId="77777777" w:rsidR="00160BCC" w:rsidRDefault="00160BCC" w:rsidP="00597900">
      <w:pPr>
        <w:suppressAutoHyphens/>
        <w:spacing w:after="120" w:line="276" w:lineRule="auto"/>
        <w:jc w:val="both"/>
        <w:rPr>
          <w:rFonts w:ascii="Open Sans" w:eastAsia="Cambria" w:hAnsi="Open Sans" w:cs="Open Sans"/>
          <w:b/>
          <w:color w:val="002060"/>
        </w:rPr>
      </w:pPr>
    </w:p>
    <w:p w14:paraId="2073944B" w14:textId="77777777" w:rsidR="00160BCC" w:rsidRDefault="00160BCC" w:rsidP="00597900">
      <w:pPr>
        <w:suppressAutoHyphens/>
        <w:spacing w:after="120" w:line="276" w:lineRule="auto"/>
        <w:jc w:val="both"/>
        <w:rPr>
          <w:rFonts w:ascii="Open Sans" w:eastAsia="Cambria" w:hAnsi="Open Sans" w:cs="Open Sans"/>
          <w:b/>
          <w:color w:val="002060"/>
        </w:rPr>
      </w:pPr>
    </w:p>
    <w:p w14:paraId="3D9A5691" w14:textId="77777777" w:rsidR="00160BCC" w:rsidRDefault="00160BCC" w:rsidP="00597900">
      <w:pPr>
        <w:suppressAutoHyphens/>
        <w:spacing w:after="120" w:line="276" w:lineRule="auto"/>
        <w:jc w:val="both"/>
        <w:rPr>
          <w:rFonts w:ascii="Open Sans" w:eastAsia="Cambria" w:hAnsi="Open Sans" w:cs="Open Sans"/>
          <w:b/>
          <w:color w:val="002060"/>
        </w:rPr>
      </w:pPr>
    </w:p>
    <w:p w14:paraId="11233156" w14:textId="77777777" w:rsidR="00160BCC" w:rsidRDefault="00160BCC" w:rsidP="00597900">
      <w:pPr>
        <w:suppressAutoHyphens/>
        <w:spacing w:after="120" w:line="276" w:lineRule="auto"/>
        <w:jc w:val="both"/>
        <w:rPr>
          <w:rFonts w:ascii="Open Sans" w:eastAsia="Cambria" w:hAnsi="Open Sans" w:cs="Open Sans"/>
          <w:b/>
          <w:color w:val="002060"/>
        </w:rPr>
      </w:pPr>
    </w:p>
    <w:p w14:paraId="74C3151F" w14:textId="77777777" w:rsidR="00160BCC" w:rsidRDefault="007B550D" w:rsidP="00160BCC">
      <w:pPr>
        <w:suppressAutoHyphens/>
        <w:spacing w:after="120" w:line="276" w:lineRule="auto"/>
        <w:jc w:val="right"/>
        <w:rPr>
          <w:rFonts w:ascii="Open Sans" w:eastAsia="Cambria" w:hAnsi="Open Sans" w:cs="Open Sans"/>
          <w:bCs/>
          <w:color w:val="002060"/>
          <w:sz w:val="16"/>
          <w:szCs w:val="16"/>
        </w:rPr>
      </w:pPr>
      <w:r w:rsidRPr="00160BCC">
        <w:rPr>
          <w:rFonts w:ascii="Open Sans" w:eastAsia="Cambria" w:hAnsi="Open Sans" w:cs="Open Sans"/>
          <w:bCs/>
          <w:color w:val="002060"/>
          <w:sz w:val="16"/>
          <w:szCs w:val="16"/>
        </w:rPr>
        <w:t xml:space="preserve">Załącznik nr 3 do SWZ - Oświadczenie Wykonawcy </w:t>
      </w:r>
    </w:p>
    <w:p w14:paraId="43E89B81" w14:textId="78411B59" w:rsidR="007B550D" w:rsidRPr="00160BCC" w:rsidRDefault="007B550D" w:rsidP="00160BCC">
      <w:pPr>
        <w:suppressAutoHyphens/>
        <w:spacing w:after="120" w:line="276" w:lineRule="auto"/>
        <w:jc w:val="right"/>
        <w:rPr>
          <w:rFonts w:ascii="Open Sans" w:eastAsia="Cambria" w:hAnsi="Open Sans" w:cs="Open Sans"/>
          <w:bCs/>
          <w:color w:val="002060"/>
          <w:sz w:val="16"/>
          <w:szCs w:val="16"/>
        </w:rPr>
      </w:pPr>
      <w:r w:rsidRPr="00160BCC">
        <w:rPr>
          <w:rFonts w:ascii="Open Sans" w:eastAsia="Cambria" w:hAnsi="Open Sans" w:cs="Open Sans"/>
          <w:bCs/>
          <w:color w:val="002060"/>
          <w:sz w:val="16"/>
          <w:szCs w:val="16"/>
        </w:rPr>
        <w:t>o przynależności / braku przynależności do tej samej grupy kapitałowej</w:t>
      </w:r>
    </w:p>
    <w:p w14:paraId="6B19B274"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1C1FED6A" w14:textId="23B8DAF3" w:rsidR="007B550D" w:rsidRPr="00DE20C7" w:rsidRDefault="007B550D" w:rsidP="00F50811">
      <w:pPr>
        <w:suppressAutoHyphens/>
        <w:spacing w:after="0" w:line="360" w:lineRule="auto"/>
        <w:jc w:val="both"/>
        <w:rPr>
          <w:rFonts w:ascii="Open Sans" w:eastAsia="Cambria" w:hAnsi="Open Sans" w:cs="Open Sans"/>
          <w:color w:val="002060"/>
        </w:rPr>
      </w:pPr>
      <w:r w:rsidRPr="00F50811">
        <w:rPr>
          <w:rFonts w:ascii="Open Sans" w:eastAsia="Cambria" w:hAnsi="Open Sans" w:cs="Open Sans"/>
          <w:bCs/>
          <w:color w:val="002060"/>
          <w:sz w:val="20"/>
          <w:szCs w:val="20"/>
          <w:u w:val="single"/>
        </w:rPr>
        <w:t>OŚWIADCZENIE WYKONAWCY O PRZYNALEŻNOŚCI / BRAKU PRZYNALEŻNOŚCI DO TEJ SAMEJ GRUPY KAPITAŁOWEJ</w:t>
      </w:r>
      <w:r w:rsidR="00F50811">
        <w:rPr>
          <w:rFonts w:ascii="Open Sans" w:eastAsia="Cambria" w:hAnsi="Open Sans" w:cs="Open Sans"/>
          <w:bCs/>
          <w:color w:val="002060"/>
          <w:sz w:val="20"/>
          <w:szCs w:val="20"/>
          <w:u w:val="single"/>
        </w:rPr>
        <w:t xml:space="preserve"> - </w:t>
      </w: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F50811">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6C8788C5" w14:textId="40472C60" w:rsidR="007B550D" w:rsidRPr="00DE20C7" w:rsidRDefault="00597900" w:rsidP="00F50811">
      <w:pPr>
        <w:spacing w:after="0" w:line="240" w:lineRule="auto"/>
        <w:jc w:val="both"/>
        <w:rPr>
          <w:rFonts w:ascii="Open Sans" w:eastAsia="Cambria" w:hAnsi="Open Sans" w:cs="Open Sans"/>
        </w:rPr>
      </w:pPr>
      <w:bookmarkStart w:id="13" w:name="_Hlk81778968"/>
      <w:r w:rsidRPr="00597900">
        <w:rPr>
          <w:rFonts w:ascii="Open Sans" w:eastAsia="Times New Roman" w:hAnsi="Open Sans" w:cs="Open Sans"/>
          <w:b/>
          <w:bCs/>
        </w:rPr>
        <w:t>„Zakup ładowarki kołowej w formie leasingu operacyjnego”</w:t>
      </w:r>
      <w:bookmarkEnd w:id="13"/>
      <w:r w:rsidR="00F50811">
        <w:rPr>
          <w:rFonts w:ascii="Open Sans" w:eastAsia="Times New Roman" w:hAnsi="Open Sans" w:cs="Open Sans"/>
          <w:b/>
          <w:bCs/>
        </w:rPr>
        <w:t xml:space="preserve">, </w:t>
      </w:r>
      <w:r w:rsidR="007B550D" w:rsidRPr="00DE20C7">
        <w:rPr>
          <w:rFonts w:ascii="Open Sans" w:eastAsia="Cambria" w:hAnsi="Open Sans" w:cs="Open Sans"/>
        </w:rPr>
        <w:t>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7777777" w:rsidR="007B550D" w:rsidRPr="00DE20C7" w:rsidRDefault="007B550D" w:rsidP="007B550D">
      <w:pPr>
        <w:suppressAutoHyphens/>
        <w:spacing w:after="12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nie należymy</w:t>
      </w:r>
      <w:r w:rsidRPr="00DE20C7">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należymy</w:t>
      </w:r>
      <w:r w:rsidRPr="00DE20C7">
        <w:rPr>
          <w:rFonts w:ascii="Open Sans" w:eastAsia="Cambria" w:hAnsi="Open Sans" w:cs="Open Sans"/>
          <w:color w:val="002060"/>
        </w:rPr>
        <w:t xml:space="preserve"> </w:t>
      </w:r>
      <w:r w:rsidRPr="00DE20C7">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E5AADA9" w14:textId="39C7CB53"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77C52CBE" w14:textId="29962B93"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w:t>
      </w:r>
    </w:p>
    <w:p w14:paraId="1ADB8CC2" w14:textId="68212BAA" w:rsidR="007B550D" w:rsidRPr="00DE20C7" w:rsidRDefault="007B550D" w:rsidP="00F50811">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4F5E4809" w14:textId="77777777" w:rsidR="007B550D" w:rsidRPr="00F50811" w:rsidRDefault="007B550D" w:rsidP="007B550D">
      <w:pPr>
        <w:suppressAutoHyphens/>
        <w:spacing w:after="0" w:line="240" w:lineRule="auto"/>
        <w:jc w:val="both"/>
        <w:rPr>
          <w:rFonts w:ascii="Open Sans" w:eastAsia="Cambria" w:hAnsi="Open Sans" w:cs="Open Sans"/>
          <w:bCs/>
          <w:i/>
          <w:color w:val="002060"/>
          <w:sz w:val="16"/>
          <w:szCs w:val="16"/>
          <w:u w:val="single"/>
        </w:rPr>
      </w:pPr>
      <w:r w:rsidRPr="00F50811">
        <w:rPr>
          <w:rFonts w:ascii="Open Sans" w:eastAsia="Cambria" w:hAnsi="Open Sans" w:cs="Open Sans"/>
          <w:bCs/>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F50811" w:rsidRDefault="007B550D" w:rsidP="007B550D">
      <w:pPr>
        <w:suppressAutoHyphens/>
        <w:spacing w:after="0" w:line="360" w:lineRule="auto"/>
        <w:jc w:val="both"/>
        <w:rPr>
          <w:rFonts w:ascii="Open Sans" w:eastAsia="Cambria" w:hAnsi="Open Sans" w:cs="Open Sans"/>
          <w:sz w:val="18"/>
          <w:szCs w:val="18"/>
        </w:rPr>
      </w:pPr>
      <w:r w:rsidRPr="00F50811">
        <w:rPr>
          <w:rFonts w:ascii="Open Sans" w:eastAsia="Cambria" w:hAnsi="Open Sans" w:cs="Open Sans"/>
          <w:sz w:val="18"/>
          <w:szCs w:val="18"/>
        </w:rPr>
        <w:t xml:space="preserve">___________________ </w:t>
      </w:r>
      <w:r w:rsidRPr="00F50811">
        <w:rPr>
          <w:rFonts w:ascii="Open Sans" w:eastAsia="Cambria" w:hAnsi="Open Sans" w:cs="Open Sans"/>
          <w:i/>
          <w:sz w:val="18"/>
          <w:szCs w:val="18"/>
        </w:rPr>
        <w:t xml:space="preserve">(miejscowość), </w:t>
      </w:r>
      <w:r w:rsidRPr="00F50811">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DC71578" w14:textId="3889AA55" w:rsidR="007B550D" w:rsidRDefault="007B550D" w:rsidP="007B550D">
      <w:pPr>
        <w:suppressAutoHyphens/>
        <w:spacing w:after="0" w:line="276" w:lineRule="auto"/>
        <w:rPr>
          <w:rFonts w:ascii="Open Sans" w:eastAsia="Cambria" w:hAnsi="Open Sans" w:cs="Open Sans"/>
          <w:i/>
        </w:rPr>
      </w:pPr>
      <w:r w:rsidRPr="00DE20C7">
        <w:rPr>
          <w:rFonts w:ascii="Open Sans" w:eastAsia="Cambria" w:hAnsi="Open Sans" w:cs="Open Sans"/>
          <w:i/>
        </w:rPr>
        <w:t>.</w:t>
      </w:r>
    </w:p>
    <w:p w14:paraId="145852A7" w14:textId="1B6786FE" w:rsidR="00BD6D03" w:rsidRDefault="00BD6D03" w:rsidP="007B550D">
      <w:pPr>
        <w:suppressAutoHyphens/>
        <w:spacing w:after="0" w:line="276" w:lineRule="auto"/>
        <w:rPr>
          <w:rFonts w:ascii="Open Sans" w:eastAsia="Cambria" w:hAnsi="Open Sans" w:cs="Open Sans"/>
          <w:i/>
        </w:rPr>
      </w:pPr>
    </w:p>
    <w:p w14:paraId="676BD359" w14:textId="77777777" w:rsidR="005545D2" w:rsidRDefault="0070375A" w:rsidP="005545D2">
      <w:pPr>
        <w:suppressAutoHyphens/>
        <w:spacing w:after="120" w:line="240" w:lineRule="auto"/>
        <w:jc w:val="right"/>
        <w:rPr>
          <w:rFonts w:ascii="Open Sans" w:eastAsia="Cambria" w:hAnsi="Open Sans" w:cs="Open Sans"/>
          <w:bCs/>
          <w:color w:val="002060"/>
          <w:sz w:val="16"/>
          <w:szCs w:val="16"/>
        </w:rPr>
      </w:pPr>
      <w:bookmarkStart w:id="14" w:name="_Hlk71839516"/>
      <w:r w:rsidRPr="005545D2">
        <w:rPr>
          <w:rFonts w:ascii="Open Sans" w:eastAsia="Cambria" w:hAnsi="Open Sans" w:cs="Open Sans"/>
          <w:bCs/>
          <w:i/>
          <w:sz w:val="16"/>
          <w:szCs w:val="16"/>
        </w:rPr>
        <w:t xml:space="preserve">                                                   </w:t>
      </w:r>
      <w:r w:rsidR="007B550D" w:rsidRPr="005545D2">
        <w:rPr>
          <w:rFonts w:ascii="Open Sans" w:eastAsia="Cambria" w:hAnsi="Open Sans" w:cs="Open Sans"/>
          <w:bCs/>
          <w:color w:val="002060"/>
          <w:sz w:val="16"/>
          <w:szCs w:val="16"/>
        </w:rPr>
        <w:t xml:space="preserve">Załącznik nr 4 do SWZ - Oświadczenie Wykonawcy </w:t>
      </w:r>
    </w:p>
    <w:p w14:paraId="798F4E31" w14:textId="1B99695D" w:rsidR="007B550D" w:rsidRPr="005545D2" w:rsidRDefault="007B550D" w:rsidP="005545D2">
      <w:pPr>
        <w:suppressAutoHyphens/>
        <w:spacing w:after="120" w:line="240" w:lineRule="auto"/>
        <w:jc w:val="right"/>
        <w:rPr>
          <w:rFonts w:ascii="Open Sans" w:eastAsia="Cambria" w:hAnsi="Open Sans" w:cs="Open Sans"/>
          <w:bCs/>
          <w:color w:val="002060"/>
          <w:sz w:val="16"/>
          <w:szCs w:val="16"/>
        </w:rPr>
      </w:pPr>
      <w:r w:rsidRPr="005545D2">
        <w:rPr>
          <w:rFonts w:ascii="Open Sans" w:eastAsia="Cambria" w:hAnsi="Open Sans" w:cs="Open Sans"/>
          <w:bCs/>
          <w:color w:val="002060"/>
          <w:sz w:val="16"/>
          <w:szCs w:val="16"/>
        </w:rPr>
        <w:t xml:space="preserve">o </w:t>
      </w:r>
      <w:r w:rsidR="0070375A" w:rsidRPr="005545D2">
        <w:rPr>
          <w:rFonts w:ascii="Open Sans" w:eastAsia="Cambria" w:hAnsi="Open Sans" w:cs="Open Sans"/>
          <w:bCs/>
          <w:color w:val="002060"/>
          <w:sz w:val="16"/>
          <w:szCs w:val="16"/>
        </w:rPr>
        <w:t xml:space="preserve">   </w:t>
      </w:r>
      <w:r w:rsidRPr="005545D2">
        <w:rPr>
          <w:rFonts w:ascii="Open Sans" w:eastAsia="Cambria" w:hAnsi="Open Sans" w:cs="Open Sans"/>
          <w:bCs/>
          <w:color w:val="002060"/>
          <w:sz w:val="16"/>
          <w:szCs w:val="16"/>
        </w:rPr>
        <w:t>aktualności informacji zawartych w JEDZ</w:t>
      </w:r>
    </w:p>
    <w:bookmarkEnd w:id="14"/>
    <w:p w14:paraId="09B7B773" w14:textId="77777777" w:rsidR="007B550D" w:rsidRPr="005545D2" w:rsidRDefault="007B550D" w:rsidP="007B550D">
      <w:pPr>
        <w:suppressAutoHyphens/>
        <w:spacing w:after="0" w:line="360" w:lineRule="auto"/>
        <w:jc w:val="center"/>
        <w:rPr>
          <w:rFonts w:ascii="Open Sans" w:eastAsia="Cambria" w:hAnsi="Open Sans" w:cs="Open Sans"/>
          <w:bCs/>
          <w:color w:val="002060"/>
        </w:rPr>
      </w:pPr>
    </w:p>
    <w:p w14:paraId="68055DD0" w14:textId="77777777" w:rsidR="007B550D" w:rsidRPr="005545D2" w:rsidRDefault="007B550D" w:rsidP="007B550D">
      <w:pPr>
        <w:suppressAutoHyphens/>
        <w:spacing w:after="0" w:line="360" w:lineRule="auto"/>
        <w:jc w:val="center"/>
        <w:rPr>
          <w:rFonts w:ascii="Open Sans" w:eastAsia="Cambria" w:hAnsi="Open Sans" w:cs="Open Sans"/>
          <w:bCs/>
          <w:color w:val="002060"/>
        </w:rPr>
      </w:pPr>
      <w:r w:rsidRPr="005545D2">
        <w:rPr>
          <w:rFonts w:ascii="Open Sans" w:eastAsia="Cambria" w:hAnsi="Open Sans" w:cs="Open Sans"/>
          <w:bCs/>
          <w:color w:val="002060"/>
        </w:rPr>
        <w:t xml:space="preserve">OŚWIADCZENIE WYKONAWCY </w:t>
      </w:r>
    </w:p>
    <w:p w14:paraId="30ECE6C1" w14:textId="77777777" w:rsidR="007B550D" w:rsidRPr="005545D2" w:rsidRDefault="007B550D" w:rsidP="007B550D">
      <w:pPr>
        <w:suppressAutoHyphens/>
        <w:spacing w:after="0" w:line="276" w:lineRule="auto"/>
        <w:jc w:val="center"/>
        <w:rPr>
          <w:rFonts w:ascii="Open Sans" w:eastAsia="Cambria" w:hAnsi="Open Sans" w:cs="Open Sans"/>
          <w:bCs/>
          <w:color w:val="002060"/>
        </w:rPr>
      </w:pPr>
      <w:r w:rsidRPr="005545D2">
        <w:rPr>
          <w:rFonts w:ascii="Open Sans" w:eastAsia="Cambria" w:hAnsi="Open Sans" w:cs="Open Sans"/>
          <w:bCs/>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DD6ED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65A6B904"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597900" w:rsidRPr="00597900">
        <w:rPr>
          <w:rFonts w:ascii="Open Sans" w:eastAsia="Cambria" w:hAnsi="Open Sans" w:cs="Open Sans"/>
          <w:b/>
          <w:bCs/>
        </w:rPr>
        <w:t>„Zakup ładowarki kołowej w formie leasingu operacyjnego”.</w:t>
      </w:r>
    </w:p>
    <w:p w14:paraId="1078F395" w14:textId="7CA6ADC5" w:rsidR="007B550D" w:rsidRPr="00DE20C7" w:rsidRDefault="007B550D" w:rsidP="007B550D">
      <w:pPr>
        <w:suppressAutoHyphens/>
        <w:spacing w:after="0" w:line="276" w:lineRule="auto"/>
        <w:jc w:val="both"/>
        <w:rPr>
          <w:rFonts w:ascii="Open Sans" w:eastAsia="Cambria" w:hAnsi="Open Sans" w:cs="Open Sans"/>
          <w:b/>
        </w:rPr>
      </w:pPr>
    </w:p>
    <w:p w14:paraId="0B2561DD" w14:textId="5A244085"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 xml:space="preserve">prowadzonego w trybie przetargu nieograniczonego na podstawie ustawy </w:t>
      </w:r>
      <w:r w:rsidR="00DD6EDD">
        <w:rPr>
          <w:rFonts w:ascii="Open Sans" w:eastAsia="Cambria" w:hAnsi="Open Sans" w:cs="Open Sans"/>
        </w:rPr>
        <w:br/>
      </w:r>
      <w:r w:rsidRPr="00DE20C7">
        <w:rPr>
          <w:rFonts w:ascii="Open Sans" w:eastAsia="Cambria" w:hAnsi="Open Sans" w:cs="Open Sans"/>
        </w:rPr>
        <w:t>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BA2D076"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r w:rsidRPr="00DE20C7">
        <w:rPr>
          <w:rFonts w:ascii="Open Sans" w:eastAsia="Times New Roman" w:hAnsi="Open Sans" w:cs="Open Sans"/>
          <w:i/>
          <w:color w:val="00000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781263" w:rsidRDefault="007B550D" w:rsidP="007B550D">
      <w:pPr>
        <w:suppressAutoHyphens/>
        <w:spacing w:after="0" w:line="360" w:lineRule="auto"/>
        <w:jc w:val="both"/>
        <w:rPr>
          <w:rFonts w:ascii="Open Sans" w:eastAsia="Cambria" w:hAnsi="Open Sans" w:cs="Open Sans"/>
          <w:sz w:val="18"/>
          <w:szCs w:val="18"/>
        </w:rPr>
      </w:pPr>
      <w:r w:rsidRPr="00781263">
        <w:rPr>
          <w:rFonts w:ascii="Open Sans" w:eastAsia="Cambria" w:hAnsi="Open Sans" w:cs="Open Sans"/>
          <w:sz w:val="18"/>
          <w:szCs w:val="18"/>
        </w:rPr>
        <w:t xml:space="preserve">___________________ </w:t>
      </w:r>
      <w:r w:rsidRPr="00781263">
        <w:rPr>
          <w:rFonts w:ascii="Open Sans" w:eastAsia="Cambria" w:hAnsi="Open Sans" w:cs="Open Sans"/>
          <w:i/>
          <w:sz w:val="18"/>
          <w:szCs w:val="18"/>
        </w:rPr>
        <w:t xml:space="preserve">(miejscowość), </w:t>
      </w:r>
      <w:r w:rsidRPr="00781263">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81263">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81263">
      <w:pPr>
        <w:suppressAutoHyphens/>
        <w:spacing w:after="0" w:line="240" w:lineRule="auto"/>
        <w:jc w:val="center"/>
        <w:rPr>
          <w:rFonts w:ascii="Open Sans" w:eastAsia="Times New Roman" w:hAnsi="Open Sans" w:cs="Open Sans"/>
          <w:i/>
          <w:color w:val="000000"/>
        </w:rPr>
      </w:pPr>
    </w:p>
    <w:p w14:paraId="7495060C" w14:textId="77777777" w:rsidR="001C5C4D" w:rsidRDefault="001C5C4D" w:rsidP="007B550D">
      <w:pPr>
        <w:suppressAutoHyphens/>
        <w:spacing w:after="120" w:line="276" w:lineRule="auto"/>
        <w:ind w:left="2832"/>
        <w:jc w:val="right"/>
        <w:rPr>
          <w:rFonts w:ascii="Open Sans" w:eastAsia="Cambria" w:hAnsi="Open Sans" w:cs="Open Sans"/>
          <w:bCs/>
          <w:color w:val="002060"/>
          <w:sz w:val="16"/>
          <w:szCs w:val="16"/>
        </w:rPr>
      </w:pPr>
    </w:p>
    <w:p w14:paraId="42E4C411" w14:textId="44FB37B5" w:rsidR="007B550D" w:rsidRPr="00452163"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452163">
        <w:rPr>
          <w:rFonts w:ascii="Open Sans" w:eastAsia="Cambria" w:hAnsi="Open Sans" w:cs="Open Sans"/>
          <w:bCs/>
          <w:color w:val="002060"/>
          <w:sz w:val="16"/>
          <w:szCs w:val="16"/>
        </w:rPr>
        <w:t>Załącznik nr 5 do SWZ – Wykaz dostaw</w:t>
      </w:r>
    </w:p>
    <w:p w14:paraId="5D42A195"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603DB010"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77777777" w:rsidR="007B550D" w:rsidRPr="00452163"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452163"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452163">
        <w:rPr>
          <w:rFonts w:ascii="Open Sans" w:eastAsia="Times New Roman" w:hAnsi="Open Sans" w:cs="Open Sans"/>
          <w:bCs/>
          <w:iCs/>
          <w:lang w:eastAsia="zh-CN"/>
        </w:rPr>
        <w:t>WYKAZ WYKONANYCH</w:t>
      </w:r>
      <w:r w:rsidRPr="00452163">
        <w:rPr>
          <w:rFonts w:ascii="Open Sans" w:eastAsia="Times New Roman" w:hAnsi="Open Sans" w:cs="Open Sans"/>
          <w:bCs/>
          <w:lang w:eastAsia="zh-CN"/>
        </w:rPr>
        <w:t xml:space="preserve">, </w:t>
      </w:r>
      <w:r w:rsidRPr="00452163">
        <w:rPr>
          <w:rFonts w:ascii="Open Sans" w:eastAsia="Times New Roman" w:hAnsi="Open Sans" w:cs="Open Sans"/>
          <w:bCs/>
          <w:lang w:eastAsia="zh-CN"/>
        </w:rPr>
        <w:br/>
        <w:t xml:space="preserve">A W PRZYPADKU ŚWIADCZEŃ POWTARZAJĄCYCH SIĘ LUB CIĄGŁYCH </w:t>
      </w:r>
      <w:r w:rsidRPr="00452163">
        <w:rPr>
          <w:rFonts w:ascii="Open Sans" w:eastAsia="Times New Roman" w:hAnsi="Open Sans" w:cs="Open Sans"/>
          <w:bCs/>
          <w:lang w:eastAsia="zh-CN"/>
        </w:rPr>
        <w:br/>
        <w:t>RÓWNIEŻ WYKONYWANYCH DOSTAW</w:t>
      </w:r>
    </w:p>
    <w:p w14:paraId="4FA0A03B" w14:textId="77777777" w:rsidR="007B550D" w:rsidRPr="00452163" w:rsidRDefault="007B550D" w:rsidP="007B550D">
      <w:pPr>
        <w:tabs>
          <w:tab w:val="left" w:pos="708"/>
        </w:tabs>
        <w:suppressAutoHyphens/>
        <w:spacing w:after="0" w:line="240" w:lineRule="auto"/>
        <w:jc w:val="center"/>
        <w:rPr>
          <w:rFonts w:ascii="Open Sans" w:eastAsia="Times New Roman" w:hAnsi="Open Sans" w:cs="Open Sans"/>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1C5C4D" w:rsidRDefault="007B550D">
            <w:pPr>
              <w:snapToGrid w:val="0"/>
              <w:spacing w:after="0" w:line="240" w:lineRule="auto"/>
              <w:jc w:val="center"/>
              <w:rPr>
                <w:rFonts w:ascii="Open Sans" w:eastAsia="Times New Roman" w:hAnsi="Open Sans" w:cs="Open Sans"/>
                <w:bCs/>
                <w:sz w:val="16"/>
                <w:szCs w:val="16"/>
                <w:lang w:eastAsia="zh-CN"/>
              </w:rPr>
            </w:pPr>
          </w:p>
          <w:p w14:paraId="6AEBAA85"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sz w:val="16"/>
                <w:szCs w:val="16"/>
                <w:lang w:eastAsia="zh-CN"/>
              </w:rPr>
              <w:t xml:space="preserve">Rodzaj </w:t>
            </w:r>
          </w:p>
          <w:p w14:paraId="6DF994A5"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sz w:val="16"/>
                <w:szCs w:val="16"/>
                <w:lang w:eastAsia="zh-CN"/>
              </w:rPr>
              <w:t>wykonanej / wykonywanej</w:t>
            </w:r>
          </w:p>
          <w:p w14:paraId="1AC8602D" w14:textId="77777777" w:rsidR="007B550D" w:rsidRPr="001C5C4D" w:rsidRDefault="007B550D">
            <w:pPr>
              <w:suppressAutoHyphens/>
              <w:spacing w:after="0" w:line="240" w:lineRule="auto"/>
              <w:rPr>
                <w:rFonts w:ascii="Open Sans" w:eastAsia="Times New Roman" w:hAnsi="Open Sans" w:cs="Open Sans"/>
                <w:bCs/>
                <w:sz w:val="16"/>
                <w:szCs w:val="16"/>
                <w:lang w:eastAsia="ar-SA"/>
              </w:rPr>
            </w:pPr>
            <w:r w:rsidRPr="001C5C4D">
              <w:rPr>
                <w:rFonts w:ascii="Open Sans" w:eastAsia="Times New Roman" w:hAnsi="Open Sans" w:cs="Open Sans"/>
                <w:bCs/>
                <w:sz w:val="16"/>
                <w:szCs w:val="16"/>
                <w:lang w:eastAsia="zh-CN"/>
              </w:rPr>
              <w:t xml:space="preserve">            dostawy</w:t>
            </w:r>
          </w:p>
          <w:p w14:paraId="141E56EC" w14:textId="77777777" w:rsidR="007B550D" w:rsidRPr="001C5C4D" w:rsidRDefault="007B550D">
            <w:pPr>
              <w:spacing w:after="0" w:line="240" w:lineRule="auto"/>
              <w:jc w:val="center"/>
              <w:rPr>
                <w:rFonts w:ascii="Open Sans" w:eastAsia="Times New Roman" w:hAnsi="Open Sans" w:cs="Open Sans"/>
                <w:bCs/>
                <w:i/>
                <w:sz w:val="16"/>
                <w:szCs w:val="16"/>
                <w:lang w:eastAsia="zh-CN"/>
              </w:rPr>
            </w:pPr>
            <w:r w:rsidRPr="001C5C4D">
              <w:rPr>
                <w:rFonts w:ascii="Open Sans" w:eastAsia="Times New Roman" w:hAnsi="Open Sans" w:cs="Open Sans"/>
                <w:bCs/>
                <w:i/>
                <w:sz w:val="16"/>
                <w:szCs w:val="16"/>
                <w:lang w:eastAsia="zh-CN"/>
              </w:rPr>
              <w:t xml:space="preserve">(należy szczegółowo </w:t>
            </w:r>
          </w:p>
          <w:p w14:paraId="6AF95487" w14:textId="77777777" w:rsidR="007B550D" w:rsidRPr="001C5C4D" w:rsidRDefault="007B550D">
            <w:pPr>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
                <w:sz w:val="16"/>
                <w:szCs w:val="16"/>
                <w:lang w:eastAsia="zh-CN"/>
              </w:rPr>
              <w:t xml:space="preserve">rozpisać posiadane </w:t>
            </w:r>
            <w:r w:rsidRPr="001C5C4D">
              <w:rPr>
                <w:rFonts w:ascii="Open Sans" w:eastAsia="Times New Roman" w:hAnsi="Open Sans" w:cs="Open Sans"/>
                <w:bCs/>
                <w:i/>
                <w:sz w:val="16"/>
                <w:szCs w:val="16"/>
                <w:lang w:eastAsia="zh-CN"/>
              </w:rPr>
              <w:br/>
              <w:t>i spełniające warunek Zamawiającego doświadczenie)</w:t>
            </w:r>
          </w:p>
          <w:p w14:paraId="7A2CB31B" w14:textId="77777777" w:rsidR="007B550D" w:rsidRPr="001C5C4D" w:rsidRDefault="007B550D">
            <w:pPr>
              <w:suppressAutoHyphens/>
              <w:spacing w:after="0" w:line="240" w:lineRule="auto"/>
              <w:rPr>
                <w:rFonts w:ascii="Open Sans" w:eastAsia="Times New Roman" w:hAnsi="Open Sans" w:cs="Open Sans"/>
                <w:bCs/>
                <w:sz w:val="16"/>
                <w:szCs w:val="16"/>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1C5C4D" w:rsidRDefault="007B550D">
            <w:pPr>
              <w:keepNext/>
              <w:tabs>
                <w:tab w:val="num" w:pos="0"/>
              </w:tabs>
              <w:suppressAutoHyphens/>
              <w:spacing w:after="0" w:line="240" w:lineRule="auto"/>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Wartość </w:t>
            </w:r>
          </w:p>
          <w:p w14:paraId="6E9D15FF" w14:textId="77777777" w:rsidR="007B550D" w:rsidRPr="001C5C4D" w:rsidRDefault="007B550D">
            <w:pPr>
              <w:keepNext/>
              <w:tabs>
                <w:tab w:val="num" w:pos="0"/>
              </w:tabs>
              <w:suppressAutoHyphens/>
              <w:spacing w:after="0" w:line="240" w:lineRule="auto"/>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wykonanej </w:t>
            </w:r>
            <w:r w:rsidRPr="001C5C4D">
              <w:rPr>
                <w:rFonts w:ascii="Open Sans" w:eastAsia="Times New Roman" w:hAnsi="Open Sans" w:cs="Open Sans"/>
                <w:bCs/>
                <w:iCs/>
                <w:sz w:val="16"/>
                <w:szCs w:val="16"/>
                <w:lang w:eastAsia="zh-CN"/>
              </w:rPr>
              <w:br/>
              <w:t xml:space="preserve">/ wykonywanej </w:t>
            </w:r>
          </w:p>
          <w:p w14:paraId="1B61B8BF" w14:textId="77777777" w:rsidR="007B550D" w:rsidRPr="001C5C4D"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dostawy</w:t>
            </w:r>
          </w:p>
          <w:p w14:paraId="0EF93A73" w14:textId="77777777" w:rsidR="007B550D" w:rsidRPr="001C5C4D"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6"/>
                <w:szCs w:val="16"/>
                <w:lang w:eastAsia="zh-CN"/>
              </w:rPr>
            </w:pPr>
            <w:r w:rsidRPr="001C5C4D">
              <w:rPr>
                <w:rFonts w:ascii="Open Sans" w:eastAsia="Times New Roman" w:hAnsi="Open Sans" w:cs="Open Sans"/>
                <w:bCs/>
                <w:i/>
                <w:iCs/>
                <w:sz w:val="16"/>
                <w:szCs w:val="16"/>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1C5C4D" w:rsidRDefault="007B550D">
            <w:pPr>
              <w:tabs>
                <w:tab w:val="left" w:pos="708"/>
              </w:tabs>
              <w:snapToGrid w:val="0"/>
              <w:spacing w:after="0" w:line="240" w:lineRule="auto"/>
              <w:jc w:val="center"/>
              <w:rPr>
                <w:rFonts w:ascii="Open Sans" w:eastAsia="Times New Roman" w:hAnsi="Open Sans" w:cs="Open Sans"/>
                <w:bCs/>
                <w:i/>
                <w:iCs/>
                <w:sz w:val="16"/>
                <w:szCs w:val="16"/>
              </w:rPr>
            </w:pPr>
          </w:p>
          <w:p w14:paraId="713566A6" w14:textId="77777777" w:rsidR="007B550D" w:rsidRPr="001C5C4D" w:rsidRDefault="007B550D">
            <w:pPr>
              <w:tabs>
                <w:tab w:val="left" w:pos="708"/>
              </w:tabs>
              <w:spacing w:after="0" w:line="240" w:lineRule="auto"/>
              <w:jc w:val="center"/>
              <w:rPr>
                <w:rFonts w:ascii="Open Sans" w:eastAsia="Times New Roman" w:hAnsi="Open Sans" w:cs="Open Sans"/>
                <w:bCs/>
                <w:iCs/>
                <w:sz w:val="16"/>
                <w:szCs w:val="16"/>
              </w:rPr>
            </w:pPr>
            <w:r w:rsidRPr="001C5C4D">
              <w:rPr>
                <w:rFonts w:ascii="Open Sans" w:eastAsia="Times New Roman" w:hAnsi="Open Sans" w:cs="Open Sans"/>
                <w:bCs/>
                <w:iCs/>
                <w:sz w:val="16"/>
                <w:szCs w:val="16"/>
              </w:rPr>
              <w:t xml:space="preserve">Data i miejsce </w:t>
            </w:r>
            <w:r w:rsidRPr="001C5C4D">
              <w:rPr>
                <w:rFonts w:ascii="Open Sans" w:eastAsia="Times New Roman" w:hAnsi="Open Sans" w:cs="Open Sans"/>
                <w:bCs/>
                <w:iCs/>
                <w:sz w:val="16"/>
                <w:szCs w:val="16"/>
              </w:rPr>
              <w:br/>
              <w:t xml:space="preserve">wykonania </w:t>
            </w:r>
          </w:p>
          <w:p w14:paraId="28AFE418" w14:textId="77777777" w:rsidR="007B550D" w:rsidRPr="001C5C4D" w:rsidRDefault="007B550D">
            <w:pPr>
              <w:tabs>
                <w:tab w:val="left" w:pos="708"/>
              </w:tabs>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Cs/>
                <w:sz w:val="16"/>
                <w:szCs w:val="16"/>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1C5C4D" w:rsidRDefault="007B550D">
            <w:pPr>
              <w:tabs>
                <w:tab w:val="left" w:pos="708"/>
              </w:tabs>
              <w:suppressAutoHyphens/>
              <w:spacing w:after="0" w:line="240" w:lineRule="auto"/>
              <w:jc w:val="center"/>
              <w:rPr>
                <w:rFonts w:ascii="Open Sans" w:eastAsia="Times New Roman" w:hAnsi="Open Sans" w:cs="Open Sans"/>
                <w:bCs/>
                <w:iCs/>
                <w:sz w:val="16"/>
                <w:szCs w:val="16"/>
                <w:lang w:eastAsia="zh-CN"/>
              </w:rPr>
            </w:pPr>
            <w:r w:rsidRPr="001C5C4D">
              <w:rPr>
                <w:rFonts w:ascii="Open Sans" w:eastAsia="Times New Roman" w:hAnsi="Open Sans" w:cs="Open Sans"/>
                <w:bCs/>
                <w:iCs/>
                <w:sz w:val="16"/>
                <w:szCs w:val="16"/>
                <w:lang w:eastAsia="zh-CN"/>
              </w:rPr>
              <w:t xml:space="preserve">Podmiot, </w:t>
            </w:r>
            <w:r w:rsidRPr="001C5C4D">
              <w:rPr>
                <w:rFonts w:ascii="Open Sans" w:eastAsia="Times New Roman" w:hAnsi="Open Sans" w:cs="Open Sans"/>
                <w:bCs/>
                <w:iCs/>
                <w:sz w:val="16"/>
                <w:szCs w:val="16"/>
                <w:lang w:eastAsia="zh-CN"/>
              </w:rPr>
              <w:br/>
              <w:t>na rzecz którego</w:t>
            </w:r>
          </w:p>
          <w:p w14:paraId="47CF4C24" w14:textId="77777777" w:rsidR="007B550D" w:rsidRPr="001C5C4D" w:rsidRDefault="007B550D">
            <w:pPr>
              <w:tabs>
                <w:tab w:val="left" w:pos="708"/>
              </w:tabs>
              <w:suppressAutoHyphens/>
              <w:spacing w:after="0" w:line="240" w:lineRule="auto"/>
              <w:jc w:val="center"/>
              <w:rPr>
                <w:rFonts w:ascii="Open Sans" w:eastAsia="Times New Roman" w:hAnsi="Open Sans" w:cs="Open Sans"/>
                <w:bCs/>
                <w:sz w:val="16"/>
                <w:szCs w:val="16"/>
                <w:lang w:eastAsia="zh-CN"/>
              </w:rPr>
            </w:pPr>
            <w:r w:rsidRPr="001C5C4D">
              <w:rPr>
                <w:rFonts w:ascii="Open Sans" w:eastAsia="Times New Roman" w:hAnsi="Open Sans" w:cs="Open Sans"/>
                <w:bCs/>
                <w:iCs/>
                <w:sz w:val="16"/>
                <w:szCs w:val="16"/>
                <w:lang w:eastAsia="zh-CN"/>
              </w:rPr>
              <w:t xml:space="preserve">dostawa została wykonana </w:t>
            </w:r>
            <w:r w:rsidRPr="001C5C4D">
              <w:rPr>
                <w:rFonts w:ascii="Open Sans" w:eastAsia="Times New Roman" w:hAnsi="Open Sans" w:cs="Open Sans"/>
                <w:bCs/>
                <w:iCs/>
                <w:sz w:val="16"/>
                <w:szCs w:val="16"/>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F8F5178" w14:textId="77777777" w:rsidR="00A86D40"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7B570F9E" w14:textId="1F4DCBF1"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06959EF1" w14:textId="34FF347B"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3D8D1D9D" w14:textId="69B5DC16"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00C91FD9" w14:textId="3ED771DE"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6A3827AA" w14:textId="07569E25"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20FDAECF" w14:textId="77777777" w:rsidR="001C5C4D" w:rsidRDefault="001C5C4D" w:rsidP="00BD6D03">
      <w:pPr>
        <w:tabs>
          <w:tab w:val="left" w:pos="708"/>
        </w:tabs>
        <w:suppressAutoHyphens/>
        <w:spacing w:after="0" w:line="240" w:lineRule="auto"/>
        <w:rPr>
          <w:rFonts w:ascii="Open Sans" w:eastAsia="Segoe UI" w:hAnsi="Open Sans" w:cs="Open Sans"/>
          <w:b/>
          <w:i/>
          <w:lang w:eastAsia="zh-CN"/>
        </w:rPr>
      </w:pPr>
    </w:p>
    <w:p w14:paraId="4688B3B7" w14:textId="08352EF5" w:rsidR="007B550D" w:rsidRPr="001C5C4D" w:rsidRDefault="007B550D" w:rsidP="001C5C4D">
      <w:pPr>
        <w:tabs>
          <w:tab w:val="left" w:pos="708"/>
        </w:tabs>
        <w:suppressAutoHyphens/>
        <w:spacing w:after="0" w:line="240" w:lineRule="auto"/>
        <w:jc w:val="right"/>
        <w:rPr>
          <w:rFonts w:ascii="Open Sans" w:eastAsia="Cambria" w:hAnsi="Open Sans" w:cs="Open Sans"/>
          <w:bCs/>
          <w:color w:val="002060"/>
          <w:sz w:val="16"/>
          <w:szCs w:val="16"/>
        </w:rPr>
      </w:pPr>
      <w:r w:rsidRPr="001C5C4D">
        <w:rPr>
          <w:rFonts w:ascii="Open Sans" w:eastAsia="Cambria" w:hAnsi="Open Sans" w:cs="Open Sans"/>
          <w:bCs/>
          <w:color w:val="002060"/>
          <w:sz w:val="16"/>
          <w:szCs w:val="16"/>
        </w:rPr>
        <w:t xml:space="preserve">Załącznik Nr 6 do SWZ  - </w:t>
      </w:r>
      <w:r w:rsidR="005E21F7" w:rsidRPr="001C5C4D">
        <w:rPr>
          <w:rFonts w:ascii="Open Sans" w:eastAsia="Cambria" w:hAnsi="Open Sans" w:cs="Open Sans"/>
          <w:bCs/>
          <w:color w:val="002060"/>
          <w:sz w:val="16"/>
          <w:szCs w:val="16"/>
        </w:rPr>
        <w:t>Istotne postanowienia umow</w:t>
      </w:r>
      <w:r w:rsidRPr="001C5C4D">
        <w:rPr>
          <w:rFonts w:ascii="Open Sans" w:eastAsia="Cambria" w:hAnsi="Open Sans" w:cs="Open Sans"/>
          <w:bCs/>
          <w:color w:val="002060"/>
          <w:sz w:val="16"/>
          <w:szCs w:val="16"/>
        </w:rPr>
        <w:t xml:space="preserve">y </w:t>
      </w:r>
    </w:p>
    <w:p w14:paraId="51A44657" w14:textId="7141B333" w:rsidR="00993D00" w:rsidRPr="001C5C4D" w:rsidRDefault="00993D00" w:rsidP="00993D00">
      <w:pPr>
        <w:spacing w:before="648"/>
        <w:ind w:left="1656" w:right="72" w:hanging="1584"/>
        <w:rPr>
          <w:rFonts w:ascii="Open Sans" w:hAnsi="Open Sans" w:cs="Open Sans"/>
          <w:bCs/>
          <w:color w:val="000000"/>
          <w:spacing w:val="-5"/>
        </w:rPr>
      </w:pPr>
      <w:r w:rsidRPr="001C5C4D">
        <w:rPr>
          <w:rFonts w:ascii="Open Sans" w:hAnsi="Open Sans" w:cs="Open Sans"/>
          <w:bCs/>
          <w:color w:val="000000"/>
          <w:spacing w:val="-5"/>
        </w:rPr>
        <w:t xml:space="preserve">ISTOTNE DLA STRON POSTANOWIENIA, KTÓRE ZOSTANĄ WPROWADZONE DO TREŚCI </w:t>
      </w:r>
      <w:r w:rsidRPr="001C5C4D">
        <w:rPr>
          <w:rFonts w:ascii="Open Sans" w:hAnsi="Open Sans" w:cs="Open Sans"/>
          <w:bCs/>
          <w:color w:val="000000"/>
          <w:spacing w:val="-6"/>
        </w:rPr>
        <w:t xml:space="preserve">ZAWIERANEJ UMOWY W SPRAWIE ZAMÓWIENIA PUBLICZNEGO – </w:t>
      </w:r>
    </w:p>
    <w:p w14:paraId="526B101E" w14:textId="2D3D0D45"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Wybrany Wykonawca jest zobowiązany do zawarcia umowy w sprawie zamówienia publicznego na warunkach określonych w dokumentach zamówienia.</w:t>
      </w:r>
    </w:p>
    <w:p w14:paraId="705627C3" w14:textId="23A6A33C"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SWZ. W szczególności nie może ulec zmianie tryb i sposób płatności oraz składniki ceny decydujące o wyborze oferty oraz przedmiot umowy leasingu. </w:t>
      </w:r>
    </w:p>
    <w:p w14:paraId="34404E04" w14:textId="77777777" w:rsid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Zamawiający zastrzega sobie prawo do nieuwzględnienia zgłoszonych propozycji. Zamawiający wymaga, aby w treści umowy znalazły się zapisy określone w niniejszym rozdziale SWZ i zobowiązania wynikające ze złożonej oferty.</w:t>
      </w:r>
    </w:p>
    <w:p w14:paraId="42A1477E" w14:textId="1B3357A6" w:rsidR="008765BB" w:rsidRPr="00F330FF" w:rsidRDefault="008765BB" w:rsidP="00597900">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F330FF">
        <w:rPr>
          <w:rFonts w:ascii="Open Sans" w:eastAsia="SimSun" w:hAnsi="Open Sans" w:cs="Open Sans"/>
          <w:color w:val="FF0000"/>
          <w:kern w:val="2"/>
          <w:lang w:eastAsia="hi-IN" w:bidi="hi-IN"/>
        </w:rPr>
        <w:t xml:space="preserve">Finansujący oświadcza, że posiada status dużego przedsiębiorcy w rozumieniu art. </w:t>
      </w:r>
      <w:r w:rsidR="00F330FF" w:rsidRPr="00F330FF">
        <w:rPr>
          <w:rFonts w:ascii="Open Sans" w:eastAsia="SimSun" w:hAnsi="Open Sans" w:cs="Open Sans"/>
          <w:color w:val="FF0000"/>
          <w:kern w:val="2"/>
          <w:lang w:eastAsia="hi-IN" w:bidi="hi-IN"/>
        </w:rPr>
        <w:t xml:space="preserve">4c ustawy z dnia 8 marca 2013r. o przeciwdziałaniu nadmiernym opóźnieniom w transakcjach handlowych. </w:t>
      </w:r>
    </w:p>
    <w:p w14:paraId="21FDB1C4" w14:textId="77777777" w:rsidR="00597900" w:rsidRPr="00597900" w:rsidRDefault="00597900" w:rsidP="00597900">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C997C87" w14:textId="3719CB2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wyniku wyboru przez Zamawiającego oferty Wykonawcy w trybie przetargu nieograniczonego o wartości przekraczającej kwoty określone w przepisach wydanych na podstawie art. 3 ustawy z dnia 11 września 2019 roku  - Prawo zamówień publicznych, Strony zawierają umowę o poniższej treści:</w:t>
      </w:r>
    </w:p>
    <w:p w14:paraId="474B1618" w14:textId="4BE04107"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Przedmiotem umowy jest dostawa nowej ładowarki </w:t>
      </w:r>
      <w:r w:rsidR="0003601E" w:rsidRPr="0003601E">
        <w:rPr>
          <w:rFonts w:ascii="Open Sans" w:eastAsia="SimSun" w:hAnsi="Open Sans" w:cs="Open Sans"/>
          <w:color w:val="FF0000"/>
          <w:kern w:val="2"/>
          <w:lang w:eastAsia="hi-IN" w:bidi="hi-IN"/>
        </w:rPr>
        <w:t xml:space="preserve">kołowej </w:t>
      </w:r>
      <w:r w:rsidRPr="00597900">
        <w:rPr>
          <w:rFonts w:ascii="Open Sans" w:eastAsia="SimSun" w:hAnsi="Open Sans" w:cs="Open Sans"/>
          <w:kern w:val="2"/>
          <w:lang w:eastAsia="hi-IN" w:bidi="hi-IN"/>
        </w:rPr>
        <w:t>w ramach leasingu operacyjnego z opcją wykupu.</w:t>
      </w:r>
    </w:p>
    <w:p w14:paraId="269B6266" w14:textId="14FD061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Poprzez zawarcie umowy leasingu Wykonawca zobowiązuje się nabyć od zbywcy, w zakresie działalności swego przedsiębiorstwa, nową ładowarkę będącą przedmiotem leasingu określoną w SWZ i „Szczegółowym opisie przedmiotu zamówienia" i oddać tę ładowarkę Zamawiającemu do używania albo używania i pobierania pożytków przez czas oznaczony, a Zamawiający zobowiązuje się zapłacić Wykonawcy w uzgodnionych ratach wynagrodzenie pieniężne.</w:t>
      </w:r>
    </w:p>
    <w:p w14:paraId="321AA811" w14:textId="702DCA5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Wartość umowy wynosi …… zł brutto (słownie:…) i obejmuje wszystkie koszty związane z wykonywaniem przedmiotu zamówienia łącznie z dostarczeniem pojazdu do Zamawiającego. </w:t>
      </w:r>
    </w:p>
    <w:p w14:paraId="43AE52D1" w14:textId="135EAE7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Umowa leasingu nie może przewidywać innych dodatkowych kosztów.</w:t>
      </w:r>
    </w:p>
    <w:p w14:paraId="11ABF013" w14:textId="4F26DAD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nie może przenieść wierzytelności wynikającej z realizacji niniejszej umowy na osobę trzecią bez uprzedniej zgody Zamawiającego. </w:t>
      </w:r>
    </w:p>
    <w:p w14:paraId="0C25BBB5" w14:textId="5184D204"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zobowiązany jest do realizacji dostawy przedmiotu leasingu w terminie do 22.12.2021r.</w:t>
      </w:r>
    </w:p>
    <w:p w14:paraId="1E9EC814" w14:textId="6CECD1C6"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Umowa zostaje zawarta na czas oznaczony, rozpoczynający się w dniu podpisania </w:t>
      </w:r>
      <w:r w:rsidRPr="0003601E">
        <w:rPr>
          <w:rFonts w:ascii="Open Sans" w:eastAsia="SimSun" w:hAnsi="Open Sans" w:cs="Open Sans"/>
          <w:strike/>
          <w:color w:val="FF0000"/>
          <w:kern w:val="2"/>
          <w:lang w:eastAsia="hi-IN" w:bidi="hi-IN"/>
        </w:rPr>
        <w:t>niniejszej umowy przez strony</w:t>
      </w:r>
      <w:r w:rsidR="0003601E">
        <w:rPr>
          <w:rFonts w:ascii="Open Sans" w:eastAsia="SimSun" w:hAnsi="Open Sans" w:cs="Open Sans"/>
          <w:strike/>
          <w:color w:val="FF0000"/>
          <w:kern w:val="2"/>
          <w:lang w:eastAsia="hi-IN" w:bidi="hi-IN"/>
        </w:rPr>
        <w:t xml:space="preserve"> </w:t>
      </w:r>
      <w:r w:rsidR="0003601E" w:rsidRPr="0003601E">
        <w:rPr>
          <w:rFonts w:ascii="Open Sans" w:eastAsia="SimSun" w:hAnsi="Open Sans" w:cs="Open Sans"/>
          <w:color w:val="FF0000"/>
          <w:kern w:val="2"/>
          <w:lang w:eastAsia="hi-IN" w:bidi="hi-IN"/>
        </w:rPr>
        <w:t>protokołu zdawczo - odbiorczego</w:t>
      </w:r>
      <w:r w:rsidRPr="00597900">
        <w:rPr>
          <w:rFonts w:ascii="Open Sans" w:eastAsia="SimSun" w:hAnsi="Open Sans" w:cs="Open Sans"/>
          <w:kern w:val="2"/>
          <w:lang w:eastAsia="hi-IN" w:bidi="hi-IN"/>
        </w:rPr>
        <w:t xml:space="preserve">, a kończący się wraz z upływem </w:t>
      </w:r>
      <w:r w:rsidRPr="001B2459">
        <w:rPr>
          <w:rFonts w:ascii="Open Sans" w:eastAsia="SimSun" w:hAnsi="Open Sans" w:cs="Open Sans"/>
          <w:strike/>
          <w:color w:val="FF0000"/>
          <w:kern w:val="2"/>
          <w:lang w:eastAsia="hi-IN" w:bidi="hi-IN"/>
        </w:rPr>
        <w:t>4</w:t>
      </w:r>
      <w:r w:rsidR="001B2459" w:rsidRPr="001B2459">
        <w:rPr>
          <w:rFonts w:ascii="Open Sans" w:eastAsia="SimSun" w:hAnsi="Open Sans" w:cs="Open Sans"/>
          <w:strike/>
          <w:color w:val="FF0000"/>
          <w:kern w:val="2"/>
          <w:lang w:eastAsia="hi-IN" w:bidi="hi-IN"/>
        </w:rPr>
        <w:t>8</w:t>
      </w:r>
      <w:r w:rsidRPr="00597900">
        <w:rPr>
          <w:rFonts w:ascii="Open Sans" w:eastAsia="SimSun" w:hAnsi="Open Sans" w:cs="Open Sans"/>
          <w:kern w:val="2"/>
          <w:lang w:eastAsia="hi-IN" w:bidi="hi-IN"/>
        </w:rPr>
        <w:t xml:space="preserve"> </w:t>
      </w:r>
      <w:r w:rsidR="001B2459" w:rsidRPr="001B2459">
        <w:rPr>
          <w:rFonts w:ascii="Open Sans" w:eastAsia="SimSun" w:hAnsi="Open Sans" w:cs="Open Sans"/>
          <w:color w:val="FF0000"/>
          <w:kern w:val="2"/>
          <w:lang w:eastAsia="hi-IN" w:bidi="hi-IN"/>
        </w:rPr>
        <w:t xml:space="preserve">47 </w:t>
      </w:r>
      <w:r w:rsidRPr="00597900">
        <w:rPr>
          <w:rFonts w:ascii="Open Sans" w:eastAsia="SimSun" w:hAnsi="Open Sans" w:cs="Open Sans"/>
          <w:kern w:val="2"/>
          <w:lang w:eastAsia="hi-IN" w:bidi="hi-IN"/>
        </w:rPr>
        <w:t>miesięcy, liczonych od miesiąca, na który przypada płatność pierwszej raty leasingowej.</w:t>
      </w:r>
    </w:p>
    <w:p w14:paraId="4C6E5905" w14:textId="165B2C72"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9.</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w trakcie trwania Umowy leasingu nie ma prawa dokonywania odpisów amortyzacyjnych w rozumieniu ustaw podatkowych z tytułu używania przedmiotu leasingu.</w:t>
      </w:r>
    </w:p>
    <w:p w14:paraId="4059DFAC" w14:textId="3224F3E6"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Zamawiającemu przysługuje prawo wykupu przedmiotu leasingu za kwotę wyrażoną w złotych polskich (PLN) w wysokości do </w:t>
      </w:r>
      <w:r w:rsidR="00874E20" w:rsidRPr="00874E20">
        <w:rPr>
          <w:rFonts w:ascii="Open Sans" w:eastAsia="SimSun" w:hAnsi="Open Sans" w:cs="Open Sans"/>
          <w:strike/>
          <w:color w:val="FF0000"/>
          <w:kern w:val="2"/>
          <w:lang w:eastAsia="hi-IN" w:bidi="hi-IN"/>
        </w:rPr>
        <w:t>1%</w:t>
      </w:r>
      <w:r w:rsidR="00874E20">
        <w:rPr>
          <w:rFonts w:ascii="Open Sans" w:eastAsia="SimSun" w:hAnsi="Open Sans" w:cs="Open Sans"/>
          <w:kern w:val="2"/>
          <w:lang w:eastAsia="hi-IN" w:bidi="hi-IN"/>
        </w:rPr>
        <w:t xml:space="preserve"> </w:t>
      </w:r>
      <w:r w:rsidRPr="00874E20">
        <w:rPr>
          <w:rFonts w:ascii="Open Sans" w:eastAsia="SimSun" w:hAnsi="Open Sans" w:cs="Open Sans"/>
          <w:color w:val="FF0000"/>
          <w:kern w:val="2"/>
          <w:lang w:eastAsia="hi-IN" w:bidi="hi-IN"/>
        </w:rPr>
        <w:t>1</w:t>
      </w:r>
      <w:r w:rsidR="00F235B1" w:rsidRPr="00874E20">
        <w:rPr>
          <w:rFonts w:ascii="Open Sans" w:eastAsia="SimSun" w:hAnsi="Open Sans" w:cs="Open Sans"/>
          <w:color w:val="FF0000"/>
          <w:kern w:val="2"/>
          <w:lang w:eastAsia="hi-IN" w:bidi="hi-IN"/>
        </w:rPr>
        <w:t>0</w:t>
      </w:r>
      <w:r w:rsidRPr="00874E20">
        <w:rPr>
          <w:rFonts w:ascii="Open Sans" w:eastAsia="SimSun" w:hAnsi="Open Sans" w:cs="Open Sans"/>
          <w:color w:val="FF0000"/>
          <w:kern w:val="2"/>
          <w:lang w:eastAsia="hi-IN" w:bidi="hi-IN"/>
        </w:rPr>
        <w:t>%</w:t>
      </w:r>
      <w:r w:rsidRPr="00597900">
        <w:rPr>
          <w:rFonts w:ascii="Open Sans" w:eastAsia="SimSun" w:hAnsi="Open Sans" w:cs="Open Sans"/>
          <w:kern w:val="2"/>
          <w:lang w:eastAsia="hi-IN" w:bidi="hi-IN"/>
        </w:rPr>
        <w:t xml:space="preserve"> ceny netto przedmiotu leasingu</w:t>
      </w:r>
      <w:r w:rsidR="00C01242">
        <w:rPr>
          <w:rFonts w:ascii="Open Sans" w:eastAsia="SimSun" w:hAnsi="Open Sans" w:cs="Open Sans"/>
          <w:kern w:val="2"/>
          <w:lang w:eastAsia="hi-IN" w:bidi="hi-IN"/>
        </w:rPr>
        <w:t xml:space="preserve"> </w:t>
      </w:r>
      <w:r w:rsidR="00C01242" w:rsidRPr="00C01242">
        <w:rPr>
          <w:rFonts w:ascii="Open Sans" w:eastAsia="SimSun" w:hAnsi="Open Sans" w:cs="Open Sans"/>
          <w:color w:val="FF0000"/>
          <w:kern w:val="2"/>
          <w:lang w:eastAsia="hi-IN" w:bidi="hi-IN"/>
        </w:rPr>
        <w:t>pod warunkiem spłacenia przez niego wszelkich należności wynikających z umowy leasingu</w:t>
      </w:r>
      <w:r w:rsidRPr="00C01242">
        <w:rPr>
          <w:rFonts w:ascii="Open Sans" w:eastAsia="SimSun" w:hAnsi="Open Sans" w:cs="Open Sans"/>
          <w:color w:val="FF0000"/>
          <w:kern w:val="2"/>
          <w:lang w:eastAsia="hi-IN" w:bidi="hi-IN"/>
        </w:rPr>
        <w:t>.</w:t>
      </w:r>
    </w:p>
    <w:p w14:paraId="52E68E91" w14:textId="63C43AF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sprawach nieuregulowanych Umową mają zastosowanie przepisy ustawy </w:t>
      </w:r>
      <w:r w:rsidR="001C5C4D">
        <w:rPr>
          <w:rFonts w:ascii="Open Sans" w:eastAsia="SimSun" w:hAnsi="Open Sans" w:cs="Open Sans"/>
          <w:kern w:val="2"/>
          <w:lang w:eastAsia="hi-IN" w:bidi="hi-IN"/>
        </w:rPr>
        <w:br/>
      </w:r>
      <w:r w:rsidRPr="00597900">
        <w:rPr>
          <w:rFonts w:ascii="Open Sans" w:eastAsia="SimSun" w:hAnsi="Open Sans" w:cs="Open Sans"/>
          <w:kern w:val="2"/>
          <w:lang w:eastAsia="hi-IN" w:bidi="hi-IN"/>
        </w:rPr>
        <w:t>z dnia  11 września 2019 roku Prawo zamówień publicznych (t.j. Dz.U. z 20</w:t>
      </w:r>
      <w:r w:rsidR="001C5C4D">
        <w:rPr>
          <w:rFonts w:ascii="Open Sans" w:eastAsia="SimSun" w:hAnsi="Open Sans" w:cs="Open Sans"/>
          <w:kern w:val="2"/>
          <w:lang w:eastAsia="hi-IN" w:bidi="hi-IN"/>
        </w:rPr>
        <w:t>21</w:t>
      </w:r>
      <w:r w:rsidRPr="00597900">
        <w:rPr>
          <w:rFonts w:ascii="Open Sans" w:eastAsia="SimSun" w:hAnsi="Open Sans" w:cs="Open Sans"/>
          <w:kern w:val="2"/>
          <w:lang w:eastAsia="hi-IN" w:bidi="hi-IN"/>
        </w:rPr>
        <w:t xml:space="preserve"> r. poz. </w:t>
      </w:r>
      <w:r w:rsidR="001C5C4D">
        <w:rPr>
          <w:rFonts w:ascii="Open Sans" w:eastAsia="SimSun" w:hAnsi="Open Sans" w:cs="Open Sans"/>
          <w:kern w:val="2"/>
          <w:lang w:eastAsia="hi-IN" w:bidi="hi-IN"/>
        </w:rPr>
        <w:t>1129</w:t>
      </w:r>
      <w:r w:rsidRPr="00597900">
        <w:rPr>
          <w:rFonts w:ascii="Open Sans" w:eastAsia="SimSun" w:hAnsi="Open Sans" w:cs="Open Sans"/>
          <w:kern w:val="2"/>
          <w:lang w:eastAsia="hi-IN" w:bidi="hi-IN"/>
        </w:rPr>
        <w:t xml:space="preserve"> z późn. zm.) oraz Kodeksu cywilnego.</w:t>
      </w:r>
    </w:p>
    <w:p w14:paraId="71F83CA5" w14:textId="09CA9FF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Sprawy sporne wynikłe w związku z wykonaniem niniejszej umowy rozstrzygane będą przez sąd powszechny właściwy dla siedziby Zamawiającego. </w:t>
      </w:r>
    </w:p>
    <w:p w14:paraId="5B3B7C54" w14:textId="715EDEE1"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141D7C0F" w14:textId="199339DA"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ustalają, że z tytułu niewykonania lub nienależytego wykonania Umowy stosowane będą kary umowne w następujących przypadkach i wysokościach:</w:t>
      </w:r>
    </w:p>
    <w:p w14:paraId="4A2D013F" w14:textId="538976AE"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niedotrzymania terminu wskazanego w pkt 7 Wykonawca zostanie obciążony karą umowną w wysokości </w:t>
      </w:r>
      <w:r w:rsidRPr="00BD1A8E">
        <w:rPr>
          <w:rFonts w:ascii="Open Sans" w:eastAsia="SimSun" w:hAnsi="Open Sans" w:cs="Open Sans"/>
          <w:strike/>
          <w:color w:val="FF0000"/>
          <w:kern w:val="2"/>
          <w:lang w:eastAsia="hi-IN" w:bidi="hi-IN"/>
        </w:rPr>
        <w:t>1%</w:t>
      </w:r>
      <w:r w:rsidRPr="00BD1A8E">
        <w:rPr>
          <w:rFonts w:ascii="Open Sans" w:eastAsia="SimSun" w:hAnsi="Open Sans" w:cs="Open Sans"/>
          <w:color w:val="FF0000"/>
          <w:kern w:val="2"/>
          <w:lang w:eastAsia="hi-IN" w:bidi="hi-IN"/>
        </w:rPr>
        <w:t xml:space="preserve"> </w:t>
      </w:r>
      <w:r w:rsidR="00BD1A8E" w:rsidRPr="00BD1A8E">
        <w:rPr>
          <w:rFonts w:ascii="Open Sans" w:eastAsia="SimSun" w:hAnsi="Open Sans" w:cs="Open Sans"/>
          <w:color w:val="FF0000"/>
          <w:kern w:val="2"/>
          <w:lang w:eastAsia="hi-IN" w:bidi="hi-IN"/>
        </w:rPr>
        <w:t xml:space="preserve">0,5% </w:t>
      </w:r>
      <w:r w:rsidRPr="00597900">
        <w:rPr>
          <w:rFonts w:ascii="Open Sans" w:eastAsia="SimSun" w:hAnsi="Open Sans" w:cs="Open Sans"/>
          <w:kern w:val="2"/>
          <w:lang w:eastAsia="hi-IN" w:bidi="hi-IN"/>
        </w:rPr>
        <w:t xml:space="preserve">wartości przedmiotu leasingu netto za każdy rozpoczęty dzień </w:t>
      </w:r>
      <w:r w:rsidRPr="00C01242">
        <w:rPr>
          <w:rFonts w:ascii="Open Sans" w:eastAsia="SimSun" w:hAnsi="Open Sans" w:cs="Open Sans"/>
          <w:strike/>
          <w:color w:val="FF0000"/>
          <w:kern w:val="2"/>
          <w:lang w:eastAsia="hi-IN" w:bidi="hi-IN"/>
        </w:rPr>
        <w:t>opóźnienia</w:t>
      </w:r>
      <w:r w:rsidR="00C01242">
        <w:rPr>
          <w:rFonts w:ascii="Open Sans" w:eastAsia="SimSun" w:hAnsi="Open Sans" w:cs="Open Sans"/>
          <w:kern w:val="2"/>
          <w:lang w:eastAsia="hi-IN" w:bidi="hi-IN"/>
        </w:rPr>
        <w:t xml:space="preserve"> </w:t>
      </w:r>
      <w:r w:rsidR="00C01242" w:rsidRPr="00C01242">
        <w:rPr>
          <w:rFonts w:ascii="Open Sans" w:eastAsia="SimSun" w:hAnsi="Open Sans" w:cs="Open Sans"/>
          <w:color w:val="FF0000"/>
          <w:kern w:val="2"/>
          <w:lang w:eastAsia="hi-IN" w:bidi="hi-IN"/>
        </w:rPr>
        <w:t>zwłoki</w:t>
      </w:r>
      <w:r w:rsidR="00C01242">
        <w:rPr>
          <w:rFonts w:ascii="Open Sans" w:eastAsia="SimSun" w:hAnsi="Open Sans" w:cs="Open Sans"/>
          <w:kern w:val="2"/>
          <w:lang w:eastAsia="hi-IN" w:bidi="hi-IN"/>
        </w:rPr>
        <w:t>,</w:t>
      </w:r>
    </w:p>
    <w:p w14:paraId="3B95B7C3" w14:textId="7507E7C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stwierdzenia wad przy odbiorze przedmiotu umowy w terminie wskazanym w  pkt  7 Wykonawca zostanie obciążony karą umowną w wysokości </w:t>
      </w:r>
      <w:r w:rsidRPr="00F235B1">
        <w:rPr>
          <w:rFonts w:ascii="Open Sans" w:eastAsia="SimSun" w:hAnsi="Open Sans" w:cs="Open Sans"/>
          <w:strike/>
          <w:color w:val="FF0000"/>
          <w:kern w:val="2"/>
          <w:lang w:eastAsia="hi-IN" w:bidi="hi-IN"/>
        </w:rPr>
        <w:t>0,2%</w:t>
      </w:r>
      <w:r w:rsidRPr="00F235B1">
        <w:rPr>
          <w:rFonts w:ascii="Open Sans" w:eastAsia="SimSun" w:hAnsi="Open Sans" w:cs="Open Sans"/>
          <w:color w:val="FF0000"/>
          <w:kern w:val="2"/>
          <w:lang w:eastAsia="hi-IN" w:bidi="hi-IN"/>
        </w:rPr>
        <w:t xml:space="preserve"> </w:t>
      </w:r>
      <w:r w:rsidR="00F235B1" w:rsidRPr="00F235B1">
        <w:rPr>
          <w:rFonts w:ascii="Open Sans" w:eastAsia="SimSun" w:hAnsi="Open Sans" w:cs="Open Sans"/>
          <w:color w:val="FF0000"/>
          <w:kern w:val="2"/>
          <w:lang w:eastAsia="hi-IN" w:bidi="hi-IN"/>
        </w:rPr>
        <w:t xml:space="preserve">0,02% </w:t>
      </w:r>
      <w:r w:rsidRPr="00597900">
        <w:rPr>
          <w:rFonts w:ascii="Open Sans" w:eastAsia="SimSun" w:hAnsi="Open Sans" w:cs="Open Sans"/>
          <w:kern w:val="2"/>
          <w:lang w:eastAsia="hi-IN" w:bidi="hi-IN"/>
        </w:rPr>
        <w:t xml:space="preserve">wartości przedmiotu leasingu netto za każdy dzień </w:t>
      </w:r>
      <w:r w:rsidRPr="00C01242">
        <w:rPr>
          <w:rFonts w:ascii="Open Sans" w:eastAsia="SimSun" w:hAnsi="Open Sans" w:cs="Open Sans"/>
          <w:strike/>
          <w:color w:val="FF0000"/>
          <w:kern w:val="2"/>
          <w:lang w:eastAsia="hi-IN" w:bidi="hi-IN"/>
        </w:rPr>
        <w:t>opóźnienia</w:t>
      </w:r>
      <w:r w:rsidR="00C01242">
        <w:rPr>
          <w:rFonts w:ascii="Open Sans" w:eastAsia="SimSun" w:hAnsi="Open Sans" w:cs="Open Sans"/>
          <w:kern w:val="2"/>
          <w:lang w:eastAsia="hi-IN" w:bidi="hi-IN"/>
        </w:rPr>
        <w:t xml:space="preserve"> </w:t>
      </w:r>
      <w:r w:rsidR="00C01242" w:rsidRPr="00C01242">
        <w:rPr>
          <w:rFonts w:ascii="Open Sans" w:eastAsia="SimSun" w:hAnsi="Open Sans" w:cs="Open Sans"/>
          <w:color w:val="FF0000"/>
          <w:kern w:val="2"/>
          <w:lang w:eastAsia="hi-IN" w:bidi="hi-IN"/>
        </w:rPr>
        <w:t>zwłoki</w:t>
      </w:r>
      <w:r w:rsidR="00C01242">
        <w:rPr>
          <w:rFonts w:ascii="Open Sans" w:eastAsia="SimSun" w:hAnsi="Open Sans" w:cs="Open Sans"/>
          <w:kern w:val="2"/>
          <w:lang w:eastAsia="hi-IN" w:bidi="hi-IN"/>
        </w:rPr>
        <w:t>,</w:t>
      </w:r>
    </w:p>
    <w:p w14:paraId="79B78090" w14:textId="06BE5397"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 zwłokę w usunięciu wad stwierdzonych przy odbiorze przedmiotu umowy  Wykonawca zostanie obciążony karą umowną w wysokości </w:t>
      </w:r>
      <w:r w:rsidRPr="00F235B1">
        <w:rPr>
          <w:rFonts w:ascii="Open Sans" w:eastAsia="SimSun" w:hAnsi="Open Sans" w:cs="Open Sans"/>
          <w:strike/>
          <w:color w:val="FF0000"/>
          <w:kern w:val="2"/>
          <w:lang w:eastAsia="hi-IN" w:bidi="hi-IN"/>
        </w:rPr>
        <w:t>0,5%</w:t>
      </w:r>
      <w:r w:rsidRPr="00F235B1">
        <w:rPr>
          <w:rFonts w:ascii="Open Sans" w:eastAsia="SimSun" w:hAnsi="Open Sans" w:cs="Open Sans"/>
          <w:color w:val="FF0000"/>
          <w:kern w:val="2"/>
          <w:lang w:eastAsia="hi-IN" w:bidi="hi-IN"/>
        </w:rPr>
        <w:t xml:space="preserve"> </w:t>
      </w:r>
      <w:r w:rsidR="00F235B1" w:rsidRPr="00F235B1">
        <w:rPr>
          <w:rFonts w:ascii="Open Sans" w:eastAsia="SimSun" w:hAnsi="Open Sans" w:cs="Open Sans"/>
          <w:color w:val="FF0000"/>
          <w:kern w:val="2"/>
          <w:lang w:eastAsia="hi-IN" w:bidi="hi-IN"/>
        </w:rPr>
        <w:t xml:space="preserve">0,05% </w:t>
      </w:r>
      <w:r w:rsidRPr="00597900">
        <w:rPr>
          <w:rFonts w:ascii="Open Sans" w:eastAsia="SimSun" w:hAnsi="Open Sans" w:cs="Open Sans"/>
          <w:kern w:val="2"/>
          <w:lang w:eastAsia="hi-IN" w:bidi="hi-IN"/>
        </w:rPr>
        <w:t>wartości przedmiotu leasingu netto, naliczone za każdy dzień zwłoki liczony od dnia wyznaczonego przez Zamawiającego jako termin do usunięcia wad.</w:t>
      </w:r>
    </w:p>
    <w:p w14:paraId="0FCC1485" w14:textId="7CF57B50"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ustalają, że kara umowna może być potrącona przez Zamawiającego z dowolnej należności Wykonawcy, na podstawie odrębnej noty księgowej. W przypadku niewystawienia faktury, zapłata kar umownych nastąpi w terminie 7 dni od dnia otrzymania przez Wykonawcę noty obciążeniowej.</w:t>
      </w:r>
    </w:p>
    <w:p w14:paraId="233BDDB4" w14:textId="446E13A9"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Kary umowne stają się wymagalne z chwilą powstania podstawy ich naliczenia.</w:t>
      </w:r>
    </w:p>
    <w:p w14:paraId="4AB4FC63" w14:textId="4CDFA16F" w:rsidR="00597900" w:rsidRPr="00597900" w:rsidRDefault="00597900" w:rsidP="0059790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zastrzega sobie prawo do dochodzenia odszkodowania uzupełniającego z tytułu niewykonania lub nienależytego wykonania przedmiotu Umowy, jeśli szkoda przekracza ustaloną wysokość kary umownej lub gdy powstała z przyczyn, dla których kary umownej nie zastrzeżono.</w:t>
      </w:r>
    </w:p>
    <w:p w14:paraId="1C432C12" w14:textId="6D07AAD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przewiduje możliwość zmiany postanowień zawartej umowy w stosunku do treści oferty (poprawienie omyłki pisarskiej, omyłki rachunkowej). Wszelkie zmiany wymagają zgody obu stron i formy pisemnej w postaci aneksu pod rygorem nieważności. Warunki zmiany:</w:t>
      </w:r>
    </w:p>
    <w:p w14:paraId="57FE7AAA"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błędy pisarskie w treści umowy;</w:t>
      </w:r>
    </w:p>
    <w:p w14:paraId="58B4BA93" w14:textId="75BF86BA"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podwykonawcy oraz zakresu realizacji zamówienia przez podwykonawcę;</w:t>
      </w:r>
    </w:p>
    <w:p w14:paraId="28668C0B" w14:textId="5DF2D0A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wynagrodzenia brutto w przypadku urzędowej zmiany stawki podatku VAT;</w:t>
      </w:r>
    </w:p>
    <w:p w14:paraId="01175865" w14:textId="6CD43DC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19.</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trakcie trwania umowy Zamawiający ma prawo zwrócić się do Wykonawcy z wnioskiem o zmianę warunków finansowych umowy. W przypadku akceptacji wnioskowanych zmian przez Wykonawcę, strony zawrą stosowny aneks do umowy leasingu.</w:t>
      </w:r>
    </w:p>
    <w:p w14:paraId="77A6B85C" w14:textId="77B894A6"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występują zmiany w strukturze organizacyjnej Zamawiającego lub Wykonawcy, dotyczące  określonych w umowie nazw, adresów, podległości, rachunków bankowych oraz wykazu osób i numerów telefonów kontaktowych, Strony niezwłocznie informują pisemnie o tych zmianach. Zmiany takie nie wymagają formy pisemnej w postaci aneksu.</w:t>
      </w:r>
    </w:p>
    <w:p w14:paraId="51FB9EED" w14:textId="44E6287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Termin gwarancji i rękojmi biegnie od daty podpisania protokołu końcowego odbioru przedmiotu umowy. </w:t>
      </w:r>
    </w:p>
    <w:p w14:paraId="30F03B64" w14:textId="6743D72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Wykonawca </w:t>
      </w:r>
      <w:r w:rsidRPr="008765BB">
        <w:rPr>
          <w:rFonts w:ascii="Open Sans" w:eastAsia="SimSun" w:hAnsi="Open Sans" w:cs="Open Sans"/>
          <w:strike/>
          <w:color w:val="FF0000"/>
          <w:kern w:val="2"/>
          <w:lang w:eastAsia="hi-IN" w:bidi="hi-IN"/>
        </w:rPr>
        <w:t>udziela</w:t>
      </w:r>
      <w:r w:rsidRPr="008765BB">
        <w:rPr>
          <w:rFonts w:ascii="Open Sans" w:eastAsia="SimSun" w:hAnsi="Open Sans" w:cs="Open Sans"/>
          <w:color w:val="FF0000"/>
          <w:kern w:val="2"/>
          <w:lang w:eastAsia="hi-IN" w:bidi="hi-IN"/>
        </w:rPr>
        <w:t xml:space="preserve"> </w:t>
      </w:r>
      <w:r w:rsidR="008765BB" w:rsidRPr="008765BB">
        <w:rPr>
          <w:rFonts w:ascii="Open Sans" w:eastAsia="SimSun" w:hAnsi="Open Sans" w:cs="Open Sans"/>
          <w:color w:val="FF0000"/>
          <w:kern w:val="2"/>
          <w:lang w:eastAsia="hi-IN" w:bidi="hi-IN"/>
        </w:rPr>
        <w:t xml:space="preserve">zapewnia udzielenie </w:t>
      </w:r>
      <w:r w:rsidRPr="00597900">
        <w:rPr>
          <w:rFonts w:ascii="Open Sans" w:eastAsia="SimSun" w:hAnsi="Open Sans" w:cs="Open Sans"/>
          <w:kern w:val="2"/>
          <w:lang w:eastAsia="hi-IN" w:bidi="hi-IN"/>
        </w:rPr>
        <w:t>Zamawiającemu gwarancji na wykonany przedmiot umowy na okres …………………. miesięcy. Okres rękojmi jest równy okresowi gwarancji.</w:t>
      </w:r>
    </w:p>
    <w:p w14:paraId="0B23397B" w14:textId="46A701D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Gwarancja obejmuje:</w:t>
      </w:r>
    </w:p>
    <w:p w14:paraId="6160E877" w14:textId="242B87B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przeglądy gwarancyjne zapewniające bezusterkową eksploatację w okresach udzielonej gwarancji;</w:t>
      </w:r>
    </w:p>
    <w:p w14:paraId="5DC313B1" w14:textId="581BB3AB"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usuwanie wszelkich wad i usterek tkwiących w przedmiocie rzeczy w momencie sprzedaży, jak też ujawnionych w okresie gwarancji;</w:t>
      </w:r>
    </w:p>
    <w:p w14:paraId="1FD74DD0" w14:textId="60637CD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koszty przeglądów gwarancyjnych ponosi Wykonawca;</w:t>
      </w:r>
    </w:p>
    <w:p w14:paraId="21D0D63E" w14:textId="6E437F1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24.</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3B7CC68" w14:textId="72E1688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25.</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w sytuacji stwierdzenia w okresie gwarancji ewentualnych wad </w:t>
      </w:r>
    </w:p>
    <w:p w14:paraId="1D29A15A"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w wykonanym przedmiocie umowy lub w sytuacji wystąpienia awarii w przedmiocie umowy, obowiązany jest do przedłożenia Wykonawcy, najpóźniej w ciągu 7 dni </w:t>
      </w:r>
    </w:p>
    <w:p w14:paraId="611FBEED" w14:textId="7777777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 xml:space="preserve">od dnia ich ujawnienia, stosownej reklamacji wraz terminem usunięcia. </w:t>
      </w:r>
    </w:p>
    <w:p w14:paraId="19EC8402" w14:textId="0A372BCB"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26.</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21910883" w14:textId="36F8F06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27.</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Niniejsza umowa stanowi dokument gwarancyjny w rozumieniu Kodeksu cywilnego, z zastrzeżeniem, że Wykonawca zobowiązany jest dostarczyć dokumenty gwarancyjne producenta w dacie odbioru końcowego, jako załącznik do protokołu tego odbioru.</w:t>
      </w:r>
    </w:p>
    <w:p w14:paraId="54003D84" w14:textId="2A2B125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28.</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może dochodzić roszczeń z tytułu gwarancji także po terminie określonym w pkt 22, jeżeli wniósł reklamację przed upływem tego terminu</w:t>
      </w:r>
    </w:p>
    <w:p w14:paraId="2844C613" w14:textId="175C620C" w:rsidR="00597900" w:rsidRPr="00E5364E" w:rsidRDefault="00597900" w:rsidP="00A86D40">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E5364E">
        <w:rPr>
          <w:rFonts w:ascii="Open Sans" w:eastAsia="SimSun" w:hAnsi="Open Sans" w:cs="Open Sans"/>
          <w:strike/>
          <w:kern w:val="2"/>
          <w:lang w:eastAsia="hi-IN" w:bidi="hi-IN"/>
        </w:rPr>
        <w:t>29.</w:t>
      </w:r>
      <w:r w:rsidR="00A86D40" w:rsidRPr="00E5364E">
        <w:rPr>
          <w:rFonts w:ascii="Open Sans" w:eastAsia="SimSun" w:hAnsi="Open Sans" w:cs="Open Sans"/>
          <w:strike/>
          <w:kern w:val="2"/>
          <w:lang w:eastAsia="hi-IN" w:bidi="hi-IN"/>
        </w:rPr>
        <w:t xml:space="preserve"> </w:t>
      </w:r>
      <w:r w:rsidRPr="00E5364E">
        <w:rPr>
          <w:rFonts w:ascii="Open Sans" w:eastAsia="SimSun" w:hAnsi="Open Sans" w:cs="Open Sans"/>
          <w:strike/>
          <w:kern w:val="2"/>
          <w:lang w:eastAsia="hi-IN" w:bidi="hi-IN"/>
        </w:rPr>
        <w:t xml:space="preserve">Wykonawca wnosi zabezpieczenie należytego wykonania umowy w wysokości ………, co stanowi kwotę ................. (...............) złotych. Kwota ta jest zwracana nie później </w:t>
      </w:r>
      <w:r w:rsidR="00D935AD">
        <w:rPr>
          <w:rFonts w:ascii="Open Sans" w:eastAsia="SimSun" w:hAnsi="Open Sans" w:cs="Open Sans"/>
          <w:strike/>
          <w:kern w:val="2"/>
          <w:lang w:eastAsia="hi-IN" w:bidi="hi-IN"/>
        </w:rPr>
        <w:br/>
      </w:r>
      <w:r w:rsidRPr="00E5364E">
        <w:rPr>
          <w:rFonts w:ascii="Open Sans" w:eastAsia="SimSun" w:hAnsi="Open Sans" w:cs="Open Sans"/>
          <w:strike/>
          <w:kern w:val="2"/>
          <w:lang w:eastAsia="hi-IN" w:bidi="hi-IN"/>
        </w:rPr>
        <w:t>niż w 15 - tym dniu po upływie okresu rękojmi za wady lub gwarancji.</w:t>
      </w:r>
    </w:p>
    <w:p w14:paraId="716F8790" w14:textId="4439FAD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30.</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Zmiana niniejszej umowy jest możliwa w przypadku:</w:t>
      </w:r>
    </w:p>
    <w:p w14:paraId="5EB09626" w14:textId="1E19EC3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ustawowej zmiany stawki podatku VAT.</w:t>
      </w:r>
    </w:p>
    <w:p w14:paraId="377D0CF1" w14:textId="771EFA7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zmiany osób upoważnionych do realizacji umowy wskazanych w …,</w:t>
      </w:r>
    </w:p>
    <w:p w14:paraId="53664AEC" w14:textId="2075688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jeżeli łączna wartość zmian jest mniejsza niż progi unijne oraz jest niższa niż 10% wartości pierwotnej umowy.</w:t>
      </w:r>
    </w:p>
    <w:p w14:paraId="1655239E" w14:textId="0895F67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Zamawiający może odstąpić od umowy: </w:t>
      </w:r>
    </w:p>
    <w:p w14:paraId="5B441CBE" w14:textId="177640C5"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F0F95A4" w14:textId="38B3D87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jeżeli zachodzi co najmniej jedna z następujących okoliczności: </w:t>
      </w:r>
    </w:p>
    <w:p w14:paraId="73EC8EA4" w14:textId="206D107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a)</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nie przystąpił do wykonywania umowy</w:t>
      </w:r>
    </w:p>
    <w:p w14:paraId="55291027" w14:textId="4AC5CCD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b)</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dokonano zmiany umowy z naruszeniem art. 454 pzp. i art. 455 pzp., </w:t>
      </w:r>
    </w:p>
    <w:p w14:paraId="235D9BA2" w14:textId="3FC8726D"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c)</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w chwili zawarcia umowy podlegał wykluczeniu na podstawie art. 108 pzp.,</w:t>
      </w:r>
    </w:p>
    <w:p w14:paraId="59286C2B" w14:textId="55CC40BA"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32.</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odstąpienia z powodu dokonania zmiany umowy z naruszeniem art. 454 pzp. i art. 455 pzp., Zamawiający odstępuje od umowy w części, której zmiana dotyczy. </w:t>
      </w:r>
    </w:p>
    <w:p w14:paraId="7ECA910C" w14:textId="3D9D006F"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33.</w:t>
      </w:r>
      <w:r w:rsidR="00A86D40">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W przypadku odstąpienia przez Zamawiającego od umowy Wykonawca może żądać wyłącznie wynagrodzenia należnego z tytułu wykonania części umowy. </w:t>
      </w:r>
    </w:p>
    <w:p w14:paraId="6B19F8AD" w14:textId="0481139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E65EA99" w14:textId="7CB13C13"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nieobecności pracowników lub osób świadczących pracę za wynagrodzeniem na innej podstawie niż stosunek pracy, które uczestniczą lub mogłyby uczestniczyć w realizacji umowy</w:t>
      </w:r>
    </w:p>
    <w:p w14:paraId="06E5E333" w14:textId="4C9CDB28"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C49D96B" w14:textId="161FA198"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826B90E" w14:textId="12AE1B47"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wstrzymania dostaw produktów, komponentów produktu lub materiałów trudności w dostępie do sprzętu lub trudności w realizacji usług transportowych;</w:t>
      </w:r>
    </w:p>
    <w:p w14:paraId="00965077" w14:textId="46906F0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okoliczności, o których mowa w pkt 1–4, w zakresie w jakim dotyczą one podwykonawcy lub dalszego podwykonawcy.</w:t>
      </w:r>
    </w:p>
    <w:p w14:paraId="21999ACE" w14:textId="6534113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Każda ze stron umowy, może żądać przedstawienia dodatkowych oświadczeń lub dokumentów potwierdzających wpływ okoliczności związanych z wystąpieniem COVID-19 na należyte wykonanie tej umowy.</w:t>
      </w:r>
    </w:p>
    <w:p w14:paraId="1CD4A5CF" w14:textId="3D4B34D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4E9B46E" w14:textId="4379B5F4"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4.</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pzp, w szczególności przez:</w:t>
      </w:r>
    </w:p>
    <w:p w14:paraId="34BBA0F6" w14:textId="33F5E8B9"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1)</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terminu wykonania umowy lub jej części, lub czasowe zawieszenie wykonywania umowy lub jej części,</w:t>
      </w:r>
    </w:p>
    <w:p w14:paraId="1D1ADA05" w14:textId="7010007C"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2)</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sposobu wykonywania dostawy,</w:t>
      </w:r>
    </w:p>
    <w:p w14:paraId="2A2AA914" w14:textId="6FC52672"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3)</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zmianę zakresu świadczenia Wykonawcy i odpowiadającą jej zmianę wynagrodzenia Wykonawcy − o ile wzrost wynagrodzenia spowodowany każdą kolejną zmianą nie przekroczy 50% wartości pierwotnej umowy.</w:t>
      </w:r>
    </w:p>
    <w:p w14:paraId="41A52963" w14:textId="524C2134"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5.</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7831973C" w14:textId="0B759B71"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6.</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2183E045" w14:textId="5088F2CE"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7.</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5B3F7A20" w14:textId="5A8BA3E6" w:rsidR="00597900" w:rsidRPr="00597900" w:rsidRDefault="00597900" w:rsidP="00A86D40">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597900">
        <w:rPr>
          <w:rFonts w:ascii="Open Sans" w:eastAsia="SimSun" w:hAnsi="Open Sans" w:cs="Open Sans"/>
          <w:kern w:val="2"/>
          <w:lang w:eastAsia="hi-IN" w:bidi="hi-IN"/>
        </w:rPr>
        <w:t>8.</w:t>
      </w:r>
      <w:r w:rsidR="00424528">
        <w:rPr>
          <w:rFonts w:ascii="Open Sans" w:eastAsia="SimSun" w:hAnsi="Open Sans" w:cs="Open Sans"/>
          <w:kern w:val="2"/>
          <w:lang w:eastAsia="hi-IN" w:bidi="hi-IN"/>
        </w:rPr>
        <w:t xml:space="preserve"> </w:t>
      </w:r>
      <w:r w:rsidRPr="00597900">
        <w:rPr>
          <w:rFonts w:ascii="Open Sans" w:eastAsia="SimSun" w:hAnsi="Open Sans" w:cs="Open Sans"/>
          <w:kern w:val="2"/>
          <w:lang w:eastAsia="hi-IN" w:bidi="hi-IN"/>
        </w:rPr>
        <w:t>Postanowienia ust. 6 i 7 stosuje się do umowy zawartej między podwykonawcą a dalszym podwykonawcą.</w:t>
      </w:r>
    </w:p>
    <w:p w14:paraId="58C04373" w14:textId="62E87D06" w:rsidR="00BD6D03" w:rsidRDefault="00BD6D03"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C113EC0" w14:textId="77777777" w:rsidR="00BD6D03" w:rsidRPr="00DE20C7" w:rsidRDefault="00BD6D03"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2D6334E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w:t>
      </w:r>
      <w:r w:rsidR="003167A0">
        <w:rPr>
          <w:rFonts w:ascii="Open Sans" w:eastAsia="SimSun" w:hAnsi="Open Sans" w:cs="Open Sans"/>
          <w:kern w:val="2"/>
          <w:lang w:bidi="hi-IN"/>
        </w:rPr>
        <w:t xml:space="preserve">, </w:t>
      </w:r>
      <w:r w:rsidR="003167A0">
        <w:rPr>
          <w:rFonts w:ascii="Open Sans" w:eastAsia="SimSun" w:hAnsi="Open Sans" w:cs="Open Sans"/>
          <w:kern w:val="2"/>
          <w:lang w:bidi="hi-IN"/>
        </w:rPr>
        <w:br/>
      </w:r>
      <w:r w:rsidRPr="00DE20C7">
        <w:rPr>
          <w:rFonts w:ascii="Open Sans" w:eastAsia="SimSun" w:hAnsi="Open Sans" w:cs="Open Sans"/>
          <w:kern w:val="2"/>
          <w:lang w:bidi="hi-IN"/>
        </w:rPr>
        <w:t xml:space="preserve">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213D75D1"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E570" w14:textId="77777777" w:rsidR="00A61B6A" w:rsidRDefault="00A61B6A" w:rsidP="00713FB3">
      <w:pPr>
        <w:spacing w:after="0" w:line="240" w:lineRule="auto"/>
      </w:pPr>
      <w:r>
        <w:separator/>
      </w:r>
    </w:p>
  </w:endnote>
  <w:endnote w:type="continuationSeparator" w:id="0">
    <w:p w14:paraId="30C7B7BE" w14:textId="77777777" w:rsidR="00A61B6A" w:rsidRDefault="00A61B6A"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874E20" w:rsidRDefault="00874E20">
        <w:pPr>
          <w:pStyle w:val="Stopka"/>
          <w:jc w:val="center"/>
        </w:pPr>
        <w:r>
          <w:fldChar w:fldCharType="begin"/>
        </w:r>
        <w:r>
          <w:instrText>PAGE   \* MERGEFORMAT</w:instrText>
        </w:r>
        <w:r>
          <w:fldChar w:fldCharType="separate"/>
        </w:r>
        <w:r w:rsidR="001B2459">
          <w:rPr>
            <w:noProof/>
          </w:rPr>
          <w:t>67</w:t>
        </w:r>
        <w:r>
          <w:fldChar w:fldCharType="end"/>
        </w:r>
      </w:p>
    </w:sdtContent>
  </w:sdt>
  <w:p w14:paraId="5E17846C" w14:textId="77777777" w:rsidR="00874E20" w:rsidRDefault="00874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6423" w14:textId="77777777" w:rsidR="00A61B6A" w:rsidRDefault="00A61B6A" w:rsidP="00713FB3">
      <w:pPr>
        <w:spacing w:after="0" w:line="240" w:lineRule="auto"/>
      </w:pPr>
      <w:r>
        <w:separator/>
      </w:r>
    </w:p>
  </w:footnote>
  <w:footnote w:type="continuationSeparator" w:id="0">
    <w:p w14:paraId="26CE99B7" w14:textId="77777777" w:rsidR="00A61B6A" w:rsidRDefault="00A61B6A"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7"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9"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0"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1"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2"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B6533A7"/>
    <w:multiLevelType w:val="hybridMultilevel"/>
    <w:tmpl w:val="8F60D3A4"/>
    <w:lvl w:ilvl="0" w:tplc="3F701FCE">
      <w:start w:val="1"/>
      <w:numFmt w:val="upperRoman"/>
      <w:lvlText w:val="%1."/>
      <w:lvlJc w:val="left"/>
      <w:pPr>
        <w:ind w:left="2564" w:hanging="720"/>
      </w:pPr>
      <w:rPr>
        <w:rFonts w:hint="default"/>
      </w:rPr>
    </w:lvl>
    <w:lvl w:ilvl="1" w:tplc="C67C1220">
      <w:start w:val="1"/>
      <w:numFmt w:val="decimal"/>
      <w:lvlText w:val="%2."/>
      <w:lvlJc w:val="left"/>
      <w:pPr>
        <w:ind w:left="360"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2"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8"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9"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3"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4"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0"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3"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5"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2"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7"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8"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9"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0"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8"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3"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4"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7"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9"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1"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3"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6"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7"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2"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3"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4"/>
  </w:num>
  <w:num w:numId="11">
    <w:abstractNumId w:val="70"/>
  </w:num>
  <w:num w:numId="12">
    <w:abstractNumId w:val="94"/>
  </w:num>
  <w:num w:numId="13">
    <w:abstractNumId w:val="9"/>
  </w:num>
  <w:num w:numId="14">
    <w:abstractNumId w:val="34"/>
  </w:num>
  <w:num w:numId="15">
    <w:abstractNumId w:val="111"/>
  </w:num>
  <w:num w:numId="16">
    <w:abstractNumId w:val="12"/>
  </w:num>
  <w:num w:numId="17">
    <w:abstractNumId w:val="20"/>
  </w:num>
  <w:num w:numId="18">
    <w:abstractNumId w:val="27"/>
  </w:num>
  <w:num w:numId="19">
    <w:abstractNumId w:val="89"/>
  </w:num>
  <w:num w:numId="20">
    <w:abstractNumId w:val="37"/>
  </w:num>
  <w:num w:numId="21">
    <w:abstractNumId w:val="68"/>
  </w:num>
  <w:num w:numId="22">
    <w:abstractNumId w:val="75"/>
  </w:num>
  <w:num w:numId="23">
    <w:abstractNumId w:val="28"/>
  </w:num>
  <w:num w:numId="24">
    <w:abstractNumId w:val="69"/>
  </w:num>
  <w:num w:numId="25">
    <w:abstractNumId w:val="22"/>
  </w:num>
  <w:num w:numId="26">
    <w:abstractNumId w:val="32"/>
  </w:num>
  <w:num w:numId="27">
    <w:abstractNumId w:val="44"/>
  </w:num>
  <w:num w:numId="28">
    <w:abstractNumId w:val="81"/>
  </w:num>
  <w:num w:numId="29">
    <w:abstractNumId w:val="40"/>
  </w:num>
  <w:num w:numId="30">
    <w:abstractNumId w:val="95"/>
  </w:num>
  <w:num w:numId="31">
    <w:abstractNumId w:val="90"/>
  </w:num>
  <w:num w:numId="32">
    <w:abstractNumId w:val="57"/>
  </w:num>
  <w:num w:numId="33">
    <w:abstractNumId w:val="45"/>
  </w:num>
  <w:num w:numId="34">
    <w:abstractNumId w:val="61"/>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14"/>
  </w:num>
  <w:num w:numId="54">
    <w:abstractNumId w:val="113"/>
  </w:num>
  <w:num w:numId="55">
    <w:abstractNumId w:val="72"/>
  </w:num>
  <w:num w:numId="56">
    <w:abstractNumId w:val="13"/>
  </w:num>
  <w:num w:numId="57">
    <w:abstractNumId w:val="84"/>
  </w:num>
  <w:num w:numId="58">
    <w:abstractNumId w:val="106"/>
  </w:num>
  <w:num w:numId="59">
    <w:abstractNumId w:val="66"/>
  </w:num>
  <w:num w:numId="60">
    <w:abstractNumId w:val="8"/>
  </w:num>
  <w:num w:numId="61">
    <w:abstractNumId w:val="19"/>
  </w:num>
  <w:num w:numId="62">
    <w:abstractNumId w:val="74"/>
  </w:num>
  <w:num w:numId="63">
    <w:abstractNumId w:val="0"/>
  </w:num>
  <w:num w:numId="64">
    <w:abstractNumId w:val="1"/>
  </w:num>
  <w:num w:numId="65">
    <w:abstractNumId w:val="43"/>
  </w:num>
  <w:num w:numId="66">
    <w:abstractNumId w:val="98"/>
  </w:num>
  <w:num w:numId="67">
    <w:abstractNumId w:val="17"/>
  </w:num>
  <w:num w:numId="68">
    <w:abstractNumId w:val="15"/>
  </w:num>
  <w:num w:numId="69">
    <w:abstractNumId w:val="42"/>
  </w:num>
  <w:num w:numId="70">
    <w:abstractNumId w:val="4"/>
  </w:num>
  <w:num w:numId="71">
    <w:abstractNumId w:val="101"/>
  </w:num>
  <w:num w:numId="72">
    <w:abstractNumId w:val="67"/>
  </w:num>
  <w:num w:numId="73">
    <w:abstractNumId w:val="103"/>
  </w:num>
  <w:num w:numId="74">
    <w:abstractNumId w:val="104"/>
  </w:num>
  <w:num w:numId="75">
    <w:abstractNumId w:val="85"/>
  </w:num>
  <w:num w:numId="76">
    <w:abstractNumId w:val="116"/>
  </w:num>
  <w:num w:numId="77">
    <w:abstractNumId w:val="121"/>
  </w:num>
  <w:num w:numId="78">
    <w:abstractNumId w:val="35"/>
  </w:num>
  <w:num w:numId="79">
    <w:abstractNumId w:val="49"/>
  </w:num>
  <w:num w:numId="80">
    <w:abstractNumId w:val="29"/>
  </w:num>
  <w:num w:numId="81">
    <w:abstractNumId w:val="79"/>
  </w:num>
  <w:num w:numId="82">
    <w:abstractNumId w:val="123"/>
  </w:num>
  <w:num w:numId="83">
    <w:abstractNumId w:val="99"/>
  </w:num>
  <w:num w:numId="84">
    <w:abstractNumId w:val="53"/>
  </w:num>
  <w:num w:numId="85">
    <w:abstractNumId w:val="92"/>
  </w:num>
  <w:num w:numId="86">
    <w:abstractNumId w:val="46"/>
  </w:num>
  <w:num w:numId="87">
    <w:abstractNumId w:val="58"/>
  </w:num>
  <w:num w:numId="88">
    <w:abstractNumId w:val="5"/>
  </w:num>
  <w:num w:numId="89">
    <w:abstractNumId w:val="119"/>
  </w:num>
  <w:num w:numId="90">
    <w:abstractNumId w:val="100"/>
  </w:num>
  <w:num w:numId="91">
    <w:abstractNumId w:val="38"/>
  </w:num>
  <w:num w:numId="92">
    <w:abstractNumId w:val="64"/>
  </w:num>
  <w:num w:numId="93">
    <w:abstractNumId w:val="115"/>
  </w:num>
  <w:num w:numId="94">
    <w:abstractNumId w:val="62"/>
  </w:num>
  <w:num w:numId="95">
    <w:abstractNumId w:val="55"/>
  </w:num>
  <w:num w:numId="96">
    <w:abstractNumId w:val="21"/>
  </w:num>
  <w:num w:numId="97">
    <w:abstractNumId w:val="30"/>
  </w:num>
  <w:num w:numId="98">
    <w:abstractNumId w:val="10"/>
  </w:num>
  <w:num w:numId="99">
    <w:abstractNumId w:val="3"/>
  </w:num>
  <w:num w:numId="100">
    <w:abstractNumId w:val="78"/>
  </w:num>
  <w:num w:numId="101">
    <w:abstractNumId w:val="76"/>
  </w:num>
  <w:num w:numId="102">
    <w:abstractNumId w:val="110"/>
  </w:num>
  <w:num w:numId="103">
    <w:abstractNumId w:val="16"/>
  </w:num>
  <w:num w:numId="104">
    <w:abstractNumId w:val="48"/>
  </w:num>
  <w:num w:numId="105">
    <w:abstractNumId w:val="87"/>
  </w:num>
  <w:num w:numId="106">
    <w:abstractNumId w:val="83"/>
  </w:num>
  <w:num w:numId="107">
    <w:abstractNumId w:val="24"/>
  </w:num>
  <w:num w:numId="108">
    <w:abstractNumId w:val="60"/>
  </w:num>
  <w:num w:numId="109">
    <w:abstractNumId w:val="18"/>
  </w:num>
  <w:num w:numId="110">
    <w:abstractNumId w:val="31"/>
  </w:num>
  <w:num w:numId="111">
    <w:abstractNumId w:val="39"/>
  </w:num>
  <w:num w:numId="112">
    <w:abstractNumId w:val="112"/>
  </w:num>
  <w:num w:numId="113">
    <w:abstractNumId w:val="59"/>
  </w:num>
  <w:num w:numId="114">
    <w:abstractNumId w:val="51"/>
  </w:num>
  <w:num w:numId="115">
    <w:abstractNumId w:val="52"/>
  </w:num>
  <w:num w:numId="116">
    <w:abstractNumId w:val="97"/>
  </w:num>
  <w:num w:numId="117">
    <w:abstractNumId w:val="108"/>
  </w:num>
  <w:num w:numId="118">
    <w:abstractNumId w:val="122"/>
  </w:num>
  <w:num w:numId="119">
    <w:abstractNumId w:val="77"/>
  </w:num>
  <w:num w:numId="120">
    <w:abstractNumId w:val="41"/>
  </w:num>
  <w:num w:numId="121">
    <w:abstractNumId w:val="65"/>
  </w:num>
  <w:num w:numId="122">
    <w:abstractNumId w:val="117"/>
  </w:num>
  <w:num w:numId="123">
    <w:abstractNumId w:val="36"/>
  </w:num>
  <w:num w:numId="124">
    <w:abstractNumId w:val="1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1426E"/>
    <w:rsid w:val="000278E3"/>
    <w:rsid w:val="00032CE6"/>
    <w:rsid w:val="0003601E"/>
    <w:rsid w:val="000B4889"/>
    <w:rsid w:val="000D3CE3"/>
    <w:rsid w:val="000E186C"/>
    <w:rsid w:val="000E2567"/>
    <w:rsid w:val="000E2BD5"/>
    <w:rsid w:val="000E635E"/>
    <w:rsid w:val="00120451"/>
    <w:rsid w:val="00136686"/>
    <w:rsid w:val="00137FC0"/>
    <w:rsid w:val="00160BCC"/>
    <w:rsid w:val="0018241C"/>
    <w:rsid w:val="0019798A"/>
    <w:rsid w:val="001B2459"/>
    <w:rsid w:val="001C5C4D"/>
    <w:rsid w:val="001E414B"/>
    <w:rsid w:val="0020430D"/>
    <w:rsid w:val="00217BD4"/>
    <w:rsid w:val="00226C80"/>
    <w:rsid w:val="00253B4F"/>
    <w:rsid w:val="00265AC0"/>
    <w:rsid w:val="0027420D"/>
    <w:rsid w:val="002920BA"/>
    <w:rsid w:val="002A2282"/>
    <w:rsid w:val="002B11D4"/>
    <w:rsid w:val="002C009C"/>
    <w:rsid w:val="002D2312"/>
    <w:rsid w:val="002D28EC"/>
    <w:rsid w:val="002D7273"/>
    <w:rsid w:val="002D7F0A"/>
    <w:rsid w:val="002E37CD"/>
    <w:rsid w:val="00301D22"/>
    <w:rsid w:val="003062A7"/>
    <w:rsid w:val="00311AFE"/>
    <w:rsid w:val="003167A0"/>
    <w:rsid w:val="003255A6"/>
    <w:rsid w:val="00383C7A"/>
    <w:rsid w:val="003A59DB"/>
    <w:rsid w:val="003B0630"/>
    <w:rsid w:val="003B4D48"/>
    <w:rsid w:val="003E4CB6"/>
    <w:rsid w:val="003F130A"/>
    <w:rsid w:val="003F4AE7"/>
    <w:rsid w:val="003F6A15"/>
    <w:rsid w:val="00424528"/>
    <w:rsid w:val="00436F96"/>
    <w:rsid w:val="0044755E"/>
    <w:rsid w:val="00452163"/>
    <w:rsid w:val="00470F87"/>
    <w:rsid w:val="00477286"/>
    <w:rsid w:val="004A104D"/>
    <w:rsid w:val="004A4287"/>
    <w:rsid w:val="004B30FC"/>
    <w:rsid w:val="004D5551"/>
    <w:rsid w:val="004D7D07"/>
    <w:rsid w:val="00501633"/>
    <w:rsid w:val="0052534C"/>
    <w:rsid w:val="00535DD4"/>
    <w:rsid w:val="005446A3"/>
    <w:rsid w:val="0054506F"/>
    <w:rsid w:val="005453BB"/>
    <w:rsid w:val="005545D2"/>
    <w:rsid w:val="00567432"/>
    <w:rsid w:val="005747FF"/>
    <w:rsid w:val="00575E18"/>
    <w:rsid w:val="00597900"/>
    <w:rsid w:val="005B68CC"/>
    <w:rsid w:val="005C00C9"/>
    <w:rsid w:val="005C4BDD"/>
    <w:rsid w:val="005E1CA4"/>
    <w:rsid w:val="005E21F7"/>
    <w:rsid w:val="005F1F42"/>
    <w:rsid w:val="005F4C1B"/>
    <w:rsid w:val="005F6CEA"/>
    <w:rsid w:val="00644389"/>
    <w:rsid w:val="00665994"/>
    <w:rsid w:val="0067279C"/>
    <w:rsid w:val="00673ED4"/>
    <w:rsid w:val="006A2831"/>
    <w:rsid w:val="006B3664"/>
    <w:rsid w:val="006C1AD0"/>
    <w:rsid w:val="006C59D6"/>
    <w:rsid w:val="006E06D6"/>
    <w:rsid w:val="006E15FA"/>
    <w:rsid w:val="006E3026"/>
    <w:rsid w:val="006E7B0D"/>
    <w:rsid w:val="006F6B3F"/>
    <w:rsid w:val="0070375A"/>
    <w:rsid w:val="00713FB3"/>
    <w:rsid w:val="00733CBD"/>
    <w:rsid w:val="0073483D"/>
    <w:rsid w:val="00736FA8"/>
    <w:rsid w:val="007424FF"/>
    <w:rsid w:val="00756ABE"/>
    <w:rsid w:val="007757C1"/>
    <w:rsid w:val="00775ED0"/>
    <w:rsid w:val="00781263"/>
    <w:rsid w:val="007A50F7"/>
    <w:rsid w:val="007B4299"/>
    <w:rsid w:val="007B550D"/>
    <w:rsid w:val="007C0FED"/>
    <w:rsid w:val="007D5FE9"/>
    <w:rsid w:val="007E5020"/>
    <w:rsid w:val="007F7CCB"/>
    <w:rsid w:val="00815318"/>
    <w:rsid w:val="00815CA9"/>
    <w:rsid w:val="008407C8"/>
    <w:rsid w:val="00874E20"/>
    <w:rsid w:val="008765BB"/>
    <w:rsid w:val="00893D82"/>
    <w:rsid w:val="00895B9B"/>
    <w:rsid w:val="008B15B1"/>
    <w:rsid w:val="008B5BE7"/>
    <w:rsid w:val="008E487A"/>
    <w:rsid w:val="008F48B5"/>
    <w:rsid w:val="009026D0"/>
    <w:rsid w:val="00910447"/>
    <w:rsid w:val="00912FA1"/>
    <w:rsid w:val="009649F3"/>
    <w:rsid w:val="00993D00"/>
    <w:rsid w:val="009A4675"/>
    <w:rsid w:val="009B03EE"/>
    <w:rsid w:val="009B35E5"/>
    <w:rsid w:val="009B48A9"/>
    <w:rsid w:val="009D7578"/>
    <w:rsid w:val="009E32B6"/>
    <w:rsid w:val="00A3475B"/>
    <w:rsid w:val="00A36A1B"/>
    <w:rsid w:val="00A36FBF"/>
    <w:rsid w:val="00A42501"/>
    <w:rsid w:val="00A471F0"/>
    <w:rsid w:val="00A61B6A"/>
    <w:rsid w:val="00A85B33"/>
    <w:rsid w:val="00A86D40"/>
    <w:rsid w:val="00AA30EE"/>
    <w:rsid w:val="00AB46ED"/>
    <w:rsid w:val="00AC7090"/>
    <w:rsid w:val="00AD3FA1"/>
    <w:rsid w:val="00B00845"/>
    <w:rsid w:val="00B1713B"/>
    <w:rsid w:val="00B2012E"/>
    <w:rsid w:val="00B32DD4"/>
    <w:rsid w:val="00B447C8"/>
    <w:rsid w:val="00B46115"/>
    <w:rsid w:val="00B63520"/>
    <w:rsid w:val="00B7428F"/>
    <w:rsid w:val="00B87EDC"/>
    <w:rsid w:val="00B92BA3"/>
    <w:rsid w:val="00BA14BB"/>
    <w:rsid w:val="00BA25F8"/>
    <w:rsid w:val="00BD1A8E"/>
    <w:rsid w:val="00BD6D03"/>
    <w:rsid w:val="00BE21B8"/>
    <w:rsid w:val="00C01242"/>
    <w:rsid w:val="00C10A8D"/>
    <w:rsid w:val="00C11BEE"/>
    <w:rsid w:val="00C125AC"/>
    <w:rsid w:val="00C26A00"/>
    <w:rsid w:val="00C32E13"/>
    <w:rsid w:val="00C60E28"/>
    <w:rsid w:val="00C64754"/>
    <w:rsid w:val="00C92BBE"/>
    <w:rsid w:val="00C9355A"/>
    <w:rsid w:val="00CA6731"/>
    <w:rsid w:val="00CA7874"/>
    <w:rsid w:val="00CC0BD4"/>
    <w:rsid w:val="00CC2E13"/>
    <w:rsid w:val="00CC42A3"/>
    <w:rsid w:val="00CE1B6A"/>
    <w:rsid w:val="00CF02B2"/>
    <w:rsid w:val="00CF3C76"/>
    <w:rsid w:val="00D0150D"/>
    <w:rsid w:val="00D04741"/>
    <w:rsid w:val="00D305E4"/>
    <w:rsid w:val="00D366ED"/>
    <w:rsid w:val="00D57C05"/>
    <w:rsid w:val="00D71786"/>
    <w:rsid w:val="00D86ACE"/>
    <w:rsid w:val="00D935AD"/>
    <w:rsid w:val="00DA2094"/>
    <w:rsid w:val="00DB6611"/>
    <w:rsid w:val="00DC3FA6"/>
    <w:rsid w:val="00DD3854"/>
    <w:rsid w:val="00DD6EDD"/>
    <w:rsid w:val="00DE20C7"/>
    <w:rsid w:val="00E1243D"/>
    <w:rsid w:val="00E5364E"/>
    <w:rsid w:val="00E60EAA"/>
    <w:rsid w:val="00E64DF3"/>
    <w:rsid w:val="00E659AB"/>
    <w:rsid w:val="00E71268"/>
    <w:rsid w:val="00E803BA"/>
    <w:rsid w:val="00E850DD"/>
    <w:rsid w:val="00EB002F"/>
    <w:rsid w:val="00EC775F"/>
    <w:rsid w:val="00EE20EF"/>
    <w:rsid w:val="00F14A07"/>
    <w:rsid w:val="00F235B1"/>
    <w:rsid w:val="00F330FF"/>
    <w:rsid w:val="00F50811"/>
    <w:rsid w:val="00F62695"/>
    <w:rsid w:val="00F65199"/>
    <w:rsid w:val="00FD26A6"/>
    <w:rsid w:val="00FD2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docId w15:val="{0DC0249F-C4EB-4D44-9E30-E940BBDC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994"/>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E3D-35E9-46EB-94C2-8DC1AB38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68</Pages>
  <Words>20726</Words>
  <Characters>124356</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Anna Pieńkowska</cp:lastModifiedBy>
  <cp:revision>9</cp:revision>
  <dcterms:created xsi:type="dcterms:W3CDTF">2021-10-07T11:48:00Z</dcterms:created>
  <dcterms:modified xsi:type="dcterms:W3CDTF">2021-10-15T07:50:00Z</dcterms:modified>
</cp:coreProperties>
</file>