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B2F94" w14:textId="3B895CF6" w:rsidR="008634DD" w:rsidRDefault="00E022FC" w:rsidP="00E022FC">
      <w:pPr>
        <w:spacing w:line="319" w:lineRule="auto"/>
        <w:rPr>
          <w:rFonts w:asciiTheme="majorHAnsi" w:hAnsiTheme="majorHAnsi" w:cstheme="majorHAnsi"/>
          <w:b/>
          <w:sz w:val="28"/>
          <w:szCs w:val="28"/>
        </w:rPr>
      </w:pPr>
      <w:r>
        <w:rPr>
          <w:rFonts w:asciiTheme="majorHAnsi" w:hAnsiTheme="majorHAnsi" w:cstheme="majorHAnsi"/>
          <w:b/>
          <w:sz w:val="28"/>
          <w:szCs w:val="28"/>
        </w:rPr>
        <w:t xml:space="preserve">                                                             </w:t>
      </w:r>
    </w:p>
    <w:p w14:paraId="500AED7F" w14:textId="77777777" w:rsidR="00E022FC" w:rsidRDefault="00E022FC" w:rsidP="00881111">
      <w:pPr>
        <w:spacing w:line="319" w:lineRule="auto"/>
        <w:jc w:val="center"/>
        <w:rPr>
          <w:rFonts w:asciiTheme="majorHAnsi" w:hAnsiTheme="majorHAnsi" w:cstheme="majorHAnsi"/>
          <w:b/>
          <w:sz w:val="28"/>
          <w:szCs w:val="28"/>
        </w:rPr>
      </w:pPr>
    </w:p>
    <w:p w14:paraId="00000001" w14:textId="7107B72B"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2B778C09" w:rsidR="001C5D72" w:rsidRPr="00B61459" w:rsidRDefault="0048123A" w:rsidP="00881111">
      <w:pPr>
        <w:spacing w:line="319" w:lineRule="auto"/>
        <w:jc w:val="center"/>
        <w:rPr>
          <w:rFonts w:asciiTheme="majorHAnsi" w:hAnsiTheme="majorHAnsi" w:cstheme="majorHAnsi"/>
          <w:bCs/>
          <w:sz w:val="28"/>
          <w:szCs w:val="28"/>
        </w:rPr>
      </w:pPr>
      <w:r>
        <w:rPr>
          <w:rFonts w:asciiTheme="majorHAnsi" w:hAnsiTheme="majorHAnsi" w:cstheme="majorHAnsi"/>
          <w:bCs/>
          <w:sz w:val="28"/>
          <w:szCs w:val="28"/>
        </w:rPr>
        <w:t xml:space="preserve">  </w:t>
      </w:r>
      <w:r w:rsidR="00FC4AB9"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1E4708" w:rsidRDefault="00FC4AB9" w:rsidP="00881111">
      <w:pPr>
        <w:spacing w:line="319" w:lineRule="auto"/>
        <w:jc w:val="center"/>
        <w:rPr>
          <w:rFonts w:asciiTheme="majorHAnsi" w:eastAsia="Times New Roman" w:hAnsiTheme="majorHAnsi" w:cstheme="majorHAnsi"/>
          <w:sz w:val="24"/>
          <w:szCs w:val="24"/>
        </w:rPr>
      </w:pPr>
      <w:r w:rsidRPr="001E4708">
        <w:rPr>
          <w:rFonts w:asciiTheme="majorHAnsi" w:eastAsia="Times New Roman" w:hAnsiTheme="majorHAnsi" w:cstheme="majorHAnsi"/>
          <w:b/>
          <w:bCs/>
          <w:sz w:val="24"/>
          <w:szCs w:val="24"/>
        </w:rPr>
        <w:t xml:space="preserve">Gmina </w:t>
      </w:r>
      <w:r w:rsidR="0097181C" w:rsidRPr="001E4708">
        <w:rPr>
          <w:rFonts w:asciiTheme="majorHAnsi" w:eastAsia="Times New Roman" w:hAnsiTheme="majorHAnsi" w:cstheme="majorHAnsi"/>
          <w:b/>
          <w:bCs/>
          <w:sz w:val="24"/>
          <w:szCs w:val="24"/>
        </w:rPr>
        <w:t>Rokietnica</w:t>
      </w:r>
    </w:p>
    <w:p w14:paraId="00000006" w14:textId="097274D0" w:rsidR="001C5D72" w:rsidRPr="001E4708" w:rsidRDefault="002E7ADC" w:rsidP="00881111">
      <w:pPr>
        <w:spacing w:line="319" w:lineRule="auto"/>
        <w:jc w:val="center"/>
        <w:rPr>
          <w:rFonts w:asciiTheme="majorHAnsi" w:hAnsiTheme="majorHAnsi" w:cstheme="majorHAnsi"/>
          <w:b/>
          <w:bCs/>
          <w:sz w:val="24"/>
          <w:szCs w:val="24"/>
        </w:rPr>
      </w:pPr>
      <w:r w:rsidRPr="001E4708">
        <w:rPr>
          <w:rFonts w:asciiTheme="majorHAnsi" w:hAnsiTheme="majorHAnsi" w:cstheme="majorHAnsi"/>
          <w:b/>
          <w:bCs/>
          <w:sz w:val="24"/>
          <w:szCs w:val="24"/>
        </w:rPr>
        <w:t>ul. Golęcińska 1, 62-090 Rokietnica</w:t>
      </w:r>
      <w:r w:rsidR="00DF4DCD" w:rsidRPr="001E4708">
        <w:rPr>
          <w:rFonts w:asciiTheme="majorHAnsi" w:hAnsiTheme="majorHAnsi" w:cstheme="majorHAnsi"/>
          <w:b/>
          <w:bCs/>
          <w:sz w:val="24"/>
          <w:szCs w:val="24"/>
        </w:rPr>
        <w:br/>
      </w:r>
    </w:p>
    <w:p w14:paraId="0FEFEE08" w14:textId="2E306505"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00A7216B">
        <w:rPr>
          <w:rFonts w:asciiTheme="majorHAnsi" w:hAnsiTheme="majorHAnsi" w:cstheme="majorHAnsi"/>
        </w:rPr>
        <w:t xml:space="preserve">t. jedn. </w:t>
      </w:r>
      <w:r w:rsidRPr="00A258D6">
        <w:rPr>
          <w:rFonts w:asciiTheme="majorHAnsi" w:hAnsiTheme="majorHAnsi" w:cstheme="majorHAnsi"/>
        </w:rPr>
        <w:t>Dz. U. z 20</w:t>
      </w:r>
      <w:r w:rsidR="008F408B">
        <w:rPr>
          <w:rFonts w:asciiTheme="majorHAnsi" w:hAnsiTheme="majorHAnsi" w:cstheme="majorHAnsi"/>
        </w:rPr>
        <w:t>2</w:t>
      </w:r>
      <w:r w:rsidR="001E4708">
        <w:rPr>
          <w:rFonts w:asciiTheme="majorHAnsi" w:hAnsiTheme="majorHAnsi" w:cstheme="majorHAnsi"/>
        </w:rPr>
        <w:t>3</w:t>
      </w:r>
      <w:r w:rsidRPr="00A258D6">
        <w:rPr>
          <w:rFonts w:asciiTheme="majorHAnsi" w:hAnsiTheme="majorHAnsi" w:cstheme="majorHAnsi"/>
        </w:rPr>
        <w:t xml:space="preserve">r. poz. </w:t>
      </w:r>
      <w:r w:rsidR="008F408B">
        <w:rPr>
          <w:rFonts w:asciiTheme="majorHAnsi" w:hAnsiTheme="majorHAnsi" w:cstheme="majorHAnsi"/>
        </w:rPr>
        <w:t>1</w:t>
      </w:r>
      <w:r w:rsidR="001E4708">
        <w:rPr>
          <w:rFonts w:asciiTheme="majorHAnsi" w:hAnsiTheme="majorHAnsi" w:cstheme="majorHAnsi"/>
        </w:rPr>
        <w:t>605</w:t>
      </w:r>
      <w:r w:rsidR="00A7216B">
        <w:rPr>
          <w:rFonts w:asciiTheme="majorHAnsi" w:hAnsiTheme="majorHAnsi" w:cstheme="majorHAnsi"/>
        </w:rPr>
        <w:t xml:space="preserve"> ze zm.</w:t>
      </w:r>
      <w:r w:rsidR="001E4708">
        <w:rPr>
          <w:rFonts w:asciiTheme="majorHAnsi" w:hAnsiTheme="majorHAnsi" w:cstheme="majorHAnsi"/>
        </w:rPr>
        <w:t xml:space="preserve"> </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3A0BBFC3"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7334">
        <w:rPr>
          <w:rFonts w:asciiTheme="majorHAnsi" w:hAnsiTheme="majorHAnsi" w:cstheme="majorHAnsi"/>
        </w:rPr>
        <w:t xml:space="preserve">usługi </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3F61AF">
        <w:trPr>
          <w:trHeight w:val="58"/>
        </w:trPr>
        <w:tc>
          <w:tcPr>
            <w:tcW w:w="8551" w:type="dxa"/>
            <w:tcBorders>
              <w:top w:val="single" w:sz="4" w:space="0" w:color="000000"/>
              <w:left w:val="single" w:sz="4" w:space="0" w:color="000000"/>
              <w:bottom w:val="single" w:sz="4" w:space="0" w:color="000000"/>
              <w:right w:val="single" w:sz="4" w:space="0" w:color="000000"/>
            </w:tcBorders>
            <w:shd w:val="clear" w:color="auto" w:fill="C0C0C0"/>
          </w:tcPr>
          <w:p w14:paraId="35F3251A" w14:textId="7F3DE35B" w:rsidR="00AF03D2" w:rsidRDefault="00361680" w:rsidP="008556AF">
            <w:pPr>
              <w:jc w:val="center"/>
              <w:outlineLvl w:val="0"/>
              <w:rPr>
                <w:rFonts w:ascii="Cambria" w:hAnsi="Cambria"/>
                <w:b/>
                <w:bCs/>
                <w:i/>
                <w:iCs/>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p w14:paraId="6198A1C1" w14:textId="56DA72D8" w:rsidR="002F2954" w:rsidRDefault="0005142E" w:rsidP="006F35DC">
            <w:pPr>
              <w:jc w:val="center"/>
              <w:outlineLvl w:val="0"/>
              <w:rPr>
                <w:rFonts w:ascii="Cambria" w:hAnsi="Cambria"/>
                <w:b/>
                <w:bCs/>
                <w:i/>
                <w:iCs/>
                <w:szCs w:val="24"/>
              </w:rPr>
            </w:pPr>
            <w:bookmarkStart w:id="1" w:name="_Hlk163462096"/>
            <w:r w:rsidRPr="00271168">
              <w:rPr>
                <w:rFonts w:ascii="Cambria" w:hAnsi="Cambria"/>
                <w:b/>
                <w:bCs/>
                <w:i/>
                <w:iCs/>
                <w:szCs w:val="24"/>
              </w:rPr>
              <w:t>„</w:t>
            </w:r>
            <w:r w:rsidR="00745FD8">
              <w:rPr>
                <w:rFonts w:ascii="Cambria" w:hAnsi="Cambria"/>
                <w:b/>
                <w:bCs/>
                <w:i/>
                <w:iCs/>
                <w:szCs w:val="24"/>
              </w:rPr>
              <w:t xml:space="preserve"> Nasadzenia zieleni wokół Sportowego Centrum w miejscowości Rokietnica</w:t>
            </w:r>
            <w:r w:rsidR="00E022FC">
              <w:rPr>
                <w:rFonts w:ascii="Cambria" w:hAnsi="Cambria"/>
                <w:b/>
                <w:bCs/>
                <w:i/>
                <w:iCs/>
                <w:szCs w:val="24"/>
              </w:rPr>
              <w:t>.</w:t>
            </w:r>
            <w:r w:rsidR="00D03C9F">
              <w:rPr>
                <w:rFonts w:ascii="Cambria" w:hAnsi="Cambria"/>
                <w:b/>
                <w:bCs/>
                <w:i/>
                <w:iCs/>
                <w:szCs w:val="24"/>
              </w:rPr>
              <w:t>”</w:t>
            </w:r>
            <w:r w:rsidR="002F2954">
              <w:rPr>
                <w:rFonts w:ascii="Cambria" w:hAnsi="Cambria"/>
                <w:b/>
                <w:bCs/>
                <w:i/>
                <w:iCs/>
                <w:szCs w:val="24"/>
              </w:rPr>
              <w:t xml:space="preserve"> </w:t>
            </w:r>
          </w:p>
          <w:p w14:paraId="2F6C9799" w14:textId="1545B7E1" w:rsidR="00AF03D2" w:rsidRPr="00073703" w:rsidRDefault="006F35DC" w:rsidP="006F35DC">
            <w:pPr>
              <w:jc w:val="center"/>
              <w:outlineLvl w:val="0"/>
              <w:rPr>
                <w:rFonts w:ascii="Calibri" w:hAnsi="Calibri" w:cs="Calibri"/>
                <w:b/>
              </w:rPr>
            </w:pPr>
            <w:r>
              <w:t xml:space="preserve"> </w:t>
            </w:r>
            <w:r>
              <w:br/>
            </w:r>
            <w:bookmarkEnd w:id="1"/>
          </w:p>
        </w:tc>
      </w:tr>
    </w:tbl>
    <w:p w14:paraId="4C5014BC" w14:textId="77777777" w:rsidR="003F61AF" w:rsidRDefault="003F61AF" w:rsidP="003F61AF">
      <w:pPr>
        <w:pStyle w:val="Default"/>
      </w:pPr>
    </w:p>
    <w:p w14:paraId="57415C75" w14:textId="32B325C8" w:rsidR="0005142E" w:rsidRPr="001E4708" w:rsidRDefault="003F61AF" w:rsidP="000F2CB9">
      <w:pPr>
        <w:spacing w:before="120" w:after="120"/>
        <w:ind w:left="720"/>
        <w:jc w:val="center"/>
        <w:rPr>
          <w:rFonts w:asciiTheme="majorHAnsi" w:hAnsiTheme="majorHAnsi" w:cstheme="majorHAnsi"/>
        </w:rPr>
      </w:pPr>
      <w:r w:rsidRPr="001E4708">
        <w:rPr>
          <w:rFonts w:asciiTheme="majorHAnsi" w:hAnsiTheme="majorHAnsi" w:cstheme="majorHAnsi"/>
          <w:sz w:val="24"/>
          <w:szCs w:val="24"/>
        </w:rPr>
        <w:t xml:space="preserve">Zadanie </w:t>
      </w:r>
      <w:r w:rsidRPr="001E4708">
        <w:rPr>
          <w:rFonts w:asciiTheme="majorHAnsi" w:hAnsiTheme="majorHAnsi" w:cstheme="majorHAnsi"/>
          <w:i/>
          <w:iCs/>
          <w:sz w:val="24"/>
          <w:szCs w:val="24"/>
        </w:rPr>
        <w:t>realizowane</w:t>
      </w:r>
      <w:r w:rsidR="00745FD8">
        <w:rPr>
          <w:rFonts w:asciiTheme="majorHAnsi" w:hAnsiTheme="majorHAnsi" w:cstheme="majorHAnsi"/>
          <w:i/>
          <w:iCs/>
          <w:sz w:val="24"/>
          <w:szCs w:val="24"/>
        </w:rPr>
        <w:t xml:space="preserve"> </w:t>
      </w:r>
      <w:r w:rsidRPr="001E4708">
        <w:rPr>
          <w:rFonts w:asciiTheme="majorHAnsi" w:hAnsiTheme="majorHAnsi" w:cstheme="majorHAnsi"/>
          <w:i/>
          <w:iCs/>
          <w:sz w:val="24"/>
          <w:szCs w:val="24"/>
        </w:rPr>
        <w:t xml:space="preserve"> w ramach dofinansowania z</w:t>
      </w:r>
      <w:r w:rsidR="00745FD8">
        <w:rPr>
          <w:rFonts w:asciiTheme="majorHAnsi" w:hAnsiTheme="majorHAnsi" w:cstheme="majorHAnsi"/>
          <w:i/>
          <w:iCs/>
          <w:sz w:val="24"/>
          <w:szCs w:val="24"/>
        </w:rPr>
        <w:t>e środków W</w:t>
      </w:r>
      <w:r w:rsidR="00C0190F">
        <w:rPr>
          <w:rFonts w:asciiTheme="majorHAnsi" w:hAnsiTheme="majorHAnsi" w:cstheme="majorHAnsi"/>
          <w:i/>
          <w:iCs/>
          <w:sz w:val="24"/>
          <w:szCs w:val="24"/>
        </w:rPr>
        <w:t xml:space="preserve">ojewódzkiego </w:t>
      </w:r>
      <w:r w:rsidR="00745FD8">
        <w:rPr>
          <w:rFonts w:asciiTheme="majorHAnsi" w:hAnsiTheme="majorHAnsi" w:cstheme="majorHAnsi"/>
          <w:i/>
          <w:iCs/>
          <w:sz w:val="24"/>
          <w:szCs w:val="24"/>
        </w:rPr>
        <w:t>F</w:t>
      </w:r>
      <w:r w:rsidR="00C0190F">
        <w:rPr>
          <w:rFonts w:asciiTheme="majorHAnsi" w:hAnsiTheme="majorHAnsi" w:cstheme="majorHAnsi"/>
          <w:i/>
          <w:iCs/>
          <w:sz w:val="24"/>
          <w:szCs w:val="24"/>
        </w:rPr>
        <w:t xml:space="preserve">unduszu </w:t>
      </w:r>
      <w:r w:rsidR="00745FD8">
        <w:rPr>
          <w:rFonts w:asciiTheme="majorHAnsi" w:hAnsiTheme="majorHAnsi" w:cstheme="majorHAnsi"/>
          <w:i/>
          <w:iCs/>
          <w:sz w:val="24"/>
          <w:szCs w:val="24"/>
        </w:rPr>
        <w:t>O</w:t>
      </w:r>
      <w:r w:rsidR="00C0190F">
        <w:rPr>
          <w:rFonts w:asciiTheme="majorHAnsi" w:hAnsiTheme="majorHAnsi" w:cstheme="majorHAnsi"/>
          <w:i/>
          <w:iCs/>
          <w:sz w:val="24"/>
          <w:szCs w:val="24"/>
        </w:rPr>
        <w:t xml:space="preserve">chrony </w:t>
      </w:r>
      <w:r w:rsidR="00745FD8">
        <w:rPr>
          <w:rFonts w:asciiTheme="majorHAnsi" w:hAnsiTheme="majorHAnsi" w:cstheme="majorHAnsi"/>
          <w:i/>
          <w:iCs/>
          <w:sz w:val="24"/>
          <w:szCs w:val="24"/>
        </w:rPr>
        <w:t>Ś</w:t>
      </w:r>
      <w:r w:rsidR="00C0190F">
        <w:rPr>
          <w:rFonts w:asciiTheme="majorHAnsi" w:hAnsiTheme="majorHAnsi" w:cstheme="majorHAnsi"/>
          <w:i/>
          <w:iCs/>
          <w:sz w:val="24"/>
          <w:szCs w:val="24"/>
        </w:rPr>
        <w:t xml:space="preserve">rodowiska </w:t>
      </w:r>
      <w:r w:rsidR="00745FD8">
        <w:rPr>
          <w:rFonts w:asciiTheme="majorHAnsi" w:hAnsiTheme="majorHAnsi" w:cstheme="majorHAnsi"/>
          <w:i/>
          <w:iCs/>
          <w:sz w:val="24"/>
          <w:szCs w:val="24"/>
        </w:rPr>
        <w:t>i</w:t>
      </w:r>
      <w:r w:rsidR="00C0190F">
        <w:rPr>
          <w:rFonts w:asciiTheme="majorHAnsi" w:hAnsiTheme="majorHAnsi" w:cstheme="majorHAnsi"/>
          <w:i/>
          <w:iCs/>
          <w:sz w:val="24"/>
          <w:szCs w:val="24"/>
        </w:rPr>
        <w:t xml:space="preserve"> </w:t>
      </w:r>
      <w:r w:rsidR="00745FD8">
        <w:rPr>
          <w:rFonts w:asciiTheme="majorHAnsi" w:hAnsiTheme="majorHAnsi" w:cstheme="majorHAnsi"/>
          <w:i/>
          <w:iCs/>
          <w:sz w:val="24"/>
          <w:szCs w:val="24"/>
        </w:rPr>
        <w:t>G</w:t>
      </w:r>
      <w:r w:rsidR="00C0190F">
        <w:rPr>
          <w:rFonts w:asciiTheme="majorHAnsi" w:hAnsiTheme="majorHAnsi" w:cstheme="majorHAnsi"/>
          <w:i/>
          <w:iCs/>
          <w:sz w:val="24"/>
          <w:szCs w:val="24"/>
        </w:rPr>
        <w:t xml:space="preserve">ospodarki </w:t>
      </w:r>
      <w:r w:rsidR="00745FD8">
        <w:rPr>
          <w:rFonts w:asciiTheme="majorHAnsi" w:hAnsiTheme="majorHAnsi" w:cstheme="majorHAnsi"/>
          <w:i/>
          <w:iCs/>
          <w:sz w:val="24"/>
          <w:szCs w:val="24"/>
        </w:rPr>
        <w:t>W</w:t>
      </w:r>
      <w:r w:rsidR="00C0190F">
        <w:rPr>
          <w:rFonts w:asciiTheme="majorHAnsi" w:hAnsiTheme="majorHAnsi" w:cstheme="majorHAnsi"/>
          <w:i/>
          <w:iCs/>
          <w:sz w:val="24"/>
          <w:szCs w:val="24"/>
        </w:rPr>
        <w:t xml:space="preserve">odnej </w:t>
      </w:r>
      <w:r w:rsidR="00F9170B">
        <w:rPr>
          <w:rFonts w:asciiTheme="majorHAnsi" w:hAnsiTheme="majorHAnsi" w:cstheme="majorHAnsi"/>
          <w:i/>
          <w:iCs/>
          <w:sz w:val="24"/>
          <w:szCs w:val="24"/>
        </w:rPr>
        <w:t xml:space="preserve"> w Poznaniu</w:t>
      </w:r>
      <w:r w:rsidR="00C0190F">
        <w:rPr>
          <w:rFonts w:asciiTheme="majorHAnsi" w:hAnsiTheme="majorHAnsi" w:cstheme="majorHAnsi"/>
          <w:i/>
          <w:iCs/>
          <w:sz w:val="24"/>
          <w:szCs w:val="24"/>
        </w:rPr>
        <w:t>.</w:t>
      </w:r>
      <w:r w:rsidRPr="001E4708">
        <w:rPr>
          <w:rFonts w:asciiTheme="majorHAnsi" w:hAnsiTheme="majorHAnsi" w:cstheme="majorHAnsi"/>
        </w:rPr>
        <w:br/>
      </w: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2"/>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030E38C6"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257D8E">
        <w:rPr>
          <w:rFonts w:asciiTheme="majorHAnsi" w:hAnsiTheme="majorHAnsi" w:cstheme="majorHAnsi"/>
          <w:b/>
          <w:bCs/>
        </w:rPr>
        <w:t>.</w:t>
      </w:r>
      <w:r w:rsidR="00D40471">
        <w:rPr>
          <w:rFonts w:asciiTheme="majorHAnsi" w:hAnsiTheme="majorHAnsi" w:cstheme="majorHAnsi"/>
          <w:b/>
          <w:bCs/>
        </w:rPr>
        <w:t>8</w:t>
      </w:r>
      <w:r w:rsidRPr="00A258D6">
        <w:rPr>
          <w:rFonts w:asciiTheme="majorHAnsi" w:hAnsiTheme="majorHAnsi" w:cstheme="majorHAnsi"/>
          <w:b/>
          <w:bCs/>
        </w:rPr>
        <w:t>.202</w:t>
      </w:r>
      <w:r w:rsidR="00E022FC">
        <w:rPr>
          <w:rFonts w:asciiTheme="majorHAnsi" w:hAnsiTheme="majorHAnsi" w:cstheme="majorHAnsi"/>
          <w:b/>
          <w:bCs/>
        </w:rPr>
        <w:t>4</w:t>
      </w:r>
    </w:p>
    <w:p w14:paraId="00000024" w14:textId="77777777" w:rsidR="001C5D72" w:rsidRPr="00A258D6" w:rsidRDefault="001C5D72" w:rsidP="00881111">
      <w:pPr>
        <w:spacing w:line="319" w:lineRule="auto"/>
        <w:rPr>
          <w:rFonts w:asciiTheme="majorHAnsi" w:hAnsiTheme="majorHAnsi" w:cstheme="majorHAnsi"/>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7F8F6D74" w14:textId="77777777" w:rsidR="001666B3" w:rsidRDefault="001666B3" w:rsidP="001666B3">
      <w:pPr>
        <w:spacing w:line="319" w:lineRule="auto"/>
        <w:rPr>
          <w:rFonts w:asciiTheme="majorHAnsi" w:eastAsia="Times New Roman" w:hAnsiTheme="majorHAnsi" w:cstheme="majorHAnsi"/>
        </w:rPr>
      </w:pPr>
    </w:p>
    <w:p w14:paraId="53CB477A" w14:textId="77777777" w:rsidR="001666B3" w:rsidRDefault="001666B3" w:rsidP="001666B3">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241C5B64" w14:textId="6EEAD667" w:rsidR="00637F8E" w:rsidRPr="00A258D6" w:rsidRDefault="00637F8E" w:rsidP="00881111">
      <w:pPr>
        <w:spacing w:line="319" w:lineRule="auto"/>
        <w:rPr>
          <w:rFonts w:asciiTheme="majorHAnsi" w:eastAsia="Times New Roman" w:hAnsiTheme="majorHAnsi" w:cstheme="majorHAnsi"/>
        </w:rPr>
      </w:pPr>
    </w:p>
    <w:p w14:paraId="66F5B8B4" w14:textId="2643F6AA" w:rsidR="00541386" w:rsidRPr="00D03C9F" w:rsidRDefault="00915904" w:rsidP="00096CC1">
      <w:pPr>
        <w:spacing w:line="319" w:lineRule="auto"/>
        <w:rPr>
          <w:rFonts w:asciiTheme="majorHAnsi" w:eastAsia="Times New Roman" w:hAnsiTheme="majorHAnsi" w:cstheme="majorHAnsi"/>
        </w:rPr>
      </w:pPr>
      <w:r w:rsidRPr="00D03C9F">
        <w:rPr>
          <w:rFonts w:asciiTheme="majorHAnsi" w:eastAsia="Times New Roman" w:hAnsiTheme="majorHAnsi" w:cstheme="majorHAnsi"/>
        </w:rPr>
        <w:t>Rokietnica</w:t>
      </w:r>
      <w:r w:rsidR="008664B0" w:rsidRPr="00D03C9F">
        <w:rPr>
          <w:rFonts w:asciiTheme="majorHAnsi" w:eastAsia="Times New Roman" w:hAnsiTheme="majorHAnsi" w:cstheme="majorHAnsi"/>
        </w:rPr>
        <w:t xml:space="preserve">, dnia </w:t>
      </w:r>
      <w:r w:rsidR="008664B0" w:rsidRPr="00D40471">
        <w:rPr>
          <w:rFonts w:asciiTheme="majorHAnsi" w:eastAsia="Times New Roman" w:hAnsiTheme="majorHAnsi" w:cstheme="majorHAnsi"/>
        </w:rPr>
        <w:t>202</w:t>
      </w:r>
      <w:r w:rsidR="00E022FC" w:rsidRPr="00D40471">
        <w:rPr>
          <w:rFonts w:asciiTheme="majorHAnsi" w:eastAsia="Times New Roman" w:hAnsiTheme="majorHAnsi" w:cstheme="majorHAnsi"/>
        </w:rPr>
        <w:t>4</w:t>
      </w:r>
      <w:r w:rsidR="008664B0" w:rsidRPr="00D40471">
        <w:rPr>
          <w:rFonts w:asciiTheme="majorHAnsi" w:eastAsia="Times New Roman" w:hAnsiTheme="majorHAnsi" w:cstheme="majorHAnsi"/>
        </w:rPr>
        <w:t>.</w:t>
      </w:r>
      <w:r w:rsidR="00E022FC" w:rsidRPr="00D40471">
        <w:rPr>
          <w:rFonts w:asciiTheme="majorHAnsi" w:eastAsia="Times New Roman" w:hAnsiTheme="majorHAnsi" w:cstheme="majorHAnsi"/>
        </w:rPr>
        <w:t>0</w:t>
      </w:r>
      <w:r w:rsidR="00D40471" w:rsidRPr="00D40471">
        <w:rPr>
          <w:rFonts w:asciiTheme="majorHAnsi" w:eastAsia="Times New Roman" w:hAnsiTheme="majorHAnsi" w:cstheme="majorHAnsi"/>
        </w:rPr>
        <w:t>6.2</w:t>
      </w:r>
      <w:r w:rsidR="00B56A1C">
        <w:rPr>
          <w:rFonts w:asciiTheme="majorHAnsi" w:eastAsia="Times New Roman" w:hAnsiTheme="majorHAnsi" w:cstheme="majorHAnsi"/>
        </w:rPr>
        <w:t>7</w:t>
      </w:r>
      <w:r w:rsidR="00B70613">
        <w:rPr>
          <w:rFonts w:asciiTheme="majorHAnsi" w:eastAsia="Times New Roman" w:hAnsiTheme="majorHAnsi" w:cstheme="majorHAnsi"/>
        </w:rPr>
        <w:t xml:space="preserve"> </w:t>
      </w:r>
    </w:p>
    <w:p w14:paraId="4732B0F3" w14:textId="741DD814" w:rsidR="00096CC1" w:rsidRDefault="00096CC1" w:rsidP="00096CC1">
      <w:pPr>
        <w:tabs>
          <w:tab w:val="right" w:pos="9025"/>
        </w:tabs>
        <w:spacing w:line="319" w:lineRule="auto"/>
        <w:rPr>
          <w:rFonts w:asciiTheme="majorHAnsi" w:hAnsiTheme="majorHAnsi" w:cstheme="majorHAnsi"/>
          <w:b/>
          <w:color w:val="000000"/>
        </w:rPr>
      </w:pPr>
      <w:bookmarkStart w:id="3" w:name="_Toc65495843"/>
    </w:p>
    <w:p w14:paraId="52F9239D" w14:textId="77777777" w:rsidR="00745FD8" w:rsidRDefault="00745FD8" w:rsidP="00096CC1">
      <w:pPr>
        <w:tabs>
          <w:tab w:val="right" w:pos="9025"/>
        </w:tabs>
        <w:spacing w:line="319" w:lineRule="auto"/>
        <w:rPr>
          <w:rFonts w:asciiTheme="majorHAnsi" w:hAnsiTheme="majorHAnsi" w:cstheme="majorHAnsi"/>
          <w:b/>
          <w:color w:val="000000"/>
        </w:rPr>
      </w:pPr>
    </w:p>
    <w:p w14:paraId="0E32C865" w14:textId="77777777" w:rsidR="00745FD8" w:rsidRDefault="00745FD8" w:rsidP="00096CC1">
      <w:pPr>
        <w:tabs>
          <w:tab w:val="right" w:pos="9025"/>
        </w:tabs>
        <w:spacing w:line="319" w:lineRule="auto"/>
        <w:rPr>
          <w:rFonts w:asciiTheme="majorHAnsi" w:hAnsiTheme="majorHAnsi" w:cstheme="majorHAnsi"/>
          <w:b/>
          <w:color w:val="000000"/>
        </w:rPr>
      </w:pPr>
    </w:p>
    <w:p w14:paraId="74D3A2C0" w14:textId="77777777" w:rsidR="00745FD8" w:rsidRDefault="00745FD8" w:rsidP="00096CC1">
      <w:pPr>
        <w:tabs>
          <w:tab w:val="right" w:pos="9025"/>
        </w:tabs>
        <w:spacing w:line="319" w:lineRule="auto"/>
        <w:rPr>
          <w:rFonts w:asciiTheme="majorHAnsi" w:hAnsiTheme="majorHAnsi" w:cstheme="majorHAnsi"/>
          <w:b/>
          <w:color w:val="000000"/>
        </w:rPr>
      </w:pPr>
    </w:p>
    <w:p w14:paraId="033DA6F1" w14:textId="77777777" w:rsidR="00745FD8" w:rsidRPr="00A258D6" w:rsidRDefault="00745FD8" w:rsidP="00096CC1">
      <w:pPr>
        <w:tabs>
          <w:tab w:val="right" w:pos="9025"/>
        </w:tabs>
        <w:spacing w:line="319" w:lineRule="auto"/>
        <w:rPr>
          <w:rFonts w:asciiTheme="majorHAnsi" w:hAnsiTheme="majorHAnsi" w:cstheme="majorHAnsi"/>
          <w:b/>
          <w:color w:val="000000"/>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3"/>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4"/>
    <w:p w14:paraId="1A0A39C8" w14:textId="3E95B1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00675BE7" w:rsidRPr="009A26EE">
          <w:rPr>
            <w:rStyle w:val="Hipercze"/>
            <w:rFonts w:asciiTheme="majorHAnsi" w:hAnsiTheme="majorHAnsi" w:cstheme="majorHAnsi"/>
          </w:rPr>
          <w:t>https://www.rokietnica.pl</w:t>
        </w:r>
      </w:hyperlink>
    </w:p>
    <w:p w14:paraId="086E79F9" w14:textId="4051FB6A"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hyperlink r:id="rId9" w:history="1">
        <w:r w:rsidR="00675BE7" w:rsidRPr="009A26EE">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26825174" w:rsidR="00B159A0" w:rsidRPr="00C143D8" w:rsidRDefault="00B159A0" w:rsidP="00881111">
      <w:pPr>
        <w:spacing w:line="319" w:lineRule="auto"/>
        <w:jc w:val="both"/>
        <w:rPr>
          <w:rFonts w:asciiTheme="majorHAnsi" w:hAnsiTheme="majorHAnsi" w:cstheme="majorHAnsi"/>
          <w:b/>
        </w:rPr>
      </w:pPr>
      <w:r w:rsidRPr="00C143D8">
        <w:rPr>
          <w:rFonts w:asciiTheme="majorHAnsi" w:hAnsiTheme="majorHAnsi" w:cstheme="majorHAnsi"/>
          <w:b/>
        </w:rPr>
        <w:t xml:space="preserve">Uwaga! </w:t>
      </w:r>
      <w:r w:rsidRPr="00C143D8">
        <w:rPr>
          <w:rFonts w:asciiTheme="majorHAnsi" w:hAnsiTheme="majorHAnsi" w:cstheme="majorHAnsi"/>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143D8">
        <w:rPr>
          <w:rFonts w:asciiTheme="majorHAnsi" w:hAnsiTheme="majorHAnsi" w:cstheme="majorHAnsi"/>
          <w:b/>
        </w:rPr>
        <w:t>w rozdziale XIII</w:t>
      </w:r>
      <w:r w:rsidR="00D40471" w:rsidRPr="00C143D8">
        <w:rPr>
          <w:rFonts w:asciiTheme="majorHAnsi" w:hAnsiTheme="majorHAnsi" w:cstheme="majorHAnsi"/>
          <w:b/>
        </w:rPr>
        <w:t>.</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F708BC">
      <w:pPr>
        <w:numPr>
          <w:ilvl w:val="0"/>
          <w:numId w:val="15"/>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F708BC">
      <w:pPr>
        <w:numPr>
          <w:ilvl w:val="0"/>
          <w:numId w:val="15"/>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555C49C6" w:rsidR="00BD4AC0" w:rsidRDefault="0088231F" w:rsidP="00F708BC">
      <w:pPr>
        <w:numPr>
          <w:ilvl w:val="0"/>
          <w:numId w:val="15"/>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3C756CD3" w14:textId="77777777" w:rsidR="00111148" w:rsidRPr="00111148" w:rsidRDefault="00220060" w:rsidP="008F049C">
      <w:pPr>
        <w:pStyle w:val="Tekstpodstawowy"/>
        <w:spacing w:line="276" w:lineRule="auto"/>
        <w:rPr>
          <w:rFonts w:asciiTheme="majorHAnsi" w:hAnsiTheme="majorHAnsi" w:cstheme="majorHAnsi"/>
          <w:sz w:val="22"/>
          <w:szCs w:val="22"/>
        </w:rPr>
      </w:pPr>
      <w:bookmarkStart w:id="5" w:name="_Toc65495844"/>
      <w:r>
        <w:rPr>
          <w:rFonts w:asciiTheme="majorHAnsi" w:hAnsiTheme="majorHAnsi" w:cstheme="majorHAnsi"/>
          <w:b/>
          <w:bCs/>
        </w:rPr>
        <w:t xml:space="preserve">II.  </w:t>
      </w:r>
      <w:r w:rsidR="00273251" w:rsidRPr="00273251">
        <w:rPr>
          <w:rFonts w:asciiTheme="majorHAnsi" w:hAnsiTheme="majorHAnsi" w:cstheme="majorHAnsi"/>
          <w:b/>
          <w:bCs/>
        </w:rPr>
        <w:t>OCHRONA DANYCH OSOBOWYCH</w:t>
      </w:r>
      <w:bookmarkEnd w:id="5"/>
      <w:r w:rsidR="00A43881">
        <w:rPr>
          <w:rFonts w:asciiTheme="majorHAnsi" w:hAnsiTheme="majorHAnsi" w:cstheme="majorHAnsi"/>
          <w:b/>
          <w:bCs/>
        </w:rPr>
        <w:t>.</w:t>
      </w:r>
      <w:r w:rsidR="00A43881">
        <w:rPr>
          <w:rFonts w:asciiTheme="majorHAnsi" w:hAnsiTheme="majorHAnsi" w:cstheme="majorHAnsi"/>
          <w:b/>
          <w:bCs/>
        </w:rPr>
        <w:br/>
      </w:r>
      <w:r w:rsidR="00B70613">
        <w:br/>
      </w:r>
      <w:r w:rsidR="00111148" w:rsidRPr="00111148">
        <w:rPr>
          <w:rFonts w:asciiTheme="majorHAnsi" w:hAnsiTheme="majorHAnsi" w:cstheme="majorHAnsi"/>
          <w:sz w:val="22"/>
          <w:szCs w:val="22"/>
        </w:rPr>
        <w:t>Zgodnie z art. 13 RODO informujemy, że:</w:t>
      </w:r>
    </w:p>
    <w:p w14:paraId="7FDCA38E" w14:textId="77777777" w:rsidR="00111148" w:rsidRPr="00111148" w:rsidRDefault="00111148" w:rsidP="008F049C">
      <w:pPr>
        <w:pStyle w:val="Tekstpodstawowy"/>
        <w:spacing w:line="276" w:lineRule="auto"/>
        <w:rPr>
          <w:rFonts w:asciiTheme="majorHAnsi" w:hAnsiTheme="majorHAnsi" w:cstheme="majorHAnsi"/>
          <w:sz w:val="22"/>
          <w:szCs w:val="22"/>
        </w:rPr>
      </w:pPr>
      <w:r w:rsidRPr="00111148">
        <w:rPr>
          <w:rFonts w:asciiTheme="majorHAnsi" w:hAnsiTheme="majorHAnsi" w:cstheme="majorHAnsi"/>
          <w:sz w:val="22"/>
          <w:szCs w:val="22"/>
        </w:rPr>
        <w:t>1.</w:t>
      </w:r>
      <w:r w:rsidRPr="00111148">
        <w:rPr>
          <w:rFonts w:asciiTheme="majorHAnsi" w:hAnsiTheme="majorHAnsi" w:cstheme="majorHAnsi"/>
          <w:sz w:val="22"/>
          <w:szCs w:val="22"/>
        </w:rPr>
        <w:tab/>
        <w:t>Administratorem Pani/Pana danych osobowych jest Wójt Gminy Rokietnica ul. Golęcińska 1, 62-090 Rokietnica, E- mail: urzad@rokietnica.pl, Tel. 61 89 60 600</w:t>
      </w:r>
    </w:p>
    <w:p w14:paraId="4E7B74AC" w14:textId="77777777" w:rsidR="00111148" w:rsidRPr="00111148" w:rsidRDefault="00111148" w:rsidP="008F049C">
      <w:pPr>
        <w:pStyle w:val="Tekstpodstawowy"/>
        <w:spacing w:line="276" w:lineRule="auto"/>
        <w:rPr>
          <w:rFonts w:asciiTheme="majorHAnsi" w:hAnsiTheme="majorHAnsi" w:cstheme="majorHAnsi"/>
          <w:sz w:val="22"/>
          <w:szCs w:val="22"/>
        </w:rPr>
      </w:pPr>
      <w:r w:rsidRPr="00111148">
        <w:rPr>
          <w:rFonts w:asciiTheme="majorHAnsi" w:hAnsiTheme="majorHAnsi" w:cstheme="majorHAnsi"/>
          <w:sz w:val="22"/>
          <w:szCs w:val="22"/>
        </w:rPr>
        <w:t>2.</w:t>
      </w:r>
      <w:r w:rsidRPr="00111148">
        <w:rPr>
          <w:rFonts w:asciiTheme="majorHAnsi" w:hAnsiTheme="majorHAnsi" w:cstheme="majorHAnsi"/>
          <w:sz w:val="22"/>
          <w:szCs w:val="22"/>
        </w:rPr>
        <w:tab/>
        <w:t xml:space="preserve">Może Pan/Pani kontaktować się w sprawach związanych z przetwarzaniem danych oraz z wykonywaniem praw przysługujących na mocy RODO z Administratorem z wykorzystaniem powyższych danych teleadresowych lub z wyznaczonym u Administratora Inspektorem ochrony danych na adres e-mail: iod@rokietnica.pl </w:t>
      </w:r>
    </w:p>
    <w:p w14:paraId="7137CE83" w14:textId="77777777" w:rsidR="00111148" w:rsidRPr="00111148" w:rsidRDefault="00111148" w:rsidP="008F049C">
      <w:pPr>
        <w:pStyle w:val="Tekstpodstawowy"/>
        <w:spacing w:line="276" w:lineRule="auto"/>
        <w:rPr>
          <w:rFonts w:asciiTheme="majorHAnsi" w:hAnsiTheme="majorHAnsi" w:cstheme="majorHAnsi"/>
          <w:sz w:val="22"/>
          <w:szCs w:val="22"/>
        </w:rPr>
      </w:pPr>
      <w:r w:rsidRPr="00111148">
        <w:rPr>
          <w:rFonts w:asciiTheme="majorHAnsi" w:hAnsiTheme="majorHAnsi" w:cstheme="majorHAnsi"/>
          <w:sz w:val="22"/>
          <w:szCs w:val="22"/>
        </w:rPr>
        <w:t>3.</w:t>
      </w:r>
      <w:r w:rsidRPr="00111148">
        <w:rPr>
          <w:rFonts w:asciiTheme="majorHAnsi" w:hAnsiTheme="majorHAnsi" w:cstheme="majorHAnsi"/>
          <w:sz w:val="22"/>
          <w:szCs w:val="22"/>
        </w:rPr>
        <w:tab/>
        <w:t>Pani/Pana dane niezbędne do udziału w postępowaniu będą przetwarzane w celu związanym z realizacją postępowania o udzielenie zamówienia publicznego na podstawie ustawy Prawo zamówień publicznych oraz działanie przez administratora w interesie publicznym [PZP], zgodnie z art. 6 ust. 1 lit. c, e oraz art. 10 RODO.</w:t>
      </w:r>
    </w:p>
    <w:p w14:paraId="04FA643D" w14:textId="77777777" w:rsidR="00111148" w:rsidRPr="00111148" w:rsidRDefault="00111148" w:rsidP="00D40471">
      <w:pPr>
        <w:pStyle w:val="Tekstpodstawowy"/>
        <w:spacing w:line="276" w:lineRule="auto"/>
        <w:jc w:val="both"/>
        <w:rPr>
          <w:rFonts w:asciiTheme="majorHAnsi" w:hAnsiTheme="majorHAnsi" w:cstheme="majorHAnsi"/>
          <w:sz w:val="22"/>
          <w:szCs w:val="22"/>
        </w:rPr>
      </w:pPr>
      <w:r w:rsidRPr="00111148">
        <w:rPr>
          <w:rFonts w:asciiTheme="majorHAnsi" w:hAnsiTheme="majorHAnsi" w:cstheme="majorHAnsi"/>
          <w:sz w:val="22"/>
          <w:szCs w:val="22"/>
        </w:rPr>
        <w:lastRenderedPageBreak/>
        <w:t>4.</w:t>
      </w:r>
      <w:r w:rsidRPr="00111148">
        <w:rPr>
          <w:rFonts w:asciiTheme="majorHAnsi" w:hAnsiTheme="majorHAnsi" w:cstheme="majorHAnsi"/>
          <w:sz w:val="22"/>
          <w:szCs w:val="22"/>
        </w:rPr>
        <w:tab/>
        <w:t>Pani/Pana dane osobowe mogą być udostępniane podmiotom uprawnionym do ich otrzymywania na podstawie przepisów prawa lub umowy, w tym: podwykonawcom, firmom zapewniającym niszczenie dokumentów i nośników danych, biurom obsługi prawnej, itp.</w:t>
      </w:r>
    </w:p>
    <w:p w14:paraId="14E43A53" w14:textId="77777777" w:rsidR="00111148" w:rsidRPr="00111148" w:rsidRDefault="00111148" w:rsidP="00D40471">
      <w:pPr>
        <w:pStyle w:val="Tekstpodstawowy"/>
        <w:spacing w:line="276" w:lineRule="auto"/>
        <w:jc w:val="both"/>
        <w:rPr>
          <w:rFonts w:asciiTheme="majorHAnsi" w:hAnsiTheme="majorHAnsi" w:cstheme="majorHAnsi"/>
          <w:sz w:val="22"/>
          <w:szCs w:val="22"/>
        </w:rPr>
      </w:pPr>
      <w:r w:rsidRPr="00111148">
        <w:rPr>
          <w:rFonts w:asciiTheme="majorHAnsi" w:hAnsiTheme="majorHAnsi" w:cstheme="majorHAnsi"/>
          <w:sz w:val="22"/>
          <w:szCs w:val="22"/>
        </w:rPr>
        <w:t>5.</w:t>
      </w:r>
      <w:r w:rsidRPr="00111148">
        <w:rPr>
          <w:rFonts w:asciiTheme="majorHAnsi" w:hAnsiTheme="majorHAnsi" w:cstheme="majorHAnsi"/>
          <w:sz w:val="22"/>
          <w:szCs w:val="22"/>
        </w:rPr>
        <w:tab/>
        <w:t>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14:paraId="129E448B" w14:textId="77777777" w:rsidR="00111148" w:rsidRPr="00111148" w:rsidRDefault="00111148" w:rsidP="00D40471">
      <w:pPr>
        <w:pStyle w:val="Tekstpodstawowy"/>
        <w:spacing w:line="276" w:lineRule="auto"/>
        <w:jc w:val="both"/>
        <w:rPr>
          <w:rFonts w:asciiTheme="majorHAnsi" w:hAnsiTheme="majorHAnsi" w:cstheme="majorHAnsi"/>
          <w:sz w:val="22"/>
          <w:szCs w:val="22"/>
        </w:rPr>
      </w:pPr>
      <w:r w:rsidRPr="00111148">
        <w:rPr>
          <w:rFonts w:asciiTheme="majorHAnsi" w:hAnsiTheme="majorHAnsi" w:cstheme="majorHAnsi"/>
          <w:sz w:val="22"/>
          <w:szCs w:val="22"/>
        </w:rPr>
        <w:t>6.</w:t>
      </w:r>
      <w:r w:rsidRPr="00111148">
        <w:rPr>
          <w:rFonts w:asciiTheme="majorHAnsi" w:hAnsiTheme="majorHAnsi" w:cstheme="majorHAnsi"/>
          <w:sz w:val="22"/>
          <w:szCs w:val="22"/>
        </w:rPr>
        <w:tab/>
        <w:t>W związku z jawnością postępowania o udzielenie zamówienia publicznego Pani/a dane mogą być także przekazywane do państw trzecich.</w:t>
      </w:r>
    </w:p>
    <w:p w14:paraId="5CB8396C" w14:textId="77777777" w:rsidR="00111148" w:rsidRPr="00111148" w:rsidRDefault="00111148" w:rsidP="00D40471">
      <w:pPr>
        <w:pStyle w:val="Tekstpodstawowy"/>
        <w:spacing w:line="276" w:lineRule="auto"/>
        <w:jc w:val="both"/>
        <w:rPr>
          <w:rFonts w:asciiTheme="majorHAnsi" w:hAnsiTheme="majorHAnsi" w:cstheme="majorHAnsi"/>
          <w:sz w:val="22"/>
          <w:szCs w:val="22"/>
        </w:rPr>
      </w:pPr>
      <w:r w:rsidRPr="00111148">
        <w:rPr>
          <w:rFonts w:asciiTheme="majorHAnsi" w:hAnsiTheme="majorHAnsi" w:cstheme="majorHAnsi"/>
          <w:sz w:val="22"/>
          <w:szCs w:val="22"/>
        </w:rPr>
        <w:t>7.</w:t>
      </w:r>
      <w:r w:rsidRPr="00111148">
        <w:rPr>
          <w:rFonts w:asciiTheme="majorHAnsi" w:hAnsiTheme="majorHAnsi" w:cstheme="majorHAnsi"/>
          <w:sz w:val="22"/>
          <w:szCs w:val="22"/>
        </w:rPr>
        <w:tab/>
        <w:t>Podanie przez Panią/Pana danych osobowych jest wymagane przepisami PZP do wzięcia udziału w postępowaniu.</w:t>
      </w:r>
    </w:p>
    <w:p w14:paraId="227FD587" w14:textId="77777777" w:rsidR="00111148" w:rsidRPr="00111148" w:rsidRDefault="00111148" w:rsidP="00D40471">
      <w:pPr>
        <w:pStyle w:val="Tekstpodstawowy"/>
        <w:spacing w:line="276" w:lineRule="auto"/>
        <w:jc w:val="both"/>
        <w:rPr>
          <w:rFonts w:asciiTheme="majorHAnsi" w:hAnsiTheme="majorHAnsi" w:cstheme="majorHAnsi"/>
          <w:sz w:val="22"/>
          <w:szCs w:val="22"/>
        </w:rPr>
      </w:pPr>
      <w:r w:rsidRPr="00111148">
        <w:rPr>
          <w:rFonts w:asciiTheme="majorHAnsi" w:hAnsiTheme="majorHAnsi" w:cstheme="majorHAnsi"/>
          <w:sz w:val="22"/>
          <w:szCs w:val="22"/>
        </w:rPr>
        <w:t>8.</w:t>
      </w:r>
      <w:r w:rsidRPr="00111148">
        <w:rPr>
          <w:rFonts w:asciiTheme="majorHAnsi" w:hAnsiTheme="majorHAnsi" w:cstheme="majorHAnsi"/>
          <w:sz w:val="22"/>
          <w:szCs w:val="22"/>
        </w:rPr>
        <w:tab/>
        <w:t>Posiada Pani/Pan prawo żądania dostępu do treści swoich danych i ich sprostowania, sprzeciwu na dalsze przetwarzanie, usunięcia, ograniczenia przetwarzania, prawo do przenoszenia danych.</w:t>
      </w:r>
    </w:p>
    <w:p w14:paraId="1D2F6819" w14:textId="77777777" w:rsidR="00111148" w:rsidRPr="00111148" w:rsidRDefault="00111148" w:rsidP="00D40471">
      <w:pPr>
        <w:pStyle w:val="Tekstpodstawowy"/>
        <w:spacing w:line="276" w:lineRule="auto"/>
        <w:jc w:val="both"/>
        <w:rPr>
          <w:rFonts w:asciiTheme="majorHAnsi" w:hAnsiTheme="majorHAnsi" w:cstheme="majorHAnsi"/>
          <w:sz w:val="22"/>
          <w:szCs w:val="22"/>
        </w:rPr>
      </w:pPr>
      <w:r w:rsidRPr="00111148">
        <w:rPr>
          <w:rFonts w:asciiTheme="majorHAnsi" w:hAnsiTheme="majorHAnsi" w:cstheme="majorHAnsi"/>
          <w:sz w:val="22"/>
          <w:szCs w:val="22"/>
        </w:rPr>
        <w:t>9.</w:t>
      </w:r>
      <w:r w:rsidRPr="00111148">
        <w:rPr>
          <w:rFonts w:asciiTheme="majorHAnsi" w:hAnsiTheme="majorHAnsi" w:cstheme="majorHAnsi"/>
          <w:sz w:val="22"/>
          <w:szCs w:val="22"/>
        </w:rPr>
        <w:tab/>
        <w:t>Administrator informuje, że przepisy PZP ograniczają prawo do skorzystania:</w:t>
      </w:r>
    </w:p>
    <w:p w14:paraId="3EB94892" w14:textId="77777777" w:rsidR="00111148" w:rsidRPr="00111148" w:rsidRDefault="00111148" w:rsidP="00D40471">
      <w:pPr>
        <w:pStyle w:val="Tekstpodstawowy"/>
        <w:spacing w:line="276" w:lineRule="auto"/>
        <w:jc w:val="both"/>
        <w:rPr>
          <w:rFonts w:asciiTheme="majorHAnsi" w:hAnsiTheme="majorHAnsi" w:cstheme="majorHAnsi"/>
          <w:sz w:val="22"/>
          <w:szCs w:val="22"/>
        </w:rPr>
      </w:pPr>
      <w:r w:rsidRPr="00111148">
        <w:rPr>
          <w:rFonts w:asciiTheme="majorHAnsi" w:hAnsiTheme="majorHAnsi" w:cstheme="majorHAnsi"/>
          <w:sz w:val="22"/>
          <w:szCs w:val="22"/>
        </w:rPr>
        <w:t>-</w:t>
      </w:r>
      <w:r w:rsidRPr="00111148">
        <w:rPr>
          <w:rFonts w:asciiTheme="majorHAnsi" w:hAnsiTheme="majorHAnsi" w:cstheme="majorHAnsi"/>
          <w:sz w:val="22"/>
          <w:szCs w:val="22"/>
        </w:rPr>
        <w:tab/>
        <w:t>ze sprostowania lub uzupełnienia danych (art. 16 RODO), jeżeli zrealizowanie tego prawa mogłoby skutkować zmianą wyniku postępowania o udzielenie zamówienia lub zmianą postanowień umowy w sprawie zamówienia publicznego w zakresie niezgodnym z PZP;</w:t>
      </w:r>
    </w:p>
    <w:p w14:paraId="6521D96F" w14:textId="77777777" w:rsidR="00111148" w:rsidRPr="00111148" w:rsidRDefault="00111148" w:rsidP="00D40471">
      <w:pPr>
        <w:pStyle w:val="Tekstpodstawowy"/>
        <w:spacing w:line="276" w:lineRule="auto"/>
        <w:jc w:val="both"/>
        <w:rPr>
          <w:rFonts w:asciiTheme="majorHAnsi" w:hAnsiTheme="majorHAnsi" w:cstheme="majorHAnsi"/>
          <w:sz w:val="22"/>
          <w:szCs w:val="22"/>
        </w:rPr>
      </w:pPr>
      <w:r w:rsidRPr="00111148">
        <w:rPr>
          <w:rFonts w:asciiTheme="majorHAnsi" w:hAnsiTheme="majorHAnsi" w:cstheme="majorHAnsi"/>
          <w:sz w:val="22"/>
          <w:szCs w:val="22"/>
        </w:rPr>
        <w:t>-</w:t>
      </w:r>
      <w:r w:rsidRPr="00111148">
        <w:rPr>
          <w:rFonts w:asciiTheme="majorHAnsi" w:hAnsiTheme="majorHAnsi" w:cstheme="majorHAnsi"/>
          <w:sz w:val="22"/>
          <w:szCs w:val="22"/>
        </w:rPr>
        <w:tab/>
        <w:t>z ograniczenia przetwarzania (art. 18 RODO), które nie może zostać zrealizowane do czasu zakończenia tego postępowania.</w:t>
      </w:r>
    </w:p>
    <w:p w14:paraId="5E9F73B4" w14:textId="77777777" w:rsidR="00111148" w:rsidRPr="00111148" w:rsidRDefault="00111148" w:rsidP="00D40471">
      <w:pPr>
        <w:pStyle w:val="Tekstpodstawowy"/>
        <w:spacing w:line="276" w:lineRule="auto"/>
        <w:jc w:val="both"/>
        <w:rPr>
          <w:rFonts w:asciiTheme="majorHAnsi" w:hAnsiTheme="majorHAnsi" w:cstheme="majorHAnsi"/>
          <w:sz w:val="22"/>
          <w:szCs w:val="22"/>
        </w:rPr>
      </w:pPr>
      <w:r w:rsidRPr="00111148">
        <w:rPr>
          <w:rFonts w:asciiTheme="majorHAnsi" w:hAnsiTheme="majorHAnsi" w:cstheme="majorHAnsi"/>
          <w:sz w:val="22"/>
          <w:szCs w:val="22"/>
        </w:rPr>
        <w:t>10.</w:t>
      </w:r>
      <w:r w:rsidRPr="00111148">
        <w:rPr>
          <w:rFonts w:asciiTheme="majorHAnsi" w:hAnsiTheme="majorHAnsi" w:cstheme="majorHAnsi"/>
          <w:sz w:val="22"/>
          <w:szCs w:val="22"/>
        </w:rPr>
        <w:tab/>
        <w:t>Posiada Pani/Pan prawo do wniesienia skargi do Prezesa UODO (www.uodo.gov.pl) w razie uznania, że przetwarzanie danych przez Administratora narusza przepisy prawa.</w:t>
      </w:r>
    </w:p>
    <w:p w14:paraId="73F1AFE4" w14:textId="2626AE50" w:rsidR="00220060" w:rsidRPr="00B637E7" w:rsidRDefault="00111148" w:rsidP="00D40471">
      <w:pPr>
        <w:pStyle w:val="Tekstpodstawowy"/>
        <w:spacing w:line="276" w:lineRule="auto"/>
        <w:jc w:val="both"/>
        <w:rPr>
          <w:rFonts w:asciiTheme="majorHAnsi" w:hAnsiTheme="majorHAnsi" w:cstheme="majorHAnsi"/>
          <w:sz w:val="22"/>
          <w:szCs w:val="22"/>
        </w:rPr>
      </w:pPr>
      <w:r w:rsidRPr="00111148">
        <w:rPr>
          <w:rFonts w:asciiTheme="majorHAnsi" w:hAnsiTheme="majorHAnsi" w:cstheme="majorHAnsi"/>
          <w:sz w:val="22"/>
          <w:szCs w:val="22"/>
        </w:rPr>
        <w:t>11.</w:t>
      </w:r>
      <w:r w:rsidRPr="00111148">
        <w:rPr>
          <w:rFonts w:asciiTheme="majorHAnsi" w:hAnsiTheme="majorHAnsi" w:cstheme="majorHAnsi"/>
          <w:sz w:val="22"/>
          <w:szCs w:val="22"/>
        </w:rPr>
        <w:tab/>
        <w:t>Podane przez Panią/a dane będą przechowywane przez okres 4 lat od dnia zakończenia postępowania. Jeżeli okres obowiązywania umowy w sprawie zamówienia publicznego przekroczy 4 lata, administrator przechowuje dane przez cały okres obowiązywania tej umowy.</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t>III. TRYB UDZIELANIA ZAMÓWIENIA</w:t>
      </w:r>
      <w:bookmarkEnd w:id="6"/>
      <w:r w:rsidR="00A43881">
        <w:rPr>
          <w:rFonts w:asciiTheme="majorHAnsi" w:hAnsiTheme="majorHAnsi" w:cstheme="majorHAnsi"/>
          <w:b/>
          <w:bCs/>
          <w:sz w:val="24"/>
          <w:szCs w:val="24"/>
        </w:rPr>
        <w:br/>
      </w:r>
    </w:p>
    <w:p w14:paraId="00000063" w14:textId="4267A6F4"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1F7BDDEE" w14:textId="79CC4B8D" w:rsidR="00585FF7" w:rsidRPr="00A43881" w:rsidRDefault="00585FF7"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7" w:name="_Toc65495846"/>
      <w:bookmarkStart w:id="8" w:name="_Hlk66787009"/>
    </w:p>
    <w:p w14:paraId="2B72AB22" w14:textId="5827224F" w:rsidR="006F35DC" w:rsidRDefault="00F9170B" w:rsidP="00621B1D">
      <w:pPr>
        <w:jc w:val="both"/>
        <w:rPr>
          <w:rFonts w:asciiTheme="majorHAnsi" w:hAnsiTheme="majorHAnsi" w:cstheme="majorHAnsi"/>
          <w:b/>
          <w:bCs/>
          <w:sz w:val="24"/>
          <w:szCs w:val="24"/>
        </w:rPr>
      </w:pPr>
      <w:r>
        <w:rPr>
          <w:rFonts w:asciiTheme="majorHAnsi" w:hAnsiTheme="majorHAnsi" w:cstheme="majorHAnsi"/>
          <w:b/>
          <w:bCs/>
          <w:sz w:val="24"/>
          <w:szCs w:val="24"/>
        </w:rPr>
        <w:lastRenderedPageBreak/>
        <w:br/>
      </w:r>
      <w:r w:rsidR="00273251" w:rsidRPr="0039496C">
        <w:rPr>
          <w:rFonts w:asciiTheme="majorHAnsi" w:hAnsiTheme="majorHAnsi" w:cstheme="majorHAnsi"/>
          <w:b/>
          <w:bCs/>
          <w:sz w:val="24"/>
          <w:szCs w:val="24"/>
        </w:rPr>
        <w:t>IV. OPIS PRZEDMIOTU ZAMÓWIENIA</w:t>
      </w:r>
      <w:bookmarkEnd w:id="7"/>
      <w:r w:rsidR="00273251">
        <w:rPr>
          <w:rFonts w:asciiTheme="majorHAnsi" w:hAnsiTheme="majorHAnsi" w:cstheme="majorHAnsi"/>
          <w:b/>
          <w:bCs/>
          <w:sz w:val="24"/>
          <w:szCs w:val="24"/>
        </w:rPr>
        <w:t>.</w:t>
      </w:r>
    </w:p>
    <w:p w14:paraId="6BA49C54" w14:textId="77777777" w:rsidR="00CA459A" w:rsidRPr="00CA459A" w:rsidRDefault="00CA459A" w:rsidP="00CA459A">
      <w:pPr>
        <w:autoSpaceDE w:val="0"/>
        <w:autoSpaceDN w:val="0"/>
        <w:adjustRightInd w:val="0"/>
        <w:jc w:val="both"/>
        <w:rPr>
          <w:rFonts w:ascii="Calibri" w:hAnsi="Calibri" w:cs="Calibri"/>
          <w:szCs w:val="24"/>
        </w:rPr>
      </w:pPr>
    </w:p>
    <w:p w14:paraId="1FAB0C36" w14:textId="54656C48" w:rsidR="00960C9B" w:rsidRDefault="004964CE" w:rsidP="002D3E11">
      <w:pPr>
        <w:pStyle w:val="Default"/>
        <w:spacing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1.  </w:t>
      </w:r>
      <w:r w:rsidR="000B6984" w:rsidRPr="002D3E11">
        <w:rPr>
          <w:rFonts w:asciiTheme="majorHAnsi" w:hAnsiTheme="majorHAnsi" w:cstheme="majorHAnsi"/>
          <w:color w:val="auto"/>
          <w:sz w:val="22"/>
          <w:szCs w:val="22"/>
        </w:rPr>
        <w:t xml:space="preserve">Przedmiotem zamówienia jest </w:t>
      </w:r>
      <w:r w:rsidR="00960C9B">
        <w:rPr>
          <w:rFonts w:asciiTheme="majorHAnsi" w:hAnsiTheme="majorHAnsi" w:cstheme="majorHAnsi"/>
          <w:color w:val="auto"/>
          <w:sz w:val="22"/>
          <w:szCs w:val="22"/>
        </w:rPr>
        <w:t>:</w:t>
      </w:r>
    </w:p>
    <w:p w14:paraId="668AAC53" w14:textId="1D91C7E0"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nasadzenie zieleni wysokiej, średniej i niskiej wg. załączonego projektu technicznego.</w:t>
      </w:r>
    </w:p>
    <w:p w14:paraId="7101E0BD" w14:textId="77777777"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Teren pod nasadzenia należy oczyścić z darni traw i większych kamieni.  Ziemię wyrównać grabiami, w razie potrzeby uzupełnić ziemię. Powstały odpad zutylizować.</w:t>
      </w:r>
    </w:p>
    <w:p w14:paraId="7017A4C6" w14:textId="77777777"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Prace wykonywane ręcznie, z wykorzystaniem sprzętu mechanicznego lub urządzeń technicznych , przeprowadzane są w sposób jak najmniej szkodzący otoczeniu ze szczególna uwagą na istniejący drzewostan.</w:t>
      </w:r>
    </w:p>
    <w:p w14:paraId="56193258" w14:textId="77777777"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Na ziemi, pod rabaty z krzewami, rozłożyć agrowłókninę 80g/m</w:t>
      </w:r>
      <w:r w:rsidRPr="00D40471">
        <w:rPr>
          <w:rFonts w:asciiTheme="majorHAnsi" w:hAnsiTheme="majorHAnsi" w:cstheme="majorHAnsi"/>
          <w:vertAlign w:val="superscript"/>
        </w:rPr>
        <w:t>2</w:t>
      </w:r>
      <w:r w:rsidRPr="00D40471">
        <w:rPr>
          <w:rFonts w:asciiTheme="majorHAnsi" w:hAnsiTheme="majorHAnsi" w:cstheme="majorHAnsi"/>
        </w:rPr>
        <w:t xml:space="preserve"> i przyczepić ją do podłoża szpilkami. Brzeg tkaniny powinien być przyciśnięty do podłoża przez ekobord.</w:t>
      </w:r>
    </w:p>
    <w:p w14:paraId="1FAD41E6" w14:textId="77777777"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 xml:space="preserve">Pod nasadzenia wykonać punktową wymianę gruntu wg wskazań dokumentacji projektowej. Doły pod nasadzenia wykonać ręcznie lub mechanicznie, sadzenie roślin wykonać ręcznie, bez użycia sprzętu mechanicznego. Do zasypania dołów użyć żyznej ziemi ogrodniczej. </w:t>
      </w:r>
    </w:p>
    <w:p w14:paraId="54C5C58F" w14:textId="7CAD922C"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Drzewa opalikować 3 palikami fi. 6 cm wys. 2,5m oraz zamontować osłony na pnie. Drzewa przywiązane do palików za pomocą taśm ogrodniczych. Wykonać misy nawodnieniowe wysypane zrębką.</w:t>
      </w:r>
    </w:p>
    <w:p w14:paraId="4238D0D9" w14:textId="0CE1F105"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Rabaty po nasadzeniu roślin rozścielić zrębką liściastą o grubości warstwy min. 5cm.</w:t>
      </w:r>
    </w:p>
    <w:p w14:paraId="18B0DCC4" w14:textId="77777777"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Na teren przeznaczony pod obsiew wysiać nasiona koniczyny białej. Siewu dokonać zgodnie z zalecaniami dokumentacji projektowej.</w:t>
      </w:r>
    </w:p>
    <w:p w14:paraId="54120D10" w14:textId="77777777"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Rośliny po posadzeniu podlać obficie wodą.</w:t>
      </w:r>
    </w:p>
    <w:p w14:paraId="538C120D" w14:textId="77777777"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Przy 36 szt. drzew zamontować tabliczkę informującą o gatunku drzewa. Opis lokalizacji, sposobu montażu oraz parametrów technicznych tabliczek znajduje się w dokumentacji projektowej.</w:t>
      </w:r>
    </w:p>
    <w:p w14:paraId="3F9D6480" w14:textId="23380E5C"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 xml:space="preserve">Wykonać podporę dla pnączy z belek i siatki stalowej o dł. całkowitej 6m. </w:t>
      </w:r>
      <w:r w:rsidRPr="00D40471">
        <w:rPr>
          <w:rFonts w:asciiTheme="majorHAnsi" w:hAnsiTheme="majorHAnsi" w:cstheme="majorHAnsi"/>
        </w:rPr>
        <w:br/>
        <w:t>Opis lokalizacji, sposobu montażu oraz parametrów technicznych  znajduje się w dokumentacji projektowej.</w:t>
      </w:r>
    </w:p>
    <w:p w14:paraId="14254BEF" w14:textId="2B0655A6"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Wykonać nawierzchnię żwirową pod miejsce na kosze do segregacji śmieci. Teren oczyścić, wyrównać, ubić, położyć agrowłókninę 100g/m</w:t>
      </w:r>
      <w:r w:rsidRPr="00D40471">
        <w:rPr>
          <w:rFonts w:asciiTheme="majorHAnsi" w:hAnsiTheme="majorHAnsi" w:cstheme="majorHAnsi"/>
          <w:vertAlign w:val="superscript"/>
        </w:rPr>
        <w:t>2</w:t>
      </w:r>
      <w:r w:rsidRPr="00D40471">
        <w:rPr>
          <w:rFonts w:asciiTheme="majorHAnsi" w:hAnsiTheme="majorHAnsi" w:cstheme="majorHAnsi"/>
        </w:rPr>
        <w:t xml:space="preserve"> przytwierdzoną do podłoża szpilkami. Brzegi nawierzchni zabezpieczyć od strony powierzchni z koniczyną za pomocą ekobordów o wys. 4,5cm. Na rozłożo</w:t>
      </w:r>
      <w:r w:rsidR="007F7F5F" w:rsidRPr="00D40471">
        <w:rPr>
          <w:rFonts w:asciiTheme="majorHAnsi" w:hAnsiTheme="majorHAnsi" w:cstheme="majorHAnsi"/>
        </w:rPr>
        <w:t>ną agrowłókninę położyć geokratę</w:t>
      </w:r>
      <w:r w:rsidRPr="00D40471">
        <w:rPr>
          <w:rFonts w:asciiTheme="majorHAnsi" w:hAnsiTheme="majorHAnsi" w:cstheme="majorHAnsi"/>
        </w:rPr>
        <w:t xml:space="preserve"> plastikową o wys. 4cm (tylko w wyznaczonej strefie). Na cały teren o nawierzchni żwirowej rozsypać żwir drobny lub kamień polny drobny.</w:t>
      </w:r>
    </w:p>
    <w:p w14:paraId="75DEC399" w14:textId="77777777"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Na przygotowaną powierzchnię żwirową ustawić kosze na śmieci zgodne z dokumentacją projektową.</w:t>
      </w:r>
    </w:p>
    <w:p w14:paraId="7E02B220" w14:textId="77777777"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W północnej części terenu, przy jednym z wejść na teren zamontować tablice informacyjną. Lokalizacja, montaż oraz parametry opisane w dokumentacji projektowej.</w:t>
      </w:r>
    </w:p>
    <w:p w14:paraId="4878650B" w14:textId="77777777"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Teren po wykonanych pracach posprzątać, chodniki oczyścić z ziemi i resztek roślinnych.</w:t>
      </w:r>
    </w:p>
    <w:p w14:paraId="4DC934BB" w14:textId="4240449B"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Prace należy prowadzić tak, aby nie przeszkadzały mieszkańcom z normalnego korzystania z chodnika</w:t>
      </w:r>
      <w:r w:rsidR="007F7F5F" w:rsidRPr="00D40471">
        <w:rPr>
          <w:rFonts w:asciiTheme="majorHAnsi" w:hAnsiTheme="majorHAnsi" w:cstheme="majorHAnsi"/>
        </w:rPr>
        <w:t xml:space="preserve"> </w:t>
      </w:r>
      <w:r w:rsidRPr="00D40471">
        <w:rPr>
          <w:rFonts w:asciiTheme="majorHAnsi" w:hAnsiTheme="majorHAnsi" w:cstheme="majorHAnsi"/>
        </w:rPr>
        <w:t>.</w:t>
      </w:r>
    </w:p>
    <w:p w14:paraId="3AF8CCB1" w14:textId="6399340B"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 xml:space="preserve">W ramach zawartej umowy Wykonawca udziela 2 letniej gwarancji (od momentu odbioru prac) na wykonane nasadzenia, co obejmuje </w:t>
      </w:r>
      <w:r w:rsidR="007F7F5F" w:rsidRPr="00B45B21">
        <w:rPr>
          <w:rFonts w:asciiTheme="majorHAnsi" w:hAnsiTheme="majorHAnsi" w:cstheme="majorHAnsi"/>
        </w:rPr>
        <w:t>pielęgnację oraz</w:t>
      </w:r>
      <w:r w:rsidR="007F7F5F" w:rsidRPr="00D40471">
        <w:rPr>
          <w:rFonts w:asciiTheme="majorHAnsi" w:hAnsiTheme="majorHAnsi" w:cstheme="majorHAnsi"/>
        </w:rPr>
        <w:t xml:space="preserve"> </w:t>
      </w:r>
      <w:r w:rsidRPr="00D40471">
        <w:rPr>
          <w:rFonts w:asciiTheme="majorHAnsi" w:hAnsiTheme="majorHAnsi" w:cstheme="majorHAnsi"/>
        </w:rPr>
        <w:t>wymianę roślin w przypadku ich uschnięcia w okresie gwarancji.</w:t>
      </w:r>
    </w:p>
    <w:p w14:paraId="75D16535" w14:textId="77777777" w:rsidR="00303440" w:rsidRPr="00D40471" w:rsidRDefault="00303440" w:rsidP="00303440">
      <w:pPr>
        <w:pStyle w:val="Akapitzlist"/>
        <w:numPr>
          <w:ilvl w:val="0"/>
          <w:numId w:val="36"/>
        </w:numPr>
        <w:spacing w:after="0" w:line="240" w:lineRule="auto"/>
        <w:contextualSpacing w:val="0"/>
        <w:jc w:val="both"/>
        <w:rPr>
          <w:rFonts w:asciiTheme="majorHAnsi" w:hAnsiTheme="majorHAnsi" w:cstheme="majorHAnsi"/>
        </w:rPr>
      </w:pPr>
      <w:r w:rsidRPr="00D40471">
        <w:rPr>
          <w:rFonts w:asciiTheme="majorHAnsi" w:hAnsiTheme="majorHAnsi" w:cstheme="majorHAnsi"/>
        </w:rPr>
        <w:t>W ramach umowy Wykonawca dokona cięć pielęgnacyjnych istniejącego drzewostanu (usunięcie posuszu, cięcia korygujące).</w:t>
      </w:r>
    </w:p>
    <w:p w14:paraId="7D24AA52" w14:textId="77777777" w:rsidR="00303440" w:rsidRPr="00D40471" w:rsidRDefault="00303440" w:rsidP="00303440">
      <w:pPr>
        <w:ind w:left="360"/>
        <w:rPr>
          <w:rFonts w:asciiTheme="majorHAnsi" w:hAnsiTheme="majorHAnsi" w:cstheme="majorHAnsi"/>
          <w:b/>
          <w:i/>
        </w:rPr>
      </w:pPr>
    </w:p>
    <w:p w14:paraId="02A7069A" w14:textId="77777777" w:rsidR="00303440" w:rsidRPr="00D40471" w:rsidRDefault="00303440" w:rsidP="00303440">
      <w:pPr>
        <w:pStyle w:val="Akapitzlist"/>
        <w:tabs>
          <w:tab w:val="left" w:pos="1134"/>
        </w:tabs>
        <w:ind w:left="709"/>
        <w:jc w:val="both"/>
        <w:rPr>
          <w:rFonts w:asciiTheme="majorHAnsi" w:hAnsiTheme="majorHAnsi" w:cstheme="majorHAnsi"/>
        </w:rPr>
      </w:pPr>
      <w:r w:rsidRPr="00D40471">
        <w:rPr>
          <w:rFonts w:asciiTheme="majorHAnsi" w:hAnsiTheme="majorHAnsi" w:cstheme="majorHAnsi"/>
        </w:rPr>
        <w:t xml:space="preserve">Integralną część projektu stanowi Zarządzenie Wójta Gminy Rokietnica z dnia 13.02.2023r. (zarządzenie nr 29/2023) </w:t>
      </w:r>
      <w:hyperlink r:id="rId11" w:tgtFrame="_blank" w:history="1">
        <w:r w:rsidRPr="00D40471">
          <w:rPr>
            <w:rStyle w:val="Hipercze"/>
            <w:rFonts w:asciiTheme="majorHAnsi" w:hAnsiTheme="majorHAnsi" w:cstheme="majorHAnsi"/>
            <w:shd w:val="clear" w:color="auto" w:fill="FFFFFF"/>
          </w:rPr>
          <w:t>w sprawie ochrony drzew i rozwoju terenów zieleni na terenie Gminy Rokietnica</w:t>
        </w:r>
      </w:hyperlink>
      <w:r w:rsidRPr="00D40471">
        <w:rPr>
          <w:rStyle w:val="Hipercze"/>
          <w:rFonts w:asciiTheme="majorHAnsi" w:hAnsiTheme="majorHAnsi" w:cstheme="majorHAnsi"/>
          <w:shd w:val="clear" w:color="auto" w:fill="FFFFFF"/>
        </w:rPr>
        <w:t xml:space="preserve"> (wraz z zał. nr 1)</w:t>
      </w:r>
      <w:r w:rsidRPr="00D40471">
        <w:rPr>
          <w:rFonts w:asciiTheme="majorHAnsi" w:hAnsiTheme="majorHAnsi" w:cstheme="majorHAnsi"/>
        </w:rPr>
        <w:t>, którego treść opublikowana została na bip.rokietnica.pl . Przystąpienie do prac jest jednoznaczne z akceptacją warunków wyżej opisanego zarządzenia.</w:t>
      </w:r>
    </w:p>
    <w:p w14:paraId="5CB4EA55" w14:textId="77777777" w:rsidR="00303440" w:rsidRDefault="00303440" w:rsidP="00303440">
      <w:pPr>
        <w:ind w:left="360"/>
        <w:jc w:val="center"/>
        <w:rPr>
          <w:rFonts w:cstheme="minorBidi"/>
          <w:b/>
          <w:i/>
        </w:rPr>
      </w:pPr>
    </w:p>
    <w:p w14:paraId="2FF8D9DB" w14:textId="1073CCAC" w:rsidR="00303440" w:rsidRDefault="00303440" w:rsidP="00303440">
      <w:pPr>
        <w:rPr>
          <w:b/>
        </w:rPr>
      </w:pPr>
      <w:r>
        <w:rPr>
          <w:b/>
        </w:rPr>
        <w:lastRenderedPageBreak/>
        <w:t>Szczegółowy wykaz roślin :</w:t>
      </w:r>
    </w:p>
    <w:tbl>
      <w:tblPr>
        <w:tblStyle w:val="Tabela-Siatka"/>
        <w:tblW w:w="8790" w:type="dxa"/>
        <w:jc w:val="center"/>
        <w:tblLayout w:type="fixed"/>
        <w:tblLook w:val="04A0" w:firstRow="1" w:lastRow="0" w:firstColumn="1" w:lastColumn="0" w:noHBand="0" w:noVBand="1"/>
      </w:tblPr>
      <w:tblGrid>
        <w:gridCol w:w="705"/>
        <w:gridCol w:w="3972"/>
        <w:gridCol w:w="1986"/>
        <w:gridCol w:w="2127"/>
      </w:tblGrid>
      <w:tr w:rsidR="00303440" w14:paraId="18A3BAB5"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78CA80FE" w14:textId="77777777" w:rsidR="00303440" w:rsidRDefault="00303440">
            <w:r>
              <w:t xml:space="preserve">Nr </w:t>
            </w:r>
            <w:r>
              <w:rPr>
                <w:sz w:val="12"/>
                <w:szCs w:val="12"/>
              </w:rPr>
              <w:t>(wg. projektu)</w:t>
            </w:r>
          </w:p>
        </w:tc>
        <w:tc>
          <w:tcPr>
            <w:tcW w:w="3969" w:type="dxa"/>
            <w:tcBorders>
              <w:top w:val="single" w:sz="4" w:space="0" w:color="auto"/>
              <w:left w:val="single" w:sz="4" w:space="0" w:color="auto"/>
              <w:bottom w:val="single" w:sz="4" w:space="0" w:color="auto"/>
              <w:right w:val="single" w:sz="4" w:space="0" w:color="auto"/>
            </w:tcBorders>
            <w:hideMark/>
          </w:tcPr>
          <w:p w14:paraId="0BC399B2" w14:textId="77777777" w:rsidR="00303440" w:rsidRDefault="00303440">
            <w:r>
              <w:t>Nazwa rośliny</w:t>
            </w:r>
          </w:p>
        </w:tc>
        <w:tc>
          <w:tcPr>
            <w:tcW w:w="1985" w:type="dxa"/>
            <w:tcBorders>
              <w:top w:val="single" w:sz="4" w:space="0" w:color="auto"/>
              <w:left w:val="single" w:sz="4" w:space="0" w:color="auto"/>
              <w:bottom w:val="single" w:sz="4" w:space="0" w:color="auto"/>
              <w:right w:val="single" w:sz="4" w:space="0" w:color="auto"/>
            </w:tcBorders>
            <w:hideMark/>
          </w:tcPr>
          <w:p w14:paraId="69EBFA3C" w14:textId="77777777" w:rsidR="00303440" w:rsidRDefault="00303440">
            <w:r>
              <w:t>Ilość projektowana</w:t>
            </w:r>
          </w:p>
        </w:tc>
        <w:tc>
          <w:tcPr>
            <w:tcW w:w="2126" w:type="dxa"/>
            <w:tcBorders>
              <w:top w:val="single" w:sz="4" w:space="0" w:color="auto"/>
              <w:left w:val="single" w:sz="4" w:space="0" w:color="auto"/>
              <w:bottom w:val="single" w:sz="4" w:space="0" w:color="auto"/>
              <w:right w:val="single" w:sz="4" w:space="0" w:color="auto"/>
            </w:tcBorders>
            <w:hideMark/>
          </w:tcPr>
          <w:p w14:paraId="1CEBAEF5" w14:textId="77777777" w:rsidR="00303440" w:rsidRDefault="00303440">
            <w:r>
              <w:t>Wielkość min.</w:t>
            </w:r>
          </w:p>
        </w:tc>
      </w:tr>
      <w:tr w:rsidR="00303440" w14:paraId="62D2222E" w14:textId="77777777" w:rsidTr="00303440">
        <w:trPr>
          <w:jc w:val="center"/>
        </w:trPr>
        <w:tc>
          <w:tcPr>
            <w:tcW w:w="8784" w:type="dxa"/>
            <w:gridSpan w:val="4"/>
            <w:tcBorders>
              <w:top w:val="single" w:sz="4" w:space="0" w:color="auto"/>
              <w:left w:val="single" w:sz="4" w:space="0" w:color="auto"/>
              <w:bottom w:val="single" w:sz="4" w:space="0" w:color="auto"/>
              <w:right w:val="single" w:sz="4" w:space="0" w:color="auto"/>
            </w:tcBorders>
            <w:hideMark/>
          </w:tcPr>
          <w:p w14:paraId="5C3E7317" w14:textId="77777777" w:rsidR="00303440" w:rsidRDefault="00303440">
            <w:pPr>
              <w:jc w:val="center"/>
              <w:rPr>
                <w:b/>
              </w:rPr>
            </w:pPr>
            <w:r>
              <w:rPr>
                <w:b/>
              </w:rPr>
              <w:t>Drzewa</w:t>
            </w:r>
          </w:p>
        </w:tc>
      </w:tr>
      <w:tr w:rsidR="00303440" w14:paraId="6DD0B794"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32761CF9" w14:textId="77777777" w:rsidR="00303440" w:rsidRDefault="00303440">
            <w: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424343" w14:textId="77777777" w:rsidR="00303440" w:rsidRDefault="00303440">
            <w:pPr>
              <w:rPr>
                <w:rFonts w:ascii="Calibri" w:hAnsi="Calibri" w:cs="Calibri"/>
                <w:color w:val="000000"/>
              </w:rPr>
            </w:pPr>
            <w:r>
              <w:rPr>
                <w:rFonts w:ascii="Calibri" w:hAnsi="Calibri" w:cs="Calibri"/>
                <w:color w:val="000000"/>
              </w:rPr>
              <w:t>Jodła koreańska</w:t>
            </w:r>
          </w:p>
        </w:tc>
        <w:tc>
          <w:tcPr>
            <w:tcW w:w="1985" w:type="dxa"/>
            <w:tcBorders>
              <w:top w:val="single" w:sz="4" w:space="0" w:color="auto"/>
              <w:left w:val="single" w:sz="4" w:space="0" w:color="auto"/>
              <w:bottom w:val="single" w:sz="4" w:space="0" w:color="auto"/>
              <w:right w:val="single" w:sz="4" w:space="0" w:color="auto"/>
            </w:tcBorders>
            <w:hideMark/>
          </w:tcPr>
          <w:p w14:paraId="211B5422" w14:textId="77777777" w:rsidR="00303440" w:rsidRDefault="00303440">
            <w:pPr>
              <w:jc w:val="center"/>
              <w:rPr>
                <w:rFonts w:asciiTheme="minorHAnsi" w:hAnsiTheme="minorHAnsi" w:cstheme="minorBidi"/>
              </w:rPr>
            </w:pPr>
            <w:r>
              <w:t>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0775A52" w14:textId="77777777" w:rsidR="00303440" w:rsidRDefault="00303440">
            <w:pPr>
              <w:jc w:val="center"/>
              <w:rPr>
                <w:rFonts w:ascii="Calibri" w:hAnsi="Calibri" w:cs="Calibri"/>
                <w:color w:val="000000"/>
              </w:rPr>
            </w:pPr>
            <w:r>
              <w:rPr>
                <w:rFonts w:ascii="Calibri" w:hAnsi="Calibri" w:cs="Calibri"/>
                <w:color w:val="000000"/>
              </w:rPr>
              <w:t>wys.1,5m</w:t>
            </w:r>
          </w:p>
        </w:tc>
      </w:tr>
      <w:tr w:rsidR="00303440" w14:paraId="0265E3AC"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7B1FA704" w14:textId="77777777" w:rsidR="00303440" w:rsidRDefault="00303440">
            <w:pPr>
              <w:rPr>
                <w:rFonts w:asciiTheme="minorHAnsi" w:hAnsiTheme="minorHAnsi" w:cstheme="minorBidi"/>
              </w:rPr>
            </w:pPr>
            <w:r>
              <w:t>2</w:t>
            </w:r>
          </w:p>
        </w:tc>
        <w:tc>
          <w:tcPr>
            <w:tcW w:w="3969" w:type="dxa"/>
            <w:tcBorders>
              <w:top w:val="nil"/>
              <w:left w:val="single" w:sz="4" w:space="0" w:color="auto"/>
              <w:bottom w:val="single" w:sz="4" w:space="0" w:color="auto"/>
              <w:right w:val="single" w:sz="4" w:space="0" w:color="auto"/>
            </w:tcBorders>
            <w:vAlign w:val="center"/>
            <w:hideMark/>
          </w:tcPr>
          <w:p w14:paraId="08574735" w14:textId="77777777" w:rsidR="00303440" w:rsidRDefault="00303440">
            <w:pPr>
              <w:rPr>
                <w:rFonts w:ascii="Calibri" w:hAnsi="Calibri" w:cs="Calibri"/>
                <w:color w:val="000000"/>
              </w:rPr>
            </w:pPr>
            <w:r>
              <w:rPr>
                <w:rFonts w:ascii="Calibri" w:hAnsi="Calibri" w:cs="Calibri"/>
                <w:color w:val="000000"/>
              </w:rPr>
              <w:t>Świerk serbski</w:t>
            </w:r>
          </w:p>
        </w:tc>
        <w:tc>
          <w:tcPr>
            <w:tcW w:w="1985" w:type="dxa"/>
            <w:tcBorders>
              <w:top w:val="single" w:sz="4" w:space="0" w:color="auto"/>
              <w:left w:val="single" w:sz="4" w:space="0" w:color="auto"/>
              <w:bottom w:val="single" w:sz="4" w:space="0" w:color="auto"/>
              <w:right w:val="single" w:sz="4" w:space="0" w:color="auto"/>
            </w:tcBorders>
            <w:hideMark/>
          </w:tcPr>
          <w:p w14:paraId="17536E62"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76BE6CEE" w14:textId="77777777" w:rsidR="00303440" w:rsidRDefault="00303440">
            <w:pPr>
              <w:jc w:val="center"/>
              <w:rPr>
                <w:rFonts w:ascii="Calibri" w:hAnsi="Calibri" w:cs="Calibri"/>
                <w:color w:val="000000"/>
              </w:rPr>
            </w:pPr>
            <w:r>
              <w:rPr>
                <w:rFonts w:ascii="Calibri" w:hAnsi="Calibri" w:cs="Calibri"/>
                <w:color w:val="000000"/>
              </w:rPr>
              <w:t>wys.1,5m</w:t>
            </w:r>
          </w:p>
        </w:tc>
      </w:tr>
      <w:tr w:rsidR="00303440" w14:paraId="51BAB802"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19DBDEAE" w14:textId="77777777" w:rsidR="00303440" w:rsidRDefault="00303440">
            <w:pPr>
              <w:rPr>
                <w:rFonts w:asciiTheme="minorHAnsi" w:hAnsiTheme="minorHAnsi" w:cstheme="minorBidi"/>
              </w:rPr>
            </w:pPr>
            <w:r>
              <w:t>3</w:t>
            </w:r>
          </w:p>
        </w:tc>
        <w:tc>
          <w:tcPr>
            <w:tcW w:w="3969" w:type="dxa"/>
            <w:tcBorders>
              <w:top w:val="nil"/>
              <w:left w:val="single" w:sz="4" w:space="0" w:color="auto"/>
              <w:bottom w:val="single" w:sz="4" w:space="0" w:color="auto"/>
              <w:right w:val="single" w:sz="4" w:space="0" w:color="auto"/>
            </w:tcBorders>
            <w:vAlign w:val="center"/>
            <w:hideMark/>
          </w:tcPr>
          <w:p w14:paraId="22FA7E99" w14:textId="77777777" w:rsidR="00303440" w:rsidRDefault="00303440">
            <w:pPr>
              <w:rPr>
                <w:rFonts w:ascii="Calibri" w:hAnsi="Calibri" w:cs="Calibri"/>
                <w:color w:val="000000"/>
              </w:rPr>
            </w:pPr>
            <w:r>
              <w:rPr>
                <w:rFonts w:ascii="Calibri" w:hAnsi="Calibri" w:cs="Calibri"/>
                <w:color w:val="000000"/>
              </w:rPr>
              <w:t>Modrzew europejski</w:t>
            </w:r>
          </w:p>
        </w:tc>
        <w:tc>
          <w:tcPr>
            <w:tcW w:w="1985" w:type="dxa"/>
            <w:tcBorders>
              <w:top w:val="single" w:sz="4" w:space="0" w:color="auto"/>
              <w:left w:val="single" w:sz="4" w:space="0" w:color="auto"/>
              <w:bottom w:val="single" w:sz="4" w:space="0" w:color="auto"/>
              <w:right w:val="single" w:sz="4" w:space="0" w:color="auto"/>
            </w:tcBorders>
            <w:hideMark/>
          </w:tcPr>
          <w:p w14:paraId="7ED785B3"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2D31273A" w14:textId="77777777" w:rsidR="00303440" w:rsidRDefault="00303440">
            <w:pPr>
              <w:jc w:val="center"/>
              <w:rPr>
                <w:rFonts w:ascii="Calibri" w:hAnsi="Calibri" w:cs="Calibri"/>
                <w:color w:val="000000"/>
              </w:rPr>
            </w:pPr>
            <w:r>
              <w:rPr>
                <w:rFonts w:ascii="Calibri" w:hAnsi="Calibri" w:cs="Calibri"/>
                <w:color w:val="000000"/>
              </w:rPr>
              <w:t>wys.1,2m</w:t>
            </w:r>
          </w:p>
        </w:tc>
      </w:tr>
      <w:tr w:rsidR="00303440" w14:paraId="60CD4363"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0331F9B3" w14:textId="77777777" w:rsidR="00303440" w:rsidRDefault="00303440">
            <w:pPr>
              <w:rPr>
                <w:rFonts w:asciiTheme="minorHAnsi" w:hAnsiTheme="minorHAnsi" w:cstheme="minorBidi"/>
              </w:rPr>
            </w:pPr>
            <w:r>
              <w:t>4</w:t>
            </w:r>
          </w:p>
        </w:tc>
        <w:tc>
          <w:tcPr>
            <w:tcW w:w="3969" w:type="dxa"/>
            <w:tcBorders>
              <w:top w:val="nil"/>
              <w:left w:val="single" w:sz="4" w:space="0" w:color="auto"/>
              <w:bottom w:val="single" w:sz="4" w:space="0" w:color="auto"/>
              <w:right w:val="single" w:sz="4" w:space="0" w:color="auto"/>
            </w:tcBorders>
            <w:vAlign w:val="center"/>
            <w:hideMark/>
          </w:tcPr>
          <w:p w14:paraId="2F44FAC1" w14:textId="77777777" w:rsidR="00303440" w:rsidRDefault="00303440">
            <w:pPr>
              <w:rPr>
                <w:rFonts w:ascii="Calibri" w:hAnsi="Calibri" w:cs="Calibri"/>
                <w:color w:val="000000"/>
              </w:rPr>
            </w:pPr>
            <w:r>
              <w:rPr>
                <w:rFonts w:ascii="Calibri" w:hAnsi="Calibri" w:cs="Calibri"/>
                <w:color w:val="000000"/>
              </w:rPr>
              <w:t>Daglezja zielona</w:t>
            </w:r>
          </w:p>
        </w:tc>
        <w:tc>
          <w:tcPr>
            <w:tcW w:w="1985" w:type="dxa"/>
            <w:tcBorders>
              <w:top w:val="single" w:sz="4" w:space="0" w:color="auto"/>
              <w:left w:val="single" w:sz="4" w:space="0" w:color="auto"/>
              <w:bottom w:val="single" w:sz="4" w:space="0" w:color="auto"/>
              <w:right w:val="single" w:sz="4" w:space="0" w:color="auto"/>
            </w:tcBorders>
            <w:hideMark/>
          </w:tcPr>
          <w:p w14:paraId="045496D6"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3C2B3642" w14:textId="77777777" w:rsidR="00303440" w:rsidRDefault="00303440">
            <w:pPr>
              <w:jc w:val="center"/>
              <w:rPr>
                <w:rFonts w:ascii="Calibri" w:hAnsi="Calibri" w:cs="Calibri"/>
                <w:color w:val="000000"/>
              </w:rPr>
            </w:pPr>
            <w:r>
              <w:rPr>
                <w:rFonts w:ascii="Calibri" w:hAnsi="Calibri" w:cs="Calibri"/>
                <w:color w:val="000000"/>
              </w:rPr>
              <w:t>wys.1,3m</w:t>
            </w:r>
          </w:p>
        </w:tc>
      </w:tr>
      <w:tr w:rsidR="00303440" w14:paraId="11BC3E12"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3D9F1CC2" w14:textId="77777777" w:rsidR="00303440" w:rsidRDefault="00303440">
            <w:pPr>
              <w:rPr>
                <w:rFonts w:asciiTheme="minorHAnsi" w:hAnsiTheme="minorHAnsi" w:cstheme="minorBidi"/>
              </w:rPr>
            </w:pPr>
            <w:r>
              <w:t>5</w:t>
            </w:r>
          </w:p>
        </w:tc>
        <w:tc>
          <w:tcPr>
            <w:tcW w:w="3969" w:type="dxa"/>
            <w:tcBorders>
              <w:top w:val="nil"/>
              <w:left w:val="single" w:sz="4" w:space="0" w:color="auto"/>
              <w:bottom w:val="single" w:sz="4" w:space="0" w:color="auto"/>
              <w:right w:val="single" w:sz="4" w:space="0" w:color="auto"/>
            </w:tcBorders>
            <w:vAlign w:val="center"/>
            <w:hideMark/>
          </w:tcPr>
          <w:p w14:paraId="1C1F189E" w14:textId="77777777" w:rsidR="00303440" w:rsidRDefault="00303440">
            <w:pPr>
              <w:rPr>
                <w:rFonts w:ascii="Calibri" w:hAnsi="Calibri" w:cs="Calibri"/>
                <w:color w:val="000000"/>
              </w:rPr>
            </w:pPr>
            <w:r>
              <w:rPr>
                <w:rFonts w:ascii="Calibri" w:hAnsi="Calibri" w:cs="Calibri"/>
                <w:color w:val="000000"/>
              </w:rPr>
              <w:t>Sosna żółta</w:t>
            </w:r>
          </w:p>
        </w:tc>
        <w:tc>
          <w:tcPr>
            <w:tcW w:w="1985" w:type="dxa"/>
            <w:tcBorders>
              <w:top w:val="single" w:sz="4" w:space="0" w:color="auto"/>
              <w:left w:val="single" w:sz="4" w:space="0" w:color="auto"/>
              <w:bottom w:val="single" w:sz="4" w:space="0" w:color="auto"/>
              <w:right w:val="single" w:sz="4" w:space="0" w:color="auto"/>
            </w:tcBorders>
            <w:hideMark/>
          </w:tcPr>
          <w:p w14:paraId="70002C94"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51BB1909" w14:textId="77777777" w:rsidR="00303440" w:rsidRDefault="00303440">
            <w:pPr>
              <w:jc w:val="center"/>
              <w:rPr>
                <w:rFonts w:ascii="Calibri" w:hAnsi="Calibri" w:cs="Calibri"/>
                <w:color w:val="000000"/>
              </w:rPr>
            </w:pPr>
            <w:r>
              <w:rPr>
                <w:rFonts w:ascii="Calibri" w:hAnsi="Calibri" w:cs="Calibri"/>
                <w:color w:val="000000"/>
              </w:rPr>
              <w:t>wys.1,2m</w:t>
            </w:r>
          </w:p>
        </w:tc>
      </w:tr>
      <w:tr w:rsidR="00303440" w14:paraId="3566AB5B"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7DA5FD2C" w14:textId="77777777" w:rsidR="00303440" w:rsidRDefault="00303440">
            <w:pPr>
              <w:rPr>
                <w:rFonts w:asciiTheme="minorHAnsi" w:hAnsiTheme="minorHAnsi" w:cstheme="minorBidi"/>
              </w:rPr>
            </w:pPr>
            <w:r>
              <w:t>6</w:t>
            </w:r>
          </w:p>
        </w:tc>
        <w:tc>
          <w:tcPr>
            <w:tcW w:w="3969" w:type="dxa"/>
            <w:tcBorders>
              <w:top w:val="nil"/>
              <w:left w:val="single" w:sz="4" w:space="0" w:color="auto"/>
              <w:bottom w:val="single" w:sz="4" w:space="0" w:color="auto"/>
              <w:right w:val="single" w:sz="4" w:space="0" w:color="auto"/>
            </w:tcBorders>
            <w:vAlign w:val="center"/>
            <w:hideMark/>
          </w:tcPr>
          <w:p w14:paraId="63EE6982" w14:textId="77777777" w:rsidR="00303440" w:rsidRDefault="00303440">
            <w:pPr>
              <w:rPr>
                <w:rFonts w:ascii="Calibri" w:hAnsi="Calibri" w:cs="Calibri"/>
                <w:color w:val="000000"/>
              </w:rPr>
            </w:pPr>
            <w:r>
              <w:rPr>
                <w:rFonts w:ascii="Calibri" w:hAnsi="Calibri" w:cs="Calibri"/>
                <w:color w:val="000000"/>
              </w:rPr>
              <w:t>Miłorząb japoński</w:t>
            </w:r>
          </w:p>
        </w:tc>
        <w:tc>
          <w:tcPr>
            <w:tcW w:w="1985" w:type="dxa"/>
            <w:tcBorders>
              <w:top w:val="single" w:sz="4" w:space="0" w:color="auto"/>
              <w:left w:val="single" w:sz="4" w:space="0" w:color="auto"/>
              <w:bottom w:val="single" w:sz="4" w:space="0" w:color="auto"/>
              <w:right w:val="single" w:sz="4" w:space="0" w:color="auto"/>
            </w:tcBorders>
            <w:hideMark/>
          </w:tcPr>
          <w:p w14:paraId="4C52890D"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156095FC" w14:textId="77777777" w:rsidR="00303440" w:rsidRDefault="00303440">
            <w:pPr>
              <w:jc w:val="center"/>
              <w:rPr>
                <w:rFonts w:ascii="Calibri" w:hAnsi="Calibri" w:cs="Calibri"/>
                <w:color w:val="000000"/>
              </w:rPr>
            </w:pPr>
            <w:r>
              <w:rPr>
                <w:rFonts w:ascii="Calibri" w:hAnsi="Calibri" w:cs="Calibri"/>
                <w:color w:val="000000"/>
              </w:rPr>
              <w:t>wys.1,3m</w:t>
            </w:r>
          </w:p>
        </w:tc>
      </w:tr>
      <w:tr w:rsidR="00303440" w14:paraId="761E887E"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3EC88E7C" w14:textId="77777777" w:rsidR="00303440" w:rsidRDefault="00303440">
            <w:pPr>
              <w:rPr>
                <w:rFonts w:asciiTheme="minorHAnsi" w:hAnsiTheme="minorHAnsi" w:cstheme="minorBidi"/>
              </w:rPr>
            </w:pPr>
            <w:r>
              <w:t>7</w:t>
            </w:r>
          </w:p>
        </w:tc>
        <w:tc>
          <w:tcPr>
            <w:tcW w:w="3969" w:type="dxa"/>
            <w:tcBorders>
              <w:top w:val="nil"/>
              <w:left w:val="single" w:sz="4" w:space="0" w:color="auto"/>
              <w:bottom w:val="single" w:sz="4" w:space="0" w:color="auto"/>
              <w:right w:val="single" w:sz="4" w:space="0" w:color="auto"/>
            </w:tcBorders>
            <w:vAlign w:val="center"/>
            <w:hideMark/>
          </w:tcPr>
          <w:p w14:paraId="2F0F0F61" w14:textId="77777777" w:rsidR="00303440" w:rsidRDefault="00303440">
            <w:pPr>
              <w:rPr>
                <w:rFonts w:ascii="Calibri" w:hAnsi="Calibri" w:cs="Calibri"/>
                <w:color w:val="000000"/>
              </w:rPr>
            </w:pPr>
            <w:r>
              <w:rPr>
                <w:rFonts w:ascii="Calibri" w:hAnsi="Calibri" w:cs="Calibri"/>
                <w:color w:val="000000"/>
              </w:rPr>
              <w:t>Sosna pospolita</w:t>
            </w:r>
          </w:p>
        </w:tc>
        <w:tc>
          <w:tcPr>
            <w:tcW w:w="1985" w:type="dxa"/>
            <w:tcBorders>
              <w:top w:val="single" w:sz="4" w:space="0" w:color="auto"/>
              <w:left w:val="single" w:sz="4" w:space="0" w:color="auto"/>
              <w:bottom w:val="single" w:sz="4" w:space="0" w:color="auto"/>
              <w:right w:val="single" w:sz="4" w:space="0" w:color="auto"/>
            </w:tcBorders>
            <w:hideMark/>
          </w:tcPr>
          <w:p w14:paraId="6FCDB807"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4219E2CC" w14:textId="77777777" w:rsidR="00303440" w:rsidRDefault="00303440">
            <w:pPr>
              <w:jc w:val="center"/>
              <w:rPr>
                <w:rFonts w:ascii="Calibri" w:hAnsi="Calibri" w:cs="Calibri"/>
                <w:color w:val="000000"/>
              </w:rPr>
            </w:pPr>
            <w:r>
              <w:rPr>
                <w:rFonts w:ascii="Calibri" w:hAnsi="Calibri" w:cs="Calibri"/>
                <w:color w:val="000000"/>
              </w:rPr>
              <w:t>wys.1,2m</w:t>
            </w:r>
          </w:p>
        </w:tc>
      </w:tr>
      <w:tr w:rsidR="00303440" w14:paraId="7DC10D87"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0C67488E" w14:textId="77777777" w:rsidR="00303440" w:rsidRDefault="00303440">
            <w:pPr>
              <w:rPr>
                <w:rFonts w:asciiTheme="minorHAnsi" w:hAnsiTheme="minorHAnsi" w:cstheme="minorBidi"/>
              </w:rPr>
            </w:pPr>
            <w:r>
              <w:t>8</w:t>
            </w:r>
          </w:p>
        </w:tc>
        <w:tc>
          <w:tcPr>
            <w:tcW w:w="3969" w:type="dxa"/>
            <w:tcBorders>
              <w:top w:val="nil"/>
              <w:left w:val="single" w:sz="4" w:space="0" w:color="auto"/>
              <w:bottom w:val="single" w:sz="4" w:space="0" w:color="auto"/>
              <w:right w:val="single" w:sz="4" w:space="0" w:color="auto"/>
            </w:tcBorders>
            <w:vAlign w:val="center"/>
            <w:hideMark/>
          </w:tcPr>
          <w:p w14:paraId="71572FF2" w14:textId="77777777" w:rsidR="00303440" w:rsidRDefault="00303440">
            <w:pPr>
              <w:rPr>
                <w:rFonts w:ascii="Calibri" w:hAnsi="Calibri" w:cs="Calibri"/>
                <w:color w:val="000000"/>
              </w:rPr>
            </w:pPr>
            <w:r>
              <w:rPr>
                <w:rFonts w:ascii="Calibri" w:hAnsi="Calibri" w:cs="Calibri"/>
                <w:color w:val="000000"/>
              </w:rPr>
              <w:t>Świerk srebrny</w:t>
            </w:r>
          </w:p>
        </w:tc>
        <w:tc>
          <w:tcPr>
            <w:tcW w:w="1985" w:type="dxa"/>
            <w:tcBorders>
              <w:top w:val="single" w:sz="4" w:space="0" w:color="auto"/>
              <w:left w:val="single" w:sz="4" w:space="0" w:color="auto"/>
              <w:bottom w:val="single" w:sz="4" w:space="0" w:color="auto"/>
              <w:right w:val="single" w:sz="4" w:space="0" w:color="auto"/>
            </w:tcBorders>
            <w:hideMark/>
          </w:tcPr>
          <w:p w14:paraId="38D7583E"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386109C8" w14:textId="77777777" w:rsidR="00303440" w:rsidRDefault="00303440">
            <w:pPr>
              <w:jc w:val="center"/>
              <w:rPr>
                <w:rFonts w:ascii="Calibri" w:hAnsi="Calibri" w:cs="Calibri"/>
                <w:color w:val="000000"/>
              </w:rPr>
            </w:pPr>
            <w:r>
              <w:rPr>
                <w:rFonts w:ascii="Calibri" w:hAnsi="Calibri" w:cs="Calibri"/>
                <w:color w:val="000000"/>
              </w:rPr>
              <w:t>wys.1,3m</w:t>
            </w:r>
          </w:p>
        </w:tc>
      </w:tr>
      <w:tr w:rsidR="00303440" w14:paraId="2223F11E"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7230E602" w14:textId="77777777" w:rsidR="00303440" w:rsidRDefault="00303440">
            <w:pPr>
              <w:rPr>
                <w:rFonts w:asciiTheme="minorHAnsi" w:hAnsiTheme="minorHAnsi" w:cstheme="minorBidi"/>
              </w:rPr>
            </w:pPr>
            <w:r>
              <w:t>9</w:t>
            </w:r>
          </w:p>
        </w:tc>
        <w:tc>
          <w:tcPr>
            <w:tcW w:w="3969" w:type="dxa"/>
            <w:tcBorders>
              <w:top w:val="nil"/>
              <w:left w:val="single" w:sz="4" w:space="0" w:color="auto"/>
              <w:bottom w:val="single" w:sz="4" w:space="0" w:color="auto"/>
              <w:right w:val="single" w:sz="4" w:space="0" w:color="auto"/>
            </w:tcBorders>
            <w:vAlign w:val="center"/>
            <w:hideMark/>
          </w:tcPr>
          <w:p w14:paraId="58F4BF34" w14:textId="77777777" w:rsidR="00303440" w:rsidRDefault="00303440">
            <w:pPr>
              <w:rPr>
                <w:rFonts w:ascii="Calibri" w:hAnsi="Calibri" w:cs="Calibri"/>
                <w:color w:val="000000"/>
              </w:rPr>
            </w:pPr>
            <w:r>
              <w:rPr>
                <w:rFonts w:ascii="Calibri" w:hAnsi="Calibri" w:cs="Calibri"/>
                <w:color w:val="000000"/>
              </w:rPr>
              <w:t>Wiąz górski ‘Lutescens’</w:t>
            </w:r>
          </w:p>
        </w:tc>
        <w:tc>
          <w:tcPr>
            <w:tcW w:w="1985" w:type="dxa"/>
            <w:tcBorders>
              <w:top w:val="single" w:sz="4" w:space="0" w:color="auto"/>
              <w:left w:val="single" w:sz="4" w:space="0" w:color="auto"/>
              <w:bottom w:val="single" w:sz="4" w:space="0" w:color="auto"/>
              <w:right w:val="single" w:sz="4" w:space="0" w:color="auto"/>
            </w:tcBorders>
            <w:hideMark/>
          </w:tcPr>
          <w:p w14:paraId="40581E0F"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0F85FC12" w14:textId="2D814C6E" w:rsidR="00303440" w:rsidRDefault="00303440">
            <w:pPr>
              <w:jc w:val="center"/>
              <w:rPr>
                <w:rFonts w:ascii="Calibri" w:hAnsi="Calibri" w:cs="Calibri"/>
                <w:color w:val="000000"/>
              </w:rPr>
            </w:pPr>
            <w:r>
              <w:rPr>
                <w:rFonts w:ascii="Calibri" w:hAnsi="Calibri" w:cs="Calibri"/>
                <w:color w:val="000000"/>
              </w:rPr>
              <w:t>Obw. 12</w:t>
            </w:r>
          </w:p>
        </w:tc>
      </w:tr>
      <w:tr w:rsidR="00303440" w14:paraId="7C4ACFD4"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57E5D6AD" w14:textId="77777777" w:rsidR="00303440" w:rsidRDefault="00303440">
            <w:pPr>
              <w:rPr>
                <w:rFonts w:asciiTheme="minorHAnsi" w:hAnsiTheme="minorHAnsi" w:cstheme="minorBidi"/>
              </w:rPr>
            </w:pPr>
            <w:r>
              <w:t>10</w:t>
            </w:r>
          </w:p>
        </w:tc>
        <w:tc>
          <w:tcPr>
            <w:tcW w:w="3969" w:type="dxa"/>
            <w:tcBorders>
              <w:top w:val="nil"/>
              <w:left w:val="single" w:sz="4" w:space="0" w:color="auto"/>
              <w:bottom w:val="single" w:sz="4" w:space="0" w:color="auto"/>
              <w:right w:val="single" w:sz="4" w:space="0" w:color="auto"/>
            </w:tcBorders>
            <w:vAlign w:val="center"/>
            <w:hideMark/>
          </w:tcPr>
          <w:p w14:paraId="27698F54" w14:textId="77777777" w:rsidR="00303440" w:rsidRDefault="00303440">
            <w:pPr>
              <w:rPr>
                <w:rFonts w:ascii="Calibri" w:hAnsi="Calibri" w:cs="Calibri"/>
                <w:color w:val="000000"/>
              </w:rPr>
            </w:pPr>
            <w:r>
              <w:rPr>
                <w:rFonts w:ascii="Calibri" w:hAnsi="Calibri" w:cs="Calibri"/>
                <w:color w:val="000000"/>
              </w:rPr>
              <w:t xml:space="preserve">Grab pospolity </w:t>
            </w:r>
          </w:p>
        </w:tc>
        <w:tc>
          <w:tcPr>
            <w:tcW w:w="1985" w:type="dxa"/>
            <w:tcBorders>
              <w:top w:val="single" w:sz="4" w:space="0" w:color="auto"/>
              <w:left w:val="single" w:sz="4" w:space="0" w:color="auto"/>
              <w:bottom w:val="single" w:sz="4" w:space="0" w:color="auto"/>
              <w:right w:val="single" w:sz="4" w:space="0" w:color="auto"/>
            </w:tcBorders>
            <w:hideMark/>
          </w:tcPr>
          <w:p w14:paraId="17AC533F"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49026789" w14:textId="09C32983" w:rsidR="00303440" w:rsidRDefault="00303440">
            <w:pPr>
              <w:jc w:val="center"/>
              <w:rPr>
                <w:rFonts w:ascii="Calibri" w:hAnsi="Calibri" w:cs="Calibri"/>
                <w:color w:val="000000"/>
              </w:rPr>
            </w:pPr>
            <w:r>
              <w:rPr>
                <w:rFonts w:ascii="Calibri" w:hAnsi="Calibri" w:cs="Calibri"/>
                <w:color w:val="000000"/>
              </w:rPr>
              <w:t>Obw. 12</w:t>
            </w:r>
          </w:p>
        </w:tc>
      </w:tr>
      <w:tr w:rsidR="00303440" w14:paraId="375F7E9B"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5D13E8C8" w14:textId="77777777" w:rsidR="00303440" w:rsidRDefault="00303440">
            <w:pPr>
              <w:rPr>
                <w:rFonts w:asciiTheme="minorHAnsi" w:hAnsiTheme="minorHAnsi" w:cstheme="minorBidi"/>
              </w:rPr>
            </w:pPr>
            <w:r>
              <w:t>11</w:t>
            </w:r>
          </w:p>
        </w:tc>
        <w:tc>
          <w:tcPr>
            <w:tcW w:w="3969" w:type="dxa"/>
            <w:tcBorders>
              <w:top w:val="nil"/>
              <w:left w:val="single" w:sz="4" w:space="0" w:color="auto"/>
              <w:bottom w:val="single" w:sz="4" w:space="0" w:color="auto"/>
              <w:right w:val="single" w:sz="4" w:space="0" w:color="auto"/>
            </w:tcBorders>
            <w:vAlign w:val="center"/>
            <w:hideMark/>
          </w:tcPr>
          <w:p w14:paraId="5FD628BB" w14:textId="77777777" w:rsidR="00303440" w:rsidRDefault="00303440">
            <w:pPr>
              <w:rPr>
                <w:rFonts w:ascii="Calibri" w:hAnsi="Calibri" w:cs="Calibri"/>
                <w:color w:val="000000"/>
              </w:rPr>
            </w:pPr>
            <w:r>
              <w:rPr>
                <w:rFonts w:ascii="Calibri" w:hAnsi="Calibri" w:cs="Calibri"/>
                <w:color w:val="000000"/>
              </w:rPr>
              <w:t>Grab pospolity 'Purpurea'</w:t>
            </w:r>
          </w:p>
        </w:tc>
        <w:tc>
          <w:tcPr>
            <w:tcW w:w="1985" w:type="dxa"/>
            <w:tcBorders>
              <w:top w:val="single" w:sz="4" w:space="0" w:color="auto"/>
              <w:left w:val="single" w:sz="4" w:space="0" w:color="auto"/>
              <w:bottom w:val="single" w:sz="4" w:space="0" w:color="auto"/>
              <w:right w:val="single" w:sz="4" w:space="0" w:color="auto"/>
            </w:tcBorders>
            <w:hideMark/>
          </w:tcPr>
          <w:p w14:paraId="35E5733D"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3E82B4D1"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062623E3"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6588E17D" w14:textId="77777777" w:rsidR="00303440" w:rsidRDefault="00303440">
            <w:pPr>
              <w:rPr>
                <w:rFonts w:asciiTheme="minorHAnsi" w:hAnsiTheme="minorHAnsi" w:cstheme="minorBidi"/>
              </w:rPr>
            </w:pPr>
            <w:r>
              <w:t>12</w:t>
            </w:r>
          </w:p>
        </w:tc>
        <w:tc>
          <w:tcPr>
            <w:tcW w:w="3969" w:type="dxa"/>
            <w:tcBorders>
              <w:top w:val="nil"/>
              <w:left w:val="single" w:sz="4" w:space="0" w:color="auto"/>
              <w:bottom w:val="single" w:sz="4" w:space="0" w:color="auto"/>
              <w:right w:val="single" w:sz="4" w:space="0" w:color="auto"/>
            </w:tcBorders>
            <w:vAlign w:val="center"/>
            <w:hideMark/>
          </w:tcPr>
          <w:p w14:paraId="4F3F68CD" w14:textId="77777777" w:rsidR="00303440" w:rsidRDefault="00303440">
            <w:pPr>
              <w:rPr>
                <w:rFonts w:ascii="Calibri" w:hAnsi="Calibri" w:cs="Calibri"/>
                <w:color w:val="000000"/>
              </w:rPr>
            </w:pPr>
            <w:r>
              <w:rPr>
                <w:rFonts w:ascii="Calibri" w:hAnsi="Calibri" w:cs="Calibri"/>
                <w:color w:val="000000"/>
              </w:rPr>
              <w:t>Buk pospolity</w:t>
            </w:r>
          </w:p>
        </w:tc>
        <w:tc>
          <w:tcPr>
            <w:tcW w:w="1985" w:type="dxa"/>
            <w:tcBorders>
              <w:top w:val="single" w:sz="4" w:space="0" w:color="auto"/>
              <w:left w:val="single" w:sz="4" w:space="0" w:color="auto"/>
              <w:bottom w:val="single" w:sz="4" w:space="0" w:color="auto"/>
              <w:right w:val="single" w:sz="4" w:space="0" w:color="auto"/>
            </w:tcBorders>
            <w:hideMark/>
          </w:tcPr>
          <w:p w14:paraId="4EA46BFF"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14CFE237"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31E523FA"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003B6F05" w14:textId="77777777" w:rsidR="00303440" w:rsidRDefault="00303440">
            <w:pPr>
              <w:rPr>
                <w:rFonts w:asciiTheme="minorHAnsi" w:hAnsiTheme="minorHAnsi" w:cstheme="minorBidi"/>
              </w:rPr>
            </w:pPr>
            <w:r>
              <w:t>13</w:t>
            </w:r>
          </w:p>
        </w:tc>
        <w:tc>
          <w:tcPr>
            <w:tcW w:w="3969" w:type="dxa"/>
            <w:tcBorders>
              <w:top w:val="nil"/>
              <w:left w:val="single" w:sz="4" w:space="0" w:color="auto"/>
              <w:bottom w:val="single" w:sz="4" w:space="0" w:color="auto"/>
              <w:right w:val="single" w:sz="4" w:space="0" w:color="auto"/>
            </w:tcBorders>
            <w:vAlign w:val="center"/>
            <w:hideMark/>
          </w:tcPr>
          <w:p w14:paraId="031EC519" w14:textId="77777777" w:rsidR="00303440" w:rsidRDefault="00303440">
            <w:pPr>
              <w:rPr>
                <w:rFonts w:ascii="Calibri" w:hAnsi="Calibri" w:cs="Calibri"/>
                <w:color w:val="000000"/>
              </w:rPr>
            </w:pPr>
            <w:r>
              <w:rPr>
                <w:rFonts w:ascii="Calibri" w:hAnsi="Calibri" w:cs="Calibri"/>
                <w:color w:val="000000"/>
              </w:rPr>
              <w:t>Klon polny</w:t>
            </w:r>
          </w:p>
        </w:tc>
        <w:tc>
          <w:tcPr>
            <w:tcW w:w="1985" w:type="dxa"/>
            <w:tcBorders>
              <w:top w:val="single" w:sz="4" w:space="0" w:color="auto"/>
              <w:left w:val="single" w:sz="4" w:space="0" w:color="auto"/>
              <w:bottom w:val="single" w:sz="4" w:space="0" w:color="auto"/>
              <w:right w:val="single" w:sz="4" w:space="0" w:color="auto"/>
            </w:tcBorders>
            <w:hideMark/>
          </w:tcPr>
          <w:p w14:paraId="4E7BFEFD"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05F20CE3" w14:textId="77777777" w:rsidR="00303440" w:rsidRDefault="00303440">
            <w:pPr>
              <w:jc w:val="center"/>
              <w:rPr>
                <w:rFonts w:ascii="Calibri" w:hAnsi="Calibri" w:cs="Calibri"/>
                <w:color w:val="000000"/>
              </w:rPr>
            </w:pPr>
            <w:r>
              <w:rPr>
                <w:rFonts w:ascii="Calibri" w:hAnsi="Calibri" w:cs="Calibri"/>
                <w:color w:val="000000"/>
              </w:rPr>
              <w:t>obw. 14</w:t>
            </w:r>
          </w:p>
        </w:tc>
      </w:tr>
      <w:tr w:rsidR="00303440" w14:paraId="0D5E551A"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3EA1FA8C" w14:textId="77777777" w:rsidR="00303440" w:rsidRDefault="00303440">
            <w:pPr>
              <w:rPr>
                <w:rFonts w:asciiTheme="minorHAnsi" w:hAnsiTheme="minorHAnsi" w:cstheme="minorBidi"/>
              </w:rPr>
            </w:pPr>
            <w:r>
              <w:t>14</w:t>
            </w:r>
          </w:p>
        </w:tc>
        <w:tc>
          <w:tcPr>
            <w:tcW w:w="3969" w:type="dxa"/>
            <w:tcBorders>
              <w:top w:val="nil"/>
              <w:left w:val="single" w:sz="4" w:space="0" w:color="auto"/>
              <w:bottom w:val="single" w:sz="4" w:space="0" w:color="auto"/>
              <w:right w:val="single" w:sz="4" w:space="0" w:color="auto"/>
            </w:tcBorders>
            <w:vAlign w:val="center"/>
            <w:hideMark/>
          </w:tcPr>
          <w:p w14:paraId="6715A6B2" w14:textId="77777777" w:rsidR="00303440" w:rsidRDefault="00303440">
            <w:pPr>
              <w:rPr>
                <w:rFonts w:ascii="Calibri" w:hAnsi="Calibri" w:cs="Calibri"/>
                <w:color w:val="000000"/>
                <w:lang w:val="en-US"/>
              </w:rPr>
            </w:pPr>
            <w:r>
              <w:rPr>
                <w:rFonts w:ascii="Calibri" w:hAnsi="Calibri" w:cs="Calibri"/>
                <w:color w:val="000000"/>
                <w:lang w:val="en-US"/>
              </w:rPr>
              <w:t>Klon zwyczajny ‘Princeton Gold Prigo’</w:t>
            </w:r>
          </w:p>
        </w:tc>
        <w:tc>
          <w:tcPr>
            <w:tcW w:w="1985" w:type="dxa"/>
            <w:tcBorders>
              <w:top w:val="single" w:sz="4" w:space="0" w:color="auto"/>
              <w:left w:val="single" w:sz="4" w:space="0" w:color="auto"/>
              <w:bottom w:val="single" w:sz="4" w:space="0" w:color="auto"/>
              <w:right w:val="single" w:sz="4" w:space="0" w:color="auto"/>
            </w:tcBorders>
            <w:hideMark/>
          </w:tcPr>
          <w:p w14:paraId="44A8F2B3"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2073966B" w14:textId="77777777" w:rsidR="00303440" w:rsidRDefault="00303440">
            <w:pPr>
              <w:jc w:val="center"/>
              <w:rPr>
                <w:rFonts w:ascii="Calibri" w:hAnsi="Calibri" w:cs="Calibri"/>
                <w:color w:val="000000"/>
              </w:rPr>
            </w:pPr>
            <w:r>
              <w:rPr>
                <w:rFonts w:ascii="Calibri" w:hAnsi="Calibri" w:cs="Calibri"/>
                <w:color w:val="000000"/>
              </w:rPr>
              <w:t>obw. 14</w:t>
            </w:r>
          </w:p>
        </w:tc>
      </w:tr>
      <w:tr w:rsidR="00303440" w14:paraId="051A56A8"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76F36BD5" w14:textId="77777777" w:rsidR="00303440" w:rsidRDefault="00303440">
            <w:pPr>
              <w:rPr>
                <w:rFonts w:asciiTheme="minorHAnsi" w:hAnsiTheme="minorHAnsi" w:cstheme="minorBidi"/>
              </w:rPr>
            </w:pPr>
            <w:r>
              <w:t>15</w:t>
            </w:r>
          </w:p>
        </w:tc>
        <w:tc>
          <w:tcPr>
            <w:tcW w:w="3969" w:type="dxa"/>
            <w:tcBorders>
              <w:top w:val="nil"/>
              <w:left w:val="single" w:sz="4" w:space="0" w:color="auto"/>
              <w:bottom w:val="single" w:sz="4" w:space="0" w:color="auto"/>
              <w:right w:val="single" w:sz="4" w:space="0" w:color="auto"/>
            </w:tcBorders>
            <w:vAlign w:val="center"/>
            <w:hideMark/>
          </w:tcPr>
          <w:p w14:paraId="737CBCB7" w14:textId="77777777" w:rsidR="00303440" w:rsidRDefault="00303440">
            <w:pPr>
              <w:rPr>
                <w:rFonts w:ascii="Calibri" w:hAnsi="Calibri" w:cs="Calibri"/>
                <w:color w:val="000000"/>
              </w:rPr>
            </w:pPr>
            <w:r>
              <w:rPr>
                <w:rFonts w:ascii="Calibri" w:hAnsi="Calibri" w:cs="Calibri"/>
                <w:color w:val="000000"/>
              </w:rPr>
              <w:t>Klon jawor</w:t>
            </w:r>
          </w:p>
        </w:tc>
        <w:tc>
          <w:tcPr>
            <w:tcW w:w="1985" w:type="dxa"/>
            <w:tcBorders>
              <w:top w:val="single" w:sz="4" w:space="0" w:color="auto"/>
              <w:left w:val="single" w:sz="4" w:space="0" w:color="auto"/>
              <w:bottom w:val="single" w:sz="4" w:space="0" w:color="auto"/>
              <w:right w:val="single" w:sz="4" w:space="0" w:color="auto"/>
            </w:tcBorders>
            <w:hideMark/>
          </w:tcPr>
          <w:p w14:paraId="1360BFE1" w14:textId="77777777" w:rsidR="00303440" w:rsidRDefault="00303440">
            <w:pPr>
              <w:jc w:val="center"/>
              <w:rPr>
                <w:rFonts w:asciiTheme="minorHAnsi" w:hAnsiTheme="minorHAnsi" w:cstheme="minorBidi"/>
              </w:rPr>
            </w:pPr>
            <w:r>
              <w:t>24</w:t>
            </w:r>
          </w:p>
        </w:tc>
        <w:tc>
          <w:tcPr>
            <w:tcW w:w="2126" w:type="dxa"/>
            <w:tcBorders>
              <w:top w:val="nil"/>
              <w:left w:val="single" w:sz="4" w:space="0" w:color="auto"/>
              <w:bottom w:val="single" w:sz="4" w:space="0" w:color="auto"/>
              <w:right w:val="single" w:sz="4" w:space="0" w:color="auto"/>
            </w:tcBorders>
            <w:vAlign w:val="bottom"/>
            <w:hideMark/>
          </w:tcPr>
          <w:p w14:paraId="01ADD6E9"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44132A20"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5E7B0C60" w14:textId="77777777" w:rsidR="00303440" w:rsidRDefault="00303440">
            <w:pPr>
              <w:rPr>
                <w:rFonts w:asciiTheme="minorHAnsi" w:hAnsiTheme="minorHAnsi" w:cstheme="minorBidi"/>
              </w:rPr>
            </w:pPr>
            <w:r>
              <w:t>16</w:t>
            </w:r>
          </w:p>
        </w:tc>
        <w:tc>
          <w:tcPr>
            <w:tcW w:w="3969" w:type="dxa"/>
            <w:tcBorders>
              <w:top w:val="nil"/>
              <w:left w:val="single" w:sz="4" w:space="0" w:color="auto"/>
              <w:bottom w:val="single" w:sz="4" w:space="0" w:color="auto"/>
              <w:right w:val="single" w:sz="4" w:space="0" w:color="auto"/>
            </w:tcBorders>
            <w:vAlign w:val="center"/>
            <w:hideMark/>
          </w:tcPr>
          <w:p w14:paraId="3196A931" w14:textId="77777777" w:rsidR="00303440" w:rsidRDefault="00303440">
            <w:pPr>
              <w:rPr>
                <w:rFonts w:ascii="Calibri" w:hAnsi="Calibri" w:cs="Calibri"/>
                <w:color w:val="000000"/>
              </w:rPr>
            </w:pPr>
            <w:r>
              <w:rPr>
                <w:rFonts w:ascii="Calibri" w:hAnsi="Calibri" w:cs="Calibri"/>
                <w:color w:val="000000"/>
              </w:rPr>
              <w:t>Platan klonolistny</w:t>
            </w:r>
          </w:p>
        </w:tc>
        <w:tc>
          <w:tcPr>
            <w:tcW w:w="1985" w:type="dxa"/>
            <w:tcBorders>
              <w:top w:val="single" w:sz="4" w:space="0" w:color="auto"/>
              <w:left w:val="single" w:sz="4" w:space="0" w:color="auto"/>
              <w:bottom w:val="single" w:sz="4" w:space="0" w:color="auto"/>
              <w:right w:val="single" w:sz="4" w:space="0" w:color="auto"/>
            </w:tcBorders>
            <w:hideMark/>
          </w:tcPr>
          <w:p w14:paraId="7BE57DAF" w14:textId="77777777" w:rsidR="00303440" w:rsidRDefault="00303440">
            <w:pPr>
              <w:jc w:val="center"/>
              <w:rPr>
                <w:rFonts w:asciiTheme="minorHAnsi" w:hAnsiTheme="minorHAnsi" w:cstheme="minorBidi"/>
              </w:rPr>
            </w:pPr>
            <w:r>
              <w:t>2</w:t>
            </w:r>
          </w:p>
        </w:tc>
        <w:tc>
          <w:tcPr>
            <w:tcW w:w="2126" w:type="dxa"/>
            <w:tcBorders>
              <w:top w:val="nil"/>
              <w:left w:val="single" w:sz="4" w:space="0" w:color="auto"/>
              <w:bottom w:val="single" w:sz="4" w:space="0" w:color="auto"/>
              <w:right w:val="single" w:sz="4" w:space="0" w:color="auto"/>
            </w:tcBorders>
            <w:vAlign w:val="bottom"/>
            <w:hideMark/>
          </w:tcPr>
          <w:p w14:paraId="2E13AE51" w14:textId="77777777" w:rsidR="00303440" w:rsidRDefault="00303440">
            <w:pPr>
              <w:jc w:val="center"/>
              <w:rPr>
                <w:rFonts w:ascii="Calibri" w:hAnsi="Calibri" w:cs="Calibri"/>
                <w:color w:val="000000"/>
              </w:rPr>
            </w:pPr>
            <w:r>
              <w:rPr>
                <w:rFonts w:ascii="Calibri" w:hAnsi="Calibri" w:cs="Calibri"/>
                <w:color w:val="000000"/>
              </w:rPr>
              <w:t>obw. 14</w:t>
            </w:r>
          </w:p>
        </w:tc>
      </w:tr>
      <w:tr w:rsidR="00303440" w14:paraId="184A381E"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2E43D927" w14:textId="77777777" w:rsidR="00303440" w:rsidRDefault="00303440">
            <w:pPr>
              <w:rPr>
                <w:rFonts w:asciiTheme="minorHAnsi" w:hAnsiTheme="minorHAnsi" w:cstheme="minorBidi"/>
              </w:rPr>
            </w:pPr>
            <w:r>
              <w:t>17</w:t>
            </w:r>
          </w:p>
        </w:tc>
        <w:tc>
          <w:tcPr>
            <w:tcW w:w="3969" w:type="dxa"/>
            <w:tcBorders>
              <w:top w:val="nil"/>
              <w:left w:val="single" w:sz="4" w:space="0" w:color="auto"/>
              <w:bottom w:val="single" w:sz="4" w:space="0" w:color="auto"/>
              <w:right w:val="single" w:sz="4" w:space="0" w:color="auto"/>
            </w:tcBorders>
            <w:vAlign w:val="center"/>
            <w:hideMark/>
          </w:tcPr>
          <w:p w14:paraId="7BEE8A9A" w14:textId="77777777" w:rsidR="00303440" w:rsidRDefault="00303440">
            <w:pPr>
              <w:rPr>
                <w:rFonts w:ascii="Calibri" w:hAnsi="Calibri" w:cs="Calibri"/>
                <w:color w:val="000000"/>
              </w:rPr>
            </w:pPr>
            <w:r>
              <w:rPr>
                <w:rFonts w:ascii="Calibri" w:hAnsi="Calibri" w:cs="Calibri"/>
                <w:color w:val="000000"/>
              </w:rPr>
              <w:t>Dąb szypułkowy</w:t>
            </w:r>
          </w:p>
        </w:tc>
        <w:tc>
          <w:tcPr>
            <w:tcW w:w="1985" w:type="dxa"/>
            <w:tcBorders>
              <w:top w:val="single" w:sz="4" w:space="0" w:color="auto"/>
              <w:left w:val="single" w:sz="4" w:space="0" w:color="auto"/>
              <w:bottom w:val="single" w:sz="4" w:space="0" w:color="auto"/>
              <w:right w:val="single" w:sz="4" w:space="0" w:color="auto"/>
            </w:tcBorders>
            <w:hideMark/>
          </w:tcPr>
          <w:p w14:paraId="09482332"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2F7AE259"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563DF370"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72578AD2" w14:textId="77777777" w:rsidR="00303440" w:rsidRDefault="00303440">
            <w:pPr>
              <w:rPr>
                <w:rFonts w:asciiTheme="minorHAnsi" w:hAnsiTheme="minorHAnsi" w:cstheme="minorBidi"/>
              </w:rPr>
            </w:pPr>
            <w:r>
              <w:t>18</w:t>
            </w:r>
          </w:p>
        </w:tc>
        <w:tc>
          <w:tcPr>
            <w:tcW w:w="3969" w:type="dxa"/>
            <w:tcBorders>
              <w:top w:val="nil"/>
              <w:left w:val="single" w:sz="4" w:space="0" w:color="auto"/>
              <w:bottom w:val="single" w:sz="4" w:space="0" w:color="auto"/>
              <w:right w:val="single" w:sz="4" w:space="0" w:color="auto"/>
            </w:tcBorders>
            <w:vAlign w:val="center"/>
            <w:hideMark/>
          </w:tcPr>
          <w:p w14:paraId="237595C6" w14:textId="77777777" w:rsidR="00303440" w:rsidRDefault="00303440">
            <w:pPr>
              <w:rPr>
                <w:rFonts w:ascii="Calibri" w:hAnsi="Calibri" w:cs="Calibri"/>
                <w:color w:val="000000"/>
              </w:rPr>
            </w:pPr>
            <w:r>
              <w:rPr>
                <w:rFonts w:ascii="Calibri" w:hAnsi="Calibri" w:cs="Calibri"/>
                <w:color w:val="000000"/>
              </w:rPr>
              <w:t>Dąb czerwony</w:t>
            </w:r>
          </w:p>
        </w:tc>
        <w:tc>
          <w:tcPr>
            <w:tcW w:w="1985" w:type="dxa"/>
            <w:tcBorders>
              <w:top w:val="single" w:sz="4" w:space="0" w:color="auto"/>
              <w:left w:val="single" w:sz="4" w:space="0" w:color="auto"/>
              <w:bottom w:val="single" w:sz="4" w:space="0" w:color="auto"/>
              <w:right w:val="single" w:sz="4" w:space="0" w:color="auto"/>
            </w:tcBorders>
            <w:hideMark/>
          </w:tcPr>
          <w:p w14:paraId="70FF8D97" w14:textId="77777777" w:rsidR="00303440" w:rsidRDefault="00303440">
            <w:pPr>
              <w:jc w:val="center"/>
              <w:rPr>
                <w:rFonts w:asciiTheme="minorHAnsi" w:hAnsiTheme="minorHAnsi" w:cstheme="minorBidi"/>
              </w:rPr>
            </w:pPr>
            <w:r>
              <w:t>8</w:t>
            </w:r>
          </w:p>
        </w:tc>
        <w:tc>
          <w:tcPr>
            <w:tcW w:w="2126" w:type="dxa"/>
            <w:tcBorders>
              <w:top w:val="nil"/>
              <w:left w:val="single" w:sz="4" w:space="0" w:color="auto"/>
              <w:bottom w:val="single" w:sz="4" w:space="0" w:color="auto"/>
              <w:right w:val="single" w:sz="4" w:space="0" w:color="auto"/>
            </w:tcBorders>
            <w:vAlign w:val="bottom"/>
            <w:hideMark/>
          </w:tcPr>
          <w:p w14:paraId="16E7D0B2"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7F193636"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21B0E110" w14:textId="77777777" w:rsidR="00303440" w:rsidRDefault="00303440">
            <w:pPr>
              <w:rPr>
                <w:rFonts w:asciiTheme="minorHAnsi" w:hAnsiTheme="minorHAnsi" w:cstheme="minorBidi"/>
              </w:rPr>
            </w:pPr>
            <w:r>
              <w:t>19</w:t>
            </w:r>
          </w:p>
        </w:tc>
        <w:tc>
          <w:tcPr>
            <w:tcW w:w="3969" w:type="dxa"/>
            <w:tcBorders>
              <w:top w:val="nil"/>
              <w:left w:val="single" w:sz="4" w:space="0" w:color="auto"/>
              <w:bottom w:val="nil"/>
              <w:right w:val="single" w:sz="4" w:space="0" w:color="auto"/>
            </w:tcBorders>
            <w:vAlign w:val="center"/>
            <w:hideMark/>
          </w:tcPr>
          <w:p w14:paraId="19B6E055" w14:textId="77777777" w:rsidR="00303440" w:rsidRDefault="00303440">
            <w:pPr>
              <w:rPr>
                <w:rFonts w:ascii="Calibri" w:hAnsi="Calibri" w:cs="Calibri"/>
                <w:color w:val="000000"/>
              </w:rPr>
            </w:pPr>
            <w:r>
              <w:rPr>
                <w:rFonts w:ascii="Calibri" w:hAnsi="Calibri" w:cs="Calibri"/>
                <w:color w:val="000000"/>
              </w:rPr>
              <w:t>Dąb bezszypułkowy</w:t>
            </w:r>
          </w:p>
        </w:tc>
        <w:tc>
          <w:tcPr>
            <w:tcW w:w="1985" w:type="dxa"/>
            <w:tcBorders>
              <w:top w:val="single" w:sz="4" w:space="0" w:color="auto"/>
              <w:left w:val="single" w:sz="4" w:space="0" w:color="auto"/>
              <w:bottom w:val="single" w:sz="4" w:space="0" w:color="auto"/>
              <w:right w:val="single" w:sz="4" w:space="0" w:color="auto"/>
            </w:tcBorders>
            <w:hideMark/>
          </w:tcPr>
          <w:p w14:paraId="17C8D53A"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0EA8DC54" w14:textId="1B550D9A" w:rsidR="00303440" w:rsidRDefault="00303440">
            <w:pPr>
              <w:jc w:val="center"/>
              <w:rPr>
                <w:rFonts w:ascii="Calibri" w:hAnsi="Calibri" w:cs="Calibri"/>
                <w:color w:val="000000"/>
              </w:rPr>
            </w:pPr>
            <w:r>
              <w:rPr>
                <w:rFonts w:ascii="Calibri" w:hAnsi="Calibri" w:cs="Calibri"/>
                <w:color w:val="000000"/>
              </w:rPr>
              <w:t>Obw. 12</w:t>
            </w:r>
          </w:p>
        </w:tc>
      </w:tr>
      <w:tr w:rsidR="00303440" w14:paraId="187C9227"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0541C290" w14:textId="77777777" w:rsidR="00303440" w:rsidRDefault="00303440">
            <w:pPr>
              <w:rPr>
                <w:rFonts w:asciiTheme="minorHAnsi" w:hAnsiTheme="minorHAnsi" w:cstheme="minorBidi"/>
              </w:rPr>
            </w:pPr>
            <w:r>
              <w:t>20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D1B50D" w14:textId="77777777" w:rsidR="00303440" w:rsidRDefault="00303440">
            <w:pPr>
              <w:rPr>
                <w:rFonts w:ascii="Calibri" w:hAnsi="Calibri" w:cs="Calibri"/>
                <w:color w:val="000000"/>
              </w:rPr>
            </w:pPr>
            <w:r>
              <w:rPr>
                <w:rFonts w:ascii="Calibri" w:hAnsi="Calibri" w:cs="Calibri"/>
                <w:color w:val="000000"/>
              </w:rPr>
              <w:t>Lipa drobnolistna</w:t>
            </w:r>
          </w:p>
        </w:tc>
        <w:tc>
          <w:tcPr>
            <w:tcW w:w="1985" w:type="dxa"/>
            <w:tcBorders>
              <w:top w:val="single" w:sz="4" w:space="0" w:color="auto"/>
              <w:left w:val="single" w:sz="4" w:space="0" w:color="auto"/>
              <w:bottom w:val="single" w:sz="4" w:space="0" w:color="auto"/>
              <w:right w:val="single" w:sz="4" w:space="0" w:color="auto"/>
            </w:tcBorders>
            <w:hideMark/>
          </w:tcPr>
          <w:p w14:paraId="761B8A09"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198B8511" w14:textId="77777777" w:rsidR="00303440" w:rsidRDefault="00303440">
            <w:pPr>
              <w:jc w:val="center"/>
              <w:rPr>
                <w:rFonts w:ascii="Calibri" w:hAnsi="Calibri" w:cs="Calibri"/>
                <w:color w:val="000000"/>
              </w:rPr>
            </w:pPr>
            <w:r>
              <w:rPr>
                <w:rFonts w:ascii="Calibri" w:hAnsi="Calibri" w:cs="Calibri"/>
                <w:color w:val="000000"/>
              </w:rPr>
              <w:t>obw. 14</w:t>
            </w:r>
          </w:p>
        </w:tc>
      </w:tr>
      <w:tr w:rsidR="00303440" w14:paraId="51AE27A1"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7DFFA5C0" w14:textId="77777777" w:rsidR="00303440" w:rsidRDefault="00303440">
            <w:pPr>
              <w:rPr>
                <w:rFonts w:asciiTheme="minorHAnsi" w:hAnsiTheme="minorHAnsi" w:cstheme="minorBidi"/>
              </w:rPr>
            </w:pPr>
            <w:r>
              <w:t>21</w:t>
            </w:r>
          </w:p>
        </w:tc>
        <w:tc>
          <w:tcPr>
            <w:tcW w:w="3969" w:type="dxa"/>
            <w:tcBorders>
              <w:top w:val="nil"/>
              <w:left w:val="single" w:sz="4" w:space="0" w:color="auto"/>
              <w:bottom w:val="single" w:sz="4" w:space="0" w:color="auto"/>
              <w:right w:val="single" w:sz="4" w:space="0" w:color="auto"/>
            </w:tcBorders>
            <w:vAlign w:val="center"/>
            <w:hideMark/>
          </w:tcPr>
          <w:p w14:paraId="5386B0CF" w14:textId="77777777" w:rsidR="00303440" w:rsidRDefault="00303440">
            <w:pPr>
              <w:rPr>
                <w:rFonts w:ascii="Calibri" w:hAnsi="Calibri" w:cs="Calibri"/>
                <w:color w:val="000000"/>
              </w:rPr>
            </w:pPr>
            <w:r>
              <w:rPr>
                <w:rFonts w:ascii="Calibri" w:hAnsi="Calibri" w:cs="Calibri"/>
                <w:color w:val="000000"/>
              </w:rPr>
              <w:t>Lipa szerokolistna</w:t>
            </w:r>
          </w:p>
        </w:tc>
        <w:tc>
          <w:tcPr>
            <w:tcW w:w="1985" w:type="dxa"/>
            <w:tcBorders>
              <w:top w:val="single" w:sz="4" w:space="0" w:color="auto"/>
              <w:left w:val="single" w:sz="4" w:space="0" w:color="auto"/>
              <w:bottom w:val="single" w:sz="4" w:space="0" w:color="auto"/>
              <w:right w:val="single" w:sz="4" w:space="0" w:color="auto"/>
            </w:tcBorders>
            <w:hideMark/>
          </w:tcPr>
          <w:p w14:paraId="7139CAFD"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512D4B4A" w14:textId="77777777" w:rsidR="00303440" w:rsidRDefault="00303440">
            <w:pPr>
              <w:jc w:val="center"/>
              <w:rPr>
                <w:rFonts w:ascii="Calibri" w:hAnsi="Calibri" w:cs="Calibri"/>
                <w:color w:val="000000"/>
              </w:rPr>
            </w:pPr>
            <w:r>
              <w:rPr>
                <w:rFonts w:ascii="Calibri" w:hAnsi="Calibri" w:cs="Calibri"/>
                <w:color w:val="000000"/>
              </w:rPr>
              <w:t>obw. 14</w:t>
            </w:r>
          </w:p>
        </w:tc>
      </w:tr>
      <w:tr w:rsidR="00303440" w14:paraId="4443C561"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21332BD9" w14:textId="77777777" w:rsidR="00303440" w:rsidRDefault="00303440">
            <w:pPr>
              <w:rPr>
                <w:rFonts w:asciiTheme="minorHAnsi" w:hAnsiTheme="minorHAnsi" w:cstheme="minorBidi"/>
              </w:rPr>
            </w:pPr>
            <w:r>
              <w:t>22</w:t>
            </w:r>
          </w:p>
        </w:tc>
        <w:tc>
          <w:tcPr>
            <w:tcW w:w="3969" w:type="dxa"/>
            <w:tcBorders>
              <w:top w:val="nil"/>
              <w:left w:val="single" w:sz="4" w:space="0" w:color="auto"/>
              <w:bottom w:val="nil"/>
              <w:right w:val="single" w:sz="4" w:space="0" w:color="auto"/>
            </w:tcBorders>
            <w:vAlign w:val="center"/>
            <w:hideMark/>
          </w:tcPr>
          <w:p w14:paraId="4325EDF0" w14:textId="77777777" w:rsidR="00303440" w:rsidRDefault="00303440">
            <w:pPr>
              <w:rPr>
                <w:rFonts w:ascii="Calibri" w:hAnsi="Calibri" w:cs="Calibri"/>
                <w:color w:val="000000"/>
              </w:rPr>
            </w:pPr>
            <w:r>
              <w:rPr>
                <w:rFonts w:ascii="Calibri" w:hAnsi="Calibri" w:cs="Calibri"/>
                <w:color w:val="000000"/>
              </w:rPr>
              <w:t>Lipa holenderska</w:t>
            </w:r>
          </w:p>
        </w:tc>
        <w:tc>
          <w:tcPr>
            <w:tcW w:w="1985" w:type="dxa"/>
            <w:tcBorders>
              <w:top w:val="single" w:sz="4" w:space="0" w:color="auto"/>
              <w:left w:val="single" w:sz="4" w:space="0" w:color="auto"/>
              <w:bottom w:val="single" w:sz="4" w:space="0" w:color="auto"/>
              <w:right w:val="single" w:sz="4" w:space="0" w:color="auto"/>
            </w:tcBorders>
            <w:hideMark/>
          </w:tcPr>
          <w:p w14:paraId="2125DC51"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4481D7E2"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3F8FEC34"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76F7F0A1" w14:textId="77777777" w:rsidR="00303440" w:rsidRDefault="00303440">
            <w:pPr>
              <w:rPr>
                <w:rFonts w:asciiTheme="minorHAnsi" w:hAnsiTheme="minorHAnsi" w:cstheme="minorBidi"/>
              </w:rPr>
            </w:pPr>
            <w:r>
              <w:t>23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D73AE4" w14:textId="77777777" w:rsidR="00303440" w:rsidRDefault="00303440">
            <w:pPr>
              <w:rPr>
                <w:rFonts w:ascii="Calibri" w:hAnsi="Calibri" w:cs="Calibri"/>
                <w:color w:val="000000"/>
              </w:rPr>
            </w:pPr>
            <w:r>
              <w:rPr>
                <w:rFonts w:ascii="Calibri" w:hAnsi="Calibri" w:cs="Calibri"/>
                <w:color w:val="000000"/>
              </w:rPr>
              <w:t>Kasztanowiec czerwony 'Briotii'</w:t>
            </w:r>
          </w:p>
        </w:tc>
        <w:tc>
          <w:tcPr>
            <w:tcW w:w="1985" w:type="dxa"/>
            <w:tcBorders>
              <w:top w:val="single" w:sz="4" w:space="0" w:color="auto"/>
              <w:left w:val="single" w:sz="4" w:space="0" w:color="auto"/>
              <w:bottom w:val="single" w:sz="4" w:space="0" w:color="auto"/>
              <w:right w:val="single" w:sz="4" w:space="0" w:color="auto"/>
            </w:tcBorders>
            <w:hideMark/>
          </w:tcPr>
          <w:p w14:paraId="7BFAED9A"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647A36A9"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1D462A63"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0F655592" w14:textId="77777777" w:rsidR="00303440" w:rsidRDefault="00303440">
            <w:pPr>
              <w:rPr>
                <w:rFonts w:asciiTheme="minorHAnsi" w:hAnsiTheme="minorHAnsi" w:cstheme="minorBidi"/>
              </w:rPr>
            </w:pPr>
            <w:r>
              <w:t>24</w:t>
            </w:r>
          </w:p>
        </w:tc>
        <w:tc>
          <w:tcPr>
            <w:tcW w:w="3969" w:type="dxa"/>
            <w:tcBorders>
              <w:top w:val="nil"/>
              <w:left w:val="single" w:sz="4" w:space="0" w:color="auto"/>
              <w:bottom w:val="single" w:sz="4" w:space="0" w:color="auto"/>
              <w:right w:val="single" w:sz="4" w:space="0" w:color="auto"/>
            </w:tcBorders>
            <w:vAlign w:val="center"/>
            <w:hideMark/>
          </w:tcPr>
          <w:p w14:paraId="3D906AE0" w14:textId="77777777" w:rsidR="00303440" w:rsidRDefault="00303440">
            <w:pPr>
              <w:rPr>
                <w:rFonts w:ascii="Calibri" w:hAnsi="Calibri" w:cs="Calibri"/>
                <w:color w:val="000000"/>
              </w:rPr>
            </w:pPr>
            <w:r>
              <w:rPr>
                <w:rFonts w:ascii="Calibri" w:hAnsi="Calibri" w:cs="Calibri"/>
                <w:color w:val="000000"/>
              </w:rPr>
              <w:t>Jarząb mączny</w:t>
            </w:r>
          </w:p>
        </w:tc>
        <w:tc>
          <w:tcPr>
            <w:tcW w:w="1985" w:type="dxa"/>
            <w:tcBorders>
              <w:top w:val="single" w:sz="4" w:space="0" w:color="auto"/>
              <w:left w:val="single" w:sz="4" w:space="0" w:color="auto"/>
              <w:bottom w:val="single" w:sz="4" w:space="0" w:color="auto"/>
              <w:right w:val="single" w:sz="4" w:space="0" w:color="auto"/>
            </w:tcBorders>
            <w:hideMark/>
          </w:tcPr>
          <w:p w14:paraId="6860ECFD"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6970890A"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5C689526"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27D4E511" w14:textId="77777777" w:rsidR="00303440" w:rsidRDefault="00303440">
            <w:pPr>
              <w:rPr>
                <w:rFonts w:asciiTheme="minorHAnsi" w:hAnsiTheme="minorHAnsi" w:cstheme="minorBidi"/>
              </w:rPr>
            </w:pPr>
            <w:r>
              <w:t>25</w:t>
            </w:r>
          </w:p>
        </w:tc>
        <w:tc>
          <w:tcPr>
            <w:tcW w:w="3969" w:type="dxa"/>
            <w:tcBorders>
              <w:top w:val="nil"/>
              <w:left w:val="single" w:sz="4" w:space="0" w:color="auto"/>
              <w:bottom w:val="nil"/>
              <w:right w:val="single" w:sz="4" w:space="0" w:color="auto"/>
            </w:tcBorders>
            <w:vAlign w:val="center"/>
            <w:hideMark/>
          </w:tcPr>
          <w:p w14:paraId="2D64937F" w14:textId="77777777" w:rsidR="00303440" w:rsidRDefault="00303440">
            <w:pPr>
              <w:rPr>
                <w:rFonts w:ascii="Calibri" w:hAnsi="Calibri" w:cs="Calibri"/>
                <w:color w:val="000000"/>
              </w:rPr>
            </w:pPr>
            <w:r>
              <w:rPr>
                <w:rFonts w:ascii="Calibri" w:hAnsi="Calibri" w:cs="Calibri"/>
                <w:color w:val="000000"/>
              </w:rPr>
              <w:t>Głóg pośredni</w:t>
            </w:r>
          </w:p>
        </w:tc>
        <w:tc>
          <w:tcPr>
            <w:tcW w:w="1985" w:type="dxa"/>
            <w:tcBorders>
              <w:top w:val="single" w:sz="4" w:space="0" w:color="auto"/>
              <w:left w:val="single" w:sz="4" w:space="0" w:color="auto"/>
              <w:bottom w:val="single" w:sz="4" w:space="0" w:color="auto"/>
              <w:right w:val="single" w:sz="4" w:space="0" w:color="auto"/>
            </w:tcBorders>
            <w:hideMark/>
          </w:tcPr>
          <w:p w14:paraId="067B2C35"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3E5BA227"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5D0EED71"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332EAA9F" w14:textId="77777777" w:rsidR="00303440" w:rsidRDefault="00303440">
            <w:pPr>
              <w:rPr>
                <w:rFonts w:asciiTheme="minorHAnsi" w:hAnsiTheme="minorHAnsi" w:cstheme="minorBidi"/>
              </w:rPr>
            </w:pPr>
            <w:r>
              <w:t>26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546B1B" w14:textId="77777777" w:rsidR="00303440" w:rsidRDefault="00303440">
            <w:pPr>
              <w:rPr>
                <w:rFonts w:ascii="Calibri" w:hAnsi="Calibri" w:cs="Calibri"/>
                <w:color w:val="000000"/>
              </w:rPr>
            </w:pPr>
            <w:r>
              <w:rPr>
                <w:rFonts w:ascii="Calibri" w:hAnsi="Calibri" w:cs="Calibri"/>
                <w:color w:val="000000"/>
              </w:rPr>
              <w:t>Głóg jednoszyjkowy</w:t>
            </w:r>
          </w:p>
        </w:tc>
        <w:tc>
          <w:tcPr>
            <w:tcW w:w="1985" w:type="dxa"/>
            <w:tcBorders>
              <w:top w:val="single" w:sz="4" w:space="0" w:color="auto"/>
              <w:left w:val="single" w:sz="4" w:space="0" w:color="auto"/>
              <w:bottom w:val="single" w:sz="4" w:space="0" w:color="auto"/>
              <w:right w:val="single" w:sz="4" w:space="0" w:color="auto"/>
            </w:tcBorders>
            <w:hideMark/>
          </w:tcPr>
          <w:p w14:paraId="619DC060"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7BEA0D58"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3E130868"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20B7E749" w14:textId="77777777" w:rsidR="00303440" w:rsidRDefault="00303440">
            <w:pPr>
              <w:rPr>
                <w:rFonts w:asciiTheme="minorHAnsi" w:hAnsiTheme="minorHAnsi" w:cstheme="minorBidi"/>
              </w:rPr>
            </w:pPr>
            <w:r>
              <w:t>27</w:t>
            </w:r>
          </w:p>
        </w:tc>
        <w:tc>
          <w:tcPr>
            <w:tcW w:w="3969" w:type="dxa"/>
            <w:tcBorders>
              <w:top w:val="nil"/>
              <w:left w:val="single" w:sz="4" w:space="0" w:color="auto"/>
              <w:bottom w:val="single" w:sz="4" w:space="0" w:color="auto"/>
              <w:right w:val="single" w:sz="4" w:space="0" w:color="auto"/>
            </w:tcBorders>
            <w:vAlign w:val="center"/>
            <w:hideMark/>
          </w:tcPr>
          <w:p w14:paraId="4A30B030" w14:textId="77777777" w:rsidR="00303440" w:rsidRDefault="00303440">
            <w:pPr>
              <w:rPr>
                <w:rFonts w:ascii="Calibri" w:hAnsi="Calibri" w:cs="Calibri"/>
                <w:color w:val="000000"/>
              </w:rPr>
            </w:pPr>
            <w:r>
              <w:rPr>
                <w:rFonts w:ascii="Calibri" w:hAnsi="Calibri" w:cs="Calibri"/>
                <w:color w:val="000000"/>
              </w:rPr>
              <w:t>Jarzębina pospolita ‘Pendula’</w:t>
            </w:r>
          </w:p>
        </w:tc>
        <w:tc>
          <w:tcPr>
            <w:tcW w:w="1985" w:type="dxa"/>
            <w:tcBorders>
              <w:top w:val="single" w:sz="4" w:space="0" w:color="auto"/>
              <w:left w:val="single" w:sz="4" w:space="0" w:color="auto"/>
              <w:bottom w:val="single" w:sz="4" w:space="0" w:color="auto"/>
              <w:right w:val="single" w:sz="4" w:space="0" w:color="auto"/>
            </w:tcBorders>
            <w:hideMark/>
          </w:tcPr>
          <w:p w14:paraId="48E40504"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6EA153A6"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32D50E41"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7B36566B" w14:textId="77777777" w:rsidR="00303440" w:rsidRDefault="00303440">
            <w:pPr>
              <w:rPr>
                <w:rFonts w:asciiTheme="minorHAnsi" w:hAnsiTheme="minorHAnsi" w:cstheme="minorBidi"/>
              </w:rPr>
            </w:pPr>
            <w:r>
              <w:t>28</w:t>
            </w:r>
          </w:p>
        </w:tc>
        <w:tc>
          <w:tcPr>
            <w:tcW w:w="3969" w:type="dxa"/>
            <w:tcBorders>
              <w:top w:val="nil"/>
              <w:left w:val="single" w:sz="4" w:space="0" w:color="auto"/>
              <w:bottom w:val="single" w:sz="4" w:space="0" w:color="auto"/>
              <w:right w:val="single" w:sz="4" w:space="0" w:color="auto"/>
            </w:tcBorders>
            <w:vAlign w:val="center"/>
            <w:hideMark/>
          </w:tcPr>
          <w:p w14:paraId="6E9E4280" w14:textId="77777777" w:rsidR="00303440" w:rsidRDefault="00303440">
            <w:pPr>
              <w:rPr>
                <w:rFonts w:ascii="Calibri" w:hAnsi="Calibri" w:cs="Calibri"/>
                <w:color w:val="000000"/>
              </w:rPr>
            </w:pPr>
            <w:r>
              <w:rPr>
                <w:rFonts w:ascii="Calibri" w:hAnsi="Calibri" w:cs="Calibri"/>
                <w:color w:val="000000"/>
              </w:rPr>
              <w:t>Wierzba płacząca ‘Chrysocoma’</w:t>
            </w:r>
          </w:p>
        </w:tc>
        <w:tc>
          <w:tcPr>
            <w:tcW w:w="1985" w:type="dxa"/>
            <w:tcBorders>
              <w:top w:val="single" w:sz="4" w:space="0" w:color="auto"/>
              <w:left w:val="single" w:sz="4" w:space="0" w:color="auto"/>
              <w:bottom w:val="single" w:sz="4" w:space="0" w:color="auto"/>
              <w:right w:val="single" w:sz="4" w:space="0" w:color="auto"/>
            </w:tcBorders>
            <w:hideMark/>
          </w:tcPr>
          <w:p w14:paraId="486A1D9D"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29FEE647" w14:textId="77777777" w:rsidR="00303440" w:rsidRDefault="00303440">
            <w:pPr>
              <w:jc w:val="center"/>
              <w:rPr>
                <w:rFonts w:ascii="Calibri" w:hAnsi="Calibri" w:cs="Calibri"/>
                <w:color w:val="000000"/>
              </w:rPr>
            </w:pPr>
            <w:r>
              <w:rPr>
                <w:rFonts w:ascii="Calibri" w:hAnsi="Calibri" w:cs="Calibri"/>
                <w:color w:val="000000"/>
              </w:rPr>
              <w:t>obw. 14</w:t>
            </w:r>
          </w:p>
        </w:tc>
      </w:tr>
      <w:tr w:rsidR="00303440" w14:paraId="513CB794"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3290B300" w14:textId="77777777" w:rsidR="00303440" w:rsidRDefault="00303440">
            <w:pPr>
              <w:rPr>
                <w:rFonts w:asciiTheme="minorHAnsi" w:hAnsiTheme="minorHAnsi" w:cstheme="minorBidi"/>
              </w:rPr>
            </w:pPr>
            <w:r>
              <w:t>29</w:t>
            </w:r>
          </w:p>
        </w:tc>
        <w:tc>
          <w:tcPr>
            <w:tcW w:w="3969" w:type="dxa"/>
            <w:tcBorders>
              <w:top w:val="nil"/>
              <w:left w:val="single" w:sz="4" w:space="0" w:color="auto"/>
              <w:bottom w:val="single" w:sz="4" w:space="0" w:color="auto"/>
              <w:right w:val="single" w:sz="4" w:space="0" w:color="auto"/>
            </w:tcBorders>
            <w:vAlign w:val="center"/>
            <w:hideMark/>
          </w:tcPr>
          <w:p w14:paraId="742FC33D" w14:textId="77777777" w:rsidR="00303440" w:rsidRDefault="00303440">
            <w:pPr>
              <w:rPr>
                <w:rFonts w:ascii="Calibri" w:hAnsi="Calibri" w:cs="Calibri"/>
                <w:color w:val="000000"/>
              </w:rPr>
            </w:pPr>
            <w:r>
              <w:rPr>
                <w:rFonts w:ascii="Calibri" w:hAnsi="Calibri" w:cs="Calibri"/>
                <w:color w:val="000000"/>
              </w:rPr>
              <w:t>Olsza szara ‘Aurea’</w:t>
            </w:r>
          </w:p>
        </w:tc>
        <w:tc>
          <w:tcPr>
            <w:tcW w:w="1985" w:type="dxa"/>
            <w:tcBorders>
              <w:top w:val="single" w:sz="4" w:space="0" w:color="auto"/>
              <w:left w:val="single" w:sz="4" w:space="0" w:color="auto"/>
              <w:bottom w:val="single" w:sz="4" w:space="0" w:color="auto"/>
              <w:right w:val="single" w:sz="4" w:space="0" w:color="auto"/>
            </w:tcBorders>
            <w:hideMark/>
          </w:tcPr>
          <w:p w14:paraId="6761FCDC"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352E6DF2"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7D59C1A6"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215B7A5D" w14:textId="77777777" w:rsidR="00303440" w:rsidRDefault="00303440">
            <w:pPr>
              <w:rPr>
                <w:rFonts w:asciiTheme="minorHAnsi" w:hAnsiTheme="minorHAnsi" w:cstheme="minorBidi"/>
              </w:rPr>
            </w:pPr>
            <w:r>
              <w:t>30</w:t>
            </w:r>
          </w:p>
        </w:tc>
        <w:tc>
          <w:tcPr>
            <w:tcW w:w="3969" w:type="dxa"/>
            <w:tcBorders>
              <w:top w:val="nil"/>
              <w:left w:val="single" w:sz="4" w:space="0" w:color="auto"/>
              <w:bottom w:val="single" w:sz="4" w:space="0" w:color="auto"/>
              <w:right w:val="single" w:sz="4" w:space="0" w:color="auto"/>
            </w:tcBorders>
            <w:vAlign w:val="center"/>
            <w:hideMark/>
          </w:tcPr>
          <w:p w14:paraId="4D721435" w14:textId="77777777" w:rsidR="00303440" w:rsidRDefault="00303440">
            <w:pPr>
              <w:rPr>
                <w:rFonts w:ascii="Calibri" w:hAnsi="Calibri" w:cs="Calibri"/>
                <w:color w:val="000000"/>
              </w:rPr>
            </w:pPr>
            <w:r>
              <w:rPr>
                <w:rFonts w:ascii="Calibri" w:hAnsi="Calibri" w:cs="Calibri"/>
                <w:color w:val="000000"/>
              </w:rPr>
              <w:t>Topola amerykańska ‘Purple Tower’</w:t>
            </w:r>
          </w:p>
        </w:tc>
        <w:tc>
          <w:tcPr>
            <w:tcW w:w="1985" w:type="dxa"/>
            <w:tcBorders>
              <w:top w:val="single" w:sz="4" w:space="0" w:color="auto"/>
              <w:left w:val="single" w:sz="4" w:space="0" w:color="auto"/>
              <w:bottom w:val="single" w:sz="4" w:space="0" w:color="auto"/>
              <w:right w:val="single" w:sz="4" w:space="0" w:color="auto"/>
            </w:tcBorders>
            <w:hideMark/>
          </w:tcPr>
          <w:p w14:paraId="2C7E079A"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79F66A52"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7103D786"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7766F2DD" w14:textId="77777777" w:rsidR="00303440" w:rsidRDefault="00303440">
            <w:pPr>
              <w:rPr>
                <w:rFonts w:asciiTheme="minorHAnsi" w:hAnsiTheme="minorHAnsi" w:cstheme="minorBidi"/>
              </w:rPr>
            </w:pPr>
            <w:r>
              <w:t>31</w:t>
            </w:r>
          </w:p>
        </w:tc>
        <w:tc>
          <w:tcPr>
            <w:tcW w:w="3969" w:type="dxa"/>
            <w:tcBorders>
              <w:top w:val="nil"/>
              <w:left w:val="single" w:sz="4" w:space="0" w:color="auto"/>
              <w:bottom w:val="nil"/>
              <w:right w:val="single" w:sz="4" w:space="0" w:color="auto"/>
            </w:tcBorders>
            <w:vAlign w:val="center"/>
            <w:hideMark/>
          </w:tcPr>
          <w:p w14:paraId="43800856" w14:textId="77777777" w:rsidR="00303440" w:rsidRDefault="00303440">
            <w:pPr>
              <w:rPr>
                <w:rFonts w:ascii="Calibri" w:hAnsi="Calibri" w:cs="Calibri"/>
                <w:color w:val="000000"/>
              </w:rPr>
            </w:pPr>
            <w:r>
              <w:rPr>
                <w:rFonts w:ascii="Calibri" w:hAnsi="Calibri" w:cs="Calibri"/>
                <w:color w:val="000000"/>
              </w:rPr>
              <w:t>Jesion wyniosły</w:t>
            </w:r>
          </w:p>
        </w:tc>
        <w:tc>
          <w:tcPr>
            <w:tcW w:w="1985" w:type="dxa"/>
            <w:tcBorders>
              <w:top w:val="single" w:sz="4" w:space="0" w:color="auto"/>
              <w:left w:val="single" w:sz="4" w:space="0" w:color="auto"/>
              <w:bottom w:val="single" w:sz="4" w:space="0" w:color="auto"/>
              <w:right w:val="single" w:sz="4" w:space="0" w:color="auto"/>
            </w:tcBorders>
            <w:hideMark/>
          </w:tcPr>
          <w:p w14:paraId="21CCB56B"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45588C1C" w14:textId="77777777" w:rsidR="00303440" w:rsidRDefault="00303440">
            <w:pPr>
              <w:jc w:val="center"/>
              <w:rPr>
                <w:rFonts w:ascii="Calibri" w:hAnsi="Calibri" w:cs="Calibri"/>
                <w:color w:val="000000"/>
              </w:rPr>
            </w:pPr>
            <w:r>
              <w:rPr>
                <w:rFonts w:ascii="Calibri" w:hAnsi="Calibri" w:cs="Calibri"/>
                <w:color w:val="000000"/>
              </w:rPr>
              <w:t>obw. 12</w:t>
            </w:r>
          </w:p>
        </w:tc>
      </w:tr>
      <w:tr w:rsidR="00303440" w14:paraId="201D14C6"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3B702937" w14:textId="77777777" w:rsidR="00303440" w:rsidRDefault="00303440">
            <w:pPr>
              <w:rPr>
                <w:rFonts w:asciiTheme="minorHAnsi" w:hAnsiTheme="minorHAnsi" w:cstheme="minorBidi"/>
              </w:rPr>
            </w:pPr>
            <w:r>
              <w:t>32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E9EE6F" w14:textId="77777777" w:rsidR="00303440" w:rsidRDefault="00303440">
            <w:pPr>
              <w:rPr>
                <w:rFonts w:ascii="Calibri" w:hAnsi="Calibri" w:cs="Calibri"/>
                <w:color w:val="000000"/>
              </w:rPr>
            </w:pPr>
            <w:r>
              <w:rPr>
                <w:rFonts w:ascii="Calibri" w:hAnsi="Calibri" w:cs="Calibri"/>
                <w:color w:val="000000"/>
              </w:rPr>
              <w:t>Grab pospolity 'Columnaris'</w:t>
            </w:r>
          </w:p>
        </w:tc>
        <w:tc>
          <w:tcPr>
            <w:tcW w:w="1985" w:type="dxa"/>
            <w:tcBorders>
              <w:top w:val="single" w:sz="4" w:space="0" w:color="auto"/>
              <w:left w:val="single" w:sz="4" w:space="0" w:color="auto"/>
              <w:bottom w:val="single" w:sz="4" w:space="0" w:color="auto"/>
              <w:right w:val="single" w:sz="4" w:space="0" w:color="auto"/>
            </w:tcBorders>
            <w:hideMark/>
          </w:tcPr>
          <w:p w14:paraId="216CEECB" w14:textId="77777777" w:rsidR="00303440" w:rsidRDefault="00303440">
            <w:pPr>
              <w:jc w:val="center"/>
              <w:rPr>
                <w:rFonts w:asciiTheme="minorHAnsi" w:hAnsiTheme="minorHAnsi" w:cstheme="minorBidi"/>
              </w:rPr>
            </w:pPr>
            <w:r>
              <w:t>11</w:t>
            </w:r>
          </w:p>
        </w:tc>
        <w:tc>
          <w:tcPr>
            <w:tcW w:w="2126" w:type="dxa"/>
            <w:tcBorders>
              <w:top w:val="nil"/>
              <w:left w:val="single" w:sz="4" w:space="0" w:color="auto"/>
              <w:bottom w:val="single" w:sz="4" w:space="0" w:color="auto"/>
              <w:right w:val="single" w:sz="4" w:space="0" w:color="auto"/>
            </w:tcBorders>
            <w:vAlign w:val="bottom"/>
            <w:hideMark/>
          </w:tcPr>
          <w:p w14:paraId="6B11ACBF" w14:textId="77777777" w:rsidR="00303440" w:rsidRDefault="00303440">
            <w:pPr>
              <w:jc w:val="center"/>
              <w:rPr>
                <w:rFonts w:ascii="Calibri" w:hAnsi="Calibri" w:cs="Calibri"/>
                <w:color w:val="000000"/>
              </w:rPr>
            </w:pPr>
            <w:r>
              <w:rPr>
                <w:rFonts w:ascii="Calibri" w:hAnsi="Calibri" w:cs="Calibri"/>
                <w:color w:val="000000"/>
              </w:rPr>
              <w:t>obw. 14</w:t>
            </w:r>
          </w:p>
        </w:tc>
      </w:tr>
      <w:tr w:rsidR="00303440" w14:paraId="53D99B50"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16B2AD4C" w14:textId="77777777" w:rsidR="00303440" w:rsidRDefault="00303440">
            <w:pPr>
              <w:rPr>
                <w:rFonts w:asciiTheme="minorHAnsi" w:hAnsiTheme="minorHAnsi" w:cstheme="minorBidi"/>
              </w:rPr>
            </w:pPr>
            <w:r>
              <w:t>33</w:t>
            </w:r>
          </w:p>
        </w:tc>
        <w:tc>
          <w:tcPr>
            <w:tcW w:w="3969" w:type="dxa"/>
            <w:tcBorders>
              <w:top w:val="nil"/>
              <w:left w:val="single" w:sz="4" w:space="0" w:color="auto"/>
              <w:bottom w:val="single" w:sz="4" w:space="0" w:color="auto"/>
              <w:right w:val="single" w:sz="4" w:space="0" w:color="auto"/>
            </w:tcBorders>
            <w:vAlign w:val="center"/>
            <w:hideMark/>
          </w:tcPr>
          <w:p w14:paraId="5FAF0D61" w14:textId="77777777" w:rsidR="00303440" w:rsidRDefault="00303440">
            <w:pPr>
              <w:rPr>
                <w:rFonts w:ascii="Calibri" w:hAnsi="Calibri" w:cs="Calibri"/>
                <w:color w:val="000000"/>
              </w:rPr>
            </w:pPr>
            <w:r>
              <w:rPr>
                <w:rFonts w:ascii="Calibri" w:hAnsi="Calibri" w:cs="Calibri"/>
                <w:color w:val="000000"/>
              </w:rPr>
              <w:t>Dąb błotny 'Green pilar'</w:t>
            </w:r>
          </w:p>
        </w:tc>
        <w:tc>
          <w:tcPr>
            <w:tcW w:w="1985" w:type="dxa"/>
            <w:tcBorders>
              <w:top w:val="single" w:sz="4" w:space="0" w:color="auto"/>
              <w:left w:val="single" w:sz="4" w:space="0" w:color="auto"/>
              <w:bottom w:val="single" w:sz="4" w:space="0" w:color="auto"/>
              <w:right w:val="single" w:sz="4" w:space="0" w:color="auto"/>
            </w:tcBorders>
            <w:hideMark/>
          </w:tcPr>
          <w:p w14:paraId="59A13B19" w14:textId="77777777" w:rsidR="00303440" w:rsidRDefault="00303440">
            <w:pPr>
              <w:jc w:val="center"/>
              <w:rPr>
                <w:rFonts w:asciiTheme="minorHAnsi" w:hAnsiTheme="minorHAnsi" w:cstheme="minorBidi"/>
              </w:rPr>
            </w:pPr>
            <w:r>
              <w:t>6</w:t>
            </w:r>
          </w:p>
        </w:tc>
        <w:tc>
          <w:tcPr>
            <w:tcW w:w="2126" w:type="dxa"/>
            <w:tcBorders>
              <w:top w:val="nil"/>
              <w:left w:val="single" w:sz="4" w:space="0" w:color="auto"/>
              <w:bottom w:val="single" w:sz="4" w:space="0" w:color="auto"/>
              <w:right w:val="single" w:sz="4" w:space="0" w:color="auto"/>
            </w:tcBorders>
            <w:vAlign w:val="bottom"/>
            <w:hideMark/>
          </w:tcPr>
          <w:p w14:paraId="19650766" w14:textId="77777777" w:rsidR="00303440" w:rsidRDefault="00303440">
            <w:pPr>
              <w:jc w:val="center"/>
              <w:rPr>
                <w:rFonts w:ascii="Calibri" w:hAnsi="Calibri" w:cs="Calibri"/>
                <w:color w:val="000000"/>
              </w:rPr>
            </w:pPr>
            <w:r>
              <w:rPr>
                <w:rFonts w:ascii="Calibri" w:hAnsi="Calibri" w:cs="Calibri"/>
                <w:color w:val="000000"/>
              </w:rPr>
              <w:t>obw. 14</w:t>
            </w:r>
          </w:p>
        </w:tc>
      </w:tr>
      <w:tr w:rsidR="00303440" w14:paraId="0D2B4D37"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5E281BEF" w14:textId="77777777" w:rsidR="00303440" w:rsidRDefault="00303440">
            <w:pPr>
              <w:rPr>
                <w:rFonts w:asciiTheme="minorHAnsi" w:hAnsiTheme="minorHAnsi" w:cstheme="minorBidi"/>
              </w:rPr>
            </w:pPr>
            <w:r>
              <w:t>34</w:t>
            </w:r>
          </w:p>
        </w:tc>
        <w:tc>
          <w:tcPr>
            <w:tcW w:w="3969" w:type="dxa"/>
            <w:tcBorders>
              <w:top w:val="nil"/>
              <w:left w:val="single" w:sz="4" w:space="0" w:color="auto"/>
              <w:bottom w:val="single" w:sz="4" w:space="0" w:color="auto"/>
              <w:right w:val="single" w:sz="4" w:space="0" w:color="auto"/>
            </w:tcBorders>
            <w:vAlign w:val="center"/>
            <w:hideMark/>
          </w:tcPr>
          <w:p w14:paraId="43C491CA" w14:textId="77777777" w:rsidR="00303440" w:rsidRDefault="00303440">
            <w:pPr>
              <w:rPr>
                <w:rFonts w:ascii="Calibri" w:hAnsi="Calibri" w:cs="Calibri"/>
                <w:color w:val="000000"/>
              </w:rPr>
            </w:pPr>
            <w:r>
              <w:rPr>
                <w:rFonts w:ascii="Calibri" w:hAnsi="Calibri" w:cs="Calibri"/>
                <w:color w:val="000000"/>
              </w:rPr>
              <w:t>Kasztan jadalny</w:t>
            </w:r>
          </w:p>
        </w:tc>
        <w:tc>
          <w:tcPr>
            <w:tcW w:w="1985" w:type="dxa"/>
            <w:tcBorders>
              <w:top w:val="single" w:sz="4" w:space="0" w:color="auto"/>
              <w:left w:val="single" w:sz="4" w:space="0" w:color="auto"/>
              <w:bottom w:val="single" w:sz="4" w:space="0" w:color="auto"/>
              <w:right w:val="single" w:sz="4" w:space="0" w:color="auto"/>
            </w:tcBorders>
            <w:hideMark/>
          </w:tcPr>
          <w:p w14:paraId="6719D6C9"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6551C624" w14:textId="77777777" w:rsidR="00303440" w:rsidRDefault="00303440">
            <w:pPr>
              <w:jc w:val="center"/>
              <w:rPr>
                <w:rFonts w:ascii="Calibri" w:hAnsi="Calibri" w:cs="Calibri"/>
                <w:color w:val="000000"/>
              </w:rPr>
            </w:pPr>
            <w:r>
              <w:rPr>
                <w:rFonts w:ascii="Calibri" w:hAnsi="Calibri" w:cs="Calibri"/>
                <w:color w:val="000000"/>
              </w:rPr>
              <w:t>obw. 10</w:t>
            </w:r>
          </w:p>
        </w:tc>
      </w:tr>
      <w:tr w:rsidR="00303440" w14:paraId="5A35C33D"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513DED4E" w14:textId="77777777" w:rsidR="00303440" w:rsidRDefault="00303440">
            <w:pPr>
              <w:rPr>
                <w:rFonts w:asciiTheme="minorHAnsi" w:hAnsiTheme="minorHAnsi" w:cstheme="minorBidi"/>
              </w:rPr>
            </w:pPr>
            <w:r>
              <w:t>35</w:t>
            </w:r>
          </w:p>
        </w:tc>
        <w:tc>
          <w:tcPr>
            <w:tcW w:w="3969" w:type="dxa"/>
            <w:tcBorders>
              <w:top w:val="nil"/>
              <w:left w:val="single" w:sz="4" w:space="0" w:color="auto"/>
              <w:bottom w:val="single" w:sz="4" w:space="0" w:color="auto"/>
              <w:right w:val="single" w:sz="4" w:space="0" w:color="auto"/>
            </w:tcBorders>
            <w:vAlign w:val="center"/>
            <w:hideMark/>
          </w:tcPr>
          <w:p w14:paraId="4FC59743" w14:textId="77777777" w:rsidR="00303440" w:rsidRDefault="00303440">
            <w:pPr>
              <w:rPr>
                <w:rFonts w:ascii="Calibri" w:hAnsi="Calibri" w:cs="Calibri"/>
                <w:color w:val="000000"/>
              </w:rPr>
            </w:pPr>
            <w:r>
              <w:rPr>
                <w:rFonts w:ascii="Calibri" w:hAnsi="Calibri" w:cs="Calibri"/>
                <w:color w:val="000000"/>
              </w:rPr>
              <w:t>Leszczyna turecka</w:t>
            </w:r>
          </w:p>
        </w:tc>
        <w:tc>
          <w:tcPr>
            <w:tcW w:w="1985" w:type="dxa"/>
            <w:tcBorders>
              <w:top w:val="single" w:sz="4" w:space="0" w:color="auto"/>
              <w:left w:val="single" w:sz="4" w:space="0" w:color="auto"/>
              <w:bottom w:val="single" w:sz="4" w:space="0" w:color="auto"/>
              <w:right w:val="single" w:sz="4" w:space="0" w:color="auto"/>
            </w:tcBorders>
            <w:hideMark/>
          </w:tcPr>
          <w:p w14:paraId="6A48BB94"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03511F98" w14:textId="77777777" w:rsidR="00303440" w:rsidRDefault="00303440">
            <w:pPr>
              <w:jc w:val="center"/>
              <w:rPr>
                <w:rFonts w:ascii="Calibri" w:hAnsi="Calibri" w:cs="Calibri"/>
                <w:color w:val="000000"/>
              </w:rPr>
            </w:pPr>
            <w:r>
              <w:rPr>
                <w:rFonts w:ascii="Calibri" w:hAnsi="Calibri" w:cs="Calibri"/>
                <w:color w:val="000000"/>
              </w:rPr>
              <w:t>obw. 10</w:t>
            </w:r>
          </w:p>
        </w:tc>
      </w:tr>
      <w:tr w:rsidR="00303440" w14:paraId="5B7AD01E"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5B8FDDC4" w14:textId="77777777" w:rsidR="00303440" w:rsidRDefault="00303440">
            <w:pPr>
              <w:rPr>
                <w:rFonts w:asciiTheme="minorHAnsi" w:hAnsiTheme="minorHAnsi" w:cstheme="minorBidi"/>
              </w:rPr>
            </w:pPr>
            <w:r>
              <w:t>36</w:t>
            </w:r>
          </w:p>
        </w:tc>
        <w:tc>
          <w:tcPr>
            <w:tcW w:w="3969" w:type="dxa"/>
            <w:tcBorders>
              <w:top w:val="nil"/>
              <w:left w:val="single" w:sz="4" w:space="0" w:color="auto"/>
              <w:bottom w:val="single" w:sz="4" w:space="0" w:color="auto"/>
              <w:right w:val="single" w:sz="4" w:space="0" w:color="auto"/>
            </w:tcBorders>
            <w:vAlign w:val="center"/>
            <w:hideMark/>
          </w:tcPr>
          <w:p w14:paraId="393B9A8B" w14:textId="77777777" w:rsidR="00303440" w:rsidRDefault="00303440">
            <w:pPr>
              <w:rPr>
                <w:rFonts w:ascii="Calibri" w:hAnsi="Calibri" w:cs="Calibri"/>
                <w:color w:val="000000"/>
              </w:rPr>
            </w:pPr>
            <w:r>
              <w:rPr>
                <w:rFonts w:ascii="Calibri" w:hAnsi="Calibri" w:cs="Calibri"/>
                <w:color w:val="000000"/>
              </w:rPr>
              <w:t>Ambrowiec amerykański</w:t>
            </w:r>
          </w:p>
        </w:tc>
        <w:tc>
          <w:tcPr>
            <w:tcW w:w="1985" w:type="dxa"/>
            <w:tcBorders>
              <w:top w:val="single" w:sz="4" w:space="0" w:color="auto"/>
              <w:left w:val="single" w:sz="4" w:space="0" w:color="auto"/>
              <w:bottom w:val="single" w:sz="4" w:space="0" w:color="auto"/>
              <w:right w:val="single" w:sz="4" w:space="0" w:color="auto"/>
            </w:tcBorders>
            <w:hideMark/>
          </w:tcPr>
          <w:p w14:paraId="3EA4A761"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4DB608C2" w14:textId="77777777" w:rsidR="00303440" w:rsidRDefault="00303440">
            <w:pPr>
              <w:jc w:val="center"/>
              <w:rPr>
                <w:rFonts w:ascii="Calibri" w:hAnsi="Calibri" w:cs="Calibri"/>
                <w:color w:val="000000"/>
              </w:rPr>
            </w:pPr>
            <w:r>
              <w:rPr>
                <w:rFonts w:ascii="Calibri" w:hAnsi="Calibri" w:cs="Calibri"/>
                <w:color w:val="000000"/>
              </w:rPr>
              <w:t>obw. 10</w:t>
            </w:r>
          </w:p>
        </w:tc>
      </w:tr>
      <w:tr w:rsidR="00303440" w14:paraId="4BAD5D3B"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118F0058" w14:textId="77777777" w:rsidR="00303440" w:rsidRDefault="00303440">
            <w:pPr>
              <w:rPr>
                <w:rFonts w:asciiTheme="minorHAnsi" w:hAnsiTheme="minorHAnsi" w:cstheme="minorBidi"/>
              </w:rPr>
            </w:pPr>
            <w:r>
              <w:t>37</w:t>
            </w:r>
          </w:p>
        </w:tc>
        <w:tc>
          <w:tcPr>
            <w:tcW w:w="3969" w:type="dxa"/>
            <w:tcBorders>
              <w:top w:val="nil"/>
              <w:left w:val="single" w:sz="4" w:space="0" w:color="auto"/>
              <w:bottom w:val="single" w:sz="4" w:space="0" w:color="auto"/>
              <w:right w:val="single" w:sz="4" w:space="0" w:color="auto"/>
            </w:tcBorders>
            <w:vAlign w:val="center"/>
            <w:hideMark/>
          </w:tcPr>
          <w:p w14:paraId="360CE398" w14:textId="77777777" w:rsidR="00303440" w:rsidRDefault="00303440">
            <w:pPr>
              <w:rPr>
                <w:rFonts w:ascii="Calibri" w:hAnsi="Calibri" w:cs="Calibri"/>
                <w:color w:val="000000"/>
              </w:rPr>
            </w:pPr>
            <w:r>
              <w:rPr>
                <w:rFonts w:ascii="Calibri" w:hAnsi="Calibri" w:cs="Calibri"/>
                <w:color w:val="000000"/>
              </w:rPr>
              <w:t>Grujecznik japoński</w:t>
            </w:r>
          </w:p>
        </w:tc>
        <w:tc>
          <w:tcPr>
            <w:tcW w:w="1985" w:type="dxa"/>
            <w:tcBorders>
              <w:top w:val="single" w:sz="4" w:space="0" w:color="auto"/>
              <w:left w:val="single" w:sz="4" w:space="0" w:color="auto"/>
              <w:bottom w:val="single" w:sz="4" w:space="0" w:color="auto"/>
              <w:right w:val="single" w:sz="4" w:space="0" w:color="auto"/>
            </w:tcBorders>
            <w:hideMark/>
          </w:tcPr>
          <w:p w14:paraId="27841DD4"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12791F2B" w14:textId="77777777" w:rsidR="00303440" w:rsidRDefault="00303440">
            <w:pPr>
              <w:jc w:val="center"/>
              <w:rPr>
                <w:rFonts w:ascii="Calibri" w:hAnsi="Calibri" w:cs="Calibri"/>
                <w:color w:val="000000"/>
              </w:rPr>
            </w:pPr>
            <w:r>
              <w:rPr>
                <w:rFonts w:ascii="Calibri" w:hAnsi="Calibri" w:cs="Calibri"/>
                <w:color w:val="000000"/>
              </w:rPr>
              <w:t>obw. 10</w:t>
            </w:r>
          </w:p>
        </w:tc>
      </w:tr>
      <w:tr w:rsidR="00303440" w14:paraId="5D6CAA96"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54DE8B81" w14:textId="77777777" w:rsidR="00303440" w:rsidRDefault="00303440">
            <w:pPr>
              <w:rPr>
                <w:rFonts w:asciiTheme="minorHAnsi" w:hAnsiTheme="minorHAnsi" w:cstheme="minorBidi"/>
              </w:rPr>
            </w:pPr>
            <w:r>
              <w:t>38</w:t>
            </w:r>
          </w:p>
        </w:tc>
        <w:tc>
          <w:tcPr>
            <w:tcW w:w="3969" w:type="dxa"/>
            <w:tcBorders>
              <w:top w:val="nil"/>
              <w:left w:val="single" w:sz="4" w:space="0" w:color="auto"/>
              <w:bottom w:val="single" w:sz="4" w:space="0" w:color="auto"/>
              <w:right w:val="single" w:sz="4" w:space="0" w:color="auto"/>
            </w:tcBorders>
            <w:vAlign w:val="center"/>
            <w:hideMark/>
          </w:tcPr>
          <w:p w14:paraId="789AC35A" w14:textId="77777777" w:rsidR="00303440" w:rsidRDefault="00303440">
            <w:pPr>
              <w:rPr>
                <w:rFonts w:ascii="Calibri" w:hAnsi="Calibri" w:cs="Calibri"/>
                <w:color w:val="000000"/>
              </w:rPr>
            </w:pPr>
            <w:r>
              <w:rPr>
                <w:rFonts w:ascii="Calibri" w:hAnsi="Calibri" w:cs="Calibri"/>
                <w:color w:val="000000"/>
              </w:rPr>
              <w:t>Tulipanowiec amerykański</w:t>
            </w:r>
          </w:p>
        </w:tc>
        <w:tc>
          <w:tcPr>
            <w:tcW w:w="1985" w:type="dxa"/>
            <w:tcBorders>
              <w:top w:val="single" w:sz="4" w:space="0" w:color="auto"/>
              <w:left w:val="single" w:sz="4" w:space="0" w:color="auto"/>
              <w:bottom w:val="single" w:sz="4" w:space="0" w:color="auto"/>
              <w:right w:val="single" w:sz="4" w:space="0" w:color="auto"/>
            </w:tcBorders>
            <w:hideMark/>
          </w:tcPr>
          <w:p w14:paraId="64455EAF" w14:textId="77777777" w:rsidR="00303440" w:rsidRDefault="00303440">
            <w:pPr>
              <w:jc w:val="center"/>
              <w:rPr>
                <w:rFonts w:asciiTheme="minorHAnsi" w:hAnsiTheme="minorHAnsi" w:cstheme="minorBidi"/>
              </w:rPr>
            </w:pPr>
            <w:r>
              <w:t>1</w:t>
            </w:r>
          </w:p>
        </w:tc>
        <w:tc>
          <w:tcPr>
            <w:tcW w:w="2126" w:type="dxa"/>
            <w:tcBorders>
              <w:top w:val="nil"/>
              <w:left w:val="single" w:sz="4" w:space="0" w:color="auto"/>
              <w:bottom w:val="single" w:sz="4" w:space="0" w:color="auto"/>
              <w:right w:val="single" w:sz="4" w:space="0" w:color="auto"/>
            </w:tcBorders>
            <w:vAlign w:val="bottom"/>
            <w:hideMark/>
          </w:tcPr>
          <w:p w14:paraId="544E5DAD" w14:textId="77777777" w:rsidR="00303440" w:rsidRDefault="00303440">
            <w:pPr>
              <w:jc w:val="center"/>
              <w:rPr>
                <w:rFonts w:ascii="Calibri" w:hAnsi="Calibri" w:cs="Calibri"/>
                <w:color w:val="000000"/>
              </w:rPr>
            </w:pPr>
            <w:r>
              <w:rPr>
                <w:rFonts w:ascii="Calibri" w:hAnsi="Calibri" w:cs="Calibri"/>
                <w:color w:val="000000"/>
              </w:rPr>
              <w:t>obw. 10</w:t>
            </w:r>
          </w:p>
        </w:tc>
      </w:tr>
      <w:tr w:rsidR="00303440" w14:paraId="1F34CCD0" w14:textId="77777777" w:rsidTr="00303440">
        <w:trPr>
          <w:jc w:val="center"/>
        </w:trPr>
        <w:tc>
          <w:tcPr>
            <w:tcW w:w="8784" w:type="dxa"/>
            <w:gridSpan w:val="4"/>
            <w:tcBorders>
              <w:top w:val="single" w:sz="4" w:space="0" w:color="auto"/>
              <w:left w:val="single" w:sz="4" w:space="0" w:color="auto"/>
              <w:bottom w:val="single" w:sz="4" w:space="0" w:color="auto"/>
              <w:right w:val="single" w:sz="4" w:space="0" w:color="auto"/>
            </w:tcBorders>
            <w:hideMark/>
          </w:tcPr>
          <w:p w14:paraId="2CD9162F" w14:textId="77777777" w:rsidR="00303440" w:rsidRDefault="00303440">
            <w:pPr>
              <w:jc w:val="center"/>
              <w:rPr>
                <w:rFonts w:ascii="Calibri" w:hAnsi="Calibri" w:cs="Calibri"/>
                <w:b/>
                <w:color w:val="000000"/>
              </w:rPr>
            </w:pPr>
            <w:r>
              <w:rPr>
                <w:rFonts w:ascii="Calibri" w:hAnsi="Calibri" w:cs="Calibri"/>
                <w:b/>
                <w:color w:val="000000"/>
              </w:rPr>
              <w:t>Krzewy, Trawy, byliny, pnącza</w:t>
            </w:r>
          </w:p>
        </w:tc>
      </w:tr>
      <w:tr w:rsidR="00303440" w14:paraId="4F2AC63D"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47A202D5" w14:textId="77777777" w:rsidR="00303440" w:rsidRDefault="00303440">
            <w:pPr>
              <w:rPr>
                <w:rFonts w:asciiTheme="minorHAnsi" w:hAnsiTheme="minorHAnsi" w:cstheme="minorBidi"/>
              </w:rPr>
            </w:pPr>
            <w:r>
              <w:t>39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5372DB" w14:textId="77777777" w:rsidR="00303440" w:rsidRDefault="00303440">
            <w:pPr>
              <w:rPr>
                <w:rFonts w:ascii="Calibri" w:hAnsi="Calibri" w:cs="Calibri"/>
                <w:color w:val="000000"/>
              </w:rPr>
            </w:pPr>
            <w:r>
              <w:rPr>
                <w:rFonts w:ascii="Calibri" w:hAnsi="Calibri" w:cs="Calibri"/>
                <w:color w:val="000000"/>
              </w:rPr>
              <w:t>Bluszcz pospolity 'Tornadele'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6A0E5A" w14:textId="77777777" w:rsidR="00303440" w:rsidRDefault="00303440">
            <w:pPr>
              <w:jc w:val="center"/>
              <w:rPr>
                <w:rFonts w:ascii="Calibri" w:hAnsi="Calibri" w:cs="Calibri"/>
                <w:color w:val="000000"/>
              </w:rPr>
            </w:pPr>
            <w:r>
              <w:rPr>
                <w:rFonts w:ascii="Calibri" w:hAnsi="Calibri" w:cs="Calibri"/>
                <w:color w:val="000000"/>
              </w:rPr>
              <w:t>7</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0B587E3" w14:textId="77777777" w:rsidR="00303440" w:rsidRDefault="00303440">
            <w:pPr>
              <w:jc w:val="center"/>
              <w:rPr>
                <w:rFonts w:ascii="Calibri" w:hAnsi="Calibri" w:cs="Calibri"/>
                <w:color w:val="000000"/>
              </w:rPr>
            </w:pPr>
            <w:r>
              <w:rPr>
                <w:rFonts w:ascii="Calibri" w:hAnsi="Calibri" w:cs="Calibri"/>
                <w:color w:val="000000"/>
              </w:rPr>
              <w:t>C2</w:t>
            </w:r>
          </w:p>
        </w:tc>
      </w:tr>
      <w:tr w:rsidR="00303440" w14:paraId="2A18D907"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3703E389" w14:textId="77777777" w:rsidR="00303440" w:rsidRDefault="00303440">
            <w:pPr>
              <w:rPr>
                <w:rFonts w:asciiTheme="minorHAnsi" w:hAnsiTheme="minorHAnsi" w:cstheme="minorBidi"/>
              </w:rPr>
            </w:pPr>
            <w:r>
              <w:t>40</w:t>
            </w:r>
          </w:p>
        </w:tc>
        <w:tc>
          <w:tcPr>
            <w:tcW w:w="3969" w:type="dxa"/>
            <w:tcBorders>
              <w:top w:val="nil"/>
              <w:left w:val="single" w:sz="4" w:space="0" w:color="auto"/>
              <w:bottom w:val="single" w:sz="4" w:space="0" w:color="auto"/>
              <w:right w:val="single" w:sz="4" w:space="0" w:color="auto"/>
            </w:tcBorders>
            <w:vAlign w:val="center"/>
            <w:hideMark/>
          </w:tcPr>
          <w:p w14:paraId="2B3CC7C0" w14:textId="77777777" w:rsidR="00303440" w:rsidRDefault="00303440">
            <w:pPr>
              <w:rPr>
                <w:rFonts w:ascii="Calibri" w:hAnsi="Calibri" w:cs="Calibri"/>
                <w:color w:val="000000"/>
              </w:rPr>
            </w:pPr>
            <w:r>
              <w:rPr>
                <w:rFonts w:ascii="Calibri" w:hAnsi="Calibri" w:cs="Calibri"/>
                <w:color w:val="000000"/>
              </w:rPr>
              <w:t>Rozplenica japońska 'Hameln'</w:t>
            </w:r>
          </w:p>
        </w:tc>
        <w:tc>
          <w:tcPr>
            <w:tcW w:w="1985" w:type="dxa"/>
            <w:tcBorders>
              <w:top w:val="nil"/>
              <w:left w:val="single" w:sz="4" w:space="0" w:color="auto"/>
              <w:bottom w:val="single" w:sz="4" w:space="0" w:color="auto"/>
              <w:right w:val="single" w:sz="4" w:space="0" w:color="auto"/>
            </w:tcBorders>
            <w:vAlign w:val="center"/>
            <w:hideMark/>
          </w:tcPr>
          <w:p w14:paraId="55C7E771" w14:textId="77777777" w:rsidR="00303440" w:rsidRDefault="00303440">
            <w:pPr>
              <w:jc w:val="center"/>
              <w:rPr>
                <w:rFonts w:ascii="Calibri" w:hAnsi="Calibri" w:cs="Calibri"/>
                <w:color w:val="000000"/>
              </w:rPr>
            </w:pPr>
            <w:r>
              <w:rPr>
                <w:rFonts w:ascii="Calibri" w:hAnsi="Calibri" w:cs="Calibri"/>
                <w:color w:val="000000"/>
              </w:rPr>
              <w:t>178</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106B9F5" w14:textId="77777777" w:rsidR="00303440" w:rsidRDefault="00303440">
            <w:pPr>
              <w:jc w:val="center"/>
              <w:rPr>
                <w:rFonts w:ascii="Calibri" w:hAnsi="Calibri" w:cs="Calibri"/>
                <w:color w:val="000000"/>
              </w:rPr>
            </w:pPr>
            <w:r>
              <w:rPr>
                <w:rFonts w:ascii="Calibri" w:hAnsi="Calibri" w:cs="Calibri"/>
                <w:color w:val="000000"/>
              </w:rPr>
              <w:t>C2</w:t>
            </w:r>
          </w:p>
        </w:tc>
      </w:tr>
      <w:tr w:rsidR="00303440" w14:paraId="45497D64"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164AA01C" w14:textId="77777777" w:rsidR="00303440" w:rsidRDefault="00303440">
            <w:pPr>
              <w:rPr>
                <w:rFonts w:asciiTheme="minorHAnsi" w:hAnsiTheme="minorHAnsi" w:cstheme="minorBidi"/>
              </w:rPr>
            </w:pPr>
            <w:r>
              <w:t>40B</w:t>
            </w:r>
          </w:p>
        </w:tc>
        <w:tc>
          <w:tcPr>
            <w:tcW w:w="3969" w:type="dxa"/>
            <w:tcBorders>
              <w:top w:val="nil"/>
              <w:left w:val="single" w:sz="4" w:space="0" w:color="auto"/>
              <w:bottom w:val="single" w:sz="4" w:space="0" w:color="auto"/>
              <w:right w:val="single" w:sz="4" w:space="0" w:color="auto"/>
            </w:tcBorders>
            <w:vAlign w:val="center"/>
            <w:hideMark/>
          </w:tcPr>
          <w:p w14:paraId="47ED1F59" w14:textId="77777777" w:rsidR="00303440" w:rsidRDefault="00303440">
            <w:pPr>
              <w:rPr>
                <w:rFonts w:ascii="Calibri" w:hAnsi="Calibri" w:cs="Calibri"/>
                <w:color w:val="000000"/>
              </w:rPr>
            </w:pPr>
            <w:r>
              <w:rPr>
                <w:rFonts w:ascii="Calibri" w:hAnsi="Calibri" w:cs="Calibri"/>
                <w:color w:val="000000"/>
              </w:rPr>
              <w:t>Rozplenica japońska 'Hameln' + jeżówka purpurowa (50+50)</w:t>
            </w:r>
          </w:p>
        </w:tc>
        <w:tc>
          <w:tcPr>
            <w:tcW w:w="1985" w:type="dxa"/>
            <w:tcBorders>
              <w:top w:val="nil"/>
              <w:left w:val="single" w:sz="4" w:space="0" w:color="auto"/>
              <w:bottom w:val="single" w:sz="4" w:space="0" w:color="auto"/>
              <w:right w:val="single" w:sz="4" w:space="0" w:color="auto"/>
            </w:tcBorders>
            <w:vAlign w:val="center"/>
            <w:hideMark/>
          </w:tcPr>
          <w:p w14:paraId="6ED8769D" w14:textId="77777777" w:rsidR="00303440" w:rsidRDefault="00303440">
            <w:pPr>
              <w:jc w:val="center"/>
              <w:rPr>
                <w:rFonts w:ascii="Calibri" w:hAnsi="Calibri" w:cs="Calibri"/>
                <w:color w:val="000000"/>
              </w:rPr>
            </w:pPr>
            <w:r>
              <w:rPr>
                <w:rFonts w:ascii="Calibri" w:hAnsi="Calibri" w:cs="Calibri"/>
                <w:color w:val="000000"/>
              </w:rPr>
              <w:t>100</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14B6AB6" w14:textId="77777777" w:rsidR="00303440" w:rsidRDefault="00303440">
            <w:pPr>
              <w:jc w:val="center"/>
              <w:rPr>
                <w:rFonts w:ascii="Calibri" w:hAnsi="Calibri" w:cs="Calibri"/>
                <w:color w:val="000000"/>
              </w:rPr>
            </w:pPr>
            <w:r>
              <w:rPr>
                <w:rFonts w:ascii="Calibri" w:hAnsi="Calibri" w:cs="Calibri"/>
                <w:color w:val="000000"/>
              </w:rPr>
              <w:t>C2</w:t>
            </w:r>
          </w:p>
        </w:tc>
      </w:tr>
      <w:tr w:rsidR="00303440" w14:paraId="54A94C81"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2F5C44CA" w14:textId="77777777" w:rsidR="00303440" w:rsidRDefault="00303440">
            <w:pPr>
              <w:rPr>
                <w:rFonts w:asciiTheme="minorHAnsi" w:hAnsiTheme="minorHAnsi" w:cstheme="minorBidi"/>
              </w:rPr>
            </w:pPr>
            <w:r>
              <w:t>41</w:t>
            </w:r>
          </w:p>
        </w:tc>
        <w:tc>
          <w:tcPr>
            <w:tcW w:w="3969" w:type="dxa"/>
            <w:tcBorders>
              <w:top w:val="nil"/>
              <w:left w:val="single" w:sz="4" w:space="0" w:color="auto"/>
              <w:bottom w:val="single" w:sz="4" w:space="0" w:color="auto"/>
              <w:right w:val="single" w:sz="4" w:space="0" w:color="auto"/>
            </w:tcBorders>
            <w:vAlign w:val="center"/>
            <w:hideMark/>
          </w:tcPr>
          <w:p w14:paraId="01C7C810" w14:textId="77777777" w:rsidR="00303440" w:rsidRDefault="00303440">
            <w:pPr>
              <w:rPr>
                <w:rFonts w:ascii="Calibri" w:hAnsi="Calibri" w:cs="Calibri"/>
                <w:color w:val="000000"/>
              </w:rPr>
            </w:pPr>
            <w:r>
              <w:rPr>
                <w:rFonts w:ascii="Calibri" w:hAnsi="Calibri" w:cs="Calibri"/>
                <w:color w:val="000000"/>
              </w:rPr>
              <w:t>Tawlina jarzębolistna</w:t>
            </w:r>
          </w:p>
        </w:tc>
        <w:tc>
          <w:tcPr>
            <w:tcW w:w="1985" w:type="dxa"/>
            <w:tcBorders>
              <w:top w:val="nil"/>
              <w:left w:val="single" w:sz="4" w:space="0" w:color="auto"/>
              <w:bottom w:val="single" w:sz="4" w:space="0" w:color="auto"/>
              <w:right w:val="single" w:sz="4" w:space="0" w:color="auto"/>
            </w:tcBorders>
            <w:vAlign w:val="center"/>
            <w:hideMark/>
          </w:tcPr>
          <w:p w14:paraId="6852B6A5" w14:textId="77777777" w:rsidR="00303440" w:rsidRDefault="00303440">
            <w:pPr>
              <w:jc w:val="center"/>
              <w:rPr>
                <w:rFonts w:ascii="Calibri" w:hAnsi="Calibri" w:cs="Calibri"/>
                <w:color w:val="000000"/>
              </w:rPr>
            </w:pPr>
            <w:r>
              <w:rPr>
                <w:rFonts w:ascii="Calibri" w:hAnsi="Calibri" w:cs="Calibri"/>
                <w:color w:val="000000"/>
              </w:rPr>
              <w:t>48</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835D7EC" w14:textId="77777777" w:rsidR="00303440" w:rsidRDefault="00303440">
            <w:pPr>
              <w:jc w:val="center"/>
              <w:rPr>
                <w:rFonts w:ascii="Calibri" w:hAnsi="Calibri" w:cs="Calibri"/>
                <w:color w:val="000000"/>
              </w:rPr>
            </w:pPr>
            <w:r>
              <w:rPr>
                <w:rFonts w:ascii="Calibri" w:hAnsi="Calibri" w:cs="Calibri"/>
                <w:color w:val="000000"/>
              </w:rPr>
              <w:t>C2</w:t>
            </w:r>
          </w:p>
        </w:tc>
      </w:tr>
      <w:tr w:rsidR="00303440" w14:paraId="21502FAD"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7DE8CD8C" w14:textId="77777777" w:rsidR="00303440" w:rsidRDefault="00303440">
            <w:pPr>
              <w:rPr>
                <w:rFonts w:asciiTheme="minorHAnsi" w:hAnsiTheme="minorHAnsi" w:cstheme="minorBidi"/>
              </w:rPr>
            </w:pPr>
            <w:r>
              <w:t>42</w:t>
            </w:r>
          </w:p>
        </w:tc>
        <w:tc>
          <w:tcPr>
            <w:tcW w:w="3969" w:type="dxa"/>
            <w:tcBorders>
              <w:top w:val="nil"/>
              <w:left w:val="single" w:sz="4" w:space="0" w:color="auto"/>
              <w:bottom w:val="single" w:sz="4" w:space="0" w:color="auto"/>
              <w:right w:val="single" w:sz="4" w:space="0" w:color="auto"/>
            </w:tcBorders>
            <w:vAlign w:val="center"/>
            <w:hideMark/>
          </w:tcPr>
          <w:p w14:paraId="67226825" w14:textId="77777777" w:rsidR="00303440" w:rsidRDefault="00303440">
            <w:pPr>
              <w:rPr>
                <w:rFonts w:ascii="Calibri" w:hAnsi="Calibri" w:cs="Calibri"/>
                <w:color w:val="000000"/>
              </w:rPr>
            </w:pPr>
            <w:r>
              <w:rPr>
                <w:rFonts w:ascii="Calibri" w:hAnsi="Calibri" w:cs="Calibri"/>
                <w:color w:val="000000"/>
              </w:rPr>
              <w:t>Oczar pośredni ‘Ruby Glow’</w:t>
            </w:r>
          </w:p>
        </w:tc>
        <w:tc>
          <w:tcPr>
            <w:tcW w:w="1985" w:type="dxa"/>
            <w:tcBorders>
              <w:top w:val="nil"/>
              <w:left w:val="single" w:sz="4" w:space="0" w:color="auto"/>
              <w:bottom w:val="single" w:sz="4" w:space="0" w:color="auto"/>
              <w:right w:val="single" w:sz="4" w:space="0" w:color="auto"/>
            </w:tcBorders>
            <w:vAlign w:val="center"/>
            <w:hideMark/>
          </w:tcPr>
          <w:p w14:paraId="2E02500C" w14:textId="77777777" w:rsidR="00303440" w:rsidRDefault="00303440">
            <w:pPr>
              <w:jc w:val="center"/>
              <w:rPr>
                <w:rFonts w:ascii="Calibri" w:hAnsi="Calibri" w:cs="Calibri"/>
                <w:color w:val="000000"/>
              </w:rPr>
            </w:pPr>
            <w:r>
              <w:rPr>
                <w:rFonts w:ascii="Calibri" w:hAnsi="Calibri" w:cs="Calibri"/>
                <w:color w:val="000000"/>
              </w:rPr>
              <w:t>35</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9C5B8D3" w14:textId="77777777" w:rsidR="00303440" w:rsidRDefault="00303440">
            <w:pPr>
              <w:jc w:val="center"/>
              <w:rPr>
                <w:rFonts w:ascii="Calibri" w:hAnsi="Calibri" w:cs="Calibri"/>
                <w:color w:val="000000"/>
              </w:rPr>
            </w:pPr>
            <w:r>
              <w:rPr>
                <w:rFonts w:ascii="Calibri" w:hAnsi="Calibri" w:cs="Calibri"/>
                <w:color w:val="000000"/>
              </w:rPr>
              <w:t>C2</w:t>
            </w:r>
          </w:p>
        </w:tc>
      </w:tr>
      <w:tr w:rsidR="00303440" w14:paraId="048088A3"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1C41BC18" w14:textId="77777777" w:rsidR="00303440" w:rsidRDefault="00303440">
            <w:pPr>
              <w:rPr>
                <w:rFonts w:asciiTheme="minorHAnsi" w:hAnsiTheme="minorHAnsi" w:cstheme="minorBidi"/>
              </w:rPr>
            </w:pPr>
            <w:r>
              <w:t>43</w:t>
            </w:r>
          </w:p>
        </w:tc>
        <w:tc>
          <w:tcPr>
            <w:tcW w:w="3969" w:type="dxa"/>
            <w:tcBorders>
              <w:top w:val="nil"/>
              <w:left w:val="single" w:sz="4" w:space="0" w:color="auto"/>
              <w:bottom w:val="single" w:sz="4" w:space="0" w:color="auto"/>
              <w:right w:val="single" w:sz="4" w:space="0" w:color="auto"/>
            </w:tcBorders>
            <w:vAlign w:val="center"/>
            <w:hideMark/>
          </w:tcPr>
          <w:p w14:paraId="20D999B2" w14:textId="77777777" w:rsidR="00303440" w:rsidRDefault="00303440">
            <w:pPr>
              <w:rPr>
                <w:rFonts w:ascii="Calibri" w:hAnsi="Calibri" w:cs="Calibri"/>
                <w:color w:val="000000"/>
              </w:rPr>
            </w:pPr>
            <w:r>
              <w:rPr>
                <w:rFonts w:ascii="Calibri" w:hAnsi="Calibri" w:cs="Calibri"/>
                <w:color w:val="000000"/>
              </w:rPr>
              <w:t>Suchodrzew chiński</w:t>
            </w:r>
          </w:p>
        </w:tc>
        <w:tc>
          <w:tcPr>
            <w:tcW w:w="1985" w:type="dxa"/>
            <w:tcBorders>
              <w:top w:val="nil"/>
              <w:left w:val="single" w:sz="4" w:space="0" w:color="auto"/>
              <w:bottom w:val="single" w:sz="4" w:space="0" w:color="auto"/>
              <w:right w:val="single" w:sz="4" w:space="0" w:color="auto"/>
            </w:tcBorders>
            <w:vAlign w:val="center"/>
            <w:hideMark/>
          </w:tcPr>
          <w:p w14:paraId="56EA0540" w14:textId="77777777" w:rsidR="00303440" w:rsidRDefault="00303440">
            <w:pPr>
              <w:jc w:val="center"/>
              <w:rPr>
                <w:rFonts w:ascii="Calibri" w:hAnsi="Calibri" w:cs="Calibri"/>
                <w:color w:val="000000"/>
              </w:rPr>
            </w:pPr>
            <w:r>
              <w:rPr>
                <w:rFonts w:ascii="Calibri" w:hAnsi="Calibri" w:cs="Calibri"/>
                <w:color w:val="000000"/>
              </w:rPr>
              <w:t>20</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AD83BF1" w14:textId="77777777" w:rsidR="00303440" w:rsidRDefault="00303440">
            <w:pPr>
              <w:jc w:val="center"/>
              <w:rPr>
                <w:rFonts w:ascii="Calibri" w:hAnsi="Calibri" w:cs="Calibri"/>
                <w:color w:val="000000"/>
              </w:rPr>
            </w:pPr>
            <w:r>
              <w:rPr>
                <w:rFonts w:ascii="Calibri" w:hAnsi="Calibri" w:cs="Calibri"/>
                <w:color w:val="000000"/>
              </w:rPr>
              <w:t>C2</w:t>
            </w:r>
          </w:p>
        </w:tc>
      </w:tr>
      <w:tr w:rsidR="00303440" w14:paraId="0DF19FD4"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520680E6" w14:textId="77777777" w:rsidR="00303440" w:rsidRDefault="00303440">
            <w:pPr>
              <w:rPr>
                <w:rFonts w:asciiTheme="minorHAnsi" w:hAnsiTheme="minorHAnsi" w:cstheme="minorBidi"/>
              </w:rPr>
            </w:pPr>
            <w:r>
              <w:t>44</w:t>
            </w:r>
          </w:p>
        </w:tc>
        <w:tc>
          <w:tcPr>
            <w:tcW w:w="3969" w:type="dxa"/>
            <w:tcBorders>
              <w:top w:val="nil"/>
              <w:left w:val="single" w:sz="4" w:space="0" w:color="auto"/>
              <w:bottom w:val="single" w:sz="4" w:space="0" w:color="auto"/>
              <w:right w:val="single" w:sz="4" w:space="0" w:color="auto"/>
            </w:tcBorders>
            <w:vAlign w:val="center"/>
            <w:hideMark/>
          </w:tcPr>
          <w:p w14:paraId="5E8BCD6C" w14:textId="77777777" w:rsidR="00303440" w:rsidRDefault="00303440">
            <w:pPr>
              <w:rPr>
                <w:rFonts w:ascii="Calibri" w:hAnsi="Calibri" w:cs="Calibri"/>
                <w:color w:val="000000"/>
              </w:rPr>
            </w:pPr>
            <w:r>
              <w:rPr>
                <w:rFonts w:ascii="Calibri" w:hAnsi="Calibri" w:cs="Calibri"/>
                <w:color w:val="000000"/>
              </w:rPr>
              <w:t>Budleja Davida ‘Royal Red’</w:t>
            </w:r>
          </w:p>
        </w:tc>
        <w:tc>
          <w:tcPr>
            <w:tcW w:w="1985" w:type="dxa"/>
            <w:tcBorders>
              <w:top w:val="nil"/>
              <w:left w:val="single" w:sz="4" w:space="0" w:color="auto"/>
              <w:bottom w:val="single" w:sz="4" w:space="0" w:color="auto"/>
              <w:right w:val="single" w:sz="4" w:space="0" w:color="auto"/>
            </w:tcBorders>
            <w:vAlign w:val="center"/>
            <w:hideMark/>
          </w:tcPr>
          <w:p w14:paraId="34548838" w14:textId="77777777" w:rsidR="00303440" w:rsidRDefault="00303440">
            <w:pPr>
              <w:jc w:val="center"/>
              <w:rPr>
                <w:rFonts w:ascii="Calibri" w:hAnsi="Calibri" w:cs="Calibri"/>
                <w:color w:val="000000"/>
              </w:rPr>
            </w:pPr>
            <w:r>
              <w:rPr>
                <w:rFonts w:ascii="Calibri" w:hAnsi="Calibri" w:cs="Calibri"/>
                <w:color w:val="000000"/>
              </w:rPr>
              <w:t>18</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9FA99F9" w14:textId="77777777" w:rsidR="00303440" w:rsidRDefault="00303440">
            <w:pPr>
              <w:jc w:val="center"/>
              <w:rPr>
                <w:rFonts w:ascii="Calibri" w:hAnsi="Calibri" w:cs="Calibri"/>
                <w:color w:val="000000"/>
              </w:rPr>
            </w:pPr>
            <w:r>
              <w:rPr>
                <w:rFonts w:ascii="Calibri" w:hAnsi="Calibri" w:cs="Calibri"/>
                <w:color w:val="000000"/>
              </w:rPr>
              <w:t>C2</w:t>
            </w:r>
          </w:p>
        </w:tc>
      </w:tr>
      <w:tr w:rsidR="00303440" w14:paraId="588819A8"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098D4E9A" w14:textId="77777777" w:rsidR="00303440" w:rsidRDefault="00303440">
            <w:pPr>
              <w:rPr>
                <w:rFonts w:asciiTheme="minorHAnsi" w:hAnsiTheme="minorHAnsi" w:cstheme="minorBidi"/>
              </w:rPr>
            </w:pPr>
            <w:r>
              <w:t>45</w:t>
            </w:r>
          </w:p>
        </w:tc>
        <w:tc>
          <w:tcPr>
            <w:tcW w:w="3969" w:type="dxa"/>
            <w:tcBorders>
              <w:top w:val="nil"/>
              <w:left w:val="single" w:sz="4" w:space="0" w:color="auto"/>
              <w:bottom w:val="single" w:sz="4" w:space="0" w:color="auto"/>
              <w:right w:val="single" w:sz="4" w:space="0" w:color="auto"/>
            </w:tcBorders>
            <w:vAlign w:val="center"/>
            <w:hideMark/>
          </w:tcPr>
          <w:p w14:paraId="0D0D2178" w14:textId="77777777" w:rsidR="00303440" w:rsidRDefault="00303440">
            <w:pPr>
              <w:rPr>
                <w:rFonts w:ascii="Calibri" w:hAnsi="Calibri" w:cs="Calibri"/>
                <w:color w:val="000000"/>
              </w:rPr>
            </w:pPr>
            <w:r>
              <w:rPr>
                <w:rFonts w:ascii="Calibri" w:hAnsi="Calibri" w:cs="Calibri"/>
                <w:color w:val="000000"/>
              </w:rPr>
              <w:t>Miskant chiński 'Gracillimus'</w:t>
            </w:r>
          </w:p>
        </w:tc>
        <w:tc>
          <w:tcPr>
            <w:tcW w:w="1985" w:type="dxa"/>
            <w:tcBorders>
              <w:top w:val="nil"/>
              <w:left w:val="single" w:sz="4" w:space="0" w:color="auto"/>
              <w:bottom w:val="single" w:sz="4" w:space="0" w:color="auto"/>
              <w:right w:val="single" w:sz="4" w:space="0" w:color="auto"/>
            </w:tcBorders>
            <w:vAlign w:val="center"/>
            <w:hideMark/>
          </w:tcPr>
          <w:p w14:paraId="4BC9C2EC" w14:textId="77777777" w:rsidR="00303440" w:rsidRDefault="00303440">
            <w:pPr>
              <w:jc w:val="center"/>
              <w:rPr>
                <w:rFonts w:ascii="Calibri" w:hAnsi="Calibri" w:cs="Calibri"/>
                <w:color w:val="000000"/>
              </w:rPr>
            </w:pPr>
            <w:r>
              <w:rPr>
                <w:rFonts w:ascii="Calibri" w:hAnsi="Calibri" w:cs="Calibri"/>
                <w:color w:val="000000"/>
              </w:rPr>
              <w:t>360</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647B8C5" w14:textId="77777777" w:rsidR="00303440" w:rsidRDefault="00303440">
            <w:pPr>
              <w:jc w:val="center"/>
              <w:rPr>
                <w:rFonts w:ascii="Calibri" w:hAnsi="Calibri" w:cs="Calibri"/>
                <w:color w:val="000000"/>
              </w:rPr>
            </w:pPr>
            <w:r>
              <w:rPr>
                <w:rFonts w:ascii="Calibri" w:hAnsi="Calibri" w:cs="Calibri"/>
                <w:color w:val="000000"/>
              </w:rPr>
              <w:t>C2</w:t>
            </w:r>
          </w:p>
        </w:tc>
      </w:tr>
      <w:tr w:rsidR="00303440" w14:paraId="2641DE6E"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784D35CB" w14:textId="77777777" w:rsidR="00303440" w:rsidRDefault="00303440">
            <w:pPr>
              <w:rPr>
                <w:rFonts w:asciiTheme="minorHAnsi" w:hAnsiTheme="minorHAnsi" w:cstheme="minorBidi"/>
              </w:rPr>
            </w:pPr>
            <w:r>
              <w:t>46</w:t>
            </w:r>
          </w:p>
        </w:tc>
        <w:tc>
          <w:tcPr>
            <w:tcW w:w="3969" w:type="dxa"/>
            <w:tcBorders>
              <w:top w:val="nil"/>
              <w:left w:val="single" w:sz="4" w:space="0" w:color="auto"/>
              <w:bottom w:val="single" w:sz="4" w:space="0" w:color="auto"/>
              <w:right w:val="single" w:sz="4" w:space="0" w:color="auto"/>
            </w:tcBorders>
            <w:vAlign w:val="center"/>
            <w:hideMark/>
          </w:tcPr>
          <w:p w14:paraId="45159EF0" w14:textId="77777777" w:rsidR="00303440" w:rsidRDefault="00303440">
            <w:pPr>
              <w:rPr>
                <w:rFonts w:ascii="Calibri" w:hAnsi="Calibri" w:cs="Calibri"/>
                <w:color w:val="000000"/>
              </w:rPr>
            </w:pPr>
            <w:r>
              <w:rPr>
                <w:rFonts w:ascii="Calibri" w:hAnsi="Calibri" w:cs="Calibri"/>
                <w:color w:val="000000"/>
              </w:rPr>
              <w:t>Pęcherznica kalinolistna 'Nugget'</w:t>
            </w:r>
          </w:p>
        </w:tc>
        <w:tc>
          <w:tcPr>
            <w:tcW w:w="1985" w:type="dxa"/>
            <w:tcBorders>
              <w:top w:val="nil"/>
              <w:left w:val="single" w:sz="4" w:space="0" w:color="auto"/>
              <w:bottom w:val="single" w:sz="4" w:space="0" w:color="auto"/>
              <w:right w:val="single" w:sz="4" w:space="0" w:color="auto"/>
            </w:tcBorders>
            <w:vAlign w:val="center"/>
            <w:hideMark/>
          </w:tcPr>
          <w:p w14:paraId="697F3022" w14:textId="77777777" w:rsidR="00303440" w:rsidRDefault="00303440">
            <w:pPr>
              <w:jc w:val="center"/>
              <w:rPr>
                <w:rFonts w:ascii="Calibri" w:hAnsi="Calibri" w:cs="Calibri"/>
                <w:color w:val="000000"/>
              </w:rPr>
            </w:pPr>
            <w:r>
              <w:rPr>
                <w:rFonts w:ascii="Calibri" w:hAnsi="Calibri" w:cs="Calibri"/>
                <w:color w:val="000000"/>
              </w:rPr>
              <w:t>90</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F66651D" w14:textId="77777777" w:rsidR="00303440" w:rsidRDefault="00303440">
            <w:pPr>
              <w:jc w:val="center"/>
              <w:rPr>
                <w:rFonts w:ascii="Calibri" w:hAnsi="Calibri" w:cs="Calibri"/>
                <w:color w:val="000000"/>
              </w:rPr>
            </w:pPr>
            <w:r>
              <w:rPr>
                <w:rFonts w:ascii="Calibri" w:hAnsi="Calibri" w:cs="Calibri"/>
                <w:color w:val="000000"/>
              </w:rPr>
              <w:t>C2</w:t>
            </w:r>
          </w:p>
        </w:tc>
      </w:tr>
      <w:tr w:rsidR="00303440" w14:paraId="6C38B50D"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47FEF415" w14:textId="77777777" w:rsidR="00303440" w:rsidRDefault="00303440">
            <w:pPr>
              <w:rPr>
                <w:rFonts w:asciiTheme="minorHAnsi" w:hAnsiTheme="minorHAnsi" w:cstheme="minorBidi"/>
              </w:rPr>
            </w:pPr>
            <w:r>
              <w:t>47</w:t>
            </w:r>
          </w:p>
        </w:tc>
        <w:tc>
          <w:tcPr>
            <w:tcW w:w="3969" w:type="dxa"/>
            <w:tcBorders>
              <w:top w:val="nil"/>
              <w:left w:val="single" w:sz="4" w:space="0" w:color="auto"/>
              <w:bottom w:val="single" w:sz="4" w:space="0" w:color="auto"/>
              <w:right w:val="single" w:sz="4" w:space="0" w:color="auto"/>
            </w:tcBorders>
            <w:vAlign w:val="center"/>
            <w:hideMark/>
          </w:tcPr>
          <w:p w14:paraId="1AE6A678" w14:textId="77777777" w:rsidR="00303440" w:rsidRDefault="00303440">
            <w:pPr>
              <w:rPr>
                <w:rFonts w:ascii="Calibri" w:hAnsi="Calibri" w:cs="Calibri"/>
                <w:color w:val="000000"/>
              </w:rPr>
            </w:pPr>
            <w:r>
              <w:rPr>
                <w:rFonts w:ascii="Calibri" w:hAnsi="Calibri" w:cs="Calibri"/>
                <w:color w:val="000000"/>
              </w:rPr>
              <w:t>Jaśminowiec 'Girandole'</w:t>
            </w:r>
          </w:p>
        </w:tc>
        <w:tc>
          <w:tcPr>
            <w:tcW w:w="1985" w:type="dxa"/>
            <w:tcBorders>
              <w:top w:val="nil"/>
              <w:left w:val="single" w:sz="4" w:space="0" w:color="auto"/>
              <w:bottom w:val="single" w:sz="4" w:space="0" w:color="auto"/>
              <w:right w:val="single" w:sz="4" w:space="0" w:color="auto"/>
            </w:tcBorders>
            <w:vAlign w:val="center"/>
            <w:hideMark/>
          </w:tcPr>
          <w:p w14:paraId="1D8CFF18" w14:textId="77777777" w:rsidR="00303440" w:rsidRDefault="00303440">
            <w:pPr>
              <w:jc w:val="center"/>
              <w:rPr>
                <w:rFonts w:ascii="Calibri" w:hAnsi="Calibri" w:cs="Calibri"/>
                <w:color w:val="000000"/>
              </w:rPr>
            </w:pPr>
            <w:r>
              <w:rPr>
                <w:rFonts w:ascii="Calibri" w:hAnsi="Calibri" w:cs="Calibri"/>
                <w:color w:val="000000"/>
              </w:rPr>
              <w:t>185</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52309B8" w14:textId="77777777" w:rsidR="00303440" w:rsidRDefault="00303440">
            <w:pPr>
              <w:jc w:val="center"/>
              <w:rPr>
                <w:rFonts w:ascii="Calibri" w:hAnsi="Calibri" w:cs="Calibri"/>
                <w:b/>
                <w:color w:val="000000"/>
                <w:sz w:val="24"/>
                <w:szCs w:val="24"/>
              </w:rPr>
            </w:pPr>
            <w:r>
              <w:rPr>
                <w:rFonts w:ascii="Calibri" w:hAnsi="Calibri" w:cs="Calibri"/>
                <w:b/>
                <w:color w:val="000000"/>
                <w:sz w:val="24"/>
                <w:szCs w:val="24"/>
              </w:rPr>
              <w:t>C5</w:t>
            </w:r>
          </w:p>
        </w:tc>
      </w:tr>
      <w:tr w:rsidR="00303440" w14:paraId="218D0B16" w14:textId="77777777" w:rsidTr="00303440">
        <w:trPr>
          <w:jc w:val="center"/>
        </w:trPr>
        <w:tc>
          <w:tcPr>
            <w:tcW w:w="704" w:type="dxa"/>
            <w:tcBorders>
              <w:top w:val="single" w:sz="4" w:space="0" w:color="auto"/>
              <w:left w:val="single" w:sz="4" w:space="0" w:color="auto"/>
              <w:bottom w:val="single" w:sz="4" w:space="0" w:color="auto"/>
              <w:right w:val="single" w:sz="4" w:space="0" w:color="auto"/>
            </w:tcBorders>
            <w:hideMark/>
          </w:tcPr>
          <w:p w14:paraId="5686B26D" w14:textId="77777777" w:rsidR="00303440" w:rsidRDefault="00303440">
            <w:pPr>
              <w:rPr>
                <w:rFonts w:asciiTheme="minorHAnsi" w:hAnsiTheme="minorHAnsi" w:cstheme="minorBidi"/>
                <w:sz w:val="22"/>
                <w:szCs w:val="22"/>
              </w:rPr>
            </w:pPr>
            <w:r>
              <w:t>48</w:t>
            </w:r>
          </w:p>
        </w:tc>
        <w:tc>
          <w:tcPr>
            <w:tcW w:w="3969" w:type="dxa"/>
            <w:tcBorders>
              <w:top w:val="nil"/>
              <w:left w:val="single" w:sz="4" w:space="0" w:color="auto"/>
              <w:bottom w:val="single" w:sz="4" w:space="0" w:color="auto"/>
              <w:right w:val="single" w:sz="4" w:space="0" w:color="auto"/>
            </w:tcBorders>
            <w:vAlign w:val="center"/>
            <w:hideMark/>
          </w:tcPr>
          <w:p w14:paraId="0877DF6F" w14:textId="77777777" w:rsidR="00303440" w:rsidRDefault="00303440">
            <w:pPr>
              <w:rPr>
                <w:rFonts w:ascii="Calibri" w:hAnsi="Calibri" w:cs="Calibri"/>
                <w:color w:val="000000"/>
              </w:rPr>
            </w:pPr>
            <w:r>
              <w:rPr>
                <w:rFonts w:ascii="Calibri" w:hAnsi="Calibri" w:cs="Calibri"/>
                <w:color w:val="000000"/>
              </w:rPr>
              <w:t>Róża 'Short track'</w:t>
            </w:r>
          </w:p>
        </w:tc>
        <w:tc>
          <w:tcPr>
            <w:tcW w:w="1985" w:type="dxa"/>
            <w:tcBorders>
              <w:top w:val="nil"/>
              <w:left w:val="single" w:sz="4" w:space="0" w:color="auto"/>
              <w:bottom w:val="single" w:sz="4" w:space="0" w:color="auto"/>
              <w:right w:val="single" w:sz="4" w:space="0" w:color="auto"/>
            </w:tcBorders>
            <w:vAlign w:val="center"/>
            <w:hideMark/>
          </w:tcPr>
          <w:p w14:paraId="79C36503" w14:textId="77777777" w:rsidR="00303440" w:rsidRDefault="00303440">
            <w:pPr>
              <w:jc w:val="center"/>
              <w:rPr>
                <w:rFonts w:ascii="Calibri" w:hAnsi="Calibri" w:cs="Calibri"/>
                <w:color w:val="000000"/>
              </w:rPr>
            </w:pPr>
            <w:r>
              <w:rPr>
                <w:rFonts w:ascii="Calibri" w:hAnsi="Calibri" w:cs="Calibri"/>
                <w:color w:val="000000"/>
              </w:rPr>
              <w:t>696</w:t>
            </w:r>
          </w:p>
        </w:tc>
        <w:tc>
          <w:tcPr>
            <w:tcW w:w="2126" w:type="dxa"/>
            <w:tcBorders>
              <w:top w:val="single" w:sz="4" w:space="0" w:color="auto"/>
              <w:left w:val="single" w:sz="4" w:space="0" w:color="auto"/>
              <w:bottom w:val="single" w:sz="4" w:space="0" w:color="auto"/>
              <w:right w:val="single" w:sz="4" w:space="0" w:color="auto"/>
            </w:tcBorders>
            <w:vAlign w:val="bottom"/>
            <w:hideMark/>
          </w:tcPr>
          <w:p w14:paraId="58070D10" w14:textId="77777777" w:rsidR="00303440" w:rsidRDefault="00303440">
            <w:pPr>
              <w:jc w:val="center"/>
              <w:rPr>
                <w:rFonts w:ascii="Calibri" w:hAnsi="Calibri" w:cs="Calibri"/>
                <w:color w:val="000000"/>
              </w:rPr>
            </w:pPr>
            <w:r>
              <w:rPr>
                <w:rFonts w:ascii="Calibri" w:hAnsi="Calibri" w:cs="Calibri"/>
                <w:color w:val="000000"/>
              </w:rPr>
              <w:t>C2</w:t>
            </w:r>
          </w:p>
        </w:tc>
      </w:tr>
      <w:tr w:rsidR="00303440" w14:paraId="0059D41A" w14:textId="77777777" w:rsidTr="00303440">
        <w:trPr>
          <w:jc w:val="center"/>
        </w:trPr>
        <w:tc>
          <w:tcPr>
            <w:tcW w:w="8784" w:type="dxa"/>
            <w:gridSpan w:val="4"/>
            <w:tcBorders>
              <w:top w:val="single" w:sz="4" w:space="0" w:color="auto"/>
              <w:left w:val="single" w:sz="4" w:space="0" w:color="auto"/>
              <w:bottom w:val="single" w:sz="4" w:space="0" w:color="auto"/>
              <w:right w:val="single" w:sz="4" w:space="0" w:color="auto"/>
            </w:tcBorders>
            <w:hideMark/>
          </w:tcPr>
          <w:p w14:paraId="3AEF1087" w14:textId="77777777" w:rsidR="00303440" w:rsidRDefault="00303440">
            <w:pPr>
              <w:jc w:val="center"/>
              <w:rPr>
                <w:rFonts w:ascii="Calibri" w:hAnsi="Calibri" w:cs="Calibri"/>
                <w:b/>
                <w:color w:val="000000"/>
              </w:rPr>
            </w:pPr>
            <w:r>
              <w:rPr>
                <w:rFonts w:ascii="Calibri" w:hAnsi="Calibri" w:cs="Calibri"/>
                <w:b/>
                <w:color w:val="000000"/>
              </w:rPr>
              <w:t>Powierzchnie</w:t>
            </w:r>
          </w:p>
        </w:tc>
      </w:tr>
      <w:tr w:rsidR="00303440" w14:paraId="6E3F24F6" w14:textId="77777777" w:rsidTr="00303440">
        <w:trPr>
          <w:jc w:val="center"/>
        </w:trPr>
        <w:tc>
          <w:tcPr>
            <w:tcW w:w="4673" w:type="dxa"/>
            <w:gridSpan w:val="2"/>
            <w:tcBorders>
              <w:top w:val="single" w:sz="4" w:space="0" w:color="auto"/>
              <w:left w:val="single" w:sz="4" w:space="0" w:color="auto"/>
              <w:bottom w:val="single" w:sz="4" w:space="0" w:color="auto"/>
              <w:right w:val="single" w:sz="4" w:space="0" w:color="auto"/>
            </w:tcBorders>
            <w:hideMark/>
          </w:tcPr>
          <w:p w14:paraId="112AA0BF" w14:textId="77777777" w:rsidR="00303440" w:rsidRDefault="00303440">
            <w:pPr>
              <w:rPr>
                <w:rFonts w:asciiTheme="minorHAnsi" w:hAnsiTheme="minorHAnsi" w:cstheme="minorBidi"/>
              </w:rPr>
            </w:pPr>
            <w:r>
              <w:t xml:space="preserve">Powierzchnia z koniczyną </w:t>
            </w:r>
          </w:p>
        </w:tc>
        <w:tc>
          <w:tcPr>
            <w:tcW w:w="4111" w:type="dxa"/>
            <w:gridSpan w:val="2"/>
            <w:tcBorders>
              <w:top w:val="single" w:sz="4" w:space="0" w:color="auto"/>
              <w:left w:val="single" w:sz="4" w:space="0" w:color="auto"/>
              <w:bottom w:val="single" w:sz="4" w:space="0" w:color="auto"/>
              <w:right w:val="single" w:sz="4" w:space="0" w:color="auto"/>
            </w:tcBorders>
            <w:hideMark/>
          </w:tcPr>
          <w:p w14:paraId="2B6574D0" w14:textId="77777777" w:rsidR="00303440" w:rsidRDefault="00303440">
            <w:r>
              <w:t>2 348m</w:t>
            </w:r>
            <w:r>
              <w:rPr>
                <w:vertAlign w:val="superscript"/>
              </w:rPr>
              <w:t>2</w:t>
            </w:r>
          </w:p>
        </w:tc>
      </w:tr>
      <w:tr w:rsidR="00303440" w14:paraId="01CE8D13" w14:textId="77777777" w:rsidTr="00303440">
        <w:trPr>
          <w:jc w:val="center"/>
        </w:trPr>
        <w:tc>
          <w:tcPr>
            <w:tcW w:w="4673" w:type="dxa"/>
            <w:gridSpan w:val="2"/>
            <w:tcBorders>
              <w:top w:val="single" w:sz="4" w:space="0" w:color="auto"/>
              <w:left w:val="single" w:sz="4" w:space="0" w:color="auto"/>
              <w:bottom w:val="single" w:sz="4" w:space="0" w:color="auto"/>
              <w:right w:val="single" w:sz="4" w:space="0" w:color="auto"/>
            </w:tcBorders>
            <w:hideMark/>
          </w:tcPr>
          <w:p w14:paraId="0779D5C6" w14:textId="77777777" w:rsidR="00303440" w:rsidRDefault="00303440">
            <w:r>
              <w:rPr>
                <w:rFonts w:ascii="Calibri" w:hAnsi="Calibri" w:cs="Calibri"/>
              </w:rPr>
              <w:t>Powierzchnia rabat</w:t>
            </w:r>
          </w:p>
        </w:tc>
        <w:tc>
          <w:tcPr>
            <w:tcW w:w="4111" w:type="dxa"/>
            <w:gridSpan w:val="2"/>
            <w:tcBorders>
              <w:top w:val="single" w:sz="4" w:space="0" w:color="auto"/>
              <w:left w:val="single" w:sz="4" w:space="0" w:color="auto"/>
              <w:bottom w:val="single" w:sz="4" w:space="0" w:color="auto"/>
              <w:right w:val="single" w:sz="4" w:space="0" w:color="auto"/>
            </w:tcBorders>
            <w:hideMark/>
          </w:tcPr>
          <w:p w14:paraId="680ACFB0" w14:textId="77777777" w:rsidR="00303440" w:rsidRDefault="00303440">
            <w:r>
              <w:rPr>
                <w:rFonts w:ascii="Calibri" w:hAnsi="Calibri" w:cs="Calibri"/>
              </w:rPr>
              <w:t>1 364m</w:t>
            </w:r>
            <w:r>
              <w:rPr>
                <w:rFonts w:ascii="Calibri" w:hAnsi="Calibri" w:cs="Calibri"/>
                <w:vertAlign w:val="superscript"/>
              </w:rPr>
              <w:t>2</w:t>
            </w:r>
          </w:p>
        </w:tc>
      </w:tr>
      <w:tr w:rsidR="00303440" w14:paraId="2DB0F1F5" w14:textId="77777777" w:rsidTr="00303440">
        <w:trPr>
          <w:jc w:val="center"/>
        </w:trPr>
        <w:tc>
          <w:tcPr>
            <w:tcW w:w="4673" w:type="dxa"/>
            <w:gridSpan w:val="2"/>
            <w:tcBorders>
              <w:top w:val="single" w:sz="4" w:space="0" w:color="auto"/>
              <w:left w:val="single" w:sz="4" w:space="0" w:color="auto"/>
              <w:bottom w:val="single" w:sz="4" w:space="0" w:color="auto"/>
              <w:right w:val="single" w:sz="4" w:space="0" w:color="auto"/>
            </w:tcBorders>
            <w:hideMark/>
          </w:tcPr>
          <w:p w14:paraId="6C06C839" w14:textId="77777777" w:rsidR="00303440" w:rsidRDefault="00303440">
            <w:pPr>
              <w:rPr>
                <w:rFonts w:ascii="Calibri" w:hAnsi="Calibri" w:cs="Calibri"/>
              </w:rPr>
            </w:pPr>
            <w:r>
              <w:rPr>
                <w:rFonts w:ascii="Calibri" w:hAnsi="Calibri" w:cs="Calibri"/>
              </w:rPr>
              <w:lastRenderedPageBreak/>
              <w:t>Powierzchnia żwirowa</w:t>
            </w:r>
          </w:p>
        </w:tc>
        <w:tc>
          <w:tcPr>
            <w:tcW w:w="4111" w:type="dxa"/>
            <w:gridSpan w:val="2"/>
            <w:tcBorders>
              <w:top w:val="single" w:sz="4" w:space="0" w:color="auto"/>
              <w:left w:val="single" w:sz="4" w:space="0" w:color="auto"/>
              <w:bottom w:val="single" w:sz="4" w:space="0" w:color="auto"/>
              <w:right w:val="single" w:sz="4" w:space="0" w:color="auto"/>
            </w:tcBorders>
            <w:hideMark/>
          </w:tcPr>
          <w:p w14:paraId="5B3C26FF" w14:textId="77777777" w:rsidR="00303440" w:rsidRDefault="00303440">
            <w:pPr>
              <w:rPr>
                <w:rFonts w:ascii="Calibri" w:hAnsi="Calibri" w:cs="Calibri"/>
                <w:vertAlign w:val="superscript"/>
              </w:rPr>
            </w:pPr>
            <w:r>
              <w:rPr>
                <w:rFonts w:ascii="Calibri" w:hAnsi="Calibri" w:cs="Calibri"/>
              </w:rPr>
              <w:t xml:space="preserve">       7m</w:t>
            </w:r>
            <w:r>
              <w:rPr>
                <w:rFonts w:ascii="Calibri" w:hAnsi="Calibri" w:cs="Calibri"/>
                <w:vertAlign w:val="superscript"/>
              </w:rPr>
              <w:t>2</w:t>
            </w:r>
          </w:p>
        </w:tc>
      </w:tr>
    </w:tbl>
    <w:p w14:paraId="367A0FAE" w14:textId="54366EFA" w:rsidR="00111148" w:rsidRDefault="007F7F5F" w:rsidP="002D3E11">
      <w:pPr>
        <w:pStyle w:val="Default"/>
        <w:spacing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                   </w:t>
      </w:r>
    </w:p>
    <w:p w14:paraId="4DC5971A" w14:textId="17086E7E" w:rsidR="00647399" w:rsidRPr="007B1BA7" w:rsidRDefault="007E0820" w:rsidP="008F049C">
      <w:pPr>
        <w:pStyle w:val="Akapitzlist"/>
        <w:ind w:left="0"/>
        <w:rPr>
          <w:rFonts w:asciiTheme="majorHAnsi" w:hAnsiTheme="majorHAnsi" w:cstheme="majorHAnsi"/>
          <w:color w:val="000000"/>
          <w:kern w:val="3"/>
        </w:rPr>
      </w:pPr>
      <w:r>
        <w:rPr>
          <w:rFonts w:asciiTheme="majorHAnsi" w:hAnsiTheme="majorHAnsi" w:cstheme="majorHAnsi"/>
          <w:b/>
          <w:bCs/>
        </w:rPr>
        <w:t>3.</w:t>
      </w:r>
      <w:r w:rsidR="00647399">
        <w:rPr>
          <w:rFonts w:asciiTheme="majorHAnsi" w:hAnsiTheme="majorHAnsi" w:cstheme="majorHAnsi"/>
        </w:rPr>
        <w:t xml:space="preserve"> </w:t>
      </w:r>
      <w:r w:rsidR="00647399" w:rsidRPr="007B1BA7">
        <w:rPr>
          <w:rFonts w:asciiTheme="majorHAnsi" w:hAnsiTheme="majorHAnsi" w:cstheme="majorHAnsi"/>
        </w:rPr>
        <w:t xml:space="preserve">Wspólny Słownik Zamówień (CPV):  </w:t>
      </w:r>
      <w:r w:rsidR="008F049C">
        <w:rPr>
          <w:rFonts w:asciiTheme="majorHAnsi" w:hAnsiTheme="majorHAnsi" w:cstheme="majorHAnsi"/>
        </w:rPr>
        <w:br/>
        <w:t>77310000</w:t>
      </w:r>
      <w:r w:rsidR="006132D9">
        <w:rPr>
          <w:rFonts w:asciiTheme="majorHAnsi" w:hAnsiTheme="majorHAnsi" w:cstheme="majorHAnsi"/>
        </w:rPr>
        <w:t xml:space="preserve"> </w:t>
      </w:r>
      <w:r w:rsidR="008F049C">
        <w:rPr>
          <w:rFonts w:asciiTheme="majorHAnsi" w:hAnsiTheme="majorHAnsi" w:cstheme="majorHAnsi"/>
        </w:rPr>
        <w:t>-</w:t>
      </w:r>
      <w:r w:rsidR="006132D9">
        <w:rPr>
          <w:rFonts w:asciiTheme="majorHAnsi" w:hAnsiTheme="majorHAnsi" w:cstheme="majorHAnsi"/>
        </w:rPr>
        <w:t xml:space="preserve"> </w:t>
      </w:r>
      <w:r w:rsidR="008F049C">
        <w:rPr>
          <w:rFonts w:asciiTheme="majorHAnsi" w:hAnsiTheme="majorHAnsi" w:cstheme="majorHAnsi"/>
        </w:rPr>
        <w:t>6 – usługi sadzenia roślin oraz utrzymania terenów zielonych,</w:t>
      </w:r>
      <w:r w:rsidR="006132D9">
        <w:rPr>
          <w:rFonts w:asciiTheme="majorHAnsi" w:hAnsiTheme="majorHAnsi" w:cstheme="majorHAnsi"/>
        </w:rPr>
        <w:br/>
        <w:t>77211600 - 8 -  sadzenie drzew,</w:t>
      </w:r>
      <w:r w:rsidR="006132D9">
        <w:rPr>
          <w:rFonts w:asciiTheme="majorHAnsi" w:hAnsiTheme="majorHAnsi" w:cstheme="majorHAnsi"/>
        </w:rPr>
        <w:br/>
        <w:t>77211500 - 7 – usługi pielęgnacji drzew</w:t>
      </w:r>
      <w:r w:rsidR="00B45B21">
        <w:rPr>
          <w:rFonts w:asciiTheme="majorHAnsi" w:hAnsiTheme="majorHAnsi" w:cstheme="majorHAnsi"/>
        </w:rPr>
        <w:br/>
        <w:t>77310000 – 6 – Usługi sadzenia roślin oraz utrzymania terenów zielonych</w:t>
      </w:r>
    </w:p>
    <w:p w14:paraId="4F5C1042" w14:textId="73368E0D" w:rsidR="0045658C" w:rsidRPr="00C71C19" w:rsidRDefault="007E0820" w:rsidP="008F049C">
      <w:pPr>
        <w:jc w:val="both"/>
        <w:rPr>
          <w:rFonts w:asciiTheme="majorHAnsi" w:hAnsiTheme="majorHAnsi" w:cstheme="majorHAnsi"/>
        </w:rPr>
      </w:pPr>
      <w:bookmarkStart w:id="9" w:name="_Hlk66442564"/>
      <w:r>
        <w:rPr>
          <w:rFonts w:asciiTheme="majorHAnsi" w:hAnsiTheme="majorHAnsi" w:cstheme="majorHAnsi"/>
          <w:b/>
          <w:bCs/>
        </w:rPr>
        <w:t>4</w:t>
      </w:r>
      <w:r w:rsidR="00F332E0">
        <w:rPr>
          <w:rFonts w:asciiTheme="majorHAnsi" w:hAnsiTheme="majorHAnsi" w:cstheme="majorHAnsi"/>
        </w:rPr>
        <w:t>.</w:t>
      </w:r>
      <w:r w:rsidR="006820FD" w:rsidRPr="00C71C19">
        <w:rPr>
          <w:rFonts w:asciiTheme="majorHAnsi" w:hAnsiTheme="majorHAnsi" w:cstheme="majorHAnsi"/>
        </w:rPr>
        <w:t xml:space="preserve">  </w:t>
      </w:r>
      <w:r w:rsidR="00FC4AB9" w:rsidRPr="00C71C19">
        <w:rPr>
          <w:rFonts w:asciiTheme="majorHAnsi" w:hAnsiTheme="majorHAnsi" w:cstheme="majorHAnsi"/>
        </w:rPr>
        <w:t xml:space="preserve">Zamawiający </w:t>
      </w:r>
      <w:r w:rsidR="005422A4" w:rsidRPr="00C71C19">
        <w:rPr>
          <w:rFonts w:asciiTheme="majorHAnsi" w:hAnsiTheme="majorHAnsi" w:cstheme="majorHAnsi"/>
        </w:rPr>
        <w:t xml:space="preserve">nie </w:t>
      </w:r>
      <w:r w:rsidR="00FC4AB9" w:rsidRPr="00C71C19">
        <w:rPr>
          <w:rFonts w:asciiTheme="majorHAnsi" w:hAnsiTheme="majorHAnsi" w:cstheme="majorHAnsi"/>
        </w:rPr>
        <w:t xml:space="preserve">dopuszcza </w:t>
      </w:r>
      <w:r w:rsidR="005422A4" w:rsidRPr="00C71C19">
        <w:rPr>
          <w:rFonts w:asciiTheme="majorHAnsi" w:hAnsiTheme="majorHAnsi" w:cstheme="majorHAnsi"/>
        </w:rPr>
        <w:t xml:space="preserve">możliwości składania </w:t>
      </w:r>
      <w:r w:rsidR="00FC4AB9" w:rsidRPr="00C71C19">
        <w:rPr>
          <w:rFonts w:asciiTheme="majorHAnsi" w:hAnsiTheme="majorHAnsi" w:cstheme="majorHAnsi"/>
        </w:rPr>
        <w:t>ofert częściowych</w:t>
      </w:r>
      <w:r w:rsidR="00096B30" w:rsidRPr="00C71C19">
        <w:rPr>
          <w:rFonts w:asciiTheme="majorHAnsi" w:hAnsiTheme="majorHAnsi" w:cstheme="majorHAnsi"/>
        </w:rPr>
        <w:t xml:space="preserve">. </w:t>
      </w:r>
    </w:p>
    <w:bookmarkEnd w:id="8"/>
    <w:bookmarkEnd w:id="9"/>
    <w:p w14:paraId="732E3FA0" w14:textId="77777777" w:rsidR="00C9460E" w:rsidRPr="00155773" w:rsidRDefault="00C9460E" w:rsidP="008F049C">
      <w:pPr>
        <w:jc w:val="both"/>
        <w:rPr>
          <w:rFonts w:asciiTheme="majorHAnsi" w:hAnsiTheme="majorHAnsi" w:cstheme="majorHAnsi"/>
        </w:rPr>
      </w:pPr>
      <w:r w:rsidRPr="00155773">
        <w:rPr>
          <w:rFonts w:asciiTheme="majorHAnsi" w:hAnsiTheme="majorHAnsi" w:cstheme="majorHAnsi"/>
        </w:rPr>
        <w:t>Uzasadnienie do braku podziału zamówienia na części:</w:t>
      </w:r>
    </w:p>
    <w:p w14:paraId="504BC2BA" w14:textId="62A7ECAF" w:rsidR="00C9460E" w:rsidRPr="00155773" w:rsidRDefault="00C9460E" w:rsidP="008F049C">
      <w:pPr>
        <w:jc w:val="both"/>
        <w:rPr>
          <w:rFonts w:asciiTheme="majorHAnsi" w:hAnsiTheme="majorHAnsi" w:cstheme="majorHAnsi"/>
        </w:rPr>
      </w:pPr>
      <w:r w:rsidRPr="00155773">
        <w:rPr>
          <w:rFonts w:asciiTheme="majorHAnsi" w:hAnsiTheme="majorHAnsi" w:cstheme="majorHAnsi"/>
        </w:rPr>
        <w:t xml:space="preserve">Zdaniem Zamawiającego podział zakresu niniejszego postępowania na części,  nie jest uzasadniony, </w:t>
      </w:r>
      <w:r w:rsidR="000453A3" w:rsidRPr="00155773">
        <w:rPr>
          <w:rFonts w:asciiTheme="majorHAnsi" w:hAnsiTheme="majorHAnsi" w:cstheme="majorHAnsi"/>
        </w:rPr>
        <w:br/>
      </w:r>
      <w:r w:rsidRPr="00155773">
        <w:rPr>
          <w:rFonts w:asciiTheme="majorHAnsi" w:hAnsiTheme="majorHAnsi" w:cstheme="majorHAnsi"/>
        </w:rPr>
        <w:t>a przeciwnie powodowałby nadmierne trudności techniczne związane z realizacją zamówienia</w:t>
      </w:r>
      <w:r w:rsidR="00BD4AC0" w:rsidRPr="00155773">
        <w:rPr>
          <w:rFonts w:asciiTheme="majorHAnsi" w:hAnsiTheme="majorHAnsi" w:cstheme="majorHAnsi"/>
        </w:rPr>
        <w:t>.</w:t>
      </w:r>
    </w:p>
    <w:p w14:paraId="057A3F1A" w14:textId="2FC745D6" w:rsidR="00C9460E" w:rsidRPr="00155773" w:rsidRDefault="00C9460E" w:rsidP="008F049C">
      <w:pPr>
        <w:jc w:val="both"/>
        <w:rPr>
          <w:rFonts w:asciiTheme="majorHAnsi" w:hAnsiTheme="majorHAnsi" w:cstheme="majorHAnsi"/>
        </w:rPr>
      </w:pPr>
      <w:r w:rsidRPr="00155773">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w:t>
      </w:r>
      <w:r w:rsidR="00F9170B">
        <w:rPr>
          <w:rFonts w:asciiTheme="majorHAnsi" w:hAnsiTheme="majorHAnsi" w:cstheme="majorHAnsi"/>
        </w:rPr>
        <w:t>ej</w:t>
      </w:r>
      <w:r w:rsidRPr="00155773">
        <w:rPr>
          <w:rFonts w:asciiTheme="majorHAnsi" w:hAnsiTheme="majorHAnsi" w:cstheme="majorHAnsi"/>
        </w:rPr>
        <w:t xml:space="preserve"> i stanu faktycznego potwierdzonego wizją w terenie, mogłoby mieć miejsce.</w:t>
      </w:r>
    </w:p>
    <w:p w14:paraId="192B5872" w14:textId="5EC4472D" w:rsidR="00AF68DF" w:rsidRDefault="00C9460E" w:rsidP="008F049C">
      <w:pPr>
        <w:jc w:val="both"/>
        <w:rPr>
          <w:rFonts w:asciiTheme="majorHAnsi" w:hAnsiTheme="majorHAnsi" w:cstheme="majorHAnsi"/>
        </w:rPr>
      </w:pPr>
      <w:r w:rsidRPr="00155773">
        <w:rPr>
          <w:rFonts w:asciiTheme="majorHAnsi" w:hAnsiTheme="majorHAnsi" w:cstheme="majorHAnsi"/>
        </w:rPr>
        <w:t>Zadani</w:t>
      </w:r>
      <w:r w:rsidR="00E316C6" w:rsidRPr="00155773">
        <w:rPr>
          <w:rFonts w:asciiTheme="majorHAnsi" w:hAnsiTheme="majorHAnsi" w:cstheme="majorHAnsi"/>
        </w:rPr>
        <w:t>e</w:t>
      </w:r>
      <w:r w:rsidRPr="00155773">
        <w:rPr>
          <w:rFonts w:asciiTheme="majorHAnsi" w:hAnsiTheme="majorHAnsi" w:cstheme="majorHAnsi"/>
        </w:rPr>
        <w:t xml:space="preserve"> budżetowe wchodzące w zakres ni</w:t>
      </w:r>
      <w:r w:rsidR="008E3004" w:rsidRPr="00155773">
        <w:rPr>
          <w:rFonts w:asciiTheme="majorHAnsi" w:hAnsiTheme="majorHAnsi" w:cstheme="majorHAnsi"/>
        </w:rPr>
        <w:t>n</w:t>
      </w:r>
      <w:r w:rsidRPr="00155773">
        <w:rPr>
          <w:rFonts w:asciiTheme="majorHAnsi" w:hAnsiTheme="majorHAnsi" w:cstheme="majorHAnsi"/>
        </w:rPr>
        <w:t>iejszego post</w:t>
      </w:r>
      <w:r w:rsidR="00952B13" w:rsidRPr="00155773">
        <w:rPr>
          <w:rFonts w:asciiTheme="majorHAnsi" w:hAnsiTheme="majorHAnsi" w:cstheme="majorHAnsi"/>
        </w:rPr>
        <w:t>ę</w:t>
      </w:r>
      <w:r w:rsidRPr="00155773">
        <w:rPr>
          <w:rFonts w:asciiTheme="majorHAnsi" w:hAnsiTheme="majorHAnsi" w:cstheme="majorHAnsi"/>
        </w:rPr>
        <w:t xml:space="preserve">powania  ma charakter wykonawstwa jednobranżowego, </w:t>
      </w:r>
    </w:p>
    <w:p w14:paraId="36576DA1" w14:textId="29C3C376" w:rsidR="002C651C" w:rsidRPr="002C651C" w:rsidRDefault="007E0820" w:rsidP="000340A2">
      <w:pPr>
        <w:rPr>
          <w:rFonts w:asciiTheme="majorHAnsi" w:hAnsiTheme="majorHAnsi" w:cstheme="majorHAnsi"/>
        </w:rPr>
      </w:pPr>
      <w:r>
        <w:rPr>
          <w:rFonts w:asciiTheme="majorHAnsi" w:hAnsiTheme="majorHAnsi" w:cstheme="majorHAnsi"/>
          <w:b/>
          <w:bCs/>
        </w:rPr>
        <w:t>5.</w:t>
      </w:r>
      <w:r w:rsidR="00326F74" w:rsidRPr="00326F74">
        <w:rPr>
          <w:rFonts w:asciiTheme="majorHAnsi" w:hAnsiTheme="majorHAnsi" w:cstheme="majorHAnsi"/>
        </w:rPr>
        <w:t xml:space="preserve"> </w:t>
      </w:r>
      <w:r w:rsidR="00945D11">
        <w:rPr>
          <w:rFonts w:asciiTheme="majorHAnsi" w:hAnsiTheme="majorHAnsi" w:cstheme="majorHAnsi"/>
        </w:rPr>
        <w:t xml:space="preserve"> </w:t>
      </w:r>
      <w:r w:rsidR="00FC4AB9" w:rsidRPr="00326F74">
        <w:rPr>
          <w:rFonts w:asciiTheme="majorHAnsi" w:hAnsiTheme="majorHAnsi" w:cstheme="majorHAnsi"/>
        </w:rPr>
        <w:t xml:space="preserve">Zamawiający nie dopuszcza składania ofert </w:t>
      </w:r>
      <w:r w:rsidR="00034216">
        <w:rPr>
          <w:rFonts w:asciiTheme="majorHAnsi" w:hAnsiTheme="majorHAnsi" w:cstheme="majorHAnsi"/>
        </w:rPr>
        <w:t xml:space="preserve">częściowych  i </w:t>
      </w:r>
      <w:r w:rsidR="00FC4AB9" w:rsidRPr="00326F74">
        <w:rPr>
          <w:rFonts w:asciiTheme="majorHAnsi" w:hAnsiTheme="majorHAnsi" w:cstheme="majorHAnsi"/>
        </w:rPr>
        <w:t>wariantowych</w:t>
      </w:r>
      <w:r w:rsidR="009A31BF" w:rsidRPr="00326F74">
        <w:rPr>
          <w:rFonts w:asciiTheme="majorHAnsi" w:hAnsiTheme="majorHAnsi" w:cstheme="majorHAnsi"/>
        </w:rPr>
        <w:t>.</w:t>
      </w:r>
      <w:r w:rsidR="00A10F3C">
        <w:rPr>
          <w:rFonts w:asciiTheme="majorHAnsi" w:hAnsiTheme="majorHAnsi" w:cstheme="majorHAnsi"/>
        </w:rPr>
        <w:br/>
      </w:r>
      <w:r>
        <w:rPr>
          <w:rFonts w:asciiTheme="majorHAnsi" w:eastAsia="Times New Roman" w:hAnsiTheme="majorHAnsi" w:cstheme="majorHAnsi"/>
        </w:rPr>
        <w:t>6.</w:t>
      </w:r>
      <w:r w:rsidR="00A10F3C">
        <w:rPr>
          <w:rFonts w:asciiTheme="majorHAnsi" w:eastAsia="Times New Roman" w:hAnsiTheme="majorHAnsi" w:cstheme="majorHAnsi"/>
          <w:color w:val="FF0000"/>
        </w:rPr>
        <w:t xml:space="preserve"> </w:t>
      </w:r>
      <w:r w:rsidR="00A10F3C" w:rsidRPr="00A10F3C">
        <w:rPr>
          <w:rFonts w:asciiTheme="majorHAnsi" w:eastAsia="Times New Roman" w:hAnsiTheme="majorHAnsi" w:cstheme="majorHAnsi"/>
          <w:color w:val="FF0000"/>
        </w:rPr>
        <w:t xml:space="preserve"> </w:t>
      </w:r>
      <w:r w:rsidR="001E4708" w:rsidRPr="00142994">
        <w:rPr>
          <w:rFonts w:asciiTheme="majorHAnsi" w:eastAsia="Times New Roman" w:hAnsiTheme="majorHAnsi" w:cstheme="majorHAnsi"/>
        </w:rPr>
        <w:t xml:space="preserve">Zamawiający informuje, że </w:t>
      </w:r>
      <w:r w:rsidR="00DB6AAA">
        <w:rPr>
          <w:rFonts w:asciiTheme="majorHAnsi" w:eastAsia="Times New Roman" w:hAnsiTheme="majorHAnsi" w:cstheme="majorHAnsi"/>
        </w:rPr>
        <w:t>nie</w:t>
      </w:r>
      <w:r w:rsidR="001E4708" w:rsidRPr="00142994">
        <w:rPr>
          <w:rFonts w:asciiTheme="majorHAnsi" w:eastAsia="Times New Roman" w:hAnsiTheme="majorHAnsi" w:cstheme="majorHAnsi"/>
        </w:rPr>
        <w:t xml:space="preserve"> przewiduje udzieleni</w:t>
      </w:r>
      <w:r w:rsidR="00DB6AAA">
        <w:rPr>
          <w:rFonts w:asciiTheme="majorHAnsi" w:eastAsia="Times New Roman" w:hAnsiTheme="majorHAnsi" w:cstheme="majorHAnsi"/>
        </w:rPr>
        <w:t>a</w:t>
      </w:r>
      <w:r w:rsidR="001E4708" w:rsidRPr="00142994">
        <w:rPr>
          <w:rFonts w:asciiTheme="majorHAnsi" w:eastAsia="Times New Roman" w:hAnsiTheme="majorHAnsi" w:cstheme="majorHAnsi"/>
        </w:rPr>
        <w:t xml:space="preserve">  zamówie</w:t>
      </w:r>
      <w:r w:rsidR="00A10F3C">
        <w:rPr>
          <w:rFonts w:asciiTheme="majorHAnsi" w:eastAsia="Times New Roman" w:hAnsiTheme="majorHAnsi" w:cstheme="majorHAnsi"/>
        </w:rPr>
        <w:t xml:space="preserve">nia polegającego na powtórzeniu podobnych </w:t>
      </w:r>
      <w:r w:rsidR="00DB6AAA">
        <w:rPr>
          <w:rFonts w:asciiTheme="majorHAnsi" w:eastAsia="Times New Roman" w:hAnsiTheme="majorHAnsi" w:cstheme="majorHAnsi"/>
        </w:rPr>
        <w:t>usług.</w:t>
      </w:r>
      <w:r w:rsidR="00945D11">
        <w:rPr>
          <w:rFonts w:asciiTheme="majorHAnsi" w:eastAsia="Times New Roman" w:hAnsiTheme="majorHAnsi" w:cstheme="majorHAnsi"/>
        </w:rPr>
        <w:br/>
      </w:r>
      <w:r w:rsidR="00DE3412" w:rsidRPr="00142994">
        <w:rPr>
          <w:rFonts w:asciiTheme="majorHAnsi" w:hAnsiTheme="majorHAnsi" w:cstheme="majorHAnsi"/>
        </w:rPr>
        <w:br/>
      </w:r>
      <w:bookmarkStart w:id="10" w:name="_Toc65495850"/>
      <w:r w:rsidR="002C651C" w:rsidRPr="002C651C">
        <w:rPr>
          <w:rFonts w:asciiTheme="majorHAnsi" w:hAnsiTheme="majorHAnsi" w:cstheme="majorHAnsi"/>
        </w:rPr>
        <w:t>Zakres rzeczowy zadania będącego przedmiotem przetargu opisany jest szczegółowo w dokumentacji projektowej oraz przedmiarze</w:t>
      </w:r>
      <w:r w:rsidR="002C651C" w:rsidRPr="002C651C">
        <w:rPr>
          <w:rFonts w:asciiTheme="majorHAnsi" w:hAnsiTheme="majorHAnsi" w:cstheme="majorHAnsi"/>
          <w:b/>
          <w:bCs/>
        </w:rPr>
        <w:t xml:space="preserve"> </w:t>
      </w:r>
      <w:r w:rsidR="002C651C" w:rsidRPr="002C651C">
        <w:rPr>
          <w:rFonts w:asciiTheme="majorHAnsi" w:hAnsiTheme="majorHAnsi" w:cstheme="majorHAnsi"/>
        </w:rPr>
        <w:t>robót.</w:t>
      </w:r>
      <w:r w:rsidR="002C651C">
        <w:rPr>
          <w:rFonts w:asciiTheme="majorHAnsi" w:hAnsiTheme="majorHAnsi" w:cstheme="majorHAnsi"/>
        </w:rPr>
        <w:br/>
      </w:r>
    </w:p>
    <w:p w14:paraId="491E3C46" w14:textId="0ACF01AE" w:rsidR="008E42EA" w:rsidRDefault="00D25206" w:rsidP="008E42EA">
      <w:pPr>
        <w:spacing w:line="319" w:lineRule="auto"/>
        <w:jc w:val="both"/>
        <w:rPr>
          <w:rFonts w:asciiTheme="majorHAnsi" w:hAnsiTheme="majorHAnsi" w:cstheme="majorHAnsi"/>
          <w:b/>
          <w:bCs/>
          <w:sz w:val="24"/>
          <w:szCs w:val="24"/>
        </w:rPr>
      </w:pPr>
      <w:r w:rsidRPr="0039496C">
        <w:rPr>
          <w:rFonts w:asciiTheme="majorHAnsi" w:hAnsiTheme="majorHAnsi" w:cstheme="majorHAnsi"/>
          <w:b/>
          <w:bCs/>
          <w:sz w:val="24"/>
          <w:szCs w:val="24"/>
        </w:rPr>
        <w:t>V. WIZJA LOKALNA</w:t>
      </w:r>
      <w:bookmarkEnd w:id="10"/>
      <w:r w:rsidR="008E42EA">
        <w:rPr>
          <w:rFonts w:asciiTheme="majorHAnsi" w:hAnsiTheme="majorHAnsi" w:cstheme="majorHAnsi"/>
          <w:b/>
          <w:bCs/>
          <w:sz w:val="24"/>
          <w:szCs w:val="24"/>
        </w:rPr>
        <w:t>.</w:t>
      </w:r>
    </w:p>
    <w:p w14:paraId="59B56EC7" w14:textId="6F2BA250" w:rsidR="008E42EA" w:rsidRDefault="008E42EA" w:rsidP="008E42EA">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w:t>
      </w:r>
      <w:r w:rsidRPr="00B45B21">
        <w:rPr>
          <w:rFonts w:asciiTheme="majorHAnsi" w:hAnsiTheme="majorHAnsi" w:cstheme="majorHAnsi"/>
        </w:rPr>
        <w:t>nie przewiduje  i</w:t>
      </w:r>
      <w:r w:rsidRPr="00326F74">
        <w:rPr>
          <w:rFonts w:asciiTheme="majorHAnsi" w:hAnsiTheme="majorHAnsi" w:cstheme="majorHAnsi"/>
        </w:rPr>
        <w:t xml:space="preserve"> nie wymaga od wykonawcy złożenia oferty po odbyciu wizji lokalnej lub sprawdzeniu dokumentów niezbędnych do realizacji zamówienia, o których mowa w art. 131 ust. 2 ustawy Pzp.</w:t>
      </w:r>
    </w:p>
    <w:p w14:paraId="5C9B4F45" w14:textId="77777777" w:rsidR="00AF68DF" w:rsidRDefault="00AF68DF" w:rsidP="00881111">
      <w:pPr>
        <w:pStyle w:val="Nagwek2"/>
        <w:spacing w:before="0" w:after="0" w:line="319" w:lineRule="auto"/>
        <w:rPr>
          <w:rFonts w:asciiTheme="majorHAnsi" w:hAnsiTheme="majorHAnsi" w:cstheme="majorHAnsi"/>
          <w:b/>
          <w:bCs/>
          <w:sz w:val="24"/>
          <w:szCs w:val="24"/>
        </w:rPr>
      </w:pPr>
      <w:bookmarkStart w:id="11" w:name="_Toc65495851"/>
    </w:p>
    <w:p w14:paraId="0000007B" w14:textId="10E281D4" w:rsidR="001C5D72" w:rsidRPr="0039496C" w:rsidRDefault="00D25206"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VI. PODWYKONAWSTWO</w:t>
      </w:r>
      <w:bookmarkEnd w:id="11"/>
      <w:r w:rsidR="00EF76F4">
        <w:rPr>
          <w:rFonts w:asciiTheme="majorHAnsi" w:hAnsiTheme="majorHAnsi" w:cstheme="majorHAnsi"/>
          <w:b/>
          <w:bCs/>
          <w:sz w:val="24"/>
          <w:szCs w:val="24"/>
        </w:rPr>
        <w:br/>
      </w:r>
    </w:p>
    <w:p w14:paraId="0000007C" w14:textId="44C7BEBC" w:rsidR="001C5D72" w:rsidRPr="00A258D6" w:rsidRDefault="00FC4AB9" w:rsidP="00F708BC">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08BC">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7D53D0" w:rsidRDefault="00FC4AB9" w:rsidP="00F708BC">
      <w:pPr>
        <w:pStyle w:val="Akapitzlist"/>
        <w:numPr>
          <w:ilvl w:val="0"/>
          <w:numId w:val="5"/>
        </w:numPr>
        <w:spacing w:after="0" w:line="240"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2" w:name="_Toc65495852"/>
      <w:r w:rsidR="00FB5323" w:rsidRPr="007D53D0">
        <w:rPr>
          <w:rFonts w:asciiTheme="majorHAnsi" w:hAnsiTheme="majorHAnsi" w:cstheme="majorHAnsi"/>
          <w:b/>
          <w:bCs/>
          <w:sz w:val="24"/>
          <w:szCs w:val="24"/>
        </w:rPr>
        <w:br/>
      </w:r>
    </w:p>
    <w:p w14:paraId="58E0AB0B" w14:textId="3E0EB8D6" w:rsidR="007D53D0" w:rsidRPr="007D53D0" w:rsidRDefault="00D25206" w:rsidP="00404CFB">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2"/>
      <w:r w:rsidRPr="007D53D0">
        <w:rPr>
          <w:rFonts w:asciiTheme="majorHAnsi" w:hAnsiTheme="majorHAnsi" w:cstheme="majorHAnsi"/>
          <w:b/>
          <w:bCs/>
          <w:sz w:val="24"/>
          <w:szCs w:val="24"/>
        </w:rPr>
        <w:t xml:space="preserve">: </w:t>
      </w:r>
    </w:p>
    <w:p w14:paraId="69B4BF59" w14:textId="4475E33C" w:rsidR="00404CFB" w:rsidRDefault="00E508B1" w:rsidP="0002775B">
      <w:pPr>
        <w:pStyle w:val="Akapitzlist"/>
        <w:spacing w:after="0" w:line="240" w:lineRule="auto"/>
        <w:ind w:left="0"/>
        <w:jc w:val="both"/>
        <w:rPr>
          <w:rFonts w:asciiTheme="majorHAnsi" w:hAnsiTheme="majorHAnsi" w:cstheme="majorHAnsi"/>
          <w:sz w:val="24"/>
          <w:szCs w:val="24"/>
        </w:rPr>
      </w:pPr>
      <w:r>
        <w:rPr>
          <w:rFonts w:asciiTheme="majorHAnsi" w:hAnsiTheme="majorHAnsi" w:cstheme="majorHAnsi"/>
          <w:sz w:val="24"/>
          <w:szCs w:val="24"/>
        </w:rPr>
        <w:t xml:space="preserve">   Zamówienie należy zrealizować w terminie do 31.10.2024r.</w:t>
      </w:r>
    </w:p>
    <w:p w14:paraId="59CD4061" w14:textId="77777777" w:rsidR="00404CFB" w:rsidRDefault="00EF76F4" w:rsidP="00404CFB">
      <w:pPr>
        <w:pStyle w:val="Akapitzlist"/>
        <w:spacing w:after="0" w:line="240" w:lineRule="auto"/>
        <w:ind w:left="0"/>
        <w:jc w:val="both"/>
        <w:rPr>
          <w:rFonts w:asciiTheme="majorHAnsi" w:hAnsiTheme="majorHAnsi" w:cstheme="majorHAnsi"/>
          <w:b/>
          <w:bCs/>
          <w:sz w:val="24"/>
          <w:szCs w:val="24"/>
        </w:rPr>
      </w:pPr>
      <w:r w:rsidRPr="00404CFB">
        <w:rPr>
          <w:rFonts w:asciiTheme="majorHAnsi" w:hAnsiTheme="majorHAnsi" w:cstheme="majorHAnsi"/>
          <w:sz w:val="24"/>
          <w:szCs w:val="24"/>
        </w:rPr>
        <w:br/>
      </w:r>
      <w:bookmarkStart w:id="13" w:name="_Toc65495853"/>
      <w:r w:rsidR="00273251" w:rsidRPr="00273251">
        <w:rPr>
          <w:rFonts w:asciiTheme="majorHAnsi" w:hAnsiTheme="majorHAnsi" w:cstheme="majorHAnsi"/>
          <w:b/>
          <w:bCs/>
          <w:sz w:val="24"/>
          <w:szCs w:val="24"/>
        </w:rPr>
        <w:t>VIII. WARUNKI UDZIAŁU W POSTĘPOWANIU</w:t>
      </w:r>
      <w:bookmarkEnd w:id="13"/>
      <w:r w:rsidR="002E108D">
        <w:rPr>
          <w:rFonts w:asciiTheme="majorHAnsi" w:hAnsiTheme="majorHAnsi" w:cstheme="majorHAnsi"/>
          <w:b/>
          <w:bCs/>
          <w:sz w:val="24"/>
          <w:szCs w:val="24"/>
        </w:rPr>
        <w:t>.</w:t>
      </w:r>
    </w:p>
    <w:p w14:paraId="68001C4D" w14:textId="0293674E" w:rsidR="00C27275" w:rsidRDefault="002E108D" w:rsidP="008E42EA">
      <w:pPr>
        <w:pStyle w:val="Akapitzlist"/>
        <w:spacing w:after="0" w:line="240" w:lineRule="auto"/>
        <w:ind w:left="453"/>
        <w:jc w:val="both"/>
        <w:rPr>
          <w:rFonts w:cs="Calibri"/>
          <w:sz w:val="24"/>
        </w:rPr>
      </w:pPr>
      <w:r>
        <w:rPr>
          <w:rFonts w:asciiTheme="majorHAnsi" w:hAnsiTheme="majorHAnsi" w:cstheme="majorHAnsi"/>
          <w:b/>
          <w:bCs/>
          <w:sz w:val="24"/>
          <w:szCs w:val="24"/>
        </w:rPr>
        <w:br/>
      </w:r>
      <w:r w:rsidR="0060533D">
        <w:rPr>
          <w:rFonts w:cs="Calibri"/>
          <w:sz w:val="24"/>
        </w:rPr>
        <w:t xml:space="preserve">1. </w:t>
      </w:r>
      <w:r w:rsidR="00C27275">
        <w:rPr>
          <w:rFonts w:cs="Calibri"/>
          <w:sz w:val="24"/>
        </w:rPr>
        <w:t xml:space="preserve">O udzielenie zamówienia mogą ubiegać się Wykonawcy, którzy nie podlegają </w:t>
      </w:r>
      <w:r w:rsidR="00C27275">
        <w:rPr>
          <w:rFonts w:cs="Calibri"/>
          <w:sz w:val="24"/>
        </w:rPr>
        <w:lastRenderedPageBreak/>
        <w:t>wykluczeniu na zasadach określonych w Rozdziale IX SWZ, oraz spełniają określone przez Zamawiającego warunki</w:t>
      </w:r>
      <w:r w:rsidR="00C27275">
        <w:rPr>
          <w:rFonts w:cs="Calibri"/>
          <w:b/>
          <w:sz w:val="24"/>
          <w:shd w:val="clear" w:color="auto" w:fill="FFFFFF"/>
        </w:rPr>
        <w:t xml:space="preserve"> </w:t>
      </w:r>
      <w:r w:rsidR="00C27275">
        <w:rPr>
          <w:rFonts w:cs="Calibri"/>
          <w:sz w:val="24"/>
          <w:shd w:val="clear" w:color="auto" w:fill="FFFFFF"/>
        </w:rPr>
        <w:t>udziału w postępowaniu.</w:t>
      </w:r>
    </w:p>
    <w:p w14:paraId="674AA9A9" w14:textId="77777777" w:rsidR="00C27275" w:rsidRDefault="00C27275" w:rsidP="00F708BC">
      <w:pPr>
        <w:numPr>
          <w:ilvl w:val="0"/>
          <w:numId w:val="22"/>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Default="00C27275" w:rsidP="00F708BC">
      <w:pPr>
        <w:numPr>
          <w:ilvl w:val="0"/>
          <w:numId w:val="22"/>
        </w:numPr>
        <w:ind w:left="852" w:right="20" w:hanging="426"/>
        <w:jc w:val="both"/>
        <w:rPr>
          <w:rFonts w:ascii="Calibri" w:eastAsia="Calibri" w:hAnsi="Calibri" w:cs="Calibri"/>
          <w:sz w:val="24"/>
        </w:rPr>
      </w:pPr>
      <w:r>
        <w:rPr>
          <w:rFonts w:ascii="Calibri" w:eastAsia="Calibri" w:hAnsi="Calibri" w:cs="Calibri"/>
          <w:b/>
          <w:sz w:val="24"/>
        </w:rPr>
        <w:t>zdolności do występowania w obrocie gospodarczym:</w:t>
      </w:r>
    </w:p>
    <w:p w14:paraId="74A0BB76" w14:textId="77777777" w:rsidR="00C27275" w:rsidRDefault="00C27275" w:rsidP="00C27275">
      <w:pPr>
        <w:ind w:left="868" w:right="20"/>
        <w:jc w:val="both"/>
        <w:rPr>
          <w:rFonts w:ascii="Calibri" w:eastAsia="Calibri" w:hAnsi="Calibri" w:cs="Calibri"/>
          <w:sz w:val="24"/>
        </w:rPr>
      </w:pPr>
      <w:r>
        <w:rPr>
          <w:rFonts w:ascii="Calibri" w:eastAsia="Calibri" w:hAnsi="Calibri" w:cs="Calibri"/>
          <w:sz w:val="24"/>
        </w:rPr>
        <w:t>Zamawiający nie określa warunku w powyższym zakresie.</w:t>
      </w:r>
    </w:p>
    <w:p w14:paraId="5544A09E" w14:textId="06523C1E" w:rsidR="00C27275" w:rsidRDefault="00C27275" w:rsidP="00F708BC">
      <w:pPr>
        <w:numPr>
          <w:ilvl w:val="0"/>
          <w:numId w:val="23"/>
        </w:numPr>
        <w:ind w:left="852" w:right="20" w:hanging="426"/>
        <w:jc w:val="both"/>
        <w:rPr>
          <w:rFonts w:ascii="Calibri" w:eastAsia="Calibri" w:hAnsi="Calibri" w:cs="Calibri"/>
          <w:sz w:val="24"/>
        </w:rPr>
      </w:pPr>
      <w:r>
        <w:rPr>
          <w:rFonts w:ascii="Calibri" w:eastAsia="Calibri" w:hAnsi="Calibri" w:cs="Calibri"/>
          <w:b/>
          <w:sz w:val="24"/>
        </w:rPr>
        <w:t>uprawnień do prowadzenia określonej działalności gospodarczej lub zawodowej,</w:t>
      </w:r>
      <w:r w:rsidR="000B3E14">
        <w:rPr>
          <w:rFonts w:ascii="Calibri" w:eastAsia="Calibri" w:hAnsi="Calibri" w:cs="Calibri"/>
          <w:b/>
          <w:sz w:val="24"/>
        </w:rPr>
        <w:br/>
      </w:r>
      <w:r>
        <w:rPr>
          <w:rFonts w:ascii="Calibri" w:eastAsia="Calibri" w:hAnsi="Calibri" w:cs="Calibri"/>
          <w:b/>
          <w:sz w:val="24"/>
        </w:rPr>
        <w:t>o ile wynika to z odrębnych przepisów:</w:t>
      </w:r>
    </w:p>
    <w:p w14:paraId="44D2A5E4" w14:textId="77777777" w:rsidR="00C27275" w:rsidRDefault="00C27275" w:rsidP="00C27275">
      <w:pPr>
        <w:ind w:left="868" w:right="20"/>
        <w:jc w:val="both"/>
        <w:rPr>
          <w:rFonts w:ascii="Calibri" w:eastAsia="Calibri" w:hAnsi="Calibri" w:cs="Calibri"/>
          <w:sz w:val="24"/>
        </w:rPr>
      </w:pPr>
      <w:bookmarkStart w:id="14" w:name="_Hlk91595817"/>
      <w:r>
        <w:rPr>
          <w:rFonts w:ascii="Calibri" w:eastAsia="Calibri" w:hAnsi="Calibri" w:cs="Calibri"/>
          <w:sz w:val="24"/>
        </w:rPr>
        <w:t>Zamawiający nie określa warunku w powyższym zakresie</w:t>
      </w:r>
      <w:bookmarkEnd w:id="14"/>
      <w:r>
        <w:rPr>
          <w:rFonts w:ascii="Calibri" w:eastAsia="Calibri" w:hAnsi="Calibri" w:cs="Calibri"/>
          <w:sz w:val="24"/>
        </w:rPr>
        <w:t>.</w:t>
      </w:r>
    </w:p>
    <w:p w14:paraId="0AE7ADDB" w14:textId="77777777" w:rsidR="007D53D0" w:rsidRPr="007D53D0" w:rsidRDefault="00C27275" w:rsidP="00F708BC">
      <w:pPr>
        <w:numPr>
          <w:ilvl w:val="0"/>
          <w:numId w:val="24"/>
        </w:numPr>
        <w:ind w:left="868" w:right="20" w:hanging="426"/>
        <w:jc w:val="both"/>
        <w:rPr>
          <w:rFonts w:ascii="Calibri" w:eastAsia="Calibri" w:hAnsi="Calibri" w:cs="Calibri"/>
          <w:sz w:val="24"/>
        </w:rPr>
      </w:pPr>
      <w:r>
        <w:rPr>
          <w:rFonts w:ascii="Calibri" w:eastAsia="Calibri" w:hAnsi="Calibri" w:cs="Calibri"/>
          <w:b/>
          <w:sz w:val="24"/>
        </w:rPr>
        <w:t>sytuacji ekonomicznej lub finansowej:</w:t>
      </w:r>
    </w:p>
    <w:p w14:paraId="6032E329" w14:textId="1717B573" w:rsidR="00C27275" w:rsidRDefault="007D53D0" w:rsidP="00F708BC">
      <w:pPr>
        <w:numPr>
          <w:ilvl w:val="0"/>
          <w:numId w:val="24"/>
        </w:numPr>
        <w:ind w:left="868" w:right="20" w:hanging="426"/>
        <w:jc w:val="both"/>
        <w:rPr>
          <w:rFonts w:ascii="Calibri" w:eastAsia="Calibri" w:hAnsi="Calibri" w:cs="Calibri"/>
          <w:sz w:val="24"/>
        </w:rPr>
      </w:pPr>
      <w:r>
        <w:rPr>
          <w:rFonts w:ascii="Calibri" w:eastAsia="Calibri" w:hAnsi="Calibri" w:cs="Calibri"/>
          <w:sz w:val="24"/>
        </w:rPr>
        <w:t>Zamawiający nie określa warunku w powyższym zakresie</w:t>
      </w:r>
    </w:p>
    <w:p w14:paraId="38DB8424" w14:textId="5F22D2E5" w:rsidR="00C27275" w:rsidRDefault="00B827E5" w:rsidP="00C27275">
      <w:pPr>
        <w:ind w:right="20"/>
        <w:jc w:val="both"/>
        <w:rPr>
          <w:rFonts w:ascii="Calibri" w:eastAsia="Calibri" w:hAnsi="Calibri" w:cs="Calibri"/>
          <w:sz w:val="24"/>
        </w:rPr>
      </w:pPr>
      <w:r>
        <w:rPr>
          <w:rFonts w:ascii="Calibri" w:eastAsia="Calibri" w:hAnsi="Calibri" w:cs="Calibri"/>
          <w:b/>
          <w:sz w:val="24"/>
        </w:rPr>
        <w:t xml:space="preserve">         </w:t>
      </w:r>
      <w:r w:rsidR="00C27275">
        <w:rPr>
          <w:rFonts w:ascii="Calibri" w:eastAsia="Calibri" w:hAnsi="Calibri" w:cs="Calibri"/>
          <w:b/>
          <w:sz w:val="24"/>
        </w:rPr>
        <w:t xml:space="preserve">       zdolności technicznej lub zawodowej:</w:t>
      </w:r>
    </w:p>
    <w:p w14:paraId="433ACD16" w14:textId="1929E552" w:rsidR="00C143D8" w:rsidRPr="00C143D8" w:rsidRDefault="00C27275" w:rsidP="00604314">
      <w:pPr>
        <w:pStyle w:val="Akapitzlist"/>
        <w:numPr>
          <w:ilvl w:val="0"/>
          <w:numId w:val="38"/>
        </w:numPr>
        <w:ind w:left="453"/>
        <w:jc w:val="both"/>
        <w:rPr>
          <w:sz w:val="23"/>
          <w:szCs w:val="23"/>
        </w:rPr>
      </w:pPr>
      <w:bookmarkStart w:id="15" w:name="_Hlk163135454"/>
      <w:r w:rsidRPr="00C143D8">
        <w:rPr>
          <w:rFonts w:cs="Calibri"/>
          <w:b/>
          <w:sz w:val="24"/>
        </w:rPr>
        <w:t xml:space="preserve">Warunek dotyczący zdolności technicznej </w:t>
      </w:r>
      <w:r w:rsidR="00F62D2F" w:rsidRPr="00C143D8">
        <w:rPr>
          <w:rFonts w:cs="Calibri"/>
          <w:b/>
          <w:sz w:val="24"/>
        </w:rPr>
        <w:t>i zawodowej  z</w:t>
      </w:r>
      <w:r w:rsidRPr="00C143D8">
        <w:rPr>
          <w:rFonts w:cs="Calibri"/>
          <w:sz w:val="24"/>
        </w:rPr>
        <w:t xml:space="preserve">ostanie spełniony, jeżeli </w:t>
      </w:r>
      <w:r w:rsidR="000340A2" w:rsidRPr="00C143D8">
        <w:rPr>
          <w:sz w:val="23"/>
          <w:szCs w:val="23"/>
        </w:rPr>
        <w:t xml:space="preserve"> Wykonawca wykaże, że w okresie ostatnich 3 lat przed upływem terminu składania ofert, a jeżeli okres prowadzenia działalności jest krótszy – w tym okresie, wykonał min. jedną usługę polegającą na nasadzeniu drzew lub/i krzewów</w:t>
      </w:r>
      <w:r w:rsidR="00F9170B" w:rsidRPr="00C143D8">
        <w:rPr>
          <w:sz w:val="23"/>
          <w:szCs w:val="23"/>
        </w:rPr>
        <w:t xml:space="preserve"> wraz z min. 12 miesięczną gwarancją</w:t>
      </w:r>
      <w:r w:rsidR="00C143D8">
        <w:rPr>
          <w:sz w:val="23"/>
          <w:szCs w:val="23"/>
        </w:rPr>
        <w:t xml:space="preserve"> </w:t>
      </w:r>
      <w:r w:rsidR="00B4515C" w:rsidRPr="00C143D8">
        <w:rPr>
          <w:sz w:val="23"/>
          <w:szCs w:val="23"/>
        </w:rPr>
        <w:t>o wartości min. 100 000 zł brutto</w:t>
      </w:r>
      <w:r w:rsidR="00F9170B" w:rsidRPr="00C143D8">
        <w:rPr>
          <w:sz w:val="23"/>
          <w:szCs w:val="23"/>
        </w:rPr>
        <w:t>.</w:t>
      </w:r>
      <w:bookmarkEnd w:id="15"/>
    </w:p>
    <w:p w14:paraId="466E0FA6" w14:textId="41DA8C40" w:rsidR="00F9170B" w:rsidRDefault="00F9170B" w:rsidP="00F9170B">
      <w:pPr>
        <w:pStyle w:val="Akapitzlist"/>
        <w:ind w:left="453"/>
        <w:jc w:val="both"/>
        <w:rPr>
          <w:sz w:val="23"/>
          <w:szCs w:val="23"/>
        </w:rPr>
      </w:pPr>
      <w:r>
        <w:rPr>
          <w:sz w:val="23"/>
          <w:szCs w:val="23"/>
        </w:rPr>
        <w:t>Zamawiający nie dopuszcza sumowania mniejszych, cząstkowych usług objętych odrębnymi umowami lub zleceniami</w:t>
      </w:r>
      <w:r w:rsidR="0060533D">
        <w:rPr>
          <w:sz w:val="23"/>
          <w:szCs w:val="23"/>
        </w:rPr>
        <w:t>.</w:t>
      </w:r>
    </w:p>
    <w:p w14:paraId="63032413" w14:textId="075B27FA" w:rsidR="008C2903" w:rsidRPr="00F9170B" w:rsidRDefault="008C2903" w:rsidP="00F9170B">
      <w:pPr>
        <w:pStyle w:val="Akapitzlist"/>
        <w:ind w:left="453"/>
        <w:jc w:val="both"/>
        <w:rPr>
          <w:rFonts w:asciiTheme="majorHAnsi" w:hAnsiTheme="majorHAnsi" w:cstheme="majorHAnsi"/>
        </w:rPr>
      </w:pPr>
      <w:r w:rsidRPr="00F9170B">
        <w:rPr>
          <w:rFonts w:asciiTheme="majorHAnsi" w:hAnsiTheme="majorHAnsi" w:cstheme="majorHAnsi"/>
        </w:rPr>
        <w:t xml:space="preserve"> 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41FEE3B" w14:textId="4BBE120D" w:rsidR="000B3E14" w:rsidRPr="00C143D8" w:rsidRDefault="0060533D" w:rsidP="00C143D8">
      <w:pPr>
        <w:pStyle w:val="Tekstpodstawowy"/>
        <w:spacing w:line="276" w:lineRule="auto"/>
        <w:jc w:val="both"/>
        <w:rPr>
          <w:rFonts w:asciiTheme="majorHAnsi" w:hAnsiTheme="majorHAnsi" w:cstheme="majorHAnsi"/>
          <w:b/>
          <w:bCs/>
          <w:color w:val="ED0000"/>
          <w:sz w:val="22"/>
          <w:szCs w:val="22"/>
        </w:rPr>
      </w:pPr>
      <w:r w:rsidRPr="00C143D8">
        <w:rPr>
          <w:rFonts w:asciiTheme="majorHAnsi" w:hAnsiTheme="majorHAnsi" w:cstheme="majorHAnsi"/>
          <w:sz w:val="22"/>
          <w:szCs w:val="22"/>
        </w:rPr>
        <w:t>3.</w:t>
      </w:r>
      <w:r w:rsidR="008C2903" w:rsidRPr="00C143D8">
        <w:rPr>
          <w:rFonts w:asciiTheme="majorHAnsi" w:hAnsiTheme="majorHAnsi" w:cstheme="majorHAnsi"/>
          <w:sz w:val="22"/>
          <w:szCs w:val="22"/>
        </w:rPr>
        <w:t xml:space="preserve"> W przypadku złożenia przez Wykonawców dokumentów zawierających dane w innych walutach niż </w:t>
      </w:r>
      <w:r w:rsidRPr="00C143D8">
        <w:rPr>
          <w:rFonts w:asciiTheme="majorHAnsi" w:hAnsiTheme="majorHAnsi" w:cstheme="majorHAnsi"/>
          <w:sz w:val="22"/>
          <w:szCs w:val="22"/>
        </w:rPr>
        <w:t>zł  Polski</w:t>
      </w:r>
      <w:r w:rsidR="008C2903" w:rsidRPr="00C143D8">
        <w:rPr>
          <w:rFonts w:asciiTheme="majorHAnsi" w:hAnsiTheme="majorHAnsi" w:cstheme="majorHAnsi"/>
          <w:sz w:val="22"/>
          <w:szCs w:val="22"/>
        </w:rPr>
        <w:t xml:space="preserve">, dane finansowe zostaną przeliczone na stosowną walutę według średniego kursu (Tabela A) Narodowego Banku Polskiego (NBP) ogłoszonego w dniu opublikowania się ogłoszenia o zamówieniu w Biuletynie Zamówień Publicznych. Ten sam kurs Zamawiający przyjmie przy przeliczaniu wszelkich innych danych finansowych. Jeżeli w tym dniu nie będzie opublikowany średni kurs NBP, Zamawiający przyjmie średni kurs z ostatniego dnia przed dniem publikacji.  </w:t>
      </w:r>
      <w:r w:rsidR="008E42EA" w:rsidRPr="00C143D8">
        <w:rPr>
          <w:rFonts w:asciiTheme="majorHAnsi" w:hAnsiTheme="majorHAnsi" w:cstheme="majorHAnsi"/>
          <w:color w:val="ED0000"/>
          <w:sz w:val="22"/>
          <w:szCs w:val="22"/>
        </w:rPr>
        <w:t xml:space="preserve"> </w:t>
      </w:r>
      <w:bookmarkStart w:id="16" w:name="_Toc65495854"/>
    </w:p>
    <w:p w14:paraId="0000008F" w14:textId="7C461145" w:rsidR="001C5D72" w:rsidRPr="008E42EA" w:rsidRDefault="003F61AF" w:rsidP="00C143D8">
      <w:pPr>
        <w:pStyle w:val="Akapitzlist"/>
        <w:spacing w:line="360" w:lineRule="auto"/>
        <w:ind w:left="0"/>
        <w:jc w:val="both"/>
        <w:rPr>
          <w:rFonts w:asciiTheme="majorHAnsi" w:hAnsiTheme="majorHAnsi" w:cstheme="majorHAnsi"/>
          <w:b/>
          <w:bCs/>
          <w:sz w:val="24"/>
          <w:szCs w:val="24"/>
        </w:rPr>
      </w:pPr>
      <w:r w:rsidRPr="008E42EA">
        <w:rPr>
          <w:rFonts w:asciiTheme="majorHAnsi" w:hAnsiTheme="majorHAnsi" w:cstheme="majorHAnsi"/>
          <w:b/>
          <w:bCs/>
          <w:sz w:val="24"/>
          <w:szCs w:val="24"/>
        </w:rPr>
        <w:br/>
      </w:r>
      <w:r w:rsidR="00273251" w:rsidRPr="008E42EA">
        <w:rPr>
          <w:rFonts w:asciiTheme="majorHAnsi" w:hAnsiTheme="majorHAnsi" w:cstheme="majorHAnsi"/>
          <w:b/>
          <w:bCs/>
          <w:sz w:val="24"/>
          <w:szCs w:val="24"/>
        </w:rPr>
        <w:t>IX. PODSTAWY WYKLUCZENIA Z POSTĘPOWANIA</w:t>
      </w:r>
      <w:bookmarkEnd w:id="16"/>
    </w:p>
    <w:p w14:paraId="00000091" w14:textId="3D6154A0" w:rsidR="001C5D72" w:rsidRPr="00B827E5" w:rsidRDefault="00FC4AB9" w:rsidP="00E144DF">
      <w:pPr>
        <w:numPr>
          <w:ilvl w:val="0"/>
          <w:numId w:val="1"/>
        </w:numPr>
        <w:spacing w:line="319" w:lineRule="auto"/>
        <w:ind w:left="0" w:firstLine="0"/>
        <w:jc w:val="both"/>
        <w:rPr>
          <w:rFonts w:asciiTheme="majorHAnsi" w:hAnsiTheme="majorHAnsi" w:cstheme="majorHAnsi"/>
          <w:b/>
          <w:bCs/>
        </w:rPr>
      </w:pPr>
      <w:r w:rsidRPr="00B827E5">
        <w:rPr>
          <w:rFonts w:asciiTheme="majorHAnsi" w:hAnsiTheme="majorHAnsi" w:cstheme="majorHAnsi"/>
        </w:rPr>
        <w:t>Z postępowania o udzielenie zamówienia wyklucza się Wykonawców, w stosunku do których zachodzi którakolwiek z okoliczności wskazanych</w:t>
      </w:r>
      <w:r w:rsidR="00B827E5">
        <w:rPr>
          <w:rFonts w:asciiTheme="majorHAnsi" w:hAnsiTheme="majorHAnsi" w:cstheme="majorHAnsi"/>
        </w:rPr>
        <w:t xml:space="preserve">  </w:t>
      </w:r>
      <w:r w:rsidRPr="00B827E5">
        <w:rPr>
          <w:rFonts w:asciiTheme="majorHAnsi" w:hAnsiTheme="majorHAnsi" w:cstheme="majorHAnsi"/>
        </w:rPr>
        <w:t>w art. 108 ust. 1 PZP</w:t>
      </w:r>
      <w:r w:rsidR="0013319A">
        <w:rPr>
          <w:rFonts w:asciiTheme="majorHAnsi" w:hAnsiTheme="majorHAnsi" w:cstheme="majorHAnsi"/>
        </w:rPr>
        <w:t xml:space="preserve">, a także art.7 ust.1 ustawy z dnia 13 kwietnia 2022r. </w:t>
      </w:r>
      <w:r w:rsidR="00E144DF">
        <w:rPr>
          <w:rFonts w:asciiTheme="majorHAnsi" w:hAnsiTheme="majorHAnsi" w:cstheme="majorHAnsi"/>
        </w:rPr>
        <w:t>o</w:t>
      </w:r>
      <w:r w:rsidR="0013319A">
        <w:rPr>
          <w:rFonts w:asciiTheme="majorHAnsi" w:hAnsiTheme="majorHAnsi" w:cstheme="majorHAnsi"/>
        </w:rPr>
        <w:t xml:space="preserve"> szczególnych rozwiązaniach w zakresie przeciwdziałania wspieraniu agresji na Ukrainę oraz służących ochronie bezpieczeństwa narodowego oraz spełniają warunki udziału w postępowaniu</w:t>
      </w:r>
      <w:r w:rsidR="00A85494">
        <w:rPr>
          <w:rFonts w:asciiTheme="majorHAnsi" w:hAnsiTheme="majorHAnsi" w:cstheme="majorHAnsi"/>
        </w:rPr>
        <w:t xml:space="preserve"> określone przez Zamawiającego w SWZ.</w:t>
      </w:r>
    </w:p>
    <w:p w14:paraId="24F9E040" w14:textId="77777777" w:rsidR="00146FB3" w:rsidRPr="00146FB3" w:rsidRDefault="00146FB3" w:rsidP="00B827E5">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wyklucza się wykonawcę:</w:t>
      </w:r>
    </w:p>
    <w:p w14:paraId="211CBD29" w14:textId="59F85FD5"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1)</w:t>
      </w:r>
      <w:r w:rsidRPr="00146FB3">
        <w:rPr>
          <w:rFonts w:asciiTheme="majorHAnsi" w:eastAsia="Times New Roman" w:hAnsiTheme="majorHAnsi" w:cstheme="majorHAnsi"/>
        </w:rPr>
        <w:t xml:space="preserve"> </w:t>
      </w:r>
      <w:r w:rsidR="00E144DF">
        <w:rPr>
          <w:rFonts w:asciiTheme="majorHAnsi" w:eastAsia="Times New Roman" w:hAnsiTheme="majorHAnsi" w:cstheme="majorHAnsi"/>
        </w:rPr>
        <w:t xml:space="preserve"> </w:t>
      </w:r>
      <w:r w:rsidRPr="00146FB3">
        <w:rPr>
          <w:rFonts w:asciiTheme="majorHAnsi" w:eastAsia="Times New Roman" w:hAnsiTheme="majorHAnsi" w:cstheme="majorHAnsi"/>
        </w:rPr>
        <w:t>będącego osobą fizyczną, którego prawomocnie skazano za przestępstwo:</w:t>
      </w:r>
    </w:p>
    <w:p w14:paraId="6691936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a)</w:t>
      </w:r>
      <w:r w:rsidRPr="00146FB3">
        <w:rPr>
          <w:rFonts w:asciiTheme="majorHAnsi" w:eastAsia="Times New Roman" w:hAnsiTheme="majorHAnsi" w:cstheme="majorHAnsi"/>
        </w:rPr>
        <w:t xml:space="preserve"> udziału w zorganizowanej grupie przestępczej albo związku mającym na celu popełnienie przestępstwa lub przestępstwa skarbowego, o którym mowa w art. 258 Kodeksu karnego,</w:t>
      </w:r>
    </w:p>
    <w:p w14:paraId="79D1AC03"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b</w:t>
      </w:r>
      <w:r w:rsidRPr="00146FB3">
        <w:rPr>
          <w:rFonts w:asciiTheme="majorHAnsi" w:eastAsia="Times New Roman" w:hAnsiTheme="majorHAnsi" w:cstheme="majorHAnsi"/>
        </w:rPr>
        <w:t>) handlu ludźmi, o którym mowa w art. 189a Kodeksu karnego,</w:t>
      </w:r>
    </w:p>
    <w:p w14:paraId="7BC0F31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lastRenderedPageBreak/>
        <w:t>c)</w:t>
      </w:r>
      <w:r w:rsidRPr="00146FB3">
        <w:rPr>
          <w:rFonts w:asciiTheme="majorHAnsi" w:eastAsia="Times New Roman" w:hAnsiTheme="majorHAnsi" w:cstheme="majorHAnsi"/>
        </w:rPr>
        <w:t xml:space="preserve"> o którym mowa w art. 228-230a,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343B7B79"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d)</w:t>
      </w:r>
      <w:r w:rsidRPr="00146FB3">
        <w:rPr>
          <w:rFonts w:asciiTheme="majorHAnsi" w:eastAsia="Times New Roman" w:hAnsiTheme="majorHAnsi" w:cstheme="majorHAnsi"/>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FCA600"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e</w:t>
      </w:r>
      <w:r w:rsidRPr="00146FB3">
        <w:rPr>
          <w:rFonts w:asciiTheme="majorHAnsi" w:eastAsia="Times New Roman" w:hAnsiTheme="majorHAnsi" w:cstheme="majorHAnsi"/>
        </w:rPr>
        <w:t>) o charakterze terrorystycznym, o którym mowa w art. 115 § 20 Kodeksu karnego, lub mające na celu popełnienie tego przestępstwa,</w:t>
      </w:r>
    </w:p>
    <w:p w14:paraId="3F792E0F"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f)</w:t>
      </w:r>
      <w:r w:rsidRPr="00146FB3">
        <w:rPr>
          <w:rFonts w:asciiTheme="majorHAnsi" w:eastAsia="Times New Roman" w:hAnsiTheme="majorHAnsi" w:cstheme="majorHAns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26E8CA0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g</w:t>
      </w:r>
      <w:r w:rsidRPr="00146FB3">
        <w:rPr>
          <w:rFonts w:asciiTheme="majorHAnsi" w:eastAsia="Times New Roman" w:hAnsiTheme="majorHAnsi" w:cstheme="majorHAnsi"/>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9DFBA1" w14:textId="15CC6C21"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h</w:t>
      </w:r>
      <w:r w:rsidRPr="00146FB3">
        <w:rPr>
          <w:rFonts w:asciiTheme="majorHAnsi" w:eastAsia="Times New Roman" w:hAnsiTheme="majorHAnsi" w:cstheme="majorHAnsi"/>
        </w:rPr>
        <w:t>) o którym mowa w art. 9 ust. 1 i 3 lub art. 10 ustawy z dnia 15 czerwca 2012 r. o skutkach powierzania wykonywania pracy cudzoziemcom przebywającym wbrew przepisom na terytorium Rzeczypospolitej Polskiej</w:t>
      </w:r>
      <w:r w:rsidR="00F56A30">
        <w:rPr>
          <w:rFonts w:asciiTheme="majorHAnsi" w:eastAsia="Times New Roman" w:hAnsiTheme="majorHAnsi" w:cstheme="majorHAnsi"/>
        </w:rPr>
        <w:t xml:space="preserve"> </w:t>
      </w:r>
      <w:r w:rsidRPr="00146FB3">
        <w:rPr>
          <w:rFonts w:asciiTheme="majorHAnsi" w:eastAsia="Times New Roman" w:hAnsiTheme="majorHAnsi" w:cstheme="majorHAnsi"/>
        </w:rPr>
        <w:t>- lub za odpowiedni czyn zabroniony określony w przepisach prawa obcego;</w:t>
      </w:r>
    </w:p>
    <w:p w14:paraId="3E116C48"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2</w:t>
      </w:r>
      <w:r w:rsidRPr="00146FB3">
        <w:rPr>
          <w:rFonts w:asciiTheme="majorHAnsi" w:eastAsia="Times New Roman" w:hAnsiTheme="majorHAnsi" w:cs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C0DBAA"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3</w:t>
      </w:r>
      <w:r w:rsidRPr="00146FB3">
        <w:rPr>
          <w:rFonts w:asciiTheme="majorHAnsi" w:eastAsia="Times New Roman" w:hAnsiTheme="majorHAnsi" w:cstheme="majorHAnsi"/>
        </w:rPr>
        <w:t xml:space="preserve">) wobec którego wydano prawomocny wyrok sądu lub ostateczną decyzję administracyjną o </w:t>
      </w:r>
      <w:r w:rsidRPr="00B45B21">
        <w:rPr>
          <w:rFonts w:asciiTheme="majorHAnsi" w:eastAsia="Times New Roman" w:hAnsiTheme="majorHAnsi" w:cstheme="majorHAnsi"/>
        </w:rPr>
        <w:t>zaleganiu z</w:t>
      </w:r>
      <w:r w:rsidRPr="00146FB3">
        <w:rPr>
          <w:rFonts w:asciiTheme="majorHAnsi" w:eastAsia="Times New Roman" w:hAnsiTheme="majorHAnsi" w:cstheme="majorHAnsi"/>
        </w:rPr>
        <w:t xml:space="preserve">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BC1E" w14:textId="7DF65583"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4)</w:t>
      </w:r>
      <w:r w:rsidRPr="00146FB3">
        <w:rPr>
          <w:rFonts w:asciiTheme="majorHAnsi" w:eastAsia="Times New Roman" w:hAnsiTheme="majorHAnsi" w:cstheme="majorHAnsi"/>
        </w:rPr>
        <w:t xml:space="preserve"> </w:t>
      </w:r>
      <w:r w:rsidR="001823E0">
        <w:rPr>
          <w:rFonts w:asciiTheme="majorHAnsi" w:eastAsia="Times New Roman" w:hAnsiTheme="majorHAnsi" w:cstheme="majorHAnsi"/>
        </w:rPr>
        <w:t xml:space="preserve">   </w:t>
      </w:r>
      <w:r w:rsidRPr="00146FB3">
        <w:rPr>
          <w:rFonts w:asciiTheme="majorHAnsi" w:eastAsia="Times New Roman" w:hAnsiTheme="majorHAnsi" w:cstheme="majorHAnsi"/>
        </w:rPr>
        <w:t>wobec którego prawomocnie orzeczono zakaz ubiegania się o zamówienia publiczne;</w:t>
      </w:r>
    </w:p>
    <w:p w14:paraId="10C937C3" w14:textId="6E3B8004"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5</w:t>
      </w:r>
      <w:r w:rsidRPr="00146FB3">
        <w:rPr>
          <w:rFonts w:asciiTheme="majorHAnsi" w:eastAsia="Times New Roman" w:hAnsiTheme="majorHAnsi" w:cstheme="majorHAnsi"/>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7CD9E3"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6</w:t>
      </w:r>
      <w:r w:rsidRPr="00146FB3">
        <w:rPr>
          <w:rFonts w:asciiTheme="majorHAnsi" w:eastAsia="Times New Roman" w:hAnsiTheme="majorHAnsi" w:cstheme="majorHAnsi"/>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FD33A"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ab/>
        <w:t>Wykluczenie Wykonawcy następuje zgodnie z art. 111 PZP.</w:t>
      </w:r>
    </w:p>
    <w:p w14:paraId="591711F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lastRenderedPageBreak/>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651A0068" w14:textId="6B60F3DA"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4.</w:t>
      </w:r>
      <w:r w:rsidRPr="00146FB3">
        <w:rPr>
          <w:rFonts w:asciiTheme="majorHAnsi" w:eastAsia="Times New Roman" w:hAnsiTheme="majorHAnsi" w:cstheme="majorHAnsi"/>
        </w:rPr>
        <w:t xml:space="preserve"> </w:t>
      </w:r>
      <w:r w:rsidR="00B1352D">
        <w:rPr>
          <w:rFonts w:asciiTheme="majorHAnsi" w:eastAsia="Times New Roman" w:hAnsiTheme="majorHAnsi" w:cstheme="majorHAnsi"/>
        </w:rPr>
        <w:t xml:space="preserve">  </w:t>
      </w:r>
      <w:r w:rsidRPr="00146FB3">
        <w:rPr>
          <w:rFonts w:asciiTheme="majorHAnsi" w:eastAsia="Times New Roman" w:hAnsiTheme="majorHAnsi" w:cstheme="majorHAnsi"/>
        </w:rPr>
        <w:t>Mając na uwadze przesłanki wykluczenia zawarte w art. 7 ust. 1 ustawy z dnia 13 kwietnia 2022 r.  o szczególnych rozwiązaniach w zakresie przeciwdziałania wspieraniu agresji na Ukrainę oraz służących ochronie bezpieczeństwa narodowego (Dz. U. poz. 835):</w:t>
      </w:r>
    </w:p>
    <w:p w14:paraId="318E8C65"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44ACC6C6"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1)</w:t>
      </w:r>
      <w:r w:rsidRPr="00146FB3">
        <w:rPr>
          <w:rFonts w:asciiTheme="majorHAnsi" w:eastAsia="Times New Roman" w:hAnsiTheme="majorHAnsi" w:cstheme="majorHAnsi"/>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AEEF91" w14:textId="18175584"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w:t>
      </w:r>
      <w:r w:rsidR="00FC7794">
        <w:rPr>
          <w:rFonts w:asciiTheme="majorHAnsi" w:eastAsia="Times New Roman" w:hAnsiTheme="majorHAnsi" w:cstheme="majorHAnsi"/>
        </w:rPr>
        <w:t>R</w:t>
      </w:r>
      <w:r w:rsidRPr="00146FB3">
        <w:rPr>
          <w:rFonts w:asciiTheme="majorHAnsi" w:eastAsia="Times New Roman" w:hAnsiTheme="majorHAnsi" w:cstheme="majorHAnsi"/>
        </w:rPr>
        <w:t xml:space="preserve">ozporządzeniu 765/2006 i </w:t>
      </w:r>
      <w:r w:rsidR="0013319A">
        <w:rPr>
          <w:rFonts w:asciiTheme="majorHAnsi" w:eastAsia="Times New Roman" w:hAnsiTheme="majorHAnsi" w:cstheme="majorHAnsi"/>
        </w:rPr>
        <w:t xml:space="preserve"> R</w:t>
      </w:r>
      <w:r w:rsidRPr="00146FB3">
        <w:rPr>
          <w:rFonts w:asciiTheme="majorHAnsi" w:eastAsia="Times New Roman" w:hAnsiTheme="majorHAnsi" w:cstheme="majorHAnsi"/>
        </w:rPr>
        <w:t>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156221" w14:textId="01297634" w:rsidR="00146FB3" w:rsidRDefault="00146FB3" w:rsidP="00146FB3">
      <w:pPr>
        <w:pStyle w:val="Akapitzlist"/>
        <w:spacing w:after="0"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FF75005" w14:textId="77777777" w:rsidR="00146FB3" w:rsidRDefault="00146FB3" w:rsidP="00813FD8">
      <w:pPr>
        <w:pStyle w:val="Akapitzlist"/>
        <w:spacing w:after="0" w:line="319" w:lineRule="auto"/>
        <w:ind w:left="0"/>
        <w:jc w:val="both"/>
        <w:rPr>
          <w:rFonts w:asciiTheme="majorHAnsi" w:eastAsia="Times New Roman" w:hAnsiTheme="majorHAnsi" w:cstheme="majorHAnsi"/>
        </w:rPr>
      </w:pPr>
    </w:p>
    <w:p w14:paraId="00000097" w14:textId="0F586CB7" w:rsidR="001C5D72" w:rsidRPr="00273251" w:rsidRDefault="0002775B" w:rsidP="0060533D">
      <w:pPr>
        <w:pStyle w:val="Akapitzlist"/>
        <w:spacing w:line="319" w:lineRule="auto"/>
        <w:ind w:left="0"/>
        <w:jc w:val="both"/>
        <w:rPr>
          <w:rFonts w:asciiTheme="majorHAnsi" w:hAnsiTheme="majorHAnsi" w:cstheme="majorHAnsi"/>
          <w:b/>
          <w:bCs/>
          <w:sz w:val="24"/>
          <w:szCs w:val="24"/>
        </w:rPr>
      </w:pPr>
      <w:r w:rsidRPr="0002775B">
        <w:rPr>
          <w:rFonts w:asciiTheme="majorHAnsi" w:hAnsiTheme="majorHAnsi" w:cstheme="majorHAnsi"/>
          <w:b/>
          <w:bCs/>
        </w:rPr>
        <w:t>5.</w:t>
      </w:r>
      <w:r>
        <w:rPr>
          <w:rFonts w:asciiTheme="majorHAnsi" w:hAnsiTheme="majorHAnsi" w:cstheme="majorHAnsi"/>
          <w:b/>
          <w:bCs/>
        </w:rPr>
        <w:t xml:space="preserve"> </w:t>
      </w:r>
      <w:r w:rsidR="00102D43" w:rsidRPr="0002775B">
        <w:rPr>
          <w:rFonts w:asciiTheme="majorHAnsi" w:hAnsiTheme="majorHAnsi" w:cstheme="majorHAnsi"/>
        </w:rPr>
        <w:t>Zamawiający nie przewiduje fakultatywnych przesłanek wykluczenia z udziału w post</w:t>
      </w:r>
      <w:r w:rsidR="00221970" w:rsidRPr="0002775B">
        <w:rPr>
          <w:rFonts w:asciiTheme="majorHAnsi" w:hAnsiTheme="majorHAnsi" w:cstheme="majorHAnsi"/>
        </w:rPr>
        <w:t>ę</w:t>
      </w:r>
      <w:r w:rsidR="00102D43" w:rsidRPr="0002775B">
        <w:rPr>
          <w:rFonts w:asciiTheme="majorHAnsi" w:hAnsiTheme="majorHAnsi" w:cstheme="majorHAnsi"/>
        </w:rPr>
        <w:t>powaniu.</w:t>
      </w:r>
      <w:r w:rsidR="00102D43" w:rsidRPr="0002775B">
        <w:rPr>
          <w:rFonts w:asciiTheme="majorHAnsi" w:hAnsiTheme="majorHAnsi" w:cstheme="majorHAnsi"/>
        </w:rPr>
        <w:br/>
      </w:r>
      <w:bookmarkStart w:id="17" w:name="_Toc65495855"/>
      <w:r w:rsidR="0060533D">
        <w:rPr>
          <w:rFonts w:asciiTheme="majorHAnsi" w:hAnsiTheme="majorHAnsi" w:cstheme="majorHAnsi"/>
          <w:b/>
          <w:bCs/>
          <w:sz w:val="24"/>
          <w:szCs w:val="24"/>
        </w:rPr>
        <w:br/>
      </w:r>
      <w:r w:rsidR="00FC4AB9"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7"/>
      <w:r w:rsidR="00C91A2B" w:rsidRPr="00273251">
        <w:rPr>
          <w:rFonts w:asciiTheme="majorHAnsi" w:hAnsiTheme="majorHAnsi" w:cstheme="majorHAnsi"/>
          <w:b/>
          <w:bCs/>
          <w:sz w:val="24"/>
          <w:szCs w:val="24"/>
        </w:rPr>
        <w:t>.</w:t>
      </w:r>
    </w:p>
    <w:p w14:paraId="7AAB6139" w14:textId="1BBDB21C" w:rsidR="00C71C19" w:rsidRPr="00C71C19" w:rsidRDefault="00C27275" w:rsidP="00F708BC">
      <w:pPr>
        <w:pStyle w:val="Akapitzlist"/>
        <w:numPr>
          <w:ilvl w:val="3"/>
          <w:numId w:val="27"/>
        </w:numPr>
        <w:tabs>
          <w:tab w:val="left" w:pos="426"/>
        </w:tabs>
        <w:spacing w:after="120"/>
        <w:ind w:left="0" w:firstLine="0"/>
        <w:jc w:val="both"/>
        <w:rPr>
          <w:rFonts w:asciiTheme="majorHAnsi" w:hAnsiTheme="majorHAnsi" w:cstheme="majorHAnsi"/>
          <w:color w:val="000000"/>
          <w:sz w:val="24"/>
        </w:rPr>
      </w:pPr>
      <w:r w:rsidRPr="00C71C19">
        <w:rPr>
          <w:rFonts w:asciiTheme="majorHAnsi" w:hAnsiTheme="majorHAnsi" w:cstheme="majorHAnsi"/>
          <w:color w:val="000000"/>
          <w:sz w:val="24"/>
        </w:rPr>
        <w:t>Do oferty wykonawca dołącza</w:t>
      </w:r>
      <w:r w:rsidR="00C71C19" w:rsidRPr="00C71C19">
        <w:rPr>
          <w:rFonts w:asciiTheme="majorHAnsi" w:hAnsiTheme="majorHAnsi" w:cstheme="majorHAnsi"/>
          <w:color w:val="000000"/>
          <w:sz w:val="24"/>
        </w:rPr>
        <w:t>:</w:t>
      </w:r>
    </w:p>
    <w:p w14:paraId="426D1375" w14:textId="448BB9FF" w:rsidR="00B1352D" w:rsidRPr="00B1352D" w:rsidRDefault="0060533D" w:rsidP="00B1352D">
      <w:pPr>
        <w:tabs>
          <w:tab w:val="left" w:pos="0"/>
        </w:tabs>
        <w:spacing w:after="120"/>
        <w:rPr>
          <w:rFonts w:asciiTheme="majorHAnsi" w:hAnsiTheme="majorHAnsi" w:cstheme="majorHAnsi"/>
          <w:color w:val="000000"/>
          <w:sz w:val="24"/>
        </w:rPr>
      </w:pPr>
      <w:r>
        <w:rPr>
          <w:rFonts w:asciiTheme="majorHAnsi" w:hAnsiTheme="majorHAnsi" w:cstheme="majorHAnsi"/>
          <w:color w:val="000000"/>
          <w:sz w:val="24"/>
        </w:rPr>
        <w:t>a)</w:t>
      </w:r>
      <w:r w:rsidR="00C27275" w:rsidRPr="00C71C19">
        <w:rPr>
          <w:rFonts w:asciiTheme="majorHAnsi" w:hAnsiTheme="majorHAnsi" w:cstheme="majorHAnsi"/>
          <w:color w:val="000000"/>
          <w:sz w:val="24"/>
        </w:rPr>
        <w:t xml:space="preserve"> </w:t>
      </w:r>
      <w:r w:rsidR="00F56A30">
        <w:rPr>
          <w:rFonts w:asciiTheme="majorHAnsi" w:hAnsiTheme="majorHAnsi" w:cstheme="majorHAnsi"/>
          <w:color w:val="000000"/>
          <w:sz w:val="24"/>
        </w:rPr>
        <w:t xml:space="preserve"> </w:t>
      </w:r>
      <w:r w:rsidR="00444137">
        <w:rPr>
          <w:rFonts w:asciiTheme="majorHAnsi" w:hAnsiTheme="majorHAnsi" w:cstheme="majorHAnsi"/>
          <w:color w:val="000000"/>
          <w:sz w:val="24"/>
        </w:rPr>
        <w:t>O</w:t>
      </w:r>
      <w:r w:rsidR="00C27275" w:rsidRPr="00C71C19">
        <w:rPr>
          <w:rFonts w:asciiTheme="majorHAnsi" w:hAnsiTheme="majorHAnsi" w:cstheme="majorHAnsi"/>
          <w:color w:val="000000"/>
          <w:sz w:val="24"/>
        </w:rPr>
        <w:t>świadczenie o spełnianiu warunków udziału w postępowaniu</w:t>
      </w:r>
      <w:r w:rsidR="00D24CD4">
        <w:rPr>
          <w:rFonts w:asciiTheme="majorHAnsi" w:hAnsiTheme="majorHAnsi" w:cstheme="majorHAnsi"/>
          <w:color w:val="000000"/>
          <w:sz w:val="24"/>
        </w:rPr>
        <w:t xml:space="preserve"> </w:t>
      </w:r>
      <w:bookmarkStart w:id="18" w:name="_Hlk91666735"/>
      <w:r w:rsidR="00D24CD4">
        <w:rPr>
          <w:rFonts w:asciiTheme="majorHAnsi" w:hAnsiTheme="majorHAnsi" w:cstheme="majorHAnsi"/>
          <w:color w:val="000000"/>
          <w:sz w:val="24"/>
        </w:rPr>
        <w:t>-</w:t>
      </w:r>
      <w:r w:rsidR="00D24CD4" w:rsidRPr="00C71C19">
        <w:rPr>
          <w:rFonts w:asciiTheme="majorHAnsi" w:hAnsiTheme="majorHAnsi" w:cstheme="majorHAnsi"/>
          <w:i/>
          <w:sz w:val="24"/>
        </w:rPr>
        <w:t xml:space="preserve"> Załącznik nr 2 do SWZ.</w:t>
      </w:r>
      <w:r w:rsidR="00C27275" w:rsidRPr="00C71C19">
        <w:rPr>
          <w:rFonts w:asciiTheme="majorHAnsi" w:hAnsiTheme="majorHAnsi" w:cstheme="majorHAnsi"/>
          <w:color w:val="000000"/>
          <w:sz w:val="24"/>
        </w:rPr>
        <w:t xml:space="preserve"> </w:t>
      </w:r>
      <w:r w:rsidR="00C71C19">
        <w:rPr>
          <w:rFonts w:asciiTheme="majorHAnsi" w:hAnsiTheme="majorHAnsi" w:cstheme="majorHAnsi"/>
          <w:color w:val="000000"/>
          <w:sz w:val="24"/>
        </w:rPr>
        <w:br/>
      </w:r>
      <w:bookmarkEnd w:id="18"/>
      <w:r>
        <w:rPr>
          <w:rFonts w:asciiTheme="majorHAnsi" w:hAnsiTheme="majorHAnsi" w:cstheme="majorHAnsi"/>
          <w:color w:val="000000"/>
          <w:sz w:val="24"/>
        </w:rPr>
        <w:t>b)</w:t>
      </w:r>
      <w:r w:rsidR="00D24CD4">
        <w:rPr>
          <w:rFonts w:asciiTheme="majorHAnsi" w:hAnsiTheme="majorHAnsi" w:cstheme="majorHAnsi"/>
          <w:color w:val="000000"/>
          <w:sz w:val="24"/>
        </w:rPr>
        <w:t xml:space="preserve"> </w:t>
      </w:r>
      <w:r w:rsidR="00F56A30">
        <w:rPr>
          <w:rFonts w:asciiTheme="majorHAnsi" w:hAnsiTheme="majorHAnsi" w:cstheme="majorHAnsi"/>
          <w:color w:val="000000"/>
          <w:sz w:val="24"/>
        </w:rPr>
        <w:t xml:space="preserve"> </w:t>
      </w:r>
      <w:r w:rsidR="00444137">
        <w:rPr>
          <w:rFonts w:asciiTheme="majorHAnsi" w:hAnsiTheme="majorHAnsi" w:cstheme="majorHAnsi"/>
          <w:color w:val="000000"/>
          <w:sz w:val="24"/>
        </w:rPr>
        <w:t>Oś</w:t>
      </w:r>
      <w:r w:rsidR="00C71C19">
        <w:rPr>
          <w:rFonts w:asciiTheme="majorHAnsi" w:hAnsiTheme="majorHAnsi" w:cstheme="majorHAnsi"/>
          <w:color w:val="000000"/>
          <w:sz w:val="24"/>
        </w:rPr>
        <w:t>wiadczenie o braku podstaw do wykluczenia</w:t>
      </w:r>
      <w:r w:rsidR="00D24CD4">
        <w:rPr>
          <w:rFonts w:asciiTheme="majorHAnsi" w:hAnsiTheme="majorHAnsi" w:cstheme="majorHAnsi"/>
          <w:color w:val="000000"/>
          <w:sz w:val="24"/>
        </w:rPr>
        <w:t xml:space="preserve"> </w:t>
      </w:r>
      <w:r w:rsidR="009A6C15">
        <w:rPr>
          <w:rFonts w:asciiTheme="majorHAnsi" w:hAnsiTheme="majorHAnsi" w:cstheme="majorHAnsi"/>
          <w:color w:val="000000"/>
          <w:sz w:val="24"/>
        </w:rPr>
        <w:t>–</w:t>
      </w:r>
      <w:r w:rsidR="00597488" w:rsidRPr="00597488">
        <w:t xml:space="preserve"> </w:t>
      </w:r>
      <w:bookmarkStart w:id="19" w:name="_Hlk112916196"/>
      <w:r w:rsidR="009A6C15" w:rsidRPr="009A6C15">
        <w:rPr>
          <w:rFonts w:asciiTheme="majorHAnsi" w:hAnsiTheme="majorHAnsi" w:cstheme="majorHAnsi"/>
          <w:i/>
          <w:iCs/>
          <w:sz w:val="24"/>
          <w:szCs w:val="24"/>
        </w:rPr>
        <w:t>Załącznik nr 3 do SWZ</w:t>
      </w:r>
      <w:r w:rsidR="00597488">
        <w:br/>
      </w:r>
      <w:bookmarkStart w:id="20" w:name="_Hlk112916352"/>
      <w:bookmarkEnd w:id="19"/>
      <w:r>
        <w:rPr>
          <w:rFonts w:asciiTheme="majorHAnsi" w:hAnsiTheme="majorHAnsi" w:cstheme="majorHAnsi"/>
          <w:i/>
          <w:iCs/>
          <w:color w:val="000000"/>
          <w:sz w:val="24"/>
        </w:rPr>
        <w:t>c</w:t>
      </w:r>
      <w:r w:rsidR="00B1352D">
        <w:rPr>
          <w:rFonts w:asciiTheme="majorHAnsi" w:hAnsiTheme="majorHAnsi" w:cstheme="majorHAnsi"/>
          <w:color w:val="000000"/>
          <w:sz w:val="24"/>
        </w:rPr>
        <w:t xml:space="preserve">) Harmonogram rzeczowo-finansowy - </w:t>
      </w:r>
      <w:r w:rsidR="00B1352D" w:rsidRPr="00B1352D">
        <w:rPr>
          <w:rFonts w:asciiTheme="majorHAnsi" w:hAnsiTheme="majorHAnsi" w:cstheme="majorHAnsi"/>
          <w:i/>
          <w:iCs/>
          <w:color w:val="000000"/>
          <w:sz w:val="24"/>
        </w:rPr>
        <w:t>zał. nr 8 do SWZ</w:t>
      </w:r>
      <w:r w:rsidR="00444137">
        <w:rPr>
          <w:rFonts w:asciiTheme="majorHAnsi" w:hAnsiTheme="majorHAnsi" w:cstheme="majorHAnsi"/>
          <w:color w:val="000000"/>
          <w:sz w:val="24"/>
        </w:rPr>
        <w:br/>
        <w:t>d) Pełnomocnictwo (</w:t>
      </w:r>
      <w:r w:rsidR="00444137" w:rsidRPr="00444137">
        <w:rPr>
          <w:rFonts w:asciiTheme="majorHAnsi" w:hAnsiTheme="majorHAnsi" w:cstheme="majorHAnsi"/>
          <w:i/>
          <w:iCs/>
          <w:color w:val="000000"/>
          <w:sz w:val="24"/>
        </w:rPr>
        <w:t>jeżeli dotyczy</w:t>
      </w:r>
      <w:r w:rsidR="00444137">
        <w:rPr>
          <w:rFonts w:asciiTheme="majorHAnsi" w:hAnsiTheme="majorHAnsi" w:cstheme="majorHAnsi"/>
          <w:color w:val="000000"/>
          <w:sz w:val="24"/>
        </w:rPr>
        <w:t>)</w:t>
      </w:r>
      <w:r w:rsidR="00B1352D">
        <w:rPr>
          <w:rFonts w:asciiTheme="majorHAnsi" w:hAnsiTheme="majorHAnsi" w:cstheme="majorHAnsi"/>
          <w:color w:val="000000"/>
          <w:sz w:val="24"/>
        </w:rPr>
        <w:br/>
        <w:t xml:space="preserve">e) </w:t>
      </w:r>
      <w:r w:rsidR="00B1352D" w:rsidRPr="00B1352D">
        <w:rPr>
          <w:rFonts w:asciiTheme="majorHAnsi" w:hAnsiTheme="majorHAnsi" w:cstheme="majorHAnsi"/>
          <w:color w:val="000000"/>
          <w:sz w:val="24"/>
        </w:rPr>
        <w:t>Zobowiązanie podmiotu udostępniającego zasoby (jeżeli dotyczy)</w:t>
      </w:r>
    </w:p>
    <w:p w14:paraId="21CA912C" w14:textId="299AE603" w:rsidR="00534D15" w:rsidRPr="0060533D" w:rsidRDefault="00B1352D" w:rsidP="00B1352D">
      <w:pPr>
        <w:tabs>
          <w:tab w:val="left" w:pos="0"/>
        </w:tabs>
        <w:spacing w:after="120"/>
        <w:rPr>
          <w:rFonts w:asciiTheme="majorHAnsi" w:hAnsiTheme="majorHAnsi" w:cstheme="majorHAnsi"/>
          <w:color w:val="000000"/>
          <w:sz w:val="24"/>
        </w:rPr>
      </w:pPr>
      <w:r>
        <w:rPr>
          <w:rFonts w:asciiTheme="majorHAnsi" w:hAnsiTheme="majorHAnsi" w:cstheme="majorHAnsi"/>
          <w:color w:val="000000"/>
          <w:sz w:val="24"/>
        </w:rPr>
        <w:t>f)</w:t>
      </w:r>
      <w:r w:rsidRPr="00B1352D">
        <w:rPr>
          <w:rFonts w:asciiTheme="majorHAnsi" w:hAnsiTheme="majorHAnsi" w:cstheme="majorHAnsi"/>
          <w:color w:val="000000"/>
          <w:sz w:val="24"/>
        </w:rPr>
        <w:t xml:space="preserve"> Oświadczenie wykonawców występujących wspólnie (jeżeli dotyczy).</w:t>
      </w:r>
    </w:p>
    <w:bookmarkEnd w:id="20"/>
    <w:p w14:paraId="234CB637" w14:textId="0F08B734" w:rsidR="00C27275" w:rsidRPr="00597488" w:rsidRDefault="00597488" w:rsidP="00945D11">
      <w:pPr>
        <w:tabs>
          <w:tab w:val="left" w:pos="0"/>
        </w:tabs>
        <w:spacing w:after="120"/>
        <w:jc w:val="both"/>
        <w:rPr>
          <w:rFonts w:asciiTheme="majorHAnsi" w:hAnsiTheme="majorHAnsi" w:cstheme="majorHAnsi"/>
          <w:color w:val="000000"/>
          <w:sz w:val="24"/>
        </w:rPr>
      </w:pPr>
      <w:r w:rsidRPr="00597488">
        <w:rPr>
          <w:rFonts w:asciiTheme="majorHAnsi" w:hAnsiTheme="majorHAnsi" w:cstheme="majorHAnsi"/>
          <w:color w:val="000000"/>
          <w:sz w:val="24"/>
        </w:rPr>
        <w:t xml:space="preserve">Wykonawca, który zamierza powierzyć wykonanie części zamówienia podwykonawcom, </w:t>
      </w:r>
      <w:r w:rsidR="00945D11">
        <w:rPr>
          <w:rFonts w:asciiTheme="majorHAnsi" w:hAnsiTheme="majorHAnsi" w:cstheme="majorHAnsi"/>
          <w:color w:val="000000"/>
          <w:sz w:val="24"/>
        </w:rPr>
        <w:br/>
      </w:r>
      <w:r w:rsidRPr="00597488">
        <w:rPr>
          <w:rFonts w:asciiTheme="majorHAnsi" w:hAnsiTheme="majorHAnsi" w:cstheme="majorHAnsi"/>
          <w:color w:val="000000"/>
          <w:sz w:val="24"/>
        </w:rPr>
        <w:t>w celu wykazania braku istnienia wobec nich podstaw wykluczenia z udziału w postępowaniu zamieszcza informacje o  podwykonawcach w ww. oświadczeniu.</w:t>
      </w:r>
      <w:r w:rsidR="00D24CD4">
        <w:rPr>
          <w:rFonts w:asciiTheme="majorHAnsi" w:hAnsiTheme="majorHAnsi" w:cstheme="majorHAnsi"/>
          <w:color w:val="000000"/>
          <w:sz w:val="24"/>
        </w:rPr>
        <w:br/>
      </w:r>
      <w:r w:rsidR="00C27275" w:rsidRPr="00C71C19">
        <w:rPr>
          <w:rFonts w:asciiTheme="majorHAnsi" w:hAnsiTheme="majorHAnsi" w:cstheme="majorHAnsi"/>
          <w:color w:val="000000"/>
          <w:sz w:val="24"/>
        </w:rPr>
        <w:t>Niniejsze oświadczeni</w:t>
      </w:r>
      <w:r w:rsidR="00D24CD4">
        <w:rPr>
          <w:rFonts w:asciiTheme="majorHAnsi" w:hAnsiTheme="majorHAnsi" w:cstheme="majorHAnsi"/>
          <w:color w:val="000000"/>
          <w:sz w:val="24"/>
        </w:rPr>
        <w:t>a</w:t>
      </w:r>
      <w:r w:rsidR="00C27275" w:rsidRPr="00C71C19">
        <w:rPr>
          <w:rFonts w:asciiTheme="majorHAnsi" w:hAnsiTheme="majorHAnsi" w:cstheme="majorHAnsi"/>
          <w:color w:val="000000"/>
          <w:sz w:val="24"/>
        </w:rPr>
        <w:t xml:space="preserve"> </w:t>
      </w:r>
      <w:r w:rsidR="00D24CD4">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stanowi</w:t>
      </w:r>
      <w:r w:rsidR="00D24CD4">
        <w:rPr>
          <w:rFonts w:asciiTheme="majorHAnsi" w:hAnsiTheme="majorHAnsi" w:cstheme="majorHAnsi"/>
          <w:color w:val="000000"/>
          <w:sz w:val="24"/>
        </w:rPr>
        <w:t>ą</w:t>
      </w:r>
      <w:r w:rsidR="00C27275" w:rsidRPr="00C71C19">
        <w:rPr>
          <w:rFonts w:asciiTheme="majorHAnsi" w:hAnsiTheme="majorHAnsi" w:cstheme="majorHAnsi"/>
          <w:color w:val="000000"/>
          <w:sz w:val="24"/>
        </w:rPr>
        <w:t xml:space="preserve"> dowód potwierdzający brak podstaw wykluczenia i </w:t>
      </w:r>
      <w:r w:rsidR="00C27275" w:rsidRPr="00C71C19">
        <w:rPr>
          <w:rFonts w:asciiTheme="majorHAnsi" w:hAnsiTheme="majorHAnsi" w:cstheme="majorHAnsi"/>
          <w:color w:val="000000"/>
          <w:sz w:val="24"/>
        </w:rPr>
        <w:lastRenderedPageBreak/>
        <w:t>spełnianie warunków udziału w postępowaniu, na dzień składania ofert.</w:t>
      </w:r>
      <w:r w:rsidR="00C27275" w:rsidRPr="00C71C19">
        <w:rPr>
          <w:rFonts w:asciiTheme="majorHAnsi" w:hAnsiTheme="majorHAnsi" w:cstheme="majorHAnsi"/>
          <w:color w:val="000000"/>
          <w:sz w:val="24"/>
        </w:rPr>
        <w:br/>
      </w:r>
      <w:r w:rsidRPr="007A53EB">
        <w:rPr>
          <w:rFonts w:asciiTheme="majorHAnsi" w:hAnsiTheme="majorHAnsi" w:cstheme="majorHAnsi"/>
          <w:bCs/>
          <w:color w:val="000000"/>
          <w:sz w:val="24"/>
        </w:rPr>
        <w:t xml:space="preserve">        </w:t>
      </w:r>
      <w:r w:rsidR="00C27275" w:rsidRPr="007A53EB">
        <w:rPr>
          <w:rFonts w:asciiTheme="majorHAnsi" w:hAnsiTheme="majorHAnsi" w:cstheme="majorHAnsi"/>
          <w:bCs/>
          <w:color w:val="000000"/>
          <w:sz w:val="24"/>
        </w:rPr>
        <w:t>W przypadku wspólnego ubiegania się o zamówienie przez wykonawców,</w:t>
      </w:r>
      <w:r w:rsidR="00C27275" w:rsidRPr="00597488">
        <w:rPr>
          <w:rFonts w:asciiTheme="majorHAnsi" w:hAnsiTheme="majorHAnsi" w:cstheme="majorHAnsi"/>
          <w:color w:val="000000"/>
          <w:sz w:val="24"/>
        </w:rPr>
        <w:t xml:space="preserve"> oświadczeni</w:t>
      </w:r>
      <w:r>
        <w:rPr>
          <w:rFonts w:asciiTheme="majorHAnsi" w:hAnsiTheme="majorHAnsi" w:cstheme="majorHAnsi"/>
          <w:color w:val="000000"/>
          <w:sz w:val="24"/>
        </w:rPr>
        <w:t>a</w:t>
      </w:r>
      <w:r w:rsidR="00C27275" w:rsidRPr="00597488">
        <w:rPr>
          <w:rFonts w:asciiTheme="majorHAnsi" w:hAnsiTheme="majorHAnsi" w:cstheme="majorHAnsi"/>
          <w:color w:val="000000"/>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35BED7A3" w14:textId="084795B4" w:rsidR="00C27275" w:rsidRPr="007A53EB" w:rsidRDefault="00C27275" w:rsidP="007A53EB">
      <w:pPr>
        <w:tabs>
          <w:tab w:val="left" w:pos="426"/>
        </w:tabs>
        <w:spacing w:after="120"/>
        <w:jc w:val="both"/>
        <w:rPr>
          <w:rFonts w:asciiTheme="majorHAnsi" w:hAnsiTheme="majorHAnsi" w:cstheme="majorHAnsi"/>
          <w:color w:val="000000"/>
          <w:sz w:val="24"/>
        </w:rPr>
      </w:pPr>
      <w:r w:rsidRPr="00602867">
        <w:rPr>
          <w:rFonts w:cs="Calibri"/>
          <w:b/>
          <w:bCs/>
          <w:color w:val="000000"/>
        </w:rPr>
        <w:t>2</w:t>
      </w:r>
      <w:r w:rsidRPr="007A53EB">
        <w:rPr>
          <w:rFonts w:cs="Calibri"/>
          <w:color w:val="000000"/>
          <w:sz w:val="24"/>
        </w:rPr>
        <w:t xml:space="preserve">. </w:t>
      </w:r>
      <w:r w:rsidRPr="007A53EB">
        <w:rPr>
          <w:rFonts w:asciiTheme="majorHAnsi" w:hAnsiTheme="majorHAnsi" w:cstheme="majorHAnsi"/>
          <w:color w:val="000000"/>
          <w:sz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9A6C15">
        <w:rPr>
          <w:rFonts w:asciiTheme="majorHAnsi" w:hAnsiTheme="majorHAnsi" w:cstheme="majorHAnsi"/>
          <w:color w:val="000000"/>
          <w:sz w:val="24"/>
        </w:rPr>
        <w:t xml:space="preserve"> tj</w:t>
      </w:r>
      <w:r w:rsidRPr="007A53EB">
        <w:rPr>
          <w:rFonts w:asciiTheme="majorHAnsi" w:hAnsiTheme="majorHAnsi" w:cstheme="majorHAnsi"/>
          <w:color w:val="000000"/>
          <w:sz w:val="24"/>
        </w:rPr>
        <w:t>.</w:t>
      </w:r>
    </w:p>
    <w:p w14:paraId="6434472A" w14:textId="5DB1CCE6" w:rsidR="00636845" w:rsidRPr="00636845" w:rsidRDefault="00D03EEF" w:rsidP="00636845">
      <w:pPr>
        <w:pStyle w:val="Default"/>
        <w:rPr>
          <w:sz w:val="23"/>
          <w:szCs w:val="23"/>
        </w:rPr>
      </w:pPr>
      <w:r>
        <w:rPr>
          <w:b/>
        </w:rPr>
        <w:t xml:space="preserve">- </w:t>
      </w:r>
      <w:r w:rsidR="00C27275" w:rsidRPr="00D03EEF">
        <w:rPr>
          <w:rFonts w:asciiTheme="majorHAnsi" w:hAnsiTheme="majorHAnsi" w:cstheme="majorHAnsi"/>
          <w:b/>
        </w:rPr>
        <w:t>W celu potwierdzenia spełniania przez wykonawcę warunków udziału w postępowaniu</w:t>
      </w:r>
      <w:r w:rsidR="009A6C15">
        <w:rPr>
          <w:rFonts w:asciiTheme="majorHAnsi" w:hAnsiTheme="majorHAnsi" w:cstheme="majorHAnsi"/>
        </w:rPr>
        <w:t>:</w:t>
      </w:r>
      <w:r w:rsidR="00C27275" w:rsidRPr="00D03EEF">
        <w:rPr>
          <w:rFonts w:asciiTheme="majorHAnsi" w:hAnsiTheme="majorHAnsi" w:cstheme="majorHAnsi"/>
        </w:rPr>
        <w:br/>
      </w:r>
      <w:bookmarkStart w:id="21" w:name="_Hlk115082203"/>
    </w:p>
    <w:p w14:paraId="449B0BF8" w14:textId="0729222B" w:rsidR="00636845" w:rsidRPr="003422FF" w:rsidRDefault="00636845" w:rsidP="00636845">
      <w:pPr>
        <w:autoSpaceDE w:val="0"/>
        <w:autoSpaceDN w:val="0"/>
        <w:adjustRightInd w:val="0"/>
        <w:jc w:val="both"/>
        <w:rPr>
          <w:rFonts w:asciiTheme="majorHAnsi" w:hAnsiTheme="majorHAnsi" w:cstheme="majorHAnsi"/>
          <w:color w:val="000000"/>
          <w:lang w:val="pl-PL"/>
        </w:rPr>
      </w:pPr>
      <w:r w:rsidRPr="00636845">
        <w:rPr>
          <w:color w:val="000000"/>
          <w:sz w:val="23"/>
          <w:szCs w:val="23"/>
          <w:lang w:val="pl-PL"/>
        </w:rPr>
        <w:t xml:space="preserve">a) </w:t>
      </w:r>
      <w:r w:rsidRPr="003422FF">
        <w:rPr>
          <w:rFonts w:asciiTheme="majorHAnsi" w:hAnsiTheme="majorHAnsi" w:cstheme="majorHAnsi"/>
          <w:color w:val="000000"/>
          <w:lang w:val="pl-P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0B2710A6" w14:textId="77777777" w:rsidR="00636845" w:rsidRPr="00636845" w:rsidRDefault="00636845" w:rsidP="00636845">
      <w:pPr>
        <w:autoSpaceDE w:val="0"/>
        <w:autoSpaceDN w:val="0"/>
        <w:adjustRightInd w:val="0"/>
        <w:spacing w:line="240" w:lineRule="auto"/>
        <w:rPr>
          <w:color w:val="000000"/>
          <w:sz w:val="23"/>
          <w:szCs w:val="23"/>
          <w:lang w:val="pl-PL"/>
        </w:rPr>
      </w:pPr>
    </w:p>
    <w:p w14:paraId="000000A7" w14:textId="501086AA"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22" w:name="_Toc65495856"/>
      <w:bookmarkEnd w:id="21"/>
      <w:r w:rsidRPr="00273251">
        <w:rPr>
          <w:rFonts w:asciiTheme="majorHAnsi" w:hAnsiTheme="majorHAnsi" w:cstheme="majorHAnsi"/>
          <w:b/>
          <w:bCs/>
          <w:sz w:val="24"/>
          <w:szCs w:val="24"/>
        </w:rPr>
        <w:t>XI. POLEGANIE NA ZASOBACH INNYCH PODMIOTÓW</w:t>
      </w:r>
      <w:bookmarkEnd w:id="22"/>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762643F" w:rsidR="001C5D72" w:rsidRPr="00C628CC" w:rsidRDefault="00FC4AB9" w:rsidP="00F708BC">
      <w:pPr>
        <w:numPr>
          <w:ilvl w:val="3"/>
          <w:numId w:val="20"/>
        </w:numPr>
        <w:spacing w:line="319" w:lineRule="auto"/>
        <w:ind w:left="0" w:right="20" w:firstLine="0"/>
        <w:jc w:val="both"/>
        <w:rPr>
          <w:rFonts w:asciiTheme="majorHAnsi" w:hAnsiTheme="majorHAnsi" w:cstheme="majorHAnsi"/>
          <w:color w:val="FF0000"/>
        </w:rPr>
      </w:pPr>
      <w:r w:rsidRPr="00A258D6">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Pr>
          <w:rFonts w:asciiTheme="majorHAnsi" w:hAnsiTheme="majorHAnsi" w:cstheme="majorHAnsi"/>
        </w:rPr>
        <w:t xml:space="preserve"> zobowiązania </w:t>
      </w:r>
      <w:r w:rsidRPr="00A258D6">
        <w:rPr>
          <w:rFonts w:asciiTheme="majorHAnsi" w:hAnsiTheme="majorHAnsi" w:cstheme="majorHAnsi"/>
        </w:rPr>
        <w:t xml:space="preserve">  stanowi </w:t>
      </w:r>
      <w:r w:rsidR="00DA1F6E">
        <w:rPr>
          <w:rFonts w:asciiTheme="majorHAnsi" w:hAnsiTheme="majorHAnsi" w:cstheme="majorHAnsi"/>
        </w:rPr>
        <w:t xml:space="preserve">- </w:t>
      </w:r>
      <w:r w:rsidRPr="00DA1F6E">
        <w:rPr>
          <w:rFonts w:asciiTheme="majorHAnsi" w:hAnsiTheme="majorHAnsi" w:cstheme="majorHAnsi"/>
          <w:bCs/>
          <w:i/>
          <w:iCs/>
        </w:rPr>
        <w:t xml:space="preserve">załącznik nr </w:t>
      </w:r>
      <w:r w:rsidR="00D03EEF">
        <w:rPr>
          <w:rFonts w:asciiTheme="majorHAnsi" w:hAnsiTheme="majorHAnsi" w:cstheme="majorHAnsi"/>
          <w:bCs/>
          <w:i/>
          <w:iCs/>
        </w:rPr>
        <w:t xml:space="preserve">5 </w:t>
      </w:r>
      <w:r w:rsidRPr="00DA1F6E">
        <w:rPr>
          <w:rFonts w:asciiTheme="majorHAnsi" w:hAnsiTheme="majorHAnsi" w:cstheme="majorHAnsi"/>
          <w:bCs/>
          <w:i/>
          <w:iCs/>
        </w:rPr>
        <w:t xml:space="preserve"> do SWZ.</w:t>
      </w:r>
    </w:p>
    <w:p w14:paraId="000000AB" w14:textId="77777777" w:rsidR="001C5D72" w:rsidRPr="00A258D6" w:rsidRDefault="00FC4AB9"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043E92B" w:rsidR="001C5D72" w:rsidRPr="00A258D6" w:rsidRDefault="00FC4AB9" w:rsidP="00F708BC">
      <w:pPr>
        <w:numPr>
          <w:ilvl w:val="3"/>
          <w:numId w:val="20"/>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w przypadku polegania na zdolnościach lub sytuacji podmiotów udostępniających zasoby, przedstawia, wraz z </w:t>
      </w:r>
      <w:r w:rsidR="00722BB3">
        <w:rPr>
          <w:rFonts w:asciiTheme="majorHAnsi" w:hAnsiTheme="majorHAnsi" w:cstheme="majorHAnsi"/>
        </w:rPr>
        <w:t>zobowiązaniem podmiotu udostępniającego zasoby</w:t>
      </w:r>
      <w:r w:rsidRPr="00A258D6">
        <w:rPr>
          <w:rFonts w:asciiTheme="majorHAnsi" w:hAnsiTheme="majorHAnsi" w:cstheme="majorHAnsi"/>
        </w:rPr>
        <w:t>, 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23" w:name="_Hlk65499459"/>
      <w:r w:rsidRPr="00A258D6">
        <w:rPr>
          <w:rFonts w:asciiTheme="majorHAnsi" w:hAnsiTheme="majorHAnsi" w:cstheme="majorHAnsi"/>
        </w:rPr>
        <w:t>Wykonawca powołuje się na jego zasoby</w:t>
      </w:r>
      <w:r w:rsidR="00444137">
        <w:rPr>
          <w:rFonts w:asciiTheme="majorHAnsi" w:hAnsiTheme="majorHAnsi" w:cstheme="majorHAnsi"/>
        </w:rPr>
        <w:t>.</w:t>
      </w:r>
      <w:bookmarkEnd w:id="23"/>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4"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4"/>
    </w:p>
    <w:p w14:paraId="060B4A3F" w14:textId="77777777" w:rsidR="006B40FC" w:rsidRPr="00A258D6" w:rsidRDefault="006B40FC" w:rsidP="006B40FC">
      <w:pPr>
        <w:rPr>
          <w:rFonts w:asciiTheme="majorHAnsi" w:hAnsiTheme="majorHAnsi" w:cstheme="majorHAnsi"/>
        </w:rPr>
      </w:pPr>
    </w:p>
    <w:p w14:paraId="000000B0" w14:textId="6AC988C2" w:rsidR="001C5D72" w:rsidRPr="00A258D6" w:rsidRDefault="00FC4AB9" w:rsidP="00F708BC">
      <w:pPr>
        <w:numPr>
          <w:ilvl w:val="0"/>
          <w:numId w:val="10"/>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winno być załączone do oferty.</w:t>
      </w:r>
    </w:p>
    <w:p w14:paraId="000000B1" w14:textId="134C58F8" w:rsidR="001C5D72" w:rsidRDefault="00FC4AB9" w:rsidP="00F708BC">
      <w:pPr>
        <w:numPr>
          <w:ilvl w:val="0"/>
          <w:numId w:val="10"/>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72FDE779" w14:textId="3FE3CDF0" w:rsidR="00F9145C" w:rsidRPr="00A258D6" w:rsidRDefault="00F9145C" w:rsidP="00F708BC">
      <w:pPr>
        <w:numPr>
          <w:ilvl w:val="0"/>
          <w:numId w:val="10"/>
        </w:numPr>
        <w:spacing w:line="319" w:lineRule="auto"/>
        <w:ind w:left="0" w:hanging="26"/>
        <w:jc w:val="both"/>
        <w:rPr>
          <w:rFonts w:asciiTheme="majorHAnsi" w:hAnsiTheme="majorHAnsi" w:cstheme="majorHAnsi"/>
        </w:rPr>
      </w:pPr>
      <w:r>
        <w:rPr>
          <w:rFonts w:asciiTheme="majorHAnsi" w:hAnsiTheme="majorHAnsi" w:cstheme="majorHAnsi"/>
        </w:rPr>
        <w:t>W</w:t>
      </w:r>
      <w:r w:rsidRPr="00F9145C">
        <w:rPr>
          <w:rFonts w:asciiTheme="majorHAnsi" w:hAnsiTheme="majorHAnsi" w:cstheme="majorHAnsi"/>
        </w:rPr>
        <w:t>arunek dotyczący zdolności zawodowej można spełnić wspólnie.</w:t>
      </w:r>
    </w:p>
    <w:p w14:paraId="4855A478" w14:textId="663B7545" w:rsidR="00881111" w:rsidRPr="005B2FED" w:rsidRDefault="005B2FED" w:rsidP="00F708BC">
      <w:pPr>
        <w:numPr>
          <w:ilvl w:val="0"/>
          <w:numId w:val="10"/>
        </w:numPr>
        <w:spacing w:line="319" w:lineRule="auto"/>
        <w:ind w:left="426" w:hanging="426"/>
        <w:jc w:val="both"/>
        <w:rPr>
          <w:rFonts w:asciiTheme="majorHAnsi" w:hAnsiTheme="majorHAnsi" w:cstheme="majorHAnsi"/>
        </w:rPr>
      </w:pPr>
      <w:bookmarkStart w:id="25" w:name="_Hlk63772459"/>
      <w:r>
        <w:rPr>
          <w:rFonts w:asciiTheme="majorHAnsi" w:hAnsiTheme="majorHAnsi" w:cstheme="majorHAnsi"/>
        </w:rPr>
        <w:t xml:space="preserve">      </w:t>
      </w:r>
      <w:r w:rsidR="00FC4AB9" w:rsidRPr="005B2FED">
        <w:rPr>
          <w:rFonts w:asciiTheme="majorHAnsi" w:hAnsiTheme="majorHAnsi" w:cstheme="majorHAnsi"/>
        </w:rPr>
        <w:t xml:space="preserve">Wykonawcy wspólnie ubiegający się o udzielenie zamówienia dołączają do oferty </w:t>
      </w:r>
      <w:bookmarkStart w:id="26" w:name="_Hlk63766266"/>
      <w:r w:rsidR="00FC4AB9" w:rsidRPr="005B2FED">
        <w:rPr>
          <w:rFonts w:asciiTheme="majorHAnsi" w:hAnsiTheme="majorHAnsi" w:cstheme="majorHAnsi"/>
        </w:rPr>
        <w:t xml:space="preserve">oświadczenie, z którego wynika, które </w:t>
      </w:r>
      <w:r w:rsidR="00897FAC" w:rsidRPr="005B2FED">
        <w:rPr>
          <w:rFonts w:asciiTheme="majorHAnsi" w:hAnsiTheme="majorHAnsi" w:cstheme="majorHAnsi"/>
        </w:rPr>
        <w:t xml:space="preserve">roboty </w:t>
      </w:r>
      <w:r w:rsidR="00FC4AB9" w:rsidRPr="005B2FED">
        <w:rPr>
          <w:rFonts w:asciiTheme="majorHAnsi" w:hAnsiTheme="majorHAnsi" w:cstheme="majorHAnsi"/>
        </w:rPr>
        <w:t>wykonają poszczególni wykonawcy</w:t>
      </w:r>
      <w:r w:rsidR="00C35BEF" w:rsidRPr="005B2FED">
        <w:rPr>
          <w:rFonts w:asciiTheme="majorHAnsi" w:hAnsiTheme="majorHAnsi" w:cstheme="majorHAnsi"/>
        </w:rPr>
        <w:t xml:space="preserve">, </w:t>
      </w:r>
      <w:bookmarkEnd w:id="25"/>
      <w:bookmarkEnd w:id="26"/>
      <w:r>
        <w:rPr>
          <w:rFonts w:asciiTheme="majorHAnsi" w:hAnsiTheme="majorHAnsi" w:cstheme="majorHAnsi"/>
        </w:rPr>
        <w:br/>
      </w: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7" w:name="_Toc65495858"/>
      <w:bookmarkStart w:id="28"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7"/>
    </w:p>
    <w:p w14:paraId="4FA5C6FB" w14:textId="77777777" w:rsidR="006B40FC" w:rsidRPr="00A258D6" w:rsidRDefault="006B40FC" w:rsidP="006B40FC">
      <w:pPr>
        <w:rPr>
          <w:rFonts w:asciiTheme="majorHAnsi" w:hAnsiTheme="majorHAnsi" w:cstheme="majorHAnsi"/>
        </w:rPr>
      </w:pPr>
    </w:p>
    <w:p w14:paraId="227D3E84" w14:textId="79C82895" w:rsidR="00963D1E" w:rsidRDefault="00FC4AB9" w:rsidP="00F708BC">
      <w:pPr>
        <w:numPr>
          <w:ilvl w:val="0"/>
          <w:numId w:val="9"/>
        </w:numPr>
        <w:spacing w:line="319" w:lineRule="auto"/>
        <w:ind w:left="284" w:hanging="284"/>
        <w:jc w:val="both"/>
        <w:rPr>
          <w:rFonts w:asciiTheme="majorHAnsi" w:hAnsiTheme="majorHAnsi" w:cstheme="majorHAnsi"/>
          <w:b/>
          <w:bCs/>
        </w:rPr>
      </w:pPr>
      <w:bookmarkStart w:id="29" w:name="_Hlk66116939"/>
      <w:r w:rsidRPr="00A258D6">
        <w:rPr>
          <w:rFonts w:asciiTheme="majorHAnsi" w:hAnsiTheme="majorHAnsi" w:cstheme="majorHAnsi"/>
        </w:rPr>
        <w:t xml:space="preserve">Osobą uprawnioną do kontaktu z Wykonawcami jest: </w:t>
      </w:r>
      <w:r w:rsidR="00CC4F47" w:rsidRPr="00F52DA7">
        <w:rPr>
          <w:rFonts w:asciiTheme="majorHAnsi" w:hAnsiTheme="majorHAnsi" w:cstheme="majorHAnsi"/>
          <w:b/>
          <w:bCs/>
        </w:rPr>
        <w:t>st</w:t>
      </w:r>
      <w:r w:rsidR="00CC4F47">
        <w:rPr>
          <w:rFonts w:asciiTheme="majorHAnsi" w:hAnsiTheme="majorHAnsi" w:cstheme="majorHAnsi"/>
        </w:rPr>
        <w:t xml:space="preserve">.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e-mail: </w:t>
      </w:r>
      <w:r w:rsidR="00AB6394">
        <w:rPr>
          <w:rFonts w:asciiTheme="majorHAnsi" w:hAnsiTheme="majorHAnsi" w:cstheme="majorHAnsi"/>
          <w:b/>
          <w:bCs/>
        </w:rPr>
        <w:t xml:space="preserve"> </w:t>
      </w:r>
      <w:r w:rsidR="00DB6AAA">
        <w:rPr>
          <w:rFonts w:asciiTheme="majorHAnsi" w:hAnsiTheme="majorHAnsi" w:cstheme="majorHAnsi"/>
          <w:b/>
          <w:bCs/>
        </w:rPr>
        <w:t xml:space="preserve">e-mail </w:t>
      </w:r>
      <w:r w:rsidR="00AB6394">
        <w:rPr>
          <w:rFonts w:asciiTheme="majorHAnsi" w:hAnsiTheme="majorHAnsi" w:cstheme="majorHAnsi"/>
          <w:b/>
          <w:bCs/>
        </w:rPr>
        <w:t xml:space="preserve">  </w:t>
      </w:r>
      <w:hyperlink r:id="rId12"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 </w:t>
      </w:r>
      <w:r w:rsidR="000F37D7">
        <w:rPr>
          <w:rFonts w:asciiTheme="majorHAnsi" w:hAnsiTheme="majorHAnsi" w:cstheme="majorHAnsi"/>
          <w:b/>
          <w:bCs/>
        </w:rPr>
        <w:t xml:space="preserve"> </w:t>
      </w:r>
      <w:r w:rsidR="005B2FED">
        <w:rPr>
          <w:rFonts w:asciiTheme="majorHAnsi" w:hAnsiTheme="majorHAnsi" w:cstheme="majorHAnsi"/>
          <w:b/>
          <w:bCs/>
        </w:rPr>
        <w:t xml:space="preserve"> </w:t>
      </w:r>
      <w:r w:rsidR="00963D1E">
        <w:rPr>
          <w:rFonts w:asciiTheme="majorHAnsi" w:hAnsiTheme="majorHAnsi" w:cstheme="majorHAnsi"/>
          <w:b/>
          <w:bCs/>
        </w:rPr>
        <w:t xml:space="preserve">sprawy </w:t>
      </w:r>
      <w:r w:rsidR="00DB6AAA">
        <w:rPr>
          <w:rFonts w:asciiTheme="majorHAnsi" w:hAnsiTheme="majorHAnsi" w:cstheme="majorHAnsi"/>
          <w:b/>
          <w:bCs/>
        </w:rPr>
        <w:t>proceduralne</w:t>
      </w:r>
      <w:r w:rsidR="00E35D3E">
        <w:rPr>
          <w:rFonts w:asciiTheme="majorHAnsi" w:hAnsiTheme="majorHAnsi" w:cstheme="majorHAnsi"/>
          <w:b/>
          <w:bCs/>
        </w:rPr>
        <w:t>,</w:t>
      </w:r>
    </w:p>
    <w:p w14:paraId="1426DB22" w14:textId="111DBC24" w:rsidR="00963D1E" w:rsidRPr="00963D1E" w:rsidRDefault="00B45B21"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S</w:t>
      </w:r>
      <w:r w:rsidRPr="00B45B21">
        <w:rPr>
          <w:rFonts w:asciiTheme="majorHAnsi" w:hAnsiTheme="majorHAnsi" w:cstheme="majorHAnsi"/>
          <w:b/>
          <w:bCs/>
          <w:lang w:val="pl-PL"/>
        </w:rPr>
        <w:t xml:space="preserve">t.  </w:t>
      </w:r>
      <w:r w:rsidRPr="00D2476E">
        <w:rPr>
          <w:rFonts w:asciiTheme="majorHAnsi" w:hAnsiTheme="majorHAnsi" w:cstheme="majorHAnsi"/>
          <w:b/>
          <w:bCs/>
          <w:lang w:val="pl-PL"/>
        </w:rPr>
        <w:t>Inspe</w:t>
      </w:r>
      <w:r>
        <w:rPr>
          <w:rFonts w:asciiTheme="majorHAnsi" w:hAnsiTheme="majorHAnsi" w:cstheme="majorHAnsi"/>
          <w:b/>
          <w:bCs/>
          <w:lang w:val="pl-PL"/>
        </w:rPr>
        <w:t>k</w:t>
      </w:r>
      <w:r w:rsidRPr="00D2476E">
        <w:rPr>
          <w:rFonts w:asciiTheme="majorHAnsi" w:hAnsiTheme="majorHAnsi" w:cstheme="majorHAnsi"/>
          <w:b/>
          <w:bCs/>
          <w:lang w:val="pl-PL"/>
        </w:rPr>
        <w:t xml:space="preserve">tor ds. zieleni - </w:t>
      </w:r>
      <w:r w:rsidR="00EC0901" w:rsidRPr="00C76D31">
        <w:rPr>
          <w:rFonts w:asciiTheme="majorHAnsi" w:hAnsiTheme="majorHAnsi" w:cstheme="majorHAnsi"/>
          <w:b/>
          <w:bCs/>
          <w:lang w:val="pl-PL"/>
        </w:rPr>
        <w:t xml:space="preserve">  </w:t>
      </w:r>
      <w:r w:rsidR="00DB6AAA" w:rsidRPr="00B45B21">
        <w:rPr>
          <w:rFonts w:asciiTheme="majorHAnsi" w:hAnsiTheme="majorHAnsi" w:cstheme="majorHAnsi"/>
          <w:b/>
          <w:bCs/>
          <w:lang w:val="pl-PL"/>
        </w:rPr>
        <w:t>Aleksandra  Sulejewska</w:t>
      </w:r>
      <w:r w:rsidR="00963D1E" w:rsidRPr="00B45B21">
        <w:rPr>
          <w:rFonts w:asciiTheme="majorHAnsi" w:hAnsiTheme="majorHAnsi" w:cstheme="majorHAnsi"/>
          <w:b/>
          <w:bCs/>
          <w:lang w:val="pl-PL"/>
        </w:rPr>
        <w:t>:</w:t>
      </w:r>
      <w:r w:rsidR="006820FD" w:rsidRPr="00B45B21">
        <w:rPr>
          <w:rFonts w:asciiTheme="majorHAnsi" w:hAnsiTheme="majorHAnsi" w:cstheme="majorHAnsi"/>
          <w:b/>
          <w:bCs/>
          <w:lang w:val="pl-PL"/>
        </w:rPr>
        <w:t xml:space="preserve">  </w:t>
      </w:r>
      <w:r w:rsidR="00B434E0" w:rsidRPr="00B45B21">
        <w:rPr>
          <w:rFonts w:asciiTheme="majorHAnsi" w:hAnsiTheme="majorHAnsi" w:cstheme="majorHAnsi"/>
          <w:b/>
          <w:bCs/>
          <w:lang w:val="pl-PL"/>
        </w:rPr>
        <w:t xml:space="preserve">  </w:t>
      </w:r>
      <w:r w:rsidR="00FD2F34" w:rsidRPr="00B45B21">
        <w:rPr>
          <w:rFonts w:asciiTheme="majorHAnsi" w:hAnsiTheme="majorHAnsi" w:cstheme="majorHAnsi"/>
          <w:b/>
          <w:bCs/>
          <w:lang w:val="pl-PL"/>
        </w:rPr>
        <w:t>e-mail:</w:t>
      </w:r>
      <w:r w:rsidR="00B434E0" w:rsidRPr="00B45B21">
        <w:rPr>
          <w:rFonts w:asciiTheme="majorHAnsi" w:hAnsiTheme="majorHAnsi" w:cstheme="majorHAnsi"/>
          <w:b/>
          <w:bCs/>
          <w:lang w:val="pl-PL"/>
        </w:rPr>
        <w:t xml:space="preserve">  </w:t>
      </w:r>
      <w:r>
        <w:rPr>
          <w:rFonts w:asciiTheme="majorHAnsi" w:hAnsiTheme="majorHAnsi" w:cstheme="majorHAnsi"/>
          <w:b/>
          <w:bCs/>
          <w:lang w:val="pl-PL"/>
        </w:rPr>
        <w:t>a</w:t>
      </w:r>
      <w:r w:rsidR="00DB6AAA" w:rsidRPr="00B45B21">
        <w:rPr>
          <w:rFonts w:asciiTheme="majorHAnsi" w:hAnsiTheme="majorHAnsi" w:cstheme="majorHAnsi"/>
          <w:b/>
          <w:bCs/>
          <w:lang w:val="pl-PL"/>
        </w:rPr>
        <w:t>leksandra.sulejewska</w:t>
      </w:r>
      <w:r w:rsidR="00734846" w:rsidRPr="00B45B21">
        <w:rPr>
          <w:rFonts w:asciiTheme="majorHAnsi" w:hAnsiTheme="majorHAnsi" w:cstheme="majorHAnsi"/>
          <w:b/>
          <w:bCs/>
          <w:lang w:val="pl-PL"/>
        </w:rPr>
        <w:t>@rokietnica.pl</w:t>
      </w:r>
      <w:r w:rsidR="001F1189" w:rsidRPr="00B45B21">
        <w:rPr>
          <w:rFonts w:asciiTheme="majorHAnsi" w:hAnsiTheme="majorHAnsi" w:cstheme="majorHAnsi"/>
          <w:b/>
          <w:bCs/>
          <w:lang w:val="pl-PL"/>
        </w:rPr>
        <w:t xml:space="preserve"> </w:t>
      </w:r>
      <w:r w:rsidR="000F37D7" w:rsidRPr="00B45B21">
        <w:rPr>
          <w:rFonts w:asciiTheme="majorHAnsi" w:hAnsiTheme="majorHAnsi" w:cstheme="majorHAnsi"/>
          <w:b/>
          <w:bCs/>
          <w:lang w:val="pl-PL"/>
        </w:rPr>
        <w:t xml:space="preserve"> </w:t>
      </w:r>
      <w:r>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r w:rsidR="00F52DA7">
        <w:rPr>
          <w:rFonts w:asciiTheme="majorHAnsi" w:hAnsiTheme="majorHAnsi" w:cstheme="majorHAnsi"/>
          <w:b/>
          <w:bCs/>
          <w:lang w:val="pl-PL"/>
        </w:rPr>
        <w:t>.</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0611C634" w:rsidR="009B34E2" w:rsidRDefault="009B34E2" w:rsidP="00F708BC">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13" w:history="1">
        <w:r w:rsidR="00734846" w:rsidRPr="00063AF6">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 xml:space="preserve">Przez środki komunikacji elektronicznej rozumie się </w:t>
      </w:r>
      <w:r w:rsidR="00FD79DF" w:rsidRPr="00A258D6">
        <w:rPr>
          <w:rFonts w:asciiTheme="majorHAnsi" w:hAnsiTheme="majorHAnsi" w:cstheme="majorHAnsi"/>
        </w:rPr>
        <w:lastRenderedPageBreak/>
        <w:t>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0" w:name="_Hlk66119211"/>
      <w:r w:rsidR="00CC4F47" w:rsidRPr="00A258D6">
        <w:rPr>
          <w:rFonts w:asciiTheme="majorHAnsi" w:hAnsiTheme="majorHAnsi" w:cstheme="majorHAnsi"/>
        </w:rPr>
        <w:t xml:space="preserve"> </w:t>
      </w:r>
    </w:p>
    <w:bookmarkEnd w:id="30"/>
    <w:p w14:paraId="622FF532" w14:textId="55DF89B1" w:rsidR="00FD79DF" w:rsidRPr="00A258D6" w:rsidRDefault="00FD79DF" w:rsidP="00F708BC">
      <w:pPr>
        <w:numPr>
          <w:ilvl w:val="0"/>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F708BC">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08BC">
      <w:pPr>
        <w:pStyle w:val="Akapitzlist"/>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08BC">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08BC">
      <w:pPr>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5">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stały dostęp do sieci Internet o gwarantowanej przepustowości nie mniejszej niż 512 kb/s,</w:t>
      </w:r>
    </w:p>
    <w:p w14:paraId="6C3493FB"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D9849C5"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Oznaczenie czasu odbioru danych przez platformę zakupową stanowi datę oraz dokładny czas (hh:mm:ss) generowany wg. czasu lokalnego serwera synchronizowanego z zegarem Głównego Urzędu Miar.</w:t>
      </w:r>
    </w:p>
    <w:p w14:paraId="0A2A61A1" w14:textId="26D493D0" w:rsidR="00B965C8" w:rsidRPr="00A258D6" w:rsidRDefault="0001408A" w:rsidP="00F708BC">
      <w:pPr>
        <w:numPr>
          <w:ilvl w:val="0"/>
          <w:numId w:val="9"/>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6">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00F732D4"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2F2D26">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bookmarkStart w:id="31"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08BC">
      <w:pPr>
        <w:pStyle w:val="Akapitzlist"/>
        <w:numPr>
          <w:ilvl w:val="3"/>
          <w:numId w:val="16"/>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08BC">
      <w:pPr>
        <w:pStyle w:val="Akapitzlist"/>
        <w:numPr>
          <w:ilvl w:val="3"/>
          <w:numId w:val="16"/>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08BC">
      <w:pPr>
        <w:pStyle w:val="Akapitzlist"/>
        <w:numPr>
          <w:ilvl w:val="3"/>
          <w:numId w:val="16"/>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lastRenderedPageBreak/>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08BC">
      <w:pPr>
        <w:pStyle w:val="Akapitzlist"/>
        <w:numPr>
          <w:ilvl w:val="0"/>
          <w:numId w:val="18"/>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1"/>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17"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18"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1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rekomenduje wykorzystanie formatów: .pdf .doc .xls .jpg (.jpeg)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F708BC">
      <w:pPr>
        <w:numPr>
          <w:ilvl w:val="1"/>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F708BC">
      <w:pPr>
        <w:numPr>
          <w:ilvl w:val="1"/>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.rar .gif .bmp .numbers .pages.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5AE9242"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52DA175"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Pliki w innych formatach niż PDF zaleca się opatrzyć zewnętrznym podpisem XAdES. Wykonawca powinien pamiętać, aby plik z podpisem przekazywać łącznie z dokumentem podpisywanym.</w:t>
      </w:r>
    </w:p>
    <w:p w14:paraId="1297B0D1"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bookmarkStart w:id="32"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9"/>
    <w:bookmarkEnd w:id="32"/>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33" w:name="_Toc65495859"/>
      <w:bookmarkStart w:id="34" w:name="_Hlk66110879"/>
      <w:r w:rsidRPr="00897FAC">
        <w:rPr>
          <w:rFonts w:asciiTheme="majorHAnsi" w:hAnsiTheme="majorHAnsi" w:cstheme="majorHAnsi"/>
          <w:b/>
          <w:bCs/>
          <w:sz w:val="24"/>
          <w:szCs w:val="24"/>
        </w:rPr>
        <w:t>XIV. OPIS SPOSOBU PRZYGOTOWANIA OFERT ORAZ DOKUMENTÓW WYMAGANYCH PRZEZ ZAMAWIAJĄCEGO W SWZ</w:t>
      </w:r>
      <w:bookmarkEnd w:id="33"/>
    </w:p>
    <w:p w14:paraId="1D595F67" w14:textId="77777777" w:rsidR="00897FAC" w:rsidRPr="00897FAC" w:rsidRDefault="00897FAC" w:rsidP="00897FAC"/>
    <w:p w14:paraId="000000C9" w14:textId="7F075952" w:rsidR="001C5D72" w:rsidRPr="00A258D6" w:rsidRDefault="00E32059" w:rsidP="00F708BC">
      <w:pPr>
        <w:numPr>
          <w:ilvl w:val="0"/>
          <w:numId w:val="13"/>
        </w:numPr>
        <w:spacing w:line="319" w:lineRule="auto"/>
        <w:ind w:left="0" w:firstLine="0"/>
        <w:jc w:val="both"/>
        <w:rPr>
          <w:rFonts w:asciiTheme="majorHAnsi" w:eastAsia="Calibri" w:hAnsiTheme="majorHAnsi" w:cstheme="majorHAnsi"/>
          <w:b/>
          <w:bCs/>
        </w:rPr>
      </w:pPr>
      <w:r w:rsidRPr="00A258D6">
        <w:rPr>
          <w:rFonts w:asciiTheme="majorHAnsi" w:hAnsiTheme="majorHAnsi" w:cstheme="majorHAnsi"/>
          <w:b/>
          <w:bCs/>
        </w:rPr>
        <w:t>Oferta  zawiera następujące oświadczenia i dokumenty:</w:t>
      </w:r>
    </w:p>
    <w:p w14:paraId="2D353EBF" w14:textId="278850B1" w:rsidR="002A37F3" w:rsidRDefault="00DD5CCF" w:rsidP="002A37F3">
      <w:pPr>
        <w:pStyle w:val="Akapitzlist"/>
        <w:spacing w:after="0" w:line="319" w:lineRule="auto"/>
        <w:ind w:left="0"/>
        <w:jc w:val="both"/>
        <w:rPr>
          <w:rFonts w:asciiTheme="majorHAnsi" w:hAnsiTheme="majorHAnsi" w:cstheme="majorHAnsi"/>
        </w:rPr>
      </w:pPr>
      <w:r w:rsidRPr="00C40A5A">
        <w:rPr>
          <w:rFonts w:asciiTheme="majorHAnsi" w:hAnsiTheme="majorHAnsi" w:cstheme="majorHAnsi"/>
        </w:rPr>
        <w:t>1.1</w:t>
      </w:r>
      <w:r>
        <w:rPr>
          <w:rFonts w:asciiTheme="majorHAnsi" w:hAnsiTheme="majorHAnsi" w:cstheme="majorHAnsi"/>
          <w:b/>
          <w:bCs/>
        </w:rPr>
        <w:t>.</w:t>
      </w:r>
      <w:r w:rsidR="005B2FED">
        <w:rPr>
          <w:rFonts w:asciiTheme="majorHAnsi" w:hAnsiTheme="majorHAnsi" w:cstheme="majorHAnsi"/>
          <w:b/>
          <w:bCs/>
        </w:rPr>
        <w:t xml:space="preserve">      </w:t>
      </w:r>
      <w:r w:rsidR="002409D3" w:rsidRPr="000A6F80">
        <w:rPr>
          <w:rFonts w:asciiTheme="majorHAnsi" w:hAnsiTheme="majorHAnsi" w:cstheme="majorHAnsi"/>
          <w:b/>
          <w:bCs/>
        </w:rPr>
        <w:t>Formularz ofertowy</w:t>
      </w:r>
      <w:r w:rsidR="002409D3" w:rsidRPr="00A258D6">
        <w:rPr>
          <w:rFonts w:asciiTheme="majorHAnsi" w:hAnsiTheme="majorHAnsi" w:cstheme="majorHAnsi"/>
        </w:rPr>
        <w:t xml:space="preserve"> – zgodnie z załącznikiem </w:t>
      </w:r>
      <w:r w:rsidR="002409D3" w:rsidRPr="00E9545A">
        <w:rPr>
          <w:rFonts w:asciiTheme="majorHAnsi" w:hAnsiTheme="majorHAnsi" w:cstheme="majorHAnsi"/>
          <w:i/>
          <w:iCs/>
        </w:rPr>
        <w:t xml:space="preserve">nr </w:t>
      </w:r>
      <w:r w:rsidR="00897FAC" w:rsidRPr="00E9545A">
        <w:rPr>
          <w:rFonts w:asciiTheme="majorHAnsi" w:hAnsiTheme="majorHAnsi" w:cstheme="majorHAnsi"/>
          <w:i/>
          <w:iCs/>
        </w:rPr>
        <w:t>1</w:t>
      </w:r>
      <w:r w:rsidR="002409D3" w:rsidRPr="00E9545A">
        <w:rPr>
          <w:rFonts w:asciiTheme="majorHAnsi" w:hAnsiTheme="majorHAnsi" w:cstheme="majorHAnsi"/>
          <w:i/>
          <w:iCs/>
        </w:rPr>
        <w:t xml:space="preserve"> do SWZ</w:t>
      </w:r>
      <w:r w:rsidR="002409D3" w:rsidRPr="001F1189">
        <w:rPr>
          <w:rFonts w:asciiTheme="majorHAnsi" w:hAnsiTheme="majorHAnsi" w:cstheme="majorHAnsi"/>
          <w:i/>
          <w:iCs/>
          <w:color w:val="C00000"/>
        </w:rPr>
        <w:t xml:space="preserve">, </w:t>
      </w:r>
      <w:r w:rsidR="002409D3" w:rsidRPr="00244DE0">
        <w:rPr>
          <w:rFonts w:asciiTheme="majorHAnsi" w:hAnsiTheme="majorHAnsi" w:cstheme="majorHAnsi"/>
          <w:i/>
          <w:iCs/>
        </w:rPr>
        <w:t>w</w:t>
      </w:r>
      <w:r w:rsidR="002409D3" w:rsidRPr="00244DE0">
        <w:rPr>
          <w:rFonts w:asciiTheme="majorHAnsi" w:hAnsiTheme="majorHAnsi" w:cstheme="majorHAnsi"/>
        </w:rPr>
        <w:t xml:space="preserve"> </w:t>
      </w:r>
      <w:r w:rsidR="002409D3"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002409D3"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E62D128" w14:textId="4FC863B1" w:rsidR="002A37F3" w:rsidRPr="00DD5CCF" w:rsidRDefault="00971BD2" w:rsidP="00DD5CCF">
      <w:pPr>
        <w:spacing w:line="319" w:lineRule="auto"/>
        <w:jc w:val="both"/>
        <w:rPr>
          <w:rFonts w:asciiTheme="majorHAnsi" w:hAnsiTheme="majorHAnsi" w:cstheme="majorHAnsi"/>
        </w:rPr>
      </w:pPr>
      <w:r w:rsidRPr="00C40A5A">
        <w:rPr>
          <w:rFonts w:asciiTheme="majorHAnsi" w:hAnsiTheme="majorHAnsi" w:cstheme="majorHAnsi"/>
        </w:rPr>
        <w:t>1.</w:t>
      </w:r>
      <w:r w:rsidR="00DD5CCF" w:rsidRPr="00C40A5A">
        <w:rPr>
          <w:rFonts w:asciiTheme="majorHAnsi" w:hAnsiTheme="majorHAnsi" w:cstheme="majorHAnsi"/>
        </w:rPr>
        <w:t>2</w:t>
      </w:r>
      <w:r w:rsidR="00DD5CCF">
        <w:rPr>
          <w:rFonts w:asciiTheme="majorHAnsi" w:hAnsiTheme="majorHAnsi" w:cstheme="majorHAnsi"/>
        </w:rPr>
        <w:t>.</w:t>
      </w:r>
      <w:r>
        <w:rPr>
          <w:rFonts w:asciiTheme="majorHAnsi" w:hAnsiTheme="majorHAnsi" w:cstheme="majorHAnsi"/>
        </w:rPr>
        <w:t xml:space="preserve"> </w:t>
      </w:r>
      <w:r w:rsidR="002A37F3" w:rsidRPr="00DD5CCF">
        <w:rPr>
          <w:rFonts w:asciiTheme="majorHAnsi" w:hAnsiTheme="majorHAnsi" w:cstheme="majorHAnsi"/>
        </w:rPr>
        <w:t xml:space="preserve">Oświadczenie Wykonawcy o spełnieniu warunków udziału w postępowaniu – wzór oświadczenia stanowi </w:t>
      </w:r>
      <w:r w:rsidR="002A37F3" w:rsidRPr="00DD5CCF">
        <w:rPr>
          <w:rFonts w:asciiTheme="majorHAnsi" w:hAnsiTheme="majorHAnsi" w:cstheme="majorHAnsi"/>
          <w:i/>
          <w:iCs/>
        </w:rPr>
        <w:t>załącznik nr do 2 do  SWZ</w:t>
      </w:r>
      <w:r w:rsidR="002D6177" w:rsidRPr="00DD5CCF">
        <w:rPr>
          <w:rFonts w:asciiTheme="majorHAnsi" w:hAnsiTheme="majorHAnsi" w:cstheme="majorHAnsi"/>
          <w:i/>
          <w:iCs/>
        </w:rPr>
        <w:t>.</w:t>
      </w:r>
    </w:p>
    <w:p w14:paraId="555E5715" w14:textId="451ADA15" w:rsidR="001F6FA3" w:rsidRPr="00971BD2" w:rsidRDefault="00971BD2" w:rsidP="00971BD2">
      <w:pPr>
        <w:spacing w:line="319" w:lineRule="auto"/>
        <w:jc w:val="both"/>
        <w:rPr>
          <w:rFonts w:asciiTheme="majorHAnsi" w:hAnsiTheme="majorHAnsi" w:cstheme="majorHAnsi"/>
          <w:i/>
          <w:iCs/>
        </w:rPr>
      </w:pPr>
      <w:bookmarkStart w:id="35" w:name="_Hlk89775553"/>
      <w:r w:rsidRPr="00C40A5A">
        <w:rPr>
          <w:rFonts w:asciiTheme="majorHAnsi" w:hAnsiTheme="majorHAnsi" w:cstheme="majorHAnsi"/>
        </w:rPr>
        <w:t>1.3.</w:t>
      </w:r>
      <w:r>
        <w:rPr>
          <w:rFonts w:asciiTheme="majorHAnsi" w:hAnsiTheme="majorHAnsi" w:cstheme="majorHAnsi"/>
        </w:rPr>
        <w:t xml:space="preserve"> </w:t>
      </w:r>
      <w:r w:rsidR="002D6177" w:rsidRPr="00971BD2">
        <w:rPr>
          <w:rFonts w:asciiTheme="majorHAnsi" w:hAnsiTheme="majorHAnsi" w:cstheme="majorHAnsi"/>
        </w:rPr>
        <w:t>O</w:t>
      </w:r>
      <w:r w:rsidR="002F286A" w:rsidRPr="00971BD2">
        <w:rPr>
          <w:rFonts w:asciiTheme="majorHAnsi" w:hAnsiTheme="majorHAnsi" w:cstheme="majorHAnsi"/>
        </w:rPr>
        <w:t>świadczenie</w:t>
      </w:r>
      <w:r w:rsidR="00857D03" w:rsidRPr="00971BD2">
        <w:rPr>
          <w:rFonts w:asciiTheme="majorHAnsi" w:hAnsiTheme="majorHAnsi" w:cstheme="majorHAnsi"/>
        </w:rPr>
        <w:t xml:space="preserve"> Wykonawcy </w:t>
      </w:r>
      <w:r w:rsidR="002F286A" w:rsidRPr="00971BD2">
        <w:rPr>
          <w:rFonts w:asciiTheme="majorHAnsi" w:hAnsiTheme="majorHAnsi" w:cstheme="majorHAnsi"/>
        </w:rPr>
        <w:t>o</w:t>
      </w:r>
      <w:r w:rsidR="00857D03" w:rsidRPr="00971BD2">
        <w:rPr>
          <w:rFonts w:asciiTheme="majorHAnsi" w:hAnsiTheme="majorHAnsi" w:cstheme="majorHAnsi"/>
        </w:rPr>
        <w:t xml:space="preserve"> niepodleganiu wykluczeniu z postępowania – </w:t>
      </w:r>
      <w:bookmarkStart w:id="36" w:name="_Hlk89775901"/>
      <w:r w:rsidR="00857D03" w:rsidRPr="00971BD2">
        <w:rPr>
          <w:rFonts w:asciiTheme="majorHAnsi" w:hAnsiTheme="majorHAnsi" w:cstheme="majorHAnsi"/>
        </w:rPr>
        <w:t xml:space="preserve">wzór </w:t>
      </w:r>
      <w:r w:rsidR="002F286A" w:rsidRPr="00971BD2">
        <w:rPr>
          <w:rFonts w:asciiTheme="majorHAnsi" w:hAnsiTheme="majorHAnsi" w:cstheme="majorHAnsi"/>
        </w:rPr>
        <w:t>oświadczenia</w:t>
      </w:r>
      <w:r w:rsidR="00857D03" w:rsidRPr="00971BD2">
        <w:rPr>
          <w:rFonts w:asciiTheme="majorHAnsi" w:hAnsiTheme="majorHAnsi" w:cstheme="majorHAnsi"/>
        </w:rPr>
        <w:t xml:space="preserve"> stanowi </w:t>
      </w:r>
      <w:r w:rsidR="00857D03" w:rsidRPr="00971BD2">
        <w:rPr>
          <w:rFonts w:asciiTheme="majorHAnsi" w:hAnsiTheme="majorHAnsi" w:cstheme="majorHAnsi"/>
          <w:i/>
          <w:iCs/>
        </w:rPr>
        <w:t xml:space="preserve">załącznik nr </w:t>
      </w:r>
      <w:r w:rsidR="00694CFC" w:rsidRPr="00971BD2">
        <w:rPr>
          <w:rFonts w:asciiTheme="majorHAnsi" w:hAnsiTheme="majorHAnsi" w:cstheme="majorHAnsi"/>
          <w:i/>
          <w:iCs/>
        </w:rPr>
        <w:t>3</w:t>
      </w:r>
      <w:r w:rsidR="00857D03" w:rsidRPr="00971BD2">
        <w:rPr>
          <w:rFonts w:asciiTheme="majorHAnsi" w:hAnsiTheme="majorHAnsi" w:cstheme="majorHAnsi"/>
          <w:i/>
          <w:iCs/>
        </w:rPr>
        <w:t xml:space="preserve"> do SWZ. </w:t>
      </w:r>
    </w:p>
    <w:bookmarkEnd w:id="35"/>
    <w:bookmarkEnd w:id="36"/>
    <w:p w14:paraId="48760421" w14:textId="77777777" w:rsidR="00C40A5A" w:rsidRDefault="00857D03" w:rsidP="002A37F3">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7" w:name="_Hlk65238743"/>
      <w:r w:rsidR="002F286A" w:rsidRPr="00A258D6">
        <w:rPr>
          <w:rFonts w:asciiTheme="majorHAnsi" w:hAnsiTheme="majorHAnsi" w:cstheme="majorHAnsi"/>
        </w:rPr>
        <w:t xml:space="preserve">oświadczenie o niepodleganiu wykluczeniu składa </w:t>
      </w:r>
      <w:bookmarkEnd w:id="37"/>
      <w:r w:rsidR="002F286A" w:rsidRPr="00A258D6">
        <w:rPr>
          <w:rFonts w:asciiTheme="majorHAnsi" w:hAnsiTheme="majorHAnsi" w:cstheme="majorHAnsi"/>
        </w:rPr>
        <w:t>każdy Wykonawca.</w:t>
      </w:r>
    </w:p>
    <w:p w14:paraId="35E7C83D" w14:textId="168E9511" w:rsidR="002F286A" w:rsidRDefault="00B67693" w:rsidP="002A37F3">
      <w:pPr>
        <w:pStyle w:val="Akapitzlist"/>
        <w:spacing w:after="0" w:line="319" w:lineRule="auto"/>
        <w:ind w:left="0"/>
        <w:jc w:val="both"/>
        <w:rPr>
          <w:rFonts w:asciiTheme="majorHAnsi" w:hAnsiTheme="majorHAnsi" w:cstheme="majorHAnsi"/>
        </w:rPr>
      </w:pPr>
      <w:r w:rsidRPr="00C40A5A">
        <w:rPr>
          <w:rFonts w:asciiTheme="majorHAnsi" w:hAnsiTheme="majorHAnsi" w:cstheme="majorHAnsi"/>
        </w:rPr>
        <w:t>1.</w:t>
      </w:r>
      <w:r w:rsidR="00971BD2" w:rsidRPr="00C40A5A">
        <w:rPr>
          <w:rFonts w:asciiTheme="majorHAnsi" w:hAnsiTheme="majorHAnsi" w:cstheme="majorHAnsi"/>
        </w:rPr>
        <w:t>5</w:t>
      </w:r>
      <w:r w:rsidR="002D6177" w:rsidRPr="00C40A5A">
        <w:rPr>
          <w:rFonts w:asciiTheme="majorHAnsi" w:hAnsiTheme="majorHAnsi" w:cstheme="majorHAnsi"/>
        </w:rPr>
        <w:t>.</w:t>
      </w:r>
      <w:r w:rsidR="001F1189">
        <w:rPr>
          <w:rFonts w:asciiTheme="majorHAnsi" w:hAnsiTheme="majorHAnsi" w:cstheme="majorHAnsi"/>
        </w:rPr>
        <w:t xml:space="preserve"> </w:t>
      </w:r>
      <w:r w:rsidR="00E93BFA"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493DAFB" w14:textId="05A68EC4" w:rsidR="00CD06EC" w:rsidRPr="00CD06EC" w:rsidRDefault="00CD06EC" w:rsidP="00895A03">
      <w:pPr>
        <w:spacing w:line="319" w:lineRule="auto"/>
        <w:jc w:val="both"/>
        <w:rPr>
          <w:rFonts w:asciiTheme="majorHAnsi" w:hAnsiTheme="majorHAnsi" w:cstheme="majorHAnsi"/>
        </w:rPr>
      </w:pPr>
      <w:r w:rsidRPr="00C40A5A">
        <w:rPr>
          <w:rFonts w:asciiTheme="majorHAnsi" w:hAnsiTheme="majorHAnsi" w:cstheme="majorHAnsi"/>
        </w:rPr>
        <w:t>1.</w:t>
      </w:r>
      <w:r w:rsidR="00963100" w:rsidRPr="00C40A5A">
        <w:rPr>
          <w:rFonts w:asciiTheme="majorHAnsi" w:hAnsiTheme="majorHAnsi" w:cstheme="majorHAnsi"/>
        </w:rPr>
        <w:t>6</w:t>
      </w:r>
      <w:r>
        <w:rPr>
          <w:rFonts w:asciiTheme="majorHAnsi" w:hAnsiTheme="majorHAnsi" w:cstheme="majorHAnsi"/>
          <w:b/>
          <w:bCs/>
        </w:rPr>
        <w:t>.</w:t>
      </w:r>
      <w:r w:rsidR="00963100">
        <w:rPr>
          <w:rFonts w:asciiTheme="majorHAnsi" w:hAnsiTheme="majorHAnsi" w:cstheme="majorHAnsi"/>
          <w:b/>
          <w:bCs/>
        </w:rPr>
        <w:t xml:space="preserve"> </w:t>
      </w:r>
      <w:r w:rsidR="00DE36D5" w:rsidRPr="00CD06EC">
        <w:rPr>
          <w:rFonts w:asciiTheme="majorHAnsi" w:hAnsiTheme="majorHAnsi" w:cstheme="majorHAnsi"/>
          <w:b/>
          <w:bCs/>
        </w:rPr>
        <w:t xml:space="preserve">Pełnomocnictwo </w:t>
      </w:r>
      <w:r w:rsidR="00DE36D5" w:rsidRPr="00CD06EC">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2E111F5C" w14:textId="14C81DFD" w:rsidR="00CD06EC" w:rsidRPr="00CD06EC" w:rsidRDefault="00CD06EC" w:rsidP="00895A03">
      <w:pPr>
        <w:spacing w:line="319" w:lineRule="auto"/>
        <w:jc w:val="both"/>
        <w:rPr>
          <w:rFonts w:asciiTheme="majorHAnsi" w:hAnsiTheme="majorHAnsi" w:cstheme="majorHAnsi"/>
        </w:rPr>
      </w:pPr>
      <w:r w:rsidRPr="00C40A5A">
        <w:rPr>
          <w:rFonts w:asciiTheme="majorHAnsi" w:hAnsiTheme="majorHAnsi" w:cstheme="majorHAnsi"/>
        </w:rPr>
        <w:lastRenderedPageBreak/>
        <w:t>1.</w:t>
      </w:r>
      <w:r w:rsidR="00895A03" w:rsidRPr="00C40A5A">
        <w:rPr>
          <w:rFonts w:asciiTheme="majorHAnsi" w:hAnsiTheme="majorHAnsi" w:cstheme="majorHAnsi"/>
        </w:rPr>
        <w:t>7</w:t>
      </w:r>
      <w:r>
        <w:rPr>
          <w:rFonts w:asciiTheme="majorHAnsi" w:hAnsiTheme="majorHAnsi" w:cstheme="majorHAnsi"/>
        </w:rPr>
        <w:t>.</w:t>
      </w:r>
      <w:r w:rsidR="006E3414" w:rsidRPr="00CD06EC">
        <w:rPr>
          <w:rFonts w:asciiTheme="majorHAnsi" w:hAnsiTheme="majorHAnsi" w:cstheme="majorHAnsi"/>
        </w:rPr>
        <w:t xml:space="preserve"> </w:t>
      </w:r>
      <w:bookmarkStart w:id="38" w:name="_Hlk170372720"/>
      <w:r w:rsidR="006E3414" w:rsidRPr="00CD06EC">
        <w:rPr>
          <w:rFonts w:asciiTheme="majorHAnsi" w:hAnsiTheme="majorHAnsi" w:cstheme="majorHAnsi"/>
        </w:rPr>
        <w:t>Zobowiązanie podmiotu udostępniającego zasoby (jeżeli dotyczy)</w:t>
      </w:r>
    </w:p>
    <w:p w14:paraId="4C63FDBA" w14:textId="35CB1EAE" w:rsidR="00CD06EC" w:rsidRDefault="005B2FED" w:rsidP="00F708BC">
      <w:pPr>
        <w:pStyle w:val="Akapitzlist"/>
        <w:numPr>
          <w:ilvl w:val="1"/>
          <w:numId w:val="26"/>
        </w:numPr>
        <w:spacing w:line="319" w:lineRule="auto"/>
        <w:jc w:val="both"/>
        <w:rPr>
          <w:rFonts w:asciiTheme="majorHAnsi" w:hAnsiTheme="majorHAnsi" w:cstheme="majorHAnsi"/>
        </w:rPr>
      </w:pPr>
      <w:r>
        <w:rPr>
          <w:rFonts w:asciiTheme="majorHAnsi" w:hAnsiTheme="majorHAnsi" w:cstheme="majorHAnsi"/>
        </w:rPr>
        <w:t xml:space="preserve"> </w:t>
      </w:r>
      <w:r w:rsidR="006E3414" w:rsidRPr="00895A03">
        <w:rPr>
          <w:rFonts w:asciiTheme="majorHAnsi" w:hAnsiTheme="majorHAnsi" w:cstheme="majorHAnsi"/>
        </w:rPr>
        <w:t>Oświadczenie wykonawców występujących wspólnie</w:t>
      </w:r>
      <w:r w:rsidR="00CD06EC" w:rsidRPr="00895A03">
        <w:rPr>
          <w:rFonts w:asciiTheme="majorHAnsi" w:hAnsiTheme="majorHAnsi" w:cstheme="majorHAnsi"/>
        </w:rPr>
        <w:t xml:space="preserve"> (jeżeli dotyczy).</w:t>
      </w:r>
    </w:p>
    <w:bookmarkEnd w:id="38"/>
    <w:p w14:paraId="5326C9B6" w14:textId="04082432" w:rsidR="00B1352D" w:rsidRPr="00895A03" w:rsidRDefault="00B1352D" w:rsidP="00F708BC">
      <w:pPr>
        <w:pStyle w:val="Akapitzlist"/>
        <w:numPr>
          <w:ilvl w:val="1"/>
          <w:numId w:val="26"/>
        </w:numPr>
        <w:spacing w:line="319" w:lineRule="auto"/>
        <w:jc w:val="both"/>
        <w:rPr>
          <w:rFonts w:asciiTheme="majorHAnsi" w:hAnsiTheme="majorHAnsi" w:cstheme="majorHAnsi"/>
        </w:rPr>
      </w:pPr>
      <w:r>
        <w:rPr>
          <w:rFonts w:asciiTheme="majorHAnsi" w:hAnsiTheme="majorHAnsi" w:cstheme="majorHAnsi"/>
        </w:rPr>
        <w:t xml:space="preserve"> Harmonogram rzeczowo-finansowy.</w:t>
      </w:r>
    </w:p>
    <w:p w14:paraId="44857C5C" w14:textId="3262698D" w:rsidR="00D82F07" w:rsidRPr="00A258D6" w:rsidRDefault="00B67693" w:rsidP="00B67693">
      <w:pPr>
        <w:pStyle w:val="NormalnyWeb"/>
        <w:jc w:val="both"/>
        <w:textAlignment w:val="baseline"/>
        <w:rPr>
          <w:rFonts w:asciiTheme="majorHAnsi" w:hAnsiTheme="majorHAnsi" w:cstheme="majorHAnsi"/>
          <w:sz w:val="22"/>
          <w:szCs w:val="22"/>
        </w:rPr>
      </w:pPr>
      <w:bookmarkStart w:id="39" w:name="_Hlk66110848"/>
      <w:r w:rsidRPr="00B67693">
        <w:rPr>
          <w:rFonts w:asciiTheme="majorHAnsi" w:hAnsiTheme="majorHAnsi" w:cstheme="majorHAnsi"/>
          <w:b/>
          <w:bCs/>
          <w:sz w:val="22"/>
          <w:szCs w:val="22"/>
        </w:rPr>
        <w:t>2.</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28F1D6E7" w:rsidR="00D82F07"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4"/>
      <w:bookmarkEnd w:id="39"/>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7349BA70" w:rsidR="00E32059" w:rsidRPr="00895A03" w:rsidRDefault="00895A03" w:rsidP="00895A03">
      <w:pPr>
        <w:spacing w:line="319" w:lineRule="auto"/>
        <w:jc w:val="both"/>
        <w:rPr>
          <w:rFonts w:asciiTheme="majorHAnsi" w:hAnsiTheme="majorHAnsi" w:cstheme="majorHAnsi"/>
        </w:rPr>
      </w:pPr>
      <w:r w:rsidRPr="00895A03">
        <w:rPr>
          <w:rFonts w:asciiTheme="majorHAnsi" w:hAnsiTheme="majorHAnsi" w:cstheme="majorHAnsi"/>
          <w:b/>
          <w:bCs/>
        </w:rPr>
        <w:t>3.</w:t>
      </w:r>
      <w:r w:rsidR="002B0C49">
        <w:rPr>
          <w:rFonts w:asciiTheme="majorHAnsi" w:hAnsiTheme="majorHAnsi" w:cstheme="majorHAnsi"/>
          <w:b/>
          <w:bCs/>
        </w:rPr>
        <w:t xml:space="preserve"> </w:t>
      </w:r>
      <w:r w:rsidR="00E32059" w:rsidRPr="00895A03">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895A03">
        <w:rPr>
          <w:rFonts w:asciiTheme="majorHAnsi" w:hAnsiTheme="majorHAnsi" w:cstheme="majorHAnsi"/>
        </w:rPr>
        <w:t xml:space="preserve">lub podpis zaufany lub podpis osobisty </w:t>
      </w:r>
      <w:r w:rsidR="00E32059" w:rsidRPr="00895A03">
        <w:rPr>
          <w:rFonts w:asciiTheme="majorHAnsi" w:hAnsiTheme="majorHAnsi" w:cstheme="majorHAnsi"/>
        </w:rPr>
        <w:t>Wykonawca może złożyć bezpośrednio na dokumencie, który następnie przesyła do systemu (</w:t>
      </w:r>
      <w:r w:rsidR="00E32059" w:rsidRPr="00895A03">
        <w:rPr>
          <w:rFonts w:asciiTheme="majorHAnsi" w:hAnsiTheme="majorHAnsi" w:cstheme="majorHAnsi"/>
          <w:b/>
        </w:rPr>
        <w:t xml:space="preserve">opcja rekomendowana </w:t>
      </w:r>
      <w:r w:rsidR="00E32059" w:rsidRPr="00895A03">
        <w:rPr>
          <w:rFonts w:asciiTheme="majorHAnsi" w:hAnsiTheme="majorHAnsi" w:cstheme="majorHAnsi"/>
        </w:rPr>
        <w:t>przez</w:t>
      </w:r>
      <w:r w:rsidR="00E32059" w:rsidRPr="00895A03">
        <w:rPr>
          <w:rFonts w:asciiTheme="majorHAnsi" w:hAnsiTheme="majorHAnsi" w:cstheme="majorHAnsi"/>
          <w:b/>
        </w:rPr>
        <w:t xml:space="preserve"> </w:t>
      </w:r>
      <w:hyperlink r:id="rId20">
        <w:r w:rsidR="00E32059" w:rsidRPr="00895A03">
          <w:rPr>
            <w:rFonts w:asciiTheme="majorHAnsi" w:hAnsiTheme="majorHAnsi" w:cstheme="majorHAnsi"/>
            <w:b/>
            <w:u w:val="single"/>
          </w:rPr>
          <w:t>platformazakupowa.pl</w:t>
        </w:r>
      </w:hyperlink>
      <w:r w:rsidR="00E32059" w:rsidRPr="00895A03">
        <w:rPr>
          <w:rFonts w:asciiTheme="majorHAnsi" w:hAnsiTheme="majorHAnsi" w:cstheme="majorHAnsi"/>
        </w:rPr>
        <w:t xml:space="preserve">) oraz dodatkowo dla całego pakietu dokumentów w kroku 2 </w:t>
      </w:r>
      <w:r w:rsidR="00E32059" w:rsidRPr="00895A03">
        <w:rPr>
          <w:rFonts w:asciiTheme="majorHAnsi" w:hAnsiTheme="majorHAnsi" w:cstheme="majorHAnsi"/>
          <w:b/>
        </w:rPr>
        <w:t xml:space="preserve">Formularza składania oferty lub wniosku </w:t>
      </w:r>
      <w:r w:rsidR="00E32059" w:rsidRPr="00895A03">
        <w:rPr>
          <w:rFonts w:asciiTheme="majorHAnsi" w:hAnsiTheme="majorHAnsi" w:cstheme="majorHAnsi"/>
        </w:rPr>
        <w:t xml:space="preserve">(po kliknięciu w przycisk </w:t>
      </w:r>
      <w:r w:rsidR="00E32059" w:rsidRPr="00895A03">
        <w:rPr>
          <w:rFonts w:asciiTheme="majorHAnsi" w:hAnsiTheme="majorHAnsi" w:cstheme="majorHAnsi"/>
          <w:b/>
        </w:rPr>
        <w:t>Przejdź do podsumowania</w:t>
      </w:r>
      <w:r w:rsidR="00E32059" w:rsidRPr="00895A03">
        <w:rPr>
          <w:rFonts w:asciiTheme="majorHAnsi" w:hAnsiTheme="majorHAnsi" w:cstheme="majorHAnsi"/>
        </w:rPr>
        <w:t>).</w:t>
      </w:r>
    </w:p>
    <w:p w14:paraId="000000CB" w14:textId="096C4BA4" w:rsidR="001C5D72" w:rsidRPr="00F57320" w:rsidRDefault="00FC4AB9"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1">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22">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3">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4">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6F91AF51" w:rsidR="001C5D72" w:rsidRPr="00A258D6" w:rsidRDefault="00FC4AB9" w:rsidP="00895A03">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171E1668"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rPr>
        <w:t xml:space="preserve">4.  </w:t>
      </w:r>
      <w:r w:rsidR="00FC4AB9" w:rsidRPr="00A258D6">
        <w:rPr>
          <w:rFonts w:asciiTheme="majorHAnsi" w:hAnsiTheme="majorHAnsi" w:cstheme="majorHAnsi"/>
        </w:rPr>
        <w:t>W przypadku wykorzystania formatu podpisu XAdES zewnętrzny</w:t>
      </w:r>
      <w:r w:rsidR="00076FC4">
        <w:rPr>
          <w:rFonts w:asciiTheme="majorHAnsi" w:hAnsiTheme="majorHAnsi" w:cstheme="majorHAnsi"/>
        </w:rPr>
        <w:t xml:space="preserve"> </w:t>
      </w:r>
      <w:r w:rsidR="00FC4AB9" w:rsidRPr="00A258D6">
        <w:rPr>
          <w:rFonts w:asciiTheme="majorHAnsi" w:hAnsiTheme="majorHAnsi" w:cstheme="majorHAnsi"/>
        </w:rPr>
        <w:t xml:space="preserve"> Zamawiający wymaga dołączenia odpowiedniej ilości plików tj. podpisywanych plików z danymi oraz plików XAdES.</w:t>
      </w:r>
    </w:p>
    <w:p w14:paraId="000000D2" w14:textId="17A3274A"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5.</w:t>
      </w:r>
      <w:r>
        <w:rPr>
          <w:rFonts w:asciiTheme="majorHAnsi" w:hAnsiTheme="majorHAnsi" w:cstheme="majorHAnsi"/>
          <w:b/>
          <w:bCs/>
        </w:rPr>
        <w:t xml:space="preserve">  </w:t>
      </w:r>
      <w:r w:rsidR="00FC4AB9" w:rsidRPr="00A258D6">
        <w:rPr>
          <w:rFonts w:asciiTheme="majorHAnsi" w:hAnsiTheme="majorHAnsi" w:cstheme="majorHAnsi"/>
        </w:rPr>
        <w:t xml:space="preserve">Wykonawca, za pośrednictwem </w:t>
      </w:r>
      <w:hyperlink r:id="rId25">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B56A1C" w:rsidP="00076FC4">
      <w:pPr>
        <w:spacing w:line="319" w:lineRule="auto"/>
        <w:jc w:val="both"/>
        <w:rPr>
          <w:rFonts w:asciiTheme="majorHAnsi" w:hAnsiTheme="majorHAnsi" w:cstheme="majorHAnsi"/>
          <w:u w:val="single"/>
        </w:rPr>
      </w:pPr>
      <w:hyperlink r:id="rId26" w:history="1">
        <w:r w:rsidR="00076FC4" w:rsidRPr="00180D43">
          <w:rPr>
            <w:rStyle w:val="Hipercze"/>
            <w:rFonts w:asciiTheme="majorHAnsi" w:hAnsiTheme="majorHAnsi" w:cstheme="majorHAnsi"/>
          </w:rPr>
          <w:t>https://platformazakupowa.pl/strona/45-instrukcje</w:t>
        </w:r>
      </w:hyperlink>
    </w:p>
    <w:p w14:paraId="2D4A70FA" w14:textId="540CBE8A" w:rsidR="000816E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6</w:t>
      </w:r>
      <w:r>
        <w:rPr>
          <w:rFonts w:asciiTheme="majorHAnsi" w:hAnsiTheme="majorHAnsi" w:cstheme="majorHAnsi"/>
        </w:rPr>
        <w:t xml:space="preserve">. </w:t>
      </w:r>
      <w:r w:rsidR="00FC4AB9"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D42E33D"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7.</w:t>
      </w:r>
      <w:r>
        <w:rPr>
          <w:rFonts w:asciiTheme="majorHAnsi" w:hAnsiTheme="majorHAnsi" w:cstheme="majorHAnsi"/>
        </w:rPr>
        <w:t xml:space="preserve"> </w:t>
      </w:r>
      <w:r w:rsidR="00FC4AB9" w:rsidRPr="00A258D6">
        <w:rPr>
          <w:rFonts w:asciiTheme="majorHAnsi" w:hAnsiTheme="majorHAnsi" w:cstheme="majorHAnsi"/>
        </w:rPr>
        <w:t>Cen</w:t>
      </w:r>
      <w:r w:rsidR="00DF1295" w:rsidRPr="00A258D6">
        <w:rPr>
          <w:rFonts w:asciiTheme="majorHAnsi" w:hAnsiTheme="majorHAnsi" w:cstheme="majorHAnsi"/>
        </w:rPr>
        <w:t>a</w:t>
      </w:r>
      <w:r w:rsidR="00FC4AB9" w:rsidRPr="00A258D6">
        <w:rPr>
          <w:rFonts w:asciiTheme="majorHAnsi" w:hAnsiTheme="majorHAnsi" w:cstheme="majorHAnsi"/>
        </w:rPr>
        <w:t xml:space="preserve"> oferty mus</w:t>
      </w:r>
      <w:r w:rsidR="00DF1295" w:rsidRPr="00A258D6">
        <w:rPr>
          <w:rFonts w:asciiTheme="majorHAnsi" w:hAnsiTheme="majorHAnsi" w:cstheme="majorHAnsi"/>
        </w:rPr>
        <w:t>i</w:t>
      </w:r>
      <w:r w:rsidR="00FC4AB9"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40" w:name="_Toc65495860"/>
      <w:bookmarkEnd w:id="28"/>
      <w:r w:rsidRPr="000A6F80">
        <w:rPr>
          <w:rFonts w:asciiTheme="majorHAnsi" w:hAnsiTheme="majorHAnsi" w:cstheme="majorHAnsi"/>
          <w:b/>
          <w:bCs/>
          <w:sz w:val="24"/>
          <w:szCs w:val="24"/>
        </w:rPr>
        <w:t>XV. SPOSÓB OBLICZANIA CENY OFERTY</w:t>
      </w:r>
      <w:bookmarkEnd w:id="40"/>
      <w:r w:rsidR="00587234">
        <w:rPr>
          <w:rFonts w:asciiTheme="majorHAnsi" w:hAnsiTheme="majorHAnsi" w:cstheme="majorHAnsi"/>
          <w:b/>
          <w:bCs/>
          <w:sz w:val="24"/>
          <w:szCs w:val="24"/>
        </w:rPr>
        <w:br/>
      </w:r>
    </w:p>
    <w:p w14:paraId="435A3BB1" w14:textId="76760FE9" w:rsidR="0013799C" w:rsidRPr="0013799C" w:rsidRDefault="0013799C" w:rsidP="00F708BC">
      <w:pPr>
        <w:pStyle w:val="Akapitzlist"/>
        <w:numPr>
          <w:ilvl w:val="1"/>
          <w:numId w:val="19"/>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77B0E025" w14:textId="4168A33D" w:rsidR="0013799C" w:rsidRPr="0013799C" w:rsidRDefault="0013799C" w:rsidP="00F708BC">
      <w:pPr>
        <w:numPr>
          <w:ilvl w:val="1"/>
          <w:numId w:val="19"/>
        </w:numPr>
        <w:tabs>
          <w:tab w:val="clear" w:pos="480"/>
          <w:tab w:val="num" w:pos="0"/>
          <w:tab w:val="num" w:pos="709"/>
          <w:tab w:val="left" w:pos="3855"/>
        </w:tabs>
        <w:spacing w:line="319" w:lineRule="auto"/>
        <w:ind w:left="0" w:firstLine="0"/>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56704462" w:rsidR="0013799C" w:rsidRPr="0013799C" w:rsidRDefault="0013799C" w:rsidP="00F708BC">
      <w:pPr>
        <w:numPr>
          <w:ilvl w:val="1"/>
          <w:numId w:val="19"/>
        </w:numPr>
        <w:tabs>
          <w:tab w:val="clear" w:pos="480"/>
          <w:tab w:val="num" w:pos="0"/>
          <w:tab w:val="num" w:pos="709"/>
          <w:tab w:val="left" w:pos="3855"/>
        </w:tabs>
        <w:spacing w:line="319"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t.j.</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utrzymania </w:t>
      </w:r>
      <w:r w:rsidR="00F52DA7">
        <w:rPr>
          <w:rFonts w:asciiTheme="majorHAnsi" w:eastAsia="Times New Roman" w:hAnsiTheme="majorHAnsi" w:cstheme="majorHAnsi"/>
        </w:rPr>
        <w:t>I</w:t>
      </w:r>
      <w:r w:rsidRPr="0013799C">
        <w:rPr>
          <w:rFonts w:asciiTheme="majorHAnsi" w:eastAsia="Times New Roman" w:hAnsiTheme="majorHAnsi" w:cstheme="majorHAnsi"/>
        </w:rPr>
        <w:t xml:space="preserve"> organizacji zaplecza socjalnego,  koszty wywozu i utylizacji odpadów powstałych w wyniku realizacji </w:t>
      </w:r>
      <w:r w:rsidR="00F52DA7">
        <w:rPr>
          <w:rFonts w:asciiTheme="majorHAnsi" w:eastAsia="Times New Roman" w:hAnsiTheme="majorHAnsi" w:cstheme="majorHAnsi"/>
        </w:rPr>
        <w:t>usług</w:t>
      </w:r>
      <w:r w:rsidRPr="0013799C">
        <w:rPr>
          <w:rFonts w:asciiTheme="majorHAnsi" w:eastAsia="Times New Roman" w:hAnsiTheme="majorHAnsi" w:cstheme="majorHAnsi"/>
        </w:rPr>
        <w:t xml:space="preserve">. </w:t>
      </w:r>
    </w:p>
    <w:p w14:paraId="206A49BE" w14:textId="77777777" w:rsidR="0013799C" w:rsidRPr="0013799C" w:rsidRDefault="0013799C"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bookmarkStart w:id="41"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2" w:name="_Hlk25157325"/>
      <w:r w:rsidRPr="0013799C">
        <w:rPr>
          <w:rFonts w:asciiTheme="majorHAnsi" w:eastAsia="Times New Roman" w:hAnsiTheme="majorHAnsi" w:cstheme="majorHAnsi"/>
        </w:rPr>
        <w:t xml:space="preserve">(t.j. Dz. U. z 2019r. poz. 178). </w:t>
      </w:r>
      <w:bookmarkEnd w:id="42"/>
    </w:p>
    <w:bookmarkEnd w:id="41"/>
    <w:p w14:paraId="000000DC" w14:textId="5D20BDD6"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lastRenderedPageBreak/>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3799C">
        <w:rPr>
          <w:rFonts w:asciiTheme="majorHAnsi" w:hAnsiTheme="majorHAnsi" w:cstheme="majorHAnsi"/>
        </w:rPr>
        <w:t xml:space="preserve">t.j.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723D90">
      <w:pPr>
        <w:tabs>
          <w:tab w:val="left" w:pos="993"/>
        </w:tabs>
        <w:spacing w:line="319" w:lineRule="auto"/>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18F2DE37" w:rsidR="00881111" w:rsidRPr="0013799C" w:rsidRDefault="00FC4AB9" w:rsidP="00F708BC">
      <w:pPr>
        <w:pStyle w:val="Akapitzlist"/>
        <w:numPr>
          <w:ilvl w:val="1"/>
          <w:numId w:val="19"/>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podając informacje j.</w:t>
      </w:r>
      <w:r w:rsidR="00E33FFD">
        <w:rPr>
          <w:rFonts w:asciiTheme="majorHAnsi" w:hAnsiTheme="majorHAnsi" w:cstheme="majorHAnsi"/>
        </w:rPr>
        <w:t xml:space="preserve"> </w:t>
      </w:r>
      <w:r w:rsidR="003567CC" w:rsidRPr="0013799C">
        <w:rPr>
          <w:rFonts w:asciiTheme="majorHAnsi" w:hAnsiTheme="majorHAnsi" w:cstheme="majorHAnsi"/>
        </w:rPr>
        <w:t xml:space="preserve">w. </w:t>
      </w:r>
    </w:p>
    <w:p w14:paraId="000000E6" w14:textId="6744A1C6"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3" w:name="_Toc65495861"/>
      <w:r w:rsidRPr="00273251">
        <w:rPr>
          <w:rFonts w:asciiTheme="majorHAnsi" w:hAnsiTheme="majorHAnsi" w:cstheme="majorHAnsi"/>
          <w:b/>
          <w:bCs/>
          <w:sz w:val="24"/>
          <w:szCs w:val="24"/>
        </w:rPr>
        <w:t>XVI. WYMAGANIA DOTYCZĄCE WADIUM</w:t>
      </w:r>
      <w:bookmarkEnd w:id="43"/>
      <w:r w:rsidR="008B0D1C">
        <w:rPr>
          <w:rFonts w:asciiTheme="majorHAnsi" w:hAnsiTheme="majorHAnsi" w:cstheme="majorHAnsi"/>
          <w:b/>
          <w:bCs/>
          <w:sz w:val="24"/>
          <w:szCs w:val="24"/>
        </w:rPr>
        <w:t xml:space="preserve"> I ZABEZPIECZENIA NALEŻYTEGO WYKONANIA UMOWY.</w:t>
      </w:r>
    </w:p>
    <w:p w14:paraId="6C516B58" w14:textId="311BF4AD" w:rsidR="008B0D1C" w:rsidRPr="004F1185" w:rsidRDefault="00E33FFD" w:rsidP="008B0D1C">
      <w:pPr>
        <w:pStyle w:val="Akapitzlist"/>
        <w:spacing w:line="319" w:lineRule="auto"/>
        <w:ind w:left="0"/>
        <w:jc w:val="both"/>
        <w:rPr>
          <w:rFonts w:asciiTheme="majorHAnsi" w:hAnsiTheme="majorHAnsi" w:cstheme="majorHAnsi"/>
        </w:rPr>
      </w:pPr>
      <w:r>
        <w:rPr>
          <w:rFonts w:asciiTheme="majorHAnsi" w:hAnsiTheme="majorHAnsi" w:cstheme="majorHAnsi"/>
        </w:rPr>
        <w:t xml:space="preserve">1. </w:t>
      </w:r>
      <w:r w:rsidR="00446EB5" w:rsidRPr="00446EB5">
        <w:rPr>
          <w:rFonts w:asciiTheme="majorHAnsi" w:hAnsiTheme="majorHAnsi" w:cstheme="majorHAnsi"/>
        </w:rPr>
        <w:t>Zamawiaj</w:t>
      </w:r>
      <w:r w:rsidR="00446EB5">
        <w:rPr>
          <w:rFonts w:asciiTheme="majorHAnsi" w:hAnsiTheme="majorHAnsi" w:cstheme="majorHAnsi"/>
        </w:rPr>
        <w:t>ą</w:t>
      </w:r>
      <w:r w:rsidR="00446EB5" w:rsidRPr="00446EB5">
        <w:rPr>
          <w:rFonts w:asciiTheme="majorHAnsi" w:hAnsiTheme="majorHAnsi" w:cstheme="majorHAnsi"/>
        </w:rPr>
        <w:t>cy nie wymaga wniesienia wadium do post</w:t>
      </w:r>
      <w:r w:rsidR="00446EB5">
        <w:rPr>
          <w:rFonts w:asciiTheme="majorHAnsi" w:hAnsiTheme="majorHAnsi" w:cstheme="majorHAnsi"/>
        </w:rPr>
        <w:t>ę</w:t>
      </w:r>
      <w:r w:rsidR="00446EB5" w:rsidRPr="00446EB5">
        <w:rPr>
          <w:rFonts w:asciiTheme="majorHAnsi" w:hAnsiTheme="majorHAnsi" w:cstheme="majorHAnsi"/>
        </w:rPr>
        <w:t>powania</w:t>
      </w:r>
      <w:r w:rsidR="00446EB5">
        <w:rPr>
          <w:rFonts w:asciiTheme="majorHAnsi" w:hAnsiTheme="majorHAnsi" w:cstheme="majorHAnsi"/>
        </w:rPr>
        <w:t>.</w:t>
      </w:r>
      <w:r w:rsidR="008B0D1C" w:rsidRPr="008B0D1C">
        <w:rPr>
          <w:rFonts w:asciiTheme="majorHAnsi" w:hAnsiTheme="majorHAnsi" w:cstheme="majorHAnsi"/>
        </w:rPr>
        <w:t xml:space="preserve"> </w:t>
      </w:r>
      <w:r w:rsidR="008B0D1C">
        <w:rPr>
          <w:rFonts w:asciiTheme="majorHAnsi" w:hAnsiTheme="majorHAnsi" w:cstheme="majorHAnsi"/>
        </w:rPr>
        <w:br/>
      </w:r>
      <w:r>
        <w:rPr>
          <w:rFonts w:asciiTheme="majorHAnsi" w:hAnsiTheme="majorHAnsi" w:cstheme="majorHAnsi"/>
        </w:rPr>
        <w:t xml:space="preserve">2.     </w:t>
      </w:r>
      <w:r w:rsidR="008B0D1C" w:rsidRPr="004F1185">
        <w:rPr>
          <w:rFonts w:asciiTheme="majorHAnsi" w:hAnsiTheme="majorHAnsi" w:cstheme="majorHAnsi"/>
        </w:rPr>
        <w:t xml:space="preserve">Wykonawca </w:t>
      </w:r>
      <w:r w:rsidR="008B0D1C">
        <w:rPr>
          <w:rFonts w:asciiTheme="majorHAnsi" w:hAnsiTheme="majorHAnsi" w:cstheme="majorHAnsi"/>
        </w:rPr>
        <w:t xml:space="preserve">, którego oferta zostanie uznana za najkorzystniejszą </w:t>
      </w:r>
      <w:r w:rsidR="008B0D1C" w:rsidRPr="004F1185">
        <w:rPr>
          <w:rFonts w:asciiTheme="majorHAnsi" w:hAnsiTheme="majorHAnsi" w:cstheme="majorHAnsi"/>
        </w:rPr>
        <w:t xml:space="preserve">zobowiązany </w:t>
      </w:r>
      <w:r>
        <w:rPr>
          <w:rFonts w:asciiTheme="majorHAnsi" w:hAnsiTheme="majorHAnsi" w:cstheme="majorHAnsi"/>
        </w:rPr>
        <w:t xml:space="preserve"> przed podpisaniem umowy </w:t>
      </w:r>
      <w:r w:rsidR="008B0D1C" w:rsidRPr="004F1185">
        <w:rPr>
          <w:rFonts w:asciiTheme="majorHAnsi" w:hAnsiTheme="majorHAnsi" w:cstheme="majorHAnsi"/>
        </w:rPr>
        <w:t xml:space="preserve"> do wniesienia zabezpieczenia należytego wykonania umowy na kwotę stanowiącą 3 % ceny całkowitej brutto podanej w ofercie  w formach określonych w art. 450 ust. 1 ustawy Pzp .</w:t>
      </w:r>
    </w:p>
    <w:p w14:paraId="0A8FFBFE" w14:textId="68A879CB" w:rsidR="008B0D1C" w:rsidRDefault="008B0D1C" w:rsidP="008B0D1C">
      <w:pPr>
        <w:pStyle w:val="Akapitzlist"/>
        <w:spacing w:line="319" w:lineRule="auto"/>
        <w:ind w:left="0"/>
        <w:jc w:val="both"/>
        <w:rPr>
          <w:rFonts w:asciiTheme="majorHAnsi" w:hAnsiTheme="majorHAnsi" w:cstheme="majorHAnsi"/>
          <w:i/>
          <w:iCs/>
        </w:rPr>
      </w:pPr>
      <w:r w:rsidRPr="004F1185">
        <w:rPr>
          <w:rFonts w:asciiTheme="majorHAnsi" w:hAnsiTheme="majorHAnsi" w:cstheme="majorHAnsi"/>
        </w:rPr>
        <w:t>1.</w:t>
      </w:r>
      <w:r w:rsidRPr="004F1185">
        <w:rPr>
          <w:rFonts w:asciiTheme="majorHAnsi" w:hAnsiTheme="majorHAnsi" w:cstheme="majorHAnsi"/>
        </w:rPr>
        <w:tab/>
        <w:t xml:space="preserve">Zabezpieczenie wnoszone w pieniądzu Wykonawca wpłaca przelewem na wskazany przez Zamawiającego rachunek bankowy </w:t>
      </w:r>
      <w:bookmarkStart w:id="44" w:name="_Hlk169516073"/>
      <w:r w:rsidRPr="004F1185">
        <w:rPr>
          <w:rFonts w:asciiTheme="majorHAnsi" w:hAnsiTheme="majorHAnsi" w:cstheme="majorHAnsi"/>
        </w:rPr>
        <w:t xml:space="preserve">19 9043 1041 3041 0023 9110 0028   </w:t>
      </w:r>
      <w:bookmarkEnd w:id="44"/>
      <w:r w:rsidRPr="004F1185">
        <w:rPr>
          <w:rFonts w:asciiTheme="majorHAnsi" w:hAnsiTheme="majorHAnsi" w:cstheme="majorHAnsi"/>
        </w:rPr>
        <w:t xml:space="preserve">z dopiskiem </w:t>
      </w:r>
      <w:r w:rsidRPr="004F1185">
        <w:rPr>
          <w:rFonts w:asciiTheme="majorHAnsi" w:hAnsiTheme="majorHAnsi" w:cstheme="majorHAnsi"/>
          <w:i/>
          <w:iCs/>
        </w:rPr>
        <w:t>zabezpieczenie należytego wykonania umowy ZP</w:t>
      </w:r>
      <w:r>
        <w:rPr>
          <w:rFonts w:asciiTheme="majorHAnsi" w:hAnsiTheme="majorHAnsi" w:cstheme="majorHAnsi"/>
          <w:i/>
          <w:iCs/>
        </w:rPr>
        <w:t>.8</w:t>
      </w:r>
      <w:r w:rsidRPr="004F1185">
        <w:rPr>
          <w:rFonts w:asciiTheme="majorHAnsi" w:hAnsiTheme="majorHAnsi" w:cstheme="majorHAnsi"/>
          <w:i/>
          <w:iCs/>
        </w:rPr>
        <w:t>.202</w:t>
      </w:r>
      <w:r>
        <w:rPr>
          <w:rFonts w:asciiTheme="majorHAnsi" w:hAnsiTheme="majorHAnsi" w:cstheme="majorHAnsi"/>
          <w:i/>
          <w:iCs/>
        </w:rPr>
        <w:t>4 „Nasadzenia”.</w:t>
      </w:r>
    </w:p>
    <w:p w14:paraId="50C2FDD6" w14:textId="77777777" w:rsidR="008B0D1C" w:rsidRPr="004F1185" w:rsidRDefault="008B0D1C" w:rsidP="008B0D1C">
      <w:pPr>
        <w:pStyle w:val="Akapitzlist"/>
        <w:spacing w:line="319" w:lineRule="auto"/>
        <w:ind w:left="0"/>
        <w:jc w:val="both"/>
        <w:rPr>
          <w:rFonts w:asciiTheme="majorHAnsi" w:hAnsiTheme="majorHAnsi" w:cstheme="majorHAnsi"/>
        </w:rPr>
      </w:pPr>
      <w:r w:rsidRPr="004F1185">
        <w:rPr>
          <w:rFonts w:asciiTheme="majorHAnsi" w:hAnsiTheme="majorHAnsi" w:cstheme="majorHAnsi"/>
        </w:rPr>
        <w:t xml:space="preserve"> Wniesienie zabezpieczenia należytego wykonania umowy w pieniądzu będzie skuteczne z chwilą uznania rachunku bankowego Zamawiającego kwotą zabezpieczenia.</w:t>
      </w:r>
    </w:p>
    <w:p w14:paraId="6390EE48" w14:textId="77777777" w:rsidR="008B0D1C" w:rsidRPr="004F1185" w:rsidRDefault="008B0D1C" w:rsidP="008B0D1C">
      <w:pPr>
        <w:pStyle w:val="Akapitzlist"/>
        <w:spacing w:line="319" w:lineRule="auto"/>
        <w:ind w:left="0"/>
        <w:jc w:val="both"/>
        <w:rPr>
          <w:rFonts w:asciiTheme="majorHAnsi" w:hAnsiTheme="majorHAnsi" w:cstheme="majorHAnsi"/>
        </w:rPr>
      </w:pPr>
      <w:r w:rsidRPr="004F1185">
        <w:rPr>
          <w:rFonts w:asciiTheme="majorHAnsi" w:hAnsiTheme="majorHAnsi" w:cstheme="majorHAnsi"/>
        </w:rPr>
        <w:t>2.</w:t>
      </w:r>
      <w:r w:rsidRPr="004F1185">
        <w:rPr>
          <w:rFonts w:asciiTheme="majorHAnsi" w:hAnsiTheme="majorHAnsi" w:cstheme="majorHAnsi"/>
        </w:rPr>
        <w:tab/>
        <w:t xml:space="preserve">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w:t>
      </w:r>
      <w:r w:rsidRPr="004F1185">
        <w:rPr>
          <w:rFonts w:asciiTheme="majorHAnsi" w:hAnsiTheme="majorHAnsi" w:cstheme="majorHAnsi"/>
        </w:rPr>
        <w:lastRenderedPageBreak/>
        <w:t>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4A121D71" w14:textId="77777777" w:rsidR="008B0D1C" w:rsidRPr="004F1185" w:rsidRDefault="008B0D1C" w:rsidP="008B0D1C">
      <w:pPr>
        <w:pStyle w:val="Akapitzlist"/>
        <w:spacing w:line="319" w:lineRule="auto"/>
        <w:ind w:left="0"/>
        <w:jc w:val="both"/>
        <w:rPr>
          <w:rFonts w:asciiTheme="majorHAnsi" w:hAnsiTheme="majorHAnsi" w:cstheme="majorHAnsi"/>
        </w:rPr>
      </w:pPr>
      <w:r w:rsidRPr="004F1185">
        <w:rPr>
          <w:rFonts w:asciiTheme="majorHAnsi" w:hAnsiTheme="majorHAnsi" w:cstheme="majorHAnsi"/>
        </w:rPr>
        <w:t xml:space="preserve">Gwarancje i poręczenia muszą podlegać prawu polskiemu. Wszystkie spory dotyczące gwarancji i poręczeń będą rozstrzygane zgodnie z prawem polskim przez polskie sądy powszechne. W przypadku, gdy Wykonawca wnosi </w:t>
      </w:r>
      <w:r>
        <w:rPr>
          <w:rFonts w:asciiTheme="majorHAnsi" w:hAnsiTheme="majorHAnsi" w:cstheme="majorHAnsi"/>
        </w:rPr>
        <w:t>zabezpieczenie</w:t>
      </w:r>
      <w:r w:rsidRPr="004F1185">
        <w:rPr>
          <w:rFonts w:asciiTheme="majorHAnsi" w:hAnsiTheme="majorHAnsi" w:cstheme="majorHAnsi"/>
        </w:rPr>
        <w:t xml:space="preserve"> w formie gwarancji lub poręczenia w jeżyku innym niż jeżyk polski, dokument gwarancji lub poręczenia należy założyć wraz z tłumaczeniem na język polski.</w:t>
      </w:r>
    </w:p>
    <w:p w14:paraId="000000FA" w14:textId="2255411B"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5" w:name="_Toc65495862"/>
      <w:r w:rsidRPr="00273251">
        <w:rPr>
          <w:rFonts w:asciiTheme="majorHAnsi" w:hAnsiTheme="majorHAnsi" w:cstheme="majorHAnsi"/>
          <w:b/>
          <w:bCs/>
          <w:sz w:val="24"/>
          <w:szCs w:val="24"/>
        </w:rPr>
        <w:t>XVII. TERMIN ZWIĄZANIA OFERTĄ</w:t>
      </w:r>
      <w:bookmarkEnd w:id="45"/>
      <w:r w:rsidR="00587234">
        <w:rPr>
          <w:rFonts w:asciiTheme="majorHAnsi" w:hAnsiTheme="majorHAnsi" w:cstheme="majorHAnsi"/>
          <w:b/>
          <w:bCs/>
          <w:sz w:val="24"/>
          <w:szCs w:val="24"/>
        </w:rPr>
        <w:br/>
      </w:r>
    </w:p>
    <w:p w14:paraId="000000FB" w14:textId="463AA315" w:rsidR="001C5D72" w:rsidRPr="00A258D6" w:rsidRDefault="00FC4AB9" w:rsidP="00F708BC">
      <w:pPr>
        <w:numPr>
          <w:ilvl w:val="0"/>
          <w:numId w:val="14"/>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611AEE">
        <w:rPr>
          <w:rFonts w:asciiTheme="majorHAnsi" w:hAnsiTheme="majorHAnsi" w:cstheme="majorHAnsi"/>
          <w:bCs/>
        </w:rPr>
        <w:t>13.08.</w:t>
      </w:r>
      <w:r w:rsidR="00572DE2" w:rsidRPr="00B70613">
        <w:rPr>
          <w:rFonts w:asciiTheme="majorHAnsi" w:hAnsiTheme="majorHAnsi" w:cstheme="majorHAnsi"/>
          <w:bCs/>
        </w:rPr>
        <w:t>202</w:t>
      </w:r>
      <w:r w:rsidR="00B70613" w:rsidRPr="00B70613">
        <w:rPr>
          <w:rFonts w:asciiTheme="majorHAnsi" w:hAnsiTheme="majorHAnsi" w:cstheme="majorHAnsi"/>
          <w:bCs/>
        </w:rPr>
        <w:t>4</w:t>
      </w:r>
      <w:r w:rsidR="00EF08A4">
        <w:rPr>
          <w:rFonts w:asciiTheme="majorHAnsi" w:hAnsiTheme="majorHAnsi" w:cstheme="majorHAnsi"/>
          <w:bCs/>
        </w:rPr>
        <w:t xml:space="preserve"> </w:t>
      </w:r>
      <w:r w:rsidR="00572DE2" w:rsidRPr="00B70613">
        <w:rPr>
          <w:rFonts w:asciiTheme="majorHAnsi" w:hAnsiTheme="majorHAnsi" w:cstheme="majorHAnsi"/>
          <w:bCs/>
        </w:rPr>
        <w:t>roku.</w:t>
      </w:r>
      <w:r w:rsidR="007D3F98" w:rsidRPr="00105937">
        <w:rPr>
          <w:rFonts w:asciiTheme="majorHAnsi" w:hAnsiTheme="majorHAnsi" w:cstheme="majorHAnsi"/>
          <w:bCs/>
          <w:color w:val="FF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08BC">
      <w:pPr>
        <w:numPr>
          <w:ilvl w:val="0"/>
          <w:numId w:val="14"/>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6"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46"/>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2B826B2E" w:rsidR="001C5D72" w:rsidRPr="002B0C49" w:rsidRDefault="00FC4AB9" w:rsidP="00F708BC">
      <w:pPr>
        <w:pStyle w:val="Akapitzlist"/>
        <w:numPr>
          <w:ilvl w:val="0"/>
          <w:numId w:val="11"/>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27">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28"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dnia </w:t>
      </w:r>
      <w:r w:rsidR="00587234">
        <w:rPr>
          <w:rFonts w:asciiTheme="majorHAnsi" w:hAnsiTheme="majorHAnsi" w:cstheme="majorHAnsi"/>
        </w:rPr>
        <w:t xml:space="preserve"> </w:t>
      </w:r>
      <w:r w:rsidR="00EC0901">
        <w:rPr>
          <w:rFonts w:asciiTheme="majorHAnsi" w:hAnsiTheme="majorHAnsi" w:cstheme="majorHAnsi"/>
        </w:rPr>
        <w:t>15.07.</w:t>
      </w:r>
      <w:r w:rsidR="00572DE2" w:rsidRPr="002B0C49">
        <w:rPr>
          <w:rFonts w:asciiTheme="majorHAnsi" w:hAnsiTheme="majorHAnsi" w:cstheme="majorHAnsi"/>
        </w:rPr>
        <w:t>202</w:t>
      </w:r>
      <w:r w:rsidR="00681847" w:rsidRPr="002B0C49">
        <w:rPr>
          <w:rFonts w:asciiTheme="majorHAnsi" w:hAnsiTheme="majorHAnsi" w:cstheme="majorHAnsi"/>
        </w:rPr>
        <w:t>4</w:t>
      </w:r>
      <w:r w:rsidR="00572DE2" w:rsidRPr="002B0C49">
        <w:rPr>
          <w:rFonts w:asciiTheme="majorHAnsi" w:hAnsiTheme="majorHAnsi" w:cstheme="majorHAnsi"/>
        </w:rPr>
        <w:t>r.</w:t>
      </w:r>
      <w:r w:rsidR="00B22953" w:rsidRPr="002B0C49">
        <w:rPr>
          <w:rFonts w:asciiTheme="majorHAnsi" w:hAnsiTheme="majorHAnsi" w:cstheme="majorHAnsi"/>
        </w:rPr>
        <w:t xml:space="preserve"> </w:t>
      </w:r>
      <w:r w:rsidRPr="002B0C49">
        <w:rPr>
          <w:rFonts w:asciiTheme="majorHAnsi" w:hAnsiTheme="majorHAnsi" w:cstheme="majorHAnsi"/>
        </w:rPr>
        <w:t>do godziny</w:t>
      </w:r>
      <w:r w:rsidR="005F18F1" w:rsidRPr="002B0C49">
        <w:rPr>
          <w:rFonts w:asciiTheme="majorHAnsi" w:hAnsiTheme="majorHAnsi" w:cstheme="majorHAnsi"/>
        </w:rPr>
        <w:br/>
      </w:r>
      <w:r w:rsidRPr="002B0C49">
        <w:rPr>
          <w:rFonts w:asciiTheme="majorHAnsi" w:hAnsiTheme="majorHAnsi" w:cstheme="majorHAnsi"/>
        </w:rPr>
        <w:t xml:space="preserve"> </w:t>
      </w:r>
      <w:r w:rsidR="00EC0901">
        <w:rPr>
          <w:rFonts w:asciiTheme="majorHAnsi" w:hAnsiTheme="majorHAnsi" w:cstheme="majorHAnsi"/>
        </w:rPr>
        <w:t>10</w:t>
      </w:r>
      <w:r w:rsidR="005F18F1" w:rsidRPr="002B0C49">
        <w:rPr>
          <w:rFonts w:asciiTheme="majorHAnsi" w:hAnsiTheme="majorHAnsi" w:cstheme="majorHAnsi"/>
        </w:rPr>
        <w:t xml:space="preserve"> </w:t>
      </w:r>
      <w:r w:rsidR="0023142D" w:rsidRPr="002B0C49">
        <w:rPr>
          <w:rFonts w:asciiTheme="majorHAnsi" w:hAnsiTheme="majorHAnsi" w:cstheme="majorHAnsi"/>
        </w:rPr>
        <w:t>:</w:t>
      </w:r>
      <w:r w:rsidR="005F18F1" w:rsidRPr="002B0C49">
        <w:rPr>
          <w:rFonts w:asciiTheme="majorHAnsi" w:hAnsiTheme="majorHAnsi" w:cstheme="majorHAnsi"/>
        </w:rPr>
        <w:t xml:space="preserve"> </w:t>
      </w:r>
      <w:r w:rsidR="005E6EF7" w:rsidRPr="002B0C49">
        <w:rPr>
          <w:rFonts w:asciiTheme="majorHAnsi" w:hAnsiTheme="majorHAnsi" w:cstheme="majorHAnsi"/>
        </w:rPr>
        <w:t>00</w:t>
      </w:r>
    </w:p>
    <w:p w14:paraId="00000100" w14:textId="02E2FC6D" w:rsidR="001C5D72" w:rsidRPr="00A258D6" w:rsidRDefault="00FC4AB9" w:rsidP="00F708BC">
      <w:pPr>
        <w:numPr>
          <w:ilvl w:val="0"/>
          <w:numId w:val="11"/>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29">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0">
        <w:r w:rsidRPr="00A258D6">
          <w:rPr>
            <w:rFonts w:asciiTheme="majorHAnsi" w:hAnsiTheme="majorHAnsi" w:cstheme="majorHAnsi"/>
            <w:color w:val="1155CC"/>
            <w:u w:val="single"/>
          </w:rPr>
          <w:t>platformazakupowa.pl</w:t>
        </w:r>
      </w:hyperlink>
      <w:r w:rsidRPr="00A258D6">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 xml:space="preserve">Szczegółowa instrukcja dla Wykonawców dotycząca złożenia, zmiany i wycofania oferty znajduje się na stronie internetowej pod adresem:  </w:t>
      </w:r>
      <w:hyperlink r:id="rId31">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7"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47"/>
    </w:p>
    <w:p w14:paraId="00000106" w14:textId="4F6FF49C" w:rsidR="001C5D72" w:rsidRPr="00B70613" w:rsidRDefault="00FC4AB9" w:rsidP="001904E0">
      <w:pPr>
        <w:numPr>
          <w:ilvl w:val="0"/>
          <w:numId w:val="2"/>
        </w:numPr>
        <w:spacing w:line="319" w:lineRule="auto"/>
        <w:jc w:val="both"/>
        <w:rPr>
          <w:rFonts w:asciiTheme="majorHAnsi" w:hAnsiTheme="majorHAnsi" w:cstheme="majorHAnsi"/>
        </w:rPr>
      </w:pPr>
      <w:r w:rsidRPr="00572DE2">
        <w:rPr>
          <w:rFonts w:asciiTheme="majorHAnsi" w:hAnsiTheme="majorHAnsi" w:cstheme="majorHAnsi"/>
        </w:rPr>
        <w:t>Otwarcie ofert nast</w:t>
      </w:r>
      <w:r w:rsidR="00F142AF" w:rsidRPr="00572DE2">
        <w:rPr>
          <w:rFonts w:asciiTheme="majorHAnsi" w:hAnsiTheme="majorHAnsi" w:cstheme="majorHAnsi"/>
        </w:rPr>
        <w:t>ąpi</w:t>
      </w:r>
      <w:r w:rsidR="008A7CB3" w:rsidRPr="00572DE2">
        <w:rPr>
          <w:rFonts w:asciiTheme="majorHAnsi" w:hAnsiTheme="majorHAnsi" w:cstheme="majorHAnsi"/>
        </w:rPr>
        <w:t xml:space="preserve"> </w:t>
      </w:r>
      <w:r w:rsidR="003E7184" w:rsidRPr="00572DE2">
        <w:rPr>
          <w:rFonts w:asciiTheme="majorHAnsi" w:hAnsiTheme="majorHAnsi" w:cstheme="majorHAnsi"/>
        </w:rPr>
        <w:t xml:space="preserve"> </w:t>
      </w:r>
      <w:r w:rsidR="00EC0901">
        <w:rPr>
          <w:rFonts w:asciiTheme="majorHAnsi" w:hAnsiTheme="majorHAnsi" w:cstheme="majorHAnsi"/>
        </w:rPr>
        <w:t>15.07.2024</w:t>
      </w:r>
      <w:r w:rsidR="002B0C49" w:rsidRPr="00B70613">
        <w:rPr>
          <w:rFonts w:asciiTheme="majorHAnsi" w:hAnsiTheme="majorHAnsi" w:cstheme="majorHAnsi"/>
        </w:rPr>
        <w:t xml:space="preserve"> r. godz.</w:t>
      </w:r>
      <w:r w:rsidR="00EC0901">
        <w:rPr>
          <w:rFonts w:asciiTheme="majorHAnsi" w:hAnsiTheme="majorHAnsi" w:cstheme="majorHAnsi"/>
        </w:rPr>
        <w:t xml:space="preserve"> 1</w:t>
      </w:r>
      <w:r w:rsidR="002B0C49" w:rsidRPr="00B70613">
        <w:rPr>
          <w:rFonts w:asciiTheme="majorHAnsi" w:hAnsiTheme="majorHAnsi" w:cstheme="majorHAnsi"/>
        </w:rPr>
        <w:t>0</w:t>
      </w:r>
      <w:r w:rsidR="002C651C">
        <w:rPr>
          <w:rFonts w:asciiTheme="majorHAnsi" w:hAnsiTheme="majorHAnsi" w:cstheme="majorHAnsi"/>
        </w:rPr>
        <w:t xml:space="preserve"> </w:t>
      </w:r>
      <w:r w:rsidR="008B6A42">
        <w:rPr>
          <w:rFonts w:asciiTheme="majorHAnsi" w:hAnsiTheme="majorHAnsi" w:cstheme="majorHAnsi"/>
        </w:rPr>
        <w:t>:</w:t>
      </w:r>
      <w:r w:rsidR="002C651C">
        <w:rPr>
          <w:rFonts w:asciiTheme="majorHAnsi" w:hAnsiTheme="majorHAnsi" w:cstheme="majorHAnsi"/>
        </w:rPr>
        <w:t xml:space="preserve"> </w:t>
      </w:r>
      <w:r w:rsidR="002B0C49" w:rsidRPr="00B70613">
        <w:rPr>
          <w:rFonts w:asciiTheme="majorHAnsi" w:hAnsiTheme="majorHAnsi" w:cstheme="majorHAnsi"/>
        </w:rPr>
        <w:t>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9F1C01">
      <w:pPr>
        <w:shd w:val="clear" w:color="auto" w:fill="FFFFFF"/>
        <w:spacing w:line="319" w:lineRule="auto"/>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2">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48" w:name="_Toc65495865"/>
      <w:r w:rsidRPr="00B8688E">
        <w:rPr>
          <w:rFonts w:asciiTheme="majorHAnsi" w:hAnsiTheme="majorHAnsi" w:cstheme="majorHAnsi"/>
          <w:b/>
          <w:bCs/>
          <w:sz w:val="24"/>
          <w:szCs w:val="24"/>
        </w:rPr>
        <w:t>XX. OPIS KRYTERIÓW OCENY OFERT WRAZ Z PODANIEM WAG TYCH KRYTERIÓW I SPOSOBU OCENY OFERT</w:t>
      </w:r>
      <w:bookmarkEnd w:id="48"/>
    </w:p>
    <w:p w14:paraId="559EAB52" w14:textId="77777777" w:rsidR="00881111" w:rsidRPr="00A258D6" w:rsidRDefault="00881111" w:rsidP="00881111">
      <w:pPr>
        <w:rPr>
          <w:rFonts w:asciiTheme="majorHAnsi" w:hAnsiTheme="majorHAnsi" w:cstheme="majorHAnsi"/>
        </w:rPr>
      </w:pPr>
    </w:p>
    <w:p w14:paraId="524A6567" w14:textId="6FB85415" w:rsidR="00B8688E" w:rsidRPr="00B8688E" w:rsidRDefault="00B8688E" w:rsidP="00B8688E">
      <w:pPr>
        <w:spacing w:line="240" w:lineRule="auto"/>
        <w:jc w:val="both"/>
        <w:rPr>
          <w:rFonts w:asciiTheme="majorHAnsi" w:eastAsia="Times New Roman" w:hAnsiTheme="majorHAnsi" w:cstheme="majorHAnsi"/>
        </w:rPr>
      </w:pPr>
      <w:bookmarkStart w:id="49" w:name="_Hlk66451350"/>
      <w:r w:rsidRPr="00B8688E">
        <w:rPr>
          <w:rFonts w:asciiTheme="majorHAnsi" w:eastAsia="Times New Roman" w:hAnsiTheme="majorHAnsi" w:cstheme="majorHAnsi"/>
        </w:rPr>
        <w:t>1. Za ofertę najkorzystniejszą, zostanie uznana oferta zawierająca najkorzystniejszy bilans punktów w kryteri</w:t>
      </w:r>
      <w:r w:rsidR="00636845">
        <w:rPr>
          <w:rFonts w:asciiTheme="majorHAnsi" w:eastAsia="Times New Roman" w:hAnsiTheme="majorHAnsi" w:cstheme="majorHAnsi"/>
        </w:rPr>
        <w:t>um</w:t>
      </w:r>
      <w:r w:rsidRPr="00B8688E">
        <w:rPr>
          <w:rFonts w:asciiTheme="majorHAnsi" w:eastAsia="Times New Roman" w:hAnsiTheme="majorHAnsi" w:cstheme="majorHAnsi"/>
        </w:rPr>
        <w:t xml:space="preserve">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19633B" w:rsidR="00B8688E" w:rsidRPr="00B8688E" w:rsidRDefault="00034D3A" w:rsidP="00B8688E">
      <w:pPr>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sidR="00B8688E" w:rsidRPr="00B8688E">
        <w:rPr>
          <w:rFonts w:asciiTheme="majorHAnsi" w:eastAsia="Times New Roman" w:hAnsiTheme="majorHAnsi" w:cstheme="majorHAnsi"/>
        </w:rPr>
        <w:t>Cena – „C”</w:t>
      </w:r>
    </w:p>
    <w:p w14:paraId="15DA0CE7" w14:textId="3A29F489" w:rsidR="00B8688E" w:rsidRPr="00B8688E" w:rsidRDefault="00636845" w:rsidP="00B8688E">
      <w:pPr>
        <w:spacing w:line="240" w:lineRule="auto"/>
        <w:rPr>
          <w:rFonts w:asciiTheme="majorHAnsi" w:eastAsia="Times New Roman" w:hAnsiTheme="majorHAnsi" w:cstheme="majorHAnsi"/>
        </w:rPr>
      </w:pPr>
      <w:r>
        <w:rPr>
          <w:rFonts w:asciiTheme="majorHAnsi" w:eastAsia="Times New Roman" w:hAnsiTheme="majorHAnsi" w:cstheme="majorHAnsi"/>
        </w:rPr>
        <w:br/>
        <w:t xml:space="preserve">Przy zastosowaniu tej metody dla każdej  z ofert zostanie obliczony wskaźnik oceny mniejszy </w:t>
      </w:r>
      <w:r w:rsidR="00CB0421">
        <w:rPr>
          <w:rFonts w:asciiTheme="majorHAnsi" w:eastAsia="Times New Roman" w:hAnsiTheme="majorHAnsi" w:cstheme="majorHAnsi"/>
        </w:rPr>
        <w:t xml:space="preserve"> bądź równy 100 pkt. Zamówienie zostanie udzielone wykonawcy, który uzyska w nim największą liczbę punktów.</w:t>
      </w:r>
      <w:r w:rsidR="00CB0421">
        <w:rPr>
          <w:rFonts w:asciiTheme="majorHAnsi" w:eastAsia="Times New Roman" w:hAnsiTheme="majorHAnsi" w:cstheme="majorHAnsi"/>
        </w:rPr>
        <w:br/>
      </w: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636845">
        <w:tc>
          <w:tcPr>
            <w:tcW w:w="168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22"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18"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195"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636845">
        <w:tc>
          <w:tcPr>
            <w:tcW w:w="168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22" w:type="dxa"/>
          </w:tcPr>
          <w:p w14:paraId="6AF850A6" w14:textId="052AF21A" w:rsidR="00B8688E" w:rsidRPr="00B8688E" w:rsidRDefault="00636845" w:rsidP="00B605D3">
            <w:pPr>
              <w:rPr>
                <w:rFonts w:asciiTheme="majorHAnsi" w:hAnsiTheme="majorHAnsi" w:cstheme="majorHAnsi"/>
                <w:sz w:val="22"/>
                <w:szCs w:val="22"/>
              </w:rPr>
            </w:pPr>
            <w:r>
              <w:rPr>
                <w:rFonts w:asciiTheme="majorHAnsi" w:hAnsiTheme="majorHAnsi" w:cstheme="majorHAnsi"/>
                <w:sz w:val="22"/>
                <w:szCs w:val="22"/>
              </w:rPr>
              <w:t>100</w:t>
            </w:r>
            <w:r w:rsidR="00B8688E" w:rsidRPr="00B8688E">
              <w:rPr>
                <w:rFonts w:asciiTheme="majorHAnsi" w:hAnsiTheme="majorHAnsi" w:cstheme="majorHAnsi"/>
                <w:sz w:val="22"/>
                <w:szCs w:val="22"/>
              </w:rPr>
              <w:t xml:space="preserve"> %</w:t>
            </w:r>
          </w:p>
        </w:tc>
        <w:tc>
          <w:tcPr>
            <w:tcW w:w="1118" w:type="dxa"/>
          </w:tcPr>
          <w:p w14:paraId="533ADE60" w14:textId="0CE8C06A" w:rsidR="00B8688E" w:rsidRPr="00B8688E" w:rsidRDefault="00636845" w:rsidP="00B605D3">
            <w:pPr>
              <w:rPr>
                <w:rFonts w:asciiTheme="majorHAnsi" w:hAnsiTheme="majorHAnsi" w:cstheme="majorHAnsi"/>
                <w:sz w:val="22"/>
                <w:szCs w:val="22"/>
              </w:rPr>
            </w:pPr>
            <w:r>
              <w:rPr>
                <w:rFonts w:asciiTheme="majorHAnsi" w:hAnsiTheme="majorHAnsi" w:cstheme="majorHAnsi"/>
                <w:sz w:val="22"/>
                <w:szCs w:val="22"/>
              </w:rPr>
              <w:t>100</w:t>
            </w:r>
          </w:p>
        </w:tc>
        <w:tc>
          <w:tcPr>
            <w:tcW w:w="5195"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0ADC2E0E"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w:t>
            </w:r>
            <w:r w:rsidR="00636845">
              <w:rPr>
                <w:rFonts w:asciiTheme="majorHAnsi" w:hAnsiTheme="majorHAnsi" w:cstheme="majorHAnsi"/>
                <w:sz w:val="22"/>
                <w:szCs w:val="22"/>
              </w:rPr>
              <w:t>100</w:t>
            </w:r>
            <w:r w:rsidRPr="00B8688E">
              <w:rPr>
                <w:rFonts w:asciiTheme="majorHAnsi" w:hAnsiTheme="majorHAnsi" w:cstheme="majorHAnsi"/>
                <w:sz w:val="22"/>
                <w:szCs w:val="22"/>
              </w:rPr>
              <w:t xml:space="preserve">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61F1E465" w14:textId="77777777" w:rsidR="008612C1" w:rsidRDefault="00273251" w:rsidP="00CB0421">
      <w:pPr>
        <w:pStyle w:val="Akapitzlist"/>
        <w:spacing w:line="319" w:lineRule="auto"/>
        <w:ind w:left="0"/>
        <w:jc w:val="both"/>
        <w:rPr>
          <w:rFonts w:asciiTheme="majorHAnsi" w:hAnsiTheme="majorHAnsi" w:cstheme="majorHAnsi"/>
        </w:rPr>
      </w:pPr>
      <w:bookmarkStart w:id="50" w:name="_Toc65495866"/>
      <w:bookmarkEnd w:id="49"/>
      <w:r w:rsidRPr="00273251">
        <w:rPr>
          <w:rFonts w:asciiTheme="majorHAnsi" w:hAnsiTheme="majorHAnsi" w:cstheme="majorHAnsi"/>
          <w:b/>
          <w:bCs/>
          <w:sz w:val="24"/>
          <w:szCs w:val="24"/>
        </w:rPr>
        <w:t>XXI. WYMAGANIA DOTYCZĄCE ZABEZPIECZENIA NALEŻYTEGO WYKONANIA UMOWY.</w:t>
      </w:r>
      <w:bookmarkEnd w:id="50"/>
      <w:r w:rsidR="00556783">
        <w:rPr>
          <w:rFonts w:asciiTheme="majorHAnsi" w:hAnsiTheme="majorHAnsi" w:cstheme="majorHAnsi"/>
          <w:b/>
          <w:bCs/>
          <w:sz w:val="24"/>
          <w:szCs w:val="24"/>
        </w:rPr>
        <w:br/>
      </w:r>
      <w:r w:rsidR="00CB0421">
        <w:rPr>
          <w:rFonts w:asciiTheme="majorHAnsi" w:hAnsiTheme="majorHAnsi" w:cstheme="majorHAnsi"/>
        </w:rPr>
        <w:t>Zamawiający  wymaga wniesienia zabezpieczenia należytego wykonania umowy</w:t>
      </w:r>
      <w:r w:rsidR="008612C1">
        <w:rPr>
          <w:rFonts w:asciiTheme="majorHAnsi" w:hAnsiTheme="majorHAnsi" w:cstheme="majorHAnsi"/>
        </w:rPr>
        <w:t xml:space="preserve"> w wysokości 5% wartości umowy.</w:t>
      </w:r>
    </w:p>
    <w:p w14:paraId="00000129" w14:textId="6A9E637A" w:rsidR="001C5D72" w:rsidRPr="00B8688E" w:rsidRDefault="00CB0421" w:rsidP="00CB0421">
      <w:pPr>
        <w:pStyle w:val="Akapitzlist"/>
        <w:spacing w:line="319" w:lineRule="auto"/>
        <w:ind w:left="0"/>
        <w:jc w:val="both"/>
        <w:rPr>
          <w:rFonts w:asciiTheme="majorHAnsi" w:hAnsiTheme="majorHAnsi" w:cstheme="majorHAnsi"/>
          <w:b/>
          <w:bCs/>
          <w:sz w:val="24"/>
          <w:szCs w:val="24"/>
        </w:rPr>
      </w:pPr>
      <w:bookmarkStart w:id="51" w:name="_Toc65495868"/>
      <w:r>
        <w:rPr>
          <w:rFonts w:asciiTheme="majorHAnsi" w:hAnsiTheme="majorHAnsi" w:cstheme="majorHAnsi"/>
          <w:b/>
          <w:bCs/>
          <w:sz w:val="24"/>
          <w:szCs w:val="24"/>
        </w:rPr>
        <w:br/>
      </w:r>
      <w:r w:rsidR="00273251" w:rsidRPr="00B8688E">
        <w:rPr>
          <w:rFonts w:asciiTheme="majorHAnsi" w:hAnsiTheme="majorHAnsi" w:cstheme="majorHAnsi"/>
          <w:b/>
          <w:bCs/>
          <w:sz w:val="24"/>
          <w:szCs w:val="24"/>
        </w:rPr>
        <w:t>XXII. INFORMACJE O TREŚCI ZAWIERANEJ UMOWY ORAZ MOŻLIWOŚCI JEJ ZMIANY</w:t>
      </w:r>
      <w:bookmarkEnd w:id="51"/>
      <w:r w:rsidR="00273251" w:rsidRPr="00B8688E">
        <w:rPr>
          <w:rFonts w:asciiTheme="majorHAnsi" w:hAnsiTheme="majorHAnsi" w:cstheme="majorHAnsi"/>
          <w:b/>
          <w:bCs/>
          <w:sz w:val="24"/>
          <w:szCs w:val="24"/>
        </w:rPr>
        <w:t xml:space="preserve"> </w:t>
      </w:r>
    </w:p>
    <w:p w14:paraId="0000012A" w14:textId="1507D6F2" w:rsidR="001C5D72" w:rsidRPr="00CB0421" w:rsidRDefault="00FC4AB9" w:rsidP="00F708BC">
      <w:pPr>
        <w:numPr>
          <w:ilvl w:val="3"/>
          <w:numId w:val="8"/>
        </w:numPr>
        <w:spacing w:line="319" w:lineRule="auto"/>
        <w:ind w:left="284"/>
        <w:jc w:val="both"/>
        <w:rPr>
          <w:rFonts w:asciiTheme="majorHAnsi" w:hAnsiTheme="majorHAnsi" w:cstheme="majorHAnsi"/>
          <w:bCs/>
          <w:i/>
          <w:iCs/>
          <w:color w:val="FF0000"/>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00D744BF" w:rsidRPr="00EC0901">
        <w:rPr>
          <w:rFonts w:asciiTheme="majorHAnsi" w:hAnsiTheme="majorHAnsi" w:cstheme="majorHAnsi"/>
        </w:rPr>
        <w:t xml:space="preserve">- </w:t>
      </w:r>
      <w:r w:rsidRPr="00EC0901">
        <w:rPr>
          <w:rFonts w:asciiTheme="majorHAnsi" w:hAnsiTheme="majorHAnsi" w:cstheme="majorHAnsi"/>
          <w:bCs/>
          <w:i/>
          <w:iCs/>
        </w:rPr>
        <w:t xml:space="preserve">Załącznik nr </w:t>
      </w:r>
      <w:r w:rsidR="00EC0901" w:rsidRPr="00EC0901">
        <w:rPr>
          <w:rFonts w:asciiTheme="majorHAnsi" w:hAnsiTheme="majorHAnsi" w:cstheme="majorHAnsi"/>
          <w:bCs/>
          <w:i/>
          <w:iCs/>
        </w:rPr>
        <w:t>7</w:t>
      </w:r>
      <w:r w:rsidR="008612C1" w:rsidRPr="00EC0901">
        <w:rPr>
          <w:rFonts w:asciiTheme="majorHAnsi" w:hAnsiTheme="majorHAnsi" w:cstheme="majorHAnsi"/>
          <w:bCs/>
          <w:i/>
          <w:iCs/>
        </w:rPr>
        <w:t xml:space="preserve"> </w:t>
      </w:r>
      <w:r w:rsidR="00880A31" w:rsidRPr="00EC0901">
        <w:rPr>
          <w:rFonts w:asciiTheme="majorHAnsi" w:hAnsiTheme="majorHAnsi" w:cstheme="majorHAnsi"/>
          <w:bCs/>
          <w:i/>
          <w:iCs/>
        </w:rPr>
        <w:t xml:space="preserve"> </w:t>
      </w:r>
      <w:r w:rsidRPr="00EC0901">
        <w:rPr>
          <w:rFonts w:asciiTheme="majorHAnsi" w:hAnsiTheme="majorHAnsi" w:cstheme="majorHAnsi"/>
          <w:bCs/>
          <w:i/>
          <w:iCs/>
        </w:rPr>
        <w:t>do SWZ.</w:t>
      </w:r>
    </w:p>
    <w:p w14:paraId="0000012B" w14:textId="77777777" w:rsidR="001C5D72" w:rsidRPr="00A258D6" w:rsidRDefault="00FC4AB9" w:rsidP="00F708BC">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F708BC">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04B6E512" w:rsidR="00B86CEC" w:rsidRPr="00A258D6" w:rsidRDefault="00FC4AB9" w:rsidP="00F708BC">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w:t>
      </w:r>
      <w:r w:rsidR="00CB0421">
        <w:rPr>
          <w:rFonts w:asciiTheme="majorHAnsi" w:hAnsiTheme="majorHAnsi" w:cstheme="majorHAnsi"/>
        </w:rPr>
        <w:t xml:space="preserve"> </w:t>
      </w:r>
      <w:r w:rsidRPr="00A258D6">
        <w:rPr>
          <w:rFonts w:asciiTheme="majorHAnsi" w:hAnsiTheme="majorHAnsi" w:cstheme="majorHAnsi"/>
        </w:rPr>
        <w:t xml:space="preserve"> pod rygorem nieważności</w:t>
      </w:r>
      <w:r w:rsidR="00CB0421">
        <w:rPr>
          <w:rFonts w:asciiTheme="majorHAnsi" w:hAnsiTheme="majorHAnsi" w:cstheme="majorHAnsi"/>
        </w:rPr>
        <w:t xml:space="preserve"> </w:t>
      </w:r>
      <w:r w:rsidRPr="00A258D6">
        <w:rPr>
          <w:rFonts w:asciiTheme="majorHAnsi" w:hAnsiTheme="majorHAnsi" w:cstheme="majorHAnsi"/>
        </w:rPr>
        <w:t xml:space="preserve">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4FC4E341"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52" w:name="_Toc65495869"/>
      <w:r w:rsidRPr="00273251">
        <w:rPr>
          <w:rFonts w:asciiTheme="majorHAnsi" w:hAnsiTheme="majorHAnsi" w:cstheme="majorHAnsi"/>
          <w:b/>
          <w:bCs/>
          <w:sz w:val="24"/>
          <w:szCs w:val="24"/>
        </w:rPr>
        <w:t>XXI</w:t>
      </w:r>
      <w:r w:rsidR="00EC21DE">
        <w:rPr>
          <w:rFonts w:asciiTheme="majorHAnsi" w:hAnsiTheme="majorHAnsi" w:cstheme="majorHAnsi"/>
          <w:b/>
          <w:bCs/>
          <w:sz w:val="24"/>
          <w:szCs w:val="24"/>
        </w:rPr>
        <w:t>II</w:t>
      </w:r>
      <w:r w:rsidRPr="00273251">
        <w:rPr>
          <w:rFonts w:asciiTheme="majorHAnsi" w:hAnsiTheme="majorHAnsi" w:cstheme="majorHAnsi"/>
          <w:b/>
          <w:bCs/>
          <w:sz w:val="24"/>
          <w:szCs w:val="24"/>
        </w:rPr>
        <w:t>. POUCZENIE O ŚRODKACH OCHRONY PRAWNEJ PRZYSŁUGUJĄCYCH WYKONAWCY</w:t>
      </w:r>
      <w:bookmarkEnd w:id="52"/>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lastRenderedPageBreak/>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53" w:name="_uarrfy5kozla" w:colFirst="0" w:colLast="0"/>
      <w:bookmarkStart w:id="54" w:name="_Toc65495870"/>
      <w:bookmarkEnd w:id="53"/>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54"/>
    </w:p>
    <w:p w14:paraId="00000153" w14:textId="7D7E89B4"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1 do SWZ</w:t>
      </w:r>
      <w:r w:rsidR="00F708BC">
        <w:rPr>
          <w:rFonts w:asciiTheme="majorHAnsi" w:hAnsiTheme="majorHAnsi" w:cstheme="majorHAnsi"/>
        </w:rPr>
        <w:t xml:space="preserve"> </w:t>
      </w:r>
      <w:r w:rsidRPr="00A10674">
        <w:rPr>
          <w:rFonts w:asciiTheme="majorHAnsi" w:hAnsiTheme="majorHAnsi" w:cstheme="majorHAnsi"/>
        </w:rPr>
        <w:t xml:space="preserve"> -  </w:t>
      </w:r>
      <w:r w:rsidR="00A10674">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7A75C6AF"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w:t>
      </w:r>
      <w:r w:rsidR="00F708BC">
        <w:rPr>
          <w:rFonts w:asciiTheme="majorHAnsi" w:hAnsiTheme="majorHAnsi" w:cstheme="majorHAnsi"/>
        </w:rPr>
        <w:t xml:space="preserve"> </w:t>
      </w:r>
      <w:r w:rsidRPr="00A10674">
        <w:rPr>
          <w:rFonts w:asciiTheme="majorHAnsi" w:hAnsiTheme="majorHAnsi" w:cstheme="majorHAnsi"/>
        </w:rPr>
        <w:t xml:space="preserve">-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994F56">
        <w:rPr>
          <w:rFonts w:asciiTheme="majorHAnsi" w:hAnsiTheme="majorHAnsi" w:cstheme="majorHAnsi"/>
        </w:rPr>
        <w:t>Oświadczenie o spełnieniu warunków udziału w postepowaniu</w:t>
      </w:r>
    </w:p>
    <w:p w14:paraId="6D37C904" w14:textId="13541100" w:rsidR="00643072" w:rsidRDefault="00880A31" w:rsidP="00BC0856">
      <w:pPr>
        <w:spacing w:line="319" w:lineRule="auto"/>
        <w:rPr>
          <w:rFonts w:asciiTheme="majorHAnsi" w:hAnsiTheme="majorHAnsi" w:cstheme="majorHAnsi"/>
        </w:rPr>
      </w:pPr>
      <w:bookmarkStart w:id="55" w:name="_Hlk81224237"/>
      <w:r w:rsidRPr="00A10674">
        <w:rPr>
          <w:rFonts w:asciiTheme="majorHAnsi" w:hAnsiTheme="majorHAnsi" w:cstheme="majorHAnsi"/>
        </w:rPr>
        <w:t xml:space="preserve">Załącznik nr 3 do SWZ </w:t>
      </w:r>
      <w:bookmarkEnd w:id="55"/>
      <w:r w:rsidR="00F708BC">
        <w:rPr>
          <w:rFonts w:asciiTheme="majorHAnsi" w:hAnsiTheme="majorHAnsi" w:cstheme="majorHAnsi"/>
        </w:rPr>
        <w:t xml:space="preserve"> </w:t>
      </w:r>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p>
    <w:p w14:paraId="625775F1" w14:textId="497CC6CD" w:rsidR="00994F56" w:rsidRDefault="00BC0856" w:rsidP="00534D15">
      <w:pPr>
        <w:spacing w:line="319" w:lineRule="auto"/>
        <w:rPr>
          <w:rFonts w:asciiTheme="majorHAnsi" w:hAnsiTheme="majorHAnsi" w:cstheme="majorHAnsi"/>
        </w:rPr>
      </w:pPr>
      <w:r>
        <w:rPr>
          <w:rFonts w:asciiTheme="majorHAnsi" w:hAnsiTheme="majorHAnsi" w:cstheme="majorHAnsi"/>
        </w:rPr>
        <w:t xml:space="preserve">Załącznik nr 4 do  SWZ - </w:t>
      </w:r>
      <w:r w:rsidR="00F945F5">
        <w:rPr>
          <w:rFonts w:asciiTheme="majorHAnsi" w:hAnsiTheme="majorHAnsi" w:cstheme="majorHAnsi"/>
        </w:rPr>
        <w:t xml:space="preserve"> </w:t>
      </w:r>
      <w:r>
        <w:rPr>
          <w:rFonts w:asciiTheme="majorHAnsi" w:hAnsiTheme="majorHAnsi" w:cstheme="majorHAnsi"/>
        </w:rPr>
        <w:t xml:space="preserve"> </w:t>
      </w:r>
      <w:r w:rsidR="00B14FFA">
        <w:rPr>
          <w:rFonts w:asciiTheme="majorHAnsi" w:hAnsiTheme="majorHAnsi" w:cstheme="majorHAnsi"/>
        </w:rPr>
        <w:t>W</w:t>
      </w:r>
      <w:r w:rsidR="00994F56">
        <w:rPr>
          <w:rFonts w:asciiTheme="majorHAnsi" w:hAnsiTheme="majorHAnsi" w:cstheme="majorHAnsi"/>
        </w:rPr>
        <w:t xml:space="preserve">ykaz </w:t>
      </w:r>
      <w:r w:rsidR="00611AEE">
        <w:rPr>
          <w:rFonts w:asciiTheme="majorHAnsi" w:hAnsiTheme="majorHAnsi" w:cstheme="majorHAnsi"/>
        </w:rPr>
        <w:t>usług</w:t>
      </w:r>
    </w:p>
    <w:p w14:paraId="00000155" w14:textId="40A0A780" w:rsidR="001C5D72" w:rsidRDefault="00B14FFA" w:rsidP="00096031">
      <w:pPr>
        <w:spacing w:line="319" w:lineRule="auto"/>
        <w:rPr>
          <w:rFonts w:asciiTheme="majorHAnsi" w:hAnsiTheme="majorHAnsi" w:cstheme="majorHAnsi"/>
        </w:rPr>
      </w:pPr>
      <w:bookmarkStart w:id="56" w:name="_Hlk163127025"/>
      <w:r>
        <w:rPr>
          <w:rFonts w:asciiTheme="majorHAnsi" w:hAnsiTheme="majorHAnsi" w:cstheme="majorHAnsi"/>
        </w:rPr>
        <w:t xml:space="preserve">Załącznik nr </w:t>
      </w:r>
      <w:r w:rsidR="00F708BC">
        <w:rPr>
          <w:rFonts w:asciiTheme="majorHAnsi" w:hAnsiTheme="majorHAnsi" w:cstheme="majorHAnsi"/>
        </w:rPr>
        <w:t>5</w:t>
      </w:r>
      <w:r>
        <w:rPr>
          <w:rFonts w:asciiTheme="majorHAnsi" w:hAnsiTheme="majorHAnsi" w:cstheme="majorHAnsi"/>
        </w:rPr>
        <w:t xml:space="preserve"> do SWZ </w:t>
      </w:r>
      <w:r w:rsidR="00261B39">
        <w:rPr>
          <w:rFonts w:asciiTheme="majorHAnsi" w:hAnsiTheme="majorHAnsi" w:cstheme="majorHAnsi"/>
        </w:rPr>
        <w:t xml:space="preserve"> </w:t>
      </w:r>
      <w:bookmarkEnd w:id="56"/>
      <w:r w:rsidR="00261B39">
        <w:rPr>
          <w:rFonts w:asciiTheme="majorHAnsi" w:hAnsiTheme="majorHAnsi" w:cstheme="majorHAnsi"/>
        </w:rPr>
        <w:t>-</w:t>
      </w:r>
      <w:r>
        <w:rPr>
          <w:rFonts w:asciiTheme="majorHAnsi" w:hAnsiTheme="majorHAnsi" w:cstheme="majorHAnsi"/>
        </w:rPr>
        <w:t xml:space="preserve"> </w:t>
      </w:r>
      <w:r w:rsidR="00261B39">
        <w:rPr>
          <w:rFonts w:asciiTheme="majorHAnsi" w:hAnsiTheme="majorHAnsi" w:cstheme="majorHAnsi"/>
        </w:rPr>
        <w:t xml:space="preserve"> </w:t>
      </w:r>
      <w:r w:rsidR="00F945F5">
        <w:rPr>
          <w:rFonts w:asciiTheme="majorHAnsi" w:hAnsiTheme="majorHAnsi" w:cstheme="majorHAnsi"/>
        </w:rPr>
        <w:t xml:space="preserve"> </w:t>
      </w:r>
      <w:r w:rsidR="00A95E1E">
        <w:rPr>
          <w:rFonts w:asciiTheme="majorHAnsi" w:hAnsiTheme="majorHAnsi" w:cstheme="majorHAnsi"/>
        </w:rPr>
        <w:t>Zobowiązanie podmiotu trzeciego</w:t>
      </w:r>
      <w:r>
        <w:rPr>
          <w:rFonts w:asciiTheme="majorHAnsi" w:hAnsiTheme="majorHAnsi" w:cstheme="majorHAnsi"/>
        </w:rPr>
        <w:t>.</w:t>
      </w:r>
      <w:r w:rsidR="00A95E1E">
        <w:rPr>
          <w:rFonts w:asciiTheme="majorHAnsi" w:hAnsiTheme="majorHAnsi" w:cstheme="majorHAnsi"/>
        </w:rPr>
        <w:br/>
        <w:t>Załącznik nr 6 do SWZ  -</w:t>
      </w:r>
      <w:r w:rsidR="00A95E1E" w:rsidRPr="00A95E1E">
        <w:rPr>
          <w:rFonts w:asciiTheme="majorHAnsi" w:hAnsiTheme="majorHAnsi" w:cstheme="majorHAnsi"/>
        </w:rPr>
        <w:t xml:space="preserve"> </w:t>
      </w:r>
      <w:r w:rsidR="00A95E1E">
        <w:rPr>
          <w:rFonts w:asciiTheme="majorHAnsi" w:hAnsiTheme="majorHAnsi" w:cstheme="majorHAnsi"/>
        </w:rPr>
        <w:t xml:space="preserve"> </w:t>
      </w:r>
      <w:r w:rsidR="00F945F5">
        <w:rPr>
          <w:rFonts w:asciiTheme="majorHAnsi" w:hAnsiTheme="majorHAnsi" w:cstheme="majorHAnsi"/>
        </w:rPr>
        <w:t xml:space="preserve"> </w:t>
      </w:r>
      <w:r w:rsidR="00A95E1E">
        <w:rPr>
          <w:rFonts w:asciiTheme="majorHAnsi" w:hAnsiTheme="majorHAnsi" w:cstheme="majorHAnsi"/>
        </w:rPr>
        <w:t>Oświadczenie Wykonawców występujących wspólnie</w:t>
      </w:r>
      <w:r w:rsidR="00A95E1E">
        <w:rPr>
          <w:rFonts w:asciiTheme="majorHAnsi" w:hAnsiTheme="majorHAnsi" w:cstheme="majorHAnsi"/>
        </w:rPr>
        <w:br/>
        <w:t xml:space="preserve">Załącznik nr 7 do SWZ  - </w:t>
      </w:r>
      <w:r w:rsidR="00F945F5">
        <w:rPr>
          <w:rFonts w:asciiTheme="majorHAnsi" w:hAnsiTheme="majorHAnsi" w:cstheme="majorHAnsi"/>
        </w:rPr>
        <w:t xml:space="preserve">  </w:t>
      </w:r>
      <w:r w:rsidR="00A95E1E">
        <w:rPr>
          <w:rFonts w:asciiTheme="majorHAnsi" w:hAnsiTheme="majorHAnsi" w:cstheme="majorHAnsi"/>
        </w:rPr>
        <w:t>Wzór umowy</w:t>
      </w:r>
      <w:r w:rsidR="009F1C01">
        <w:rPr>
          <w:rFonts w:asciiTheme="majorHAnsi" w:hAnsiTheme="majorHAnsi" w:cstheme="majorHAnsi"/>
        </w:rPr>
        <w:br/>
        <w:t>Załącznik nr 8 do SWZ  -  Harmonogram rzeczowo-finansowy</w:t>
      </w:r>
      <w:r w:rsidR="00D2476E">
        <w:rPr>
          <w:rFonts w:asciiTheme="majorHAnsi" w:hAnsiTheme="majorHAnsi" w:cstheme="majorHAnsi"/>
        </w:rPr>
        <w:br/>
      </w:r>
    </w:p>
    <w:p w14:paraId="5F77D479" w14:textId="77777777" w:rsidR="0018144F" w:rsidRDefault="0018144F" w:rsidP="00D2476E">
      <w:pPr>
        <w:spacing w:line="319" w:lineRule="auto"/>
        <w:rPr>
          <w:rFonts w:asciiTheme="majorHAnsi" w:hAnsiTheme="majorHAnsi" w:cstheme="majorHAnsi"/>
        </w:rPr>
      </w:pPr>
    </w:p>
    <w:p w14:paraId="2B167AF1" w14:textId="77777777" w:rsidR="0018144F" w:rsidRDefault="0018144F" w:rsidP="00D2476E">
      <w:pPr>
        <w:spacing w:line="319" w:lineRule="auto"/>
        <w:rPr>
          <w:rFonts w:asciiTheme="majorHAnsi" w:hAnsiTheme="majorHAnsi" w:cstheme="majorHAnsi"/>
        </w:rPr>
      </w:pPr>
    </w:p>
    <w:p w14:paraId="30D1CF53" w14:textId="77777777" w:rsidR="0018144F" w:rsidRDefault="0018144F" w:rsidP="00D2476E">
      <w:pPr>
        <w:spacing w:line="319" w:lineRule="auto"/>
        <w:rPr>
          <w:rFonts w:asciiTheme="majorHAnsi" w:hAnsiTheme="majorHAnsi" w:cstheme="majorHAnsi"/>
        </w:rPr>
      </w:pPr>
    </w:p>
    <w:p w14:paraId="5CFB2E25" w14:textId="77777777" w:rsidR="0018144F" w:rsidRDefault="0018144F" w:rsidP="00D2476E">
      <w:pPr>
        <w:spacing w:line="319" w:lineRule="auto"/>
        <w:rPr>
          <w:rFonts w:asciiTheme="majorHAnsi" w:hAnsiTheme="majorHAnsi" w:cstheme="majorHAnsi"/>
        </w:rPr>
      </w:pPr>
    </w:p>
    <w:p w14:paraId="742FF9F1" w14:textId="77777777" w:rsidR="0018144F" w:rsidRDefault="0018144F" w:rsidP="00D2476E">
      <w:pPr>
        <w:spacing w:line="319" w:lineRule="auto"/>
        <w:rPr>
          <w:rFonts w:asciiTheme="majorHAnsi" w:hAnsiTheme="majorHAnsi" w:cstheme="majorHAnsi"/>
        </w:rPr>
      </w:pPr>
    </w:p>
    <w:p w14:paraId="2E4270BA" w14:textId="77777777" w:rsidR="0018144F" w:rsidRDefault="0018144F" w:rsidP="00D2476E">
      <w:pPr>
        <w:spacing w:line="319" w:lineRule="auto"/>
        <w:rPr>
          <w:rFonts w:asciiTheme="majorHAnsi" w:hAnsiTheme="majorHAnsi" w:cstheme="majorHAnsi"/>
        </w:rPr>
      </w:pPr>
    </w:p>
    <w:p w14:paraId="73E42B0E" w14:textId="77777777" w:rsidR="0018144F" w:rsidRDefault="0018144F" w:rsidP="00D2476E">
      <w:pPr>
        <w:spacing w:line="319" w:lineRule="auto"/>
        <w:rPr>
          <w:rFonts w:asciiTheme="majorHAnsi" w:hAnsiTheme="majorHAnsi" w:cstheme="majorHAnsi"/>
        </w:rPr>
      </w:pPr>
    </w:p>
    <w:p w14:paraId="318E1EE5" w14:textId="77777777" w:rsidR="0018144F" w:rsidRDefault="0018144F" w:rsidP="00D2476E">
      <w:pPr>
        <w:spacing w:line="319" w:lineRule="auto"/>
        <w:rPr>
          <w:rFonts w:asciiTheme="majorHAnsi" w:hAnsiTheme="majorHAnsi" w:cstheme="majorHAnsi"/>
        </w:rPr>
      </w:pPr>
    </w:p>
    <w:p w14:paraId="2E51BF7D" w14:textId="77777777" w:rsidR="0018144F" w:rsidRDefault="0018144F" w:rsidP="00D2476E">
      <w:pPr>
        <w:spacing w:line="319" w:lineRule="auto"/>
        <w:rPr>
          <w:rFonts w:asciiTheme="majorHAnsi" w:hAnsiTheme="majorHAnsi" w:cstheme="majorHAnsi"/>
        </w:rPr>
      </w:pPr>
    </w:p>
    <w:p w14:paraId="5F9498C6" w14:textId="77777777" w:rsidR="0018144F" w:rsidRDefault="0018144F" w:rsidP="00D2476E">
      <w:pPr>
        <w:spacing w:line="319" w:lineRule="auto"/>
        <w:rPr>
          <w:rFonts w:asciiTheme="majorHAnsi" w:hAnsiTheme="majorHAnsi" w:cstheme="majorHAnsi"/>
        </w:rPr>
      </w:pPr>
    </w:p>
    <w:p w14:paraId="7282D19F" w14:textId="77777777" w:rsidR="0018144F" w:rsidRDefault="0018144F" w:rsidP="00D2476E">
      <w:pPr>
        <w:spacing w:line="319" w:lineRule="auto"/>
        <w:rPr>
          <w:rFonts w:asciiTheme="majorHAnsi" w:hAnsiTheme="majorHAnsi" w:cstheme="majorHAnsi"/>
        </w:rPr>
      </w:pPr>
    </w:p>
    <w:p w14:paraId="5A0A3F82" w14:textId="77777777" w:rsidR="0018144F" w:rsidRDefault="0018144F" w:rsidP="00D2476E">
      <w:pPr>
        <w:spacing w:line="319" w:lineRule="auto"/>
        <w:rPr>
          <w:rFonts w:asciiTheme="majorHAnsi" w:hAnsiTheme="majorHAnsi" w:cstheme="majorHAnsi"/>
        </w:rPr>
      </w:pPr>
    </w:p>
    <w:p w14:paraId="098FAC99" w14:textId="77777777" w:rsidR="0018144F" w:rsidRDefault="0018144F" w:rsidP="00D2476E">
      <w:pPr>
        <w:spacing w:line="319" w:lineRule="auto"/>
        <w:rPr>
          <w:rFonts w:asciiTheme="majorHAnsi" w:hAnsiTheme="majorHAnsi" w:cstheme="majorHAnsi"/>
        </w:rPr>
      </w:pPr>
    </w:p>
    <w:p w14:paraId="27158C9E" w14:textId="77777777" w:rsidR="0018144F" w:rsidRDefault="0018144F" w:rsidP="00D2476E">
      <w:pPr>
        <w:spacing w:line="319" w:lineRule="auto"/>
        <w:rPr>
          <w:rFonts w:asciiTheme="majorHAnsi" w:hAnsiTheme="majorHAnsi" w:cstheme="majorHAnsi"/>
        </w:rPr>
      </w:pPr>
    </w:p>
    <w:p w14:paraId="6BEEB7E5" w14:textId="77777777" w:rsidR="0018144F" w:rsidRDefault="0018144F" w:rsidP="00D2476E">
      <w:pPr>
        <w:spacing w:line="319" w:lineRule="auto"/>
        <w:rPr>
          <w:rFonts w:asciiTheme="majorHAnsi" w:hAnsiTheme="majorHAnsi" w:cstheme="majorHAnsi"/>
        </w:rPr>
      </w:pPr>
    </w:p>
    <w:p w14:paraId="04798BD0" w14:textId="77777777" w:rsidR="0018144F" w:rsidRDefault="0018144F" w:rsidP="00D2476E">
      <w:pPr>
        <w:spacing w:line="319" w:lineRule="auto"/>
        <w:rPr>
          <w:rFonts w:asciiTheme="majorHAnsi" w:hAnsiTheme="majorHAnsi" w:cstheme="majorHAnsi"/>
        </w:rPr>
      </w:pPr>
    </w:p>
    <w:p w14:paraId="72254BCB" w14:textId="77777777" w:rsidR="0018144F" w:rsidRDefault="0018144F" w:rsidP="00D2476E">
      <w:pPr>
        <w:spacing w:line="319" w:lineRule="auto"/>
        <w:rPr>
          <w:rFonts w:asciiTheme="majorHAnsi" w:hAnsiTheme="majorHAnsi" w:cstheme="majorHAnsi"/>
        </w:rPr>
      </w:pPr>
    </w:p>
    <w:p w14:paraId="0535C3FF" w14:textId="77777777" w:rsidR="0018144F" w:rsidRDefault="0018144F" w:rsidP="00D2476E">
      <w:pPr>
        <w:spacing w:line="319" w:lineRule="auto"/>
        <w:rPr>
          <w:rFonts w:asciiTheme="majorHAnsi" w:hAnsiTheme="majorHAnsi" w:cstheme="majorHAnsi"/>
        </w:rPr>
      </w:pPr>
    </w:p>
    <w:p w14:paraId="4F7972B7" w14:textId="77777777" w:rsidR="0018144F" w:rsidRDefault="0018144F" w:rsidP="00D2476E">
      <w:pPr>
        <w:spacing w:line="319" w:lineRule="auto"/>
        <w:rPr>
          <w:rFonts w:asciiTheme="majorHAnsi" w:hAnsiTheme="majorHAnsi" w:cstheme="majorHAnsi"/>
        </w:rPr>
      </w:pPr>
    </w:p>
    <w:p w14:paraId="13CDA6FE" w14:textId="77777777" w:rsidR="0018144F" w:rsidRDefault="0018144F" w:rsidP="00D2476E">
      <w:pPr>
        <w:spacing w:line="319" w:lineRule="auto"/>
        <w:rPr>
          <w:rFonts w:asciiTheme="majorHAnsi" w:hAnsiTheme="majorHAnsi" w:cstheme="majorHAnsi"/>
        </w:rPr>
      </w:pPr>
    </w:p>
    <w:sectPr w:rsidR="0018144F" w:rsidSect="00F708BC">
      <w:headerReference w:type="default" r:id="rId33"/>
      <w:footerReference w:type="default" r:id="rId34"/>
      <w:pgSz w:w="11909" w:h="16834"/>
      <w:pgMar w:top="568" w:right="1440" w:bottom="993"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BAB79" w14:textId="77777777" w:rsidR="00BE61E1" w:rsidRDefault="00BE61E1">
      <w:pPr>
        <w:spacing w:line="240" w:lineRule="auto"/>
      </w:pPr>
      <w:r>
        <w:separator/>
      </w:r>
    </w:p>
  </w:endnote>
  <w:endnote w:type="continuationSeparator" w:id="0">
    <w:p w14:paraId="7647F5CB" w14:textId="77777777" w:rsidR="00BE61E1" w:rsidRDefault="00BE6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6" w14:textId="2CAE43B0" w:rsidR="007F7F5F" w:rsidRDefault="007F7F5F">
    <w:pPr>
      <w:jc w:val="right"/>
    </w:pPr>
    <w:r>
      <w:fldChar w:fldCharType="begin"/>
    </w:r>
    <w:r>
      <w:instrText>PAGE</w:instrText>
    </w:r>
    <w:r>
      <w:fldChar w:fldCharType="separate"/>
    </w:r>
    <w:r w:rsidR="00431A32">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865BD" w14:textId="77777777" w:rsidR="00BE61E1" w:rsidRDefault="00BE61E1">
      <w:pPr>
        <w:spacing w:line="240" w:lineRule="auto"/>
      </w:pPr>
      <w:r>
        <w:separator/>
      </w:r>
    </w:p>
  </w:footnote>
  <w:footnote w:type="continuationSeparator" w:id="0">
    <w:p w14:paraId="3054A149" w14:textId="77777777" w:rsidR="00BE61E1" w:rsidRDefault="00BE61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B" w14:textId="180F3D5D" w:rsidR="007F7F5F" w:rsidRDefault="007F7F5F">
    <w:pPr>
      <w:rPr>
        <w:rFonts w:ascii="Calibri" w:eastAsia="Calibri" w:hAnsi="Calibri" w:cs="Calibri"/>
        <w:color w:val="434343"/>
      </w:rPr>
    </w:pPr>
    <w:r>
      <w:rPr>
        <w:rFonts w:ascii="Calibri" w:eastAsia="Calibri" w:hAnsi="Calibri" w:cs="Calibri"/>
        <w:color w:val="434343"/>
      </w:rPr>
      <w:t>Nr postępowania: ZP.271.</w:t>
    </w:r>
    <w:r w:rsidR="00D40471">
      <w:rPr>
        <w:rFonts w:ascii="Calibri" w:eastAsia="Calibri" w:hAnsi="Calibri" w:cs="Calibri"/>
        <w:color w:val="434343"/>
      </w:rPr>
      <w:t>8</w:t>
    </w:r>
    <w:r>
      <w:rPr>
        <w:rFonts w:ascii="Calibri" w:eastAsia="Calibri" w:hAnsi="Calibri" w:cs="Calibri"/>
        <w:color w:val="434343"/>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574D7"/>
    <w:multiLevelType w:val="multilevel"/>
    <w:tmpl w:val="CCB4D1F4"/>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bCs w:val="0"/>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EA2A48"/>
    <w:multiLevelType w:val="hybridMultilevel"/>
    <w:tmpl w:val="728CD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51741"/>
    <w:multiLevelType w:val="hybridMultilevel"/>
    <w:tmpl w:val="10D2BB92"/>
    <w:lvl w:ilvl="0" w:tplc="F906F942">
      <w:start w:val="2"/>
      <w:numFmt w:val="decimal"/>
      <w:lvlText w:val="%1."/>
      <w:lvlJc w:val="left"/>
      <w:pPr>
        <w:ind w:left="813" w:hanging="360"/>
      </w:pPr>
      <w:rPr>
        <w:rFonts w:hint="default"/>
        <w:b/>
        <w:color w:val="auto"/>
        <w:sz w:val="24"/>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8"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67585C"/>
    <w:multiLevelType w:val="hybridMultilevel"/>
    <w:tmpl w:val="AEA8D884"/>
    <w:lvl w:ilvl="0" w:tplc="E9608794">
      <w:start w:val="1"/>
      <w:numFmt w:val="decimal"/>
      <w:lvlText w:val="%1)"/>
      <w:lvlJc w:val="left"/>
      <w:pPr>
        <w:ind w:left="720" w:hanging="360"/>
      </w:pPr>
      <w:rPr>
        <w:rFonts w:asciiTheme="majorHAnsi" w:hAnsiTheme="majorHAnsi" w:cstheme="maj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4A563D"/>
    <w:multiLevelType w:val="hybridMultilevel"/>
    <w:tmpl w:val="F03A7224"/>
    <w:lvl w:ilvl="0" w:tplc="36466630">
      <w:start w:val="10"/>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A94662B"/>
    <w:multiLevelType w:val="hybridMultilevel"/>
    <w:tmpl w:val="810C200E"/>
    <w:lvl w:ilvl="0" w:tplc="A1EC8D5C">
      <w:start w:val="1"/>
      <w:numFmt w:val="lowerLetter"/>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1D2849"/>
    <w:multiLevelType w:val="multilevel"/>
    <w:tmpl w:val="9D66BC2C"/>
    <w:lvl w:ilvl="0">
      <w:start w:val="1"/>
      <w:numFmt w:val="decimal"/>
      <w:lvlText w:val="%1."/>
      <w:lvlJc w:val="left"/>
      <w:pPr>
        <w:ind w:left="360" w:hanging="360"/>
      </w:pPr>
      <w:rPr>
        <w:b w:val="0"/>
        <w:bCs w:val="0"/>
        <w:color w:val="auto"/>
        <w:u w:val="none"/>
        <w:lang w:val="pl-PL"/>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4D4513D3"/>
    <w:multiLevelType w:val="hybridMultilevel"/>
    <w:tmpl w:val="3EE8AD0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3"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EE698C"/>
    <w:multiLevelType w:val="hybridMultilevel"/>
    <w:tmpl w:val="D7B4B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BE09CE"/>
    <w:multiLevelType w:val="multilevel"/>
    <w:tmpl w:val="54B8878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75F10"/>
    <w:multiLevelType w:val="hybridMultilevel"/>
    <w:tmpl w:val="D59079C0"/>
    <w:lvl w:ilvl="0" w:tplc="29C602B0">
      <w:start w:val="6"/>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3DB1B9F"/>
    <w:multiLevelType w:val="hybridMultilevel"/>
    <w:tmpl w:val="A372FF28"/>
    <w:lvl w:ilvl="0" w:tplc="C666CB1C">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7295B97"/>
    <w:multiLevelType w:val="multilevel"/>
    <w:tmpl w:val="F5E886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71B10A3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1DC4B9B"/>
    <w:multiLevelType w:val="hybridMultilevel"/>
    <w:tmpl w:val="0EE6E7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B8C7DC">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92057921">
    <w:abstractNumId w:val="5"/>
  </w:num>
  <w:num w:numId="2" w16cid:durableId="829369558">
    <w:abstractNumId w:val="12"/>
  </w:num>
  <w:num w:numId="3" w16cid:durableId="1747456475">
    <w:abstractNumId w:val="36"/>
  </w:num>
  <w:num w:numId="4" w16cid:durableId="1593978156">
    <w:abstractNumId w:val="25"/>
  </w:num>
  <w:num w:numId="5" w16cid:durableId="1077749381">
    <w:abstractNumId w:val="31"/>
  </w:num>
  <w:num w:numId="6" w16cid:durableId="251204939">
    <w:abstractNumId w:val="21"/>
  </w:num>
  <w:num w:numId="7" w16cid:durableId="2130079133">
    <w:abstractNumId w:val="10"/>
  </w:num>
  <w:num w:numId="8" w16cid:durableId="821123824">
    <w:abstractNumId w:val="29"/>
  </w:num>
  <w:num w:numId="9" w16cid:durableId="1868986848">
    <w:abstractNumId w:val="1"/>
  </w:num>
  <w:num w:numId="10" w16cid:durableId="1021976634">
    <w:abstractNumId w:val="30"/>
  </w:num>
  <w:num w:numId="11" w16cid:durableId="1904172469">
    <w:abstractNumId w:val="13"/>
  </w:num>
  <w:num w:numId="12" w16cid:durableId="211232807">
    <w:abstractNumId w:val="17"/>
  </w:num>
  <w:num w:numId="13" w16cid:durableId="1663266591">
    <w:abstractNumId w:val="20"/>
  </w:num>
  <w:num w:numId="14" w16cid:durableId="1448626140">
    <w:abstractNumId w:val="32"/>
  </w:num>
  <w:num w:numId="15" w16cid:durableId="751350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2112919">
    <w:abstractNumId w:val="9"/>
  </w:num>
  <w:num w:numId="17" w16cid:durableId="911700750">
    <w:abstractNumId w:val="4"/>
  </w:num>
  <w:num w:numId="18" w16cid:durableId="94832571">
    <w:abstractNumId w:val="14"/>
  </w:num>
  <w:num w:numId="19" w16cid:durableId="1788087595">
    <w:abstractNumId w:val="11"/>
  </w:num>
  <w:num w:numId="20" w16cid:durableId="723719017">
    <w:abstractNumId w:val="35"/>
  </w:num>
  <w:num w:numId="21" w16cid:durableId="16660565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4901911">
    <w:abstractNumId w:val="8"/>
  </w:num>
  <w:num w:numId="23" w16cid:durableId="1501383811">
    <w:abstractNumId w:val="23"/>
  </w:num>
  <w:num w:numId="24" w16cid:durableId="951284127">
    <w:abstractNumId w:val="6"/>
  </w:num>
  <w:num w:numId="25" w16cid:durableId="480580527">
    <w:abstractNumId w:val="0"/>
  </w:num>
  <w:num w:numId="26" w16cid:durableId="886378334">
    <w:abstractNumId w:val="26"/>
  </w:num>
  <w:num w:numId="27" w16cid:durableId="1608350754">
    <w:abstractNumId w:val="27"/>
  </w:num>
  <w:num w:numId="28" w16cid:durableId="1748072770">
    <w:abstractNumId w:val="34"/>
  </w:num>
  <w:num w:numId="29" w16cid:durableId="1342389749">
    <w:abstractNumId w:val="19"/>
  </w:num>
  <w:num w:numId="30" w16cid:durableId="852382700">
    <w:abstractNumId w:val="16"/>
  </w:num>
  <w:num w:numId="31" w16cid:durableId="664205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3258355">
    <w:abstractNumId w:val="2"/>
  </w:num>
  <w:num w:numId="33" w16cid:durableId="2145584338">
    <w:abstractNumId w:val="24"/>
  </w:num>
  <w:num w:numId="34" w16cid:durableId="1396583710">
    <w:abstractNumId w:val="22"/>
  </w:num>
  <w:num w:numId="35" w16cid:durableId="1568300855">
    <w:abstractNumId w:val="15"/>
  </w:num>
  <w:num w:numId="36" w16cid:durableId="1093475448">
    <w:abstractNumId w:val="28"/>
  </w:num>
  <w:num w:numId="37" w16cid:durableId="56514520">
    <w:abstractNumId w:val="3"/>
  </w:num>
  <w:num w:numId="38" w16cid:durableId="1404987321">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2DAB"/>
    <w:rsid w:val="0001408A"/>
    <w:rsid w:val="00022CFC"/>
    <w:rsid w:val="0002545E"/>
    <w:rsid w:val="000270B7"/>
    <w:rsid w:val="0002775B"/>
    <w:rsid w:val="0003039E"/>
    <w:rsid w:val="000340A2"/>
    <w:rsid w:val="00034216"/>
    <w:rsid w:val="00034D3A"/>
    <w:rsid w:val="000371A9"/>
    <w:rsid w:val="00042E16"/>
    <w:rsid w:val="000453A3"/>
    <w:rsid w:val="00045C94"/>
    <w:rsid w:val="00045FA4"/>
    <w:rsid w:val="0004602F"/>
    <w:rsid w:val="000461D7"/>
    <w:rsid w:val="0005142E"/>
    <w:rsid w:val="000521B6"/>
    <w:rsid w:val="00054E4A"/>
    <w:rsid w:val="00056FCF"/>
    <w:rsid w:val="00057F8C"/>
    <w:rsid w:val="0007696E"/>
    <w:rsid w:val="00076FC4"/>
    <w:rsid w:val="000805AA"/>
    <w:rsid w:val="000816E2"/>
    <w:rsid w:val="0008203E"/>
    <w:rsid w:val="00085B60"/>
    <w:rsid w:val="000903E2"/>
    <w:rsid w:val="00090D8B"/>
    <w:rsid w:val="00091CFF"/>
    <w:rsid w:val="00092083"/>
    <w:rsid w:val="00094FF5"/>
    <w:rsid w:val="00096031"/>
    <w:rsid w:val="00096B30"/>
    <w:rsid w:val="00096CC1"/>
    <w:rsid w:val="000A2FA5"/>
    <w:rsid w:val="000A6F80"/>
    <w:rsid w:val="000A7D9A"/>
    <w:rsid w:val="000B07B4"/>
    <w:rsid w:val="000B3E14"/>
    <w:rsid w:val="000B4F54"/>
    <w:rsid w:val="000B6984"/>
    <w:rsid w:val="000C196A"/>
    <w:rsid w:val="000C2A3F"/>
    <w:rsid w:val="000C6BE1"/>
    <w:rsid w:val="000C7118"/>
    <w:rsid w:val="000D6D69"/>
    <w:rsid w:val="000E57AE"/>
    <w:rsid w:val="000F2CB9"/>
    <w:rsid w:val="000F37D7"/>
    <w:rsid w:val="000F39EB"/>
    <w:rsid w:val="000F3D8A"/>
    <w:rsid w:val="000F5FAD"/>
    <w:rsid w:val="00100D8A"/>
    <w:rsid w:val="00102D43"/>
    <w:rsid w:val="00105937"/>
    <w:rsid w:val="001107AD"/>
    <w:rsid w:val="00111148"/>
    <w:rsid w:val="001120C4"/>
    <w:rsid w:val="00117A01"/>
    <w:rsid w:val="0012073F"/>
    <w:rsid w:val="001269F3"/>
    <w:rsid w:val="0013319A"/>
    <w:rsid w:val="0013799C"/>
    <w:rsid w:val="00137E12"/>
    <w:rsid w:val="0014251B"/>
    <w:rsid w:val="0014258D"/>
    <w:rsid w:val="00142994"/>
    <w:rsid w:val="00146FB3"/>
    <w:rsid w:val="00155588"/>
    <w:rsid w:val="00155773"/>
    <w:rsid w:val="001618F5"/>
    <w:rsid w:val="00166634"/>
    <w:rsid w:val="001666B3"/>
    <w:rsid w:val="00173C78"/>
    <w:rsid w:val="001755AA"/>
    <w:rsid w:val="001767E2"/>
    <w:rsid w:val="0017788B"/>
    <w:rsid w:val="0018144F"/>
    <w:rsid w:val="001823E0"/>
    <w:rsid w:val="00185789"/>
    <w:rsid w:val="00185BCC"/>
    <w:rsid w:val="001904E0"/>
    <w:rsid w:val="00190DC1"/>
    <w:rsid w:val="0019773C"/>
    <w:rsid w:val="001A48B7"/>
    <w:rsid w:val="001A4D5A"/>
    <w:rsid w:val="001B454B"/>
    <w:rsid w:val="001B6804"/>
    <w:rsid w:val="001B742A"/>
    <w:rsid w:val="001C5D72"/>
    <w:rsid w:val="001C7733"/>
    <w:rsid w:val="001D079F"/>
    <w:rsid w:val="001D1643"/>
    <w:rsid w:val="001D16DC"/>
    <w:rsid w:val="001D6F74"/>
    <w:rsid w:val="001E189E"/>
    <w:rsid w:val="001E2D28"/>
    <w:rsid w:val="001E4708"/>
    <w:rsid w:val="001F1189"/>
    <w:rsid w:val="001F372E"/>
    <w:rsid w:val="001F375D"/>
    <w:rsid w:val="001F6724"/>
    <w:rsid w:val="001F6FA3"/>
    <w:rsid w:val="001F7CFB"/>
    <w:rsid w:val="002034A6"/>
    <w:rsid w:val="0020445E"/>
    <w:rsid w:val="00206585"/>
    <w:rsid w:val="00206E26"/>
    <w:rsid w:val="00210F4B"/>
    <w:rsid w:val="0021411E"/>
    <w:rsid w:val="00217FF0"/>
    <w:rsid w:val="00220060"/>
    <w:rsid w:val="002209E9"/>
    <w:rsid w:val="00221970"/>
    <w:rsid w:val="002220AF"/>
    <w:rsid w:val="00226899"/>
    <w:rsid w:val="0023142D"/>
    <w:rsid w:val="00233AAC"/>
    <w:rsid w:val="00235EBE"/>
    <w:rsid w:val="002409D3"/>
    <w:rsid w:val="00244DE0"/>
    <w:rsid w:val="00245778"/>
    <w:rsid w:val="002475D6"/>
    <w:rsid w:val="00257D8E"/>
    <w:rsid w:val="00261B39"/>
    <w:rsid w:val="002645CD"/>
    <w:rsid w:val="002667A5"/>
    <w:rsid w:val="00271168"/>
    <w:rsid w:val="00273251"/>
    <w:rsid w:val="0027689C"/>
    <w:rsid w:val="00281381"/>
    <w:rsid w:val="00284068"/>
    <w:rsid w:val="00287869"/>
    <w:rsid w:val="002936C3"/>
    <w:rsid w:val="00294ADE"/>
    <w:rsid w:val="0029591D"/>
    <w:rsid w:val="00296060"/>
    <w:rsid w:val="002A1844"/>
    <w:rsid w:val="002A2DE0"/>
    <w:rsid w:val="002A37F3"/>
    <w:rsid w:val="002A4E12"/>
    <w:rsid w:val="002B0C49"/>
    <w:rsid w:val="002B307A"/>
    <w:rsid w:val="002B75A1"/>
    <w:rsid w:val="002C130E"/>
    <w:rsid w:val="002C2094"/>
    <w:rsid w:val="002C40C0"/>
    <w:rsid w:val="002C4582"/>
    <w:rsid w:val="002C4E82"/>
    <w:rsid w:val="002C651C"/>
    <w:rsid w:val="002D3E11"/>
    <w:rsid w:val="002D6177"/>
    <w:rsid w:val="002D7298"/>
    <w:rsid w:val="002E108D"/>
    <w:rsid w:val="002E497D"/>
    <w:rsid w:val="002E6BFC"/>
    <w:rsid w:val="002E7ADC"/>
    <w:rsid w:val="002F286A"/>
    <w:rsid w:val="002F2954"/>
    <w:rsid w:val="002F2D26"/>
    <w:rsid w:val="00301B0F"/>
    <w:rsid w:val="00303440"/>
    <w:rsid w:val="00305B1B"/>
    <w:rsid w:val="00313A6B"/>
    <w:rsid w:val="00326C6A"/>
    <w:rsid w:val="00326F74"/>
    <w:rsid w:val="003422FF"/>
    <w:rsid w:val="00344DBB"/>
    <w:rsid w:val="00344DDF"/>
    <w:rsid w:val="003467F4"/>
    <w:rsid w:val="00352A15"/>
    <w:rsid w:val="003557B0"/>
    <w:rsid w:val="003567CC"/>
    <w:rsid w:val="00361680"/>
    <w:rsid w:val="00367647"/>
    <w:rsid w:val="00377F18"/>
    <w:rsid w:val="00380FBE"/>
    <w:rsid w:val="0038543F"/>
    <w:rsid w:val="0039174C"/>
    <w:rsid w:val="00392B72"/>
    <w:rsid w:val="0039496C"/>
    <w:rsid w:val="003A3FBD"/>
    <w:rsid w:val="003A4FFA"/>
    <w:rsid w:val="003A508C"/>
    <w:rsid w:val="003B0052"/>
    <w:rsid w:val="003B0B6C"/>
    <w:rsid w:val="003B22F7"/>
    <w:rsid w:val="003B3A2E"/>
    <w:rsid w:val="003B3B9A"/>
    <w:rsid w:val="003B6719"/>
    <w:rsid w:val="003B739A"/>
    <w:rsid w:val="003B7A49"/>
    <w:rsid w:val="003C331F"/>
    <w:rsid w:val="003C67BF"/>
    <w:rsid w:val="003C6AFB"/>
    <w:rsid w:val="003E3205"/>
    <w:rsid w:val="003E7184"/>
    <w:rsid w:val="003F3BC0"/>
    <w:rsid w:val="003F6055"/>
    <w:rsid w:val="003F61AF"/>
    <w:rsid w:val="003F6CC7"/>
    <w:rsid w:val="00404CFB"/>
    <w:rsid w:val="00424543"/>
    <w:rsid w:val="00431A32"/>
    <w:rsid w:val="00435492"/>
    <w:rsid w:val="004365D2"/>
    <w:rsid w:val="0044203E"/>
    <w:rsid w:val="00444137"/>
    <w:rsid w:val="00446EB5"/>
    <w:rsid w:val="00447B79"/>
    <w:rsid w:val="00450C8E"/>
    <w:rsid w:val="00451A38"/>
    <w:rsid w:val="0045658C"/>
    <w:rsid w:val="00467564"/>
    <w:rsid w:val="00471433"/>
    <w:rsid w:val="00474983"/>
    <w:rsid w:val="0047516D"/>
    <w:rsid w:val="00475FE6"/>
    <w:rsid w:val="0048123A"/>
    <w:rsid w:val="00483137"/>
    <w:rsid w:val="004837CA"/>
    <w:rsid w:val="00483B8D"/>
    <w:rsid w:val="00491604"/>
    <w:rsid w:val="004959CE"/>
    <w:rsid w:val="004964CE"/>
    <w:rsid w:val="004A400F"/>
    <w:rsid w:val="004A56C0"/>
    <w:rsid w:val="004A7B2C"/>
    <w:rsid w:val="004B2AD0"/>
    <w:rsid w:val="004B48AC"/>
    <w:rsid w:val="004B5B12"/>
    <w:rsid w:val="004C2E0A"/>
    <w:rsid w:val="004C3F3B"/>
    <w:rsid w:val="004C6784"/>
    <w:rsid w:val="004C76C6"/>
    <w:rsid w:val="004D51CB"/>
    <w:rsid w:val="004D630D"/>
    <w:rsid w:val="004E12B0"/>
    <w:rsid w:val="004F1185"/>
    <w:rsid w:val="004F2658"/>
    <w:rsid w:val="004F27A5"/>
    <w:rsid w:val="004F3ECF"/>
    <w:rsid w:val="004F4151"/>
    <w:rsid w:val="00505136"/>
    <w:rsid w:val="005107C9"/>
    <w:rsid w:val="00512217"/>
    <w:rsid w:val="0051444A"/>
    <w:rsid w:val="005147C8"/>
    <w:rsid w:val="0052509E"/>
    <w:rsid w:val="005256B5"/>
    <w:rsid w:val="00530F94"/>
    <w:rsid w:val="005313D8"/>
    <w:rsid w:val="005337DC"/>
    <w:rsid w:val="00533F49"/>
    <w:rsid w:val="00534D15"/>
    <w:rsid w:val="005350C7"/>
    <w:rsid w:val="00541386"/>
    <w:rsid w:val="005422A4"/>
    <w:rsid w:val="00544DEB"/>
    <w:rsid w:val="00554C14"/>
    <w:rsid w:val="00556783"/>
    <w:rsid w:val="005570E0"/>
    <w:rsid w:val="00561FFA"/>
    <w:rsid w:val="00567CE6"/>
    <w:rsid w:val="00570633"/>
    <w:rsid w:val="00572DE2"/>
    <w:rsid w:val="005731EB"/>
    <w:rsid w:val="0057369C"/>
    <w:rsid w:val="00575143"/>
    <w:rsid w:val="0057778E"/>
    <w:rsid w:val="00584832"/>
    <w:rsid w:val="00585FF7"/>
    <w:rsid w:val="005864EA"/>
    <w:rsid w:val="00587234"/>
    <w:rsid w:val="0059496C"/>
    <w:rsid w:val="00597488"/>
    <w:rsid w:val="005A0CCA"/>
    <w:rsid w:val="005A1A1D"/>
    <w:rsid w:val="005A44C4"/>
    <w:rsid w:val="005B2FED"/>
    <w:rsid w:val="005B4887"/>
    <w:rsid w:val="005C0A8F"/>
    <w:rsid w:val="005C65DF"/>
    <w:rsid w:val="005C72C6"/>
    <w:rsid w:val="005C7532"/>
    <w:rsid w:val="005D5C0F"/>
    <w:rsid w:val="005E6EF7"/>
    <w:rsid w:val="005F1422"/>
    <w:rsid w:val="005F18F1"/>
    <w:rsid w:val="005F619F"/>
    <w:rsid w:val="00602867"/>
    <w:rsid w:val="0060533D"/>
    <w:rsid w:val="006116B3"/>
    <w:rsid w:val="00611AEE"/>
    <w:rsid w:val="00612559"/>
    <w:rsid w:val="00612EA7"/>
    <w:rsid w:val="006132D9"/>
    <w:rsid w:val="00617334"/>
    <w:rsid w:val="00621B1D"/>
    <w:rsid w:val="00635A36"/>
    <w:rsid w:val="00636845"/>
    <w:rsid w:val="00637F8E"/>
    <w:rsid w:val="00643072"/>
    <w:rsid w:val="0064460C"/>
    <w:rsid w:val="00647399"/>
    <w:rsid w:val="006514E5"/>
    <w:rsid w:val="00656A3D"/>
    <w:rsid w:val="00661067"/>
    <w:rsid w:val="00661AC9"/>
    <w:rsid w:val="00665528"/>
    <w:rsid w:val="0067071F"/>
    <w:rsid w:val="00671B8E"/>
    <w:rsid w:val="00673D68"/>
    <w:rsid w:val="00675BE7"/>
    <w:rsid w:val="00675C16"/>
    <w:rsid w:val="00681440"/>
    <w:rsid w:val="00681847"/>
    <w:rsid w:val="006820FD"/>
    <w:rsid w:val="00685F4E"/>
    <w:rsid w:val="0068752A"/>
    <w:rsid w:val="0069492E"/>
    <w:rsid w:val="00694CFC"/>
    <w:rsid w:val="006A34D1"/>
    <w:rsid w:val="006A437A"/>
    <w:rsid w:val="006A5BC7"/>
    <w:rsid w:val="006B40FC"/>
    <w:rsid w:val="006B4DC1"/>
    <w:rsid w:val="006B5127"/>
    <w:rsid w:val="006B6890"/>
    <w:rsid w:val="006C06D8"/>
    <w:rsid w:val="006C4D15"/>
    <w:rsid w:val="006D7199"/>
    <w:rsid w:val="006E3414"/>
    <w:rsid w:val="006E5E51"/>
    <w:rsid w:val="006F247A"/>
    <w:rsid w:val="006F3478"/>
    <w:rsid w:val="006F35DC"/>
    <w:rsid w:val="006F3FEB"/>
    <w:rsid w:val="006F488A"/>
    <w:rsid w:val="00703329"/>
    <w:rsid w:val="00703D85"/>
    <w:rsid w:val="00705B71"/>
    <w:rsid w:val="00706206"/>
    <w:rsid w:val="007106D1"/>
    <w:rsid w:val="007151C0"/>
    <w:rsid w:val="00715F9E"/>
    <w:rsid w:val="0071612B"/>
    <w:rsid w:val="00720175"/>
    <w:rsid w:val="00722BB3"/>
    <w:rsid w:val="00723D90"/>
    <w:rsid w:val="00723F94"/>
    <w:rsid w:val="007325D7"/>
    <w:rsid w:val="00734846"/>
    <w:rsid w:val="00735A3B"/>
    <w:rsid w:val="00743DE2"/>
    <w:rsid w:val="00743F69"/>
    <w:rsid w:val="00745302"/>
    <w:rsid w:val="00745FD8"/>
    <w:rsid w:val="00752464"/>
    <w:rsid w:val="007563B1"/>
    <w:rsid w:val="007606A6"/>
    <w:rsid w:val="007636D0"/>
    <w:rsid w:val="00764E00"/>
    <w:rsid w:val="00765A99"/>
    <w:rsid w:val="00767DAC"/>
    <w:rsid w:val="007761FF"/>
    <w:rsid w:val="00777B29"/>
    <w:rsid w:val="0078022C"/>
    <w:rsid w:val="007825D4"/>
    <w:rsid w:val="007839A2"/>
    <w:rsid w:val="00790CC7"/>
    <w:rsid w:val="00793A18"/>
    <w:rsid w:val="00794557"/>
    <w:rsid w:val="007957F6"/>
    <w:rsid w:val="007A53EB"/>
    <w:rsid w:val="007B1BA7"/>
    <w:rsid w:val="007B4875"/>
    <w:rsid w:val="007D1D4F"/>
    <w:rsid w:val="007D3F98"/>
    <w:rsid w:val="007D4DF8"/>
    <w:rsid w:val="007D53D0"/>
    <w:rsid w:val="007E0820"/>
    <w:rsid w:val="007E4019"/>
    <w:rsid w:val="007E51E6"/>
    <w:rsid w:val="007F7F5F"/>
    <w:rsid w:val="00803365"/>
    <w:rsid w:val="00804F73"/>
    <w:rsid w:val="00805237"/>
    <w:rsid w:val="00813FD8"/>
    <w:rsid w:val="0081555D"/>
    <w:rsid w:val="0082243F"/>
    <w:rsid w:val="00826B05"/>
    <w:rsid w:val="00826DC8"/>
    <w:rsid w:val="008329AE"/>
    <w:rsid w:val="00835D88"/>
    <w:rsid w:val="00835FB4"/>
    <w:rsid w:val="008472D7"/>
    <w:rsid w:val="00850AC6"/>
    <w:rsid w:val="00850EF2"/>
    <w:rsid w:val="008515EE"/>
    <w:rsid w:val="00854BF5"/>
    <w:rsid w:val="008556AF"/>
    <w:rsid w:val="00856FFA"/>
    <w:rsid w:val="0085770A"/>
    <w:rsid w:val="00857D03"/>
    <w:rsid w:val="008612C1"/>
    <w:rsid w:val="008634DD"/>
    <w:rsid w:val="008664B0"/>
    <w:rsid w:val="00867BD0"/>
    <w:rsid w:val="00874931"/>
    <w:rsid w:val="00880A31"/>
    <w:rsid w:val="00880DA0"/>
    <w:rsid w:val="00881111"/>
    <w:rsid w:val="0088231F"/>
    <w:rsid w:val="008914D8"/>
    <w:rsid w:val="008951B0"/>
    <w:rsid w:val="00895A03"/>
    <w:rsid w:val="00897FAC"/>
    <w:rsid w:val="008A3768"/>
    <w:rsid w:val="008A3C74"/>
    <w:rsid w:val="008A3EE9"/>
    <w:rsid w:val="008A4827"/>
    <w:rsid w:val="008A5FE8"/>
    <w:rsid w:val="008A7CB3"/>
    <w:rsid w:val="008B0D1C"/>
    <w:rsid w:val="008B2621"/>
    <w:rsid w:val="008B6724"/>
    <w:rsid w:val="008B6A42"/>
    <w:rsid w:val="008C2903"/>
    <w:rsid w:val="008C428C"/>
    <w:rsid w:val="008C666D"/>
    <w:rsid w:val="008D12D7"/>
    <w:rsid w:val="008D1449"/>
    <w:rsid w:val="008D24DE"/>
    <w:rsid w:val="008D3246"/>
    <w:rsid w:val="008E3004"/>
    <w:rsid w:val="008E42EA"/>
    <w:rsid w:val="008E52FB"/>
    <w:rsid w:val="008E6CE0"/>
    <w:rsid w:val="008F049C"/>
    <w:rsid w:val="008F170D"/>
    <w:rsid w:val="008F2855"/>
    <w:rsid w:val="008F3C52"/>
    <w:rsid w:val="008F408B"/>
    <w:rsid w:val="00901A34"/>
    <w:rsid w:val="00903540"/>
    <w:rsid w:val="00906BE5"/>
    <w:rsid w:val="009070D1"/>
    <w:rsid w:val="009074BA"/>
    <w:rsid w:val="009123F7"/>
    <w:rsid w:val="0091585A"/>
    <w:rsid w:val="00915904"/>
    <w:rsid w:val="00917065"/>
    <w:rsid w:val="00923863"/>
    <w:rsid w:val="00927C33"/>
    <w:rsid w:val="009307AE"/>
    <w:rsid w:val="009322B8"/>
    <w:rsid w:val="00940DA6"/>
    <w:rsid w:val="00942FD0"/>
    <w:rsid w:val="00944888"/>
    <w:rsid w:val="00945D11"/>
    <w:rsid w:val="00947C88"/>
    <w:rsid w:val="00952663"/>
    <w:rsid w:val="00952B13"/>
    <w:rsid w:val="00954767"/>
    <w:rsid w:val="00956FEC"/>
    <w:rsid w:val="009577B3"/>
    <w:rsid w:val="00960C9B"/>
    <w:rsid w:val="0096110C"/>
    <w:rsid w:val="00961F0D"/>
    <w:rsid w:val="00963100"/>
    <w:rsid w:val="00963D1E"/>
    <w:rsid w:val="0097019C"/>
    <w:rsid w:val="0097181C"/>
    <w:rsid w:val="00971BD2"/>
    <w:rsid w:val="00980F58"/>
    <w:rsid w:val="00982CA1"/>
    <w:rsid w:val="00994206"/>
    <w:rsid w:val="00994F56"/>
    <w:rsid w:val="009A31BF"/>
    <w:rsid w:val="009A3F1D"/>
    <w:rsid w:val="009A4AE7"/>
    <w:rsid w:val="009A6C15"/>
    <w:rsid w:val="009A74E5"/>
    <w:rsid w:val="009B34E2"/>
    <w:rsid w:val="009C36BC"/>
    <w:rsid w:val="009D2556"/>
    <w:rsid w:val="009E3DDB"/>
    <w:rsid w:val="009E718F"/>
    <w:rsid w:val="009F1C01"/>
    <w:rsid w:val="009F7BA4"/>
    <w:rsid w:val="00A053F4"/>
    <w:rsid w:val="00A10674"/>
    <w:rsid w:val="00A10F3C"/>
    <w:rsid w:val="00A14D6E"/>
    <w:rsid w:val="00A258D6"/>
    <w:rsid w:val="00A32ACB"/>
    <w:rsid w:val="00A33B8E"/>
    <w:rsid w:val="00A43881"/>
    <w:rsid w:val="00A45459"/>
    <w:rsid w:val="00A461C1"/>
    <w:rsid w:val="00A47080"/>
    <w:rsid w:val="00A65E48"/>
    <w:rsid w:val="00A7216B"/>
    <w:rsid w:val="00A75023"/>
    <w:rsid w:val="00A813CF"/>
    <w:rsid w:val="00A845A9"/>
    <w:rsid w:val="00A85494"/>
    <w:rsid w:val="00A95E1E"/>
    <w:rsid w:val="00A96A80"/>
    <w:rsid w:val="00AA04E6"/>
    <w:rsid w:val="00AA0A81"/>
    <w:rsid w:val="00AB2A63"/>
    <w:rsid w:val="00AB6394"/>
    <w:rsid w:val="00AC1B9C"/>
    <w:rsid w:val="00AC5260"/>
    <w:rsid w:val="00AD0456"/>
    <w:rsid w:val="00AF03D2"/>
    <w:rsid w:val="00AF2298"/>
    <w:rsid w:val="00AF2A39"/>
    <w:rsid w:val="00AF68DF"/>
    <w:rsid w:val="00B00F84"/>
    <w:rsid w:val="00B1352D"/>
    <w:rsid w:val="00B14FFA"/>
    <w:rsid w:val="00B159A0"/>
    <w:rsid w:val="00B2219E"/>
    <w:rsid w:val="00B22953"/>
    <w:rsid w:val="00B315CB"/>
    <w:rsid w:val="00B4166F"/>
    <w:rsid w:val="00B434E0"/>
    <w:rsid w:val="00B4515C"/>
    <w:rsid w:val="00B45B21"/>
    <w:rsid w:val="00B56A1C"/>
    <w:rsid w:val="00B56D23"/>
    <w:rsid w:val="00B605D3"/>
    <w:rsid w:val="00B61459"/>
    <w:rsid w:val="00B637E7"/>
    <w:rsid w:val="00B6702C"/>
    <w:rsid w:val="00B67693"/>
    <w:rsid w:val="00B70613"/>
    <w:rsid w:val="00B738D5"/>
    <w:rsid w:val="00B7493B"/>
    <w:rsid w:val="00B763C0"/>
    <w:rsid w:val="00B827E5"/>
    <w:rsid w:val="00B8688E"/>
    <w:rsid w:val="00B86CEC"/>
    <w:rsid w:val="00B878D6"/>
    <w:rsid w:val="00B8792B"/>
    <w:rsid w:val="00B92E19"/>
    <w:rsid w:val="00B965C8"/>
    <w:rsid w:val="00BA2A35"/>
    <w:rsid w:val="00BA6700"/>
    <w:rsid w:val="00BC0856"/>
    <w:rsid w:val="00BD4AC0"/>
    <w:rsid w:val="00BD58C6"/>
    <w:rsid w:val="00BE1695"/>
    <w:rsid w:val="00BE2C1F"/>
    <w:rsid w:val="00BE42C6"/>
    <w:rsid w:val="00BE61E1"/>
    <w:rsid w:val="00BF3097"/>
    <w:rsid w:val="00C0190F"/>
    <w:rsid w:val="00C02601"/>
    <w:rsid w:val="00C143D8"/>
    <w:rsid w:val="00C216B0"/>
    <w:rsid w:val="00C23CFA"/>
    <w:rsid w:val="00C26AD2"/>
    <w:rsid w:val="00C27275"/>
    <w:rsid w:val="00C303E4"/>
    <w:rsid w:val="00C32798"/>
    <w:rsid w:val="00C35BEF"/>
    <w:rsid w:val="00C40A5A"/>
    <w:rsid w:val="00C41890"/>
    <w:rsid w:val="00C42EE5"/>
    <w:rsid w:val="00C43A7C"/>
    <w:rsid w:val="00C466C5"/>
    <w:rsid w:val="00C54CA5"/>
    <w:rsid w:val="00C5634B"/>
    <w:rsid w:val="00C628CC"/>
    <w:rsid w:val="00C62B07"/>
    <w:rsid w:val="00C6355F"/>
    <w:rsid w:val="00C63B1C"/>
    <w:rsid w:val="00C6448E"/>
    <w:rsid w:val="00C6643A"/>
    <w:rsid w:val="00C6763B"/>
    <w:rsid w:val="00C67AAE"/>
    <w:rsid w:val="00C71C19"/>
    <w:rsid w:val="00C742DD"/>
    <w:rsid w:val="00C76D05"/>
    <w:rsid w:val="00C76D31"/>
    <w:rsid w:val="00C77CD6"/>
    <w:rsid w:val="00C8122C"/>
    <w:rsid w:val="00C91A2B"/>
    <w:rsid w:val="00C9460E"/>
    <w:rsid w:val="00CA459A"/>
    <w:rsid w:val="00CA7098"/>
    <w:rsid w:val="00CB0421"/>
    <w:rsid w:val="00CB256B"/>
    <w:rsid w:val="00CB268F"/>
    <w:rsid w:val="00CB66A8"/>
    <w:rsid w:val="00CC4A0C"/>
    <w:rsid w:val="00CC4DE6"/>
    <w:rsid w:val="00CC4F47"/>
    <w:rsid w:val="00CD06EC"/>
    <w:rsid w:val="00CD26BA"/>
    <w:rsid w:val="00CD29A3"/>
    <w:rsid w:val="00CD6886"/>
    <w:rsid w:val="00CD76EA"/>
    <w:rsid w:val="00CE5605"/>
    <w:rsid w:val="00CE5720"/>
    <w:rsid w:val="00CF6FD6"/>
    <w:rsid w:val="00D012B4"/>
    <w:rsid w:val="00D021EB"/>
    <w:rsid w:val="00D03C9F"/>
    <w:rsid w:val="00D03EEF"/>
    <w:rsid w:val="00D07495"/>
    <w:rsid w:val="00D10039"/>
    <w:rsid w:val="00D109AB"/>
    <w:rsid w:val="00D12C81"/>
    <w:rsid w:val="00D16686"/>
    <w:rsid w:val="00D2476E"/>
    <w:rsid w:val="00D24CD4"/>
    <w:rsid w:val="00D25206"/>
    <w:rsid w:val="00D34576"/>
    <w:rsid w:val="00D36C75"/>
    <w:rsid w:val="00D40471"/>
    <w:rsid w:val="00D4527E"/>
    <w:rsid w:val="00D4775D"/>
    <w:rsid w:val="00D51A9B"/>
    <w:rsid w:val="00D60239"/>
    <w:rsid w:val="00D64AB4"/>
    <w:rsid w:val="00D66F57"/>
    <w:rsid w:val="00D67EF9"/>
    <w:rsid w:val="00D744BF"/>
    <w:rsid w:val="00D74830"/>
    <w:rsid w:val="00D767C0"/>
    <w:rsid w:val="00D82F07"/>
    <w:rsid w:val="00D96EA2"/>
    <w:rsid w:val="00DA1F6E"/>
    <w:rsid w:val="00DB0697"/>
    <w:rsid w:val="00DB63FF"/>
    <w:rsid w:val="00DB6AAA"/>
    <w:rsid w:val="00DC1E2F"/>
    <w:rsid w:val="00DC2C9E"/>
    <w:rsid w:val="00DC2CBA"/>
    <w:rsid w:val="00DC3BB0"/>
    <w:rsid w:val="00DC462A"/>
    <w:rsid w:val="00DD52B3"/>
    <w:rsid w:val="00DD5CCF"/>
    <w:rsid w:val="00DD64A6"/>
    <w:rsid w:val="00DD79DA"/>
    <w:rsid w:val="00DE08C8"/>
    <w:rsid w:val="00DE2D91"/>
    <w:rsid w:val="00DE3412"/>
    <w:rsid w:val="00DE36D5"/>
    <w:rsid w:val="00DE40E4"/>
    <w:rsid w:val="00DE7695"/>
    <w:rsid w:val="00DF1295"/>
    <w:rsid w:val="00DF4DCD"/>
    <w:rsid w:val="00DF5FBA"/>
    <w:rsid w:val="00E022FC"/>
    <w:rsid w:val="00E027B4"/>
    <w:rsid w:val="00E144DF"/>
    <w:rsid w:val="00E21B81"/>
    <w:rsid w:val="00E26359"/>
    <w:rsid w:val="00E305F3"/>
    <w:rsid w:val="00E316C6"/>
    <w:rsid w:val="00E32059"/>
    <w:rsid w:val="00E33983"/>
    <w:rsid w:val="00E33FFD"/>
    <w:rsid w:val="00E35D3E"/>
    <w:rsid w:val="00E36BFB"/>
    <w:rsid w:val="00E446C7"/>
    <w:rsid w:val="00E508B1"/>
    <w:rsid w:val="00E508E1"/>
    <w:rsid w:val="00E550CD"/>
    <w:rsid w:val="00E607A4"/>
    <w:rsid w:val="00E65E93"/>
    <w:rsid w:val="00E76F6A"/>
    <w:rsid w:val="00E7717C"/>
    <w:rsid w:val="00E820B6"/>
    <w:rsid w:val="00E937B0"/>
    <w:rsid w:val="00E93BFA"/>
    <w:rsid w:val="00E9545A"/>
    <w:rsid w:val="00EA572A"/>
    <w:rsid w:val="00EA5D61"/>
    <w:rsid w:val="00EB2D86"/>
    <w:rsid w:val="00EB324D"/>
    <w:rsid w:val="00EB3CA2"/>
    <w:rsid w:val="00EB52E8"/>
    <w:rsid w:val="00EB5EE9"/>
    <w:rsid w:val="00EC0901"/>
    <w:rsid w:val="00EC21DE"/>
    <w:rsid w:val="00ED1EB5"/>
    <w:rsid w:val="00ED44CC"/>
    <w:rsid w:val="00EE4FC1"/>
    <w:rsid w:val="00EF08A4"/>
    <w:rsid w:val="00EF17F9"/>
    <w:rsid w:val="00EF4BB5"/>
    <w:rsid w:val="00EF75B4"/>
    <w:rsid w:val="00EF76F4"/>
    <w:rsid w:val="00F00266"/>
    <w:rsid w:val="00F01CAD"/>
    <w:rsid w:val="00F01D46"/>
    <w:rsid w:val="00F046CE"/>
    <w:rsid w:val="00F142AF"/>
    <w:rsid w:val="00F163D8"/>
    <w:rsid w:val="00F332E0"/>
    <w:rsid w:val="00F37E70"/>
    <w:rsid w:val="00F434F3"/>
    <w:rsid w:val="00F47394"/>
    <w:rsid w:val="00F52DA7"/>
    <w:rsid w:val="00F54DD1"/>
    <w:rsid w:val="00F55B55"/>
    <w:rsid w:val="00F565C6"/>
    <w:rsid w:val="00F56A30"/>
    <w:rsid w:val="00F57320"/>
    <w:rsid w:val="00F62D2F"/>
    <w:rsid w:val="00F64D45"/>
    <w:rsid w:val="00F67F03"/>
    <w:rsid w:val="00F708BC"/>
    <w:rsid w:val="00F70B8B"/>
    <w:rsid w:val="00F76792"/>
    <w:rsid w:val="00F861AC"/>
    <w:rsid w:val="00F9145C"/>
    <w:rsid w:val="00F9170B"/>
    <w:rsid w:val="00F92473"/>
    <w:rsid w:val="00F9411D"/>
    <w:rsid w:val="00F945F5"/>
    <w:rsid w:val="00FA2868"/>
    <w:rsid w:val="00FA3A10"/>
    <w:rsid w:val="00FA680C"/>
    <w:rsid w:val="00FB2495"/>
    <w:rsid w:val="00FB404F"/>
    <w:rsid w:val="00FB5323"/>
    <w:rsid w:val="00FB6B65"/>
    <w:rsid w:val="00FC14DE"/>
    <w:rsid w:val="00FC4AB9"/>
    <w:rsid w:val="00FC563D"/>
    <w:rsid w:val="00FC7794"/>
    <w:rsid w:val="00FD0C15"/>
    <w:rsid w:val="00FD2F34"/>
    <w:rsid w:val="00FD4563"/>
    <w:rsid w:val="00FD5FF7"/>
    <w:rsid w:val="00FD79DF"/>
    <w:rsid w:val="00FE4B6E"/>
    <w:rsid w:val="00FE79EC"/>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1F8ECB"/>
  <w15:docId w15:val="{9E53436A-094F-4D48-B94C-7705288E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customStyle="1" w:styleId="Nierozpoznanawzmianka1">
    <w:name w:val="Nierozpoznana wzmianka1"/>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uiPriority w:val="39"/>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Mocnewyrnione">
    <w:name w:val="Mocne wyróżnione"/>
    <w:qFormat/>
    <w:rsid w:val="00220060"/>
    <w:rPr>
      <w:b/>
    </w:rPr>
  </w:style>
  <w:style w:type="character" w:customStyle="1" w:styleId="Wyrnienie">
    <w:name w:val="Wyróżnienie"/>
    <w:qFormat/>
    <w:rsid w:val="00220060"/>
    <w:rPr>
      <w:i/>
    </w:rPr>
  </w:style>
  <w:style w:type="character" w:customStyle="1" w:styleId="Zakotwiczenieprzypisudolnego">
    <w:name w:val="Zakotwiczenie przypisu dolnego"/>
    <w:rsid w:val="00220060"/>
    <w:rPr>
      <w:vertAlign w:val="superscript"/>
    </w:rPr>
  </w:style>
  <w:style w:type="paragraph" w:customStyle="1" w:styleId="Default">
    <w:name w:val="Default"/>
    <w:rsid w:val="003F61AF"/>
    <w:pPr>
      <w:autoSpaceDE w:val="0"/>
      <w:autoSpaceDN w:val="0"/>
      <w:adjustRightInd w:val="0"/>
      <w:spacing w:line="240" w:lineRule="auto"/>
    </w:pPr>
    <w:rPr>
      <w:rFonts w:ascii="Calibri" w:hAnsi="Calibri" w:cs="Calibri"/>
      <w:color w:val="000000"/>
      <w:sz w:val="24"/>
      <w:szCs w:val="24"/>
      <w:lang w:val="pl-PL"/>
    </w:rPr>
  </w:style>
  <w:style w:type="paragraph" w:styleId="Tekstdymka">
    <w:name w:val="Balloon Text"/>
    <w:basedOn w:val="Normalny"/>
    <w:link w:val="TekstdymkaZnak"/>
    <w:uiPriority w:val="99"/>
    <w:semiHidden/>
    <w:unhideWhenUsed/>
    <w:rsid w:val="007F7F5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7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6741">
      <w:bodyDiv w:val="1"/>
      <w:marLeft w:val="0"/>
      <w:marRight w:val="0"/>
      <w:marTop w:val="0"/>
      <w:marBottom w:val="0"/>
      <w:divBdr>
        <w:top w:val="none" w:sz="0" w:space="0" w:color="auto"/>
        <w:left w:val="none" w:sz="0" w:space="0" w:color="auto"/>
        <w:bottom w:val="none" w:sz="0" w:space="0" w:color="auto"/>
        <w:right w:val="none" w:sz="0" w:space="0" w:color="auto"/>
      </w:divBdr>
    </w:div>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689793437">
      <w:bodyDiv w:val="1"/>
      <w:marLeft w:val="0"/>
      <w:marRight w:val="0"/>
      <w:marTop w:val="0"/>
      <w:marBottom w:val="0"/>
      <w:divBdr>
        <w:top w:val="none" w:sz="0" w:space="0" w:color="auto"/>
        <w:left w:val="none" w:sz="0" w:space="0" w:color="auto"/>
        <w:bottom w:val="none" w:sz="0" w:space="0" w:color="auto"/>
        <w:right w:val="none" w:sz="0" w:space="0" w:color="auto"/>
      </w:divBdr>
    </w:div>
    <w:div w:id="1737044483">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rokietnic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alina.wroniecka@rokietnic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rokietnica.pl/public/getFile?id=567208"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rokietnica" TargetMode="External"/><Relationship Id="rId36" Type="http://schemas.openxmlformats.org/officeDocument/2006/relationships/theme" Target="theme/theme1.xml"/><Relationship Id="rId10" Type="http://schemas.openxmlformats.org/officeDocument/2006/relationships/hyperlink" Target="https://platformazakupowa.pl/pn/rokietnic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www.rokietn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1B53-31FF-4294-AB0D-440695FE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23</Pages>
  <Words>8705</Words>
  <Characters>52232</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Kuciak</dc:creator>
  <cp:keywords/>
  <dc:description/>
  <cp:lastModifiedBy>GMINA ROKIETNICA</cp:lastModifiedBy>
  <cp:revision>13</cp:revision>
  <cp:lastPrinted>2022-01-24T14:20:00Z</cp:lastPrinted>
  <dcterms:created xsi:type="dcterms:W3CDTF">2024-06-21T09:41:00Z</dcterms:created>
  <dcterms:modified xsi:type="dcterms:W3CDTF">2024-06-27T10:30:00Z</dcterms:modified>
</cp:coreProperties>
</file>